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F1" w:rsidRPr="004B24F1" w:rsidRDefault="004B24F1" w:rsidP="004B24F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4B24F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966B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B24F1">
        <w:rPr>
          <w:rFonts w:ascii="Times New Roman" w:hAnsi="Times New Roman" w:cs="Times New Roman"/>
          <w:sz w:val="24"/>
          <w:szCs w:val="24"/>
        </w:rPr>
        <w:t xml:space="preserve"> к контракту </w:t>
      </w:r>
    </w:p>
    <w:p w:rsidR="004B24F1" w:rsidRPr="004B24F1" w:rsidRDefault="004B24F1" w:rsidP="004B24F1">
      <w:pPr>
        <w:pStyle w:val="a5"/>
        <w:tabs>
          <w:tab w:val="left" w:pos="0"/>
        </w:tabs>
        <w:ind w:left="7080"/>
        <w:rPr>
          <w:b/>
          <w:bCs/>
        </w:rPr>
      </w:pPr>
      <w:r w:rsidRPr="004B24F1">
        <w:t>от «___»________ 2017г. №____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z w:val="16"/>
          <w:szCs w:val="16"/>
          <w:lang w:eastAsia="ru-RU"/>
        </w:rPr>
        <w:t>Санкт-Петербург    БАРС+ версия  12.095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          Форма 4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Выполнение работ по замене оконных блоков здания МБДОУ «Красногорский детский сад» №2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------------------------------------------------------------------------------------------------------------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[наименование стройки ( ремонтируемого объекта)]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Л О К А Л Ь H Ы Й    С М Е Т Н Ы Й  Р А С Ч Е Т   №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(локальная смета)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Выполнение работ по замене оконных блоков здания МБДОУ «Красногорский детский сад» №2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(наименование работ и затрат, наименование объекта)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Выполнение работ по замене оконных блоков здания МБДОУ «Красногорский детский сад» №2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-----------------------------------------------------------------------------------------------------------</w:t>
      </w:r>
    </w:p>
    <w:p w:rsidR="00B400F5" w:rsidRPr="00B400F5" w:rsidRDefault="00C5039B" w:rsidP="00C5039B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Оcнование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: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Сметная стоимость: 1000.518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тыс.руб</w:t>
      </w:r>
      <w:proofErr w:type="spellEnd"/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Средства на оплату труда:         91.248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тыс.руб</w:t>
      </w:r>
      <w:proofErr w:type="spellEnd"/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Составлен(а) в текущих (прогнозных) ценах  по состоянию на _______декабрь_________20__16___г.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           руб.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|Cтоимость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единицы  |    Общая стоимость          |   Затраты труда  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Шифр и номер  |         Наименование       |Количество|-------------------|-----------------------------|  рабочих, чел.-ч,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N  | позиции и     |         работ и затрат,    |          |  всего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|Эксплута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| Всего   | оплаты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|эксплуа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- |    не занятых    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норматива     |          единица           |          |         |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ции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|         | труда   |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тация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|   обслуживанием  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п.п.|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|          измерения         |          |         | машин   |         |         | машин   |     машин        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         |         |         |         |         |-------------------|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|-------------------|         |         |---------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|обслуживающ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. машины|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|оплаты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| в т.ч.  |         |         | в т.ч.  |-------------------|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|труда    | оплаты  |         |         | оплаты  |   на    |  всего 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|               |                            |          |         | труда   |         |         | труда   | единицу |        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1  |       2       |              3             |    4     |    5    |    6    |   7     |    8    |    9    |   10    |    11   |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Окна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1 ТЕРр56-01-1     Демонтаж оконных коробок в         0.45   1219.88     91.82       549       508        41    128.73     57.93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(=108)        каменных стенах с отбивкой   100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коро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штукатурки в откосах                      1128.06     24.73                            11      2.15      0.97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2 ТЕРр56-02-2     Снятие оконных переплетов          1.02    427.85     31.21       436       404        32     46.11     47.03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(=108)        остекленных          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396.64     12.91                            13      0.93      0.95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708" w:firstLine="708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V = (1.5*2.1*16+1.5*1.2*21+1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.5*1.4*4+1.5*0.9*4)/100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3 ТЕРр56-03-2     Снятие подоконных досок           0.349    816.94                 285       285               94.97     33.14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(=108)        деревянных в каменных        100 м2     ---------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708" w:firstLine="708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зданиях                                    816.94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4 ТЕР10-01034-08  Установка в жилых и               0.504  11933.39    564.26      6014       811       284    171.53     86.45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1609.68     11.45                             6      0.83      0.42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(откидных,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708" w:firstLine="708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трехстворчатых, в том числе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при наличии створок глухого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остекления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5 203-1027        Блок оконный пластиковый          50.40   2671.69              134653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трехстворчатый, с        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поворотной створкой,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двухкамерным стеклопакетом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(32 мм), площадью до 3,5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6 ТЕР10-01034-06  Установка в жилых и               0.084  11587.84    559.95       973       132        47    167.58     14.08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1572.56     11.45                             1      0.83      0.07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(откидных,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более 2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двухстворчатых  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7 203-0999        Блок оконный пластиковый           8.40   3134.06               26326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lastRenderedPageBreak/>
        <w:t xml:space="preserve">        (= 19)        двустворчатый, с глухой и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поворотно-откидной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створкой, двухкамерным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стеклопакетом (32 мм),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до 2,5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8 ТЕР10-01034-05  Установка в жилых и               0.378  15517.32    647.95      5866       765       245    215.68     81.53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2023.97     30.57                            12      2.20      0.83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(откидных,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до 2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двухстворчатых     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9 203-0998        Блок оконный пластиковый          37.80   3374.79              127567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двустворчатый, с глухой и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поворотно-откидной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створкой, двухкамерным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стеклопакетом (32 мм),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до 2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10 ТЕР10-01034-03  Установка в жилых и               0.027  18598.25    667.08       502        63        18    248.49      6.71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2331.84     30.57                             1      2.20      0.06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профилей поворотных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(откидных,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поворотно-откидных) с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проема до 2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одностворчатых     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11 203-0960        Блок оконный пластиковый           2.70   3796.45               10250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одностворчатый, с        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поворотно-откидной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створкой, двухкамерным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стеклопакетом (32 мм),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до 1,5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12 ТЕР10-01034-01  Установка в жилых и               0.027  14547.28    590.55       393        50        16    196.36      5.30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общественных зданиях 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оконных блоков из ПВХ                     1842.67     30.57                             1      2.20      0.06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профилей глухих с площадью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проема до 2 м2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13 203-0942        Блок оконный пластиковый           2.70   2176.64                5877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глухой, одностворчатый с 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двухкамерным стеклопакетом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(32 мм), площадью до 1,5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14 101-5290        Сетка противомоскитная            58.10    115.09                6687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стационарная, цвет белый 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15 ТЕР10-01035-03  Установка подоконных досок         0.77   6938.25     41.53      5342       173        32     24.59     18.93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из ПВХ в каменных стенах     100 п.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толщиной свыше 0,51 м                      225.07      1.22                             1      0.09      0.07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16 101-2912        Доски подоконные ПВХ,             77.00    388.62               29924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шириной 600 мм               м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17 ТЕР15-01050-04  Облицовка оконных и дверных        1.17  12935.16     67.97     15134      2207        80    191.44    223.98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32)        откосов декоративным 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бумажно-слоистым пластиком                1886.75      1.39                             2      0.10      0.12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или листами из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синтетических материалов на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клее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18 101-1862        Пластик бумажно-слоистый 2     -0.12285  88298.19              -10847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32)        с декоративной стороной      1000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19 101-6871        Сэндвич-панели для откосов       122.85    385.77               47392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32)        (наружные слои – листы из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поливинилхлорида,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внутреннее наполнение –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вспененный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пенополистирол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белые, ширина 1,5 м, длина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3,0 м, толщина 10 мм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20 101-6887        Уголок для пластиковых            85.00      2.59                 220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32)        панелей длиной 3,0 м,        шт.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размером 30х30 мм, белый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21 ТЕРр58-20-1     Смена обделок из листовой          0.77   2921.65      6.81      2250       292         5     41.41     31.89</w:t>
      </w:r>
    </w:p>
    <w:p w:rsidR="00B400F5" w:rsidRPr="00B400F5" w:rsidRDefault="000A670A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(=110)        стали (поясков,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сандриков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,   100 м 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отливов, карнизов) шириной                 379.06      1.12                             1      0.08      0.06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до 0,4 м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lastRenderedPageBreak/>
        <w:t xml:space="preserve">   22 101-1875        Сталь листовая оцинкованная    -0.14168  13306.52               -1885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(=110)        толщиной листа 0,7 мм        т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23 101-2411        Водоотлив оконный шириной         77.00     30.00                2310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(=110)        планки 250 мм из             п.м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оцинкованной стали с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полимерным покрытием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416218      5690       800    409728       607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49                   3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5943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3076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425237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425237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(п.42 прил.10 декабрь 2016)             14.6300               83245        [2_1_6]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. машин                                    6.1700                4634        [2_1_7]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717        [2_1_8]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1.4600              598203        [2_1_9]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686799     83245      5351    598203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717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73931        [3_2_10]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760730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35989        [4_3_11]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796719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Разные работы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25 ТЕРр61-02-1     Ремонт штукатурки                 0.154   3123.98     22.48       481       297         3    203.07     31.27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(=113)        внутренних стен по камню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известковым раствором                     1931.30      9.30                             1      0.67      0.10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площадью отдельных мест до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1 м2 толщиной слоя до 20 мм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   481       297         3       181        31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1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 235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 149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   865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   865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(п.59 прил.10 декабрь 2016)             14.6300                4345        [2_1_6]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. машин                                    6.7500                  14        [2_1_7]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 15        [2_1_8]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4.7800                 865        [2_1_9]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 5239      4345        29       865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15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 2923        [3_2_10]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 8162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 1743        [4_3_11]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  9905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Двери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26 ТЕР46-04012-03  Разборка деревянных              0.0619   1161.98    259.78        72        56        16    103.91      6.43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79)        заполнений проемов дверных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и воротных                                 902.20    107.53                             7      7.74      0.48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27 ТЕР10-01047-01  Установка блоков из ПВХ в        0.0619  18682.21    625.69      1156       136        39    231.15     14.31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наружных и внутренних        100 м2     --------- ---------                     --------- ---------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lastRenderedPageBreak/>
        <w:t xml:space="preserve">                      дверных проемах в каменных                2198.35     18.23                             1      1.31      0.08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708" w:firstLine="708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стенах площадью проема до 3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м2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Козп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1.1500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Кмаш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</w:t>
      </w:r>
    </w:p>
    <w:p w:rsidR="00B400F5" w:rsidRPr="00B400F5" w:rsidRDefault="000A670A" w:rsidP="000A670A">
      <w:pPr>
        <w:autoSpaceDE w:val="0"/>
        <w:autoSpaceDN w:val="0"/>
        <w:spacing w:after="0" w:line="240" w:lineRule="auto"/>
        <w:ind w:left="1416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</w:t>
      </w:r>
      <w:proofErr w:type="spellStart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Кзпм</w:t>
      </w:r>
      <w:proofErr w:type="spellEnd"/>
      <w:r w:rsidR="00B400F5"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 1.2500 Кт1 =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Кт2 = 1.2500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28 203-0652        Блоки дверные входные              1.89   1653.35                3125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пластиковые с простой    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коробкой,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однопольнаяс</w:t>
      </w:r>
      <w:proofErr w:type="spellEnd"/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простой фурнитурой, без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стеклопакета по типу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сэндвич, площадь от 1,5-2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29 203-0653        Блоки дверные входные              4.30   1472.79                6333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пластиковые с простой       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коробкой,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однопольнаяс</w:t>
      </w:r>
      <w:proofErr w:type="spellEnd"/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простой фурнитурой, без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стеклопакета по типу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сэндвич, площадь более 2 м2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30 101-0961      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Закрыватель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дверной                3.00    371.26                1114   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(= 19)        гидравлический рычажный в    шт.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алюминиевом корпусе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-----------------------------------------------------------------------------------------------------------------------------------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прямых затрат по разделу в базовых ценах          руб.                    11800       192        55     11553        20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 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 231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 112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разделу в базовых ценах                        руб.                    12143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 12143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осн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з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/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п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(п.7.5 прил.11 декабрь 2016)            14.6300                2809        [2_1_6]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 </w:t>
      </w: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экспл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. машин                                    6.6700                 313        [2_1_7]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на з/п  машинистов                                 14.6300                 117        [2_1_8]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Индекс к стоимости материалов                              2.9300               33850        [2_1_9]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37089      2809       430     33850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117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Накладные расходы                                         12.4400                2874        [3_2_10]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ИТОГО:                                                                          39963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Сметная прибыль                                           11.7000                1310        [4_3_11]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разделу :                                                              41273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===================================================================================================================================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прямых затрат по смете в базовых ценах            руб.                   428499      6179       858    421462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 58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руб.                     6409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руб.                     3337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смете в базовых ценах                          руб.                   438245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прямых затрат по смете в текущих ценах            руб.                   729127     90399      5810    632918       658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---------           ---------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                                                                                                      849                   3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-накладные расходы                                                              79728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-сметная прибыль                                                                39042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Итого по смете в текущих ценах                          руб.                   847897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ВСЕГО:                                                                         847897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НДС к СМР                                                  0.1800              152621        [10_8_15]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ВСЕГО :                                                                       1000518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Всего по смете в базовых ценах:                                                438245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   К ОПЛАТЕ СМР : Один миллион пятьсот восемнадцать  руб.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lastRenderedPageBreak/>
        <w:t xml:space="preserve">   Определитель - (= 19)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-0.5400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- 1.1800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 32)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-0.4700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- 1.0500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 39)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-0.7600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- 1.3000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 40)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-0.5100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- 1.2000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 43)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-0.6000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- 1.0000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 79)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- 1.1000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(=108)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-0.6200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- 0.8200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(=110)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-0.6500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- 0.8300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Определитель - (=113)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Сметная прибыль -0.5000  (5)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Накладные расходы к фонду оплаты труда ( 5) - 0.7900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основную заработную плату ( 6)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  Коэффициент на зарплату машинистов ( 8) - 1.1500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0A670A" w:rsidRDefault="00B400F5" w:rsidP="000A670A">
      <w:pPr>
        <w:autoSpaceDE w:val="0"/>
        <w:autoSpaceDN w:val="0"/>
        <w:spacing w:after="0" w:line="240" w:lineRule="auto"/>
        <w:ind w:left="2124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proofErr w:type="spellStart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Cоставил</w:t>
      </w:r>
      <w:proofErr w:type="spellEnd"/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 ________</w:t>
      </w:r>
      <w:r w:rsidR="000A670A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>___</w:t>
      </w: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_                 </w:t>
      </w:r>
    </w:p>
    <w:p w:rsidR="00B400F5" w:rsidRPr="00B400F5" w:rsidRDefault="00B400F5" w:rsidP="000A670A">
      <w:pPr>
        <w:autoSpaceDE w:val="0"/>
        <w:autoSpaceDN w:val="0"/>
        <w:spacing w:after="0" w:line="240" w:lineRule="auto"/>
        <w:ind w:left="2124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  <w:r w:rsidRPr="00B400F5"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  <w:t xml:space="preserve">Проверил ____________        </w:t>
      </w: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Pr="00B400F5" w:rsidRDefault="00B400F5" w:rsidP="00B400F5">
      <w:pPr>
        <w:autoSpaceDE w:val="0"/>
        <w:autoSpaceDN w:val="0"/>
        <w:spacing w:after="0" w:line="240" w:lineRule="auto"/>
        <w:rPr>
          <w:rFonts w:ascii="Courier New" w:eastAsiaTheme="minorEastAsia" w:hAnsi="Courier New" w:cs="Courier New"/>
          <w:spacing w:val="-16"/>
          <w:sz w:val="16"/>
          <w:szCs w:val="16"/>
          <w:lang w:eastAsia="ru-RU"/>
        </w:rPr>
      </w:pPr>
    </w:p>
    <w:p w:rsidR="00B400F5" w:rsidRDefault="00B400F5" w:rsidP="00B400F5">
      <w:pPr>
        <w:ind w:left="-1276" w:right="-426"/>
      </w:pPr>
    </w:p>
    <w:sectPr w:rsidR="00B400F5" w:rsidSect="00C503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76"/>
    <w:rsid w:val="000A670A"/>
    <w:rsid w:val="000C270F"/>
    <w:rsid w:val="000D07F7"/>
    <w:rsid w:val="00171E42"/>
    <w:rsid w:val="004B24F1"/>
    <w:rsid w:val="005A6962"/>
    <w:rsid w:val="006966B6"/>
    <w:rsid w:val="007D26DB"/>
    <w:rsid w:val="008F0331"/>
    <w:rsid w:val="00A27576"/>
    <w:rsid w:val="00B400F5"/>
    <w:rsid w:val="00C5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F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4B24F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B24F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cp:lastPrinted>2017-05-04T10:06:00Z</cp:lastPrinted>
  <dcterms:created xsi:type="dcterms:W3CDTF">2017-05-11T05:30:00Z</dcterms:created>
  <dcterms:modified xsi:type="dcterms:W3CDTF">2017-05-11T05:30:00Z</dcterms:modified>
</cp:coreProperties>
</file>