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923F17">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923F17">
              <w:rPr>
                <w:sz w:val="22"/>
                <w:szCs w:val="22"/>
              </w:rPr>
              <w:t>8</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E436C6" w:rsidRPr="00E436C6" w:rsidRDefault="00E436C6" w:rsidP="00E436C6">
      <w:pPr>
        <w:spacing w:line="276" w:lineRule="auto"/>
        <w:ind w:left="1134" w:right="708"/>
        <w:jc w:val="center"/>
        <w:rPr>
          <w:b/>
          <w:bCs/>
          <w:szCs w:val="24"/>
        </w:rPr>
      </w:pPr>
      <w:r w:rsidRPr="001D1F92">
        <w:rPr>
          <w:b/>
          <w:bCs/>
          <w:szCs w:val="24"/>
        </w:rPr>
        <w:t>на выполнение работ по содержанию автомобильных дорог местного значения и сооружений на них, по которым проходят маршруты школьных автобусов</w:t>
      </w:r>
      <w:r w:rsidRPr="00E623E0">
        <w:rPr>
          <w:b/>
          <w:bCs/>
          <w:szCs w:val="24"/>
        </w:rPr>
        <w:t xml:space="preserve"> </w:t>
      </w:r>
    </w:p>
    <w:p w:rsidR="00AA3BDC" w:rsidRDefault="00AA3BDC"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AA3BDC">
        <w:tc>
          <w:tcPr>
            <w:tcW w:w="4786" w:type="dxa"/>
          </w:tcPr>
          <w:p w:rsidR="00384800" w:rsidRPr="00CF5720" w:rsidRDefault="00551F84" w:rsidP="00AA3BDC">
            <w:pPr>
              <w:tabs>
                <w:tab w:val="left" w:pos="4003"/>
              </w:tabs>
              <w:ind w:right="175"/>
              <w:rPr>
                <w:rFonts w:ascii="Cambria Math" w:hAnsi="Cambria Math"/>
                <w:bCs/>
                <w:color w:val="000000"/>
                <w:sz w:val="23"/>
                <w:szCs w:val="23"/>
              </w:rPr>
            </w:pPr>
            <w:r w:rsidRPr="00C707BE">
              <w:rPr>
                <w:rFonts w:ascii="Cambria Math" w:hAnsi="Cambria Math"/>
                <w:b/>
                <w:bCs/>
                <w:color w:val="000000"/>
                <w:szCs w:val="24"/>
              </w:rPr>
              <w:t>СОГЛАСОВАНО:</w:t>
            </w:r>
          </w:p>
        </w:tc>
        <w:tc>
          <w:tcPr>
            <w:tcW w:w="1843" w:type="dxa"/>
          </w:tcPr>
          <w:p w:rsidR="00AA3BDC" w:rsidRPr="00CF5720" w:rsidRDefault="00AA3BDC" w:rsidP="00AA3BDC">
            <w:pPr>
              <w:ind w:right="34"/>
              <w:rPr>
                <w:rFonts w:ascii="Cambria Math" w:hAnsi="Cambria Math"/>
                <w:bCs/>
                <w:color w:val="000000"/>
                <w:sz w:val="23"/>
                <w:szCs w:val="23"/>
              </w:rPr>
            </w:pPr>
          </w:p>
        </w:tc>
        <w:tc>
          <w:tcPr>
            <w:tcW w:w="2779" w:type="dxa"/>
          </w:tcPr>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p>
        </w:tc>
        <w:tc>
          <w:tcPr>
            <w:tcW w:w="1843" w:type="dxa"/>
          </w:tcPr>
          <w:p w:rsidR="00AA3BDC" w:rsidRPr="00C707BE" w:rsidRDefault="00AA3BDC" w:rsidP="00AA3BDC">
            <w:pPr>
              <w:ind w:right="34"/>
              <w:rPr>
                <w:rFonts w:ascii="Cambria Math" w:hAnsi="Cambria Math"/>
                <w:bCs/>
                <w:color w:val="000000"/>
                <w:sz w:val="23"/>
                <w:szCs w:val="23"/>
              </w:rPr>
            </w:pPr>
          </w:p>
        </w:tc>
        <w:tc>
          <w:tcPr>
            <w:tcW w:w="2779" w:type="dxa"/>
          </w:tcPr>
          <w:p w:rsidR="00B24C5C" w:rsidRPr="00C707BE" w:rsidRDefault="00B24C5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8D38EA" w:rsidP="008D38EA">
            <w:pPr>
              <w:ind w:right="708"/>
              <w:rPr>
                <w:rFonts w:ascii="Cambria Math" w:hAnsi="Cambria Math"/>
                <w:sz w:val="23"/>
                <w:szCs w:val="23"/>
              </w:rPr>
            </w:pPr>
            <w:r>
              <w:rPr>
                <w:rFonts w:ascii="Cambria Math" w:hAnsi="Cambria Math"/>
                <w:sz w:val="23"/>
                <w:szCs w:val="23"/>
              </w:rPr>
              <w:t>З</w:t>
            </w:r>
            <w:r w:rsidR="00AA3BDC" w:rsidRPr="00C13EA2">
              <w:rPr>
                <w:rFonts w:ascii="Cambria Math" w:hAnsi="Cambria Math"/>
                <w:sz w:val="23"/>
                <w:szCs w:val="23"/>
              </w:rPr>
              <w:t>аместител</w:t>
            </w:r>
            <w:r>
              <w:rPr>
                <w:rFonts w:ascii="Cambria Math" w:hAnsi="Cambria Math"/>
                <w:sz w:val="23"/>
                <w:szCs w:val="23"/>
              </w:rPr>
              <w:t>ь</w:t>
            </w:r>
            <w:r w:rsidR="00AA3BDC" w:rsidRPr="00C13EA2">
              <w:rPr>
                <w:rFonts w:ascii="Cambria Math" w:hAnsi="Cambria Math"/>
                <w:sz w:val="23"/>
                <w:szCs w:val="23"/>
              </w:rPr>
              <w:t xml:space="preserve"> главы Администрации муниципального образования «Красногорский район» по </w:t>
            </w:r>
            <w:r w:rsidR="00CC25D7">
              <w:rPr>
                <w:rFonts w:ascii="Cambria Math" w:hAnsi="Cambria Math"/>
                <w:sz w:val="23"/>
                <w:szCs w:val="23"/>
              </w:rPr>
              <w:t>вопросам строительства</w:t>
            </w:r>
            <w:r w:rsidR="00AA3BDC" w:rsidRPr="00C13EA2">
              <w:rPr>
                <w:rFonts w:ascii="Cambria Math" w:hAnsi="Cambria Math"/>
                <w:sz w:val="23"/>
                <w:szCs w:val="23"/>
              </w:rPr>
              <w:t xml:space="preserve"> и ЖКХ</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CD59DB" w:rsidP="00AA3BDC">
            <w:pPr>
              <w:ind w:right="708"/>
              <w:rPr>
                <w:rFonts w:ascii="Cambria Math" w:hAnsi="Cambria Math"/>
                <w:bCs/>
                <w:color w:val="000000"/>
                <w:sz w:val="23"/>
                <w:szCs w:val="23"/>
              </w:rPr>
            </w:pPr>
            <w:proofErr w:type="spellStart"/>
            <w:r>
              <w:rPr>
                <w:rFonts w:ascii="Cambria Math" w:hAnsi="Cambria Math"/>
                <w:bCs/>
                <w:color w:val="000000"/>
                <w:sz w:val="23"/>
                <w:szCs w:val="23"/>
              </w:rPr>
              <w:t>С.В.Салтыков</w:t>
            </w:r>
            <w:proofErr w:type="spellEnd"/>
          </w:p>
          <w:p w:rsidR="00B24C5C" w:rsidRPr="00C707BE" w:rsidRDefault="00B24C5C" w:rsidP="00AA3BDC">
            <w:pPr>
              <w:ind w:right="708"/>
              <w:rPr>
                <w:rFonts w:ascii="Cambria Math" w:hAnsi="Cambria Math"/>
                <w:bCs/>
                <w:color w:val="000000"/>
                <w:sz w:val="23"/>
                <w:szCs w:val="23"/>
              </w:rPr>
            </w:pPr>
          </w:p>
        </w:tc>
      </w:tr>
      <w:tr w:rsidR="00B24C5C" w:rsidRPr="00C707BE" w:rsidTr="00AA3BDC">
        <w:tc>
          <w:tcPr>
            <w:tcW w:w="4786" w:type="dxa"/>
          </w:tcPr>
          <w:p w:rsidR="00B24C5C" w:rsidRPr="00B24C5C" w:rsidRDefault="00B24C5C" w:rsidP="00B24C5C">
            <w:pPr>
              <w:ind w:right="708"/>
              <w:rPr>
                <w:rFonts w:ascii="Cambria Math" w:hAnsi="Cambria Math"/>
                <w:bCs/>
                <w:sz w:val="23"/>
                <w:szCs w:val="23"/>
              </w:rPr>
            </w:pPr>
            <w:r w:rsidRPr="00B24C5C">
              <w:rPr>
                <w:rFonts w:ascii="Cambria Math" w:hAnsi="Cambria Math"/>
                <w:bCs/>
                <w:sz w:val="23"/>
                <w:szCs w:val="23"/>
              </w:rPr>
              <w:t xml:space="preserve">Заместитель главы Администрации </w:t>
            </w:r>
            <w:r w:rsidR="001D1F92" w:rsidRPr="001D1F92">
              <w:rPr>
                <w:rFonts w:ascii="Cambria Math" w:hAnsi="Cambria Math"/>
                <w:bCs/>
                <w:sz w:val="23"/>
                <w:szCs w:val="23"/>
              </w:rPr>
              <w:t>муниципального образования «Красногорский район»</w:t>
            </w:r>
            <w:r w:rsidR="001D1F92">
              <w:rPr>
                <w:rFonts w:ascii="Cambria Math" w:hAnsi="Cambria Math"/>
                <w:bCs/>
                <w:sz w:val="23"/>
                <w:szCs w:val="23"/>
              </w:rPr>
              <w:t xml:space="preserve"> </w:t>
            </w:r>
            <w:r w:rsidRPr="00B24C5C">
              <w:rPr>
                <w:rFonts w:ascii="Cambria Math" w:hAnsi="Cambria Math"/>
                <w:bCs/>
                <w:sz w:val="23"/>
                <w:szCs w:val="23"/>
              </w:rPr>
              <w:t>по финансово-экономическим вопросам</w:t>
            </w:r>
          </w:p>
          <w:p w:rsidR="00B24C5C" w:rsidRDefault="00B24C5C" w:rsidP="00AA3BDC">
            <w:pPr>
              <w:ind w:right="708"/>
              <w:rPr>
                <w:rFonts w:ascii="Cambria Math" w:hAnsi="Cambria Math"/>
                <w:sz w:val="23"/>
                <w:szCs w:val="23"/>
              </w:rPr>
            </w:pPr>
          </w:p>
        </w:tc>
        <w:tc>
          <w:tcPr>
            <w:tcW w:w="1843" w:type="dxa"/>
          </w:tcPr>
          <w:p w:rsidR="00B24C5C" w:rsidRDefault="00B24C5C" w:rsidP="00AA3BDC">
            <w:pPr>
              <w:ind w:right="34"/>
              <w:rPr>
                <w:rFonts w:ascii="Cambria Math" w:hAnsi="Cambria Math"/>
                <w:bCs/>
                <w:color w:val="000000"/>
                <w:sz w:val="23"/>
                <w:szCs w:val="23"/>
              </w:rPr>
            </w:pPr>
          </w:p>
          <w:p w:rsidR="001D1F92" w:rsidRDefault="001D1F92" w:rsidP="00AA3BDC">
            <w:pPr>
              <w:ind w:right="34"/>
              <w:rPr>
                <w:rFonts w:ascii="Cambria Math" w:hAnsi="Cambria Math"/>
                <w:bCs/>
                <w:color w:val="000000"/>
                <w:sz w:val="23"/>
                <w:szCs w:val="23"/>
              </w:rPr>
            </w:pPr>
          </w:p>
          <w:p w:rsidR="001D1F92" w:rsidRDefault="001D1F92" w:rsidP="00AA3BDC">
            <w:pPr>
              <w:ind w:right="34"/>
              <w:rPr>
                <w:rFonts w:ascii="Cambria Math" w:hAnsi="Cambria Math"/>
                <w:bCs/>
                <w:color w:val="000000"/>
                <w:sz w:val="23"/>
                <w:szCs w:val="23"/>
              </w:rPr>
            </w:pPr>
          </w:p>
          <w:p w:rsidR="001D1F92" w:rsidRDefault="001D1F92" w:rsidP="00AA3BDC">
            <w:pPr>
              <w:ind w:right="34"/>
              <w:rPr>
                <w:rFonts w:ascii="Cambria Math" w:hAnsi="Cambria Math"/>
                <w:bCs/>
                <w:color w:val="000000"/>
                <w:sz w:val="23"/>
                <w:szCs w:val="23"/>
              </w:rPr>
            </w:pPr>
          </w:p>
          <w:p w:rsidR="00B24C5C" w:rsidRDefault="00B24C5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B24C5C" w:rsidRDefault="00B24C5C" w:rsidP="00AA3BDC">
            <w:pPr>
              <w:ind w:right="708"/>
              <w:rPr>
                <w:rFonts w:ascii="Cambria Math" w:hAnsi="Cambria Math"/>
                <w:bCs/>
                <w:color w:val="000000"/>
                <w:sz w:val="23"/>
                <w:szCs w:val="23"/>
              </w:rPr>
            </w:pPr>
          </w:p>
          <w:p w:rsidR="001D1F92" w:rsidRDefault="001D1F92" w:rsidP="00AA3BDC">
            <w:pPr>
              <w:ind w:right="708"/>
              <w:rPr>
                <w:rFonts w:ascii="Cambria Math" w:hAnsi="Cambria Math"/>
                <w:bCs/>
                <w:color w:val="000000"/>
                <w:sz w:val="23"/>
                <w:szCs w:val="23"/>
              </w:rPr>
            </w:pPr>
          </w:p>
          <w:p w:rsidR="001D1F92" w:rsidRDefault="001D1F92" w:rsidP="00AA3BDC">
            <w:pPr>
              <w:ind w:right="708"/>
              <w:rPr>
                <w:rFonts w:ascii="Cambria Math" w:hAnsi="Cambria Math"/>
                <w:bCs/>
                <w:color w:val="000000"/>
                <w:sz w:val="23"/>
                <w:szCs w:val="23"/>
              </w:rPr>
            </w:pPr>
          </w:p>
          <w:p w:rsidR="001D1F92" w:rsidRDefault="001D1F92" w:rsidP="00AA3BDC">
            <w:pPr>
              <w:ind w:right="708"/>
              <w:rPr>
                <w:rFonts w:ascii="Cambria Math" w:hAnsi="Cambria Math"/>
                <w:bCs/>
                <w:color w:val="000000"/>
                <w:sz w:val="23"/>
                <w:szCs w:val="23"/>
              </w:rPr>
            </w:pPr>
          </w:p>
          <w:p w:rsidR="00B24C5C" w:rsidRDefault="00B24C5C" w:rsidP="00AA3BDC">
            <w:pPr>
              <w:ind w:right="708"/>
              <w:rPr>
                <w:rFonts w:ascii="Cambria Math" w:hAnsi="Cambria Math"/>
                <w:bCs/>
                <w:color w:val="000000"/>
                <w:sz w:val="23"/>
                <w:szCs w:val="23"/>
              </w:rPr>
            </w:pPr>
            <w:r w:rsidRPr="00B24C5C">
              <w:rPr>
                <w:rFonts w:ascii="Cambria Math" w:hAnsi="Cambria Math"/>
                <w:bCs/>
                <w:color w:val="000000"/>
                <w:sz w:val="23"/>
                <w:szCs w:val="23"/>
              </w:rPr>
              <w:t>Е.А.Стяжкина</w:t>
            </w:r>
          </w:p>
        </w:tc>
      </w:tr>
      <w:tr w:rsidR="008D38EA" w:rsidRPr="00CF5720" w:rsidTr="000A72E3">
        <w:tc>
          <w:tcPr>
            <w:tcW w:w="4786" w:type="dxa"/>
          </w:tcPr>
          <w:p w:rsidR="008D38EA" w:rsidRDefault="008D38EA" w:rsidP="00691A5C">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специалист-эксперт</w:t>
            </w:r>
            <w:r w:rsidRPr="00C86F2C">
              <w:rPr>
                <w:rFonts w:ascii="Cambria Math" w:hAnsi="Cambria Math"/>
                <w:bCs/>
                <w:color w:val="000000"/>
                <w:sz w:val="23"/>
                <w:szCs w:val="23"/>
              </w:rPr>
              <w:t xml:space="preserve"> сектора правовой экспертизы </w:t>
            </w:r>
            <w:r w:rsidRPr="00670B21">
              <w:rPr>
                <w:rFonts w:ascii="Cambria Math" w:hAnsi="Cambria Math"/>
                <w:bCs/>
                <w:color w:val="000000"/>
                <w:sz w:val="23"/>
                <w:szCs w:val="23"/>
              </w:rPr>
              <w:t xml:space="preserve">и судебного представительства </w:t>
            </w:r>
            <w:r>
              <w:rPr>
                <w:rFonts w:ascii="Cambria Math" w:hAnsi="Cambria Math"/>
                <w:bCs/>
                <w:color w:val="000000"/>
                <w:sz w:val="23"/>
                <w:szCs w:val="23"/>
              </w:rPr>
              <w:t xml:space="preserve">Администрации </w:t>
            </w:r>
            <w:r w:rsidRPr="00C86F2C">
              <w:rPr>
                <w:rFonts w:ascii="Cambria Math" w:hAnsi="Cambria Math"/>
                <w:bCs/>
                <w:color w:val="000000"/>
                <w:sz w:val="23"/>
                <w:szCs w:val="23"/>
              </w:rPr>
              <w:t>муниципального образования «Красногорский район»</w:t>
            </w:r>
          </w:p>
          <w:p w:rsidR="008D38EA" w:rsidRPr="00CF5720" w:rsidRDefault="008D38EA" w:rsidP="00691A5C">
            <w:pPr>
              <w:tabs>
                <w:tab w:val="left" w:pos="4003"/>
              </w:tabs>
              <w:ind w:right="175"/>
              <w:rPr>
                <w:rFonts w:ascii="Cambria Math" w:hAnsi="Cambria Math"/>
                <w:bCs/>
                <w:color w:val="000000"/>
                <w:sz w:val="23"/>
                <w:szCs w:val="23"/>
              </w:rPr>
            </w:pPr>
          </w:p>
        </w:tc>
        <w:tc>
          <w:tcPr>
            <w:tcW w:w="1843" w:type="dxa"/>
          </w:tcPr>
          <w:p w:rsidR="008D38EA" w:rsidRDefault="008D38EA" w:rsidP="00691A5C">
            <w:pPr>
              <w:ind w:right="34"/>
              <w:rPr>
                <w:rFonts w:ascii="Cambria Math" w:hAnsi="Cambria Math"/>
                <w:bCs/>
                <w:color w:val="000000"/>
                <w:sz w:val="23"/>
                <w:szCs w:val="23"/>
              </w:rPr>
            </w:pPr>
          </w:p>
          <w:p w:rsidR="008D38EA" w:rsidRDefault="008D38EA" w:rsidP="00691A5C">
            <w:pPr>
              <w:ind w:right="34"/>
              <w:rPr>
                <w:rFonts w:ascii="Cambria Math" w:hAnsi="Cambria Math"/>
                <w:bCs/>
                <w:color w:val="000000"/>
                <w:sz w:val="23"/>
                <w:szCs w:val="23"/>
              </w:rPr>
            </w:pPr>
          </w:p>
          <w:p w:rsidR="008D38EA" w:rsidRDefault="008D38EA" w:rsidP="00691A5C">
            <w:pPr>
              <w:ind w:right="34"/>
              <w:rPr>
                <w:rFonts w:ascii="Cambria Math" w:hAnsi="Cambria Math"/>
                <w:bCs/>
                <w:color w:val="000000"/>
                <w:sz w:val="23"/>
                <w:szCs w:val="23"/>
              </w:rPr>
            </w:pPr>
          </w:p>
          <w:p w:rsidR="008D38EA" w:rsidRDefault="008D38EA" w:rsidP="00691A5C">
            <w:pPr>
              <w:ind w:right="34"/>
              <w:rPr>
                <w:rFonts w:ascii="Cambria Math" w:hAnsi="Cambria Math"/>
                <w:bCs/>
                <w:color w:val="000000"/>
                <w:sz w:val="23"/>
                <w:szCs w:val="23"/>
              </w:rPr>
            </w:pPr>
          </w:p>
          <w:p w:rsidR="008D38EA" w:rsidRPr="00CF5720" w:rsidRDefault="008D38EA" w:rsidP="00691A5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8D38EA" w:rsidRPr="00CF5720" w:rsidRDefault="008D38EA" w:rsidP="00691A5C">
            <w:pPr>
              <w:ind w:right="708"/>
              <w:rPr>
                <w:rFonts w:ascii="Cambria Math" w:hAnsi="Cambria Math"/>
                <w:bCs/>
                <w:color w:val="000000"/>
                <w:sz w:val="23"/>
                <w:szCs w:val="23"/>
              </w:rPr>
            </w:pPr>
          </w:p>
        </w:tc>
      </w:tr>
      <w:tr w:rsidR="008D38EA" w:rsidRPr="00C707BE" w:rsidTr="000A72E3">
        <w:tc>
          <w:tcPr>
            <w:tcW w:w="4786" w:type="dxa"/>
          </w:tcPr>
          <w:p w:rsidR="008D38EA" w:rsidRPr="00C707BE" w:rsidRDefault="008D38EA" w:rsidP="00691A5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8D38EA" w:rsidRDefault="008D38EA" w:rsidP="00691A5C">
            <w:pPr>
              <w:ind w:right="34"/>
              <w:rPr>
                <w:rFonts w:ascii="Cambria Math" w:hAnsi="Cambria Math"/>
                <w:bCs/>
                <w:color w:val="000000"/>
                <w:sz w:val="23"/>
                <w:szCs w:val="23"/>
              </w:rPr>
            </w:pPr>
          </w:p>
          <w:p w:rsidR="008D38EA" w:rsidRDefault="008D38EA" w:rsidP="00691A5C">
            <w:pPr>
              <w:ind w:right="34"/>
              <w:rPr>
                <w:rFonts w:ascii="Cambria Math" w:hAnsi="Cambria Math"/>
                <w:bCs/>
                <w:color w:val="000000"/>
                <w:sz w:val="23"/>
                <w:szCs w:val="23"/>
              </w:rPr>
            </w:pPr>
          </w:p>
          <w:p w:rsidR="008D38EA" w:rsidRPr="00C707BE" w:rsidRDefault="008D38EA" w:rsidP="00691A5C">
            <w:pPr>
              <w:ind w:right="34"/>
              <w:rPr>
                <w:rFonts w:ascii="Cambria Math" w:hAnsi="Cambria Math"/>
                <w:bCs/>
                <w:color w:val="000000"/>
                <w:sz w:val="23"/>
                <w:szCs w:val="23"/>
              </w:rPr>
            </w:pPr>
          </w:p>
          <w:p w:rsidR="008D38EA" w:rsidRPr="00C707BE" w:rsidRDefault="008D38EA" w:rsidP="00691A5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8D38EA" w:rsidRPr="00C707BE"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
          <w:p w:rsidR="008D38EA" w:rsidRDefault="008D38EA" w:rsidP="00691A5C">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p w:rsidR="008D38EA" w:rsidRPr="00C707BE" w:rsidRDefault="008D38EA" w:rsidP="00691A5C">
            <w:pPr>
              <w:ind w:right="708"/>
              <w:rPr>
                <w:rFonts w:ascii="Cambria Math" w:hAnsi="Cambria Math"/>
                <w:bCs/>
                <w:color w:val="000000"/>
                <w:sz w:val="23"/>
                <w:szCs w:val="23"/>
              </w:rPr>
            </w:pPr>
          </w:p>
        </w:tc>
      </w:tr>
    </w:tbl>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923F17">
        <w:rPr>
          <w:rFonts w:ascii="Cambria Math" w:hAnsi="Cambria Math"/>
          <w:b/>
          <w:bCs/>
          <w:sz w:val="20"/>
        </w:rPr>
        <w:t>8</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w:t>
      </w:r>
    </w:p>
    <w:p w:rsidR="00E436C6" w:rsidRPr="008D38EA" w:rsidRDefault="00C4626C" w:rsidP="00E436C6">
      <w:pPr>
        <w:keepNext/>
        <w:keepLines/>
        <w:tabs>
          <w:tab w:val="left" w:pos="426"/>
        </w:tabs>
        <w:ind w:firstLine="709"/>
        <w:jc w:val="both"/>
        <w:rPr>
          <w:b/>
          <w:bCs/>
          <w:kern w:val="0"/>
          <w:szCs w:val="24"/>
          <w:lang w:eastAsia="x-none"/>
        </w:rPr>
      </w:pPr>
      <w:r w:rsidRPr="00C707BE">
        <w:rPr>
          <w:bCs/>
          <w:kern w:val="0"/>
          <w:szCs w:val="24"/>
          <w:lang w:eastAsia="x-none"/>
        </w:rPr>
        <w:t xml:space="preserve">Предмет </w:t>
      </w:r>
      <w:r w:rsidR="008D38EA">
        <w:rPr>
          <w:bCs/>
          <w:kern w:val="0"/>
          <w:szCs w:val="24"/>
          <w:lang w:eastAsia="x-none"/>
        </w:rPr>
        <w:t xml:space="preserve">муниципального </w:t>
      </w:r>
      <w:r w:rsidRPr="00C707BE">
        <w:rPr>
          <w:bCs/>
          <w:kern w:val="0"/>
          <w:szCs w:val="24"/>
          <w:lang w:eastAsia="x-none"/>
        </w:rPr>
        <w:t>контракта</w:t>
      </w:r>
      <w:r w:rsidR="008D38EA">
        <w:rPr>
          <w:bCs/>
          <w:kern w:val="0"/>
          <w:szCs w:val="24"/>
          <w:lang w:eastAsia="x-none"/>
        </w:rPr>
        <w:t xml:space="preserve"> (далее Контракт)</w:t>
      </w:r>
      <w:r w:rsidRPr="00C707BE">
        <w:rPr>
          <w:bCs/>
          <w:kern w:val="0"/>
          <w:szCs w:val="24"/>
          <w:lang w:eastAsia="x-none"/>
        </w:rPr>
        <w:t>:</w:t>
      </w:r>
      <w:r w:rsidRPr="00C707BE">
        <w:rPr>
          <w:b/>
          <w:bCs/>
          <w:kern w:val="0"/>
          <w:szCs w:val="24"/>
          <w:lang w:eastAsia="x-none"/>
        </w:rPr>
        <w:t xml:space="preserve"> </w:t>
      </w:r>
      <w:r w:rsidR="00E436C6" w:rsidRPr="001D1F92">
        <w:rPr>
          <w:b/>
          <w:bCs/>
          <w:kern w:val="0"/>
          <w:szCs w:val="24"/>
          <w:lang w:eastAsia="x-none"/>
        </w:rPr>
        <w:t>Выполнение работ по содержанию автомобильных дорог местного значения и сооружений на них, по которым проходят маршруты школьных автобусов.</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1D1F92" w:rsidRDefault="00716509" w:rsidP="00F77126">
      <w:pPr>
        <w:keepNext/>
        <w:keepLines/>
        <w:numPr>
          <w:ilvl w:val="0"/>
          <w:numId w:val="4"/>
        </w:numPr>
        <w:tabs>
          <w:tab w:val="num" w:pos="0"/>
          <w:tab w:val="left" w:pos="284"/>
        </w:tabs>
        <w:ind w:left="0" w:firstLine="0"/>
        <w:contextualSpacing/>
        <w:jc w:val="both"/>
        <w:rPr>
          <w:kern w:val="0"/>
          <w:szCs w:val="24"/>
        </w:rPr>
      </w:pPr>
      <w:r w:rsidRPr="001D1F92">
        <w:rPr>
          <w:kern w:val="0"/>
          <w:szCs w:val="24"/>
        </w:rPr>
        <w:t xml:space="preserve">Раздел </w:t>
      </w:r>
      <w:r w:rsidR="00144891" w:rsidRPr="001D1F92">
        <w:rPr>
          <w:kern w:val="0"/>
          <w:szCs w:val="24"/>
        </w:rPr>
        <w:t>1</w:t>
      </w:r>
      <w:r w:rsidRPr="001D1F92">
        <w:rPr>
          <w:kern w:val="0"/>
          <w:szCs w:val="24"/>
        </w:rPr>
        <w:t>. Информационн</w:t>
      </w:r>
      <w:r w:rsidR="00EB61DC" w:rsidRPr="001D1F92">
        <w:rPr>
          <w:kern w:val="0"/>
          <w:szCs w:val="24"/>
        </w:rPr>
        <w:t>ая карта</w:t>
      </w:r>
      <w:r w:rsidRPr="001D1F92">
        <w:rPr>
          <w:kern w:val="0"/>
          <w:szCs w:val="24"/>
        </w:rPr>
        <w:t xml:space="preserve"> Документации об </w:t>
      </w:r>
      <w:r w:rsidRPr="001D1F92">
        <w:rPr>
          <w:bCs/>
          <w:kern w:val="0"/>
          <w:szCs w:val="24"/>
        </w:rPr>
        <w:t>электронном аукционе</w:t>
      </w:r>
    </w:p>
    <w:p w:rsidR="00E436C6" w:rsidRPr="001D1F92" w:rsidRDefault="00716509" w:rsidP="00E436C6">
      <w:pPr>
        <w:keepNext/>
        <w:keepLines/>
        <w:numPr>
          <w:ilvl w:val="0"/>
          <w:numId w:val="4"/>
        </w:numPr>
        <w:tabs>
          <w:tab w:val="num" w:pos="-284"/>
          <w:tab w:val="left" w:pos="284"/>
        </w:tabs>
        <w:ind w:left="0" w:firstLine="0"/>
        <w:contextualSpacing/>
        <w:jc w:val="both"/>
        <w:rPr>
          <w:kern w:val="0"/>
          <w:szCs w:val="24"/>
        </w:rPr>
      </w:pPr>
      <w:r w:rsidRPr="001D1F92">
        <w:rPr>
          <w:kern w:val="0"/>
          <w:szCs w:val="24"/>
        </w:rPr>
        <w:t xml:space="preserve">Раздел </w:t>
      </w:r>
      <w:r w:rsidR="00144891" w:rsidRPr="001D1F92">
        <w:rPr>
          <w:kern w:val="0"/>
          <w:szCs w:val="24"/>
        </w:rPr>
        <w:t>2</w:t>
      </w:r>
      <w:r w:rsidRPr="001D1F92">
        <w:rPr>
          <w:kern w:val="0"/>
          <w:szCs w:val="24"/>
        </w:rPr>
        <w:t xml:space="preserve">. </w:t>
      </w:r>
      <w:r w:rsidR="00E436C6" w:rsidRPr="001D1F92">
        <w:rPr>
          <w:kern w:val="0"/>
          <w:szCs w:val="24"/>
        </w:rPr>
        <w:t>Описание объекта закупки: Техническое задание</w:t>
      </w:r>
    </w:p>
    <w:p w:rsidR="00144891" w:rsidRPr="001D1F92" w:rsidRDefault="006B4C8D" w:rsidP="00F77126">
      <w:pPr>
        <w:keepNext/>
        <w:keepLines/>
        <w:numPr>
          <w:ilvl w:val="0"/>
          <w:numId w:val="4"/>
        </w:numPr>
        <w:tabs>
          <w:tab w:val="num" w:pos="-284"/>
          <w:tab w:val="left" w:pos="284"/>
        </w:tabs>
        <w:ind w:left="0" w:firstLine="0"/>
        <w:contextualSpacing/>
        <w:jc w:val="both"/>
        <w:rPr>
          <w:kern w:val="0"/>
          <w:szCs w:val="24"/>
        </w:rPr>
      </w:pPr>
      <w:r w:rsidRPr="001D1F92">
        <w:rPr>
          <w:kern w:val="0"/>
          <w:szCs w:val="24"/>
        </w:rPr>
        <w:t>Раздел 3. Обоснование</w:t>
      </w:r>
      <w:r w:rsidR="00144891" w:rsidRPr="001D1F92">
        <w:rPr>
          <w:kern w:val="0"/>
          <w:szCs w:val="24"/>
        </w:rPr>
        <w:t xml:space="preserve"> начальной (максимальной) цены контракта </w:t>
      </w:r>
    </w:p>
    <w:p w:rsidR="00E436C6" w:rsidRPr="001D1F92" w:rsidRDefault="00144891" w:rsidP="00E436C6">
      <w:pPr>
        <w:keepNext/>
        <w:keepLines/>
        <w:numPr>
          <w:ilvl w:val="0"/>
          <w:numId w:val="4"/>
        </w:numPr>
        <w:tabs>
          <w:tab w:val="num" w:pos="-284"/>
          <w:tab w:val="left" w:pos="284"/>
        </w:tabs>
        <w:ind w:left="0" w:firstLine="0"/>
        <w:contextualSpacing/>
        <w:jc w:val="both"/>
        <w:rPr>
          <w:kern w:val="0"/>
          <w:szCs w:val="24"/>
          <w:lang w:val="x-none"/>
        </w:rPr>
      </w:pPr>
      <w:r w:rsidRPr="001D1F92">
        <w:rPr>
          <w:kern w:val="0"/>
          <w:szCs w:val="24"/>
        </w:rPr>
        <w:t>Раздел 4.</w:t>
      </w:r>
      <w:r w:rsidRPr="001D1F92">
        <w:rPr>
          <w:kern w:val="0"/>
          <w:szCs w:val="24"/>
          <w:lang w:val="x-none" w:eastAsia="x-none"/>
        </w:rPr>
        <w:t xml:space="preserve"> </w:t>
      </w:r>
      <w:r w:rsidR="00E436C6" w:rsidRPr="001D1F92">
        <w:rPr>
          <w:kern w:val="0"/>
          <w:szCs w:val="24"/>
          <w:lang w:val="x-none"/>
        </w:rPr>
        <w:t xml:space="preserve">Проект </w:t>
      </w:r>
      <w:r w:rsidR="00E436C6" w:rsidRPr="001D1F92">
        <w:rPr>
          <w:kern w:val="0"/>
          <w:szCs w:val="24"/>
        </w:rPr>
        <w:t xml:space="preserve">муниципального </w:t>
      </w:r>
      <w:r w:rsidR="00E436C6" w:rsidRPr="001D1F92">
        <w:rPr>
          <w:kern w:val="0"/>
          <w:szCs w:val="24"/>
          <w:lang w:val="x-none"/>
        </w:rPr>
        <w:t>контракт</w:t>
      </w:r>
      <w:r w:rsidR="00E436C6" w:rsidRPr="001D1F92">
        <w:rPr>
          <w:kern w:val="0"/>
          <w:szCs w:val="24"/>
        </w:rPr>
        <w:t>а с Приложениями: №1, №2, №3, №4, №5, №6</w:t>
      </w:r>
    </w:p>
    <w:p w:rsidR="00E436C6" w:rsidRPr="001D1F92"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Приложение №1 - Перечень автомобильных дорог.</w:t>
      </w:r>
    </w:p>
    <w:p w:rsidR="00E436C6" w:rsidRPr="001D1F92"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Приложение №2- Техническое задание по выполнению постоянного комплекса профилактических работ по содержанию автомобильных дорог.</w:t>
      </w:r>
    </w:p>
    <w:p w:rsidR="00E436C6" w:rsidRPr="001D1F92"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Приложение №3 - Перечень нормативно-технических документов.</w:t>
      </w:r>
    </w:p>
    <w:p w:rsidR="00E436C6" w:rsidRPr="001D1F92"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 xml:space="preserve">Приложение №4 - Перечень документов,  предоставляемых подрядчиком. </w:t>
      </w:r>
    </w:p>
    <w:p w:rsidR="00E436C6" w:rsidRPr="001D1F92"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Приложение №5 - Отчет.</w:t>
      </w:r>
    </w:p>
    <w:p w:rsidR="00E436C6" w:rsidRPr="005772F9" w:rsidRDefault="00E436C6" w:rsidP="00E436C6">
      <w:pPr>
        <w:keepNext/>
        <w:keepLines/>
        <w:tabs>
          <w:tab w:val="left" w:pos="284"/>
        </w:tabs>
        <w:contextualSpacing/>
        <w:jc w:val="both"/>
        <w:rPr>
          <w:kern w:val="0"/>
          <w:szCs w:val="24"/>
          <w:lang w:val="x-none"/>
        </w:rPr>
      </w:pPr>
      <w:r w:rsidRPr="001D1F92">
        <w:rPr>
          <w:kern w:val="0"/>
          <w:szCs w:val="24"/>
        </w:rPr>
        <w:t>-</w:t>
      </w:r>
      <w:r w:rsidRPr="001D1F92">
        <w:rPr>
          <w:kern w:val="0"/>
          <w:szCs w:val="24"/>
          <w:lang w:val="x-none"/>
        </w:rPr>
        <w:t>Приложение №6- Акт проверки содержания автомобильных дорог.</w:t>
      </w:r>
    </w:p>
    <w:p w:rsidR="00063503" w:rsidRPr="000E5C3A" w:rsidRDefault="00063503" w:rsidP="00E436C6">
      <w:pPr>
        <w:keepNext/>
        <w:keepLines/>
        <w:tabs>
          <w:tab w:val="left" w:pos="284"/>
        </w:tabs>
        <w:contextualSpacing/>
        <w:jc w:val="both"/>
        <w:rPr>
          <w:kern w:val="0"/>
          <w:szCs w:val="24"/>
        </w:rPr>
      </w:pP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0D742B" w:rsidRPr="00EC283B">
                <w:rPr>
                  <w:rStyle w:val="af4"/>
                  <w:sz w:val="20"/>
                  <w:lang w:val="en-US"/>
                </w:rPr>
                <w:t>mnl</w:t>
              </w:r>
              <w:r w:rsidR="000D742B" w:rsidRPr="00EC283B">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8D38EA">
              <w:rPr>
                <w:sz w:val="20"/>
              </w:rPr>
              <w:t>2-3</w:t>
            </w:r>
            <w:r w:rsidR="00FD200D">
              <w:rPr>
                <w:sz w:val="20"/>
              </w:rPr>
              <w:t>1</w:t>
            </w:r>
            <w:r w:rsidRPr="00C707BE">
              <w:rPr>
                <w:sz w:val="20"/>
              </w:rPr>
              <w:t>,</w:t>
            </w:r>
            <w:r w:rsidR="00974CB1" w:rsidRPr="00C707BE">
              <w:rPr>
                <w:sz w:val="20"/>
              </w:rPr>
              <w:t xml:space="preserve"> </w:t>
            </w:r>
            <w:r w:rsidR="000D742B">
              <w:rPr>
                <w:sz w:val="20"/>
              </w:rPr>
              <w:t>Игнатьева Надежда Леонидовна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w:t>
            </w:r>
            <w:r w:rsidR="000D742B">
              <w:t xml:space="preserve"> </w:t>
            </w:r>
            <w:r w:rsidR="000D742B" w:rsidRPr="000D742B">
              <w:rPr>
                <w:sz w:val="20"/>
              </w:rPr>
              <w:t xml:space="preserve">отдела планово-экономической работы и имущественных отношений </w:t>
            </w:r>
            <w:r w:rsidR="0037391A" w:rsidRPr="00C707BE">
              <w:rPr>
                <w:sz w:val="20"/>
              </w:rPr>
              <w:t>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0D742B">
              <w:rPr>
                <w:sz w:val="20"/>
              </w:rPr>
              <w:t>Игнатьева Надежда Леонидовна</w:t>
            </w:r>
            <w:r w:rsidRPr="00C707BE">
              <w:rPr>
                <w:sz w:val="20"/>
              </w:rPr>
              <w:t xml:space="preserve"> - </w:t>
            </w:r>
            <w:r w:rsidR="000D742B">
              <w:t xml:space="preserve"> </w:t>
            </w:r>
            <w:r w:rsidR="000D742B" w:rsidRPr="000D742B">
              <w:rPr>
                <w:sz w:val="20"/>
              </w:rPr>
              <w:t xml:space="preserve">специалист-эксперт </w:t>
            </w:r>
            <w:r w:rsidRPr="00C707BE">
              <w:rPr>
                <w:sz w:val="20"/>
              </w:rPr>
              <w:t>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8D38EA">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 xml:space="preserve">Салтыков Сергей Вячеславович </w:t>
            </w:r>
            <w:proofErr w:type="gramStart"/>
            <w:r w:rsidRPr="00173E12">
              <w:rPr>
                <w:sz w:val="20"/>
              </w:rPr>
              <w:t>–</w:t>
            </w:r>
            <w:r w:rsidR="008D38EA">
              <w:rPr>
                <w:sz w:val="20"/>
              </w:rPr>
              <w:t>з</w:t>
            </w:r>
            <w:proofErr w:type="gramEnd"/>
            <w:r w:rsidR="008D38EA" w:rsidRPr="008D38EA">
              <w:rPr>
                <w:sz w:val="20"/>
              </w:rPr>
              <w:t>аместитель главы Администрации муниципального образования «Красногорский район» по вопросам строительства и ЖКХ</w:t>
            </w:r>
            <w:r w:rsidR="008D38EA">
              <w:rPr>
                <w:sz w:val="20"/>
              </w:rPr>
              <w:t xml:space="preserve">. </w:t>
            </w:r>
            <w:r w:rsidRPr="00173E12">
              <w:rPr>
                <w:sz w:val="20"/>
              </w:rPr>
              <w:t>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53FD1"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A53FD1"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E3728B">
        <w:trPr>
          <w:trHeight w:val="98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8D38EA" w:rsidRDefault="00E436C6" w:rsidP="008D38EA">
            <w:pPr>
              <w:pStyle w:val="Normalunindented"/>
              <w:spacing w:line="240" w:lineRule="auto"/>
              <w:rPr>
                <w:sz w:val="20"/>
                <w:szCs w:val="20"/>
                <w:highlight w:val="yellow"/>
              </w:rPr>
            </w:pPr>
            <w:r w:rsidRPr="001D1F92">
              <w:rPr>
                <w:b/>
                <w:bCs/>
                <w:sz w:val="20"/>
              </w:rPr>
              <w:t>Выполнение работ по содержанию автомобильных дорог местного значения и сооружений на них, по которым проходят маршруты школьных автобусов</w:t>
            </w:r>
            <w:r w:rsidRPr="001D1F92">
              <w:rPr>
                <w:bCs/>
                <w:sz w:val="20"/>
              </w:rPr>
              <w:t xml:space="preserve"> </w:t>
            </w:r>
            <w:r w:rsidR="001C2552" w:rsidRPr="001D1F92">
              <w:rPr>
                <w:bCs/>
                <w:sz w:val="20"/>
              </w:rPr>
              <w:t xml:space="preserve">в соответствии с разделом 2 </w:t>
            </w:r>
            <w:r w:rsidR="008D38EA" w:rsidRPr="001D1F92">
              <w:rPr>
                <w:bCs/>
                <w:sz w:val="20"/>
              </w:rPr>
              <w:t xml:space="preserve">«Техническое задание» </w:t>
            </w:r>
            <w:r w:rsidR="001C2552" w:rsidRPr="001D1F92">
              <w:rPr>
                <w:bCs/>
                <w:sz w:val="20"/>
              </w:rPr>
              <w:t xml:space="preserve">Документации об </w:t>
            </w:r>
            <w:r w:rsidR="00737061" w:rsidRPr="001D1F92">
              <w:rPr>
                <w:bCs/>
                <w:sz w:val="20"/>
              </w:rPr>
              <w:t xml:space="preserve">электронном </w:t>
            </w:r>
            <w:r w:rsidR="008D38EA" w:rsidRPr="001D1F92">
              <w:rPr>
                <w:bCs/>
                <w:sz w:val="20"/>
              </w:rPr>
              <w:t>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034F3">
            <w:pPr>
              <w:jc w:val="both"/>
              <w:rPr>
                <w:color w:val="000000"/>
                <w:sz w:val="20"/>
              </w:rPr>
            </w:pPr>
            <w:r w:rsidRPr="000D742B">
              <w:rPr>
                <w:b/>
                <w:sz w:val="20"/>
              </w:rPr>
              <w:t>Предоставляется путем внесения денежных средств и составляет 1%</w:t>
            </w:r>
            <w:r w:rsidRPr="000D742B">
              <w:rPr>
                <w:sz w:val="20"/>
              </w:rPr>
              <w:t xml:space="preserve"> </w:t>
            </w:r>
            <w:r w:rsidRPr="000D742B">
              <w:rPr>
                <w:b/>
                <w:sz w:val="20"/>
              </w:rPr>
              <w:t xml:space="preserve">начальной (максимальной) цены </w:t>
            </w:r>
            <w:r w:rsidR="004B3283" w:rsidRPr="000D742B">
              <w:rPr>
                <w:b/>
                <w:sz w:val="20"/>
              </w:rPr>
              <w:t>контракта</w:t>
            </w:r>
            <w:r w:rsidRPr="000D742B">
              <w:rPr>
                <w:b/>
                <w:sz w:val="20"/>
              </w:rPr>
              <w:t>.</w:t>
            </w:r>
            <w:r w:rsidRPr="000D742B">
              <w:rPr>
                <w:sz w:val="20"/>
              </w:rPr>
              <w:t xml:space="preserve"> Размер обеспечения заявки на участие в электронном аукционе </w:t>
            </w:r>
            <w:r w:rsidRPr="000D742B">
              <w:rPr>
                <w:color w:val="000000"/>
                <w:sz w:val="20"/>
              </w:rPr>
              <w:t xml:space="preserve">составляет </w:t>
            </w:r>
            <w:r w:rsidR="004034F3" w:rsidRPr="004034F3">
              <w:rPr>
                <w:b/>
                <w:color w:val="000000"/>
                <w:sz w:val="20"/>
              </w:rPr>
              <w:t>3 709,12</w:t>
            </w:r>
            <w:r w:rsidR="004617C2" w:rsidRPr="004034F3">
              <w:rPr>
                <w:b/>
                <w:color w:val="000000"/>
                <w:sz w:val="20"/>
              </w:rPr>
              <w:t xml:space="preserve"> (</w:t>
            </w:r>
            <w:r w:rsidR="000D742B" w:rsidRPr="004034F3">
              <w:rPr>
                <w:b/>
                <w:color w:val="000000"/>
                <w:sz w:val="20"/>
              </w:rPr>
              <w:t>Три</w:t>
            </w:r>
            <w:r w:rsidR="006B3DCD" w:rsidRPr="004034F3">
              <w:rPr>
                <w:b/>
                <w:color w:val="000000"/>
                <w:sz w:val="20"/>
              </w:rPr>
              <w:t xml:space="preserve"> тысяч</w:t>
            </w:r>
            <w:r w:rsidR="004034F3" w:rsidRPr="004034F3">
              <w:rPr>
                <w:b/>
                <w:color w:val="000000"/>
                <w:sz w:val="20"/>
              </w:rPr>
              <w:t>и</w:t>
            </w:r>
            <w:r w:rsidR="006B3DCD" w:rsidRPr="004034F3">
              <w:rPr>
                <w:b/>
                <w:color w:val="000000"/>
                <w:sz w:val="20"/>
              </w:rPr>
              <w:t xml:space="preserve"> </w:t>
            </w:r>
            <w:r w:rsidR="000D742B" w:rsidRPr="004034F3">
              <w:rPr>
                <w:b/>
                <w:color w:val="000000"/>
                <w:sz w:val="20"/>
              </w:rPr>
              <w:t>семь</w:t>
            </w:r>
            <w:r w:rsidR="004034F3" w:rsidRPr="004034F3">
              <w:rPr>
                <w:b/>
                <w:color w:val="000000"/>
                <w:sz w:val="20"/>
              </w:rPr>
              <w:t>со</w:t>
            </w:r>
            <w:r w:rsidR="000D742B" w:rsidRPr="004034F3">
              <w:rPr>
                <w:b/>
                <w:color w:val="000000"/>
                <w:sz w:val="20"/>
              </w:rPr>
              <w:t xml:space="preserve">т </w:t>
            </w:r>
            <w:r w:rsidR="004034F3" w:rsidRPr="004034F3">
              <w:rPr>
                <w:b/>
                <w:color w:val="000000"/>
                <w:sz w:val="20"/>
              </w:rPr>
              <w:t>девят</w:t>
            </w:r>
            <w:r w:rsidR="000D742B" w:rsidRPr="004034F3">
              <w:rPr>
                <w:b/>
                <w:color w:val="000000"/>
                <w:sz w:val="20"/>
              </w:rPr>
              <w:t>ь</w:t>
            </w:r>
            <w:r w:rsidR="00E623E0" w:rsidRPr="004034F3">
              <w:rPr>
                <w:b/>
                <w:color w:val="000000"/>
                <w:sz w:val="20"/>
              </w:rPr>
              <w:t xml:space="preserve"> рублей </w:t>
            </w:r>
            <w:r w:rsidR="004034F3" w:rsidRPr="004034F3">
              <w:rPr>
                <w:b/>
                <w:color w:val="000000"/>
                <w:sz w:val="20"/>
              </w:rPr>
              <w:t>12</w:t>
            </w:r>
            <w:r w:rsidR="00E623E0" w:rsidRPr="004034F3">
              <w:rPr>
                <w:b/>
                <w:color w:val="000000"/>
                <w:sz w:val="20"/>
              </w:rPr>
              <w:t xml:space="preserve"> копе</w:t>
            </w:r>
            <w:r w:rsidR="000D742B" w:rsidRPr="004034F3">
              <w:rPr>
                <w:b/>
                <w:color w:val="000000"/>
                <w:sz w:val="20"/>
              </w:rPr>
              <w:t>ек</w:t>
            </w:r>
            <w:r w:rsidR="006B3DCD" w:rsidRPr="004034F3">
              <w:rPr>
                <w:b/>
                <w:color w:val="000000"/>
                <w:sz w:val="20"/>
              </w:rPr>
              <w:t>) рубл</w:t>
            </w:r>
            <w:r w:rsidR="00E623E0" w:rsidRPr="004034F3">
              <w:rPr>
                <w:b/>
                <w:color w:val="000000"/>
                <w:sz w:val="20"/>
              </w:rPr>
              <w:t>ей</w:t>
            </w:r>
            <w:r w:rsidR="004617C2" w:rsidRPr="004034F3">
              <w:rPr>
                <w:b/>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9237B">
            <w:pPr>
              <w:snapToGrid w:val="0"/>
              <w:rPr>
                <w:b/>
                <w:color w:val="000000"/>
                <w:sz w:val="20"/>
              </w:rPr>
            </w:pPr>
            <w:r w:rsidRPr="0059237B">
              <w:rPr>
                <w:b/>
                <w:sz w:val="20"/>
              </w:rPr>
              <w:t>«</w:t>
            </w:r>
            <w:r w:rsidR="0059237B">
              <w:rPr>
                <w:b/>
                <w:sz w:val="20"/>
              </w:rPr>
              <w:t>16</w:t>
            </w:r>
            <w:r w:rsidRPr="008D38EA">
              <w:rPr>
                <w:b/>
                <w:sz w:val="20"/>
              </w:rPr>
              <w:t>»</w:t>
            </w:r>
            <w:r w:rsidR="000D742B" w:rsidRPr="008D38EA">
              <w:rPr>
                <w:b/>
                <w:sz w:val="20"/>
              </w:rPr>
              <w:t xml:space="preserve"> </w:t>
            </w:r>
            <w:r w:rsidR="008D38EA" w:rsidRPr="008D38EA">
              <w:rPr>
                <w:b/>
                <w:sz w:val="20"/>
              </w:rPr>
              <w:t>апрел</w:t>
            </w:r>
            <w:r w:rsidR="000D742B" w:rsidRPr="008D38EA">
              <w:rPr>
                <w:b/>
                <w:sz w:val="20"/>
              </w:rPr>
              <w:t>я</w:t>
            </w:r>
            <w:r w:rsidR="001E4086" w:rsidRPr="008D38EA">
              <w:rPr>
                <w:b/>
                <w:sz w:val="20"/>
              </w:rPr>
              <w:t xml:space="preserve"> 201</w:t>
            </w:r>
            <w:r w:rsidR="008D38EA" w:rsidRPr="008D38EA">
              <w:rPr>
                <w:b/>
                <w:sz w:val="20"/>
              </w:rPr>
              <w:t>8</w:t>
            </w:r>
            <w:r w:rsidRPr="008D38EA">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539D4" w:rsidRPr="002539D4" w:rsidRDefault="002539D4" w:rsidP="002539D4">
            <w:pPr>
              <w:snapToGrid w:val="0"/>
              <w:jc w:val="both"/>
              <w:rPr>
                <w:kern w:val="0"/>
                <w:sz w:val="20"/>
              </w:rPr>
            </w:pPr>
            <w:r w:rsidRPr="002539D4">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966259" w:rsidRDefault="00742B9F" w:rsidP="00585B4D">
            <w:pPr>
              <w:snapToGrid w:val="0"/>
              <w:rPr>
                <w:color w:val="000000"/>
                <w:sz w:val="20"/>
              </w:rPr>
            </w:pPr>
            <w:r w:rsidRPr="0059237B">
              <w:rPr>
                <w:b/>
                <w:color w:val="000000"/>
                <w:sz w:val="20"/>
              </w:rPr>
              <w:t>«</w:t>
            </w:r>
            <w:r w:rsidR="0059237B">
              <w:rPr>
                <w:b/>
                <w:color w:val="000000"/>
                <w:sz w:val="20"/>
              </w:rPr>
              <w:t>24</w:t>
            </w:r>
            <w:r w:rsidR="004F5E00" w:rsidRPr="0059237B">
              <w:rPr>
                <w:b/>
                <w:color w:val="000000"/>
                <w:sz w:val="20"/>
              </w:rPr>
              <w:t>»</w:t>
            </w:r>
            <w:r w:rsidR="008D38EA">
              <w:rPr>
                <w:b/>
                <w:color w:val="000000"/>
                <w:sz w:val="20"/>
              </w:rPr>
              <w:t>апреля</w:t>
            </w:r>
            <w:r w:rsidR="000D742B">
              <w:rPr>
                <w:b/>
                <w:color w:val="000000"/>
                <w:sz w:val="20"/>
              </w:rPr>
              <w:t xml:space="preserve"> </w:t>
            </w:r>
            <w:r w:rsidR="004F5E00" w:rsidRPr="00966259">
              <w:rPr>
                <w:b/>
                <w:color w:val="000000"/>
                <w:sz w:val="20"/>
              </w:rPr>
              <w:t xml:space="preserve"> 201</w:t>
            </w:r>
            <w:r w:rsidR="000D742B">
              <w:rPr>
                <w:b/>
                <w:color w:val="000000"/>
                <w:sz w:val="20"/>
              </w:rPr>
              <w:t>8</w:t>
            </w:r>
            <w:r w:rsidR="004F5E00" w:rsidRPr="00966259">
              <w:rPr>
                <w:b/>
                <w:color w:val="000000"/>
                <w:sz w:val="20"/>
              </w:rPr>
              <w:t xml:space="preserve"> г.</w:t>
            </w:r>
            <w:r w:rsidR="004F5E00" w:rsidRPr="00966259">
              <w:rPr>
                <w:color w:val="000000"/>
                <w:sz w:val="20"/>
              </w:rPr>
              <w:t xml:space="preserve"> </w:t>
            </w:r>
            <w:r w:rsidR="004F5E00" w:rsidRPr="00966259">
              <w:rPr>
                <w:b/>
                <w:color w:val="000000"/>
                <w:sz w:val="20"/>
              </w:rPr>
              <w:t>в 09.00 час</w:t>
            </w:r>
            <w:proofErr w:type="gramStart"/>
            <w:r w:rsidR="00E67CC8" w:rsidRPr="00966259">
              <w:rPr>
                <w:color w:val="000000"/>
                <w:sz w:val="20"/>
              </w:rPr>
              <w:t>.</w:t>
            </w:r>
            <w:proofErr w:type="gramEnd"/>
            <w:r w:rsidR="00E67CC8" w:rsidRPr="00966259">
              <w:rPr>
                <w:color w:val="000000"/>
                <w:sz w:val="20"/>
              </w:rPr>
              <w:t xml:space="preserve"> (</w:t>
            </w:r>
            <w:proofErr w:type="gramStart"/>
            <w:r w:rsidR="00E67CC8" w:rsidRPr="00966259">
              <w:rPr>
                <w:color w:val="000000"/>
                <w:sz w:val="20"/>
              </w:rPr>
              <w:t>в</w:t>
            </w:r>
            <w:proofErr w:type="gramEnd"/>
            <w:r w:rsidR="00E67CC8" w:rsidRPr="00966259">
              <w:rPr>
                <w:color w:val="000000"/>
                <w:sz w:val="20"/>
              </w:rPr>
              <w:t>ремя местное</w:t>
            </w:r>
            <w:r w:rsidR="004F5E00" w:rsidRPr="00966259">
              <w:rPr>
                <w:color w:val="000000"/>
                <w:sz w:val="20"/>
              </w:rPr>
              <w:t xml:space="preserve">) </w:t>
            </w:r>
          </w:p>
          <w:p w:rsidR="004F5E00" w:rsidRPr="00564898"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966259">
              <w:rPr>
                <w:b/>
                <w:color w:val="000000" w:themeColor="text1"/>
                <w:sz w:val="20"/>
              </w:rPr>
              <w:t>«</w:t>
            </w:r>
            <w:r w:rsidR="0059237B">
              <w:rPr>
                <w:b/>
                <w:color w:val="000000" w:themeColor="text1"/>
                <w:sz w:val="20"/>
              </w:rPr>
              <w:t>24</w:t>
            </w:r>
            <w:r w:rsidRPr="00966259">
              <w:rPr>
                <w:b/>
                <w:color w:val="000000" w:themeColor="text1"/>
                <w:sz w:val="20"/>
              </w:rPr>
              <w:t>»</w:t>
            </w:r>
            <w:r w:rsidR="008D38EA">
              <w:rPr>
                <w:b/>
                <w:color w:val="000000" w:themeColor="text1"/>
                <w:sz w:val="20"/>
              </w:rPr>
              <w:t>апрел</w:t>
            </w:r>
            <w:r w:rsidR="000D742B">
              <w:rPr>
                <w:b/>
                <w:color w:val="000000" w:themeColor="text1"/>
                <w:sz w:val="20"/>
              </w:rPr>
              <w:t>я</w:t>
            </w:r>
            <w:r w:rsidR="00E667F6" w:rsidRPr="00966259">
              <w:rPr>
                <w:b/>
                <w:color w:val="000000" w:themeColor="text1"/>
                <w:sz w:val="20"/>
              </w:rPr>
              <w:t xml:space="preserve"> </w:t>
            </w:r>
            <w:r w:rsidRPr="00966259">
              <w:rPr>
                <w:b/>
                <w:color w:val="000000" w:themeColor="text1"/>
                <w:sz w:val="20"/>
              </w:rPr>
              <w:t>201</w:t>
            </w:r>
            <w:r w:rsidR="000D742B">
              <w:rPr>
                <w:b/>
                <w:color w:val="000000" w:themeColor="text1"/>
                <w:sz w:val="20"/>
              </w:rPr>
              <w:t>8</w:t>
            </w:r>
            <w:r w:rsidRPr="00966259">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966259">
              <w:rPr>
                <w:b/>
                <w:color w:val="000000" w:themeColor="text1"/>
                <w:sz w:val="20"/>
              </w:rPr>
              <w:t>«</w:t>
            </w:r>
            <w:r w:rsidR="0059237B">
              <w:rPr>
                <w:b/>
                <w:color w:val="000000" w:themeColor="text1"/>
                <w:sz w:val="20"/>
              </w:rPr>
              <w:t>27</w:t>
            </w:r>
            <w:r w:rsidR="008E059E" w:rsidRPr="00966259">
              <w:rPr>
                <w:b/>
                <w:color w:val="000000" w:themeColor="text1"/>
                <w:sz w:val="20"/>
              </w:rPr>
              <w:t>»</w:t>
            </w:r>
            <w:r w:rsidR="00836C4D" w:rsidRPr="00966259">
              <w:rPr>
                <w:b/>
                <w:color w:val="000000" w:themeColor="text1"/>
                <w:sz w:val="20"/>
              </w:rPr>
              <w:t xml:space="preserve"> </w:t>
            </w:r>
            <w:r w:rsidR="008D38EA">
              <w:rPr>
                <w:b/>
                <w:color w:val="000000" w:themeColor="text1"/>
                <w:sz w:val="20"/>
              </w:rPr>
              <w:t>апреля</w:t>
            </w:r>
            <w:r w:rsidR="004739F9" w:rsidRPr="00966259">
              <w:rPr>
                <w:b/>
                <w:color w:val="000000" w:themeColor="text1"/>
                <w:sz w:val="20"/>
              </w:rPr>
              <w:t xml:space="preserve"> </w:t>
            </w:r>
            <w:r w:rsidR="004F5E00" w:rsidRPr="00966259">
              <w:rPr>
                <w:b/>
                <w:color w:val="000000" w:themeColor="text1"/>
                <w:sz w:val="20"/>
              </w:rPr>
              <w:t>201</w:t>
            </w:r>
            <w:r w:rsidR="000D742B">
              <w:rPr>
                <w:b/>
                <w:color w:val="000000" w:themeColor="text1"/>
                <w:sz w:val="20"/>
              </w:rPr>
              <w:t>8</w:t>
            </w:r>
            <w:r w:rsidR="004F5E00" w:rsidRPr="00966259">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64898" w:rsidRPr="004C5746" w:rsidRDefault="008D38EA" w:rsidP="00564898">
            <w:pPr>
              <w:snapToGrid w:val="0"/>
              <w:jc w:val="both"/>
              <w:rPr>
                <w:sz w:val="20"/>
              </w:rPr>
            </w:pPr>
            <w:r>
              <w:rPr>
                <w:sz w:val="20"/>
              </w:rPr>
              <w:t>С</w:t>
            </w:r>
            <w:r w:rsidR="00564898" w:rsidRPr="004C5746">
              <w:rPr>
                <w:sz w:val="20"/>
              </w:rPr>
              <w:t>убсидии из бюджета Удмуртской Республики –</w:t>
            </w:r>
            <w:r w:rsidR="001D1F92">
              <w:rPr>
                <w:sz w:val="20"/>
              </w:rPr>
              <w:t>370 875</w:t>
            </w:r>
            <w:r w:rsidR="004034F3">
              <w:rPr>
                <w:sz w:val="20"/>
              </w:rPr>
              <w:t>,00</w:t>
            </w:r>
            <w:r w:rsidR="00564898" w:rsidRPr="004C5746">
              <w:rPr>
                <w:sz w:val="20"/>
              </w:rPr>
              <w:t xml:space="preserve"> руб.</w:t>
            </w:r>
          </w:p>
          <w:p w:rsidR="004F5E00" w:rsidRPr="00C707BE" w:rsidRDefault="008D38EA" w:rsidP="001D1F92">
            <w:pPr>
              <w:snapToGrid w:val="0"/>
              <w:jc w:val="both"/>
              <w:rPr>
                <w:sz w:val="20"/>
              </w:rPr>
            </w:pPr>
            <w:r>
              <w:rPr>
                <w:sz w:val="20"/>
              </w:rPr>
              <w:t>Б</w:t>
            </w:r>
            <w:r w:rsidR="00564898" w:rsidRPr="004C5746">
              <w:rPr>
                <w:sz w:val="20"/>
              </w:rPr>
              <w:t xml:space="preserve">юджет муниципального образования «Красногорский район» - </w:t>
            </w:r>
            <w:r w:rsidR="001D1F92">
              <w:rPr>
                <w:sz w:val="20"/>
              </w:rPr>
              <w:t>3</w:t>
            </w:r>
            <w:r>
              <w:rPr>
                <w:sz w:val="20"/>
              </w:rPr>
              <w:t>7</w:t>
            </w:r>
            <w:r w:rsidR="00564898" w:rsidRPr="004C5746">
              <w:rPr>
                <w:sz w:val="20"/>
              </w:rPr>
              <w:t>,00 руб.</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4034F3" w:rsidP="00533E8E">
            <w:pPr>
              <w:autoSpaceDE w:val="0"/>
              <w:ind w:right="175"/>
              <w:jc w:val="both"/>
              <w:rPr>
                <w:b/>
                <w:color w:val="000000" w:themeColor="text1"/>
                <w:sz w:val="20"/>
              </w:rPr>
            </w:pPr>
            <w:r>
              <w:rPr>
                <w:b/>
                <w:color w:val="000000" w:themeColor="text1"/>
                <w:sz w:val="20"/>
              </w:rPr>
              <w:t>370 912</w:t>
            </w:r>
            <w:r w:rsidR="00137B6F" w:rsidRPr="004034F3">
              <w:rPr>
                <w:b/>
                <w:color w:val="000000" w:themeColor="text1"/>
                <w:sz w:val="20"/>
              </w:rPr>
              <w:t>,00</w:t>
            </w:r>
            <w:r w:rsidR="00A71D6F" w:rsidRPr="004034F3">
              <w:rPr>
                <w:b/>
                <w:color w:val="000000" w:themeColor="text1"/>
                <w:sz w:val="20"/>
              </w:rPr>
              <w:t xml:space="preserve"> (</w:t>
            </w:r>
            <w:r>
              <w:rPr>
                <w:b/>
                <w:color w:val="000000" w:themeColor="text1"/>
                <w:sz w:val="20"/>
              </w:rPr>
              <w:t>Триста семьдесят</w:t>
            </w:r>
            <w:r w:rsidR="000D742B" w:rsidRPr="004034F3">
              <w:rPr>
                <w:b/>
                <w:color w:val="000000" w:themeColor="text1"/>
                <w:sz w:val="20"/>
              </w:rPr>
              <w:t xml:space="preserve"> тысяч </w:t>
            </w:r>
            <w:r>
              <w:rPr>
                <w:b/>
                <w:color w:val="000000" w:themeColor="text1"/>
                <w:sz w:val="20"/>
              </w:rPr>
              <w:t>девят</w:t>
            </w:r>
            <w:r w:rsidR="000D742B" w:rsidRPr="004034F3">
              <w:rPr>
                <w:b/>
                <w:color w:val="000000" w:themeColor="text1"/>
                <w:sz w:val="20"/>
              </w:rPr>
              <w:t xml:space="preserve">ьсот </w:t>
            </w:r>
            <w:r>
              <w:rPr>
                <w:b/>
                <w:color w:val="000000" w:themeColor="text1"/>
                <w:sz w:val="20"/>
              </w:rPr>
              <w:t>двенадцать</w:t>
            </w:r>
            <w:r w:rsidR="00137B6F" w:rsidRPr="004034F3">
              <w:rPr>
                <w:b/>
                <w:color w:val="000000" w:themeColor="text1"/>
                <w:sz w:val="20"/>
              </w:rPr>
              <w:t xml:space="preserve"> рубл</w:t>
            </w:r>
            <w:r w:rsidR="000D742B" w:rsidRPr="004034F3">
              <w:rPr>
                <w:b/>
                <w:color w:val="000000" w:themeColor="text1"/>
                <w:sz w:val="20"/>
              </w:rPr>
              <w:t>ей</w:t>
            </w:r>
            <w:r w:rsidR="008349F2" w:rsidRPr="004034F3">
              <w:rPr>
                <w:b/>
                <w:color w:val="000000" w:themeColor="text1"/>
                <w:sz w:val="20"/>
              </w:rPr>
              <w:t xml:space="preserve"> 00 к</w:t>
            </w:r>
            <w:r w:rsidR="00A71D6F" w:rsidRPr="004034F3">
              <w:rPr>
                <w:b/>
                <w:color w:val="000000" w:themeColor="text1"/>
                <w:sz w:val="20"/>
              </w:rPr>
              <w:t>опеек</w:t>
            </w:r>
            <w:r w:rsidR="0049788D" w:rsidRPr="004034F3">
              <w:rPr>
                <w:b/>
                <w:color w:val="000000" w:themeColor="text1"/>
                <w:sz w:val="20"/>
              </w:rPr>
              <w:t>) рубл</w:t>
            </w:r>
            <w:r w:rsidR="000D742B" w:rsidRPr="004034F3">
              <w:rPr>
                <w:b/>
                <w:color w:val="000000" w:themeColor="text1"/>
                <w:sz w:val="20"/>
              </w:rPr>
              <w:t>ей</w:t>
            </w:r>
            <w:r w:rsidR="00A71D6F" w:rsidRPr="004034F3">
              <w:rPr>
                <w:b/>
                <w:color w:val="000000" w:themeColor="text1"/>
                <w:sz w:val="20"/>
              </w:rPr>
              <w:t>.</w:t>
            </w:r>
          </w:p>
          <w:p w:rsidR="00FF58B7" w:rsidRPr="00FF58B7" w:rsidRDefault="00A71D6F" w:rsidP="00FF58B7">
            <w:pPr>
              <w:autoSpaceDE w:val="0"/>
              <w:ind w:right="175"/>
              <w:jc w:val="both"/>
              <w:rPr>
                <w:color w:val="000000" w:themeColor="text1"/>
                <w:sz w:val="20"/>
              </w:rPr>
            </w:pPr>
            <w:r w:rsidRPr="00A71D6F">
              <w:rPr>
                <w:b/>
                <w:color w:val="000000" w:themeColor="text1"/>
                <w:sz w:val="20"/>
              </w:rPr>
              <w:t xml:space="preserve"> </w:t>
            </w:r>
            <w:r w:rsidR="00FF58B7" w:rsidRPr="00FF58B7">
              <w:rPr>
                <w:color w:val="000000" w:themeColor="text1"/>
                <w:sz w:val="20"/>
              </w:rPr>
              <w:t>Цена контракта является твердой и не может изменяться в ходе его исполнения.</w:t>
            </w:r>
          </w:p>
          <w:p w:rsidR="00564898" w:rsidRDefault="00564898" w:rsidP="005A4E8D">
            <w:pPr>
              <w:shd w:val="clear" w:color="auto" w:fill="FFFFFF"/>
              <w:autoSpaceDE w:val="0"/>
              <w:ind w:right="175"/>
              <w:jc w:val="both"/>
              <w:rPr>
                <w:bCs/>
                <w:color w:val="000000" w:themeColor="text1"/>
                <w:sz w:val="20"/>
              </w:rPr>
            </w:pPr>
            <w:r w:rsidRPr="00564898">
              <w:rPr>
                <w:bCs/>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color w:val="000000" w:themeColor="text1"/>
                <w:sz w:val="20"/>
              </w:rPr>
              <w:t>.</w:t>
            </w:r>
          </w:p>
          <w:p w:rsidR="007B0EB0" w:rsidRPr="00C707BE" w:rsidRDefault="00FF58B7" w:rsidP="005A4E8D">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индивидуального предпринимателя или иного занимающегося частной </w:t>
            </w:r>
            <w:r w:rsidRPr="00FF58B7">
              <w:rPr>
                <w:bCs/>
                <w:color w:val="000000" w:themeColor="text1"/>
                <w:sz w:val="20"/>
              </w:rPr>
              <w:lastRenderedPageBreak/>
              <w:t>практикой лица, сумма, подлежащая уплате физическому лицу, уменьшается на размер налоговых платежей, связанных с оплатой контракта.</w:t>
            </w:r>
            <w:proofErr w:type="gramStart"/>
            <w:r w:rsidRPr="00FF58B7">
              <w:rPr>
                <w:b/>
                <w:color w:val="000000" w:themeColor="text1"/>
                <w:sz w:val="20"/>
              </w:rPr>
              <w:t xml:space="preserve">                                  </w:t>
            </w:r>
            <w:r w:rsidR="00A71D6F" w:rsidRPr="00A71D6F">
              <w:rPr>
                <w:color w:val="000000" w:themeColor="text1"/>
                <w:sz w:val="20"/>
              </w:rPr>
              <w:t>.</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8349F2" w:rsidRPr="008349F2" w:rsidRDefault="008349F2" w:rsidP="008349F2">
            <w:pPr>
              <w:autoSpaceDE w:val="0"/>
              <w:autoSpaceDN w:val="0"/>
              <w:adjustRightInd w:val="0"/>
              <w:rPr>
                <w:kern w:val="0"/>
                <w:sz w:val="20"/>
              </w:rPr>
            </w:pPr>
            <w:r w:rsidRPr="008349F2">
              <w:rPr>
                <w:kern w:val="0"/>
                <w:sz w:val="20"/>
              </w:rPr>
              <w:t>Объем выполнения работ</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sidR="001D1F92" w:rsidRPr="001D1F92">
              <w:rPr>
                <w:kern w:val="0"/>
                <w:sz w:val="20"/>
              </w:rPr>
              <w:t>«Техническое задание»</w:t>
            </w:r>
            <w:r w:rsidR="001D1F92">
              <w:rPr>
                <w:kern w:val="0"/>
                <w:sz w:val="20"/>
              </w:rPr>
              <w:t xml:space="preserve">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49F2" w:rsidP="008D38EA">
            <w:pPr>
              <w:jc w:val="both"/>
              <w:outlineLvl w:val="1"/>
              <w:rPr>
                <w:bCs/>
                <w:sz w:val="20"/>
              </w:rPr>
            </w:pPr>
            <w:r w:rsidRPr="008349F2">
              <w:rPr>
                <w:bCs/>
                <w:sz w:val="20"/>
              </w:rPr>
              <w:t xml:space="preserve">Применяемый метод определения начальной максимальной цены контракта – проектно-сметный метод. </w:t>
            </w:r>
            <w:proofErr w:type="gramStart"/>
            <w:r w:rsidRPr="008349F2">
              <w:rPr>
                <w:bCs/>
                <w:sz w:val="20"/>
              </w:rPr>
              <w:t>Указан</w:t>
            </w:r>
            <w:proofErr w:type="gramEnd"/>
            <w:r w:rsidRPr="008349F2">
              <w:rPr>
                <w:bCs/>
                <w:sz w:val="20"/>
              </w:rPr>
              <w:t xml:space="preserve"> в разделе 3 </w:t>
            </w:r>
            <w:r w:rsidR="00CC05C6">
              <w:rPr>
                <w:sz w:val="20"/>
              </w:rPr>
              <w:t>«</w:t>
            </w:r>
            <w:r w:rsidR="00CC05C6" w:rsidRPr="00CC05C6">
              <w:rPr>
                <w:sz w:val="20"/>
              </w:rPr>
              <w:t>Обоснование начальной (максимальной) цены контракта</w:t>
            </w:r>
            <w:r w:rsidR="00CC05C6">
              <w:rPr>
                <w:sz w:val="20"/>
              </w:rPr>
              <w:t>»</w:t>
            </w:r>
            <w:r w:rsidR="008D38EA">
              <w:rPr>
                <w:sz w:val="20"/>
              </w:rPr>
              <w:t xml:space="preserve"> </w:t>
            </w:r>
            <w:r w:rsidR="008D38EA">
              <w:t xml:space="preserve"> </w:t>
            </w:r>
            <w:r w:rsidR="008D38EA" w:rsidRPr="008D38EA">
              <w:rPr>
                <w:sz w:val="20"/>
              </w:rPr>
              <w:t>Документации об электронном аукционе</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1D1F92">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1D1F92">
              <w:rPr>
                <w:rFonts w:eastAsia="SimSun"/>
                <w:color w:val="000000"/>
                <w:sz w:val="20"/>
              </w:rPr>
              <w:t>р</w:t>
            </w:r>
            <w:r w:rsidR="00A14D5E" w:rsidRPr="009E6364">
              <w:rPr>
                <w:rFonts w:eastAsia="SimSun"/>
                <w:color w:val="000000"/>
                <w:sz w:val="20"/>
              </w:rPr>
              <w:t xml:space="preserve">оссийский </w:t>
            </w:r>
            <w:r w:rsidRPr="009E6364">
              <w:rPr>
                <w:rFonts w:eastAsia="SimSun"/>
                <w:color w:val="000000"/>
                <w:sz w:val="20"/>
              </w:rPr>
              <w:t>рубль.</w:t>
            </w:r>
            <w:r w:rsidRPr="00C707BE">
              <w:rPr>
                <w:rFonts w:eastAsia="SimSun"/>
                <w:color w:val="000000"/>
                <w:sz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1D1F92" w:rsidRDefault="000D742B" w:rsidP="00C61862">
            <w:pPr>
              <w:tabs>
                <w:tab w:val="left" w:pos="2322"/>
              </w:tabs>
              <w:snapToGrid w:val="0"/>
              <w:rPr>
                <w:rFonts w:eastAsia="SimSun"/>
                <w:color w:val="000000" w:themeColor="text1"/>
                <w:sz w:val="20"/>
              </w:rPr>
            </w:pPr>
            <w:r w:rsidRPr="001D1F92">
              <w:rPr>
                <w:rFonts w:eastAsia="SimSun"/>
                <w:color w:val="000000" w:themeColor="text1"/>
                <w:sz w:val="20"/>
              </w:rPr>
              <w:t>42.11.10.129</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1D1F92" w:rsidRDefault="0084541B" w:rsidP="00A71D6F">
            <w:pPr>
              <w:pStyle w:val="ConsPlusNormal"/>
              <w:widowControl/>
              <w:ind w:firstLine="0"/>
              <w:jc w:val="both"/>
              <w:rPr>
                <w:rFonts w:ascii="Times New Roman" w:hAnsi="Times New Roman"/>
                <w:bCs/>
                <w:color w:val="000000"/>
                <w:sz w:val="20"/>
                <w:szCs w:val="20"/>
              </w:rPr>
            </w:pPr>
            <w:r w:rsidRPr="001D1F92">
              <w:rPr>
                <w:rFonts w:ascii="Times New Roman" w:hAnsi="Times New Roman"/>
                <w:bCs/>
                <w:color w:val="000000"/>
                <w:sz w:val="20"/>
                <w:szCs w:val="20"/>
              </w:rPr>
              <w:t>244</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1D1F92" w:rsidRDefault="000D742B" w:rsidP="001D1F92">
            <w:pPr>
              <w:pStyle w:val="ConsPlusNormal"/>
              <w:widowControl/>
              <w:ind w:firstLine="0"/>
              <w:jc w:val="both"/>
              <w:rPr>
                <w:rFonts w:ascii="Times New Roman" w:hAnsi="Times New Roman"/>
                <w:bCs/>
                <w:color w:val="000000"/>
                <w:sz w:val="20"/>
                <w:szCs w:val="20"/>
              </w:rPr>
            </w:pPr>
            <w:r w:rsidRPr="001D1F92">
              <w:rPr>
                <w:rFonts w:ascii="Times New Roman" w:hAnsi="Times New Roman"/>
                <w:bCs/>
                <w:color w:val="000000"/>
                <w:sz w:val="20"/>
                <w:szCs w:val="20"/>
              </w:rPr>
              <w:t>00</w:t>
            </w:r>
            <w:r w:rsidR="001D1F92">
              <w:rPr>
                <w:rFonts w:ascii="Times New Roman" w:hAnsi="Times New Roman"/>
                <w:bCs/>
                <w:color w:val="000000"/>
                <w:sz w:val="20"/>
                <w:szCs w:val="20"/>
              </w:rPr>
              <w:t>28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1D1F92" w:rsidRDefault="00423F60" w:rsidP="001D1F92">
            <w:pPr>
              <w:pStyle w:val="ConsPlusNormal"/>
              <w:widowControl/>
              <w:ind w:firstLine="0"/>
              <w:jc w:val="both"/>
              <w:rPr>
                <w:rFonts w:ascii="Times New Roman" w:hAnsi="Times New Roman"/>
                <w:color w:val="000000"/>
                <w:sz w:val="20"/>
                <w:szCs w:val="20"/>
              </w:rPr>
            </w:pPr>
            <w:r w:rsidRPr="001D1F92">
              <w:rPr>
                <w:rFonts w:ascii="Times New Roman" w:hAnsi="Times New Roman"/>
                <w:color w:val="000000"/>
                <w:sz w:val="20"/>
                <w:szCs w:val="20"/>
              </w:rPr>
              <w:t>0</w:t>
            </w:r>
            <w:r w:rsidR="001D1F92">
              <w:rPr>
                <w:rFonts w:ascii="Times New Roman" w:hAnsi="Times New Roman"/>
                <w:color w:val="000000"/>
                <w:sz w:val="20"/>
                <w:szCs w:val="20"/>
              </w:rPr>
              <w:t>28</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4C5746" w:rsidRDefault="00216337" w:rsidP="004C5746">
            <w:pPr>
              <w:pStyle w:val="ConsPlusNormal"/>
              <w:ind w:firstLine="0"/>
              <w:jc w:val="both"/>
              <w:rPr>
                <w:rFonts w:ascii="Times New Roman" w:hAnsi="Times New Roman"/>
                <w:color w:val="000000"/>
                <w:sz w:val="20"/>
                <w:szCs w:val="20"/>
              </w:rPr>
            </w:pPr>
            <w:r w:rsidRPr="004C5746">
              <w:rPr>
                <w:rFonts w:ascii="Times New Roman" w:hAnsi="Times New Roman"/>
                <w:color w:val="000000"/>
                <w:sz w:val="20"/>
                <w:szCs w:val="20"/>
              </w:rPr>
              <w:t>526</w:t>
            </w:r>
            <w:r w:rsidR="004C5746" w:rsidRPr="004C5746">
              <w:rPr>
                <w:rFonts w:ascii="Times New Roman" w:hAnsi="Times New Roman"/>
                <w:color w:val="000000"/>
                <w:sz w:val="20"/>
                <w:szCs w:val="20"/>
              </w:rPr>
              <w:t>04090750101380244-</w:t>
            </w:r>
            <w:r w:rsidR="004C5746" w:rsidRPr="004C5746">
              <w:rPr>
                <w:rFonts w:ascii="Times New Roman" w:hAnsi="Times New Roman"/>
                <w:kern w:val="28"/>
                <w:sz w:val="20"/>
                <w:szCs w:val="20"/>
              </w:rPr>
              <w:t xml:space="preserve"> </w:t>
            </w:r>
            <w:r w:rsidR="004C5746" w:rsidRPr="004C5746">
              <w:rPr>
                <w:rFonts w:ascii="Times New Roman" w:hAnsi="Times New Roman"/>
                <w:color w:val="000000"/>
                <w:sz w:val="20"/>
                <w:szCs w:val="20"/>
              </w:rPr>
              <w:t>бюджет Удмуртской Республики;</w:t>
            </w:r>
          </w:p>
          <w:p w:rsidR="004C5746" w:rsidRPr="00984BDF" w:rsidRDefault="004C5746" w:rsidP="00A507AA">
            <w:pPr>
              <w:pStyle w:val="ConsPlusNormal"/>
              <w:ind w:firstLine="0"/>
              <w:jc w:val="both"/>
              <w:rPr>
                <w:rFonts w:ascii="Times New Roman" w:hAnsi="Times New Roman"/>
                <w:color w:val="000000"/>
                <w:sz w:val="20"/>
                <w:szCs w:val="20"/>
                <w:highlight w:val="yellow"/>
              </w:rPr>
            </w:pPr>
            <w:r w:rsidRPr="004C5746">
              <w:rPr>
                <w:rFonts w:ascii="Times New Roman" w:hAnsi="Times New Roman"/>
                <w:color w:val="000000"/>
                <w:sz w:val="20"/>
                <w:szCs w:val="20"/>
              </w:rPr>
              <w:t>5260409075016255</w:t>
            </w:r>
            <w:r w:rsidR="00A507AA">
              <w:rPr>
                <w:rFonts w:ascii="Times New Roman" w:hAnsi="Times New Roman"/>
                <w:color w:val="000000"/>
                <w:sz w:val="20"/>
                <w:szCs w:val="20"/>
              </w:rPr>
              <w:t>0</w:t>
            </w:r>
            <w:r w:rsidRPr="004C5746">
              <w:rPr>
                <w:rFonts w:ascii="Times New Roman" w:hAnsi="Times New Roman"/>
                <w:color w:val="000000"/>
                <w:sz w:val="20"/>
                <w:szCs w:val="20"/>
              </w:rPr>
              <w:t>244-</w:t>
            </w:r>
            <w:r w:rsidRPr="004C5746">
              <w:rPr>
                <w:rFonts w:ascii="Times New Roman" w:hAnsi="Times New Roman"/>
                <w:kern w:val="28"/>
                <w:sz w:val="20"/>
                <w:szCs w:val="20"/>
              </w:rPr>
              <w:t xml:space="preserve"> </w:t>
            </w:r>
            <w:r w:rsidRPr="004C5746">
              <w:rPr>
                <w:rFonts w:ascii="Times New Roman" w:hAnsi="Times New Roman"/>
                <w:color w:val="000000"/>
                <w:sz w:val="20"/>
                <w:szCs w:val="20"/>
              </w:rPr>
              <w:t>бюджет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F46DD2" w:rsidP="00A71D6F">
            <w:pPr>
              <w:pStyle w:val="ConsPlusNormal"/>
              <w:widowControl/>
              <w:ind w:firstLine="0"/>
              <w:jc w:val="both"/>
              <w:rPr>
                <w:rFonts w:ascii="Times New Roman" w:hAnsi="Times New Roman"/>
                <w:color w:val="000000"/>
                <w:sz w:val="20"/>
                <w:szCs w:val="20"/>
              </w:rPr>
            </w:pPr>
            <w:r w:rsidRPr="00F46DD2">
              <w:rPr>
                <w:rFonts w:ascii="Times New Roman" w:hAnsi="Times New Roman"/>
                <w:color w:val="000000"/>
                <w:sz w:val="20"/>
                <w:szCs w:val="20"/>
              </w:rPr>
              <w:t>183181500109318370100100280284211244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A666B" w:rsidRDefault="004F5E00" w:rsidP="00F4326A">
            <w:pPr>
              <w:autoSpaceDE w:val="0"/>
              <w:autoSpaceDN w:val="0"/>
              <w:adjustRightInd w:val="0"/>
              <w:jc w:val="both"/>
              <w:rPr>
                <w:rFonts w:eastAsia="Calibri"/>
                <w:kern w:val="0"/>
                <w:sz w:val="20"/>
                <w:lang w:eastAsia="en-US"/>
              </w:rPr>
            </w:pPr>
            <w:r w:rsidRPr="002A666B">
              <w:rPr>
                <w:rFonts w:eastAsia="Calibri"/>
                <w:kern w:val="0"/>
                <w:sz w:val="20"/>
                <w:lang w:eastAsia="en-US"/>
              </w:rPr>
              <w:t>Первая часть заявки  должна с</w:t>
            </w:r>
            <w:r w:rsidR="00F4326A" w:rsidRPr="002A666B">
              <w:rPr>
                <w:rFonts w:eastAsia="Calibri"/>
                <w:kern w:val="0"/>
                <w:sz w:val="20"/>
                <w:lang w:eastAsia="en-US"/>
              </w:rPr>
              <w:t xml:space="preserve">одержать следующую информацию: </w:t>
            </w:r>
          </w:p>
          <w:p w:rsidR="00984BDF" w:rsidRPr="00984BDF" w:rsidRDefault="00984BDF" w:rsidP="00984BDF">
            <w:pPr>
              <w:autoSpaceDE w:val="0"/>
              <w:autoSpaceDN w:val="0"/>
              <w:adjustRightInd w:val="0"/>
              <w:jc w:val="both"/>
              <w:rPr>
                <w:rFonts w:eastAsia="Calibri"/>
                <w:bCs/>
                <w:kern w:val="0"/>
                <w:sz w:val="20"/>
                <w:lang w:eastAsia="en-US"/>
              </w:rPr>
            </w:pPr>
            <w:r>
              <w:rPr>
                <w:rFonts w:eastAsia="Calibri"/>
                <w:bCs/>
                <w:kern w:val="0"/>
                <w:sz w:val="20"/>
                <w:lang w:eastAsia="en-US"/>
              </w:rPr>
              <w:t xml:space="preserve">   </w:t>
            </w:r>
            <w:proofErr w:type="gramStart"/>
            <w:r w:rsidRPr="00984BDF">
              <w:rPr>
                <w:rFonts w:eastAsia="Calibri"/>
                <w:bCs/>
                <w:kern w:val="0"/>
                <w:sz w:val="20"/>
                <w:lang w:eastAsia="en-US"/>
              </w:rPr>
              <w:t>- согласие участника электронного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происхождения товара, либо согласие,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5E00" w:rsidRPr="00C707BE" w:rsidRDefault="00984BDF" w:rsidP="00984BDF">
            <w:pPr>
              <w:autoSpaceDE w:val="0"/>
              <w:autoSpaceDN w:val="0"/>
              <w:adjustRightInd w:val="0"/>
              <w:jc w:val="both"/>
              <w:rPr>
                <w:rFonts w:eastAsia="Calibri"/>
                <w:color w:val="000000"/>
                <w:kern w:val="0"/>
                <w:sz w:val="20"/>
                <w:lang w:eastAsia="en-US"/>
              </w:rPr>
            </w:pPr>
            <w:proofErr w:type="gramStart"/>
            <w:r w:rsidRPr="00984BDF">
              <w:rPr>
                <w:rFonts w:eastAsia="Calibri"/>
                <w:bCs/>
                <w:kern w:val="0"/>
                <w:sz w:val="20"/>
                <w:lang w:eastAsia="en-US"/>
              </w:rPr>
              <w:t xml:space="preserve">-  согласие участника электронного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984BDF">
              <w:rPr>
                <w:rFonts w:eastAsia="Calibri"/>
                <w:bCs/>
                <w:kern w:val="0"/>
                <w:sz w:val="20"/>
                <w:lang w:eastAsia="en-US"/>
              </w:rPr>
              <w:lastRenderedPageBreak/>
              <w:t>происхождения товара.</w:t>
            </w:r>
            <w:proofErr w:type="gramEnd"/>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lastRenderedPageBreak/>
              <w:t>2</w:t>
            </w:r>
            <w:r>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B23B7E" w:rsidRPr="00C707BE" w:rsidRDefault="00B23B7E" w:rsidP="00B23B7E">
            <w:pPr>
              <w:jc w:val="both"/>
              <w:rPr>
                <w:sz w:val="20"/>
              </w:rPr>
            </w:pPr>
            <w:r w:rsidRPr="00C707BE">
              <w:rPr>
                <w:sz w:val="20"/>
              </w:rPr>
              <w:t xml:space="preserve">2. Документы, подтверждающие соответствие участника аукциона требованиям, установленным </w:t>
            </w:r>
            <w:hyperlink w:anchor="Par538" w:history="1">
              <w:r w:rsidRPr="00C707BE">
                <w:rPr>
                  <w:rStyle w:val="af4"/>
                  <w:color w:val="auto"/>
                  <w:sz w:val="20"/>
                  <w:u w:val="none"/>
                </w:rPr>
                <w:t>пунктом 1</w:t>
              </w:r>
            </w:hyperlink>
            <w:r>
              <w:rPr>
                <w:sz w:val="20"/>
              </w:rPr>
              <w:t xml:space="preserve"> части 1</w:t>
            </w:r>
            <w:r w:rsidRPr="00C707BE">
              <w:rPr>
                <w:sz w:val="20"/>
              </w:rPr>
              <w:t xml:space="preserve"> статьи 31 Федерального закона</w:t>
            </w:r>
            <w:r>
              <w:t xml:space="preserve"> </w:t>
            </w:r>
            <w:r w:rsidRPr="00A2063B">
              <w:rPr>
                <w:sz w:val="20"/>
              </w:rPr>
              <w:t>от 05.04.2013 г</w:t>
            </w:r>
            <w:r>
              <w:rPr>
                <w:sz w:val="20"/>
              </w:rPr>
              <w:t xml:space="preserve">. № 44- ФЗ </w:t>
            </w:r>
            <w:r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Pr="00C707BE">
                <w:rPr>
                  <w:rStyle w:val="af4"/>
                  <w:color w:val="auto"/>
                  <w:sz w:val="20"/>
                  <w:u w:val="none"/>
                </w:rPr>
                <w:t xml:space="preserve">пунктами </w:t>
              </w:r>
            </w:hyperlink>
            <w:r w:rsidRPr="00C707BE">
              <w:rPr>
                <w:sz w:val="20"/>
              </w:rPr>
              <w:t>3,4,5,7,</w:t>
            </w:r>
            <w:r>
              <w:rPr>
                <w:sz w:val="20"/>
              </w:rPr>
              <w:t>7.1,</w:t>
            </w:r>
            <w:r w:rsidRPr="00C707BE">
              <w:rPr>
                <w:sz w:val="20"/>
              </w:rPr>
              <w:t>9</w:t>
            </w:r>
            <w:hyperlink w:anchor="Par546" w:history="1">
              <w:r w:rsidRPr="00C707BE">
                <w:rPr>
                  <w:rStyle w:val="af4"/>
                  <w:color w:val="auto"/>
                  <w:sz w:val="20"/>
                  <w:u w:val="none"/>
                </w:rPr>
                <w:t xml:space="preserve"> части 1 статьи 31</w:t>
              </w:r>
            </w:hyperlink>
            <w:r w:rsidRPr="00C707BE">
              <w:rPr>
                <w:sz w:val="20"/>
              </w:rPr>
              <w:t xml:space="preserve"> Федерального закона от 05.04.2013 г. № 44- ФЗ. </w:t>
            </w:r>
          </w:p>
          <w:p w:rsidR="00B23B7E" w:rsidRDefault="00B23B7E" w:rsidP="00B23B7E">
            <w:pPr>
              <w:jc w:val="both"/>
              <w:rPr>
                <w:sz w:val="20"/>
              </w:rPr>
            </w:pPr>
            <w:r w:rsidRPr="00C707BE">
              <w:rPr>
                <w:sz w:val="20"/>
              </w:rPr>
              <w:t>3.</w:t>
            </w:r>
            <w:r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Pr>
                <w:sz w:val="20"/>
              </w:rPr>
              <w:t>они передаются вместе с товаром.</w:t>
            </w:r>
          </w:p>
          <w:p w:rsidR="00B23B7E" w:rsidRPr="00C707BE" w:rsidRDefault="00B23B7E" w:rsidP="00942EE8">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8F3BB4">
              <w:rPr>
                <w:sz w:val="20"/>
              </w:rPr>
              <w:t xml:space="preserve"> является крупной сделкой.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2</w:t>
            </w:r>
            <w:r w:rsidR="00522F9A">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bCs/>
                <w:sz w:val="20"/>
              </w:rPr>
            </w:pPr>
            <w:r w:rsidRPr="00C707BE">
              <w:rPr>
                <w:bCs/>
                <w:sz w:val="20"/>
              </w:rPr>
              <w:t xml:space="preserve">Инструкция по заполнению первой </w:t>
            </w:r>
            <w:r>
              <w:rPr>
                <w:bCs/>
                <w:sz w:val="20"/>
              </w:rPr>
              <w:t xml:space="preserve"> и второй </w:t>
            </w:r>
            <w:r w:rsidRPr="00C707BE">
              <w:rPr>
                <w:bCs/>
                <w:sz w:val="20"/>
              </w:rPr>
              <w:t>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1)</w:t>
            </w:r>
            <w:r w:rsidRPr="00B23B7E">
              <w:rPr>
                <w:rFonts w:eastAsia="Calibri"/>
                <w:color w:val="000000"/>
                <w:kern w:val="0"/>
                <w:sz w:val="20"/>
                <w:lang w:eastAsia="en-US"/>
              </w:rPr>
              <w:tab/>
              <w:t xml:space="preserve">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w:t>
            </w:r>
            <w:r w:rsidR="008D38EA">
              <w:rPr>
                <w:rFonts w:eastAsia="Calibri"/>
                <w:color w:val="000000"/>
                <w:kern w:val="0"/>
                <w:sz w:val="20"/>
                <w:lang w:eastAsia="en-US"/>
              </w:rPr>
              <w:t>Д</w:t>
            </w:r>
            <w:r w:rsidRPr="00B23B7E">
              <w:rPr>
                <w:rFonts w:eastAsia="Calibri"/>
                <w:color w:val="000000"/>
                <w:kern w:val="0"/>
                <w:sz w:val="20"/>
                <w:lang w:eastAsia="en-US"/>
              </w:rPr>
              <w:t>окументации об аукционе в электронной форме;</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2)</w:t>
            </w:r>
            <w:r w:rsidRPr="00B23B7E">
              <w:rPr>
                <w:rFonts w:eastAsia="Calibri"/>
                <w:color w:val="000000"/>
                <w:kern w:val="0"/>
                <w:sz w:val="20"/>
                <w:lang w:eastAsia="en-US"/>
              </w:rPr>
              <w:tab/>
              <w:t xml:space="preserve">заявка на участие в электронном аукционе должна содержать документы и информацию, предусмотренные </w:t>
            </w:r>
            <w:r>
              <w:rPr>
                <w:rFonts w:eastAsia="Calibri"/>
                <w:color w:val="000000"/>
                <w:kern w:val="0"/>
                <w:sz w:val="20"/>
                <w:lang w:eastAsia="en-US"/>
              </w:rPr>
              <w:t>пунктом 24 Информационной карты</w:t>
            </w:r>
            <w:r w:rsidRPr="00B23B7E">
              <w:rPr>
                <w:rFonts w:eastAsia="Calibri"/>
                <w:color w:val="000000"/>
                <w:kern w:val="0"/>
                <w:sz w:val="20"/>
                <w:lang w:eastAsia="en-US"/>
              </w:rPr>
              <w:t xml:space="preserve"> и должна быть подписана усиленной электронной подписью лица, имеющего право действовать от имени участника электронного аукциона;</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3)</w:t>
            </w:r>
            <w:r w:rsidRPr="00B23B7E">
              <w:rPr>
                <w:rFonts w:eastAsia="Calibri"/>
                <w:color w:val="000000"/>
                <w:kern w:val="0"/>
                <w:sz w:val="20"/>
                <w:lang w:eastAsia="en-US"/>
              </w:rPr>
              <w:tab/>
              <w:t xml:space="preserve">документы </w:t>
            </w:r>
            <w:r>
              <w:rPr>
                <w:rFonts w:eastAsia="Calibri"/>
                <w:color w:val="000000"/>
                <w:kern w:val="0"/>
                <w:sz w:val="20"/>
                <w:lang w:eastAsia="en-US"/>
              </w:rPr>
              <w:t xml:space="preserve"> по подпункту 2 </w:t>
            </w:r>
            <w:r w:rsidRPr="00B23B7E">
              <w:rPr>
                <w:rFonts w:eastAsia="Calibri"/>
                <w:color w:val="000000"/>
                <w:kern w:val="0"/>
                <w:sz w:val="20"/>
                <w:lang w:eastAsia="en-US"/>
              </w:rPr>
              <w:t xml:space="preserve">настоящего </w:t>
            </w:r>
            <w:r>
              <w:rPr>
                <w:rFonts w:eastAsia="Calibri"/>
                <w:color w:val="000000"/>
                <w:kern w:val="0"/>
                <w:sz w:val="20"/>
                <w:lang w:eastAsia="en-US"/>
              </w:rPr>
              <w:t>пункта</w:t>
            </w:r>
            <w:r w:rsidRPr="00B23B7E">
              <w:rPr>
                <w:rFonts w:eastAsia="Calibri"/>
                <w:color w:val="000000"/>
                <w:kern w:val="0"/>
                <w:sz w:val="20"/>
                <w:lang w:eastAsia="en-US"/>
              </w:rPr>
              <w:t xml:space="preserve"> предоставляются в произвольной форме, с учетом следующих требований:</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w:t>
            </w:r>
            <w:r w:rsidRPr="00B23B7E">
              <w:rPr>
                <w:rFonts w:eastAsia="Calibri"/>
                <w:color w:val="000000"/>
                <w:kern w:val="0"/>
                <w:sz w:val="20"/>
                <w:lang w:eastAsia="en-US"/>
              </w:rPr>
              <w:tab/>
              <w:t xml:space="preserve">по характеристикам (показателям) значения которых в </w:t>
            </w:r>
            <w:r>
              <w:rPr>
                <w:rFonts w:eastAsia="Calibri"/>
                <w:color w:val="000000"/>
                <w:kern w:val="0"/>
                <w:sz w:val="20"/>
                <w:lang w:eastAsia="en-US"/>
              </w:rPr>
              <w:t>Разделе</w:t>
            </w:r>
            <w:r w:rsidRPr="00B23B7E">
              <w:rPr>
                <w:rFonts w:eastAsia="Calibri"/>
                <w:color w:val="000000"/>
                <w:kern w:val="0"/>
                <w:sz w:val="20"/>
                <w:lang w:eastAsia="en-US"/>
              </w:rPr>
              <w:t xml:space="preserve"> № </w:t>
            </w:r>
            <w:r>
              <w:rPr>
                <w:rFonts w:eastAsia="Calibri"/>
                <w:color w:val="000000"/>
                <w:kern w:val="0"/>
                <w:sz w:val="20"/>
                <w:lang w:eastAsia="en-US"/>
              </w:rPr>
              <w:t>2 «Техническое задание» к Д</w:t>
            </w:r>
            <w:r w:rsidRPr="00B23B7E">
              <w:rPr>
                <w:rFonts w:eastAsia="Calibri"/>
                <w:color w:val="000000"/>
                <w:kern w:val="0"/>
                <w:sz w:val="20"/>
                <w:lang w:eastAsia="en-US"/>
              </w:rPr>
              <w:t xml:space="preserve">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w:t>
            </w:r>
            <w:r>
              <w:t xml:space="preserve"> </w:t>
            </w:r>
            <w:r w:rsidRPr="00B23B7E">
              <w:rPr>
                <w:rFonts w:eastAsia="Calibri"/>
                <w:color w:val="000000"/>
                <w:kern w:val="0"/>
                <w:sz w:val="20"/>
                <w:lang w:eastAsia="en-US"/>
              </w:rPr>
              <w:t>Разде</w:t>
            </w:r>
            <w:r w:rsidR="008D38EA">
              <w:rPr>
                <w:rFonts w:eastAsia="Calibri"/>
                <w:color w:val="000000"/>
                <w:kern w:val="0"/>
                <w:sz w:val="20"/>
                <w:lang w:eastAsia="en-US"/>
              </w:rPr>
              <w:t>ле № 2 «Техническое задание» к Д</w:t>
            </w:r>
            <w:r w:rsidRPr="00B23B7E">
              <w:rPr>
                <w:rFonts w:eastAsia="Calibri"/>
                <w:color w:val="000000"/>
                <w:kern w:val="0"/>
                <w:sz w:val="20"/>
                <w:lang w:eastAsia="en-US"/>
              </w:rPr>
              <w:t>окументации об аукционе;</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w:t>
            </w:r>
            <w:r w:rsidRPr="00B23B7E">
              <w:rPr>
                <w:rFonts w:eastAsia="Calibri"/>
                <w:color w:val="000000"/>
                <w:kern w:val="0"/>
                <w:sz w:val="20"/>
                <w:lang w:eastAsia="en-US"/>
              </w:rPr>
              <w:tab/>
              <w:t xml:space="preserve">по характеристикам (показателям) значения которых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w:t>
            </w:r>
            <w:r w:rsidRPr="00B23B7E">
              <w:rPr>
                <w:rFonts w:eastAsia="Calibri"/>
                <w:color w:val="000000"/>
                <w:kern w:val="0"/>
                <w:sz w:val="20"/>
                <w:lang w:eastAsia="en-US"/>
              </w:rPr>
              <w:t xml:space="preserve">к </w:t>
            </w:r>
            <w:r w:rsidR="008D38EA">
              <w:rPr>
                <w:rFonts w:eastAsia="Calibri"/>
                <w:color w:val="000000"/>
                <w:kern w:val="0"/>
                <w:sz w:val="20"/>
                <w:lang w:eastAsia="en-US"/>
              </w:rPr>
              <w:t>Д</w:t>
            </w:r>
            <w:r w:rsidRPr="00B23B7E">
              <w:rPr>
                <w:rFonts w:eastAsia="Calibri"/>
                <w:color w:val="000000"/>
                <w:kern w:val="0"/>
                <w:sz w:val="20"/>
                <w:lang w:eastAsia="en-US"/>
              </w:rPr>
              <w:t xml:space="preserve">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w:t>
            </w:r>
            <w:r w:rsidRPr="00B23B7E">
              <w:rPr>
                <w:rFonts w:eastAsia="Calibri"/>
                <w:color w:val="000000"/>
                <w:kern w:val="0"/>
                <w:sz w:val="20"/>
                <w:lang w:eastAsia="en-US"/>
              </w:rPr>
              <w:t xml:space="preserve">к документации об аукционе. </w:t>
            </w:r>
            <w:proofErr w:type="gramStart"/>
            <w:r w:rsidRPr="00B23B7E">
              <w:rPr>
                <w:rFonts w:eastAsia="Calibri"/>
                <w:color w:val="000000"/>
                <w:kern w:val="0"/>
                <w:sz w:val="20"/>
                <w:lang w:eastAsia="en-US"/>
              </w:rPr>
              <w:t xml:space="preserve">В случае если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к документации об аукционе </w:t>
            </w:r>
            <w:r w:rsidRPr="00B23B7E">
              <w:rPr>
                <w:rFonts w:eastAsia="Calibri"/>
                <w:color w:val="000000"/>
                <w:kern w:val="0"/>
                <w:sz w:val="20"/>
                <w:lang w:eastAsia="en-US"/>
              </w:rPr>
              <w:t>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B23B7E">
              <w:rPr>
                <w:rFonts w:eastAsia="Calibri"/>
                <w:color w:val="000000"/>
                <w:kern w:val="0"/>
                <w:sz w:val="20"/>
                <w:lang w:eastAsia="en-US"/>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4)</w:t>
            </w:r>
            <w:r w:rsidRPr="00B23B7E">
              <w:rPr>
                <w:rFonts w:eastAsia="Calibri"/>
                <w:color w:val="000000"/>
                <w:kern w:val="0"/>
                <w:sz w:val="20"/>
                <w:lang w:eastAsia="en-US"/>
              </w:rPr>
              <w:tab/>
              <w:t xml:space="preserve">информация </w:t>
            </w:r>
            <w:r>
              <w:rPr>
                <w:rFonts w:eastAsia="Calibri"/>
                <w:color w:val="000000"/>
                <w:kern w:val="0"/>
                <w:sz w:val="20"/>
                <w:lang w:eastAsia="en-US"/>
              </w:rPr>
              <w:t xml:space="preserve">и документы </w:t>
            </w:r>
            <w:r w:rsidRPr="00B23B7E">
              <w:rPr>
                <w:rFonts w:eastAsia="Calibri"/>
                <w:color w:val="000000"/>
                <w:kern w:val="0"/>
                <w:sz w:val="20"/>
                <w:lang w:eastAsia="en-US"/>
              </w:rPr>
              <w:t xml:space="preserve">по </w:t>
            </w:r>
            <w:r>
              <w:rPr>
                <w:rFonts w:eastAsia="Calibri"/>
                <w:color w:val="000000"/>
                <w:kern w:val="0"/>
                <w:sz w:val="20"/>
                <w:lang w:eastAsia="en-US"/>
              </w:rPr>
              <w:t>пункту 25</w:t>
            </w:r>
            <w:r w:rsidRPr="00B23B7E">
              <w:rPr>
                <w:rFonts w:eastAsia="Calibri"/>
                <w:color w:val="000000"/>
                <w:kern w:val="0"/>
                <w:sz w:val="20"/>
                <w:lang w:eastAsia="en-US"/>
              </w:rPr>
              <w:t xml:space="preserve"> </w:t>
            </w:r>
            <w:r>
              <w:rPr>
                <w:rFonts w:eastAsia="Calibri"/>
                <w:color w:val="000000"/>
                <w:kern w:val="0"/>
                <w:sz w:val="20"/>
                <w:lang w:eastAsia="en-US"/>
              </w:rPr>
              <w:t>предоставляется</w:t>
            </w:r>
            <w:r w:rsidRPr="00B23B7E">
              <w:rPr>
                <w:rFonts w:eastAsia="Calibri"/>
                <w:color w:val="000000"/>
                <w:kern w:val="0"/>
                <w:sz w:val="20"/>
                <w:lang w:eastAsia="en-US"/>
              </w:rPr>
              <w:t xml:space="preserve"> в произвольной форме;</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5)</w:t>
            </w:r>
            <w:r w:rsidRPr="00B23B7E">
              <w:rPr>
                <w:rFonts w:eastAsia="Calibri"/>
                <w:color w:val="000000"/>
                <w:kern w:val="0"/>
                <w:sz w:val="20"/>
                <w:lang w:eastAsia="en-US"/>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6</w:t>
            </w:r>
            <w:r w:rsidRPr="00B23B7E">
              <w:rPr>
                <w:rFonts w:eastAsia="Calibri"/>
                <w:color w:val="000000"/>
                <w:kern w:val="0"/>
                <w:sz w:val="20"/>
                <w:lang w:eastAsia="en-US"/>
              </w:rPr>
              <w:t>)</w:t>
            </w:r>
            <w:r w:rsidRPr="00B23B7E">
              <w:rPr>
                <w:rFonts w:eastAsia="Calibri"/>
                <w:color w:val="000000"/>
                <w:kern w:val="0"/>
                <w:sz w:val="20"/>
                <w:lang w:eastAsia="en-US"/>
              </w:rPr>
              <w:tab/>
              <w:t xml:space="preserve">подача документов, входящих в состав заявки на иностранном языке, должна сопровождаться предоставлением надлежащим образом заверенного </w:t>
            </w:r>
            <w:r w:rsidRPr="00B23B7E">
              <w:rPr>
                <w:rFonts w:eastAsia="Calibri"/>
                <w:color w:val="000000"/>
                <w:kern w:val="0"/>
                <w:sz w:val="20"/>
                <w:lang w:eastAsia="en-US"/>
              </w:rPr>
              <w:lastRenderedPageBreak/>
              <w:t>перевода соответствующих документов на русский язык;</w:t>
            </w:r>
          </w:p>
          <w:p w:rsidR="00B23B7E" w:rsidRPr="00C707BE" w:rsidRDefault="00B23B7E" w:rsidP="00942EE8">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7</w:t>
            </w:r>
            <w:r w:rsidRPr="00B23B7E">
              <w:rPr>
                <w:rFonts w:eastAsia="Calibri"/>
                <w:color w:val="000000"/>
                <w:kern w:val="0"/>
                <w:sz w:val="20"/>
                <w:lang w:eastAsia="en-US"/>
              </w:rPr>
              <w:t>)</w:t>
            </w:r>
            <w:r w:rsidRPr="00B23B7E">
              <w:rPr>
                <w:rFonts w:eastAsia="Calibri"/>
                <w:color w:val="000000"/>
                <w:kern w:val="0"/>
                <w:sz w:val="20"/>
                <w:lang w:eastAsia="en-US"/>
              </w:rPr>
              <w:tab/>
              <w:t>тексты представленных в составе заявки документов (копий документов) должны быть читаемыми.</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2</w:t>
            </w:r>
            <w:r w:rsidR="00522F9A">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B23B7E" w:rsidRPr="00C707BE" w:rsidRDefault="00B23B7E" w:rsidP="00B23B7E">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B23B7E" w:rsidRPr="00C707BE" w:rsidRDefault="00B23B7E" w:rsidP="00B23B7E">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2</w:t>
            </w:r>
            <w:r w:rsidR="00522F9A">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Размер обеспечения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1D1F92">
            <w:pPr>
              <w:snapToGrid w:val="0"/>
              <w:ind w:firstLine="33"/>
              <w:jc w:val="both"/>
              <w:rPr>
                <w:rFonts w:eastAsia="Calibri"/>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Pr>
                <w:b/>
                <w:sz w:val="20"/>
              </w:rPr>
              <w:t>5</w:t>
            </w:r>
            <w:r w:rsidRPr="004617C2">
              <w:rPr>
                <w:b/>
                <w:sz w:val="20"/>
              </w:rPr>
              <w:t>% начальной (максимальной) цены контракта</w:t>
            </w:r>
            <w:r w:rsidRPr="004617C2">
              <w:rPr>
                <w:sz w:val="20"/>
              </w:rPr>
              <w:t xml:space="preserve">, что составляет </w:t>
            </w:r>
            <w:r w:rsidR="001D1F92" w:rsidRPr="001D1F92">
              <w:rPr>
                <w:sz w:val="20"/>
              </w:rPr>
              <w:t>18545,60</w:t>
            </w:r>
            <w:r w:rsidRPr="001D1F92">
              <w:rPr>
                <w:sz w:val="20"/>
              </w:rPr>
              <w:t xml:space="preserve"> (</w:t>
            </w:r>
            <w:r w:rsidR="001D1F92" w:rsidRPr="001D1F92">
              <w:rPr>
                <w:sz w:val="20"/>
              </w:rPr>
              <w:t>Восемнадцать</w:t>
            </w:r>
            <w:r w:rsidRPr="001D1F92">
              <w:rPr>
                <w:sz w:val="20"/>
              </w:rPr>
              <w:t xml:space="preserve"> тысяч </w:t>
            </w:r>
            <w:r w:rsidR="001D1F92" w:rsidRPr="001D1F92">
              <w:rPr>
                <w:sz w:val="20"/>
              </w:rPr>
              <w:t>пятьсот сорок пять  рублей</w:t>
            </w:r>
            <w:r w:rsidRPr="001D1F92">
              <w:rPr>
                <w:sz w:val="20"/>
              </w:rPr>
              <w:t xml:space="preserve"> </w:t>
            </w:r>
            <w:r w:rsidR="001D1F92" w:rsidRPr="001D1F92">
              <w:rPr>
                <w:sz w:val="20"/>
              </w:rPr>
              <w:t>60</w:t>
            </w:r>
            <w:r w:rsidRPr="001D1F92">
              <w:rPr>
                <w:sz w:val="20"/>
              </w:rPr>
              <w:t xml:space="preserve"> копеек) рублей.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522F9A" w:rsidP="00B23B7E">
            <w:pPr>
              <w:snapToGrid w:val="0"/>
              <w:rPr>
                <w:sz w:val="20"/>
              </w:rPr>
            </w:pPr>
            <w:r>
              <w:rPr>
                <w:sz w:val="20"/>
              </w:rPr>
              <w:t>29</w:t>
            </w:r>
            <w:r w:rsidR="00B23B7E"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Порядок предоставления обеспечения исполнения контракта.</w:t>
            </w:r>
          </w:p>
          <w:p w:rsidR="00B23B7E" w:rsidRPr="00C707BE" w:rsidRDefault="00B23B7E" w:rsidP="00B23B7E">
            <w:pPr>
              <w:snapToGrid w:val="0"/>
              <w:rPr>
                <w:sz w:val="20"/>
              </w:rPr>
            </w:pPr>
            <w:r w:rsidRPr="00C707BE">
              <w:rPr>
                <w:sz w:val="20"/>
              </w:rPr>
              <w:t>Требования к обеспечению исполнения контракта. Информация о банковском сопровождении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D38EA" w:rsidRPr="0060149D" w:rsidRDefault="008D38EA" w:rsidP="008D38EA">
            <w:pPr>
              <w:autoSpaceDE w:val="0"/>
              <w:autoSpaceDN w:val="0"/>
              <w:adjustRightInd w:val="0"/>
              <w:jc w:val="both"/>
              <w:rPr>
                <w:kern w:val="0"/>
                <w:sz w:val="20"/>
              </w:rPr>
            </w:pPr>
            <w:r w:rsidRPr="0060149D">
              <w:rPr>
                <w:kern w:val="0"/>
                <w:sz w:val="20"/>
              </w:rPr>
              <w:t xml:space="preserve">Для заключения контракта </w:t>
            </w:r>
            <w:r>
              <w:rPr>
                <w:kern w:val="0"/>
                <w:sz w:val="20"/>
              </w:rPr>
              <w:t>Подрядчик</w:t>
            </w:r>
            <w:r w:rsidRPr="0060149D">
              <w:rPr>
                <w:kern w:val="0"/>
                <w:sz w:val="20"/>
              </w:rPr>
              <w:t xml:space="preserve"> представляет Заказчику обеспечение исполнения </w:t>
            </w:r>
            <w:r>
              <w:rPr>
                <w:kern w:val="0"/>
                <w:sz w:val="20"/>
              </w:rPr>
              <w:t>К</w:t>
            </w:r>
            <w:r w:rsidRPr="0060149D">
              <w:rPr>
                <w:kern w:val="0"/>
                <w:sz w:val="20"/>
              </w:rPr>
              <w:t>онтракта.</w:t>
            </w:r>
          </w:p>
          <w:p w:rsidR="008D38EA" w:rsidRPr="0060149D" w:rsidRDefault="008D38EA" w:rsidP="008D38EA">
            <w:pPr>
              <w:autoSpaceDE w:val="0"/>
              <w:autoSpaceDN w:val="0"/>
              <w:adjustRightInd w:val="0"/>
              <w:jc w:val="both"/>
              <w:rPr>
                <w:kern w:val="0"/>
                <w:sz w:val="20"/>
              </w:rPr>
            </w:pPr>
            <w:r w:rsidRPr="0060149D">
              <w:rPr>
                <w:kern w:val="0"/>
                <w:sz w:val="20"/>
              </w:rPr>
              <w:t xml:space="preserve">Обеспечение исполнения </w:t>
            </w:r>
            <w:r>
              <w:rPr>
                <w:kern w:val="0"/>
                <w:sz w:val="20"/>
              </w:rPr>
              <w:t>К</w:t>
            </w:r>
            <w:r w:rsidRPr="0060149D">
              <w:rPr>
                <w:kern w:val="0"/>
                <w:sz w:val="20"/>
              </w:rPr>
              <w:t xml:space="preserve">онтракта предоставляется на срок: </w:t>
            </w:r>
          </w:p>
          <w:p w:rsidR="008D38EA" w:rsidRPr="001D1F92" w:rsidRDefault="008D38EA" w:rsidP="008D38EA">
            <w:pPr>
              <w:autoSpaceDE w:val="0"/>
              <w:autoSpaceDN w:val="0"/>
              <w:adjustRightInd w:val="0"/>
              <w:jc w:val="both"/>
              <w:rPr>
                <w:b/>
                <w:kern w:val="0"/>
                <w:sz w:val="20"/>
              </w:rPr>
            </w:pPr>
            <w:r w:rsidRPr="0060149D">
              <w:rPr>
                <w:kern w:val="0"/>
                <w:sz w:val="20"/>
              </w:rPr>
              <w:t xml:space="preserve">при предоставлении банковской гарантии – с момента заключения </w:t>
            </w:r>
            <w:r>
              <w:t xml:space="preserve"> </w:t>
            </w:r>
            <w:r>
              <w:rPr>
                <w:kern w:val="0"/>
                <w:sz w:val="20"/>
              </w:rPr>
              <w:t>К</w:t>
            </w:r>
            <w:r w:rsidRPr="0060149D">
              <w:rPr>
                <w:kern w:val="0"/>
                <w:sz w:val="20"/>
              </w:rPr>
              <w:t xml:space="preserve">онтракта </w:t>
            </w:r>
            <w:r w:rsidRPr="001D1F92">
              <w:rPr>
                <w:b/>
                <w:kern w:val="0"/>
                <w:sz w:val="20"/>
              </w:rPr>
              <w:t>по 0</w:t>
            </w:r>
            <w:r w:rsidR="001D1F92" w:rsidRPr="001D1F92">
              <w:rPr>
                <w:b/>
                <w:kern w:val="0"/>
                <w:sz w:val="20"/>
              </w:rPr>
              <w:t>6</w:t>
            </w:r>
            <w:r w:rsidRPr="001D1F92">
              <w:rPr>
                <w:b/>
                <w:kern w:val="0"/>
                <w:sz w:val="20"/>
              </w:rPr>
              <w:t xml:space="preserve"> </w:t>
            </w:r>
            <w:r w:rsidR="001D1F92" w:rsidRPr="001D1F92">
              <w:rPr>
                <w:b/>
                <w:kern w:val="0"/>
                <w:sz w:val="20"/>
              </w:rPr>
              <w:t>но</w:t>
            </w:r>
            <w:r w:rsidRPr="001D1F92">
              <w:rPr>
                <w:b/>
                <w:kern w:val="0"/>
                <w:sz w:val="20"/>
              </w:rPr>
              <w:t xml:space="preserve">ября </w:t>
            </w:r>
            <w:r w:rsidR="00E6188A">
              <w:rPr>
                <w:b/>
                <w:kern w:val="0"/>
                <w:sz w:val="20"/>
              </w:rPr>
              <w:t xml:space="preserve">2018 года </w:t>
            </w:r>
            <w:r w:rsidRPr="001D1F92">
              <w:rPr>
                <w:b/>
                <w:kern w:val="0"/>
                <w:sz w:val="20"/>
              </w:rPr>
              <w:t>(включительно);</w:t>
            </w:r>
          </w:p>
          <w:p w:rsidR="008D38EA" w:rsidRPr="0060149D" w:rsidRDefault="008D38EA" w:rsidP="008D38EA">
            <w:pPr>
              <w:autoSpaceDE w:val="0"/>
              <w:autoSpaceDN w:val="0"/>
              <w:adjustRightInd w:val="0"/>
              <w:jc w:val="both"/>
              <w:rPr>
                <w:kern w:val="0"/>
                <w:sz w:val="20"/>
              </w:rPr>
            </w:pPr>
            <w:r w:rsidRPr="0060149D">
              <w:rPr>
                <w:kern w:val="0"/>
                <w:sz w:val="20"/>
              </w:rPr>
              <w:t xml:space="preserve">при передаче денежных средств – с момента заключения </w:t>
            </w:r>
            <w:r>
              <w:t xml:space="preserve"> </w:t>
            </w:r>
            <w:r>
              <w:rPr>
                <w:kern w:val="0"/>
                <w:sz w:val="20"/>
              </w:rPr>
              <w:t>К</w:t>
            </w:r>
            <w:r w:rsidRPr="0060149D">
              <w:rPr>
                <w:kern w:val="0"/>
                <w:sz w:val="20"/>
              </w:rPr>
              <w:t>онтракта до прекращения обеспеченных внесенными денежными средствами обязательств.</w:t>
            </w:r>
          </w:p>
          <w:p w:rsidR="008D38EA" w:rsidRPr="0060149D" w:rsidRDefault="008D38EA" w:rsidP="008D38EA">
            <w:pPr>
              <w:autoSpaceDE w:val="0"/>
              <w:autoSpaceDN w:val="0"/>
              <w:adjustRightInd w:val="0"/>
              <w:jc w:val="both"/>
              <w:rPr>
                <w:kern w:val="0"/>
                <w:sz w:val="20"/>
              </w:rPr>
            </w:pPr>
            <w:r w:rsidRPr="0060149D">
              <w:rPr>
                <w:kern w:val="0"/>
                <w:sz w:val="20"/>
              </w:rPr>
              <w:t>Обеспеченные внесенными денежными средствами обязательства прекращаются:</w:t>
            </w:r>
          </w:p>
          <w:p w:rsidR="008D38EA" w:rsidRPr="0060149D" w:rsidRDefault="008D38EA" w:rsidP="008D38EA">
            <w:pPr>
              <w:autoSpaceDE w:val="0"/>
              <w:autoSpaceDN w:val="0"/>
              <w:adjustRightInd w:val="0"/>
              <w:jc w:val="both"/>
              <w:rPr>
                <w:kern w:val="0"/>
                <w:sz w:val="20"/>
              </w:rPr>
            </w:pPr>
            <w:r w:rsidRPr="0060149D">
              <w:rPr>
                <w:kern w:val="0"/>
                <w:sz w:val="20"/>
              </w:rPr>
              <w:t>- надлежащим исполнением обязательства;</w:t>
            </w:r>
          </w:p>
          <w:p w:rsidR="008D38EA" w:rsidRPr="0060149D" w:rsidRDefault="008D38EA" w:rsidP="008D38EA">
            <w:pPr>
              <w:autoSpaceDE w:val="0"/>
              <w:autoSpaceDN w:val="0"/>
              <w:adjustRightInd w:val="0"/>
              <w:jc w:val="both"/>
              <w:rPr>
                <w:kern w:val="0"/>
                <w:sz w:val="20"/>
              </w:rPr>
            </w:pPr>
            <w:r>
              <w:rPr>
                <w:kern w:val="0"/>
                <w:sz w:val="20"/>
              </w:rPr>
              <w:t>- при расторжении К</w:t>
            </w:r>
            <w:r w:rsidRPr="0060149D">
              <w:rPr>
                <w:kern w:val="0"/>
                <w:sz w:val="20"/>
              </w:rPr>
              <w:t>онтракта;</w:t>
            </w:r>
          </w:p>
          <w:p w:rsidR="008D38EA" w:rsidRPr="0060149D" w:rsidRDefault="008D38EA" w:rsidP="008D38EA">
            <w:pPr>
              <w:autoSpaceDE w:val="0"/>
              <w:autoSpaceDN w:val="0"/>
              <w:adjustRightInd w:val="0"/>
              <w:jc w:val="both"/>
              <w:rPr>
                <w:kern w:val="0"/>
                <w:sz w:val="20"/>
              </w:rPr>
            </w:pPr>
            <w:r w:rsidRPr="0060149D">
              <w:rPr>
                <w:kern w:val="0"/>
                <w:sz w:val="20"/>
              </w:rPr>
              <w:t>- по иным основаниям, предусмотренным законодательством Российской Федерации.</w:t>
            </w:r>
          </w:p>
          <w:p w:rsidR="008D38EA" w:rsidRPr="0060149D" w:rsidRDefault="008D38EA" w:rsidP="008D38EA">
            <w:pPr>
              <w:autoSpaceDE w:val="0"/>
              <w:autoSpaceDN w:val="0"/>
              <w:adjustRightInd w:val="0"/>
              <w:jc w:val="both"/>
              <w:rPr>
                <w:kern w:val="0"/>
                <w:sz w:val="20"/>
              </w:rPr>
            </w:pPr>
            <w:r w:rsidRPr="0060149D">
              <w:rPr>
                <w:kern w:val="0"/>
                <w:sz w:val="20"/>
              </w:rPr>
              <w:t xml:space="preserve">Денежные средства, внесенные в качестве обеспечения исполнения </w:t>
            </w:r>
            <w:r>
              <w:t xml:space="preserve"> </w:t>
            </w:r>
            <w:r>
              <w:rPr>
                <w:kern w:val="0"/>
                <w:sz w:val="20"/>
              </w:rPr>
              <w:t>К</w:t>
            </w:r>
            <w:r w:rsidRPr="0060149D">
              <w:rPr>
                <w:kern w:val="0"/>
                <w:sz w:val="20"/>
              </w:rPr>
              <w:t xml:space="preserve">онтракта, возвращаются </w:t>
            </w:r>
            <w:r>
              <w:rPr>
                <w:kern w:val="0"/>
                <w:sz w:val="20"/>
              </w:rPr>
              <w:t>Подрядчик</w:t>
            </w:r>
            <w:r w:rsidRPr="0060149D">
              <w:rPr>
                <w:kern w:val="0"/>
                <w:sz w:val="20"/>
              </w:rPr>
              <w:t xml:space="preserve">у Заказчиком по окончании срока обеспечения исполнения </w:t>
            </w:r>
            <w:r>
              <w:rPr>
                <w:kern w:val="0"/>
                <w:sz w:val="20"/>
              </w:rPr>
              <w:t>К</w:t>
            </w:r>
            <w:r w:rsidRPr="0060149D">
              <w:rPr>
                <w:kern w:val="0"/>
                <w:sz w:val="20"/>
              </w:rPr>
              <w:t xml:space="preserve">онтракта и при условии надлежащего исполнения Подрядчиком всех своих обязательств по </w:t>
            </w:r>
            <w:r>
              <w:t xml:space="preserve"> </w:t>
            </w:r>
            <w:r>
              <w:rPr>
                <w:kern w:val="0"/>
                <w:sz w:val="20"/>
              </w:rPr>
              <w:t>К</w:t>
            </w:r>
            <w:r w:rsidRPr="0060149D">
              <w:rPr>
                <w:kern w:val="0"/>
                <w:sz w:val="20"/>
              </w:rPr>
              <w:t>онтракту в течение 30 календарных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p>
          <w:p w:rsidR="008D38EA" w:rsidRPr="0060149D" w:rsidRDefault="008D38EA" w:rsidP="008D38EA">
            <w:pPr>
              <w:autoSpaceDE w:val="0"/>
              <w:autoSpaceDN w:val="0"/>
              <w:adjustRightInd w:val="0"/>
              <w:jc w:val="both"/>
              <w:rPr>
                <w:kern w:val="0"/>
                <w:sz w:val="20"/>
              </w:rPr>
            </w:pPr>
            <w:r w:rsidRPr="0060149D">
              <w:rPr>
                <w:kern w:val="0"/>
                <w:sz w:val="20"/>
              </w:rPr>
              <w:t xml:space="preserve">В ходе исполнения </w:t>
            </w:r>
            <w:r>
              <w:t xml:space="preserve"> </w:t>
            </w:r>
            <w:r>
              <w:rPr>
                <w:kern w:val="0"/>
                <w:sz w:val="20"/>
              </w:rPr>
              <w:t>К</w:t>
            </w:r>
            <w:r w:rsidRPr="0060149D">
              <w:rPr>
                <w:kern w:val="0"/>
                <w:sz w:val="20"/>
              </w:rPr>
              <w:t>онтракта Подрядчик</w:t>
            </w:r>
            <w:r>
              <w:rPr>
                <w:kern w:val="0"/>
                <w:sz w:val="20"/>
              </w:rPr>
              <w:t xml:space="preserve"> </w:t>
            </w:r>
            <w:r w:rsidRPr="0060149D">
              <w:rPr>
                <w:kern w:val="0"/>
                <w:sz w:val="20"/>
              </w:rPr>
              <w:t xml:space="preserve">вправе предоставить Заказчику обеспечение исполнения </w:t>
            </w:r>
            <w:r>
              <w:rPr>
                <w:kern w:val="0"/>
                <w:sz w:val="20"/>
              </w:rPr>
              <w:t>К</w:t>
            </w:r>
            <w:r w:rsidRPr="0060149D">
              <w:rPr>
                <w:kern w:val="0"/>
                <w:sz w:val="20"/>
              </w:rPr>
              <w:t xml:space="preserve">онтракта, уменьшенное на размер выполненных обязательств, предусмотренных </w:t>
            </w:r>
            <w:r>
              <w:rPr>
                <w:kern w:val="0"/>
                <w:sz w:val="20"/>
              </w:rPr>
              <w:t>К</w:t>
            </w:r>
            <w:r w:rsidRPr="0060149D">
              <w:rPr>
                <w:kern w:val="0"/>
                <w:sz w:val="20"/>
              </w:rPr>
              <w:t xml:space="preserve">онтрактом, взамен ранее предоставленного обеспечения исполнения </w:t>
            </w:r>
            <w:r>
              <w:t xml:space="preserve"> </w:t>
            </w:r>
            <w:r>
              <w:rPr>
                <w:kern w:val="0"/>
                <w:sz w:val="20"/>
              </w:rPr>
              <w:t>К</w:t>
            </w:r>
            <w:r w:rsidRPr="0060149D">
              <w:rPr>
                <w:kern w:val="0"/>
                <w:sz w:val="20"/>
              </w:rPr>
              <w:t xml:space="preserve">онтракта. При этом может быть изменен способ обеспечения исполнения </w:t>
            </w:r>
            <w:r>
              <w:t xml:space="preserve"> </w:t>
            </w:r>
            <w:r>
              <w:rPr>
                <w:kern w:val="0"/>
                <w:sz w:val="20"/>
              </w:rPr>
              <w:t>К</w:t>
            </w:r>
            <w:r w:rsidRPr="0060149D">
              <w:rPr>
                <w:kern w:val="0"/>
                <w:sz w:val="20"/>
              </w:rPr>
              <w:t>онтракта.</w:t>
            </w:r>
          </w:p>
          <w:p w:rsidR="008D38EA" w:rsidRPr="0060149D" w:rsidRDefault="008D38EA" w:rsidP="008D38EA">
            <w:pPr>
              <w:autoSpaceDE w:val="0"/>
              <w:autoSpaceDN w:val="0"/>
              <w:adjustRightInd w:val="0"/>
              <w:jc w:val="both"/>
              <w:rPr>
                <w:kern w:val="0"/>
                <w:sz w:val="20"/>
              </w:rPr>
            </w:pPr>
            <w:r w:rsidRPr="0060149D">
              <w:rPr>
                <w:kern w:val="0"/>
                <w:sz w:val="20"/>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8EA" w:rsidRDefault="008D38EA" w:rsidP="008D38EA">
            <w:pPr>
              <w:autoSpaceDE w:val="0"/>
              <w:autoSpaceDN w:val="0"/>
              <w:adjustRightInd w:val="0"/>
              <w:jc w:val="both"/>
              <w:rPr>
                <w:kern w:val="0"/>
                <w:sz w:val="20"/>
              </w:rPr>
            </w:pPr>
            <w:proofErr w:type="gramStart"/>
            <w:r w:rsidRPr="0060149D">
              <w:rPr>
                <w:kern w:val="0"/>
                <w:sz w:val="20"/>
              </w:rPr>
              <w:t>В случае неисполнения или ненадлежащего исполнения</w:t>
            </w:r>
            <w:r>
              <w:rPr>
                <w:kern w:val="0"/>
                <w:sz w:val="20"/>
              </w:rPr>
              <w:t xml:space="preserve"> </w:t>
            </w:r>
            <w:r w:rsidRPr="0060149D">
              <w:rPr>
                <w:kern w:val="0"/>
                <w:sz w:val="20"/>
              </w:rPr>
              <w:t xml:space="preserve">Подрядчиком обязательств по </w:t>
            </w:r>
            <w:r>
              <w:t xml:space="preserve"> </w:t>
            </w:r>
            <w:r>
              <w:rPr>
                <w:kern w:val="0"/>
                <w:sz w:val="20"/>
              </w:rPr>
              <w:t>К</w:t>
            </w:r>
            <w:r w:rsidRPr="0060149D">
              <w:rPr>
                <w:kern w:val="0"/>
                <w:sz w:val="20"/>
              </w:rPr>
              <w:t>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внесудебном порядке без согласия Подрядчика либо представить в письменной форме гаранту требование об уплате денежной суммы по банковской гарантии, о чем Заказчик уведомляет Подрядчика.</w:t>
            </w:r>
            <w:proofErr w:type="gramEnd"/>
          </w:p>
          <w:p w:rsidR="008D38EA" w:rsidRDefault="008D38EA" w:rsidP="008D38EA">
            <w:pPr>
              <w:autoSpaceDE w:val="0"/>
              <w:autoSpaceDN w:val="0"/>
              <w:adjustRightInd w:val="0"/>
              <w:jc w:val="both"/>
              <w:rPr>
                <w:kern w:val="0"/>
                <w:sz w:val="20"/>
              </w:rPr>
            </w:pPr>
            <w:r>
              <w:rPr>
                <w:kern w:val="0"/>
                <w:sz w:val="20"/>
              </w:rPr>
              <w:t>Реквизиты для перечисления обеспечения Контракта:</w:t>
            </w:r>
          </w:p>
          <w:tbl>
            <w:tblPr>
              <w:tblStyle w:val="afc"/>
              <w:tblW w:w="7258" w:type="dxa"/>
              <w:tblLayout w:type="fixed"/>
              <w:tblLook w:val="04A0" w:firstRow="1" w:lastRow="0" w:firstColumn="1" w:lastColumn="0" w:noHBand="0" w:noVBand="1"/>
            </w:tblPr>
            <w:tblGrid>
              <w:gridCol w:w="2474"/>
              <w:gridCol w:w="4784"/>
            </w:tblGrid>
            <w:tr w:rsidR="008D38EA" w:rsidRPr="006A196A" w:rsidTr="00E6188A">
              <w:tc>
                <w:tcPr>
                  <w:tcW w:w="2474" w:type="dxa"/>
                </w:tcPr>
                <w:p w:rsidR="008D38EA" w:rsidRPr="00E67CC8" w:rsidRDefault="008D38EA" w:rsidP="00E6188A">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kern w:val="0"/>
                      <w:sz w:val="18"/>
                      <w:szCs w:val="18"/>
                    </w:rPr>
                  </w:pPr>
                  <w:r w:rsidRPr="00E6188A">
                    <w:rPr>
                      <w:kern w:val="0"/>
                      <w:sz w:val="18"/>
                      <w:szCs w:val="18"/>
                    </w:rPr>
                    <w:t>ОТДЕЛЕНИЕ – НБ УДМУРТСКАЯ РЕСПУБЛИКА Г. ИЖЕВСК</w:t>
                  </w:r>
                </w:p>
              </w:tc>
            </w:tr>
            <w:tr w:rsidR="008D38EA" w:rsidRPr="006A196A" w:rsidTr="00E6188A">
              <w:tc>
                <w:tcPr>
                  <w:tcW w:w="2474" w:type="dxa"/>
                </w:tcPr>
                <w:p w:rsidR="008D38EA" w:rsidRPr="00E67CC8" w:rsidRDefault="008D38EA" w:rsidP="00E6188A">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kern w:val="0"/>
                      <w:sz w:val="18"/>
                      <w:szCs w:val="18"/>
                    </w:rPr>
                  </w:pPr>
                  <w:r w:rsidRPr="00E6188A">
                    <w:rPr>
                      <w:kern w:val="0"/>
                      <w:sz w:val="18"/>
                      <w:szCs w:val="18"/>
                    </w:rPr>
                    <w:t>049401001</w:t>
                  </w:r>
                </w:p>
              </w:tc>
            </w:tr>
            <w:tr w:rsidR="008D38EA" w:rsidRPr="006A196A" w:rsidTr="00E6188A">
              <w:tc>
                <w:tcPr>
                  <w:tcW w:w="2474" w:type="dxa"/>
                </w:tcPr>
                <w:p w:rsidR="008D38EA" w:rsidRPr="00E67CC8" w:rsidRDefault="008D38EA" w:rsidP="00E6188A">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kern w:val="0"/>
                      <w:sz w:val="18"/>
                      <w:szCs w:val="18"/>
                    </w:rPr>
                  </w:pPr>
                  <w:r w:rsidRPr="00E6188A">
                    <w:rPr>
                      <w:sz w:val="18"/>
                      <w:szCs w:val="18"/>
                    </w:rPr>
                    <w:t xml:space="preserve">УФК по Удмуртской Республике (Администрация муниципального образования «Красногорский район», </w:t>
                  </w:r>
                  <w:proofErr w:type="gramStart"/>
                  <w:r w:rsidRPr="00E6188A">
                    <w:rPr>
                      <w:sz w:val="18"/>
                      <w:szCs w:val="18"/>
                    </w:rPr>
                    <w:t>л</w:t>
                  </w:r>
                  <w:proofErr w:type="gramEnd"/>
                  <w:r w:rsidRPr="00E6188A">
                    <w:rPr>
                      <w:sz w:val="18"/>
                      <w:szCs w:val="18"/>
                    </w:rPr>
                    <w:t>/с 05133005550)</w:t>
                  </w:r>
                </w:p>
              </w:tc>
            </w:tr>
            <w:tr w:rsidR="008D38EA" w:rsidRPr="006A196A" w:rsidTr="00E6188A">
              <w:tc>
                <w:tcPr>
                  <w:tcW w:w="2474" w:type="dxa"/>
                </w:tcPr>
                <w:p w:rsidR="008D38EA" w:rsidRPr="00E67CC8" w:rsidRDefault="008D38EA" w:rsidP="00E6188A">
                  <w:pPr>
                    <w:framePr w:hSpace="180" w:wrap="around" w:vAnchor="text" w:hAnchor="margin" w:xAlign="center" w:y="158"/>
                    <w:autoSpaceDE w:val="0"/>
                    <w:autoSpaceDN w:val="0"/>
                    <w:adjustRightInd w:val="0"/>
                    <w:jc w:val="both"/>
                    <w:rPr>
                      <w:kern w:val="0"/>
                      <w:sz w:val="20"/>
                    </w:rPr>
                  </w:pPr>
                  <w:r>
                    <w:rPr>
                      <w:kern w:val="0"/>
                      <w:sz w:val="20"/>
                    </w:rPr>
                    <w:t>ИНН/КПП</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sz w:val="18"/>
                      <w:szCs w:val="18"/>
                    </w:rPr>
                  </w:pPr>
                  <w:r w:rsidRPr="00E6188A">
                    <w:rPr>
                      <w:sz w:val="18"/>
                      <w:szCs w:val="18"/>
                    </w:rPr>
                    <w:t>1815001093 / 183701001</w:t>
                  </w:r>
                </w:p>
              </w:tc>
            </w:tr>
            <w:tr w:rsidR="008D38EA" w:rsidRPr="006A196A" w:rsidTr="00E6188A">
              <w:tc>
                <w:tcPr>
                  <w:tcW w:w="2474" w:type="dxa"/>
                </w:tcPr>
                <w:p w:rsidR="008D38EA" w:rsidRDefault="008D38EA" w:rsidP="00E6188A">
                  <w:pPr>
                    <w:framePr w:hSpace="180" w:wrap="around" w:vAnchor="text" w:hAnchor="margin" w:xAlign="center" w:y="158"/>
                    <w:autoSpaceDE w:val="0"/>
                    <w:autoSpaceDN w:val="0"/>
                    <w:adjustRightInd w:val="0"/>
                    <w:jc w:val="both"/>
                    <w:rPr>
                      <w:kern w:val="0"/>
                      <w:sz w:val="20"/>
                    </w:rPr>
                  </w:pPr>
                  <w:proofErr w:type="spellStart"/>
                  <w:r>
                    <w:rPr>
                      <w:kern w:val="0"/>
                      <w:sz w:val="20"/>
                    </w:rPr>
                    <w:lastRenderedPageBreak/>
                    <w:t>Сч</w:t>
                  </w:r>
                  <w:proofErr w:type="spellEnd"/>
                  <w:r>
                    <w:rPr>
                      <w:kern w:val="0"/>
                      <w:sz w:val="20"/>
                    </w:rPr>
                    <w:t>. №</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sz w:val="18"/>
                      <w:szCs w:val="18"/>
                    </w:rPr>
                  </w:pPr>
                  <w:r w:rsidRPr="00E6188A">
                    <w:rPr>
                      <w:sz w:val="18"/>
                      <w:szCs w:val="18"/>
                    </w:rPr>
                    <w:t>40302810294013000127</w:t>
                  </w:r>
                </w:p>
              </w:tc>
            </w:tr>
            <w:tr w:rsidR="008D38EA" w:rsidRPr="006A196A" w:rsidTr="00E6188A">
              <w:tc>
                <w:tcPr>
                  <w:tcW w:w="2474" w:type="dxa"/>
                </w:tcPr>
                <w:p w:rsidR="008D38EA" w:rsidRDefault="008D38EA" w:rsidP="00E6188A">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4784" w:type="dxa"/>
                </w:tcPr>
                <w:p w:rsidR="008D38EA" w:rsidRPr="00E6188A" w:rsidRDefault="008D38EA" w:rsidP="00E6188A">
                  <w:pPr>
                    <w:framePr w:hSpace="180" w:wrap="around" w:vAnchor="text" w:hAnchor="margin" w:xAlign="center" w:y="158"/>
                    <w:autoSpaceDE w:val="0"/>
                    <w:autoSpaceDN w:val="0"/>
                    <w:adjustRightInd w:val="0"/>
                    <w:jc w:val="both"/>
                    <w:rPr>
                      <w:sz w:val="18"/>
                      <w:szCs w:val="18"/>
                    </w:rPr>
                  </w:pPr>
                  <w:r w:rsidRPr="00E6188A">
                    <w:rPr>
                      <w:sz w:val="18"/>
                      <w:szCs w:val="18"/>
                    </w:rPr>
                    <w:t xml:space="preserve">Обеспечение исполнения муниципального контракта </w:t>
                  </w:r>
                  <w:proofErr w:type="gramStart"/>
                  <w:r w:rsidRPr="00E6188A">
                    <w:rPr>
                      <w:sz w:val="18"/>
                      <w:szCs w:val="18"/>
                    </w:rPr>
                    <w:t>на</w:t>
                  </w:r>
                  <w:proofErr w:type="gramEnd"/>
                  <w:r w:rsidRPr="00E6188A">
                    <w:rPr>
                      <w:sz w:val="18"/>
                      <w:szCs w:val="18"/>
                    </w:rPr>
                    <w:t xml:space="preserve"> ….</w:t>
                  </w:r>
                </w:p>
              </w:tc>
            </w:tr>
          </w:tbl>
          <w:p w:rsidR="00B23B7E" w:rsidRPr="00C707BE" w:rsidRDefault="008D38EA" w:rsidP="00B23B7E">
            <w:pPr>
              <w:snapToGrid w:val="0"/>
              <w:jc w:val="both"/>
              <w:rPr>
                <w:sz w:val="20"/>
              </w:rPr>
            </w:pPr>
            <w:r w:rsidRPr="00D66F18">
              <w:rPr>
                <w:rFonts w:eastAsia="Calibri"/>
                <w:sz w:val="20"/>
                <w:lang w:eastAsia="en-US"/>
              </w:rPr>
              <w:t>Банковское сопровождение - не осуществляется.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3</w:t>
            </w:r>
            <w:r w:rsidR="00522F9A">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 xml:space="preserve">Требования  к 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5A0FE5" w:rsidRDefault="00B23B7E" w:rsidP="00B23B7E">
            <w:pPr>
              <w:jc w:val="both"/>
              <w:rPr>
                <w:sz w:val="20"/>
              </w:rPr>
            </w:pPr>
            <w:r w:rsidRPr="005A0FE5">
              <w:rPr>
                <w:sz w:val="20"/>
              </w:rPr>
              <w:t>Гарантийные сроки качества результата работ  со дня сдачи результата работ заказчику и даты подписания сторонами акта о приемке выполненных работ составляют:</w:t>
            </w:r>
          </w:p>
          <w:p w:rsidR="00B23B7E" w:rsidRPr="005A0FE5" w:rsidRDefault="00B23B7E" w:rsidP="00B23B7E">
            <w:pPr>
              <w:jc w:val="both"/>
              <w:rPr>
                <w:sz w:val="20"/>
              </w:rPr>
            </w:pPr>
            <w:r w:rsidRPr="005A0FE5">
              <w:rPr>
                <w:sz w:val="20"/>
              </w:rPr>
              <w:t>-  ямочный ремонт – 1 (один) год;</w:t>
            </w:r>
          </w:p>
          <w:p w:rsidR="00B23B7E" w:rsidRPr="00D52DA6" w:rsidRDefault="00B23B7E" w:rsidP="001D1F92">
            <w:pPr>
              <w:jc w:val="both"/>
              <w:rPr>
                <w:sz w:val="20"/>
                <w:highlight w:val="yellow"/>
              </w:rPr>
            </w:pPr>
            <w:r w:rsidRPr="005A0FE5">
              <w:rPr>
                <w:sz w:val="20"/>
              </w:rPr>
              <w:t xml:space="preserve">Гарантии качества по сданным работам изложены в </w:t>
            </w:r>
            <w:r w:rsidR="001D1F92">
              <w:rPr>
                <w:sz w:val="20"/>
              </w:rPr>
              <w:t>разделе 4 «</w:t>
            </w:r>
            <w:r w:rsidRPr="005A0FE5">
              <w:rPr>
                <w:sz w:val="20"/>
              </w:rPr>
              <w:t>Проект муниципального контракта</w:t>
            </w:r>
            <w:r w:rsidR="001D1F92">
              <w:rPr>
                <w:sz w:val="20"/>
              </w:rPr>
              <w:t>»</w:t>
            </w:r>
            <w:r w:rsidRPr="005A0FE5">
              <w:rPr>
                <w:sz w:val="20"/>
              </w:rPr>
              <w:t>.</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AD6138">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1D1F92">
            <w:pPr>
              <w:shd w:val="clear" w:color="auto" w:fill="FFFFFF"/>
              <w:snapToGrid w:val="0"/>
              <w:jc w:val="both"/>
              <w:rPr>
                <w:color w:val="000000"/>
                <w:sz w:val="20"/>
              </w:rPr>
            </w:pPr>
            <w:r w:rsidRPr="00D52DA6">
              <w:rPr>
                <w:bCs/>
                <w:color w:val="000000"/>
                <w:sz w:val="20"/>
              </w:rPr>
              <w:t xml:space="preserve">Указано в разделе 2 «Техническое задание» </w:t>
            </w:r>
            <w:r w:rsidR="001D1F92">
              <w:rPr>
                <w:bCs/>
                <w:color w:val="000000"/>
                <w:sz w:val="20"/>
              </w:rPr>
              <w:t>Д</w:t>
            </w:r>
            <w:r w:rsidRPr="00D52DA6">
              <w:rPr>
                <w:bCs/>
                <w:color w:val="000000"/>
                <w:sz w:val="20"/>
              </w:rPr>
              <w:t>окументации об электронном аукционе</w:t>
            </w:r>
          </w:p>
        </w:tc>
      </w:tr>
      <w:tr w:rsidR="00B23B7E"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AD6138">
              <w:rPr>
                <w:sz w:val="20"/>
              </w:rPr>
              <w:t>Сроки выполнение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1D1F92" w:rsidRDefault="00B23B7E" w:rsidP="00B23B7E">
            <w:pPr>
              <w:snapToGrid w:val="0"/>
              <w:rPr>
                <w:sz w:val="20"/>
              </w:rPr>
            </w:pPr>
            <w:r w:rsidRPr="001D1F92">
              <w:rPr>
                <w:sz w:val="20"/>
              </w:rPr>
              <w:t xml:space="preserve">Начало работ:  С момента заключения контракта </w:t>
            </w:r>
          </w:p>
          <w:p w:rsidR="00B23B7E" w:rsidRPr="008D38EA" w:rsidRDefault="00B23B7E" w:rsidP="00942EE8">
            <w:pPr>
              <w:snapToGrid w:val="0"/>
              <w:rPr>
                <w:b/>
                <w:sz w:val="20"/>
                <w:highlight w:val="yellow"/>
              </w:rPr>
            </w:pPr>
            <w:r w:rsidRPr="001D1F92">
              <w:rPr>
                <w:sz w:val="20"/>
              </w:rPr>
              <w:t xml:space="preserve"> Окончание работ:  по 31 августа</w:t>
            </w:r>
            <w:r w:rsidR="00942EE8" w:rsidRPr="001D1F92">
              <w:rPr>
                <w:sz w:val="20"/>
              </w:rPr>
              <w:t xml:space="preserve"> 2018 г.</w:t>
            </w:r>
          </w:p>
        </w:tc>
      </w:tr>
      <w:tr w:rsidR="00B23B7E"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 xml:space="preserve">Форма, сроки и порядок оплаты  </w:t>
            </w:r>
            <w:r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8D38EA">
            <w:pPr>
              <w:snapToGrid w:val="0"/>
              <w:rPr>
                <w:bCs/>
                <w:color w:val="FF0000"/>
                <w:sz w:val="20"/>
              </w:rPr>
            </w:pPr>
            <w:r w:rsidRPr="00C707BE">
              <w:rPr>
                <w:sz w:val="20"/>
              </w:rPr>
              <w:t>Условия и порядок оплаты  изложены в разделе 4</w:t>
            </w:r>
            <w:r w:rsidR="008D38EA">
              <w:rPr>
                <w:sz w:val="20"/>
              </w:rPr>
              <w:t xml:space="preserve"> </w:t>
            </w:r>
            <w:r w:rsidR="008D38EA" w:rsidRPr="008D38EA">
              <w:rPr>
                <w:sz w:val="20"/>
              </w:rPr>
              <w:t>«Проект муниципального контракта»</w:t>
            </w:r>
            <w:r w:rsidRPr="00C707BE">
              <w:rPr>
                <w:sz w:val="20"/>
              </w:rPr>
              <w:t xml:space="preserve"> Документации об электронном аукционе</w:t>
            </w:r>
            <w:r>
              <w:rPr>
                <w:sz w:val="20"/>
              </w:rPr>
              <w:t>.</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Pr="00C707BE">
              <w:rPr>
                <w:rFonts w:eastAsiaTheme="minorHAnsi"/>
                <w:kern w:val="0"/>
                <w:sz w:val="20"/>
                <w:lang w:eastAsia="en-US"/>
              </w:rPr>
              <w:t xml:space="preserve"> </w:t>
            </w:r>
            <w:r w:rsidRPr="00C707BE">
              <w:rPr>
                <w:sz w:val="20"/>
              </w:rPr>
              <w:t>в единой информационной системе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B23B7E" w:rsidRPr="00C707BE" w:rsidRDefault="00B23B7E" w:rsidP="00B23B7E">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 со вторника по пятницу с 8:00 до 16:00 часов</w:t>
            </w:r>
            <w:r>
              <w:rPr>
                <w:sz w:val="20"/>
              </w:rPr>
              <w:t>,</w:t>
            </w:r>
            <w:r w:rsidRPr="00C707BE">
              <w:rPr>
                <w:sz w:val="20"/>
              </w:rPr>
              <w:t xml:space="preserve"> в понедельник с 8:00 до 17:00 часов по местному времени (перерыв с 12-00 </w:t>
            </w:r>
            <w:proofErr w:type="gramStart"/>
            <w:r w:rsidRPr="00C707BE">
              <w:rPr>
                <w:sz w:val="20"/>
              </w:rPr>
              <w:t>до</w:t>
            </w:r>
            <w:proofErr w:type="gramEnd"/>
            <w:r w:rsidRPr="00C707BE">
              <w:rPr>
                <w:sz w:val="20"/>
              </w:rPr>
              <w:t xml:space="preserve"> 13-00)</w:t>
            </w:r>
            <w:r>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Default="00B23B7E" w:rsidP="00B23B7E">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Pr>
                <w:sz w:val="20"/>
              </w:rPr>
              <w:t>.</w:t>
            </w:r>
          </w:p>
          <w:p w:rsidR="00B23B7E" w:rsidRPr="00C707BE" w:rsidRDefault="00B23B7E" w:rsidP="001D1F92">
            <w:pPr>
              <w:shd w:val="clear" w:color="auto" w:fill="FFFFFF"/>
              <w:tabs>
                <w:tab w:val="left" w:pos="0"/>
              </w:tabs>
              <w:jc w:val="both"/>
              <w:rPr>
                <w:sz w:val="20"/>
              </w:rPr>
            </w:pPr>
            <w:r w:rsidRPr="001D1F92">
              <w:rPr>
                <w:sz w:val="20"/>
              </w:rPr>
              <w:t>Разъяснения положений документации об электронном аукционе предоставляются по запросам</w:t>
            </w:r>
            <w:r w:rsidR="00384800" w:rsidRPr="001D1F92">
              <w:rPr>
                <w:sz w:val="20"/>
              </w:rPr>
              <w:t xml:space="preserve"> участников закупки</w:t>
            </w:r>
            <w:r w:rsidRPr="001D1F92">
              <w:rPr>
                <w:sz w:val="20"/>
              </w:rPr>
              <w:t xml:space="preserve">, поступившим  в период с  </w:t>
            </w:r>
            <w:r w:rsidR="001D1F92" w:rsidRPr="001D1F92">
              <w:rPr>
                <w:sz w:val="20"/>
              </w:rPr>
              <w:t>16</w:t>
            </w:r>
            <w:r w:rsidRPr="001D1F92">
              <w:rPr>
                <w:b/>
                <w:color w:val="FF0000"/>
                <w:sz w:val="20"/>
                <w:shd w:val="clear" w:color="auto" w:fill="FFFFFF" w:themeFill="background1"/>
              </w:rPr>
              <w:t xml:space="preserve"> </w:t>
            </w:r>
            <w:r w:rsidR="001D1F92" w:rsidRPr="001D1F92">
              <w:rPr>
                <w:sz w:val="20"/>
                <w:shd w:val="clear" w:color="auto" w:fill="FFFFFF" w:themeFill="background1"/>
              </w:rPr>
              <w:t>апрел</w:t>
            </w:r>
            <w:r w:rsidRPr="001D1F92">
              <w:rPr>
                <w:sz w:val="20"/>
                <w:shd w:val="clear" w:color="auto" w:fill="FFFFFF" w:themeFill="background1"/>
              </w:rPr>
              <w:t>я 201</w:t>
            </w:r>
            <w:r w:rsidR="001D1F92" w:rsidRPr="001D1F92">
              <w:rPr>
                <w:sz w:val="20"/>
                <w:shd w:val="clear" w:color="auto" w:fill="FFFFFF" w:themeFill="background1"/>
              </w:rPr>
              <w:t>8</w:t>
            </w:r>
            <w:r w:rsidRPr="001D1F92">
              <w:rPr>
                <w:sz w:val="20"/>
                <w:shd w:val="clear" w:color="auto" w:fill="FFFFFF" w:themeFill="background1"/>
              </w:rPr>
              <w:t xml:space="preserve"> г. по </w:t>
            </w:r>
            <w:r w:rsidR="001D1F92" w:rsidRPr="001D1F92">
              <w:rPr>
                <w:sz w:val="20"/>
                <w:shd w:val="clear" w:color="auto" w:fill="FFFFFF" w:themeFill="background1"/>
              </w:rPr>
              <w:t>20</w:t>
            </w:r>
            <w:r w:rsidRPr="001D1F92">
              <w:rPr>
                <w:sz w:val="20"/>
                <w:shd w:val="clear" w:color="auto" w:fill="FFFFFF" w:themeFill="background1"/>
              </w:rPr>
              <w:t xml:space="preserve"> </w:t>
            </w:r>
            <w:r w:rsidR="001D1F92" w:rsidRPr="001D1F92">
              <w:rPr>
                <w:sz w:val="20"/>
                <w:shd w:val="clear" w:color="auto" w:fill="FFFFFF" w:themeFill="background1"/>
              </w:rPr>
              <w:t>апрел</w:t>
            </w:r>
            <w:r w:rsidRPr="001D1F92">
              <w:rPr>
                <w:sz w:val="20"/>
                <w:shd w:val="clear" w:color="auto" w:fill="FFFFFF" w:themeFill="background1"/>
              </w:rPr>
              <w:t>я 2018 г.</w:t>
            </w:r>
            <w:r w:rsidR="00384800" w:rsidRPr="001D1F92">
              <w:rPr>
                <w:sz w:val="20"/>
                <w:shd w:val="clear" w:color="auto" w:fill="FFFFFF" w:themeFill="background1"/>
              </w:rPr>
              <w:t xml:space="preserve"> и</w:t>
            </w:r>
            <w:r w:rsidRPr="001D1F92">
              <w:rPr>
                <w:sz w:val="20"/>
              </w:rPr>
              <w:t xml:space="preserve"> размещаются в единой информационной системе с </w:t>
            </w:r>
            <w:r w:rsidR="001D1F92" w:rsidRPr="001D1F92">
              <w:rPr>
                <w:sz w:val="20"/>
              </w:rPr>
              <w:t>1</w:t>
            </w:r>
            <w:r w:rsidR="00384800" w:rsidRPr="001D1F92">
              <w:rPr>
                <w:sz w:val="20"/>
              </w:rPr>
              <w:t>7</w:t>
            </w:r>
            <w:r w:rsidRPr="001D1F92">
              <w:rPr>
                <w:sz w:val="20"/>
              </w:rPr>
              <w:t xml:space="preserve"> </w:t>
            </w:r>
            <w:r w:rsidR="001D1F92" w:rsidRPr="001D1F92">
              <w:rPr>
                <w:sz w:val="20"/>
              </w:rPr>
              <w:t>апрел</w:t>
            </w:r>
            <w:r w:rsidRPr="001D1F92">
              <w:rPr>
                <w:sz w:val="20"/>
              </w:rPr>
              <w:t>я 201</w:t>
            </w:r>
            <w:r w:rsidR="001D1F92" w:rsidRPr="001D1F92">
              <w:rPr>
                <w:sz w:val="20"/>
              </w:rPr>
              <w:t>8</w:t>
            </w:r>
            <w:r w:rsidRPr="001D1F92">
              <w:rPr>
                <w:sz w:val="20"/>
              </w:rPr>
              <w:t xml:space="preserve"> г. по </w:t>
            </w:r>
            <w:r w:rsidR="001D1F92" w:rsidRPr="001D1F92">
              <w:rPr>
                <w:sz w:val="20"/>
              </w:rPr>
              <w:t>23</w:t>
            </w:r>
            <w:r w:rsidRPr="001D1F92">
              <w:rPr>
                <w:sz w:val="20"/>
              </w:rPr>
              <w:t xml:space="preserve"> </w:t>
            </w:r>
            <w:r w:rsidR="001D1F92" w:rsidRPr="001D1F92">
              <w:rPr>
                <w:sz w:val="20"/>
              </w:rPr>
              <w:t>апрел</w:t>
            </w:r>
            <w:r w:rsidRPr="001D1F92">
              <w:rPr>
                <w:sz w:val="20"/>
              </w:rPr>
              <w:t>я 2018 г.</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D1404D" w:rsidRDefault="00B23B7E" w:rsidP="00B23B7E">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B23B7E" w:rsidRPr="00C707BE" w:rsidRDefault="00B23B7E" w:rsidP="00B23B7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являющихся</w:t>
            </w:r>
            <w:proofErr w:type="gramEnd"/>
            <w:r w:rsidRPr="00C707BE">
              <w:rPr>
                <w:sz w:val="20"/>
              </w:rPr>
              <w:t xml:space="preserve"> объектом закупки.</w:t>
            </w:r>
            <w:r w:rsidRPr="00C707BE">
              <w:rPr>
                <w:b/>
                <w:sz w:val="20"/>
              </w:rPr>
              <w:t xml:space="preserve"> </w:t>
            </w:r>
            <w:r w:rsidRPr="00B979C2">
              <w:rPr>
                <w:b/>
                <w:sz w:val="20"/>
              </w:rPr>
              <w:t xml:space="preserve"> </w:t>
            </w:r>
          </w:p>
          <w:p w:rsidR="00B23B7E" w:rsidRPr="00C707BE" w:rsidRDefault="00B23B7E" w:rsidP="00B23B7E">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B23B7E" w:rsidRPr="00C707BE" w:rsidRDefault="00B23B7E" w:rsidP="00B23B7E">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2" w:history="1">
              <w:r w:rsidRPr="00C707BE">
                <w:rPr>
                  <w:color w:val="0000FF"/>
                  <w:sz w:val="20"/>
                  <w:u w:val="single"/>
                </w:rPr>
                <w:t>Кодексом</w:t>
              </w:r>
            </w:hyperlink>
            <w:r w:rsidRPr="00C707BE">
              <w:rPr>
                <w:sz w:val="20"/>
              </w:rPr>
              <w:t xml:space="preserve"> Р</w:t>
            </w:r>
            <w:r>
              <w:rPr>
                <w:sz w:val="20"/>
              </w:rPr>
              <w:t xml:space="preserve">оссийской </w:t>
            </w:r>
            <w:r w:rsidRPr="00C707BE">
              <w:rPr>
                <w:sz w:val="20"/>
              </w:rPr>
              <w:t>Ф</w:t>
            </w:r>
            <w:r>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B23B7E" w:rsidRPr="00C707BE" w:rsidRDefault="00B23B7E" w:rsidP="00B23B7E">
            <w:pPr>
              <w:autoSpaceDE w:val="0"/>
              <w:autoSpaceDN w:val="0"/>
              <w:adjustRightInd w:val="0"/>
              <w:ind w:firstLine="34"/>
              <w:jc w:val="both"/>
              <w:rPr>
                <w:sz w:val="20"/>
              </w:rPr>
            </w:pPr>
            <w:proofErr w:type="gramStart"/>
            <w:r w:rsidRPr="00C707BE">
              <w:rPr>
                <w:sz w:val="20"/>
              </w:rPr>
              <w:t xml:space="preserve">4) отсутствие у участника </w:t>
            </w:r>
            <w:r>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3"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t xml:space="preserve"> </w:t>
            </w:r>
            <w:r>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4"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Pr>
                <w:sz w:val="20"/>
              </w:rPr>
              <w:t xml:space="preserve">закупки </w:t>
            </w:r>
            <w:r w:rsidRPr="00C707BE">
              <w:rPr>
                <w:sz w:val="20"/>
              </w:rPr>
              <w:t xml:space="preserve">по данным бухгалтерской отчетности за последний отчетный период. Участник </w:t>
            </w:r>
            <w:r>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Pr="00632733">
              <w:rPr>
                <w:sz w:val="20"/>
              </w:rPr>
              <w:t xml:space="preserve"> определении поставщика (подрядчика, исполнителя) </w:t>
            </w:r>
            <w:r w:rsidRPr="00C707BE">
              <w:rPr>
                <w:sz w:val="20"/>
              </w:rPr>
              <w:t>не принято;</w:t>
            </w:r>
          </w:p>
          <w:p w:rsidR="00B23B7E" w:rsidRDefault="00B23B7E" w:rsidP="00B23B7E">
            <w:pPr>
              <w:autoSpaceDE w:val="0"/>
              <w:autoSpaceDN w:val="0"/>
              <w:adjustRightInd w:val="0"/>
              <w:jc w:val="both"/>
              <w:rPr>
                <w:sz w:val="20"/>
              </w:rPr>
            </w:pPr>
            <w:proofErr w:type="gramStart"/>
            <w:r w:rsidRPr="00C707BE">
              <w:rPr>
                <w:sz w:val="20"/>
              </w:rPr>
              <w:t xml:space="preserve">5) отсутствие у участника электронного аукциона - физического лица либо у </w:t>
            </w:r>
            <w:r w:rsidRPr="00C707BE">
              <w:rPr>
                <w:sz w:val="20"/>
              </w:rPr>
              <w:lastRenderedPageBreak/>
              <w:t>руководителя, членов коллегиального исполнительного органа</w:t>
            </w:r>
            <w:r>
              <w:rPr>
                <w:sz w:val="20"/>
              </w:rPr>
              <w:t xml:space="preserve">, </w:t>
            </w:r>
            <w:r w:rsidRPr="004947BD">
              <w:rPr>
                <w:sz w:val="20"/>
              </w:rPr>
              <w:t xml:space="preserve"> лица, исполняющего функции единоличного исполнительного органа,</w:t>
            </w:r>
            <w:r>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Pr="0038725F">
              <w:rPr>
                <w:rFonts w:eastAsiaTheme="minorHAnsi"/>
                <w:kern w:val="0"/>
                <w:sz w:val="20"/>
                <w:lang w:eastAsia="en-US"/>
              </w:rPr>
              <w:t xml:space="preserve"> </w:t>
            </w:r>
            <w:r w:rsidRPr="0038725F">
              <w:rPr>
                <w:sz w:val="20"/>
              </w:rPr>
              <w:t xml:space="preserve">и (или) преступления, предусмотренные </w:t>
            </w:r>
            <w:hyperlink r:id="rId15" w:history="1">
              <w:r w:rsidRPr="0038725F">
                <w:rPr>
                  <w:rStyle w:val="af4"/>
                  <w:sz w:val="20"/>
                </w:rPr>
                <w:t>статьями 289</w:t>
              </w:r>
            </w:hyperlink>
            <w:r w:rsidRPr="0038725F">
              <w:rPr>
                <w:sz w:val="20"/>
              </w:rPr>
              <w:t xml:space="preserve">, </w:t>
            </w:r>
            <w:hyperlink r:id="rId16" w:history="1">
              <w:r w:rsidRPr="0038725F">
                <w:rPr>
                  <w:rStyle w:val="af4"/>
                  <w:sz w:val="20"/>
                </w:rPr>
                <w:t>290</w:t>
              </w:r>
            </w:hyperlink>
            <w:r w:rsidRPr="0038725F">
              <w:rPr>
                <w:sz w:val="20"/>
              </w:rPr>
              <w:t xml:space="preserve">, </w:t>
            </w:r>
            <w:hyperlink r:id="rId17" w:history="1">
              <w:r w:rsidRPr="0038725F">
                <w:rPr>
                  <w:rStyle w:val="af4"/>
                  <w:sz w:val="20"/>
                </w:rPr>
                <w:t>291</w:t>
              </w:r>
            </w:hyperlink>
            <w:r w:rsidRPr="0038725F">
              <w:rPr>
                <w:sz w:val="20"/>
              </w:rPr>
              <w:t xml:space="preserve">, </w:t>
            </w:r>
            <w:hyperlink r:id="rId18" w:history="1">
              <w:r w:rsidRPr="0038725F">
                <w:rPr>
                  <w:rStyle w:val="af4"/>
                  <w:sz w:val="20"/>
                </w:rPr>
                <w:t>291.1</w:t>
              </w:r>
            </w:hyperlink>
            <w:r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B23B7E" w:rsidRPr="0038725F" w:rsidRDefault="00B23B7E" w:rsidP="00B23B7E">
            <w:pPr>
              <w:autoSpaceDE w:val="0"/>
              <w:autoSpaceDN w:val="0"/>
              <w:adjustRightInd w:val="0"/>
              <w:jc w:val="both"/>
              <w:rPr>
                <w:sz w:val="20"/>
              </w:rPr>
            </w:pPr>
            <w:r>
              <w:rPr>
                <w:sz w:val="20"/>
              </w:rPr>
              <w:t xml:space="preserve">5.1) </w:t>
            </w:r>
            <w:r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38725F">
                <w:rPr>
                  <w:rStyle w:val="af4"/>
                  <w:sz w:val="20"/>
                </w:rPr>
                <w:t>статьей 19.28</w:t>
              </w:r>
            </w:hyperlink>
            <w:r w:rsidRPr="0038725F">
              <w:rPr>
                <w:sz w:val="20"/>
              </w:rPr>
              <w:t xml:space="preserve"> Кодекса Российской Федерации об административных правонарушениях;</w:t>
            </w:r>
          </w:p>
          <w:p w:rsidR="00B23B7E" w:rsidRPr="00C707BE" w:rsidRDefault="00B23B7E" w:rsidP="00B23B7E">
            <w:pPr>
              <w:autoSpaceDE w:val="0"/>
              <w:autoSpaceDN w:val="0"/>
              <w:adjustRightInd w:val="0"/>
              <w:ind w:firstLine="34"/>
              <w:jc w:val="both"/>
              <w:rPr>
                <w:sz w:val="20"/>
              </w:rPr>
            </w:pPr>
            <w:proofErr w:type="gramStart"/>
            <w:r>
              <w:rPr>
                <w:sz w:val="20"/>
              </w:rPr>
              <w:t>6</w:t>
            </w:r>
            <w:r w:rsidRPr="00C707BE">
              <w:rPr>
                <w:sz w:val="20"/>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7BE">
              <w:rPr>
                <w:sz w:val="20"/>
              </w:rPr>
              <w:t xml:space="preserve"> </w:t>
            </w:r>
            <w:proofErr w:type="gramStart"/>
            <w:r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3B7E" w:rsidRPr="00C707BE" w:rsidRDefault="00B23B7E" w:rsidP="00B23B7E">
            <w:pPr>
              <w:autoSpaceDE w:val="0"/>
              <w:autoSpaceDN w:val="0"/>
              <w:adjustRightInd w:val="0"/>
              <w:ind w:firstLine="34"/>
              <w:jc w:val="both"/>
              <w:rPr>
                <w:sz w:val="20"/>
              </w:rPr>
            </w:pPr>
            <w:r w:rsidRPr="00C707BE">
              <w:rPr>
                <w:sz w:val="20"/>
              </w:rPr>
              <w:t>7)</w:t>
            </w:r>
            <w:r>
              <w:rPr>
                <w:sz w:val="20"/>
              </w:rPr>
              <w:t xml:space="preserve"> </w:t>
            </w:r>
            <w:r w:rsidRPr="00C707BE">
              <w:rPr>
                <w:sz w:val="20"/>
              </w:rPr>
              <w:t>участник закупки не является офшорной компанией.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3</w:t>
            </w:r>
            <w:r w:rsidR="00522F9A">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rPr>
                <w:sz w:val="20"/>
              </w:rPr>
            </w:pPr>
            <w:r w:rsidRPr="00C707BE">
              <w:rPr>
                <w:rFonts w:eastAsia="Calibri"/>
                <w:sz w:val="20"/>
                <w:lang w:eastAsia="en-US"/>
              </w:rPr>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rFonts w:eastAsia="Calibri"/>
                <w:sz w:val="20"/>
                <w:lang w:eastAsia="en-US"/>
              </w:rPr>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522F9A" w:rsidP="00522F9A">
            <w:pPr>
              <w:snapToGrid w:val="0"/>
              <w:rPr>
                <w:sz w:val="20"/>
              </w:rPr>
            </w:pPr>
            <w:r>
              <w:rPr>
                <w:sz w:val="20"/>
              </w:rPr>
              <w:t>39</w:t>
            </w:r>
            <w:r w:rsidR="00B23B7E"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 xml:space="preserve">субъектам малого предпринимательства, социально ориентированным некоммерческим </w:t>
            </w:r>
            <w:r w:rsidRPr="00C707BE">
              <w:rPr>
                <w:b/>
                <w:sz w:val="20"/>
              </w:rPr>
              <w:lastRenderedPageBreak/>
              <w:t>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rPr>
                <w:sz w:val="20"/>
              </w:rPr>
            </w:pPr>
            <w:r w:rsidRPr="00D52DA6">
              <w:rPr>
                <w:sz w:val="20"/>
              </w:rPr>
              <w:lastRenderedPageBreak/>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4</w:t>
            </w:r>
            <w:r w:rsidR="00522F9A">
              <w:rPr>
                <w:sz w:val="20"/>
              </w:rPr>
              <w:t>0.</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D52DA6" w:rsidRDefault="00B23B7E" w:rsidP="00B23B7E">
            <w:pPr>
              <w:jc w:val="both"/>
              <w:rPr>
                <w:sz w:val="20"/>
              </w:rPr>
            </w:pPr>
            <w:r w:rsidRPr="00D52DA6">
              <w:rPr>
                <w:sz w:val="20"/>
              </w:rPr>
              <w:t>Не установлено</w:t>
            </w:r>
          </w:p>
        </w:tc>
      </w:tr>
      <w:tr w:rsidR="00B23B7E" w:rsidRPr="00C707BE" w:rsidTr="001D1F92">
        <w:trPr>
          <w:trHeight w:val="695"/>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4</w:t>
            </w:r>
            <w:r w:rsidR="00522F9A">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заключается контракт при уклонении победителя такого аукциона от заключения контракта должен</w:t>
            </w:r>
            <w:proofErr w:type="gramEnd"/>
            <w:r w:rsidRPr="00C707BE">
              <w:rPr>
                <w:sz w:val="20"/>
              </w:rPr>
              <w:t xml:space="preserve"> подписать контракт и условия признания победителя аукциона уклонившимся от заключения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jc w:val="both"/>
              <w:rPr>
                <w:sz w:val="20"/>
              </w:rPr>
            </w:pPr>
            <w:r w:rsidRPr="00C707BE">
              <w:rPr>
                <w:sz w:val="20"/>
              </w:rPr>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B23B7E" w:rsidRPr="00C707BE" w:rsidRDefault="00B23B7E" w:rsidP="00B23B7E">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B23B7E" w:rsidRPr="00C707BE" w:rsidRDefault="00B23B7E" w:rsidP="00B23B7E">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B23B7E" w:rsidRPr="00C707BE" w:rsidRDefault="00B23B7E" w:rsidP="00B23B7E">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23B7E" w:rsidRPr="00C707BE" w:rsidRDefault="00B23B7E" w:rsidP="00B23B7E">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B23B7E" w:rsidRPr="00C707BE" w:rsidRDefault="00B23B7E" w:rsidP="00B23B7E">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B23B7E" w:rsidRPr="00C707BE" w:rsidRDefault="00B23B7E" w:rsidP="00B23B7E">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B23B7E" w:rsidRPr="00C707BE" w:rsidRDefault="00B23B7E" w:rsidP="00B23B7E">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B23B7E" w:rsidRPr="00C707BE" w:rsidRDefault="00B23B7E" w:rsidP="00B23B7E">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B23B7E" w:rsidRPr="00C707BE" w:rsidRDefault="00B23B7E" w:rsidP="00B23B7E">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B23B7E" w:rsidRPr="00C707BE" w:rsidRDefault="00B23B7E" w:rsidP="00B23B7E">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B23B7E" w:rsidRPr="00C707BE" w:rsidRDefault="00B23B7E" w:rsidP="00B23B7E">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B23B7E" w:rsidRPr="00C707BE" w:rsidRDefault="00B23B7E" w:rsidP="00B23B7E">
            <w:pPr>
              <w:snapToGrid w:val="0"/>
              <w:jc w:val="both"/>
              <w:rPr>
                <w:sz w:val="20"/>
              </w:rPr>
            </w:pPr>
            <w:r w:rsidRPr="00C707BE">
              <w:rPr>
                <w:b/>
                <w:sz w:val="20"/>
              </w:rPr>
              <w:lastRenderedPageBreak/>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B23B7E" w:rsidRPr="00C707BE" w:rsidRDefault="00B23B7E" w:rsidP="00B23B7E">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4</w:t>
            </w:r>
            <w:r w:rsidR="00522F9A">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Изменение условий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autoSpaceDE w:val="0"/>
              <w:autoSpaceDN w:val="0"/>
              <w:adjustRightInd w:val="0"/>
              <w:jc w:val="both"/>
              <w:rPr>
                <w:kern w:val="0"/>
                <w:sz w:val="20"/>
              </w:rPr>
            </w:pPr>
            <w:r w:rsidRPr="00C707BE">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23B7E" w:rsidRDefault="00B23B7E" w:rsidP="00B23B7E">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3B7E" w:rsidRPr="001A6123" w:rsidRDefault="00B23B7E" w:rsidP="00B23B7E">
            <w:pPr>
              <w:autoSpaceDE w:val="0"/>
              <w:autoSpaceDN w:val="0"/>
              <w:adjustRightInd w:val="0"/>
              <w:jc w:val="both"/>
              <w:rPr>
                <w:kern w:val="0"/>
                <w:sz w:val="20"/>
              </w:rPr>
            </w:pPr>
            <w:r w:rsidRPr="001A6123">
              <w:rPr>
                <w:kern w:val="0"/>
                <w:sz w:val="20"/>
              </w:rPr>
              <w:t xml:space="preserve">-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w:t>
            </w:r>
            <w:proofErr w:type="gramStart"/>
            <w:r w:rsidRPr="001A6123">
              <w:rPr>
                <w:kern w:val="0"/>
                <w:sz w:val="20"/>
              </w:rPr>
              <w:t>работы</w:t>
            </w:r>
            <w:proofErr w:type="gramEnd"/>
            <w:r w:rsidRPr="001A6123">
              <w:rPr>
                <w:kern w:val="0"/>
                <w:sz w:val="20"/>
              </w:rPr>
              <w:t xml:space="preserve"> но не более чем на десять процентов цены контракта. При уменьшении </w:t>
            </w:r>
            <w:proofErr w:type="gramStart"/>
            <w:r w:rsidRPr="001A6123">
              <w:rPr>
                <w:kern w:val="0"/>
                <w:sz w:val="20"/>
              </w:rPr>
              <w:t>предусмотренных</w:t>
            </w:r>
            <w:proofErr w:type="gramEnd"/>
            <w:r w:rsidRPr="001A6123">
              <w:rPr>
                <w:kern w:val="0"/>
                <w:sz w:val="20"/>
              </w:rPr>
              <w:t xml:space="preserve"> контрактом количества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3B7E" w:rsidRPr="00C707BE" w:rsidRDefault="00B23B7E" w:rsidP="00B23B7E">
            <w:pPr>
              <w:autoSpaceDE w:val="0"/>
              <w:autoSpaceDN w:val="0"/>
              <w:adjustRightInd w:val="0"/>
              <w:ind w:firstLine="176"/>
              <w:jc w:val="both"/>
              <w:rPr>
                <w:kern w:val="0"/>
                <w:sz w:val="20"/>
              </w:rPr>
            </w:pPr>
            <w:bookmarkStart w:id="0" w:name="Par9"/>
            <w:bookmarkEnd w:id="0"/>
            <w:r w:rsidRPr="00C707BE">
              <w:rPr>
                <w:kern w:val="0"/>
                <w:sz w:val="20"/>
              </w:rPr>
              <w:t xml:space="preserve">- в случаях, предусмотренных </w:t>
            </w:r>
            <w:hyperlink r:id="rId20" w:history="1">
              <w:r w:rsidRPr="00C707BE">
                <w:rPr>
                  <w:kern w:val="0"/>
                  <w:sz w:val="20"/>
                </w:rPr>
                <w:t>пунктом 6 статьи 161</w:t>
              </w:r>
            </w:hyperlink>
            <w:r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Pr="00C707BE">
                <w:rPr>
                  <w:kern w:val="0"/>
                  <w:sz w:val="20"/>
                </w:rPr>
                <w:t>обеспечивает согласование</w:t>
              </w:r>
            </w:hyperlink>
            <w:r w:rsidRPr="00C707BE">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t xml:space="preserve"> </w:t>
            </w:r>
            <w:r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Pr="00C707BE">
              <w:rPr>
                <w:kern w:val="0"/>
                <w:sz w:val="20"/>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707BE">
                <w:rPr>
                  <w:kern w:val="0"/>
                  <w:sz w:val="20"/>
                </w:rPr>
                <w:t>настоящим</w:t>
              </w:r>
            </w:hyperlink>
            <w:r w:rsidRPr="00C707BE">
              <w:rPr>
                <w:kern w:val="0"/>
                <w:sz w:val="20"/>
              </w:rPr>
              <w:t xml:space="preserve"> </w:t>
            </w:r>
            <w:proofErr w:type="gramStart"/>
            <w:r w:rsidRPr="00C707BE">
              <w:rPr>
                <w:kern w:val="0"/>
                <w:sz w:val="20"/>
              </w:rPr>
              <w:t>пунктом</w:t>
            </w:r>
            <w:proofErr w:type="gramEnd"/>
            <w:r w:rsidRPr="00C707BE">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707BE">
              <w:rPr>
                <w:kern w:val="0"/>
                <w:sz w:val="20"/>
              </w:rPr>
              <w:t>средства, топливо), и (или) по которому поставщиком (подрядчиком, исполнителем) обязательства исполнены.</w:t>
            </w:r>
            <w:proofErr w:type="gramEnd"/>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контрактом, переходят к новому заказчику.</w:t>
            </w:r>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контрактов, заключенных заказчиком.</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4</w:t>
            </w:r>
            <w:r w:rsidR="00522F9A">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от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23B7E" w:rsidRPr="00C707BE" w:rsidRDefault="00B23B7E" w:rsidP="00B23B7E">
            <w:pPr>
              <w:autoSpaceDE w:val="0"/>
              <w:autoSpaceDN w:val="0"/>
              <w:adjustRightInd w:val="0"/>
              <w:ind w:firstLine="243"/>
              <w:jc w:val="both"/>
              <w:rPr>
                <w:sz w:val="20"/>
              </w:rPr>
            </w:pPr>
            <w:r w:rsidRPr="00C707BE">
              <w:rPr>
                <w:sz w:val="20"/>
              </w:rPr>
              <w:lastRenderedPageBreak/>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B23B7E" w:rsidRPr="00C707BE" w:rsidRDefault="00B23B7E" w:rsidP="00B23B7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Pr="00AD6138">
              <w:rPr>
                <w:rFonts w:eastAsia="Calibri"/>
                <w:sz w:val="20"/>
                <w:lang w:eastAsia="en-US"/>
              </w:rPr>
              <w:t xml:space="preserve"> (подрядчик</w:t>
            </w:r>
            <w:r>
              <w:rPr>
                <w:rFonts w:eastAsia="Calibri"/>
                <w:sz w:val="20"/>
                <w:lang w:eastAsia="en-US"/>
              </w:rPr>
              <w:t>ом, исполнителем)</w:t>
            </w:r>
            <w:r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w:t>
            </w:r>
            <w:r w:rsidRPr="00C707BE">
              <w:rPr>
                <w:rFonts w:eastAsia="Calibri"/>
                <w:sz w:val="20"/>
                <w:lang w:eastAsia="en-US"/>
              </w:rPr>
              <w:lastRenderedPageBreak/>
              <w:t>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2"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B23B7E" w:rsidRPr="00C707BE" w:rsidRDefault="00B23B7E" w:rsidP="00B23B7E">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522F9A">
            <w:pPr>
              <w:snapToGrid w:val="0"/>
              <w:rPr>
                <w:sz w:val="20"/>
              </w:rPr>
            </w:pPr>
            <w:r w:rsidRPr="00C707BE">
              <w:rPr>
                <w:sz w:val="20"/>
              </w:rPr>
              <w:t>4</w:t>
            </w:r>
            <w:r w:rsidR="00522F9A">
              <w:rPr>
                <w:sz w:val="20"/>
              </w:rPr>
              <w:t>4</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r w:rsidRPr="00C707BE">
              <w:rPr>
                <w:sz w:val="20"/>
              </w:rPr>
              <w:t>Применение национального режима при осуществлении закупок</w:t>
            </w:r>
          </w:p>
          <w:p w:rsidR="00B23B7E" w:rsidRPr="00C707BE" w:rsidRDefault="00B23B7E" w:rsidP="00B23B7E">
            <w:pPr>
              <w:snapToGrid w:val="0"/>
              <w:rPr>
                <w:sz w:val="20"/>
              </w:rPr>
            </w:pPr>
          </w:p>
          <w:p w:rsidR="00B23B7E" w:rsidRPr="00C707BE" w:rsidRDefault="00B23B7E" w:rsidP="00B23B7E">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r w:rsidRPr="00C707BE">
              <w:rPr>
                <w:rFonts w:eastAsia="Calibri"/>
                <w:sz w:val="20"/>
                <w:lang w:eastAsia="en-US"/>
              </w:rPr>
              <w:lastRenderedPageBreak/>
              <w:t>пунктом 2 настоящего раздела.</w:t>
            </w:r>
            <w:proofErr w:type="gramEnd"/>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942EE8" w:rsidRDefault="00942EE8" w:rsidP="00EC3FFE">
      <w:pPr>
        <w:tabs>
          <w:tab w:val="left" w:pos="9214"/>
        </w:tabs>
        <w:autoSpaceDE w:val="0"/>
        <w:autoSpaceDN w:val="0"/>
        <w:adjustRightInd w:val="0"/>
        <w:jc w:val="center"/>
        <w:rPr>
          <w:b/>
          <w:bCs/>
          <w:color w:val="000000"/>
          <w:kern w:val="0"/>
          <w:szCs w:val="24"/>
        </w:rPr>
      </w:pPr>
    </w:p>
    <w:p w:rsidR="008D38EA" w:rsidRDefault="008D38EA" w:rsidP="00EC3FFE">
      <w:pPr>
        <w:tabs>
          <w:tab w:val="left" w:pos="9214"/>
        </w:tabs>
        <w:autoSpaceDE w:val="0"/>
        <w:autoSpaceDN w:val="0"/>
        <w:adjustRightInd w:val="0"/>
        <w:jc w:val="center"/>
        <w:rPr>
          <w:b/>
          <w:bCs/>
          <w:color w:val="000000"/>
          <w:kern w:val="0"/>
          <w:szCs w:val="24"/>
        </w:rPr>
      </w:pPr>
    </w:p>
    <w:p w:rsidR="00942EE8" w:rsidRDefault="00942EE8"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t xml:space="preserve">РАЗДЕЛ </w:t>
      </w:r>
      <w:r w:rsidR="00144891" w:rsidRPr="00CC05C6">
        <w:rPr>
          <w:b/>
          <w:bCs/>
          <w:color w:val="000000"/>
          <w:kern w:val="0"/>
          <w:szCs w:val="24"/>
        </w:rPr>
        <w:t>2</w:t>
      </w:r>
      <w:r w:rsidRPr="00CC05C6">
        <w:rPr>
          <w:b/>
          <w:bCs/>
          <w:color w:val="000000"/>
          <w:kern w:val="0"/>
          <w:szCs w:val="24"/>
        </w:rPr>
        <w:t>.</w:t>
      </w:r>
    </w:p>
    <w:tbl>
      <w:tblPr>
        <w:tblW w:w="11282" w:type="dxa"/>
        <w:tblInd w:w="93" w:type="dxa"/>
        <w:tblLayout w:type="fixed"/>
        <w:tblLook w:val="04A0" w:firstRow="1" w:lastRow="0" w:firstColumn="1" w:lastColumn="0" w:noHBand="0" w:noVBand="1"/>
      </w:tblPr>
      <w:tblGrid>
        <w:gridCol w:w="639"/>
        <w:gridCol w:w="84"/>
        <w:gridCol w:w="4954"/>
        <w:gridCol w:w="240"/>
        <w:gridCol w:w="848"/>
        <w:gridCol w:w="51"/>
        <w:gridCol w:w="189"/>
        <w:gridCol w:w="876"/>
        <w:gridCol w:w="495"/>
        <w:gridCol w:w="1987"/>
        <w:gridCol w:w="236"/>
        <w:gridCol w:w="337"/>
        <w:gridCol w:w="86"/>
        <w:gridCol w:w="150"/>
        <w:gridCol w:w="110"/>
      </w:tblGrid>
      <w:tr w:rsidR="000C5C07" w:rsidRPr="000C5C07" w:rsidTr="001D1F92">
        <w:trPr>
          <w:gridAfter w:val="1"/>
          <w:wAfter w:w="110" w:type="dxa"/>
          <w:trHeight w:val="457"/>
        </w:trPr>
        <w:tc>
          <w:tcPr>
            <w:tcW w:w="639" w:type="dxa"/>
            <w:tcBorders>
              <w:bottom w:val="nil"/>
              <w:right w:val="nil"/>
            </w:tcBorders>
            <w:shd w:val="clear" w:color="auto" w:fill="auto"/>
            <w:noWrap/>
            <w:vAlign w:val="bottom"/>
            <w:hideMark/>
          </w:tcPr>
          <w:p w:rsidR="000C5C07" w:rsidRPr="000C5C07" w:rsidRDefault="000C5C07" w:rsidP="00522F9A">
            <w:pPr>
              <w:jc w:val="center"/>
              <w:rPr>
                <w:kern w:val="0"/>
                <w:szCs w:val="24"/>
              </w:rPr>
            </w:pPr>
          </w:p>
        </w:tc>
        <w:tc>
          <w:tcPr>
            <w:tcW w:w="5038" w:type="dxa"/>
            <w:gridSpan w:val="2"/>
            <w:tcBorders>
              <w:left w:val="nil"/>
              <w:bottom w:val="nil"/>
              <w:right w:val="nil"/>
            </w:tcBorders>
            <w:shd w:val="clear" w:color="auto" w:fill="auto"/>
            <w:noWrap/>
            <w:vAlign w:val="bottom"/>
          </w:tcPr>
          <w:p w:rsidR="000C5C07" w:rsidRPr="000C5C07" w:rsidRDefault="000C5C07" w:rsidP="00522F9A">
            <w:pPr>
              <w:jc w:val="center"/>
              <w:rPr>
                <w:b/>
                <w:bCs/>
                <w:kern w:val="0"/>
                <w:sz w:val="28"/>
                <w:szCs w:val="28"/>
              </w:rPr>
            </w:pPr>
          </w:p>
        </w:tc>
        <w:tc>
          <w:tcPr>
            <w:tcW w:w="1088" w:type="dxa"/>
            <w:gridSpan w:val="2"/>
            <w:tcBorders>
              <w:left w:val="nil"/>
              <w:bottom w:val="nil"/>
              <w:right w:val="nil"/>
            </w:tcBorders>
            <w:shd w:val="clear" w:color="auto" w:fill="auto"/>
            <w:noWrap/>
            <w:vAlign w:val="bottom"/>
            <w:hideMark/>
          </w:tcPr>
          <w:p w:rsidR="000C5C07" w:rsidRPr="000C5C07" w:rsidRDefault="000C5C07" w:rsidP="00522F9A">
            <w:pPr>
              <w:jc w:val="center"/>
              <w:rPr>
                <w:kern w:val="0"/>
                <w:szCs w:val="24"/>
              </w:rPr>
            </w:pPr>
          </w:p>
        </w:tc>
        <w:tc>
          <w:tcPr>
            <w:tcW w:w="3598" w:type="dxa"/>
            <w:gridSpan w:val="5"/>
            <w:tcBorders>
              <w:left w:val="nil"/>
              <w:bottom w:val="nil"/>
            </w:tcBorders>
            <w:shd w:val="clear" w:color="auto" w:fill="auto"/>
            <w:noWrap/>
            <w:vAlign w:val="bottom"/>
            <w:hideMark/>
          </w:tcPr>
          <w:p w:rsidR="000C5C07" w:rsidRPr="000C5C07" w:rsidRDefault="000C5C07" w:rsidP="00522F9A">
            <w:pPr>
              <w:jc w:val="center"/>
              <w:rPr>
                <w:kern w:val="0"/>
                <w:szCs w:val="24"/>
              </w:rPr>
            </w:pPr>
          </w:p>
        </w:tc>
        <w:tc>
          <w:tcPr>
            <w:tcW w:w="236" w:type="dxa"/>
            <w:tcBorders>
              <w:bottom w:val="nil"/>
              <w:right w:val="nil"/>
            </w:tcBorders>
            <w:shd w:val="clear" w:color="auto" w:fill="auto"/>
            <w:noWrap/>
            <w:vAlign w:val="bottom"/>
          </w:tcPr>
          <w:p w:rsidR="000C5C07" w:rsidRPr="000C5C07" w:rsidRDefault="000C5C07" w:rsidP="00522F9A">
            <w:pPr>
              <w:jc w:val="center"/>
              <w:rPr>
                <w:kern w:val="0"/>
                <w:szCs w:val="24"/>
              </w:rPr>
            </w:pPr>
          </w:p>
        </w:tc>
        <w:tc>
          <w:tcPr>
            <w:tcW w:w="573" w:type="dxa"/>
            <w:gridSpan w:val="3"/>
            <w:tcBorders>
              <w:left w:val="nil"/>
              <w:bottom w:val="nil"/>
            </w:tcBorders>
            <w:shd w:val="clear" w:color="auto" w:fill="auto"/>
            <w:noWrap/>
            <w:vAlign w:val="bottom"/>
          </w:tcPr>
          <w:p w:rsidR="000C5C07" w:rsidRPr="000C5C07" w:rsidRDefault="000C5C07" w:rsidP="00522F9A">
            <w:pPr>
              <w:jc w:val="center"/>
              <w:rPr>
                <w:rFonts w:ascii="Arial" w:hAnsi="Arial" w:cs="Arial"/>
                <w:kern w:val="0"/>
                <w:sz w:val="20"/>
              </w:rPr>
            </w:pPr>
          </w:p>
        </w:tc>
      </w:tr>
      <w:tr w:rsidR="000C5C07" w:rsidRPr="000C5C07" w:rsidTr="008D38EA">
        <w:trPr>
          <w:gridAfter w:val="1"/>
          <w:wAfter w:w="110" w:type="dxa"/>
          <w:trHeight w:val="758"/>
        </w:trPr>
        <w:tc>
          <w:tcPr>
            <w:tcW w:w="10363" w:type="dxa"/>
            <w:gridSpan w:val="10"/>
            <w:tcBorders>
              <w:top w:val="nil"/>
            </w:tcBorders>
            <w:shd w:val="clear" w:color="auto" w:fill="auto"/>
            <w:vAlign w:val="center"/>
          </w:tcPr>
          <w:p w:rsidR="000C5C07" w:rsidRPr="000C5C07" w:rsidRDefault="000C5C07" w:rsidP="00522F9A">
            <w:pPr>
              <w:jc w:val="center"/>
              <w:rPr>
                <w:b/>
                <w:bCs/>
                <w:i/>
                <w:iCs/>
                <w:kern w:val="0"/>
                <w:szCs w:val="24"/>
              </w:rPr>
            </w:pPr>
          </w:p>
        </w:tc>
        <w:tc>
          <w:tcPr>
            <w:tcW w:w="236" w:type="dxa"/>
            <w:tcBorders>
              <w:top w:val="nil"/>
              <w:right w:val="nil"/>
            </w:tcBorders>
            <w:shd w:val="clear" w:color="auto" w:fill="auto"/>
            <w:noWrap/>
            <w:vAlign w:val="bottom"/>
          </w:tcPr>
          <w:p w:rsidR="000C5C07" w:rsidRPr="000C5C07" w:rsidRDefault="000C5C07" w:rsidP="00522F9A">
            <w:pPr>
              <w:jc w:val="center"/>
              <w:rPr>
                <w:kern w:val="0"/>
                <w:szCs w:val="24"/>
              </w:rPr>
            </w:pPr>
          </w:p>
        </w:tc>
        <w:tc>
          <w:tcPr>
            <w:tcW w:w="573" w:type="dxa"/>
            <w:gridSpan w:val="3"/>
            <w:tcBorders>
              <w:top w:val="nil"/>
              <w:left w:val="nil"/>
            </w:tcBorders>
            <w:shd w:val="clear" w:color="auto" w:fill="auto"/>
            <w:noWrap/>
            <w:vAlign w:val="bottom"/>
          </w:tcPr>
          <w:p w:rsidR="000C5C07" w:rsidRPr="000C5C07" w:rsidRDefault="000C5C07" w:rsidP="00522F9A">
            <w:pPr>
              <w:jc w:val="center"/>
              <w:rPr>
                <w:rFonts w:ascii="Arial" w:hAnsi="Arial" w:cs="Arial"/>
                <w:kern w:val="0"/>
                <w:sz w:val="20"/>
              </w:rPr>
            </w:pPr>
          </w:p>
        </w:tc>
      </w:tr>
      <w:tr w:rsidR="000C5C07" w:rsidRPr="000C5C07" w:rsidTr="008D38EA">
        <w:trPr>
          <w:gridAfter w:val="3"/>
          <w:wAfter w:w="346" w:type="dxa"/>
          <w:trHeight w:val="900"/>
        </w:trPr>
        <w:tc>
          <w:tcPr>
            <w:tcW w:w="10363" w:type="dxa"/>
            <w:gridSpan w:val="10"/>
            <w:tcBorders>
              <w:left w:val="nil"/>
              <w:bottom w:val="nil"/>
              <w:right w:val="nil"/>
            </w:tcBorders>
            <w:shd w:val="clear" w:color="auto" w:fill="auto"/>
            <w:vAlign w:val="center"/>
          </w:tcPr>
          <w:tbl>
            <w:tblPr>
              <w:tblW w:w="10700" w:type="dxa"/>
              <w:tblLayout w:type="fixed"/>
              <w:tblLook w:val="04A0" w:firstRow="1" w:lastRow="0" w:firstColumn="1" w:lastColumn="0" w:noHBand="0" w:noVBand="1"/>
            </w:tblPr>
            <w:tblGrid>
              <w:gridCol w:w="640"/>
              <w:gridCol w:w="5040"/>
              <w:gridCol w:w="1000"/>
              <w:gridCol w:w="1420"/>
              <w:gridCol w:w="1640"/>
              <w:gridCol w:w="960"/>
            </w:tblGrid>
            <w:tr w:rsidR="008D38EA" w:rsidRPr="008D38EA" w:rsidTr="008D38EA">
              <w:trPr>
                <w:trHeight w:val="375"/>
              </w:trPr>
              <w:tc>
                <w:tcPr>
                  <w:tcW w:w="64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5040" w:type="dxa"/>
                  <w:tcBorders>
                    <w:top w:val="nil"/>
                    <w:left w:val="nil"/>
                    <w:bottom w:val="nil"/>
                    <w:right w:val="nil"/>
                  </w:tcBorders>
                  <w:shd w:val="clear" w:color="auto" w:fill="auto"/>
                  <w:noWrap/>
                  <w:vAlign w:val="bottom"/>
                  <w:hideMark/>
                </w:tcPr>
                <w:p w:rsidR="008D38EA" w:rsidRPr="008D38EA" w:rsidRDefault="008D38EA" w:rsidP="008D38EA">
                  <w:pPr>
                    <w:jc w:val="right"/>
                    <w:rPr>
                      <w:b/>
                      <w:bCs/>
                      <w:kern w:val="0"/>
                      <w:sz w:val="28"/>
                      <w:szCs w:val="28"/>
                    </w:rPr>
                  </w:pPr>
                  <w:r w:rsidRPr="008D38EA">
                    <w:rPr>
                      <w:b/>
                      <w:bCs/>
                      <w:kern w:val="0"/>
                      <w:sz w:val="28"/>
                      <w:szCs w:val="28"/>
                    </w:rPr>
                    <w:t xml:space="preserve"> Техническое задание</w:t>
                  </w:r>
                </w:p>
              </w:tc>
              <w:tc>
                <w:tcPr>
                  <w:tcW w:w="100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142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164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758"/>
              </w:trPr>
              <w:tc>
                <w:tcPr>
                  <w:tcW w:w="8100" w:type="dxa"/>
                  <w:gridSpan w:val="4"/>
                  <w:tcBorders>
                    <w:top w:val="nil"/>
                    <w:left w:val="nil"/>
                    <w:bottom w:val="nil"/>
                    <w:right w:val="nil"/>
                  </w:tcBorders>
                  <w:shd w:val="clear" w:color="auto" w:fill="auto"/>
                  <w:vAlign w:val="center"/>
                  <w:hideMark/>
                </w:tcPr>
                <w:p w:rsidR="008D38EA" w:rsidRPr="008D38EA" w:rsidRDefault="008D38EA" w:rsidP="001D1F92">
                  <w:pPr>
                    <w:jc w:val="center"/>
                    <w:rPr>
                      <w:b/>
                      <w:bCs/>
                      <w:i/>
                      <w:iCs/>
                      <w:kern w:val="0"/>
                      <w:szCs w:val="24"/>
                      <w:highlight w:val="yellow"/>
                    </w:rPr>
                  </w:pPr>
                  <w:r w:rsidRPr="001D1F92">
                    <w:rPr>
                      <w:b/>
                      <w:bCs/>
                      <w:i/>
                      <w:iCs/>
                      <w:kern w:val="0"/>
                      <w:szCs w:val="24"/>
                    </w:rPr>
                    <w:t>на    содержание  школьных  автобусных  маршрутов  с гравийным покрытием   и грунтовых автодорог</w:t>
                  </w:r>
                </w:p>
              </w:tc>
              <w:tc>
                <w:tcPr>
                  <w:tcW w:w="1640" w:type="dxa"/>
                  <w:tcBorders>
                    <w:top w:val="nil"/>
                    <w:left w:val="nil"/>
                    <w:bottom w:val="nil"/>
                    <w:right w:val="nil"/>
                  </w:tcBorders>
                  <w:shd w:val="clear" w:color="auto" w:fill="auto"/>
                  <w:noWrap/>
                  <w:vAlign w:val="bottom"/>
                  <w:hideMark/>
                </w:tcPr>
                <w:p w:rsidR="008D38EA" w:rsidRPr="008D38EA" w:rsidRDefault="008D38EA" w:rsidP="008D38EA">
                  <w:pPr>
                    <w:rPr>
                      <w:kern w:val="0"/>
                      <w:szCs w:val="24"/>
                      <w:highlight w:val="yellow"/>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900"/>
              </w:trPr>
              <w:tc>
                <w:tcPr>
                  <w:tcW w:w="9740" w:type="dxa"/>
                  <w:gridSpan w:val="5"/>
                  <w:tcBorders>
                    <w:top w:val="nil"/>
                    <w:left w:val="nil"/>
                    <w:bottom w:val="nil"/>
                    <w:right w:val="nil"/>
                  </w:tcBorders>
                  <w:shd w:val="clear" w:color="auto" w:fill="auto"/>
                  <w:vAlign w:val="center"/>
                  <w:hideMark/>
                </w:tcPr>
                <w:p w:rsidR="008D38EA" w:rsidRPr="008D38EA" w:rsidRDefault="008D38EA" w:rsidP="008D38EA">
                  <w:pPr>
                    <w:jc w:val="center"/>
                    <w:rPr>
                      <w:kern w:val="0"/>
                      <w:szCs w:val="24"/>
                    </w:rPr>
                  </w:pPr>
                  <w:r w:rsidRPr="008D38EA">
                    <w:rPr>
                      <w:kern w:val="0"/>
                      <w:szCs w:val="24"/>
                    </w:rPr>
                    <w:t xml:space="preserve">1.Подрядчику в период с момента заключения контракта по 31 августа 2018 года надлежит осуществлять  комплекс работ по содержанию школьных  автобусных  маршрутов </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70"/>
              </w:trPr>
              <w:tc>
                <w:tcPr>
                  <w:tcW w:w="64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5040" w:type="dxa"/>
                  <w:tcBorders>
                    <w:top w:val="nil"/>
                    <w:left w:val="nil"/>
                    <w:bottom w:val="nil"/>
                    <w:right w:val="nil"/>
                  </w:tcBorders>
                  <w:shd w:val="clear" w:color="auto" w:fill="auto"/>
                  <w:noWrap/>
                  <w:vAlign w:val="bottom"/>
                  <w:hideMark/>
                </w:tcPr>
                <w:p w:rsidR="008D38EA" w:rsidRPr="008D38EA" w:rsidRDefault="008D38EA" w:rsidP="008D38EA">
                  <w:pPr>
                    <w:rPr>
                      <w:b/>
                      <w:bCs/>
                      <w:i/>
                      <w:iCs/>
                      <w:kern w:val="0"/>
                      <w:szCs w:val="24"/>
                    </w:rPr>
                  </w:pPr>
                </w:p>
              </w:tc>
              <w:tc>
                <w:tcPr>
                  <w:tcW w:w="100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142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1640" w:type="dxa"/>
                  <w:tcBorders>
                    <w:top w:val="nil"/>
                    <w:left w:val="nil"/>
                    <w:bottom w:val="nil"/>
                    <w:right w:val="nil"/>
                  </w:tcBorders>
                  <w:shd w:val="clear" w:color="auto" w:fill="auto"/>
                  <w:noWrap/>
                  <w:vAlign w:val="bottom"/>
                  <w:hideMark/>
                </w:tcPr>
                <w:p w:rsidR="008D38EA" w:rsidRPr="008D38EA" w:rsidRDefault="008D38EA" w:rsidP="008D38EA">
                  <w:pPr>
                    <w:rPr>
                      <w:kern w:val="0"/>
                      <w:szCs w:val="24"/>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315"/>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8D38EA" w:rsidRPr="008D38EA" w:rsidRDefault="008D38EA" w:rsidP="008D38EA">
                  <w:pPr>
                    <w:rPr>
                      <w:kern w:val="0"/>
                      <w:sz w:val="18"/>
                      <w:szCs w:val="18"/>
                    </w:rPr>
                  </w:pPr>
                  <w:r w:rsidRPr="008D38EA">
                    <w:rPr>
                      <w:kern w:val="0"/>
                      <w:sz w:val="18"/>
                      <w:szCs w:val="18"/>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8EA" w:rsidRPr="008D38EA" w:rsidRDefault="008D38EA" w:rsidP="008D38EA">
                  <w:pPr>
                    <w:rPr>
                      <w:kern w:val="0"/>
                      <w:sz w:val="18"/>
                      <w:szCs w:val="18"/>
                    </w:rPr>
                  </w:pPr>
                  <w:r w:rsidRPr="008D38EA">
                    <w:rPr>
                      <w:kern w:val="0"/>
                      <w:sz w:val="18"/>
                      <w:szCs w:val="18"/>
                    </w:rPr>
                    <w:t>Наименование работ</w:t>
                  </w:r>
                  <w:proofErr w:type="gramStart"/>
                  <w:r w:rsidRPr="008D38EA">
                    <w:rPr>
                      <w:kern w:val="0"/>
                      <w:sz w:val="18"/>
                      <w:szCs w:val="18"/>
                    </w:rPr>
                    <w:t xml:space="preserve"> ,</w:t>
                  </w:r>
                  <w:proofErr w:type="gramEnd"/>
                  <w:r w:rsidRPr="008D38EA">
                    <w:rPr>
                      <w:kern w:val="0"/>
                      <w:sz w:val="18"/>
                      <w:szCs w:val="18"/>
                    </w:rPr>
                    <w:t>объем работ , цикличность работ</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8EA" w:rsidRPr="008D38EA" w:rsidRDefault="008D38EA" w:rsidP="008D38EA">
                  <w:pPr>
                    <w:jc w:val="center"/>
                    <w:rPr>
                      <w:kern w:val="0"/>
                      <w:sz w:val="18"/>
                      <w:szCs w:val="18"/>
                    </w:rPr>
                  </w:pPr>
                  <w:r w:rsidRPr="008D38EA">
                    <w:rPr>
                      <w:kern w:val="0"/>
                      <w:sz w:val="18"/>
                      <w:szCs w:val="18"/>
                    </w:rPr>
                    <w:t>Ед.</w:t>
                  </w:r>
                  <w:proofErr w:type="gramStart"/>
                  <w:r w:rsidRPr="008D38EA">
                    <w:rPr>
                      <w:kern w:val="0"/>
                      <w:sz w:val="18"/>
                      <w:szCs w:val="18"/>
                    </w:rPr>
                    <w:t xml:space="preserve"> .</w:t>
                  </w:r>
                  <w:proofErr w:type="gramEnd"/>
                  <w:r w:rsidRPr="008D38EA">
                    <w:rPr>
                      <w:kern w:val="0"/>
                      <w:sz w:val="18"/>
                      <w:szCs w:val="18"/>
                    </w:rPr>
                    <w:t>измерения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8EA" w:rsidRPr="008D38EA" w:rsidRDefault="008D38EA" w:rsidP="008D38EA">
                  <w:pPr>
                    <w:jc w:val="center"/>
                    <w:rPr>
                      <w:kern w:val="0"/>
                      <w:sz w:val="18"/>
                      <w:szCs w:val="18"/>
                    </w:rPr>
                  </w:pPr>
                  <w:r w:rsidRPr="008D38EA">
                    <w:rPr>
                      <w:kern w:val="0"/>
                      <w:sz w:val="18"/>
                      <w:szCs w:val="18"/>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8EA" w:rsidRPr="008D38EA" w:rsidRDefault="008D38EA" w:rsidP="008D38EA">
                  <w:pPr>
                    <w:jc w:val="center"/>
                    <w:rPr>
                      <w:b/>
                      <w:bCs/>
                      <w:kern w:val="0"/>
                      <w:sz w:val="18"/>
                      <w:szCs w:val="18"/>
                    </w:rPr>
                  </w:pPr>
                  <w:r w:rsidRPr="008D38EA">
                    <w:rPr>
                      <w:b/>
                      <w:bCs/>
                      <w:kern w:val="0"/>
                      <w:sz w:val="18"/>
                      <w:szCs w:val="18"/>
                    </w:rPr>
                    <w:t xml:space="preserve">Сроки выполнения  и процент  выполнения от  объема   работ  по данному виду  </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1185"/>
              </w:trPr>
              <w:tc>
                <w:tcPr>
                  <w:tcW w:w="640" w:type="dxa"/>
                  <w:tcBorders>
                    <w:top w:val="nil"/>
                    <w:left w:val="single" w:sz="4" w:space="0" w:color="auto"/>
                    <w:bottom w:val="nil"/>
                    <w:right w:val="single" w:sz="4" w:space="0" w:color="auto"/>
                  </w:tcBorders>
                  <w:shd w:val="clear" w:color="auto" w:fill="auto"/>
                  <w:noWrap/>
                  <w:vAlign w:val="bottom"/>
                  <w:hideMark/>
                </w:tcPr>
                <w:p w:rsidR="008D38EA" w:rsidRPr="008D38EA" w:rsidRDefault="008D38EA" w:rsidP="008D38EA">
                  <w:pPr>
                    <w:rPr>
                      <w:kern w:val="0"/>
                      <w:sz w:val="18"/>
                      <w:szCs w:val="18"/>
                    </w:rPr>
                  </w:pPr>
                  <w:proofErr w:type="gramStart"/>
                  <w:r w:rsidRPr="008D38EA">
                    <w:rPr>
                      <w:kern w:val="0"/>
                      <w:sz w:val="18"/>
                      <w:szCs w:val="18"/>
                    </w:rPr>
                    <w:t>п</w:t>
                  </w:r>
                  <w:proofErr w:type="gramEnd"/>
                  <w:r w:rsidRPr="008D38EA">
                    <w:rPr>
                      <w:kern w:val="0"/>
                      <w:sz w:val="18"/>
                      <w:szCs w:val="18"/>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8D38EA" w:rsidRPr="008D38EA" w:rsidRDefault="008D38EA" w:rsidP="008D38EA">
                  <w:pPr>
                    <w:rPr>
                      <w:kern w:val="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8D38EA" w:rsidRPr="008D38EA" w:rsidRDefault="008D38EA" w:rsidP="008D38EA">
                  <w:pPr>
                    <w:rPr>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D38EA" w:rsidRPr="008D38EA" w:rsidRDefault="008D38EA" w:rsidP="008D38EA">
                  <w:pPr>
                    <w:rPr>
                      <w:kern w:val="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D38EA" w:rsidRPr="008D38EA" w:rsidRDefault="008D38EA" w:rsidP="008D38EA">
                  <w:pPr>
                    <w:rPr>
                      <w:b/>
                      <w:bCs/>
                      <w:kern w:val="0"/>
                      <w:sz w:val="18"/>
                      <w:szCs w:val="18"/>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1</w:t>
                  </w:r>
                </w:p>
              </w:tc>
              <w:tc>
                <w:tcPr>
                  <w:tcW w:w="5040" w:type="dxa"/>
                  <w:tcBorders>
                    <w:top w:val="nil"/>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3</w:t>
                  </w:r>
                </w:p>
              </w:tc>
              <w:tc>
                <w:tcPr>
                  <w:tcW w:w="1420" w:type="dxa"/>
                  <w:tcBorders>
                    <w:top w:val="nil"/>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4</w:t>
                  </w:r>
                </w:p>
              </w:tc>
              <w:tc>
                <w:tcPr>
                  <w:tcW w:w="1640" w:type="dxa"/>
                  <w:tcBorders>
                    <w:top w:val="nil"/>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5</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36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D38EA" w:rsidRPr="008D38EA" w:rsidRDefault="008D38EA" w:rsidP="008D38EA">
                  <w:pPr>
                    <w:jc w:val="center"/>
                    <w:rPr>
                      <w:kern w:val="0"/>
                      <w:szCs w:val="24"/>
                    </w:rPr>
                  </w:pPr>
                  <w:r w:rsidRPr="008D38EA">
                    <w:rPr>
                      <w:kern w:val="0"/>
                      <w:szCs w:val="24"/>
                    </w:rPr>
                    <w:t>1</w:t>
                  </w:r>
                </w:p>
              </w:tc>
              <w:tc>
                <w:tcPr>
                  <w:tcW w:w="504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rPr>
                      <w:kern w:val="0"/>
                      <w:szCs w:val="24"/>
                    </w:rPr>
                  </w:pPr>
                  <w:r w:rsidRPr="008D38EA">
                    <w:rPr>
                      <w:kern w:val="0"/>
                      <w:szCs w:val="24"/>
                    </w:rPr>
                    <w:t xml:space="preserve">Восстановление профиля  гравийных дорог с добавлением нового материала с предварительным  рыхлением существующей  дорожной одежды навесными рыхлителями  на базе трактора на пневмоколесном ходу  80 </w:t>
                  </w:r>
                  <w:proofErr w:type="spellStart"/>
                  <w:r w:rsidRPr="008D38EA">
                    <w:rPr>
                      <w:kern w:val="0"/>
                      <w:szCs w:val="24"/>
                    </w:rPr>
                    <w:t>л.</w:t>
                  </w:r>
                  <w:proofErr w:type="gramStart"/>
                  <w:r w:rsidRPr="008D38EA">
                    <w:rPr>
                      <w:kern w:val="0"/>
                      <w:szCs w:val="24"/>
                    </w:rPr>
                    <w:t>с</w:t>
                  </w:r>
                  <w:proofErr w:type="spellEnd"/>
                  <w:proofErr w:type="gramEnd"/>
                  <w:r w:rsidRPr="008D38EA">
                    <w:rPr>
                      <w:kern w:val="0"/>
                      <w:szCs w:val="24"/>
                    </w:rPr>
                    <w:t xml:space="preserve">.   </w:t>
                  </w:r>
                  <w:proofErr w:type="gramStart"/>
                  <w:r w:rsidRPr="008D38EA">
                    <w:rPr>
                      <w:kern w:val="0"/>
                      <w:szCs w:val="24"/>
                    </w:rPr>
                    <w:t>с</w:t>
                  </w:r>
                  <w:proofErr w:type="gramEnd"/>
                  <w:r w:rsidRPr="008D38EA">
                    <w:rPr>
                      <w:kern w:val="0"/>
                      <w:szCs w:val="24"/>
                    </w:rPr>
                    <w:t xml:space="preserve"> добавлением нового материала  и распределением автогрейдером среднего типа 135 </w:t>
                  </w:r>
                  <w:proofErr w:type="spellStart"/>
                  <w:r w:rsidRPr="008D38EA">
                    <w:rPr>
                      <w:kern w:val="0"/>
                      <w:szCs w:val="24"/>
                    </w:rPr>
                    <w:t>л.с</w:t>
                  </w:r>
                  <w:proofErr w:type="spellEnd"/>
                  <w:r w:rsidRPr="008D38EA">
                    <w:rPr>
                      <w:kern w:val="0"/>
                      <w:szCs w:val="24"/>
                    </w:rPr>
                    <w:t xml:space="preserve">.   и последующим уплотнением катками дорожными  самоходными   массой 8 </w:t>
                  </w:r>
                  <w:proofErr w:type="spellStart"/>
                  <w:r w:rsidRPr="008D38EA">
                    <w:rPr>
                      <w:kern w:val="0"/>
                      <w:szCs w:val="24"/>
                    </w:rPr>
                    <w:t>тн</w:t>
                  </w:r>
                  <w:proofErr w:type="spellEnd"/>
                  <w:r w:rsidRPr="008D38EA">
                    <w:rPr>
                      <w:kern w:val="0"/>
                      <w:szCs w:val="24"/>
                    </w:rPr>
                    <w:t>.         (Норма расхода материала на 1000м2</w:t>
                  </w:r>
                  <w:proofErr w:type="gramStart"/>
                  <w:r w:rsidRPr="008D38EA">
                    <w:rPr>
                      <w:kern w:val="0"/>
                      <w:szCs w:val="24"/>
                    </w:rPr>
                    <w:t xml:space="preserve"> :</w:t>
                  </w:r>
                  <w:proofErr w:type="gramEnd"/>
                  <w:r w:rsidRPr="008D38EA">
                    <w:rPr>
                      <w:kern w:val="0"/>
                      <w:szCs w:val="24"/>
                    </w:rPr>
                    <w:t xml:space="preserve">  гравий  -30 м3, вода-9м3</w:t>
                  </w:r>
                </w:p>
              </w:tc>
              <w:tc>
                <w:tcPr>
                  <w:tcW w:w="100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1000м2</w:t>
                  </w:r>
                </w:p>
              </w:tc>
              <w:tc>
                <w:tcPr>
                  <w:tcW w:w="142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0,28</w:t>
                  </w:r>
                </w:p>
              </w:tc>
              <w:tc>
                <w:tcPr>
                  <w:tcW w:w="164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 xml:space="preserve"> июнь-25%, июль-25 %, август-50%</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D38EA" w:rsidRPr="008D38EA" w:rsidRDefault="008D38EA" w:rsidP="008D38EA">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Cs w:val="24"/>
                    </w:rPr>
                  </w:pPr>
                  <w:r w:rsidRPr="008D38EA">
                    <w:rPr>
                      <w:kern w:val="0"/>
                      <w:szCs w:val="24"/>
                    </w:rPr>
                    <w:t> </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351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8D38EA" w:rsidRPr="008D38EA" w:rsidRDefault="008D38EA" w:rsidP="008D38EA">
                  <w:pPr>
                    <w:jc w:val="center"/>
                    <w:rPr>
                      <w:kern w:val="0"/>
                      <w:szCs w:val="24"/>
                    </w:rPr>
                  </w:pPr>
                  <w:r w:rsidRPr="008D38EA">
                    <w:rPr>
                      <w:kern w:val="0"/>
                      <w:szCs w:val="24"/>
                    </w:rPr>
                    <w:lastRenderedPageBreak/>
                    <w:t>2</w:t>
                  </w:r>
                </w:p>
              </w:tc>
              <w:tc>
                <w:tcPr>
                  <w:tcW w:w="504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E6188A">
                  <w:pPr>
                    <w:rPr>
                      <w:kern w:val="0"/>
                      <w:szCs w:val="24"/>
                    </w:rPr>
                  </w:pPr>
                  <w:r w:rsidRPr="008D38EA">
                    <w:rPr>
                      <w:kern w:val="0"/>
                      <w:szCs w:val="24"/>
                    </w:rPr>
                    <w:t>Восстановление профиля  гравийных дорог без добавлени</w:t>
                  </w:r>
                  <w:r w:rsidR="00E6188A">
                    <w:rPr>
                      <w:kern w:val="0"/>
                      <w:szCs w:val="24"/>
                    </w:rPr>
                    <w:t>я</w:t>
                  </w:r>
                  <w:r w:rsidRPr="008D38EA">
                    <w:rPr>
                      <w:kern w:val="0"/>
                      <w:szCs w:val="24"/>
                    </w:rPr>
                    <w:t xml:space="preserve"> нового материала с предва</w:t>
                  </w:r>
                  <w:r w:rsidR="001D1F92">
                    <w:rPr>
                      <w:kern w:val="0"/>
                      <w:szCs w:val="24"/>
                    </w:rPr>
                    <w:t>рите</w:t>
                  </w:r>
                  <w:r w:rsidRPr="008D38EA">
                    <w:rPr>
                      <w:kern w:val="0"/>
                      <w:szCs w:val="24"/>
                    </w:rPr>
                    <w:t xml:space="preserve">льным рыхлением существующей  дорожной одежды навесными рыхлителями  на базе трактора на пневмоколесном ходу  80 </w:t>
                  </w:r>
                  <w:proofErr w:type="spellStart"/>
                  <w:r w:rsidRPr="008D38EA">
                    <w:rPr>
                      <w:kern w:val="0"/>
                      <w:szCs w:val="24"/>
                    </w:rPr>
                    <w:t>л.с</w:t>
                  </w:r>
                  <w:proofErr w:type="spellEnd"/>
                  <w:r w:rsidRPr="008D38EA">
                    <w:rPr>
                      <w:kern w:val="0"/>
                      <w:szCs w:val="24"/>
                    </w:rPr>
                    <w:t>.</w:t>
                  </w:r>
                  <w:proofErr w:type="gramStart"/>
                  <w:r w:rsidRPr="008D38EA">
                    <w:rPr>
                      <w:kern w:val="0"/>
                      <w:szCs w:val="24"/>
                    </w:rPr>
                    <w:t xml:space="preserve"> ,</w:t>
                  </w:r>
                  <w:proofErr w:type="gramEnd"/>
                  <w:r w:rsidRPr="008D38EA">
                    <w:rPr>
                      <w:kern w:val="0"/>
                      <w:szCs w:val="24"/>
                    </w:rPr>
                    <w:t xml:space="preserve">  восстановлением поперечного профиля автогрейдером среднего типа 135 </w:t>
                  </w:r>
                  <w:proofErr w:type="spellStart"/>
                  <w:r w:rsidRPr="008D38EA">
                    <w:rPr>
                      <w:kern w:val="0"/>
                      <w:szCs w:val="24"/>
                    </w:rPr>
                    <w:t>л.с</w:t>
                  </w:r>
                  <w:proofErr w:type="spellEnd"/>
                  <w:r w:rsidRPr="008D38EA">
                    <w:rPr>
                      <w:kern w:val="0"/>
                      <w:szCs w:val="24"/>
                    </w:rPr>
                    <w:t xml:space="preserve">.   и последующим уплотнением катками дорожными  самоходными   массой 8 </w:t>
                  </w:r>
                  <w:proofErr w:type="spellStart"/>
                  <w:r w:rsidRPr="008D38EA">
                    <w:rPr>
                      <w:kern w:val="0"/>
                      <w:szCs w:val="24"/>
                    </w:rPr>
                    <w:t>тн</w:t>
                  </w:r>
                  <w:proofErr w:type="spellEnd"/>
                  <w:r w:rsidRPr="008D38EA">
                    <w:rPr>
                      <w:kern w:val="0"/>
                      <w:szCs w:val="24"/>
                    </w:rPr>
                    <w:t>.(Норма расхода материала на 1000м2 :   вода-9м3)</w:t>
                  </w:r>
                </w:p>
              </w:tc>
              <w:tc>
                <w:tcPr>
                  <w:tcW w:w="100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1000м2</w:t>
                  </w:r>
                </w:p>
              </w:tc>
              <w:tc>
                <w:tcPr>
                  <w:tcW w:w="142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0,276145</w:t>
                  </w:r>
                </w:p>
              </w:tc>
              <w:tc>
                <w:tcPr>
                  <w:tcW w:w="164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июнь-25%, июль -25 %, август-50%</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195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8D38EA" w:rsidRPr="008D38EA" w:rsidRDefault="008D38EA" w:rsidP="008D38EA">
                  <w:pPr>
                    <w:jc w:val="center"/>
                    <w:rPr>
                      <w:kern w:val="0"/>
                      <w:szCs w:val="24"/>
                    </w:rPr>
                  </w:pPr>
                  <w:r w:rsidRPr="008D38EA">
                    <w:rPr>
                      <w:kern w:val="0"/>
                      <w:szCs w:val="24"/>
                    </w:rPr>
                    <w:t>3</w:t>
                  </w:r>
                </w:p>
              </w:tc>
              <w:tc>
                <w:tcPr>
                  <w:tcW w:w="504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rPr>
                      <w:kern w:val="0"/>
                      <w:szCs w:val="24"/>
                    </w:rPr>
                  </w:pPr>
                  <w:r w:rsidRPr="008D38EA">
                    <w:rPr>
                      <w:kern w:val="0"/>
                      <w:szCs w:val="24"/>
                    </w:rPr>
                    <w:t>Подсыпка обочин грунтом с применением  бульдозера мощностью   108л.</w:t>
                  </w:r>
                  <w:proofErr w:type="gramStart"/>
                  <w:r w:rsidRPr="008D38EA">
                    <w:rPr>
                      <w:kern w:val="0"/>
                      <w:szCs w:val="24"/>
                    </w:rPr>
                    <w:t>с</w:t>
                  </w:r>
                  <w:proofErr w:type="gramEnd"/>
                  <w:r w:rsidRPr="008D38EA">
                    <w:rPr>
                      <w:kern w:val="0"/>
                      <w:szCs w:val="24"/>
                    </w:rPr>
                    <w:t xml:space="preserve">.   </w:t>
                  </w:r>
                  <w:proofErr w:type="gramStart"/>
                  <w:r w:rsidRPr="008D38EA">
                    <w:rPr>
                      <w:kern w:val="0"/>
                      <w:szCs w:val="24"/>
                    </w:rPr>
                    <w:t>из</w:t>
                  </w:r>
                  <w:proofErr w:type="gramEnd"/>
                  <w:r w:rsidRPr="008D38EA">
                    <w:rPr>
                      <w:kern w:val="0"/>
                      <w:szCs w:val="24"/>
                    </w:rPr>
                    <w:t xml:space="preserve"> резерва  толщиной 10см   с перемещением на  расстояние до 20 м.100</w:t>
                  </w:r>
                  <w:r w:rsidRPr="008D38EA">
                    <w:rPr>
                      <w:b/>
                      <w:bCs/>
                      <w:kern w:val="0"/>
                      <w:szCs w:val="24"/>
                    </w:rPr>
                    <w:t>0м х 2стороны х 2м х  0,2мх3% =24 м3</w:t>
                  </w:r>
                </w:p>
              </w:tc>
              <w:tc>
                <w:tcPr>
                  <w:tcW w:w="100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100м3</w:t>
                  </w:r>
                </w:p>
              </w:tc>
              <w:tc>
                <w:tcPr>
                  <w:tcW w:w="1420" w:type="dxa"/>
                  <w:tcBorders>
                    <w:top w:val="nil"/>
                    <w:left w:val="nil"/>
                    <w:bottom w:val="single" w:sz="8" w:space="0" w:color="auto"/>
                    <w:right w:val="single" w:sz="8" w:space="0" w:color="auto"/>
                  </w:tcBorders>
                  <w:shd w:val="clear" w:color="000000" w:fill="FFFFFF"/>
                  <w:vAlign w:val="center"/>
                  <w:hideMark/>
                </w:tcPr>
                <w:p w:rsidR="008D38EA" w:rsidRPr="008D38EA" w:rsidRDefault="008D38EA" w:rsidP="008D38EA">
                  <w:pPr>
                    <w:jc w:val="center"/>
                    <w:rPr>
                      <w:kern w:val="0"/>
                      <w:szCs w:val="24"/>
                    </w:rPr>
                  </w:pPr>
                  <w:r w:rsidRPr="008D38EA">
                    <w:rPr>
                      <w:kern w:val="0"/>
                      <w:szCs w:val="24"/>
                    </w:rPr>
                    <w:t>0,24</w:t>
                  </w:r>
                </w:p>
              </w:tc>
              <w:tc>
                <w:tcPr>
                  <w:tcW w:w="1640" w:type="dxa"/>
                  <w:tcBorders>
                    <w:top w:val="nil"/>
                    <w:left w:val="nil"/>
                    <w:bottom w:val="single" w:sz="8" w:space="0" w:color="auto"/>
                    <w:right w:val="single" w:sz="8" w:space="0" w:color="auto"/>
                  </w:tcBorders>
                  <w:shd w:val="clear" w:color="auto" w:fill="auto"/>
                  <w:vAlign w:val="center"/>
                  <w:hideMark/>
                </w:tcPr>
                <w:p w:rsidR="008D38EA" w:rsidRPr="008D38EA" w:rsidRDefault="008D38EA" w:rsidP="008D38EA">
                  <w:pPr>
                    <w:jc w:val="center"/>
                    <w:rPr>
                      <w:kern w:val="0"/>
                      <w:szCs w:val="24"/>
                    </w:rPr>
                  </w:pPr>
                  <w:r w:rsidRPr="008D38EA">
                    <w:rPr>
                      <w:kern w:val="0"/>
                      <w:szCs w:val="24"/>
                    </w:rPr>
                    <w:t xml:space="preserve"> июнь-25%, июль -25%, август-50%</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38EA" w:rsidRPr="008D38EA" w:rsidRDefault="008D38EA" w:rsidP="008D38EA">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D38EA" w:rsidRPr="008D38EA" w:rsidRDefault="008D38EA" w:rsidP="008D38EA">
                  <w:pPr>
                    <w:jc w:val="center"/>
                    <w:rPr>
                      <w:kern w:val="0"/>
                      <w:szCs w:val="24"/>
                    </w:rPr>
                  </w:pPr>
                  <w:r w:rsidRPr="008D38EA">
                    <w:rPr>
                      <w:kern w:val="0"/>
                      <w:szCs w:val="24"/>
                    </w:rPr>
                    <w:t> </w:t>
                  </w: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55"/>
              </w:trPr>
              <w:tc>
                <w:tcPr>
                  <w:tcW w:w="6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50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00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42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6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r w:rsidR="008D38EA" w:rsidRPr="008D38EA" w:rsidTr="008D38EA">
              <w:trPr>
                <w:trHeight w:val="255"/>
              </w:trPr>
              <w:tc>
                <w:tcPr>
                  <w:tcW w:w="6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50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00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42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164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c>
                <w:tcPr>
                  <w:tcW w:w="960" w:type="dxa"/>
                  <w:tcBorders>
                    <w:top w:val="nil"/>
                    <w:left w:val="nil"/>
                    <w:bottom w:val="nil"/>
                    <w:right w:val="nil"/>
                  </w:tcBorders>
                  <w:shd w:val="clear" w:color="auto" w:fill="auto"/>
                  <w:noWrap/>
                  <w:vAlign w:val="bottom"/>
                  <w:hideMark/>
                </w:tcPr>
                <w:p w:rsidR="008D38EA" w:rsidRPr="008D38EA" w:rsidRDefault="008D38EA" w:rsidP="008D38EA">
                  <w:pPr>
                    <w:rPr>
                      <w:rFonts w:ascii="Arial" w:hAnsi="Arial" w:cs="Arial"/>
                      <w:kern w:val="0"/>
                      <w:sz w:val="20"/>
                    </w:rPr>
                  </w:pPr>
                </w:p>
              </w:tc>
            </w:tr>
          </w:tbl>
          <w:p w:rsidR="000C5C07" w:rsidRPr="000C5C07" w:rsidRDefault="000C5C07" w:rsidP="000C5C07">
            <w:pPr>
              <w:jc w:val="center"/>
              <w:rPr>
                <w:kern w:val="0"/>
                <w:szCs w:val="24"/>
              </w:rPr>
            </w:pPr>
          </w:p>
        </w:tc>
        <w:tc>
          <w:tcPr>
            <w:tcW w:w="573" w:type="dxa"/>
            <w:gridSpan w:val="2"/>
            <w:tcBorders>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2E159C" w:rsidRPr="002E159C" w:rsidTr="008D38EA">
        <w:trPr>
          <w:gridAfter w:val="2"/>
          <w:wAfter w:w="260" w:type="dxa"/>
          <w:trHeight w:val="255"/>
        </w:trPr>
        <w:tc>
          <w:tcPr>
            <w:tcW w:w="723" w:type="dxa"/>
            <w:gridSpan w:val="2"/>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4954" w:type="dxa"/>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139"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560"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987" w:type="dxa"/>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659"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0C5C07" w:rsidRPr="000C5C07" w:rsidTr="008D38EA">
        <w:trPr>
          <w:trHeight w:val="634"/>
        </w:trPr>
        <w:tc>
          <w:tcPr>
            <w:tcW w:w="639"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7242" w:type="dxa"/>
            <w:gridSpan w:val="7"/>
            <w:tcBorders>
              <w:top w:val="nil"/>
              <w:left w:val="nil"/>
              <w:bottom w:val="nil"/>
              <w:right w:val="nil"/>
            </w:tcBorders>
            <w:shd w:val="clear" w:color="auto" w:fill="auto"/>
            <w:vAlign w:val="center"/>
            <w:hideMark/>
          </w:tcPr>
          <w:p w:rsidR="000C5C07" w:rsidRPr="008D38EA" w:rsidRDefault="000C5C07" w:rsidP="00522F9A">
            <w:pPr>
              <w:keepNext/>
              <w:keepLines/>
              <w:tabs>
                <w:tab w:val="left" w:pos="426"/>
              </w:tabs>
              <w:ind w:firstLine="709"/>
              <w:jc w:val="center"/>
              <w:rPr>
                <w:b/>
                <w:bCs/>
                <w:i/>
                <w:iCs/>
                <w:kern w:val="0"/>
                <w:szCs w:val="24"/>
                <w:highlight w:val="yellow"/>
              </w:rPr>
            </w:pPr>
          </w:p>
        </w:tc>
        <w:tc>
          <w:tcPr>
            <w:tcW w:w="2718" w:type="dxa"/>
            <w:gridSpan w:val="3"/>
            <w:tcBorders>
              <w:top w:val="nil"/>
              <w:left w:val="nil"/>
              <w:bottom w:val="nil"/>
              <w:right w:val="nil"/>
            </w:tcBorders>
            <w:shd w:val="clear" w:color="auto" w:fill="auto"/>
            <w:noWrap/>
            <w:vAlign w:val="center"/>
            <w:hideMark/>
          </w:tcPr>
          <w:p w:rsidR="000C5C07" w:rsidRPr="008D38EA" w:rsidRDefault="000C5C07" w:rsidP="000C5C07">
            <w:pPr>
              <w:jc w:val="center"/>
              <w:rPr>
                <w:i/>
                <w:iCs/>
                <w:kern w:val="0"/>
                <w:szCs w:val="24"/>
                <w:highlight w:val="yellow"/>
              </w:rPr>
            </w:pPr>
          </w:p>
        </w:tc>
        <w:tc>
          <w:tcPr>
            <w:tcW w:w="683" w:type="dxa"/>
            <w:gridSpan w:val="4"/>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8D38EA">
        <w:trPr>
          <w:trHeight w:val="315"/>
        </w:trPr>
        <w:tc>
          <w:tcPr>
            <w:tcW w:w="639"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5278"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1088"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876"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2718"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683" w:type="dxa"/>
            <w:gridSpan w:val="4"/>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bl>
    <w:p w:rsidR="00CE539D" w:rsidRDefault="00CE539D" w:rsidP="00A4193B">
      <w:pPr>
        <w:tabs>
          <w:tab w:val="left" w:pos="9214"/>
        </w:tabs>
        <w:autoSpaceDE w:val="0"/>
        <w:autoSpaceDN w:val="0"/>
        <w:adjustRightInd w:val="0"/>
        <w:rPr>
          <w:b/>
          <w:bCs/>
          <w:kern w:val="0"/>
          <w:szCs w:val="24"/>
        </w:rPr>
      </w:pPr>
    </w:p>
    <w:p w:rsidR="00D62D1B" w:rsidRPr="00FE7B34" w:rsidRDefault="00D62D1B" w:rsidP="00D62D1B">
      <w:pPr>
        <w:tabs>
          <w:tab w:val="left" w:pos="9214"/>
        </w:tabs>
        <w:autoSpaceDE w:val="0"/>
        <w:autoSpaceDN w:val="0"/>
        <w:adjustRightInd w:val="0"/>
        <w:jc w:val="center"/>
        <w:rPr>
          <w:b/>
          <w:kern w:val="0"/>
          <w:sz w:val="22"/>
          <w:szCs w:val="22"/>
        </w:rPr>
      </w:pPr>
      <w:r w:rsidRPr="00FE7B34">
        <w:rPr>
          <w:b/>
          <w:kern w:val="0"/>
          <w:sz w:val="22"/>
          <w:szCs w:val="22"/>
        </w:rPr>
        <w:t>ТРЕБОВАНИЯ К ПОКАЗАТЕЛЯМ ТОВАРА (МАТЕРИАЛА), ИСПОЛЬЗУЕМОГО ПРИ ВЫПОЛНЕНИИ РАБОТ</w:t>
      </w:r>
    </w:p>
    <w:p w:rsidR="00D62D1B" w:rsidRPr="00FE7B34" w:rsidRDefault="00D62D1B" w:rsidP="00D62D1B">
      <w:pPr>
        <w:tabs>
          <w:tab w:val="left" w:pos="9214"/>
        </w:tabs>
        <w:autoSpaceDE w:val="0"/>
        <w:autoSpaceDN w:val="0"/>
        <w:adjustRightInd w:val="0"/>
        <w:jc w:val="center"/>
        <w:rPr>
          <w:kern w:val="0"/>
          <w:sz w:val="22"/>
          <w:szCs w:val="22"/>
        </w:rPr>
      </w:pPr>
      <w:r w:rsidRPr="00FE7B34">
        <w:rPr>
          <w:kern w:val="0"/>
          <w:sz w:val="22"/>
          <w:szCs w:val="22"/>
        </w:rPr>
        <w:t xml:space="preserve"> (указание на товарные знаки сопровождается словами «или эквивалент»)</w:t>
      </w:r>
    </w:p>
    <w:p w:rsidR="00D62D1B" w:rsidRPr="00FE7B34" w:rsidRDefault="00D62D1B" w:rsidP="00D62D1B">
      <w:pPr>
        <w:tabs>
          <w:tab w:val="left" w:pos="9214"/>
        </w:tabs>
        <w:autoSpaceDE w:val="0"/>
        <w:autoSpaceDN w:val="0"/>
        <w:adjustRightInd w:val="0"/>
        <w:jc w:val="center"/>
        <w:rPr>
          <w:kern w:val="0"/>
          <w:sz w:val="22"/>
          <w:szCs w:val="22"/>
        </w:rPr>
      </w:pPr>
    </w:p>
    <w:p w:rsidR="00D62D1B" w:rsidRDefault="00D62D1B" w:rsidP="00D62D1B">
      <w:pPr>
        <w:tabs>
          <w:tab w:val="left" w:pos="9214"/>
        </w:tabs>
        <w:autoSpaceDE w:val="0"/>
        <w:autoSpaceDN w:val="0"/>
        <w:adjustRightInd w:val="0"/>
        <w:jc w:val="center"/>
        <w:rPr>
          <w:b/>
          <w:kern w:val="0"/>
          <w:szCs w:val="24"/>
        </w:rPr>
      </w:pPr>
    </w:p>
    <w:p w:rsidR="00175A4E" w:rsidRDefault="00175A4E" w:rsidP="00D62D1B">
      <w:pPr>
        <w:ind w:firstLine="150"/>
        <w:jc w:val="center"/>
        <w:rPr>
          <w:b/>
          <w:color w:val="000000"/>
          <w:kern w:val="0"/>
          <w:sz w:val="22"/>
          <w:szCs w:val="22"/>
        </w:rPr>
      </w:pPr>
    </w:p>
    <w:p w:rsidR="00D62D1B" w:rsidRPr="00FE7B34" w:rsidRDefault="00D62D1B" w:rsidP="00D62D1B">
      <w:pPr>
        <w:jc w:val="center"/>
        <w:rPr>
          <w:b/>
          <w:kern w:val="0"/>
          <w:sz w:val="22"/>
          <w:szCs w:val="22"/>
        </w:rPr>
      </w:pPr>
      <w:r w:rsidRPr="00FE7B34">
        <w:rPr>
          <w:b/>
          <w:kern w:val="0"/>
          <w:sz w:val="22"/>
          <w:szCs w:val="22"/>
        </w:rPr>
        <w:t>Требование к материалам</w:t>
      </w:r>
    </w:p>
    <w:p w:rsidR="00D62D1B" w:rsidRDefault="00D62D1B" w:rsidP="00D62D1B">
      <w:pPr>
        <w:tabs>
          <w:tab w:val="left" w:pos="9214"/>
        </w:tabs>
        <w:autoSpaceDE w:val="0"/>
        <w:autoSpaceDN w:val="0"/>
        <w:adjustRightInd w:val="0"/>
        <w:jc w:val="center"/>
        <w:rPr>
          <w:b/>
          <w:kern w:val="0"/>
          <w:szCs w:val="24"/>
        </w:rPr>
      </w:pPr>
    </w:p>
    <w:p w:rsidR="0059237B" w:rsidRPr="0059237B" w:rsidRDefault="0059237B" w:rsidP="0059237B">
      <w:pPr>
        <w:shd w:val="clear" w:color="auto" w:fill="FFFFFF"/>
        <w:spacing w:before="24" w:after="24" w:line="285" w:lineRule="atLeast"/>
        <w:ind w:firstLine="480"/>
        <w:rPr>
          <w:rFonts w:ascii="Arial" w:hAnsi="Arial" w:cs="Arial"/>
          <w:b/>
          <w:color w:val="000000"/>
          <w:kern w:val="0"/>
          <w:szCs w:val="24"/>
        </w:rPr>
      </w:pPr>
      <w:r w:rsidRPr="0059237B">
        <w:rPr>
          <w:rFonts w:ascii="Arial" w:hAnsi="Arial" w:cs="Arial"/>
          <w:b/>
          <w:color w:val="000000"/>
          <w:kern w:val="0"/>
          <w:szCs w:val="24"/>
        </w:rPr>
        <w:t xml:space="preserve">Природные песчано-гравийные смеси </w:t>
      </w:r>
      <w:r w:rsidRPr="0059237B">
        <w:rPr>
          <w:rFonts w:ascii="Arial" w:hAnsi="Arial" w:cs="Arial"/>
          <w:color w:val="000000"/>
          <w:kern w:val="0"/>
          <w:szCs w:val="24"/>
        </w:rPr>
        <w:t>(для общестроительных работ)</w:t>
      </w:r>
    </w:p>
    <w:p w:rsidR="0059237B" w:rsidRPr="0059237B" w:rsidRDefault="0059237B" w:rsidP="0059237B">
      <w:pPr>
        <w:shd w:val="clear" w:color="auto" w:fill="FFFFFF"/>
        <w:spacing w:before="24" w:after="24" w:line="285" w:lineRule="atLeast"/>
        <w:ind w:firstLine="480"/>
        <w:rPr>
          <w:rFonts w:ascii="Arial" w:hAnsi="Arial" w:cs="Arial"/>
          <w:b/>
          <w:color w:val="000000"/>
          <w:kern w:val="0"/>
          <w:szCs w:val="24"/>
        </w:rPr>
      </w:pPr>
    </w:p>
    <w:p w:rsidR="0059237B" w:rsidRPr="001D1F92" w:rsidRDefault="0059237B" w:rsidP="001D1F92">
      <w:pPr>
        <w:shd w:val="clear" w:color="auto" w:fill="FFFFFF"/>
        <w:ind w:firstLine="480"/>
        <w:jc w:val="both"/>
        <w:rPr>
          <w:kern w:val="0"/>
          <w:szCs w:val="24"/>
        </w:rPr>
      </w:pPr>
      <w:r w:rsidRPr="001D1F92">
        <w:rPr>
          <w:color w:val="000000"/>
          <w:kern w:val="0"/>
          <w:szCs w:val="24"/>
        </w:rPr>
        <w:t>1.Содержание зерен гравия размером более 10 мм в природной песчано-гравийной смеси  должно быть не менее 50% и не более 95% по массе:</w:t>
      </w:r>
      <w:r w:rsidRPr="001D1F92">
        <w:rPr>
          <w:kern w:val="0"/>
          <w:szCs w:val="24"/>
        </w:rPr>
        <w:t xml:space="preserve"> </w:t>
      </w:r>
    </w:p>
    <w:p w:rsidR="0059237B" w:rsidRPr="001D1F92" w:rsidRDefault="0059237B" w:rsidP="001D1F92">
      <w:pPr>
        <w:shd w:val="clear" w:color="auto" w:fill="FFFFFF"/>
        <w:ind w:firstLine="480"/>
        <w:jc w:val="both"/>
        <w:rPr>
          <w:kern w:val="0"/>
          <w:szCs w:val="24"/>
        </w:rPr>
      </w:pPr>
    </w:p>
    <w:p w:rsidR="0059237B" w:rsidRPr="001D1F92" w:rsidRDefault="0059237B" w:rsidP="001D1F92">
      <w:pPr>
        <w:shd w:val="clear" w:color="auto" w:fill="FFFFFF"/>
        <w:ind w:firstLine="480"/>
        <w:jc w:val="both"/>
        <w:rPr>
          <w:color w:val="000001"/>
          <w:kern w:val="0"/>
          <w:szCs w:val="24"/>
        </w:rPr>
      </w:pPr>
      <w:r w:rsidRPr="001D1F92">
        <w:rPr>
          <w:color w:val="000000"/>
          <w:kern w:val="0"/>
          <w:szCs w:val="24"/>
          <w:shd w:val="clear" w:color="auto" w:fill="FFFFFF"/>
        </w:rPr>
        <w:t>2.</w:t>
      </w:r>
      <w:r w:rsidRPr="001D1F92">
        <w:rPr>
          <w:color w:val="000001"/>
          <w:kern w:val="0"/>
          <w:szCs w:val="24"/>
        </w:rPr>
        <w:t xml:space="preserve">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1D1F92">
          <w:rPr>
            <w:color w:val="000001"/>
            <w:kern w:val="0"/>
            <w:szCs w:val="24"/>
          </w:rPr>
          <w:t>10 мм</w:t>
        </w:r>
      </w:smartTag>
      <w:r w:rsidRPr="001D1F92">
        <w:rPr>
          <w:color w:val="000001"/>
          <w:kern w:val="0"/>
          <w:szCs w:val="24"/>
        </w:rPr>
        <w:t xml:space="preserve"> и не более 70 мм:</w:t>
      </w:r>
    </w:p>
    <w:p w:rsidR="0059237B" w:rsidRPr="001D1F92" w:rsidRDefault="0059237B" w:rsidP="001D1F92">
      <w:pPr>
        <w:widowControl w:val="0"/>
        <w:autoSpaceDE w:val="0"/>
        <w:autoSpaceDN w:val="0"/>
        <w:adjustRightInd w:val="0"/>
        <w:ind w:firstLine="568"/>
        <w:jc w:val="both"/>
        <w:rPr>
          <w:color w:val="000001"/>
          <w:kern w:val="0"/>
          <w:szCs w:val="24"/>
        </w:rPr>
      </w:pPr>
    </w:p>
    <w:p w:rsidR="0059237B" w:rsidRPr="001D1F92" w:rsidRDefault="0059237B" w:rsidP="001D1F92">
      <w:pPr>
        <w:widowControl w:val="0"/>
        <w:autoSpaceDE w:val="0"/>
        <w:autoSpaceDN w:val="0"/>
        <w:adjustRightInd w:val="0"/>
        <w:ind w:firstLine="480"/>
        <w:jc w:val="both"/>
        <w:rPr>
          <w:color w:val="000001"/>
          <w:kern w:val="0"/>
          <w:szCs w:val="24"/>
        </w:rPr>
      </w:pPr>
      <w:r w:rsidRPr="001D1F92">
        <w:rPr>
          <w:color w:val="000001"/>
          <w:kern w:val="0"/>
          <w:szCs w:val="24"/>
        </w:rPr>
        <w:t>3. Зерновой состав гравия, входящего в состав природной песчано-гравийной смеси, должен отвечать требованиям, указанным в таблице</w:t>
      </w:r>
    </w:p>
    <w:p w:rsidR="0059237B" w:rsidRPr="001D1F92" w:rsidRDefault="0059237B" w:rsidP="001D1F92">
      <w:pPr>
        <w:widowControl w:val="0"/>
        <w:autoSpaceDE w:val="0"/>
        <w:autoSpaceDN w:val="0"/>
        <w:adjustRightInd w:val="0"/>
        <w:ind w:firstLine="568"/>
        <w:jc w:val="both"/>
        <w:rPr>
          <w:color w:val="000001"/>
          <w:kern w:val="0"/>
          <w:szCs w:val="24"/>
        </w:rPr>
      </w:pPr>
      <w:r w:rsidRPr="001D1F92">
        <w:rPr>
          <w:color w:val="000001"/>
          <w:kern w:val="0"/>
          <w:szCs w:val="24"/>
        </w:rPr>
        <w:t xml:space="preserve"> </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59237B" w:rsidRPr="001D1F92" w:rsidTr="00830AE3">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center"/>
              <w:rPr>
                <w:color w:val="000001"/>
                <w:kern w:val="0"/>
                <w:szCs w:val="24"/>
              </w:rPr>
            </w:pPr>
            <w:r w:rsidRPr="001D1F92">
              <w:rPr>
                <w:color w:val="000001"/>
                <w:kern w:val="0"/>
                <w:szCs w:val="24"/>
              </w:rPr>
              <w:t xml:space="preserve">Размер контрольных сит, </w:t>
            </w:r>
            <w:proofErr w:type="gramStart"/>
            <w:r w:rsidRPr="001D1F92">
              <w:rPr>
                <w:color w:val="000001"/>
                <w:kern w:val="0"/>
                <w:szCs w:val="24"/>
              </w:rPr>
              <w:t>мм</w:t>
            </w:r>
            <w:proofErr w:type="gramEnd"/>
            <w:r w:rsidRPr="001D1F92">
              <w:rPr>
                <w:color w:val="000001"/>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center"/>
              <w:rPr>
                <w:color w:val="000001"/>
                <w:kern w:val="0"/>
                <w:szCs w:val="24"/>
              </w:rPr>
            </w:pPr>
            <w:r w:rsidRPr="001D1F92">
              <w:rPr>
                <w:noProof/>
                <w:color w:val="000001"/>
                <w:kern w:val="0"/>
                <w:position w:val="-9"/>
                <w:szCs w:val="24"/>
              </w:rPr>
              <w:drawing>
                <wp:inline distT="0" distB="0" distL="0" distR="0" wp14:anchorId="58C2C346" wp14:editId="42CA3144">
                  <wp:extent cx="3238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center"/>
              <w:rPr>
                <w:color w:val="000001"/>
                <w:kern w:val="0"/>
                <w:szCs w:val="24"/>
              </w:rPr>
            </w:pPr>
            <w:r w:rsidRPr="001D1F92">
              <w:rPr>
                <w:color w:val="000001"/>
                <w:kern w:val="0"/>
                <w:szCs w:val="24"/>
              </w:rPr>
              <w:t>2</w:t>
            </w:r>
            <w:r w:rsidRPr="001D1F92">
              <w:rPr>
                <w:noProof/>
                <w:color w:val="000001"/>
                <w:kern w:val="0"/>
                <w:position w:val="-9"/>
                <w:szCs w:val="24"/>
              </w:rPr>
              <w:drawing>
                <wp:inline distT="0" distB="0" distL="0" distR="0" wp14:anchorId="61D0D990" wp14:editId="24375DAE">
                  <wp:extent cx="3238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1D1F92">
              <w:rPr>
                <w:color w:val="000001"/>
                <w:kern w:val="0"/>
                <w:szCs w:val="24"/>
              </w:rPr>
              <w:t xml:space="preserve"> </w:t>
            </w:r>
          </w:p>
        </w:tc>
      </w:tr>
      <w:tr w:rsidR="0059237B" w:rsidRPr="001D1F92" w:rsidTr="00830AE3">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both"/>
              <w:rPr>
                <w:color w:val="000001"/>
                <w:kern w:val="0"/>
                <w:szCs w:val="24"/>
              </w:rPr>
            </w:pPr>
            <w:r w:rsidRPr="001D1F92">
              <w:rPr>
                <w:color w:val="000001"/>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center"/>
              <w:rPr>
                <w:color w:val="000001"/>
                <w:kern w:val="0"/>
                <w:szCs w:val="24"/>
              </w:rPr>
            </w:pPr>
            <w:r w:rsidRPr="001D1F92">
              <w:rPr>
                <w:color w:val="000001"/>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9237B" w:rsidRPr="001D1F92" w:rsidRDefault="0059237B" w:rsidP="001D1F92">
            <w:pPr>
              <w:widowControl w:val="0"/>
              <w:autoSpaceDE w:val="0"/>
              <w:autoSpaceDN w:val="0"/>
              <w:adjustRightInd w:val="0"/>
              <w:jc w:val="center"/>
              <w:rPr>
                <w:color w:val="000001"/>
                <w:kern w:val="0"/>
                <w:szCs w:val="24"/>
              </w:rPr>
            </w:pPr>
            <w:r w:rsidRPr="001D1F92">
              <w:rPr>
                <w:color w:val="000001"/>
                <w:kern w:val="0"/>
                <w:szCs w:val="24"/>
              </w:rPr>
              <w:t xml:space="preserve">0 </w:t>
            </w:r>
          </w:p>
        </w:tc>
      </w:tr>
    </w:tbl>
    <w:p w:rsidR="0059237B" w:rsidRPr="001D1F92" w:rsidRDefault="0059237B" w:rsidP="001D1F92">
      <w:pPr>
        <w:shd w:val="clear" w:color="auto" w:fill="FFFFFF"/>
        <w:ind w:firstLine="480"/>
        <w:jc w:val="both"/>
        <w:rPr>
          <w:color w:val="000001"/>
          <w:kern w:val="0"/>
          <w:szCs w:val="24"/>
        </w:rPr>
      </w:pPr>
    </w:p>
    <w:p w:rsidR="0059237B" w:rsidRPr="001D1F92" w:rsidRDefault="0059237B" w:rsidP="001D1F92">
      <w:pPr>
        <w:widowControl w:val="0"/>
        <w:autoSpaceDE w:val="0"/>
        <w:autoSpaceDN w:val="0"/>
        <w:adjustRightInd w:val="0"/>
        <w:ind w:firstLine="480"/>
        <w:jc w:val="both"/>
        <w:rPr>
          <w:color w:val="000001"/>
          <w:kern w:val="0"/>
          <w:szCs w:val="24"/>
        </w:rPr>
      </w:pPr>
      <w:r w:rsidRPr="001D1F92">
        <w:rPr>
          <w:color w:val="000001"/>
          <w:kern w:val="0"/>
          <w:szCs w:val="24"/>
        </w:rPr>
        <w:t>4. Пески, входящие в состав природной песчано-гравийной смеси по зерновому составу, должны отвечать требованиям ГОСТ 8736-</w:t>
      </w:r>
      <w:r w:rsidR="001D1F92" w:rsidRPr="001D1F92">
        <w:rPr>
          <w:color w:val="000001"/>
          <w:kern w:val="0"/>
          <w:szCs w:val="24"/>
        </w:rPr>
        <w:t>2014</w:t>
      </w:r>
      <w:r w:rsidRPr="001D1F92">
        <w:rPr>
          <w:color w:val="000001"/>
          <w:kern w:val="0"/>
          <w:szCs w:val="24"/>
        </w:rPr>
        <w:t xml:space="preserve"> к крупным, средним, мелким и очень мелким пескам;</w:t>
      </w:r>
    </w:p>
    <w:p w:rsidR="0059237B" w:rsidRPr="001D1F92" w:rsidRDefault="0059237B" w:rsidP="001D1F92">
      <w:pPr>
        <w:shd w:val="clear" w:color="auto" w:fill="FFFFFF"/>
        <w:ind w:firstLine="480"/>
        <w:jc w:val="both"/>
        <w:rPr>
          <w:color w:val="000001"/>
          <w:kern w:val="0"/>
          <w:szCs w:val="24"/>
        </w:rPr>
      </w:pPr>
    </w:p>
    <w:p w:rsidR="0059237B" w:rsidRPr="001D1F92" w:rsidRDefault="0059237B" w:rsidP="001D1F92">
      <w:pPr>
        <w:shd w:val="clear" w:color="auto" w:fill="FFFFFF"/>
        <w:ind w:firstLine="480"/>
        <w:jc w:val="both"/>
        <w:rPr>
          <w:color w:val="000001"/>
          <w:kern w:val="0"/>
          <w:szCs w:val="24"/>
        </w:rPr>
      </w:pPr>
      <w:r w:rsidRPr="001D1F92">
        <w:rPr>
          <w:color w:val="000001"/>
          <w:kern w:val="0"/>
          <w:szCs w:val="24"/>
        </w:rPr>
        <w:t>5. Содержание зерен слабых пород в гравии должно быть, % по массе,  не более 10;</w:t>
      </w:r>
    </w:p>
    <w:p w:rsidR="0059237B" w:rsidRPr="001D1F92" w:rsidRDefault="0059237B" w:rsidP="001D1F92">
      <w:pPr>
        <w:shd w:val="clear" w:color="auto" w:fill="FFFFFF"/>
        <w:ind w:firstLine="480"/>
        <w:jc w:val="both"/>
        <w:rPr>
          <w:color w:val="000001"/>
          <w:kern w:val="0"/>
          <w:szCs w:val="24"/>
        </w:rPr>
      </w:pPr>
    </w:p>
    <w:p w:rsidR="0059237B" w:rsidRPr="001D1F92" w:rsidRDefault="0059237B" w:rsidP="001D1F92">
      <w:pPr>
        <w:shd w:val="clear" w:color="auto" w:fill="FFFFFF"/>
        <w:ind w:firstLine="480"/>
        <w:jc w:val="both"/>
        <w:rPr>
          <w:color w:val="000000"/>
          <w:kern w:val="0"/>
          <w:szCs w:val="24"/>
        </w:rPr>
      </w:pPr>
      <w:r w:rsidRPr="001D1F92">
        <w:rPr>
          <w:color w:val="000001"/>
          <w:kern w:val="0"/>
          <w:szCs w:val="24"/>
        </w:rPr>
        <w:t xml:space="preserve">6. Марка по </w:t>
      </w:r>
      <w:proofErr w:type="spellStart"/>
      <w:r w:rsidRPr="001D1F92">
        <w:rPr>
          <w:color w:val="000001"/>
          <w:kern w:val="0"/>
          <w:szCs w:val="24"/>
        </w:rPr>
        <w:t>дробимости</w:t>
      </w:r>
      <w:proofErr w:type="spellEnd"/>
      <w:r w:rsidRPr="001D1F92">
        <w:rPr>
          <w:color w:val="000001"/>
          <w:kern w:val="0"/>
          <w:szCs w:val="24"/>
        </w:rPr>
        <w:t xml:space="preserve"> гравия должна быть не менее 800;</w:t>
      </w:r>
    </w:p>
    <w:p w:rsidR="0059237B" w:rsidRPr="001D1F92" w:rsidRDefault="0059237B" w:rsidP="001D1F92">
      <w:pPr>
        <w:shd w:val="clear" w:color="auto" w:fill="FFFFFF"/>
        <w:ind w:firstLine="480"/>
        <w:jc w:val="both"/>
        <w:rPr>
          <w:color w:val="000000"/>
          <w:kern w:val="0"/>
          <w:szCs w:val="24"/>
        </w:rPr>
      </w:pPr>
    </w:p>
    <w:p w:rsidR="0059237B" w:rsidRPr="001D1F92" w:rsidRDefault="0059237B" w:rsidP="001D1F92">
      <w:pPr>
        <w:shd w:val="clear" w:color="auto" w:fill="FFFFFF"/>
        <w:ind w:firstLine="480"/>
        <w:jc w:val="both"/>
        <w:rPr>
          <w:color w:val="000000"/>
          <w:kern w:val="0"/>
          <w:szCs w:val="24"/>
        </w:rPr>
      </w:pPr>
      <w:r w:rsidRPr="001D1F92">
        <w:rPr>
          <w:color w:val="000000"/>
          <w:kern w:val="0"/>
          <w:szCs w:val="24"/>
        </w:rPr>
        <w:t xml:space="preserve">7. Содержание глины в комках должно быть,  % по массе, </w:t>
      </w:r>
      <w:r w:rsidRPr="001D1F92">
        <w:rPr>
          <w:color w:val="000001"/>
          <w:kern w:val="0"/>
          <w:szCs w:val="24"/>
        </w:rPr>
        <w:t>не более 1;</w:t>
      </w:r>
    </w:p>
    <w:p w:rsidR="0059237B" w:rsidRPr="001D1F92" w:rsidRDefault="0059237B" w:rsidP="001D1F92">
      <w:pPr>
        <w:ind w:firstLine="540"/>
        <w:jc w:val="both"/>
        <w:rPr>
          <w:color w:val="000000"/>
          <w:kern w:val="0"/>
          <w:szCs w:val="24"/>
        </w:rPr>
      </w:pPr>
    </w:p>
    <w:p w:rsidR="001D1F92" w:rsidRDefault="0059237B" w:rsidP="001D1F92">
      <w:pPr>
        <w:ind w:firstLine="480"/>
        <w:jc w:val="both"/>
        <w:rPr>
          <w:color w:val="000000"/>
          <w:kern w:val="0"/>
          <w:szCs w:val="24"/>
        </w:rPr>
      </w:pPr>
      <w:r w:rsidRPr="001D1F92">
        <w:rPr>
          <w:color w:val="000000"/>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1D1F92">
          <w:rPr>
            <w:color w:val="000000"/>
            <w:kern w:val="0"/>
            <w:szCs w:val="24"/>
          </w:rPr>
          <w:t>0,05 мм</w:t>
        </w:r>
      </w:smartTag>
      <w:r w:rsidRPr="001D1F92">
        <w:rPr>
          <w:color w:val="000000"/>
          <w:kern w:val="0"/>
          <w:szCs w:val="24"/>
        </w:rPr>
        <w:t xml:space="preserve">) % по массе, </w:t>
      </w:r>
    </w:p>
    <w:p w:rsidR="0059237B" w:rsidRDefault="0059237B" w:rsidP="001D1F92">
      <w:pPr>
        <w:ind w:firstLine="480"/>
        <w:jc w:val="both"/>
        <w:rPr>
          <w:color w:val="000000"/>
          <w:kern w:val="0"/>
          <w:szCs w:val="24"/>
        </w:rPr>
      </w:pPr>
      <w:r w:rsidRPr="001D1F92">
        <w:rPr>
          <w:color w:val="000000"/>
          <w:kern w:val="0"/>
          <w:szCs w:val="24"/>
        </w:rPr>
        <w:t>не более 5;</w:t>
      </w:r>
    </w:p>
    <w:p w:rsidR="001D1F92" w:rsidRPr="001D1F92" w:rsidRDefault="001D1F92" w:rsidP="001D1F92">
      <w:pPr>
        <w:ind w:firstLine="480"/>
        <w:jc w:val="both"/>
        <w:rPr>
          <w:color w:val="000000"/>
          <w:kern w:val="0"/>
          <w:szCs w:val="24"/>
        </w:rPr>
      </w:pPr>
    </w:p>
    <w:p w:rsidR="0059237B" w:rsidRPr="001D1F92" w:rsidRDefault="001D1F92" w:rsidP="001D1F92">
      <w:pPr>
        <w:tabs>
          <w:tab w:val="left" w:pos="9214"/>
        </w:tabs>
        <w:autoSpaceDE w:val="0"/>
        <w:autoSpaceDN w:val="0"/>
        <w:adjustRightInd w:val="0"/>
        <w:rPr>
          <w:b/>
          <w:kern w:val="0"/>
          <w:szCs w:val="24"/>
        </w:rPr>
      </w:pPr>
      <w:r>
        <w:rPr>
          <w:color w:val="000000"/>
          <w:kern w:val="0"/>
          <w:szCs w:val="24"/>
        </w:rPr>
        <w:t xml:space="preserve">         </w:t>
      </w:r>
      <w:r w:rsidR="0059237B" w:rsidRPr="001D1F92">
        <w:rPr>
          <w:color w:val="000000"/>
          <w:kern w:val="0"/>
          <w:szCs w:val="24"/>
        </w:rPr>
        <w:t xml:space="preserve">9. </w:t>
      </w:r>
      <w:r w:rsidR="0059237B" w:rsidRPr="001D1F92">
        <w:rPr>
          <w:color w:val="000001"/>
          <w:kern w:val="0"/>
          <w:szCs w:val="24"/>
        </w:rPr>
        <w:t>Песчано-гравийные смеси не должны содержать засоряющих включений</w:t>
      </w:r>
    </w:p>
    <w:p w:rsidR="00D62D1B" w:rsidRPr="001D1F92" w:rsidRDefault="00D62D1B" w:rsidP="001D1F92">
      <w:pPr>
        <w:shd w:val="clear" w:color="auto" w:fill="FFFFFF"/>
        <w:rPr>
          <w:b/>
          <w:color w:val="000000"/>
          <w:kern w:val="0"/>
          <w:sz w:val="20"/>
        </w:rPr>
      </w:pPr>
    </w:p>
    <w:p w:rsidR="00D62D1B" w:rsidRDefault="00D62D1B" w:rsidP="00F262A5">
      <w:pPr>
        <w:tabs>
          <w:tab w:val="left" w:pos="9214"/>
        </w:tabs>
        <w:autoSpaceDE w:val="0"/>
        <w:autoSpaceDN w:val="0"/>
        <w:adjustRightInd w:val="0"/>
        <w:jc w:val="center"/>
        <w:rPr>
          <w:b/>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4438F0">
      <w:pPr>
        <w:widowControl w:val="0"/>
        <w:jc w:val="center"/>
        <w:rPr>
          <w:b/>
          <w:kern w:val="0"/>
          <w:sz w:val="20"/>
        </w:rPr>
      </w:pPr>
      <w:r w:rsidRPr="004438F0">
        <w:rPr>
          <w:b/>
          <w:bCs/>
          <w:kern w:val="0"/>
          <w:szCs w:val="24"/>
        </w:rPr>
        <w:t xml:space="preserve">                      </w:t>
      </w:r>
      <w:r w:rsidRPr="004438F0">
        <w:rPr>
          <w:b/>
          <w:bCs/>
          <w:kern w:val="0"/>
          <w:sz w:val="20"/>
        </w:rPr>
        <w:t xml:space="preserve">                      ПЕРЕЧЕНЬ НОРМАТИВНО-ТЕХНИЧЕСКИХ ДОКУМЕНТОВ</w:t>
      </w:r>
      <w:r w:rsidRPr="004438F0">
        <w:rPr>
          <w:b/>
          <w:bCs/>
          <w:kern w:val="0"/>
          <w:sz w:val="20"/>
        </w:rPr>
        <w:tab/>
      </w:r>
      <w:r w:rsidRPr="004438F0">
        <w:rPr>
          <w:b/>
          <w:bCs/>
          <w:kern w:val="0"/>
          <w:sz w:val="20"/>
        </w:rPr>
        <w:tab/>
      </w:r>
      <w:r w:rsidRPr="004438F0">
        <w:rPr>
          <w:b/>
          <w:bCs/>
          <w:kern w:val="0"/>
          <w:sz w:val="20"/>
        </w:rPr>
        <w:tab/>
      </w:r>
      <w:r w:rsidRPr="004438F0">
        <w:rPr>
          <w:b/>
          <w:kern w:val="0"/>
          <w:sz w:val="20"/>
        </w:rPr>
        <w:t xml:space="preserve">                </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4438F0" w:rsidRPr="004438F0" w:rsidTr="004438F0">
        <w:trPr>
          <w:jc w:val="center"/>
        </w:trPr>
        <w:tc>
          <w:tcPr>
            <w:tcW w:w="568"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w:t>
            </w:r>
            <w:proofErr w:type="gramStart"/>
            <w:r w:rsidRPr="004438F0">
              <w:rPr>
                <w:rFonts w:eastAsiaTheme="minorEastAsia"/>
                <w:kern w:val="0"/>
                <w:sz w:val="20"/>
              </w:rPr>
              <w:t>п</w:t>
            </w:r>
            <w:proofErr w:type="gramEnd"/>
            <w:r w:rsidRPr="004438F0">
              <w:rPr>
                <w:rFonts w:eastAsiaTheme="minorEastAsia"/>
                <w:kern w:val="0"/>
                <w:sz w:val="20"/>
              </w:rPr>
              <w:t xml:space="preserve">/п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4438F0" w:rsidRPr="004438F0" w:rsidRDefault="004438F0" w:rsidP="004438F0">
            <w:pPr>
              <w:widowControl w:val="0"/>
              <w:autoSpaceDE w:val="0"/>
              <w:autoSpaceDN w:val="0"/>
              <w:adjustRightInd w:val="0"/>
              <w:rPr>
                <w:rFonts w:eastAsiaTheme="minorEastAsia"/>
                <w:sz w:val="20"/>
              </w:rPr>
            </w:pP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bCs/>
                <w:kern w:val="0"/>
                <w:sz w:val="20"/>
              </w:rPr>
            </w:pPr>
            <w:r w:rsidRPr="004438F0">
              <w:rPr>
                <w:rFonts w:eastAsiaTheme="minorEastAsia"/>
                <w:kern w:val="0"/>
                <w:sz w:val="20"/>
              </w:rPr>
              <w:t>Межгосударственный стандарт.</w:t>
            </w:r>
            <w:r>
              <w:rPr>
                <w:rFonts w:eastAsiaTheme="minorEastAsia"/>
                <w:kern w:val="0"/>
                <w:sz w:val="20"/>
              </w:rPr>
              <w:t xml:space="preserve"> </w:t>
            </w:r>
            <w:r w:rsidRPr="004438F0">
              <w:rPr>
                <w:bCs/>
                <w:kern w:val="0"/>
                <w:sz w:val="20"/>
              </w:rPr>
              <w:t>Система государственных испытаний продукции. Испытания и контроль качества продукции. Основные термины и определения.</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sz w:val="20"/>
              </w:rPr>
            </w:pPr>
            <w:r w:rsidRPr="004438F0">
              <w:rPr>
                <w:bCs/>
                <w:sz w:val="20"/>
              </w:rPr>
              <w:t>Охрана природы. Гидросфера. Использование и охрана вод. Основные термины и определения</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Свод правил. Автомобильные дороги. Актуализированная  редакция СНиП 3.06.03-85    </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tabs>
                <w:tab w:val="left" w:pos="1605"/>
              </w:tabs>
              <w:outlineLvl w:val="1"/>
              <w:rPr>
                <w:bCs/>
                <w:sz w:val="20"/>
              </w:rPr>
            </w:pPr>
            <w:r w:rsidRPr="004438F0">
              <w:rPr>
                <w:bCs/>
                <w:sz w:val="20"/>
              </w:rPr>
              <w:t>ВСН 123-77</w:t>
            </w:r>
            <w:r>
              <w:rPr>
                <w:bCs/>
                <w:sz w:val="20"/>
              </w:rPr>
              <w:tab/>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4438F0">
              <w:rPr>
                <w:bCs/>
                <w:sz w:val="20"/>
              </w:rPr>
              <w:t>органическими</w:t>
            </w:r>
            <w:proofErr w:type="gramEnd"/>
            <w:r w:rsidRPr="004438F0">
              <w:rPr>
                <w:bCs/>
                <w:sz w:val="20"/>
              </w:rPr>
              <w:t xml:space="preserve"> вяжущими.</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Указания по строительству,  ремонту и содержанию гравийных покрытий.</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C90481" w:rsidRDefault="00C90481" w:rsidP="009F276D">
            <w:pPr>
              <w:rPr>
                <w:bCs/>
                <w:sz w:val="20"/>
                <w:u w:val="single"/>
              </w:rPr>
            </w:pPr>
            <w:r w:rsidRPr="004438F0">
              <w:rPr>
                <w:bCs/>
                <w:sz w:val="20"/>
              </w:rPr>
              <w:t>Инструкция по охране природной среды при строительстве, ремонте и содержании автомобильных дорог</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Указания по обеспечению безопасности дорожного движения на автомобильных </w:t>
            </w:r>
            <w:r w:rsidRPr="004438F0">
              <w:rPr>
                <w:bCs/>
                <w:sz w:val="20"/>
              </w:rPr>
              <w:lastRenderedPageBreak/>
              <w:t>дорогах</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4438F0">
              <w:rPr>
                <w:bCs/>
                <w:sz w:val="20"/>
              </w:rPr>
              <w:t>полотна</w:t>
            </w:r>
            <w:proofErr w:type="gramEnd"/>
            <w:r w:rsidRPr="004438F0">
              <w:rPr>
                <w:bCs/>
                <w:sz w:val="20"/>
              </w:rPr>
              <w:t xml:space="preserve"> автомобильных дорог</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Нормы расхода строительных материалов на строительство и ремонт автомобильных дорог и мостов</w:t>
            </w:r>
          </w:p>
        </w:tc>
      </w:tr>
      <w:tr w:rsidR="00C90481"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jc w:val="center"/>
              <w:rPr>
                <w:bCs/>
                <w:sz w:val="20"/>
              </w:rPr>
            </w:pPr>
            <w:r w:rsidRPr="004438F0">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Правила диагностики и оценки </w:t>
            </w:r>
            <w:proofErr w:type="gramStart"/>
            <w:r w:rsidRPr="004438F0">
              <w:rPr>
                <w:bCs/>
                <w:sz w:val="20"/>
              </w:rPr>
              <w:t>состояния</w:t>
            </w:r>
            <w:proofErr w:type="gramEnd"/>
            <w:r w:rsidRPr="004438F0">
              <w:rPr>
                <w:bCs/>
                <w:sz w:val="20"/>
              </w:rPr>
              <w:t xml:space="preserve"> автомобильных дорог (взамен ВСН-6-90).Основные положения</w:t>
            </w:r>
          </w:p>
        </w:tc>
      </w:tr>
    </w:tbl>
    <w:p w:rsidR="004438F0" w:rsidRDefault="004438F0"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1D1F92" w:rsidRDefault="001D1F92" w:rsidP="00A4193B">
      <w:pPr>
        <w:tabs>
          <w:tab w:val="left" w:pos="9214"/>
        </w:tabs>
        <w:autoSpaceDE w:val="0"/>
        <w:autoSpaceDN w:val="0"/>
        <w:adjustRightInd w:val="0"/>
        <w:rPr>
          <w:b/>
          <w:bCs/>
          <w:kern w:val="0"/>
          <w:sz w:val="22"/>
          <w:szCs w:val="22"/>
        </w:rPr>
      </w:pPr>
    </w:p>
    <w:p w:rsidR="00D86F2D" w:rsidRDefault="00D86F2D" w:rsidP="004438F0">
      <w:pPr>
        <w:tabs>
          <w:tab w:val="left" w:pos="9214"/>
        </w:tabs>
        <w:autoSpaceDE w:val="0"/>
        <w:autoSpaceDN w:val="0"/>
        <w:adjustRightInd w:val="0"/>
        <w:jc w:val="center"/>
        <w:rPr>
          <w:b/>
          <w:bCs/>
          <w:kern w:val="0"/>
          <w:szCs w:val="24"/>
        </w:rPr>
      </w:pPr>
    </w:p>
    <w:p w:rsidR="004438F0" w:rsidRPr="004438F0" w:rsidRDefault="004438F0" w:rsidP="004438F0">
      <w:pPr>
        <w:tabs>
          <w:tab w:val="left" w:pos="9214"/>
        </w:tabs>
        <w:autoSpaceDE w:val="0"/>
        <w:autoSpaceDN w:val="0"/>
        <w:adjustRightInd w:val="0"/>
        <w:jc w:val="center"/>
        <w:rPr>
          <w:b/>
          <w:bCs/>
          <w:kern w:val="0"/>
          <w:szCs w:val="24"/>
        </w:rPr>
      </w:pPr>
      <w:r w:rsidRPr="004438F0">
        <w:rPr>
          <w:b/>
          <w:bCs/>
          <w:kern w:val="0"/>
          <w:szCs w:val="24"/>
        </w:rPr>
        <w:lastRenderedPageBreak/>
        <w:t>ПЕРЕЧЕНЬ АВТОМОБИЛЬНЫХ ДОРОГ</w:t>
      </w:r>
    </w:p>
    <w:p w:rsidR="004438F0" w:rsidRDefault="004438F0" w:rsidP="00A4193B">
      <w:pPr>
        <w:tabs>
          <w:tab w:val="left" w:pos="9214"/>
        </w:tabs>
        <w:autoSpaceDE w:val="0"/>
        <w:autoSpaceDN w:val="0"/>
        <w:adjustRightInd w:val="0"/>
        <w:rPr>
          <w:b/>
          <w:bCs/>
          <w:kern w:val="0"/>
          <w:sz w:val="22"/>
          <w:szCs w:val="22"/>
        </w:rPr>
      </w:pPr>
    </w:p>
    <w:tbl>
      <w:tblPr>
        <w:tblW w:w="9500" w:type="dxa"/>
        <w:jc w:val="center"/>
        <w:tblInd w:w="93" w:type="dxa"/>
        <w:tblLook w:val="04A0" w:firstRow="1" w:lastRow="0" w:firstColumn="1" w:lastColumn="0" w:noHBand="0" w:noVBand="1"/>
      </w:tblPr>
      <w:tblGrid>
        <w:gridCol w:w="4647"/>
        <w:gridCol w:w="2920"/>
        <w:gridCol w:w="1933"/>
      </w:tblGrid>
      <w:tr w:rsidR="0083224A" w:rsidRPr="007A567F" w:rsidTr="0083224A">
        <w:trPr>
          <w:trHeight w:val="480"/>
          <w:jc w:val="center"/>
        </w:trPr>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Наименование  автомобильной дороги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 Вид покрытия</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Протяженность школьного автобусного маршрута, </w:t>
            </w:r>
            <w:proofErr w:type="gramStart"/>
            <w:r w:rsidRPr="00521314">
              <w:rPr>
                <w:b/>
                <w:bCs/>
                <w:color w:val="000000"/>
                <w:szCs w:val="24"/>
              </w:rPr>
              <w:t>км</w:t>
            </w:r>
            <w:proofErr w:type="gramEnd"/>
            <w:r w:rsidRPr="00521314">
              <w:rPr>
                <w:b/>
                <w:bCs/>
                <w:color w:val="000000"/>
                <w:szCs w:val="24"/>
              </w:rPr>
              <w:t xml:space="preserve"> </w:t>
            </w:r>
          </w:p>
        </w:tc>
      </w:tr>
      <w:tr w:rsidR="0083224A" w:rsidRPr="007A567F" w:rsidTr="0083224A">
        <w:trPr>
          <w:trHeight w:val="480"/>
          <w:jc w:val="center"/>
        </w:trPr>
        <w:tc>
          <w:tcPr>
            <w:tcW w:w="4647"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r>
      <w:tr w:rsidR="0083224A" w:rsidRPr="007A567F" w:rsidTr="00D86F2D">
        <w:trPr>
          <w:trHeight w:val="845"/>
          <w:jc w:val="center"/>
        </w:trPr>
        <w:tc>
          <w:tcPr>
            <w:tcW w:w="4647"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r>
      <w:tr w:rsidR="008D38EA" w:rsidRPr="007A567F" w:rsidTr="0083224A">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bCs/>
                <w:color w:val="000000"/>
                <w:szCs w:val="24"/>
              </w:rPr>
            </w:pPr>
            <w:r w:rsidRPr="000F3F1B">
              <w:rPr>
                <w:bCs/>
                <w:color w:val="000000"/>
                <w:szCs w:val="24"/>
              </w:rPr>
              <w:t xml:space="preserve">Бараны - </w:t>
            </w:r>
            <w:proofErr w:type="spellStart"/>
            <w:r w:rsidRPr="000F3F1B">
              <w:rPr>
                <w:bCs/>
                <w:color w:val="000000"/>
                <w:szCs w:val="24"/>
              </w:rPr>
              <w:t>Вавилово</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- 1,23  км   грунтовое -0,59 км </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Pr>
                <w:color w:val="000000"/>
                <w:szCs w:val="24"/>
              </w:rPr>
              <w:t>1,82</w:t>
            </w:r>
          </w:p>
        </w:tc>
      </w:tr>
      <w:tr w:rsidR="008D38E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Артык - </w:t>
            </w:r>
            <w:proofErr w:type="spellStart"/>
            <w:r w:rsidRPr="000F3F1B">
              <w:rPr>
                <w:color w:val="000000"/>
                <w:szCs w:val="24"/>
              </w:rPr>
              <w:t>Мельничонки</w:t>
            </w:r>
            <w:proofErr w:type="spellEnd"/>
          </w:p>
        </w:tc>
        <w:tc>
          <w:tcPr>
            <w:tcW w:w="2920" w:type="dxa"/>
            <w:tcBorders>
              <w:top w:val="nil"/>
              <w:left w:val="nil"/>
              <w:bottom w:val="single" w:sz="4" w:space="0" w:color="auto"/>
              <w:right w:val="single" w:sz="4" w:space="0" w:color="auto"/>
            </w:tcBorders>
            <w:shd w:val="clear" w:color="000000" w:fill="FFFFFF"/>
            <w:vAlign w:val="bottom"/>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- 3,5 км     грунтовое -0,59 км</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4,090</w:t>
            </w:r>
          </w:p>
        </w:tc>
      </w:tr>
      <w:tr w:rsidR="008D38EA" w:rsidRPr="007A567F" w:rsidTr="0083224A">
        <w:trPr>
          <w:trHeight w:val="67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(Красного</w:t>
            </w:r>
            <w:r w:rsidR="00CF4340">
              <w:rPr>
                <w:color w:val="000000"/>
                <w:szCs w:val="24"/>
              </w:rPr>
              <w:t>р</w:t>
            </w:r>
            <w:r w:rsidRPr="000F3F1B">
              <w:rPr>
                <w:color w:val="000000"/>
                <w:szCs w:val="24"/>
              </w:rPr>
              <w:t xml:space="preserve">ское - </w:t>
            </w:r>
            <w:proofErr w:type="spellStart"/>
            <w:r w:rsidRPr="000F3F1B">
              <w:rPr>
                <w:color w:val="000000"/>
                <w:szCs w:val="24"/>
              </w:rPr>
              <w:t>Убытьдур</w:t>
            </w:r>
            <w:proofErr w:type="spellEnd"/>
            <w:r w:rsidRPr="000F3F1B">
              <w:rPr>
                <w:color w:val="000000"/>
                <w:szCs w:val="24"/>
              </w:rPr>
              <w:t xml:space="preserve">) - </w:t>
            </w:r>
            <w:proofErr w:type="spellStart"/>
            <w:r w:rsidRPr="000F3F1B">
              <w:rPr>
                <w:color w:val="000000"/>
                <w:szCs w:val="24"/>
              </w:rPr>
              <w:t>М.Игра</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0,800</w:t>
            </w:r>
          </w:p>
        </w:tc>
      </w:tr>
      <w:tr w:rsidR="008D38EA" w:rsidRPr="007A567F" w:rsidTr="009D1A20">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w:t>
            </w:r>
            <w:r>
              <w:rPr>
                <w:color w:val="000000"/>
                <w:szCs w:val="24"/>
              </w:rPr>
              <w:t>Глазов</w:t>
            </w:r>
            <w:r w:rsidRPr="000F3F1B">
              <w:rPr>
                <w:color w:val="000000"/>
                <w:szCs w:val="24"/>
              </w:rPr>
              <w:t xml:space="preserve"> - Красногорское) - </w:t>
            </w:r>
            <w:r>
              <w:rPr>
                <w:color w:val="000000"/>
                <w:szCs w:val="24"/>
              </w:rPr>
              <w:t>Котомка</w:t>
            </w:r>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proofErr w:type="gramStart"/>
            <w:r>
              <w:rPr>
                <w:szCs w:val="24"/>
              </w:rPr>
              <w:t>грунтовое</w:t>
            </w:r>
            <w:proofErr w:type="gramEnd"/>
            <w:r>
              <w:rPr>
                <w:szCs w:val="24"/>
              </w:rPr>
              <w:t>- 0,8</w:t>
            </w:r>
            <w:r w:rsidRPr="000F3F1B">
              <w:rPr>
                <w:szCs w:val="24"/>
              </w:rPr>
              <w:t>8 км</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0,880</w:t>
            </w:r>
          </w:p>
        </w:tc>
      </w:tr>
      <w:tr w:rsidR="008D38EA" w:rsidRPr="007A567F" w:rsidTr="0083224A">
        <w:trPr>
          <w:trHeight w:val="70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(Красногорское - Валамаз) - </w:t>
            </w:r>
            <w:proofErr w:type="spellStart"/>
            <w:r w:rsidRPr="000F3F1B">
              <w:rPr>
                <w:color w:val="000000"/>
                <w:szCs w:val="24"/>
              </w:rPr>
              <w:t>Коровкинцы</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- 0,86 км     грунтовое -0,84 км</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1,700</w:t>
            </w:r>
          </w:p>
        </w:tc>
      </w:tr>
      <w:tr w:rsidR="008D38EA" w:rsidRPr="007A567F" w:rsidTr="0083224A">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proofErr w:type="gramStart"/>
            <w:r w:rsidRPr="000F3F1B">
              <w:rPr>
                <w:color w:val="000000"/>
                <w:szCs w:val="24"/>
              </w:rPr>
              <w:t>Архангельское</w:t>
            </w:r>
            <w:proofErr w:type="gramEnd"/>
            <w:r w:rsidRPr="000F3F1B">
              <w:rPr>
                <w:color w:val="000000"/>
                <w:szCs w:val="24"/>
              </w:rPr>
              <w:t xml:space="preserve"> - </w:t>
            </w:r>
            <w:proofErr w:type="spellStart"/>
            <w:r w:rsidRPr="000F3F1B">
              <w:rPr>
                <w:color w:val="000000"/>
                <w:szCs w:val="24"/>
              </w:rPr>
              <w:t>Н.Караул</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1,330</w:t>
            </w:r>
          </w:p>
        </w:tc>
      </w:tr>
      <w:tr w:rsidR="008D38EA" w:rsidRPr="007A567F" w:rsidTr="0083224A">
        <w:trPr>
          <w:trHeight w:val="69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w:t>
            </w:r>
            <w:proofErr w:type="spellStart"/>
            <w:r w:rsidRPr="000F3F1B">
              <w:rPr>
                <w:color w:val="000000"/>
                <w:szCs w:val="24"/>
              </w:rPr>
              <w:t>Уд</w:t>
            </w:r>
            <w:proofErr w:type="gramStart"/>
            <w:r w:rsidRPr="000F3F1B">
              <w:rPr>
                <w:color w:val="000000"/>
                <w:szCs w:val="24"/>
              </w:rPr>
              <w:t>.К</w:t>
            </w:r>
            <w:proofErr w:type="gramEnd"/>
            <w:r w:rsidRPr="000F3F1B">
              <w:rPr>
                <w:color w:val="000000"/>
                <w:szCs w:val="24"/>
              </w:rPr>
              <w:t>араул</w:t>
            </w:r>
            <w:proofErr w:type="spellEnd"/>
            <w:r w:rsidRPr="000F3F1B">
              <w:rPr>
                <w:color w:val="000000"/>
                <w:szCs w:val="24"/>
              </w:rPr>
              <w:t xml:space="preserve"> - Дебы) - Зотово</w:t>
            </w:r>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- 0,67 км     грунтовое - 0,83 км</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1,500</w:t>
            </w:r>
          </w:p>
        </w:tc>
      </w:tr>
      <w:tr w:rsidR="008D38E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(Артык - Дебы) - Старый </w:t>
            </w:r>
            <w:proofErr w:type="spellStart"/>
            <w:r w:rsidRPr="000F3F1B">
              <w:rPr>
                <w:color w:val="000000"/>
                <w:szCs w:val="24"/>
              </w:rPr>
              <w:t>Качкашур</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-0,1 км     грунтовые- 0,71 км</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0,810</w:t>
            </w:r>
          </w:p>
        </w:tc>
      </w:tr>
      <w:tr w:rsidR="008D38E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(Васильевское - </w:t>
            </w:r>
            <w:proofErr w:type="spellStart"/>
            <w:r w:rsidRPr="000F3F1B">
              <w:rPr>
                <w:color w:val="000000"/>
                <w:szCs w:val="24"/>
              </w:rPr>
              <w:t>Каркалай</w:t>
            </w:r>
            <w:proofErr w:type="spellEnd"/>
            <w:r w:rsidRPr="000F3F1B">
              <w:rPr>
                <w:color w:val="000000"/>
                <w:szCs w:val="24"/>
              </w:rPr>
              <w:t xml:space="preserve">) - </w:t>
            </w:r>
            <w:proofErr w:type="spellStart"/>
            <w:r w:rsidRPr="000F3F1B">
              <w:rPr>
                <w:color w:val="000000"/>
                <w:szCs w:val="24"/>
              </w:rPr>
              <w:t>Гаинцы</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1,000</w:t>
            </w:r>
          </w:p>
        </w:tc>
      </w:tr>
      <w:tr w:rsidR="008D38E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(Красногорское - Елово)- </w:t>
            </w:r>
            <w:proofErr w:type="gramStart"/>
            <w:r w:rsidRPr="000F3F1B">
              <w:rPr>
                <w:color w:val="000000"/>
                <w:szCs w:val="24"/>
              </w:rPr>
              <w:t>Нов</w:t>
            </w:r>
            <w:proofErr w:type="gramEnd"/>
            <w:r w:rsidRPr="000F3F1B">
              <w:rPr>
                <w:color w:val="000000"/>
                <w:szCs w:val="24"/>
              </w:rPr>
              <w:t xml:space="preserve">. </w:t>
            </w:r>
            <w:proofErr w:type="spellStart"/>
            <w:r w:rsidRPr="000F3F1B">
              <w:rPr>
                <w:color w:val="000000"/>
                <w:szCs w:val="24"/>
              </w:rPr>
              <w:t>Кычино</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1,500</w:t>
            </w:r>
          </w:p>
        </w:tc>
      </w:tr>
      <w:tr w:rsidR="008D38E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 xml:space="preserve">(Архангельское - </w:t>
            </w:r>
            <w:proofErr w:type="spellStart"/>
            <w:r w:rsidRPr="000F3F1B">
              <w:rPr>
                <w:color w:val="000000"/>
                <w:szCs w:val="24"/>
              </w:rPr>
              <w:t>Нефедово</w:t>
            </w:r>
            <w:proofErr w:type="spellEnd"/>
            <w:r w:rsidRPr="000F3F1B">
              <w:rPr>
                <w:color w:val="000000"/>
                <w:szCs w:val="24"/>
              </w:rPr>
              <w:t xml:space="preserve">) - </w:t>
            </w:r>
            <w:proofErr w:type="spellStart"/>
            <w:r w:rsidRPr="000F3F1B">
              <w:rPr>
                <w:color w:val="000000"/>
                <w:szCs w:val="24"/>
              </w:rPr>
              <w:t>Бурово</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0,930</w:t>
            </w:r>
          </w:p>
        </w:tc>
      </w:tr>
      <w:tr w:rsidR="008D38E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Ботаниха</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1,000</w:t>
            </w:r>
          </w:p>
        </w:tc>
      </w:tr>
      <w:tr w:rsidR="008D38E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Бухма</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1,000</w:t>
            </w:r>
          </w:p>
        </w:tc>
      </w:tr>
      <w:tr w:rsidR="008D38E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Багыр</w:t>
            </w:r>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r w:rsidRPr="000F3F1B">
              <w:rPr>
                <w:szCs w:val="24"/>
              </w:rPr>
              <w:t>гравийное</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color w:val="000000"/>
                <w:szCs w:val="24"/>
              </w:rPr>
            </w:pPr>
            <w:r w:rsidRPr="000F3F1B">
              <w:rPr>
                <w:color w:val="000000"/>
                <w:szCs w:val="24"/>
              </w:rPr>
              <w:t>1,200</w:t>
            </w:r>
          </w:p>
        </w:tc>
      </w:tr>
      <w:tr w:rsidR="008D38E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0F3F1B" w:rsidRDefault="008D38EA" w:rsidP="00691A5C">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ул. Ленина)-Объездная с. Красногорское</w:t>
            </w:r>
          </w:p>
        </w:tc>
        <w:tc>
          <w:tcPr>
            <w:tcW w:w="2920" w:type="dxa"/>
            <w:tcBorders>
              <w:top w:val="nil"/>
              <w:left w:val="nil"/>
              <w:bottom w:val="single" w:sz="4" w:space="0" w:color="auto"/>
              <w:right w:val="single" w:sz="4" w:space="0" w:color="auto"/>
            </w:tcBorders>
            <w:shd w:val="clear" w:color="000000" w:fill="FFFFFF"/>
            <w:noWrap/>
            <w:vAlign w:val="center"/>
          </w:tcPr>
          <w:p w:rsidR="008D38EA" w:rsidRPr="000F3F1B" w:rsidRDefault="008D38EA" w:rsidP="00691A5C">
            <w:pPr>
              <w:jc w:val="center"/>
              <w:rPr>
                <w:szCs w:val="24"/>
              </w:rPr>
            </w:pPr>
            <w:proofErr w:type="gramStart"/>
            <w:r w:rsidRPr="000F3F1B">
              <w:rPr>
                <w:szCs w:val="24"/>
              </w:rPr>
              <w:t>гравийное</w:t>
            </w:r>
            <w:proofErr w:type="gramEnd"/>
            <w:r w:rsidRPr="000F3F1B">
              <w:rPr>
                <w:szCs w:val="24"/>
              </w:rPr>
              <w:t xml:space="preserve"> - 0,28  км    </w:t>
            </w:r>
          </w:p>
        </w:tc>
        <w:tc>
          <w:tcPr>
            <w:tcW w:w="1933" w:type="dxa"/>
            <w:tcBorders>
              <w:top w:val="nil"/>
              <w:left w:val="nil"/>
              <w:bottom w:val="single" w:sz="4" w:space="0" w:color="auto"/>
              <w:right w:val="single" w:sz="4" w:space="0" w:color="auto"/>
            </w:tcBorders>
            <w:shd w:val="clear" w:color="000000" w:fill="FFFFFF"/>
            <w:vAlign w:val="center"/>
          </w:tcPr>
          <w:p w:rsidR="008D38EA" w:rsidRPr="000F3F1B" w:rsidRDefault="008D38EA" w:rsidP="00691A5C">
            <w:pPr>
              <w:jc w:val="center"/>
              <w:rPr>
                <w:szCs w:val="24"/>
              </w:rPr>
            </w:pPr>
            <w:r>
              <w:rPr>
                <w:szCs w:val="24"/>
              </w:rPr>
              <w:t>0,28</w:t>
            </w:r>
          </w:p>
        </w:tc>
      </w:tr>
      <w:tr w:rsidR="008D38EA" w:rsidRPr="007A567F" w:rsidTr="0083224A">
        <w:trPr>
          <w:trHeight w:val="76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D38EA" w:rsidRPr="00F93A4B" w:rsidRDefault="008D38EA" w:rsidP="00691A5C">
            <w:pPr>
              <w:jc w:val="center"/>
              <w:rPr>
                <w:color w:val="000000"/>
                <w:szCs w:val="24"/>
              </w:rPr>
            </w:pPr>
            <w:r w:rsidRPr="00F93A4B">
              <w:rPr>
                <w:color w:val="000000"/>
                <w:szCs w:val="24"/>
              </w:rPr>
              <w:t xml:space="preserve">(Игра - Красногорское) - </w:t>
            </w:r>
            <w:proofErr w:type="spellStart"/>
            <w:r w:rsidRPr="00F93A4B">
              <w:rPr>
                <w:color w:val="000000"/>
                <w:szCs w:val="24"/>
              </w:rPr>
              <w:t>Сюрзяне</w:t>
            </w:r>
            <w:proofErr w:type="spellEnd"/>
          </w:p>
        </w:tc>
        <w:tc>
          <w:tcPr>
            <w:tcW w:w="2920" w:type="dxa"/>
            <w:tcBorders>
              <w:top w:val="nil"/>
              <w:left w:val="nil"/>
              <w:bottom w:val="single" w:sz="4" w:space="0" w:color="auto"/>
              <w:right w:val="single" w:sz="4" w:space="0" w:color="auto"/>
            </w:tcBorders>
            <w:shd w:val="clear" w:color="000000" w:fill="FFFFFF"/>
            <w:vAlign w:val="center"/>
          </w:tcPr>
          <w:p w:rsidR="008D38EA" w:rsidRPr="00F93A4B" w:rsidRDefault="008D38EA" w:rsidP="00691A5C">
            <w:pPr>
              <w:jc w:val="center"/>
              <w:rPr>
                <w:szCs w:val="24"/>
              </w:rPr>
            </w:pPr>
            <w:proofErr w:type="gramStart"/>
            <w:r w:rsidRPr="00F93A4B">
              <w:rPr>
                <w:szCs w:val="24"/>
              </w:rPr>
              <w:t>гравийное</w:t>
            </w:r>
            <w:proofErr w:type="gramEnd"/>
            <w:r w:rsidRPr="00F93A4B">
              <w:rPr>
                <w:szCs w:val="24"/>
              </w:rPr>
              <w:t>- 0,96 км, грунтовое - 0,91 км</w:t>
            </w:r>
          </w:p>
        </w:tc>
        <w:tc>
          <w:tcPr>
            <w:tcW w:w="1933" w:type="dxa"/>
            <w:tcBorders>
              <w:top w:val="nil"/>
              <w:left w:val="nil"/>
              <w:bottom w:val="single" w:sz="4" w:space="0" w:color="auto"/>
              <w:right w:val="single" w:sz="4" w:space="0" w:color="auto"/>
            </w:tcBorders>
            <w:shd w:val="clear" w:color="000000" w:fill="FFFFFF"/>
            <w:vAlign w:val="center"/>
          </w:tcPr>
          <w:p w:rsidR="008D38EA" w:rsidRPr="00F93A4B" w:rsidRDefault="008D38EA" w:rsidP="00691A5C">
            <w:pPr>
              <w:jc w:val="center"/>
              <w:rPr>
                <w:szCs w:val="24"/>
              </w:rPr>
            </w:pPr>
            <w:r w:rsidRPr="00F93A4B">
              <w:rPr>
                <w:szCs w:val="24"/>
              </w:rPr>
              <w:t>1,870</w:t>
            </w:r>
          </w:p>
        </w:tc>
      </w:tr>
      <w:tr w:rsidR="008D38EA"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000000" w:fill="C0C0C0"/>
            <w:vAlign w:val="center"/>
            <w:hideMark/>
          </w:tcPr>
          <w:p w:rsidR="008D38EA" w:rsidRPr="007A567F" w:rsidRDefault="008D38EA" w:rsidP="007A567F">
            <w:pPr>
              <w:jc w:val="center"/>
              <w:rPr>
                <w:b/>
                <w:bCs/>
                <w:color w:val="000000"/>
                <w:kern w:val="0"/>
                <w:sz w:val="20"/>
              </w:rPr>
            </w:pPr>
            <w:r w:rsidRPr="007A567F">
              <w:rPr>
                <w:b/>
                <w:bCs/>
                <w:color w:val="000000"/>
                <w:kern w:val="0"/>
                <w:sz w:val="20"/>
              </w:rPr>
              <w:t>ИТОГО по району</w:t>
            </w:r>
            <w:proofErr w:type="gramStart"/>
            <w:r w:rsidRPr="007A567F">
              <w:rPr>
                <w:b/>
                <w:bCs/>
                <w:color w:val="000000"/>
                <w:kern w:val="0"/>
                <w:sz w:val="20"/>
              </w:rPr>
              <w:t xml:space="preserve"> :</w:t>
            </w:r>
            <w:proofErr w:type="gramEnd"/>
          </w:p>
        </w:tc>
        <w:tc>
          <w:tcPr>
            <w:tcW w:w="2920" w:type="dxa"/>
            <w:tcBorders>
              <w:top w:val="nil"/>
              <w:left w:val="nil"/>
              <w:bottom w:val="single" w:sz="4" w:space="0" w:color="auto"/>
              <w:right w:val="single" w:sz="4" w:space="0" w:color="auto"/>
            </w:tcBorders>
            <w:shd w:val="clear" w:color="000000" w:fill="C0C0C0"/>
            <w:vAlign w:val="center"/>
            <w:hideMark/>
          </w:tcPr>
          <w:p w:rsidR="008D38EA" w:rsidRPr="007A567F" w:rsidRDefault="008D38EA" w:rsidP="007A567F">
            <w:pPr>
              <w:jc w:val="center"/>
              <w:rPr>
                <w:b/>
                <w:bCs/>
                <w:color w:val="000000"/>
                <w:kern w:val="0"/>
                <w:sz w:val="20"/>
              </w:rPr>
            </w:pPr>
            <w:r w:rsidRPr="007A567F">
              <w:rPr>
                <w:b/>
                <w:bCs/>
                <w:color w:val="000000"/>
                <w:kern w:val="0"/>
                <w:sz w:val="20"/>
              </w:rPr>
              <w:t> </w:t>
            </w:r>
          </w:p>
        </w:tc>
        <w:tc>
          <w:tcPr>
            <w:tcW w:w="1933" w:type="dxa"/>
            <w:tcBorders>
              <w:top w:val="nil"/>
              <w:left w:val="nil"/>
              <w:bottom w:val="single" w:sz="4" w:space="0" w:color="auto"/>
              <w:right w:val="single" w:sz="4" w:space="0" w:color="auto"/>
            </w:tcBorders>
            <w:shd w:val="clear" w:color="000000" w:fill="C0C0C0"/>
            <w:vAlign w:val="center"/>
            <w:hideMark/>
          </w:tcPr>
          <w:p w:rsidR="008D38EA" w:rsidRPr="007A567F" w:rsidRDefault="008D38EA" w:rsidP="008D38EA">
            <w:pPr>
              <w:jc w:val="center"/>
              <w:rPr>
                <w:b/>
                <w:bCs/>
                <w:color w:val="000000"/>
                <w:kern w:val="0"/>
                <w:sz w:val="20"/>
              </w:rPr>
            </w:pPr>
            <w:r w:rsidRPr="008D38EA">
              <w:rPr>
                <w:b/>
                <w:bCs/>
                <w:color w:val="000000"/>
                <w:kern w:val="0"/>
                <w:sz w:val="20"/>
              </w:rPr>
              <w:t>21,710</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2A528E" w:rsidTr="002A528E">
        <w:tc>
          <w:tcPr>
            <w:tcW w:w="5352" w:type="dxa"/>
          </w:tcPr>
          <w:p w:rsidR="002A528E" w:rsidRPr="001D1F92" w:rsidRDefault="001D1F92" w:rsidP="001D1F92">
            <w:pPr>
              <w:tabs>
                <w:tab w:val="left" w:pos="9214"/>
              </w:tabs>
              <w:autoSpaceDE w:val="0"/>
              <w:autoSpaceDN w:val="0"/>
              <w:adjustRightInd w:val="0"/>
              <w:rPr>
                <w:bCs/>
                <w:kern w:val="0"/>
                <w:sz w:val="22"/>
                <w:szCs w:val="22"/>
                <w:highlight w:val="yellow"/>
              </w:rPr>
            </w:pPr>
            <w:r w:rsidRPr="001D1F92">
              <w:rPr>
                <w:bCs/>
                <w:kern w:val="0"/>
                <w:sz w:val="22"/>
                <w:szCs w:val="22"/>
              </w:rPr>
              <w:t>Заместитель главы Администрации муниципального образования «Красногорский район» по вопросам строительства и ЖКХ</w:t>
            </w:r>
            <w:r>
              <w:rPr>
                <w:bCs/>
                <w:kern w:val="0"/>
                <w:sz w:val="22"/>
                <w:szCs w:val="22"/>
              </w:rPr>
              <w:t>:</w:t>
            </w:r>
          </w:p>
        </w:tc>
        <w:tc>
          <w:tcPr>
            <w:tcW w:w="5352" w:type="dxa"/>
          </w:tcPr>
          <w:p w:rsidR="002A528E" w:rsidRPr="008D38EA" w:rsidRDefault="002A528E" w:rsidP="00A4193B">
            <w:pPr>
              <w:tabs>
                <w:tab w:val="left" w:pos="9214"/>
              </w:tabs>
              <w:autoSpaceDE w:val="0"/>
              <w:autoSpaceDN w:val="0"/>
              <w:adjustRightInd w:val="0"/>
              <w:rPr>
                <w:bCs/>
                <w:kern w:val="0"/>
                <w:sz w:val="22"/>
                <w:szCs w:val="22"/>
                <w:highlight w:val="yellow"/>
              </w:rPr>
            </w:pPr>
          </w:p>
          <w:p w:rsidR="002A528E" w:rsidRPr="008D38EA" w:rsidRDefault="002A528E" w:rsidP="00A4193B">
            <w:pPr>
              <w:tabs>
                <w:tab w:val="left" w:pos="9214"/>
              </w:tabs>
              <w:autoSpaceDE w:val="0"/>
              <w:autoSpaceDN w:val="0"/>
              <w:adjustRightInd w:val="0"/>
              <w:rPr>
                <w:bCs/>
                <w:kern w:val="0"/>
                <w:sz w:val="22"/>
                <w:szCs w:val="22"/>
                <w:highlight w:val="yellow"/>
              </w:rPr>
            </w:pPr>
          </w:p>
          <w:p w:rsidR="002A528E" w:rsidRPr="008D38EA" w:rsidRDefault="002A528E" w:rsidP="00A4193B">
            <w:pPr>
              <w:tabs>
                <w:tab w:val="left" w:pos="9214"/>
              </w:tabs>
              <w:autoSpaceDE w:val="0"/>
              <w:autoSpaceDN w:val="0"/>
              <w:adjustRightInd w:val="0"/>
              <w:rPr>
                <w:b/>
                <w:bCs/>
                <w:kern w:val="0"/>
                <w:sz w:val="22"/>
                <w:szCs w:val="22"/>
                <w:highlight w:val="yellow"/>
              </w:rPr>
            </w:pPr>
            <w:r w:rsidRPr="001D1F92">
              <w:rPr>
                <w:bCs/>
                <w:kern w:val="0"/>
                <w:sz w:val="22"/>
                <w:szCs w:val="22"/>
              </w:rPr>
              <w:t xml:space="preserve">                                                      Салтыков С.В.</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A4193B">
      <w:pPr>
        <w:tabs>
          <w:tab w:val="left" w:pos="9214"/>
        </w:tabs>
        <w:autoSpaceDE w:val="0"/>
        <w:autoSpaceDN w:val="0"/>
        <w:adjustRightInd w:val="0"/>
        <w:rPr>
          <w:b/>
          <w:bCs/>
          <w:kern w:val="0"/>
          <w:sz w:val="22"/>
          <w:szCs w:val="22"/>
        </w:rPr>
        <w:sectPr w:rsidR="004438F0" w:rsidRPr="004438F0" w:rsidSect="00CE539D">
          <w:headerReference w:type="default" r:id="rId24"/>
          <w:footerReference w:type="first" r:id="rId25"/>
          <w:pgSz w:w="11906" w:h="16838"/>
          <w:pgMar w:top="567" w:right="567" w:bottom="567" w:left="851" w:header="709" w:footer="709" w:gutter="0"/>
          <w:cols w:space="708"/>
          <w:docGrid w:linePitch="360"/>
        </w:sectPr>
      </w:pPr>
    </w:p>
    <w:p w:rsidR="00AE7222" w:rsidRPr="00FA2117" w:rsidRDefault="00AE7222" w:rsidP="00A4193B">
      <w:pPr>
        <w:tabs>
          <w:tab w:val="left" w:pos="9214"/>
        </w:tabs>
        <w:autoSpaceDE w:val="0"/>
        <w:autoSpaceDN w:val="0"/>
        <w:adjustRightInd w:val="0"/>
        <w:jc w:val="center"/>
        <w:rPr>
          <w:b/>
          <w:bCs/>
          <w:color w:val="000000"/>
          <w:kern w:val="0"/>
          <w:szCs w:val="24"/>
        </w:rPr>
      </w:pPr>
      <w:r w:rsidRPr="00FA2117">
        <w:rPr>
          <w:b/>
          <w:bCs/>
          <w:color w:val="000000"/>
          <w:kern w:val="0"/>
          <w:szCs w:val="24"/>
        </w:rPr>
        <w:lastRenderedPageBreak/>
        <w:t xml:space="preserve">РАЗДЕЛ </w:t>
      </w:r>
      <w:r w:rsidR="00144891" w:rsidRPr="00FA2117">
        <w:rPr>
          <w:b/>
          <w:bCs/>
          <w:color w:val="000000"/>
          <w:kern w:val="0"/>
          <w:szCs w:val="24"/>
        </w:rPr>
        <w:t>3</w:t>
      </w:r>
      <w:r w:rsidRPr="00FA2117">
        <w:rPr>
          <w:b/>
          <w:bCs/>
          <w:color w:val="000000"/>
          <w:kern w:val="0"/>
          <w:szCs w:val="24"/>
        </w:rPr>
        <w:t>.</w:t>
      </w:r>
    </w:p>
    <w:p w:rsidR="004C7200" w:rsidRDefault="00AE7222" w:rsidP="00AE7222">
      <w:pPr>
        <w:tabs>
          <w:tab w:val="left" w:pos="9214"/>
        </w:tabs>
        <w:autoSpaceDE w:val="0"/>
        <w:autoSpaceDN w:val="0"/>
        <w:adjustRightInd w:val="0"/>
        <w:jc w:val="center"/>
        <w:rPr>
          <w:b/>
          <w:kern w:val="0"/>
          <w:szCs w:val="24"/>
        </w:rPr>
      </w:pPr>
      <w:r w:rsidRPr="00FA2117">
        <w:rPr>
          <w:b/>
          <w:kern w:val="0"/>
          <w:szCs w:val="24"/>
        </w:rPr>
        <w:t>Обоснование начальной (максимальной) цены контракта</w:t>
      </w:r>
      <w:r w:rsidRPr="00C707BE">
        <w:rPr>
          <w:b/>
          <w:kern w:val="0"/>
          <w:szCs w:val="24"/>
        </w:rPr>
        <w:t xml:space="preserve"> </w:t>
      </w:r>
    </w:p>
    <w:p w:rsidR="00765D77" w:rsidRPr="00FB0234" w:rsidRDefault="00765D77" w:rsidP="00765D77">
      <w:pPr>
        <w:rPr>
          <w:bCs/>
          <w:szCs w:val="24"/>
        </w:rPr>
      </w:pPr>
      <w:r w:rsidRPr="00FB0234">
        <w:rPr>
          <w:b/>
          <w:bCs/>
          <w:szCs w:val="24"/>
        </w:rPr>
        <w:t xml:space="preserve">Применяемый  метод – </w:t>
      </w:r>
      <w:r w:rsidRPr="00FB0234">
        <w:rPr>
          <w:bCs/>
          <w:szCs w:val="24"/>
        </w:rPr>
        <w:t>проектно-сметный.</w:t>
      </w:r>
    </w:p>
    <w:p w:rsidR="00765D77" w:rsidRPr="005F2990" w:rsidRDefault="00765D77" w:rsidP="00765D77">
      <w:pPr>
        <w:rPr>
          <w:b/>
          <w:bCs/>
          <w:sz w:val="20"/>
        </w:rPr>
      </w:pPr>
    </w:p>
    <w:p w:rsidR="00E765AA" w:rsidRPr="00FB0234" w:rsidRDefault="007A567F" w:rsidP="007A567F">
      <w:pPr>
        <w:ind w:firstLine="426"/>
        <w:jc w:val="both"/>
        <w:rPr>
          <w:bCs/>
          <w:szCs w:val="24"/>
        </w:rPr>
      </w:pPr>
      <w:proofErr w:type="gramStart"/>
      <w:r w:rsidRPr="00FB0234">
        <w:rPr>
          <w:bCs/>
          <w:szCs w:val="24"/>
        </w:rPr>
        <w:t>В соответствии с Приказом Министерства экономического развития РФ от 2 октября 2013 г. № 567 начальная (максимальная) цена контракта была определена проектно-сметным методом</w:t>
      </w:r>
      <w:r w:rsidR="00765D77" w:rsidRPr="00FB0234">
        <w:rPr>
          <w:bCs/>
          <w:szCs w:val="24"/>
        </w:rPr>
        <w:t>, исходя из цены локальн</w:t>
      </w:r>
      <w:r w:rsidR="008D38EA">
        <w:rPr>
          <w:bCs/>
          <w:szCs w:val="24"/>
        </w:rPr>
        <w:t>ого</w:t>
      </w:r>
      <w:r w:rsidR="00E765AA" w:rsidRPr="00FB0234">
        <w:rPr>
          <w:bCs/>
          <w:szCs w:val="24"/>
        </w:rPr>
        <w:t xml:space="preserve"> сметн</w:t>
      </w:r>
      <w:r w:rsidR="008D38EA">
        <w:rPr>
          <w:bCs/>
          <w:szCs w:val="24"/>
        </w:rPr>
        <w:t>ого</w:t>
      </w:r>
      <w:r w:rsidR="00765D77" w:rsidRPr="00FB0234">
        <w:rPr>
          <w:bCs/>
          <w:szCs w:val="24"/>
        </w:rPr>
        <w:t xml:space="preserve"> расчёт</w:t>
      </w:r>
      <w:r w:rsidR="008D38EA">
        <w:rPr>
          <w:bCs/>
          <w:szCs w:val="24"/>
        </w:rPr>
        <w:t>а</w:t>
      </w:r>
      <w:r w:rsidR="00E765AA" w:rsidRPr="00FB0234">
        <w:rPr>
          <w:bCs/>
          <w:szCs w:val="24"/>
        </w:rPr>
        <w:t>:</w:t>
      </w:r>
      <w:proofErr w:type="gramEnd"/>
    </w:p>
    <w:p w:rsidR="00E765AA" w:rsidRPr="00FB0234" w:rsidRDefault="00E765AA" w:rsidP="00E765AA">
      <w:pPr>
        <w:ind w:firstLine="426"/>
        <w:jc w:val="both"/>
        <w:rPr>
          <w:bCs/>
          <w:szCs w:val="24"/>
        </w:rPr>
      </w:pPr>
      <w:r w:rsidRPr="00FB0234">
        <w:rPr>
          <w:bCs/>
          <w:szCs w:val="24"/>
        </w:rPr>
        <w:t>- «</w:t>
      </w:r>
      <w:r w:rsidRPr="001D1F92">
        <w:rPr>
          <w:bCs/>
          <w:szCs w:val="24"/>
        </w:rPr>
        <w:t>на Летнее содержание (гравий и грунт)»</w:t>
      </w:r>
      <w:r w:rsidRPr="00FB0234">
        <w:rPr>
          <w:bCs/>
          <w:szCs w:val="24"/>
        </w:rPr>
        <w:t xml:space="preserve"> на сумму  </w:t>
      </w:r>
      <w:r w:rsidR="00CF4340">
        <w:rPr>
          <w:bCs/>
          <w:szCs w:val="24"/>
        </w:rPr>
        <w:t>370 912,00</w:t>
      </w:r>
      <w:r w:rsidRPr="00FB0234">
        <w:rPr>
          <w:bCs/>
          <w:szCs w:val="24"/>
        </w:rPr>
        <w:t xml:space="preserve"> (</w:t>
      </w:r>
      <w:r w:rsidR="00CF4340">
        <w:rPr>
          <w:bCs/>
          <w:szCs w:val="24"/>
        </w:rPr>
        <w:t>Триста семьдесят тысяч девятьсот двенадцать</w:t>
      </w:r>
      <w:r w:rsidR="0083224A">
        <w:rPr>
          <w:bCs/>
          <w:szCs w:val="24"/>
        </w:rPr>
        <w:t xml:space="preserve"> рублей </w:t>
      </w:r>
      <w:r w:rsidR="00CF4340">
        <w:rPr>
          <w:bCs/>
          <w:szCs w:val="24"/>
        </w:rPr>
        <w:t>00</w:t>
      </w:r>
      <w:r w:rsidR="007506C0" w:rsidRPr="00FB0234">
        <w:rPr>
          <w:bCs/>
          <w:szCs w:val="24"/>
        </w:rPr>
        <w:t xml:space="preserve"> </w:t>
      </w:r>
      <w:r w:rsidRPr="00FB0234">
        <w:rPr>
          <w:bCs/>
          <w:szCs w:val="24"/>
        </w:rPr>
        <w:t>копеек) рубл</w:t>
      </w:r>
      <w:r w:rsidR="007506C0" w:rsidRPr="00FB0234">
        <w:rPr>
          <w:bCs/>
          <w:szCs w:val="24"/>
        </w:rPr>
        <w:t>ей</w:t>
      </w:r>
      <w:r w:rsidR="00572FCD" w:rsidRPr="00FB0234">
        <w:rPr>
          <w:bCs/>
          <w:szCs w:val="24"/>
        </w:rPr>
        <w:t>.</w:t>
      </w:r>
    </w:p>
    <w:p w:rsidR="00572FCD" w:rsidRPr="00FB0234" w:rsidRDefault="00572FCD" w:rsidP="00E765AA">
      <w:pPr>
        <w:ind w:firstLine="426"/>
        <w:jc w:val="both"/>
        <w:rPr>
          <w:bCs/>
          <w:szCs w:val="24"/>
        </w:rPr>
      </w:pPr>
    </w:p>
    <w:tbl>
      <w:tblPr>
        <w:tblW w:w="974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417"/>
        <w:gridCol w:w="2839"/>
        <w:gridCol w:w="1949"/>
      </w:tblGrid>
      <w:tr w:rsidR="008D38EA" w:rsidRPr="00FB0234" w:rsidTr="00756DDC">
        <w:trPr>
          <w:jc w:val="center"/>
        </w:trPr>
        <w:tc>
          <w:tcPr>
            <w:tcW w:w="3543" w:type="dxa"/>
            <w:vAlign w:val="center"/>
          </w:tcPr>
          <w:p w:rsidR="008D38EA" w:rsidRDefault="008D38EA" w:rsidP="00691A5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b/>
                <w:bCs/>
                <w:color w:val="000000"/>
                <w:sz w:val="24"/>
                <w:szCs w:val="24"/>
              </w:rPr>
              <w:t>2018 год</w:t>
            </w:r>
          </w:p>
        </w:tc>
        <w:tc>
          <w:tcPr>
            <w:tcW w:w="1417" w:type="dxa"/>
            <w:vAlign w:val="center"/>
          </w:tcPr>
          <w:p w:rsidR="008D38EA" w:rsidRDefault="008D38EA" w:rsidP="00691A5C">
            <w:pPr>
              <w:pStyle w:val="ConsNonformat"/>
              <w:widowControl/>
              <w:spacing w:line="276" w:lineRule="auto"/>
              <w:jc w:val="center"/>
              <w:rPr>
                <w:rFonts w:ascii="Times New Roman" w:hAnsi="Times New Roman" w:cs="Times New Roman"/>
                <w:b/>
                <w:sz w:val="24"/>
                <w:szCs w:val="24"/>
              </w:rPr>
            </w:pPr>
          </w:p>
        </w:tc>
        <w:tc>
          <w:tcPr>
            <w:tcW w:w="2839" w:type="dxa"/>
            <w:vAlign w:val="center"/>
          </w:tcPr>
          <w:p w:rsidR="008D38EA" w:rsidRDefault="008D38EA" w:rsidP="00691A5C">
            <w:pPr>
              <w:pStyle w:val="ConsNonformat"/>
              <w:widowControl/>
              <w:spacing w:line="276" w:lineRule="auto"/>
              <w:jc w:val="center"/>
              <w:rPr>
                <w:rFonts w:ascii="Times New Roman" w:hAnsi="Times New Roman" w:cs="Times New Roman"/>
                <w:sz w:val="24"/>
                <w:szCs w:val="24"/>
              </w:rPr>
            </w:pPr>
          </w:p>
        </w:tc>
        <w:tc>
          <w:tcPr>
            <w:tcW w:w="1949" w:type="dxa"/>
            <w:vAlign w:val="center"/>
          </w:tcPr>
          <w:p w:rsidR="008D38EA" w:rsidRDefault="008D38EA" w:rsidP="00691A5C">
            <w:pPr>
              <w:pStyle w:val="ConsNonformat"/>
              <w:widowControl/>
              <w:spacing w:line="276" w:lineRule="auto"/>
              <w:jc w:val="center"/>
              <w:rPr>
                <w:rFonts w:ascii="Times New Roman" w:hAnsi="Times New Roman" w:cs="Times New Roman"/>
                <w:b/>
                <w:sz w:val="24"/>
                <w:szCs w:val="24"/>
              </w:rPr>
            </w:pPr>
          </w:p>
        </w:tc>
      </w:tr>
      <w:tr w:rsidR="008D38EA" w:rsidRPr="00FB0234" w:rsidTr="00756DDC">
        <w:trPr>
          <w:jc w:val="center"/>
        </w:trPr>
        <w:tc>
          <w:tcPr>
            <w:tcW w:w="3543" w:type="dxa"/>
            <w:vAlign w:val="center"/>
          </w:tcPr>
          <w:p w:rsidR="008D38EA" w:rsidRDefault="008D38EA" w:rsidP="00691A5C">
            <w:pPr>
              <w:pStyle w:val="ConsNonformat"/>
              <w:widowControl/>
              <w:spacing w:line="276" w:lineRule="auto"/>
              <w:jc w:val="center"/>
              <w:rPr>
                <w:rFonts w:ascii="Times New Roman" w:hAnsi="Times New Roman" w:cs="Times New Roman"/>
                <w:sz w:val="24"/>
                <w:szCs w:val="24"/>
              </w:rPr>
            </w:pPr>
            <w:r>
              <w:rPr>
                <w:rFonts w:ascii="Times New Roman" w:hAnsi="Times New Roman" w:cs="Times New Roman"/>
                <w:bCs/>
                <w:i/>
                <w:color w:val="000000"/>
                <w:sz w:val="24"/>
                <w:szCs w:val="24"/>
              </w:rPr>
              <w:t>Гравийные и грунтовые</w:t>
            </w:r>
          </w:p>
        </w:tc>
        <w:tc>
          <w:tcPr>
            <w:tcW w:w="1417" w:type="dxa"/>
            <w:vAlign w:val="center"/>
          </w:tcPr>
          <w:p w:rsidR="008D38EA" w:rsidRDefault="008D38EA" w:rsidP="00691A5C">
            <w:pPr>
              <w:rPr>
                <w:bCs/>
                <w:i/>
                <w:color w:val="000000"/>
              </w:rPr>
            </w:pPr>
            <w:r>
              <w:rPr>
                <w:bCs/>
                <w:i/>
                <w:color w:val="000000"/>
              </w:rPr>
              <w:t>21,71 км</w:t>
            </w:r>
          </w:p>
        </w:tc>
        <w:tc>
          <w:tcPr>
            <w:tcW w:w="2839" w:type="dxa"/>
            <w:vAlign w:val="center"/>
          </w:tcPr>
          <w:p w:rsidR="008D38EA" w:rsidRDefault="008D38EA" w:rsidP="00691A5C">
            <w:pPr>
              <w:jc w:val="center"/>
              <w:rPr>
                <w:b/>
                <w:bCs/>
                <w:i/>
                <w:color w:val="000000"/>
              </w:rPr>
            </w:pPr>
            <w:r>
              <w:rPr>
                <w:bCs/>
                <w:i/>
                <w:color w:val="000000"/>
              </w:rPr>
              <w:t xml:space="preserve">21,71 </w:t>
            </w:r>
            <w:r>
              <w:rPr>
                <w:i/>
              </w:rPr>
              <w:t>*(17084,84)</w:t>
            </w:r>
          </w:p>
        </w:tc>
        <w:tc>
          <w:tcPr>
            <w:tcW w:w="1949" w:type="dxa"/>
            <w:vAlign w:val="center"/>
          </w:tcPr>
          <w:p w:rsidR="008D38EA" w:rsidRDefault="008D38EA" w:rsidP="00691A5C">
            <w:pPr>
              <w:pStyle w:val="ConsNonformat"/>
              <w:widowControl/>
              <w:spacing w:line="276" w:lineRule="auto"/>
              <w:jc w:val="center"/>
              <w:rPr>
                <w:rFonts w:ascii="Times New Roman" w:hAnsi="Times New Roman" w:cs="Times New Roman"/>
                <w:i/>
                <w:sz w:val="24"/>
                <w:szCs w:val="24"/>
              </w:rPr>
            </w:pPr>
            <w:r>
              <w:rPr>
                <w:rFonts w:ascii="Times New Roman" w:hAnsi="Times New Roman" w:cs="Times New Roman"/>
                <w:i/>
                <w:sz w:val="24"/>
                <w:szCs w:val="24"/>
              </w:rPr>
              <w:t>370,912</w:t>
            </w:r>
          </w:p>
        </w:tc>
      </w:tr>
      <w:tr w:rsidR="008D38EA" w:rsidRPr="00FB0234" w:rsidTr="00756DDC">
        <w:trPr>
          <w:jc w:val="center"/>
        </w:trPr>
        <w:tc>
          <w:tcPr>
            <w:tcW w:w="3543" w:type="dxa"/>
            <w:vAlign w:val="center"/>
          </w:tcPr>
          <w:p w:rsidR="008D38EA" w:rsidRDefault="008D38EA" w:rsidP="00691A5C">
            <w:pPr>
              <w:pStyle w:val="ConsNonformat"/>
              <w:widowControl/>
              <w:spacing w:line="276" w:lineRule="auto"/>
              <w:jc w:val="center"/>
              <w:rPr>
                <w:rFonts w:ascii="Times New Roman" w:hAnsi="Times New Roman" w:cs="Times New Roman"/>
                <w:sz w:val="24"/>
                <w:szCs w:val="24"/>
              </w:rPr>
            </w:pPr>
          </w:p>
        </w:tc>
        <w:tc>
          <w:tcPr>
            <w:tcW w:w="1417" w:type="dxa"/>
            <w:vAlign w:val="center"/>
          </w:tcPr>
          <w:p w:rsidR="008D38EA" w:rsidRDefault="008D38EA" w:rsidP="00691A5C">
            <w:pPr>
              <w:jc w:val="center"/>
              <w:rPr>
                <w:bCs/>
                <w:i/>
                <w:color w:val="000000"/>
              </w:rPr>
            </w:pPr>
          </w:p>
        </w:tc>
        <w:tc>
          <w:tcPr>
            <w:tcW w:w="2839" w:type="dxa"/>
            <w:vAlign w:val="center"/>
          </w:tcPr>
          <w:p w:rsidR="008D38EA" w:rsidRDefault="008D38EA" w:rsidP="00691A5C">
            <w:pPr>
              <w:jc w:val="center"/>
              <w:rPr>
                <w:b/>
                <w:bCs/>
                <w:i/>
                <w:color w:val="000000"/>
              </w:rPr>
            </w:pPr>
          </w:p>
        </w:tc>
        <w:tc>
          <w:tcPr>
            <w:tcW w:w="1949" w:type="dxa"/>
            <w:vAlign w:val="center"/>
          </w:tcPr>
          <w:p w:rsidR="008D38EA" w:rsidRDefault="008D38EA" w:rsidP="00691A5C">
            <w:pPr>
              <w:pStyle w:val="ConsNonformat"/>
              <w:widowControl/>
              <w:spacing w:line="276" w:lineRule="auto"/>
              <w:jc w:val="center"/>
              <w:rPr>
                <w:rFonts w:ascii="Times New Roman" w:hAnsi="Times New Roman" w:cs="Times New Roman"/>
                <w:i/>
                <w:sz w:val="24"/>
                <w:szCs w:val="24"/>
              </w:rPr>
            </w:pPr>
          </w:p>
        </w:tc>
      </w:tr>
      <w:tr w:rsidR="008D38EA" w:rsidRPr="00FB0234" w:rsidTr="00756DDC">
        <w:trPr>
          <w:jc w:val="center"/>
        </w:trPr>
        <w:tc>
          <w:tcPr>
            <w:tcW w:w="3543" w:type="dxa"/>
            <w:vAlign w:val="center"/>
          </w:tcPr>
          <w:p w:rsidR="008D38EA" w:rsidRDefault="008D38EA" w:rsidP="00691A5C">
            <w:pPr>
              <w:pStyle w:val="ConsNonformat"/>
              <w:widowControl/>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1417" w:type="dxa"/>
            <w:vAlign w:val="center"/>
          </w:tcPr>
          <w:p w:rsidR="008D38EA" w:rsidRDefault="008D38EA" w:rsidP="00691A5C">
            <w:pPr>
              <w:jc w:val="center"/>
              <w:rPr>
                <w:b/>
                <w:bCs/>
                <w:color w:val="000000"/>
                <w:szCs w:val="24"/>
              </w:rPr>
            </w:pPr>
            <w:r>
              <w:rPr>
                <w:b/>
                <w:bCs/>
                <w:color w:val="000000"/>
                <w:szCs w:val="24"/>
              </w:rPr>
              <w:t>21,71 км</w:t>
            </w:r>
          </w:p>
        </w:tc>
        <w:tc>
          <w:tcPr>
            <w:tcW w:w="2839" w:type="dxa"/>
            <w:vAlign w:val="center"/>
          </w:tcPr>
          <w:p w:rsidR="008D38EA" w:rsidRDefault="008D38EA" w:rsidP="00691A5C">
            <w:pPr>
              <w:jc w:val="center"/>
              <w:rPr>
                <w:i/>
                <w:color w:val="000000"/>
              </w:rPr>
            </w:pPr>
          </w:p>
        </w:tc>
        <w:tc>
          <w:tcPr>
            <w:tcW w:w="1949" w:type="dxa"/>
            <w:vAlign w:val="center"/>
          </w:tcPr>
          <w:p w:rsidR="008D38EA" w:rsidRDefault="008D38EA" w:rsidP="00691A5C">
            <w:pPr>
              <w:pStyle w:val="Con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370,912</w:t>
            </w:r>
          </w:p>
        </w:tc>
      </w:tr>
    </w:tbl>
    <w:p w:rsidR="00E765AA" w:rsidRPr="00FB0234" w:rsidRDefault="00E765AA" w:rsidP="00E765AA">
      <w:pPr>
        <w:ind w:firstLine="426"/>
        <w:jc w:val="both"/>
        <w:rPr>
          <w:bCs/>
          <w:szCs w:val="24"/>
        </w:rPr>
      </w:pPr>
    </w:p>
    <w:p w:rsidR="00052929" w:rsidRPr="00DB3E15" w:rsidRDefault="00765D77" w:rsidP="00052929">
      <w:pPr>
        <w:ind w:firstLine="426"/>
        <w:jc w:val="both"/>
        <w:rPr>
          <w:bCs/>
          <w:szCs w:val="24"/>
          <w:u w:val="single"/>
        </w:rPr>
      </w:pPr>
      <w:r w:rsidRPr="00FB0234">
        <w:rPr>
          <w:bCs/>
          <w:szCs w:val="24"/>
        </w:rPr>
        <w:t>Итого начальная максимальная цена Контракта определена в размере</w:t>
      </w:r>
      <w:r w:rsidR="00CF4340">
        <w:rPr>
          <w:bCs/>
          <w:szCs w:val="24"/>
        </w:rPr>
        <w:t xml:space="preserve"> </w:t>
      </w:r>
      <w:r w:rsidR="00CF4340" w:rsidRPr="00CF4340">
        <w:rPr>
          <w:b/>
          <w:bCs/>
          <w:szCs w:val="24"/>
        </w:rPr>
        <w:t>370 912,00 (Триста семьдесят тысяч девятьсот двенадцать рублей 00 копеек) рублей</w:t>
      </w:r>
      <w:r w:rsidR="000C5025" w:rsidRPr="00FB0234">
        <w:rPr>
          <w:bCs/>
          <w:szCs w:val="24"/>
        </w:rPr>
        <w:t>.</w:t>
      </w:r>
      <w:r w:rsidR="007506C0" w:rsidRPr="00FB0234">
        <w:rPr>
          <w:bCs/>
          <w:szCs w:val="24"/>
        </w:rPr>
        <w:t xml:space="preserve"> Локальные</w:t>
      </w:r>
      <w:r w:rsidRPr="00FB0234">
        <w:rPr>
          <w:bCs/>
          <w:szCs w:val="24"/>
        </w:rPr>
        <w:t xml:space="preserve"> сметны</w:t>
      </w:r>
      <w:r w:rsidR="007506C0" w:rsidRPr="00FB0234">
        <w:rPr>
          <w:bCs/>
          <w:szCs w:val="24"/>
        </w:rPr>
        <w:t>е расчеты</w:t>
      </w:r>
      <w:r w:rsidRPr="00FB0234">
        <w:rPr>
          <w:bCs/>
          <w:szCs w:val="24"/>
        </w:rPr>
        <w:t xml:space="preserve"> </w:t>
      </w:r>
      <w:r w:rsidR="00052929" w:rsidRPr="00FB0234">
        <w:rPr>
          <w:bCs/>
          <w:szCs w:val="24"/>
        </w:rPr>
        <w:t>размещен</w:t>
      </w:r>
      <w:r w:rsidR="007506C0" w:rsidRPr="00FB0234">
        <w:rPr>
          <w:bCs/>
          <w:szCs w:val="24"/>
        </w:rPr>
        <w:t>ы</w:t>
      </w:r>
      <w:r w:rsidR="00052929" w:rsidRPr="00FB0234">
        <w:rPr>
          <w:bCs/>
          <w:szCs w:val="24"/>
        </w:rPr>
        <w:t xml:space="preserve"> с документацией об электронном аукционе </w:t>
      </w:r>
      <w:r w:rsidR="0073021E" w:rsidRPr="00FB0234">
        <w:rPr>
          <w:bCs/>
          <w:szCs w:val="24"/>
        </w:rPr>
        <w:t xml:space="preserve">в единой информационной система в сфере закупок в информационно-телекоммуникационной сети "Интернет" </w:t>
      </w:r>
      <w:hyperlink r:id="rId26" w:history="1">
        <w:r w:rsidR="00052929" w:rsidRPr="00DB3E15">
          <w:rPr>
            <w:rStyle w:val="af4"/>
            <w:bCs/>
            <w:color w:val="auto"/>
            <w:szCs w:val="24"/>
            <w:lang w:val="en-US"/>
          </w:rPr>
          <w:t>www</w:t>
        </w:r>
        <w:r w:rsidR="00052929" w:rsidRPr="00DB3E15">
          <w:rPr>
            <w:rStyle w:val="af4"/>
            <w:bCs/>
            <w:color w:val="auto"/>
            <w:szCs w:val="24"/>
          </w:rPr>
          <w:t>.</w:t>
        </w:r>
        <w:r w:rsidR="00052929" w:rsidRPr="00DB3E15">
          <w:rPr>
            <w:rStyle w:val="af4"/>
            <w:bCs/>
            <w:color w:val="auto"/>
            <w:szCs w:val="24"/>
            <w:lang w:val="en-US"/>
          </w:rPr>
          <w:t>zakupki</w:t>
        </w:r>
        <w:r w:rsidR="00052929" w:rsidRPr="00DB3E15">
          <w:rPr>
            <w:rStyle w:val="af4"/>
            <w:bCs/>
            <w:color w:val="auto"/>
            <w:szCs w:val="24"/>
          </w:rPr>
          <w:t>.</w:t>
        </w:r>
        <w:r w:rsidR="00052929" w:rsidRPr="00DB3E15">
          <w:rPr>
            <w:rStyle w:val="af4"/>
            <w:bCs/>
            <w:color w:val="auto"/>
            <w:szCs w:val="24"/>
            <w:lang w:val="en-US"/>
          </w:rPr>
          <w:t>gov</w:t>
        </w:r>
        <w:r w:rsidR="00052929" w:rsidRPr="00DB3E15">
          <w:rPr>
            <w:rStyle w:val="af4"/>
            <w:bCs/>
            <w:color w:val="auto"/>
            <w:szCs w:val="24"/>
          </w:rPr>
          <w:t>.</w:t>
        </w:r>
        <w:r w:rsidR="00052929" w:rsidRPr="00DB3E15">
          <w:rPr>
            <w:rStyle w:val="af4"/>
            <w:bCs/>
            <w:color w:val="auto"/>
            <w:szCs w:val="24"/>
            <w:lang w:val="en-US"/>
          </w:rPr>
          <w:t>ru</w:t>
        </w:r>
      </w:hyperlink>
      <w:r w:rsidR="0073021E" w:rsidRPr="00DB3E15">
        <w:rPr>
          <w:bCs/>
          <w:szCs w:val="24"/>
          <w:u w:val="single"/>
        </w:rPr>
        <w:t>.</w:t>
      </w:r>
    </w:p>
    <w:p w:rsidR="00052929" w:rsidRPr="00FB0234" w:rsidRDefault="00052929" w:rsidP="00052929">
      <w:pPr>
        <w:ind w:firstLine="426"/>
        <w:jc w:val="both"/>
        <w:rPr>
          <w:b/>
          <w:bCs/>
          <w:szCs w:val="24"/>
        </w:rPr>
      </w:pPr>
      <w:proofErr w:type="gramStart"/>
      <w:r w:rsidRPr="00FB0234">
        <w:rPr>
          <w:bCs/>
          <w:i/>
          <w:szCs w:val="24"/>
        </w:rPr>
        <w:t>(Наличие в обосновании начальной (максимальной) цены, в сметной документации в составе проекта/проектной документации наименований дорожно-строительной и иной техники не является требованием к участникам закупки о необходимости применения в ходе исполнения контракта указанной техники, эти данные следует рассматривать лишь как обоснование начальной (максимальной) цены.</w:t>
      </w:r>
      <w:proofErr w:type="gramEnd"/>
      <w:r w:rsidRPr="00FB0234">
        <w:rPr>
          <w:bCs/>
          <w:i/>
          <w:szCs w:val="24"/>
        </w:rPr>
        <w:t xml:space="preserve"> </w:t>
      </w:r>
      <w:proofErr w:type="gramStart"/>
      <w:r w:rsidRPr="00FB0234">
        <w:rPr>
          <w:bCs/>
          <w:i/>
          <w:szCs w:val="24"/>
        </w:rPr>
        <w:t>Участник закупки в ходе исполнения контракта самостоятельно определяет технику, применяемую для выполнения работ).</w:t>
      </w:r>
      <w:proofErr w:type="gramEnd"/>
    </w:p>
    <w:p w:rsidR="00765D77" w:rsidRDefault="00765D77" w:rsidP="00765D77">
      <w:pPr>
        <w:autoSpaceDE w:val="0"/>
        <w:autoSpaceDN w:val="0"/>
        <w:adjustRightInd w:val="0"/>
        <w:ind w:firstLine="284"/>
        <w:rPr>
          <w:rFonts w:eastAsia="Calibri"/>
          <w:b/>
          <w:bCs/>
          <w:sz w:val="22"/>
          <w:szCs w:val="22"/>
        </w:rPr>
      </w:pPr>
    </w:p>
    <w:p w:rsidR="00765D77" w:rsidRPr="007D43F0" w:rsidRDefault="00765D77" w:rsidP="00765D77">
      <w:pPr>
        <w:autoSpaceDE w:val="0"/>
        <w:autoSpaceDN w:val="0"/>
        <w:adjustRightInd w:val="0"/>
        <w:ind w:firstLine="284"/>
        <w:rPr>
          <w:rFonts w:eastAsia="Calibri"/>
          <w:b/>
          <w:bCs/>
          <w:sz w:val="22"/>
          <w:szCs w:val="22"/>
        </w:rPr>
      </w:pPr>
      <w:r>
        <w:rPr>
          <w:rFonts w:eastAsia="Calibri"/>
          <w:b/>
          <w:bCs/>
          <w:sz w:val="22"/>
          <w:szCs w:val="22"/>
        </w:rPr>
        <w:t>К</w:t>
      </w:r>
      <w:r w:rsidRPr="007D43F0">
        <w:rPr>
          <w:rFonts w:eastAsia="Calibri"/>
          <w:b/>
          <w:bCs/>
          <w:sz w:val="22"/>
          <w:szCs w:val="22"/>
        </w:rPr>
        <w:t>онтрактный управляющий:</w:t>
      </w:r>
    </w:p>
    <w:p w:rsidR="00765D77" w:rsidRPr="007D43F0" w:rsidRDefault="00765D77" w:rsidP="00765D77">
      <w:pPr>
        <w:autoSpaceDE w:val="0"/>
        <w:autoSpaceDN w:val="0"/>
        <w:adjustRightInd w:val="0"/>
        <w:ind w:firstLine="284"/>
        <w:rPr>
          <w:rFonts w:eastAsia="Calibri"/>
          <w:b/>
          <w:bCs/>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65D77" w:rsidRPr="007D43F0" w:rsidTr="00765D77">
        <w:tc>
          <w:tcPr>
            <w:tcW w:w="5068" w:type="dxa"/>
          </w:tcPr>
          <w:p w:rsidR="00765D77" w:rsidRPr="007D43F0" w:rsidRDefault="00765D77" w:rsidP="00765D77">
            <w:pPr>
              <w:autoSpaceDE w:val="0"/>
              <w:autoSpaceDN w:val="0"/>
              <w:adjustRightInd w:val="0"/>
              <w:rPr>
                <w:rFonts w:eastAsia="Calibri"/>
                <w:bCs/>
                <w:sz w:val="22"/>
                <w:szCs w:val="22"/>
              </w:rPr>
            </w:pPr>
            <w:r w:rsidRPr="007D43F0">
              <w:rPr>
                <w:rFonts w:eastAsia="Calibri"/>
                <w:bCs/>
                <w:sz w:val="22"/>
                <w:szCs w:val="22"/>
              </w:rPr>
              <w:t>Специалист-эксперт</w:t>
            </w:r>
            <w:r w:rsidR="00D06C3F">
              <w:rPr>
                <w:rFonts w:eastAsia="Calibri"/>
                <w:bCs/>
                <w:sz w:val="22"/>
                <w:szCs w:val="22"/>
              </w:rPr>
              <w:t xml:space="preserve"> </w:t>
            </w:r>
            <w:r w:rsidR="00D06C3F" w:rsidRPr="00D06C3F">
              <w:rPr>
                <w:rFonts w:eastAsia="Calibri"/>
                <w:bCs/>
                <w:sz w:val="22"/>
                <w:szCs w:val="22"/>
              </w:rPr>
              <w:t>отдела планово-экономической работы и имущественных отношений</w:t>
            </w:r>
            <w:r w:rsidRPr="007D43F0">
              <w:rPr>
                <w:rFonts w:eastAsia="Calibri"/>
                <w:bCs/>
                <w:sz w:val="22"/>
                <w:szCs w:val="22"/>
              </w:rPr>
              <w:t xml:space="preserve"> Администрации муниципального образования «Красногорский район»</w:t>
            </w:r>
          </w:p>
        </w:tc>
        <w:tc>
          <w:tcPr>
            <w:tcW w:w="5069" w:type="dxa"/>
          </w:tcPr>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p>
          <w:p w:rsidR="00D06C3F" w:rsidRDefault="00765D77" w:rsidP="00765D77">
            <w:pPr>
              <w:autoSpaceDE w:val="0"/>
              <w:autoSpaceDN w:val="0"/>
              <w:adjustRightInd w:val="0"/>
              <w:ind w:firstLine="284"/>
              <w:rPr>
                <w:rFonts w:eastAsia="Calibri"/>
                <w:bCs/>
                <w:sz w:val="22"/>
                <w:szCs w:val="22"/>
              </w:rPr>
            </w:pPr>
            <w:r w:rsidRPr="007D43F0">
              <w:rPr>
                <w:rFonts w:eastAsia="Calibri"/>
                <w:bCs/>
                <w:sz w:val="22"/>
                <w:szCs w:val="22"/>
              </w:rPr>
              <w:t xml:space="preserve">                                                   </w:t>
            </w:r>
          </w:p>
          <w:p w:rsidR="00765D77" w:rsidRPr="007D43F0" w:rsidRDefault="00D06C3F" w:rsidP="00765D77">
            <w:pPr>
              <w:autoSpaceDE w:val="0"/>
              <w:autoSpaceDN w:val="0"/>
              <w:adjustRightInd w:val="0"/>
              <w:ind w:firstLine="284"/>
              <w:rPr>
                <w:rFonts w:eastAsia="Calibri"/>
                <w:bCs/>
                <w:sz w:val="22"/>
                <w:szCs w:val="22"/>
              </w:rPr>
            </w:pPr>
            <w:r>
              <w:rPr>
                <w:rFonts w:eastAsia="Calibri"/>
                <w:bCs/>
                <w:sz w:val="22"/>
                <w:szCs w:val="22"/>
              </w:rPr>
              <w:t xml:space="preserve">                                        </w:t>
            </w:r>
            <w:r w:rsidR="00765D77" w:rsidRPr="007D43F0">
              <w:rPr>
                <w:rFonts w:eastAsia="Calibri"/>
                <w:bCs/>
                <w:sz w:val="22"/>
                <w:szCs w:val="22"/>
              </w:rPr>
              <w:t xml:space="preserve"> </w:t>
            </w:r>
            <w:proofErr w:type="spellStart"/>
            <w:r w:rsidR="00765D77" w:rsidRPr="007D43F0">
              <w:rPr>
                <w:rFonts w:eastAsia="Calibri"/>
                <w:bCs/>
                <w:sz w:val="22"/>
                <w:szCs w:val="22"/>
              </w:rPr>
              <w:t>Ю.В.Филиппова</w:t>
            </w:r>
            <w:proofErr w:type="spellEnd"/>
          </w:p>
        </w:tc>
      </w:tr>
    </w:tbl>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ab/>
      </w:r>
    </w:p>
    <w:p w:rsidR="00765D77"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Дата подготовки обоснования НМЦК:</w:t>
      </w:r>
      <w:r>
        <w:rPr>
          <w:rFonts w:eastAsia="Calibri"/>
          <w:b/>
          <w:bCs/>
          <w:sz w:val="22"/>
          <w:szCs w:val="22"/>
        </w:rPr>
        <w:t xml:space="preserve"> «</w:t>
      </w:r>
      <w:r w:rsidR="000C5025">
        <w:rPr>
          <w:rFonts w:eastAsia="Calibri"/>
          <w:b/>
          <w:bCs/>
          <w:sz w:val="22"/>
          <w:szCs w:val="22"/>
        </w:rPr>
        <w:t>___</w:t>
      </w:r>
      <w:r>
        <w:rPr>
          <w:rFonts w:eastAsia="Calibri"/>
          <w:b/>
          <w:bCs/>
          <w:sz w:val="22"/>
          <w:szCs w:val="22"/>
        </w:rPr>
        <w:t xml:space="preserve">» </w:t>
      </w:r>
      <w:r w:rsidR="000C5025">
        <w:rPr>
          <w:rFonts w:eastAsia="Calibri"/>
          <w:b/>
          <w:bCs/>
          <w:sz w:val="22"/>
          <w:szCs w:val="22"/>
        </w:rPr>
        <w:t>____________</w:t>
      </w:r>
      <w:r>
        <w:rPr>
          <w:rFonts w:eastAsia="Calibri"/>
          <w:b/>
          <w:bCs/>
          <w:sz w:val="22"/>
          <w:szCs w:val="22"/>
        </w:rPr>
        <w:t xml:space="preserve"> 201</w:t>
      </w:r>
      <w:r w:rsidR="00CF4340">
        <w:rPr>
          <w:rFonts w:eastAsia="Calibri"/>
          <w:b/>
          <w:bCs/>
          <w:sz w:val="22"/>
          <w:szCs w:val="22"/>
        </w:rPr>
        <w:t>8</w:t>
      </w:r>
      <w:r>
        <w:rPr>
          <w:rFonts w:eastAsia="Calibri"/>
          <w:b/>
          <w:bCs/>
          <w:sz w:val="22"/>
          <w:szCs w:val="22"/>
        </w:rPr>
        <w:t xml:space="preserve"> г</w:t>
      </w:r>
      <w:r w:rsidRPr="007D43F0">
        <w:rPr>
          <w:rFonts w:eastAsia="Calibri"/>
          <w:b/>
          <w:bCs/>
          <w:sz w:val="22"/>
          <w:szCs w:val="22"/>
        </w:rPr>
        <w:t>.</w:t>
      </w:r>
      <w:r w:rsidRPr="007D43F0">
        <w:rPr>
          <w:rFonts w:eastAsia="Calibri"/>
          <w:b/>
          <w:bCs/>
          <w:sz w:val="22"/>
          <w:szCs w:val="22"/>
        </w:rPr>
        <w:tab/>
      </w:r>
    </w:p>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Тел.: +7 (34164) 2-16-00.</w:t>
      </w:r>
    </w:p>
    <w:p w:rsidR="00765D77" w:rsidRDefault="00765D77" w:rsidP="00AE7222">
      <w:pPr>
        <w:tabs>
          <w:tab w:val="left" w:pos="9214"/>
        </w:tabs>
        <w:autoSpaceDE w:val="0"/>
        <w:autoSpaceDN w:val="0"/>
        <w:adjustRightInd w:val="0"/>
        <w:jc w:val="center"/>
        <w:rPr>
          <w:b/>
          <w:kern w:val="0"/>
          <w:szCs w:val="24"/>
        </w:rPr>
      </w:pPr>
    </w:p>
    <w:p w:rsidR="00744C18" w:rsidRDefault="00744C18" w:rsidP="00AE7222">
      <w:pPr>
        <w:tabs>
          <w:tab w:val="left" w:pos="9214"/>
        </w:tabs>
        <w:autoSpaceDE w:val="0"/>
        <w:autoSpaceDN w:val="0"/>
        <w:adjustRightInd w:val="0"/>
        <w:jc w:val="center"/>
        <w:rPr>
          <w:b/>
          <w:kern w:val="0"/>
          <w:szCs w:val="24"/>
        </w:rPr>
      </w:pPr>
    </w:p>
    <w:p w:rsidR="00A4193B" w:rsidRDefault="00765D77" w:rsidP="00765D77">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begin"/>
      </w:r>
      <w:r>
        <w:instrText xml:space="preserve"> LINK </w:instrText>
      </w:r>
      <w:r w:rsidR="001E2836">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№4!R1C1:R69C11" </w:instrText>
      </w:r>
      <w:r>
        <w:instrText xml:space="preserve">\a \f 4 \h  \* MERGEFORMAT </w:instrText>
      </w:r>
      <w:r>
        <w:fldChar w:fldCharType="separate"/>
      </w:r>
    </w:p>
    <w:p w:rsidR="00A4193B" w:rsidRDefault="00765D77" w:rsidP="00A4193B">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end"/>
      </w:r>
      <w:r w:rsidR="00CE539D">
        <w:fldChar w:fldCharType="begin"/>
      </w:r>
      <w:r w:rsidR="00CE539D">
        <w:instrText xml:space="preserve"> LINK </w:instrText>
      </w:r>
      <w:r w:rsidR="001E2836">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№4!R1C1:R77C12" </w:instrText>
      </w:r>
      <w:r w:rsidR="00CE539D">
        <w:instrText xml:space="preserve">\a \f 4 \h </w:instrText>
      </w:r>
      <w:r w:rsidR="00EC2F8D">
        <w:instrText xml:space="preserve"> \* MERGEFORMAT </w:instrText>
      </w:r>
      <w:r w:rsidR="00CE539D">
        <w:fldChar w:fldCharType="separate"/>
      </w:r>
      <w:bookmarkStart w:id="1" w:name="RANGE!A1"/>
    </w:p>
    <w:bookmarkEnd w:id="1"/>
    <w:p w:rsidR="00744C18" w:rsidRDefault="00CE539D" w:rsidP="00AE7222">
      <w:pPr>
        <w:tabs>
          <w:tab w:val="left" w:pos="9214"/>
        </w:tabs>
        <w:autoSpaceDE w:val="0"/>
        <w:autoSpaceDN w:val="0"/>
        <w:adjustRightInd w:val="0"/>
        <w:jc w:val="center"/>
        <w:rPr>
          <w:b/>
          <w:kern w:val="0"/>
          <w:szCs w:val="24"/>
        </w:rPr>
        <w:sectPr w:rsidR="00744C18" w:rsidSect="00CE539D">
          <w:pgSz w:w="16838" w:h="11906" w:orient="landscape"/>
          <w:pgMar w:top="851" w:right="567" w:bottom="567" w:left="567" w:header="709" w:footer="709" w:gutter="0"/>
          <w:cols w:space="708"/>
          <w:docGrid w:linePitch="360"/>
        </w:sectPr>
      </w:pPr>
      <w:r>
        <w:rPr>
          <w:b/>
          <w:kern w:val="0"/>
          <w:szCs w:val="24"/>
        </w:rPr>
        <w:fldChar w:fldCharType="end"/>
      </w:r>
    </w:p>
    <w:p w:rsidR="001D1F92" w:rsidRPr="001D1F92" w:rsidRDefault="001D1F92" w:rsidP="001D1F92">
      <w:pPr>
        <w:jc w:val="right"/>
        <w:rPr>
          <w:sz w:val="18"/>
          <w:szCs w:val="18"/>
        </w:rPr>
      </w:pPr>
      <w:r w:rsidRPr="001D1F92">
        <w:rPr>
          <w:sz w:val="18"/>
          <w:szCs w:val="18"/>
        </w:rPr>
        <w:lastRenderedPageBreak/>
        <w:t xml:space="preserve">Приложение № 1 </w:t>
      </w:r>
    </w:p>
    <w:p w:rsidR="001D1F92" w:rsidRPr="001D1F92" w:rsidRDefault="001D1F92" w:rsidP="001D1F92">
      <w:pPr>
        <w:jc w:val="right"/>
        <w:rPr>
          <w:sz w:val="18"/>
          <w:szCs w:val="18"/>
        </w:rPr>
      </w:pPr>
      <w:r w:rsidRPr="001D1F92">
        <w:rPr>
          <w:sz w:val="18"/>
          <w:szCs w:val="18"/>
        </w:rPr>
        <w:t xml:space="preserve">к обоснованию </w:t>
      </w:r>
      <w:proofErr w:type="gramStart"/>
      <w:r w:rsidRPr="001D1F92">
        <w:rPr>
          <w:sz w:val="18"/>
          <w:szCs w:val="18"/>
        </w:rPr>
        <w:t>начальной</w:t>
      </w:r>
      <w:proofErr w:type="gramEnd"/>
      <w:r w:rsidRPr="001D1F92">
        <w:rPr>
          <w:sz w:val="18"/>
          <w:szCs w:val="18"/>
        </w:rPr>
        <w:t xml:space="preserve"> </w:t>
      </w:r>
    </w:p>
    <w:p w:rsidR="001D1F92" w:rsidRPr="001D1F92" w:rsidRDefault="001D1F92" w:rsidP="001D1F92">
      <w:pPr>
        <w:jc w:val="right"/>
        <w:rPr>
          <w:sz w:val="20"/>
        </w:rPr>
      </w:pPr>
      <w:r w:rsidRPr="001D1F92">
        <w:rPr>
          <w:sz w:val="18"/>
          <w:szCs w:val="18"/>
        </w:rPr>
        <w:t>(максимальной) цены контракта</w:t>
      </w:r>
      <w:r w:rsidRPr="001D1F92">
        <w:rPr>
          <w:sz w:val="20"/>
        </w:rPr>
        <w:t xml:space="preserve"> </w:t>
      </w:r>
    </w:p>
    <w:p w:rsidR="001D1F92" w:rsidRDefault="001D1F92" w:rsidP="00D512E9">
      <w:pPr>
        <w:autoSpaceDE w:val="0"/>
        <w:autoSpaceDN w:val="0"/>
        <w:adjustRightInd w:val="0"/>
        <w:jc w:val="center"/>
        <w:rPr>
          <w:b/>
          <w:bCs/>
          <w:color w:val="000000"/>
          <w:kern w:val="0"/>
          <w:szCs w:val="24"/>
        </w:rPr>
      </w:pPr>
    </w:p>
    <w:p w:rsidR="001D1F92" w:rsidRDefault="001D1F92" w:rsidP="00D512E9">
      <w:pPr>
        <w:autoSpaceDE w:val="0"/>
        <w:autoSpaceDN w:val="0"/>
        <w:adjustRightInd w:val="0"/>
        <w:jc w:val="center"/>
        <w:rPr>
          <w:b/>
          <w:bCs/>
          <w:color w:val="000000"/>
          <w:kern w:val="0"/>
          <w:szCs w:val="24"/>
        </w:rPr>
      </w:pPr>
    </w:p>
    <w:p w:rsidR="001D1F92" w:rsidRPr="001D1F92" w:rsidRDefault="001D1F92" w:rsidP="001D1F92">
      <w:pPr>
        <w:tabs>
          <w:tab w:val="left" w:pos="6928"/>
        </w:tabs>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Л О К А Л Ь H </w:t>
      </w:r>
      <w:proofErr w:type="gramStart"/>
      <w:r w:rsidRPr="001D1F92">
        <w:rPr>
          <w:rFonts w:ascii="Courier New" w:hAnsi="Courier New" w:cs="Courier New"/>
          <w:spacing w:val="-16"/>
          <w:kern w:val="0"/>
          <w:sz w:val="16"/>
          <w:szCs w:val="16"/>
        </w:rPr>
        <w:t>Ы</w:t>
      </w:r>
      <w:proofErr w:type="gramEnd"/>
      <w:r w:rsidRPr="001D1F92">
        <w:rPr>
          <w:rFonts w:ascii="Courier New" w:hAnsi="Courier New" w:cs="Courier New"/>
          <w:spacing w:val="-16"/>
          <w:kern w:val="0"/>
          <w:sz w:val="16"/>
          <w:szCs w:val="16"/>
        </w:rPr>
        <w:t xml:space="preserve"> Й    С М Е Т Н Ы Й  Р А С Ч Е Т   № 1</w:t>
      </w:r>
      <w:r w:rsidRPr="001D1F92">
        <w:rPr>
          <w:rFonts w:ascii="Courier New" w:hAnsi="Courier New" w:cs="Courier New"/>
          <w:spacing w:val="-16"/>
          <w:kern w:val="0"/>
          <w:sz w:val="16"/>
          <w:szCs w:val="16"/>
        </w:rPr>
        <w:tab/>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(локальная смета)</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Выполнение работ по содержанию автомобильных дорог местного значения и сооружений на них, по которым проходят маршруты школьных автобусов.</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(наименование работ и затрат, наименование объекта)</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Школьные маршруты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roofErr w:type="spellStart"/>
      <w:r w:rsidRPr="001D1F92">
        <w:rPr>
          <w:rFonts w:ascii="Courier New" w:hAnsi="Courier New" w:cs="Courier New"/>
          <w:spacing w:val="-16"/>
          <w:kern w:val="0"/>
          <w:sz w:val="16"/>
          <w:szCs w:val="16"/>
        </w:rPr>
        <w:t>О</w:t>
      </w:r>
      <w:proofErr w:type="gramStart"/>
      <w:r w:rsidRPr="001D1F92">
        <w:rPr>
          <w:rFonts w:ascii="Courier New" w:hAnsi="Courier New" w:cs="Courier New"/>
          <w:spacing w:val="-16"/>
          <w:kern w:val="0"/>
          <w:sz w:val="16"/>
          <w:szCs w:val="16"/>
        </w:rPr>
        <w:t>c</w:t>
      </w:r>
      <w:proofErr w:type="gramEnd"/>
      <w:r w:rsidRPr="001D1F92">
        <w:rPr>
          <w:rFonts w:ascii="Courier New" w:hAnsi="Courier New" w:cs="Courier New"/>
          <w:spacing w:val="-16"/>
          <w:kern w:val="0"/>
          <w:sz w:val="16"/>
          <w:szCs w:val="16"/>
        </w:rPr>
        <w:t>нование</w:t>
      </w:r>
      <w:proofErr w:type="spellEnd"/>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Сметная стоимость: 17084,84 </w:t>
      </w:r>
      <w:proofErr w:type="spellStart"/>
      <w:r w:rsidRPr="001D1F92">
        <w:rPr>
          <w:rFonts w:ascii="Courier New" w:hAnsi="Courier New" w:cs="Courier New"/>
          <w:spacing w:val="-16"/>
          <w:kern w:val="0"/>
          <w:sz w:val="16"/>
          <w:szCs w:val="16"/>
        </w:rPr>
        <w:t>руб</w:t>
      </w:r>
      <w:proofErr w:type="spellEnd"/>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Средства на оплату труда:          2092,08 </w:t>
      </w:r>
      <w:proofErr w:type="spellStart"/>
      <w:r w:rsidRPr="001D1F92">
        <w:rPr>
          <w:rFonts w:ascii="Courier New" w:hAnsi="Courier New" w:cs="Courier New"/>
          <w:spacing w:val="-16"/>
          <w:kern w:val="0"/>
          <w:sz w:val="16"/>
          <w:szCs w:val="16"/>
        </w:rPr>
        <w:t>тыс</w:t>
      </w:r>
      <w:proofErr w:type="gramStart"/>
      <w:r w:rsidRPr="001D1F92">
        <w:rPr>
          <w:rFonts w:ascii="Courier New" w:hAnsi="Courier New" w:cs="Courier New"/>
          <w:spacing w:val="-16"/>
          <w:kern w:val="0"/>
          <w:sz w:val="16"/>
          <w:szCs w:val="16"/>
        </w:rPr>
        <w:t>.р</w:t>
      </w:r>
      <w:proofErr w:type="gramEnd"/>
      <w:r w:rsidRPr="001D1F92">
        <w:rPr>
          <w:rFonts w:ascii="Courier New" w:hAnsi="Courier New" w:cs="Courier New"/>
          <w:spacing w:val="-16"/>
          <w:kern w:val="0"/>
          <w:sz w:val="16"/>
          <w:szCs w:val="16"/>
        </w:rPr>
        <w:t>уб</w:t>
      </w:r>
      <w:proofErr w:type="spellEnd"/>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Составле</w:t>
      </w:r>
      <w:proofErr w:type="gramStart"/>
      <w:r w:rsidRPr="001D1F92">
        <w:rPr>
          <w:rFonts w:ascii="Courier New" w:hAnsi="Courier New" w:cs="Courier New"/>
          <w:spacing w:val="-16"/>
          <w:kern w:val="0"/>
          <w:sz w:val="16"/>
          <w:szCs w:val="16"/>
        </w:rPr>
        <w:t>н(</w:t>
      </w:r>
      <w:proofErr w:type="gramEnd"/>
      <w:r w:rsidRPr="001D1F92">
        <w:rPr>
          <w:rFonts w:ascii="Courier New" w:hAnsi="Courier New" w:cs="Courier New"/>
          <w:spacing w:val="-16"/>
          <w:kern w:val="0"/>
          <w:sz w:val="16"/>
          <w:szCs w:val="16"/>
        </w:rPr>
        <w:t>а) в текущих (прогнозных) ценах  по состоянию на _</w:t>
      </w:r>
      <w:r w:rsidRPr="001D1F92">
        <w:rPr>
          <w:rFonts w:ascii="Courier New" w:hAnsi="Courier New" w:cs="Courier New"/>
          <w:spacing w:val="-16"/>
          <w:kern w:val="0"/>
          <w:sz w:val="16"/>
          <w:szCs w:val="16"/>
          <w:u w:val="single"/>
        </w:rPr>
        <w:t>4 квартал</w:t>
      </w:r>
      <w:r w:rsidRPr="001D1F92">
        <w:rPr>
          <w:rFonts w:ascii="Courier New" w:hAnsi="Courier New" w:cs="Courier New"/>
          <w:spacing w:val="-16"/>
          <w:kern w:val="0"/>
          <w:sz w:val="16"/>
          <w:szCs w:val="16"/>
        </w:rPr>
        <w:t>________20_</w:t>
      </w:r>
      <w:r w:rsidRPr="001D1F92">
        <w:rPr>
          <w:rFonts w:ascii="Courier New" w:hAnsi="Courier New" w:cs="Courier New"/>
          <w:spacing w:val="-16"/>
          <w:kern w:val="0"/>
          <w:sz w:val="16"/>
          <w:szCs w:val="16"/>
          <w:u w:val="single"/>
        </w:rPr>
        <w:t>17</w:t>
      </w:r>
      <w:r w:rsidRPr="001D1F92">
        <w:rPr>
          <w:rFonts w:ascii="Courier New" w:hAnsi="Courier New" w:cs="Courier New"/>
          <w:spacing w:val="-16"/>
          <w:kern w:val="0"/>
          <w:sz w:val="16"/>
          <w:szCs w:val="16"/>
        </w:rPr>
        <w:t>__г.</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руб.</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w:t>
      </w:r>
      <w:proofErr w:type="spellStart"/>
      <w:proofErr w:type="gramStart"/>
      <w:r w:rsidRPr="001D1F92">
        <w:rPr>
          <w:rFonts w:ascii="Courier New" w:hAnsi="Courier New" w:cs="Courier New"/>
          <w:spacing w:val="-16"/>
          <w:kern w:val="0"/>
          <w:sz w:val="16"/>
          <w:szCs w:val="16"/>
        </w:rPr>
        <w:t>C</w:t>
      </w:r>
      <w:proofErr w:type="gramEnd"/>
      <w:r w:rsidRPr="001D1F92">
        <w:rPr>
          <w:rFonts w:ascii="Courier New" w:hAnsi="Courier New" w:cs="Courier New"/>
          <w:spacing w:val="-16"/>
          <w:kern w:val="0"/>
          <w:sz w:val="16"/>
          <w:szCs w:val="16"/>
        </w:rPr>
        <w:t>тоимость</w:t>
      </w:r>
      <w:proofErr w:type="spellEnd"/>
      <w:r w:rsidRPr="001D1F92">
        <w:rPr>
          <w:rFonts w:ascii="Courier New" w:hAnsi="Courier New" w:cs="Courier New"/>
          <w:spacing w:val="-16"/>
          <w:kern w:val="0"/>
          <w:sz w:val="16"/>
          <w:szCs w:val="16"/>
        </w:rPr>
        <w:t xml:space="preserve"> единицы  |    Общая стоимость          |   Затраты труда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Шифр и номер  |         Наименование       |Количество|-------------------|-----------------------------|  рабочих, чел</w:t>
      </w:r>
      <w:proofErr w:type="gramStart"/>
      <w:r w:rsidRPr="001D1F92">
        <w:rPr>
          <w:rFonts w:ascii="Courier New" w:hAnsi="Courier New" w:cs="Courier New"/>
          <w:spacing w:val="-16"/>
          <w:kern w:val="0"/>
          <w:sz w:val="16"/>
          <w:szCs w:val="16"/>
        </w:rPr>
        <w:t>.-</w:t>
      </w:r>
      <w:proofErr w:type="gramEnd"/>
      <w:r w:rsidRPr="001D1F92">
        <w:rPr>
          <w:rFonts w:ascii="Courier New" w:hAnsi="Courier New" w:cs="Courier New"/>
          <w:spacing w:val="-16"/>
          <w:kern w:val="0"/>
          <w:sz w:val="16"/>
          <w:szCs w:val="16"/>
        </w:rPr>
        <w:t>ч,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N  | позиции и     |         работ и затрат,    |          |  всего  |</w:t>
      </w:r>
      <w:proofErr w:type="spellStart"/>
      <w:r w:rsidRPr="001D1F92">
        <w:rPr>
          <w:rFonts w:ascii="Courier New" w:hAnsi="Courier New" w:cs="Courier New"/>
          <w:spacing w:val="-16"/>
          <w:kern w:val="0"/>
          <w:sz w:val="16"/>
          <w:szCs w:val="16"/>
        </w:rPr>
        <w:t>Эксплута</w:t>
      </w:r>
      <w:proofErr w:type="spellEnd"/>
      <w:r w:rsidRPr="001D1F92">
        <w:rPr>
          <w:rFonts w:ascii="Courier New" w:hAnsi="Courier New" w:cs="Courier New"/>
          <w:spacing w:val="-16"/>
          <w:kern w:val="0"/>
          <w:sz w:val="16"/>
          <w:szCs w:val="16"/>
        </w:rPr>
        <w:t xml:space="preserve"> | Всего   | оплаты  |</w:t>
      </w:r>
      <w:proofErr w:type="spellStart"/>
      <w:r w:rsidRPr="001D1F92">
        <w:rPr>
          <w:rFonts w:ascii="Courier New" w:hAnsi="Courier New" w:cs="Courier New"/>
          <w:spacing w:val="-16"/>
          <w:kern w:val="0"/>
          <w:sz w:val="16"/>
          <w:szCs w:val="16"/>
        </w:rPr>
        <w:t>эксплу</w:t>
      </w:r>
      <w:proofErr w:type="gramStart"/>
      <w:r w:rsidRPr="001D1F92">
        <w:rPr>
          <w:rFonts w:ascii="Courier New" w:hAnsi="Courier New" w:cs="Courier New"/>
          <w:spacing w:val="-16"/>
          <w:kern w:val="0"/>
          <w:sz w:val="16"/>
          <w:szCs w:val="16"/>
        </w:rPr>
        <w:t>а</w:t>
      </w:r>
      <w:proofErr w:type="spellEnd"/>
      <w:r w:rsidRPr="001D1F92">
        <w:rPr>
          <w:rFonts w:ascii="Courier New" w:hAnsi="Courier New" w:cs="Courier New"/>
          <w:spacing w:val="-16"/>
          <w:kern w:val="0"/>
          <w:sz w:val="16"/>
          <w:szCs w:val="16"/>
        </w:rPr>
        <w:t>-</w:t>
      </w:r>
      <w:proofErr w:type="gramEnd"/>
      <w:r w:rsidRPr="001D1F92">
        <w:rPr>
          <w:rFonts w:ascii="Courier New" w:hAnsi="Courier New" w:cs="Courier New"/>
          <w:spacing w:val="-16"/>
          <w:kern w:val="0"/>
          <w:sz w:val="16"/>
          <w:szCs w:val="16"/>
        </w:rPr>
        <w:t xml:space="preserve"> |    не занятых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норматива     |          единица           |          |         |  </w:t>
      </w:r>
      <w:proofErr w:type="spellStart"/>
      <w:r w:rsidRPr="001D1F92">
        <w:rPr>
          <w:rFonts w:ascii="Courier New" w:hAnsi="Courier New" w:cs="Courier New"/>
          <w:spacing w:val="-16"/>
          <w:kern w:val="0"/>
          <w:sz w:val="16"/>
          <w:szCs w:val="16"/>
        </w:rPr>
        <w:t>ции</w:t>
      </w:r>
      <w:proofErr w:type="spellEnd"/>
      <w:r w:rsidRPr="001D1F92">
        <w:rPr>
          <w:rFonts w:ascii="Courier New" w:hAnsi="Courier New" w:cs="Courier New"/>
          <w:spacing w:val="-16"/>
          <w:kern w:val="0"/>
          <w:sz w:val="16"/>
          <w:szCs w:val="16"/>
        </w:rPr>
        <w:t xml:space="preserve">    |         | труда   | </w:t>
      </w:r>
      <w:proofErr w:type="spellStart"/>
      <w:r w:rsidRPr="001D1F92">
        <w:rPr>
          <w:rFonts w:ascii="Courier New" w:hAnsi="Courier New" w:cs="Courier New"/>
          <w:spacing w:val="-16"/>
          <w:kern w:val="0"/>
          <w:sz w:val="16"/>
          <w:szCs w:val="16"/>
        </w:rPr>
        <w:t>тация</w:t>
      </w:r>
      <w:proofErr w:type="spellEnd"/>
      <w:r w:rsidRPr="001D1F92">
        <w:rPr>
          <w:rFonts w:ascii="Courier New" w:hAnsi="Courier New" w:cs="Courier New"/>
          <w:spacing w:val="-16"/>
          <w:kern w:val="0"/>
          <w:sz w:val="16"/>
          <w:szCs w:val="16"/>
        </w:rPr>
        <w:t xml:space="preserve">   |   обслуживанием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roofErr w:type="spellStart"/>
      <w:r w:rsidRPr="001D1F92">
        <w:rPr>
          <w:rFonts w:ascii="Courier New" w:hAnsi="Courier New" w:cs="Courier New"/>
          <w:spacing w:val="-16"/>
          <w:kern w:val="0"/>
          <w:sz w:val="16"/>
          <w:szCs w:val="16"/>
        </w:rPr>
        <w:t>п.п</w:t>
      </w:r>
      <w:proofErr w:type="spellEnd"/>
      <w:r w:rsidRPr="001D1F92">
        <w:rPr>
          <w:rFonts w:ascii="Courier New" w:hAnsi="Courier New" w:cs="Courier New"/>
          <w:spacing w:val="-16"/>
          <w:kern w:val="0"/>
          <w:sz w:val="16"/>
          <w:szCs w:val="16"/>
        </w:rPr>
        <w:t xml:space="preserve">.|               |          измерения         |          |         | машин   |         |         | </w:t>
      </w:r>
      <w:proofErr w:type="gramStart"/>
      <w:r w:rsidRPr="001D1F92">
        <w:rPr>
          <w:rFonts w:ascii="Courier New" w:hAnsi="Courier New" w:cs="Courier New"/>
          <w:spacing w:val="-16"/>
          <w:kern w:val="0"/>
          <w:sz w:val="16"/>
          <w:szCs w:val="16"/>
        </w:rPr>
        <w:t>машин</w:t>
      </w:r>
      <w:proofErr w:type="gramEnd"/>
      <w:r w:rsidRPr="001D1F92">
        <w:rPr>
          <w:rFonts w:ascii="Courier New" w:hAnsi="Courier New" w:cs="Courier New"/>
          <w:spacing w:val="-16"/>
          <w:kern w:val="0"/>
          <w:sz w:val="16"/>
          <w:szCs w:val="16"/>
        </w:rPr>
        <w:t xml:space="preserve">   |     машин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         |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         |         |---------|</w:t>
      </w:r>
      <w:proofErr w:type="spellStart"/>
      <w:r w:rsidRPr="001D1F92">
        <w:rPr>
          <w:rFonts w:ascii="Courier New" w:hAnsi="Courier New" w:cs="Courier New"/>
          <w:spacing w:val="-16"/>
          <w:kern w:val="0"/>
          <w:sz w:val="16"/>
          <w:szCs w:val="16"/>
        </w:rPr>
        <w:t>обслуживающ</w:t>
      </w:r>
      <w:proofErr w:type="spellEnd"/>
      <w:r w:rsidRPr="001D1F92">
        <w:rPr>
          <w:rFonts w:ascii="Courier New" w:hAnsi="Courier New" w:cs="Courier New"/>
          <w:spacing w:val="-16"/>
          <w:kern w:val="0"/>
          <w:sz w:val="16"/>
          <w:szCs w:val="16"/>
        </w:rPr>
        <w:t>. машины|</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|оплаты   | в </w:t>
      </w:r>
      <w:proofErr w:type="spellStart"/>
      <w:r w:rsidRPr="001D1F92">
        <w:rPr>
          <w:rFonts w:ascii="Courier New" w:hAnsi="Courier New" w:cs="Courier New"/>
          <w:spacing w:val="-16"/>
          <w:kern w:val="0"/>
          <w:sz w:val="16"/>
          <w:szCs w:val="16"/>
        </w:rPr>
        <w:t>т.ч</w:t>
      </w:r>
      <w:proofErr w:type="spellEnd"/>
      <w:r w:rsidRPr="001D1F92">
        <w:rPr>
          <w:rFonts w:ascii="Courier New" w:hAnsi="Courier New" w:cs="Courier New"/>
          <w:spacing w:val="-16"/>
          <w:kern w:val="0"/>
          <w:sz w:val="16"/>
          <w:szCs w:val="16"/>
        </w:rPr>
        <w:t xml:space="preserve">.  |         |         | в </w:t>
      </w:r>
      <w:proofErr w:type="spellStart"/>
      <w:r w:rsidRPr="001D1F92">
        <w:rPr>
          <w:rFonts w:ascii="Courier New" w:hAnsi="Courier New" w:cs="Courier New"/>
          <w:spacing w:val="-16"/>
          <w:kern w:val="0"/>
          <w:sz w:val="16"/>
          <w:szCs w:val="16"/>
        </w:rPr>
        <w:t>т.ч</w:t>
      </w:r>
      <w:proofErr w:type="spellEnd"/>
      <w:r w:rsidRPr="001D1F92">
        <w:rPr>
          <w:rFonts w:ascii="Courier New" w:hAnsi="Courier New" w:cs="Courier New"/>
          <w:spacing w:val="-16"/>
          <w:kern w:val="0"/>
          <w:sz w:val="16"/>
          <w:szCs w:val="16"/>
        </w:rPr>
        <w:t>.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|труда    | оплаты  |         |         | </w:t>
      </w:r>
      <w:proofErr w:type="gramStart"/>
      <w:r w:rsidRPr="001D1F92">
        <w:rPr>
          <w:rFonts w:ascii="Courier New" w:hAnsi="Courier New" w:cs="Courier New"/>
          <w:spacing w:val="-16"/>
          <w:kern w:val="0"/>
          <w:sz w:val="16"/>
          <w:szCs w:val="16"/>
        </w:rPr>
        <w:t>оплаты</w:t>
      </w:r>
      <w:proofErr w:type="gramEnd"/>
      <w:r w:rsidRPr="001D1F92">
        <w:rPr>
          <w:rFonts w:ascii="Courier New" w:hAnsi="Courier New" w:cs="Courier New"/>
          <w:spacing w:val="-16"/>
          <w:kern w:val="0"/>
          <w:sz w:val="16"/>
          <w:szCs w:val="16"/>
        </w:rPr>
        <w:t xml:space="preserve">  |   на    |  всего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                            |          |         | труда   |         |         | </w:t>
      </w:r>
      <w:proofErr w:type="gramStart"/>
      <w:r w:rsidRPr="001D1F92">
        <w:rPr>
          <w:rFonts w:ascii="Courier New" w:hAnsi="Courier New" w:cs="Courier New"/>
          <w:spacing w:val="-16"/>
          <w:kern w:val="0"/>
          <w:sz w:val="16"/>
          <w:szCs w:val="16"/>
        </w:rPr>
        <w:t>труда</w:t>
      </w:r>
      <w:proofErr w:type="gramEnd"/>
      <w:r w:rsidRPr="001D1F92">
        <w:rPr>
          <w:rFonts w:ascii="Courier New" w:hAnsi="Courier New" w:cs="Courier New"/>
          <w:spacing w:val="-16"/>
          <w:kern w:val="0"/>
          <w:sz w:val="16"/>
          <w:szCs w:val="16"/>
        </w:rPr>
        <w:t xml:space="preserve">   | единицу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1  |       2       |              3             |    4     |    5    |    6    |   7     |    8    |    9    |   10    |    11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roofErr w:type="spellStart"/>
      <w:r w:rsidRPr="001D1F92">
        <w:rPr>
          <w:rFonts w:ascii="Courier New" w:hAnsi="Courier New" w:cs="Courier New"/>
          <w:spacing w:val="-16"/>
          <w:kern w:val="0"/>
          <w:sz w:val="16"/>
          <w:szCs w:val="16"/>
        </w:rPr>
        <w:t>Летнеее</w:t>
      </w:r>
      <w:proofErr w:type="spellEnd"/>
      <w:r w:rsidRPr="001D1F92">
        <w:rPr>
          <w:rFonts w:ascii="Courier New" w:hAnsi="Courier New" w:cs="Courier New"/>
          <w:spacing w:val="-16"/>
          <w:kern w:val="0"/>
          <w:sz w:val="16"/>
          <w:szCs w:val="16"/>
        </w:rPr>
        <w:t xml:space="preserve"> содержание </w:t>
      </w:r>
      <w:proofErr w:type="gramStart"/>
      <w:r w:rsidRPr="001D1F92">
        <w:rPr>
          <w:rFonts w:ascii="Courier New" w:hAnsi="Courier New" w:cs="Courier New"/>
          <w:spacing w:val="-16"/>
          <w:kern w:val="0"/>
          <w:sz w:val="16"/>
          <w:szCs w:val="16"/>
        </w:rPr>
        <w:t>школьных</w:t>
      </w:r>
      <w:proofErr w:type="gramEnd"/>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маршрутов</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1 ТЕРс1-02018-01  Восстановление профиля  с         0,28    1490,61    1456,05    417                   408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44)        добавлением нового         1000 м</w:t>
      </w:r>
      <w:proofErr w:type="gramStart"/>
      <w:r w:rsidRPr="001D1F92">
        <w:rPr>
          <w:rFonts w:ascii="Courier New" w:hAnsi="Courier New" w:cs="Courier New"/>
          <w:spacing w:val="-16"/>
          <w:kern w:val="0"/>
          <w:sz w:val="16"/>
          <w:szCs w:val="16"/>
        </w:rPr>
        <w:t>2</w:t>
      </w:r>
      <w:proofErr w:type="gramEnd"/>
      <w:r w:rsidRPr="001D1F92">
        <w:rPr>
          <w:rFonts w:ascii="Courier New" w:hAnsi="Courier New" w:cs="Courier New"/>
          <w:spacing w:val="-16"/>
          <w:kern w:val="0"/>
          <w:sz w:val="16"/>
          <w:szCs w:val="16"/>
        </w:rPr>
        <w:t xml:space="preserve">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материала: гравийных дорог                           255,84                            72     18,22      5.10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V = 1000*8*3,5/100/1000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2 408-0103        Гравий для </w:t>
      </w:r>
      <w:proofErr w:type="gramStart"/>
      <w:r w:rsidRPr="001D1F92">
        <w:rPr>
          <w:rFonts w:ascii="Courier New" w:hAnsi="Courier New" w:cs="Courier New"/>
          <w:spacing w:val="-16"/>
          <w:kern w:val="0"/>
          <w:sz w:val="16"/>
          <w:szCs w:val="16"/>
        </w:rPr>
        <w:t>строительных</w:t>
      </w:r>
      <w:proofErr w:type="gramEnd"/>
      <w:r w:rsidRPr="001D1F92">
        <w:rPr>
          <w:rFonts w:ascii="Courier New" w:hAnsi="Courier New" w:cs="Courier New"/>
          <w:spacing w:val="-16"/>
          <w:kern w:val="0"/>
          <w:sz w:val="16"/>
          <w:szCs w:val="16"/>
        </w:rPr>
        <w:t xml:space="preserve">           4,20     146,55               616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44)        работ марка</w:t>
      </w:r>
      <w:proofErr w:type="gramStart"/>
      <w:r w:rsidRPr="001D1F92">
        <w:rPr>
          <w:rFonts w:ascii="Courier New" w:hAnsi="Courier New" w:cs="Courier New"/>
          <w:spacing w:val="-16"/>
          <w:kern w:val="0"/>
          <w:sz w:val="16"/>
          <w:szCs w:val="16"/>
        </w:rPr>
        <w:t xml:space="preserve"> Д</w:t>
      </w:r>
      <w:proofErr w:type="gramEnd"/>
      <w:r w:rsidRPr="001D1F92">
        <w:rPr>
          <w:rFonts w:ascii="Courier New" w:hAnsi="Courier New" w:cs="Courier New"/>
          <w:spacing w:val="-16"/>
          <w:kern w:val="0"/>
          <w:sz w:val="16"/>
          <w:szCs w:val="16"/>
        </w:rPr>
        <w:t>р.8, фракция   1 км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20-40 мм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V = 30*0,2544</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3 ТЕРс1-02017-01  Восстановление профиля          0,276145   1227,50   1192,94    339                   329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44)        гравийных дорог без         1000 м</w:t>
      </w:r>
      <w:proofErr w:type="gramStart"/>
      <w:r w:rsidRPr="001D1F92">
        <w:rPr>
          <w:rFonts w:ascii="Courier New" w:hAnsi="Courier New" w:cs="Courier New"/>
          <w:spacing w:val="-16"/>
          <w:kern w:val="0"/>
          <w:sz w:val="16"/>
          <w:szCs w:val="16"/>
        </w:rPr>
        <w:t>2</w:t>
      </w:r>
      <w:proofErr w:type="gramEnd"/>
      <w:r w:rsidRPr="001D1F92">
        <w:rPr>
          <w:rFonts w:ascii="Courier New" w:hAnsi="Courier New" w:cs="Courier New"/>
          <w:spacing w:val="-16"/>
          <w:kern w:val="0"/>
          <w:sz w:val="16"/>
          <w:szCs w:val="16"/>
        </w:rPr>
        <w:t xml:space="preserve">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добавления нового материала                           225,87                           62      16,06     4,43</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4 ТЕРс1-01002-01  Подсыпка обочин из резерва         0.24     110,65    110,65     27                    27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44)        бульдозером 108 </w:t>
      </w:r>
      <w:proofErr w:type="spellStart"/>
      <w:r w:rsidRPr="001D1F92">
        <w:rPr>
          <w:rFonts w:ascii="Courier New" w:hAnsi="Courier New" w:cs="Courier New"/>
          <w:spacing w:val="-16"/>
          <w:kern w:val="0"/>
          <w:sz w:val="16"/>
          <w:szCs w:val="16"/>
        </w:rPr>
        <w:t>л.с</w:t>
      </w:r>
      <w:proofErr w:type="spellEnd"/>
      <w:r w:rsidRPr="001D1F92">
        <w:rPr>
          <w:rFonts w:ascii="Courier New" w:hAnsi="Courier New" w:cs="Courier New"/>
          <w:spacing w:val="-16"/>
          <w:kern w:val="0"/>
          <w:sz w:val="16"/>
          <w:szCs w:val="16"/>
        </w:rPr>
        <w:t>.,        100 м3            ---------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расстояние перемещения                                 14,87                            4       1,07     0,26</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грунта до 10 м</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V = 1000*2*2*0,2*3/100/100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5 ТЕРс1-01002-02</w:t>
      </w:r>
      <w:proofErr w:type="gramStart"/>
      <w:r w:rsidRPr="001D1F92">
        <w:rPr>
          <w:rFonts w:ascii="Courier New" w:hAnsi="Courier New" w:cs="Courier New"/>
          <w:spacing w:val="-16"/>
          <w:kern w:val="0"/>
          <w:sz w:val="16"/>
          <w:szCs w:val="16"/>
        </w:rPr>
        <w:t xml:space="preserve">  Н</w:t>
      </w:r>
      <w:proofErr w:type="gramEnd"/>
      <w:r w:rsidRPr="001D1F92">
        <w:rPr>
          <w:rFonts w:ascii="Courier New" w:hAnsi="Courier New" w:cs="Courier New"/>
          <w:spacing w:val="-16"/>
          <w:kern w:val="0"/>
          <w:sz w:val="16"/>
          <w:szCs w:val="16"/>
        </w:rPr>
        <w:t xml:space="preserve">а каждые следующие 5 м            0,48       37,23    37,23     18                   18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44)        перемещения добавлять к     100 м3         --------- ---------                     ---------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расценке 01-01-002-01                                   5,0                            2         0,36    0,17</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V = 0,24*2</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прямых затрат по разделу в базовых ценах          руб.                     1417       0        782       616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lastRenderedPageBreak/>
        <w:t xml:space="preserve">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140                  10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-накладные расходы                                      руб.                      133</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color w:val="FF0000"/>
          <w:spacing w:val="-16"/>
          <w:kern w:val="0"/>
          <w:sz w:val="16"/>
          <w:szCs w:val="16"/>
        </w:rPr>
      </w:pPr>
      <w:r w:rsidRPr="001D1F92">
        <w:rPr>
          <w:rFonts w:ascii="Courier New" w:hAnsi="Courier New" w:cs="Courier New"/>
          <w:spacing w:val="-16"/>
          <w:kern w:val="0"/>
          <w:sz w:val="16"/>
          <w:szCs w:val="16"/>
        </w:rPr>
        <w:t xml:space="preserve">      -сметная прибыль                                        руб</w:t>
      </w:r>
      <w:r w:rsidRPr="001D1F92">
        <w:rPr>
          <w:rFonts w:ascii="Courier New" w:hAnsi="Courier New" w:cs="Courier New"/>
          <w:color w:val="FF0000"/>
          <w:spacing w:val="-16"/>
          <w:kern w:val="0"/>
          <w:sz w:val="16"/>
          <w:szCs w:val="16"/>
        </w:rPr>
        <w:t xml:space="preserve">.                       </w:t>
      </w:r>
      <w:r w:rsidRPr="001D1F92">
        <w:rPr>
          <w:rFonts w:ascii="Courier New" w:hAnsi="Courier New" w:cs="Courier New"/>
          <w:spacing w:val="-16"/>
          <w:kern w:val="0"/>
          <w:sz w:val="16"/>
          <w:szCs w:val="16"/>
        </w:rPr>
        <w:t>70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по разделу в базовых ценах                        руб.                     1608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ВСЕГО:                                                                           1608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на </w:t>
      </w:r>
      <w:proofErr w:type="spellStart"/>
      <w:proofErr w:type="gramStart"/>
      <w:r w:rsidRPr="001D1F92">
        <w:rPr>
          <w:rFonts w:ascii="Courier New" w:hAnsi="Courier New" w:cs="Courier New"/>
          <w:spacing w:val="-16"/>
          <w:kern w:val="0"/>
          <w:sz w:val="16"/>
          <w:szCs w:val="16"/>
        </w:rPr>
        <w:t>осн</w:t>
      </w:r>
      <w:proofErr w:type="spellEnd"/>
      <w:proofErr w:type="gramEnd"/>
      <w:r w:rsidRPr="001D1F92">
        <w:rPr>
          <w:rFonts w:ascii="Courier New" w:hAnsi="Courier New" w:cs="Courier New"/>
          <w:spacing w:val="-16"/>
          <w:kern w:val="0"/>
          <w:sz w:val="16"/>
          <w:szCs w:val="16"/>
        </w:rPr>
        <w:t xml:space="preserve"> з/п                                         15.1600                            [2_1_6]</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на  </w:t>
      </w:r>
      <w:proofErr w:type="spellStart"/>
      <w:r w:rsidRPr="001D1F92">
        <w:rPr>
          <w:rFonts w:ascii="Courier New" w:hAnsi="Courier New" w:cs="Courier New"/>
          <w:spacing w:val="-16"/>
          <w:kern w:val="0"/>
          <w:sz w:val="16"/>
          <w:szCs w:val="16"/>
        </w:rPr>
        <w:t>экспл</w:t>
      </w:r>
      <w:proofErr w:type="spellEnd"/>
      <w:r w:rsidRPr="001D1F92">
        <w:rPr>
          <w:rFonts w:ascii="Courier New" w:hAnsi="Courier New" w:cs="Courier New"/>
          <w:spacing w:val="-16"/>
          <w:kern w:val="0"/>
          <w:sz w:val="16"/>
          <w:szCs w:val="16"/>
        </w:rPr>
        <w:t>. машин                                    7.1500                4526        [2_1_7]</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на з/</w:t>
      </w:r>
      <w:proofErr w:type="gramStart"/>
      <w:r w:rsidRPr="001D1F92">
        <w:rPr>
          <w:rFonts w:ascii="Courier New" w:hAnsi="Courier New" w:cs="Courier New"/>
          <w:spacing w:val="-16"/>
          <w:kern w:val="0"/>
          <w:sz w:val="16"/>
          <w:szCs w:val="16"/>
        </w:rPr>
        <w:t>п</w:t>
      </w:r>
      <w:proofErr w:type="gramEnd"/>
      <w:r w:rsidRPr="001D1F92">
        <w:rPr>
          <w:rFonts w:ascii="Courier New" w:hAnsi="Courier New" w:cs="Courier New"/>
          <w:spacing w:val="-16"/>
          <w:kern w:val="0"/>
          <w:sz w:val="16"/>
          <w:szCs w:val="16"/>
        </w:rPr>
        <w:t xml:space="preserve">  машинистов                                 15.1600                2092        [2_1_8]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на стоимость материалов                             8.6000                5298        [2_1_9]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11916        0      6618      5298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2092</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к накладным расходам                               12.8900                </w:t>
      </w:r>
      <w:r w:rsidRPr="001D1F92">
        <w:rPr>
          <w:rFonts w:ascii="Courier New" w:hAnsi="Courier New" w:cs="Courier New"/>
          <w:color w:val="FF0000"/>
          <w:spacing w:val="-16"/>
          <w:kern w:val="0"/>
          <w:sz w:val="16"/>
          <w:szCs w:val="16"/>
        </w:rPr>
        <w:t xml:space="preserve">1714 </w:t>
      </w: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13630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Индекс к сметной прибыли                                  12.1300                 849        [4_3_11]</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по разделу</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 xml:space="preserve">                                                              14479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прямых затрат по смете в базовых ценах            руб.                     1405        0        782       616</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140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-накладные расходы                                      руб.                      133</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-сметная прибыль                                        руб.                       70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color w:val="FF0000"/>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по смете в базовых ценах                          руб.                     1608</w:t>
      </w:r>
    </w:p>
    <w:p w:rsidR="001D1F92" w:rsidRPr="001D1F92" w:rsidRDefault="001D1F92" w:rsidP="001D1F92">
      <w:pPr>
        <w:autoSpaceDE w:val="0"/>
        <w:autoSpaceDN w:val="0"/>
        <w:rPr>
          <w:rFonts w:ascii="Courier New" w:hAnsi="Courier New" w:cs="Courier New"/>
          <w:color w:val="FF0000"/>
          <w:spacing w:val="-16"/>
          <w:kern w:val="0"/>
          <w:sz w:val="16"/>
          <w:szCs w:val="16"/>
        </w:rPr>
      </w:pPr>
      <w:r w:rsidRPr="001D1F92">
        <w:rPr>
          <w:rFonts w:ascii="Courier New" w:hAnsi="Courier New" w:cs="Courier New"/>
          <w:color w:val="FF0000"/>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прямых затрат по смете в текущих ценах            руб.                    11916        0       6618      5298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2092                  10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-накладные расходы                                                               1714</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-сметная прибыль                                                                  849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Итого по смете в текущих ценах                          руб.                    14479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ВСЕГО:                                                                          14479</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НДС к СМР                                                  0.1800                2606        [8_7_15]</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ВСЕГО</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 xml:space="preserve">                                                                         17084,84</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color w:val="FF0000"/>
          <w:spacing w:val="-16"/>
          <w:kern w:val="0"/>
          <w:sz w:val="16"/>
          <w:szCs w:val="16"/>
        </w:rPr>
      </w:pPr>
      <w:r w:rsidRPr="001D1F92">
        <w:rPr>
          <w:rFonts w:ascii="Courier New" w:hAnsi="Courier New" w:cs="Courier New"/>
          <w:spacing w:val="-16"/>
          <w:kern w:val="0"/>
          <w:sz w:val="16"/>
          <w:szCs w:val="16"/>
        </w:rPr>
        <w:t xml:space="preserve">      Всего по смете в базовых ценах:                                                  1608</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К ОПЛАТЕ СМР</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 xml:space="preserve"> </w:t>
      </w:r>
      <w:proofErr w:type="spellStart"/>
      <w:r w:rsidRPr="001D1F92">
        <w:rPr>
          <w:rFonts w:ascii="Courier New" w:hAnsi="Courier New" w:cs="Courier New"/>
          <w:spacing w:val="-16"/>
          <w:kern w:val="0"/>
          <w:sz w:val="16"/>
          <w:szCs w:val="16"/>
        </w:rPr>
        <w:t>семьнадцать</w:t>
      </w:r>
      <w:proofErr w:type="spellEnd"/>
      <w:r w:rsidRPr="001D1F92">
        <w:rPr>
          <w:rFonts w:ascii="Courier New" w:hAnsi="Courier New" w:cs="Courier New"/>
          <w:spacing w:val="-16"/>
          <w:kern w:val="0"/>
          <w:sz w:val="16"/>
          <w:szCs w:val="16"/>
        </w:rPr>
        <w:t xml:space="preserve"> тысяч восемьдесят четыре </w:t>
      </w:r>
      <w:proofErr w:type="spellStart"/>
      <w:r w:rsidRPr="001D1F92">
        <w:rPr>
          <w:rFonts w:ascii="Courier New" w:hAnsi="Courier New" w:cs="Courier New"/>
          <w:spacing w:val="-16"/>
          <w:kern w:val="0"/>
          <w:sz w:val="16"/>
          <w:szCs w:val="16"/>
        </w:rPr>
        <w:t>руб</w:t>
      </w:r>
      <w:proofErr w:type="spellEnd"/>
      <w:r w:rsidRPr="001D1F92">
        <w:rPr>
          <w:rFonts w:ascii="Courier New" w:hAnsi="Courier New" w:cs="Courier New"/>
          <w:spacing w:val="-16"/>
          <w:kern w:val="0"/>
          <w:sz w:val="16"/>
          <w:szCs w:val="16"/>
        </w:rPr>
        <w:t xml:space="preserve"> 84 коп.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Определитель - (= 44)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Сметная прибыль -0.5000  (5)</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Накладные расходы к фонду оплаты труда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5) - 0.9500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Коэффициент на основную заработную плату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6) - 1.1500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Коэффициент на зарплату машинистов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8) - 1.1500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Определитель - (= 51)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Накладные расходы к фонду оплаты труда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5) - 0.9500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Коэффициент на основную заработную плату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6) - 1.1500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Коэффициент на зарплату машинистов </w:t>
      </w:r>
      <w:proofErr w:type="gramStart"/>
      <w:r w:rsidRPr="001D1F92">
        <w:rPr>
          <w:rFonts w:ascii="Courier New" w:hAnsi="Courier New" w:cs="Courier New"/>
          <w:spacing w:val="-16"/>
          <w:kern w:val="0"/>
          <w:sz w:val="16"/>
          <w:szCs w:val="16"/>
        </w:rPr>
        <w:t xml:space="preserve">( </w:t>
      </w:r>
      <w:proofErr w:type="gramEnd"/>
      <w:r w:rsidRPr="001D1F92">
        <w:rPr>
          <w:rFonts w:ascii="Courier New" w:hAnsi="Courier New" w:cs="Courier New"/>
          <w:spacing w:val="-16"/>
          <w:kern w:val="0"/>
          <w:sz w:val="16"/>
          <w:szCs w:val="16"/>
        </w:rPr>
        <w:t>8) - 1.1500</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Pr="001D1F92" w:rsidRDefault="001D1F92" w:rsidP="001D1F92">
      <w:pPr>
        <w:autoSpaceDE w:val="0"/>
        <w:autoSpaceDN w:val="0"/>
        <w:rPr>
          <w:rFonts w:ascii="Courier New" w:hAnsi="Courier New" w:cs="Courier New"/>
          <w:spacing w:val="-16"/>
          <w:kern w:val="0"/>
          <w:sz w:val="16"/>
          <w:szCs w:val="16"/>
        </w:rPr>
      </w:pPr>
      <w:r w:rsidRPr="001D1F92">
        <w:rPr>
          <w:rFonts w:ascii="Courier New" w:hAnsi="Courier New" w:cs="Courier New"/>
          <w:spacing w:val="-16"/>
          <w:kern w:val="0"/>
          <w:sz w:val="16"/>
          <w:szCs w:val="16"/>
        </w:rPr>
        <w:t xml:space="preserve"> </w:t>
      </w:r>
    </w:p>
    <w:p w:rsidR="001D1F92" w:rsidRDefault="001D1F92" w:rsidP="00D512E9">
      <w:pPr>
        <w:autoSpaceDE w:val="0"/>
        <w:autoSpaceDN w:val="0"/>
        <w:adjustRightInd w:val="0"/>
        <w:jc w:val="center"/>
        <w:rPr>
          <w:b/>
          <w:bCs/>
          <w:color w:val="000000"/>
          <w:kern w:val="0"/>
          <w:szCs w:val="24"/>
        </w:rPr>
      </w:pPr>
    </w:p>
    <w:p w:rsidR="001D1F92" w:rsidRDefault="001D1F92" w:rsidP="00D512E9">
      <w:pPr>
        <w:autoSpaceDE w:val="0"/>
        <w:autoSpaceDN w:val="0"/>
        <w:adjustRightInd w:val="0"/>
        <w:jc w:val="center"/>
        <w:rPr>
          <w:b/>
          <w:bCs/>
          <w:color w:val="000000"/>
          <w:kern w:val="0"/>
          <w:szCs w:val="24"/>
        </w:rPr>
      </w:pPr>
    </w:p>
    <w:p w:rsidR="001D1F92" w:rsidRPr="001D1F92" w:rsidRDefault="001D1F92" w:rsidP="001D1F92">
      <w:pPr>
        <w:autoSpaceDE w:val="0"/>
        <w:autoSpaceDN w:val="0"/>
        <w:adjustRightInd w:val="0"/>
        <w:rPr>
          <w:bCs/>
          <w:color w:val="000000"/>
          <w:kern w:val="0"/>
          <w:sz w:val="20"/>
        </w:rPr>
      </w:pPr>
      <w:proofErr w:type="spellStart"/>
      <w:proofErr w:type="gramStart"/>
      <w:r w:rsidRPr="001D1F92">
        <w:rPr>
          <w:bCs/>
          <w:color w:val="000000"/>
          <w:kern w:val="0"/>
          <w:sz w:val="20"/>
        </w:rPr>
        <w:t>C</w:t>
      </w:r>
      <w:proofErr w:type="gramEnd"/>
      <w:r w:rsidRPr="001D1F92">
        <w:rPr>
          <w:bCs/>
          <w:color w:val="000000"/>
          <w:kern w:val="0"/>
          <w:sz w:val="20"/>
        </w:rPr>
        <w:t>оставил</w:t>
      </w:r>
      <w:proofErr w:type="spellEnd"/>
      <w:r w:rsidRPr="001D1F92">
        <w:rPr>
          <w:bCs/>
          <w:color w:val="000000"/>
          <w:kern w:val="0"/>
          <w:sz w:val="20"/>
        </w:rPr>
        <w:t xml:space="preserve"> _____</w:t>
      </w:r>
      <w:r>
        <w:rPr>
          <w:bCs/>
          <w:color w:val="000000"/>
          <w:kern w:val="0"/>
          <w:sz w:val="20"/>
        </w:rPr>
        <w:t>______________</w:t>
      </w:r>
      <w:r w:rsidRPr="001D1F92">
        <w:rPr>
          <w:bCs/>
          <w:color w:val="000000"/>
          <w:kern w:val="0"/>
          <w:sz w:val="20"/>
        </w:rPr>
        <w:t xml:space="preserve">____                 </w:t>
      </w:r>
    </w:p>
    <w:p w:rsidR="001D1F92" w:rsidRPr="001D1F92" w:rsidRDefault="001D1F92" w:rsidP="001D1F92">
      <w:pPr>
        <w:tabs>
          <w:tab w:val="left" w:pos="2340"/>
        </w:tabs>
        <w:autoSpaceDE w:val="0"/>
        <w:autoSpaceDN w:val="0"/>
        <w:adjustRightInd w:val="0"/>
        <w:rPr>
          <w:bCs/>
          <w:color w:val="000000"/>
          <w:kern w:val="0"/>
          <w:sz w:val="20"/>
        </w:rPr>
      </w:pPr>
      <w:r w:rsidRPr="001D1F92">
        <w:rPr>
          <w:bCs/>
          <w:color w:val="000000"/>
          <w:kern w:val="0"/>
          <w:sz w:val="20"/>
        </w:rPr>
        <w:tab/>
      </w:r>
    </w:p>
    <w:p w:rsidR="001D1F92" w:rsidRPr="001D1F92" w:rsidRDefault="001D1F92" w:rsidP="001D1F92">
      <w:pPr>
        <w:autoSpaceDE w:val="0"/>
        <w:autoSpaceDN w:val="0"/>
        <w:adjustRightInd w:val="0"/>
        <w:rPr>
          <w:bCs/>
          <w:color w:val="000000"/>
          <w:kern w:val="0"/>
          <w:sz w:val="20"/>
        </w:rPr>
      </w:pPr>
      <w:r w:rsidRPr="001D1F92">
        <w:rPr>
          <w:bCs/>
          <w:color w:val="000000"/>
          <w:kern w:val="0"/>
          <w:sz w:val="20"/>
        </w:rPr>
        <w:t xml:space="preserve">Проверил _______________________        </w:t>
      </w:r>
    </w:p>
    <w:p w:rsidR="001D1F92" w:rsidRPr="001D1F92" w:rsidRDefault="001D1F92" w:rsidP="001D1F92">
      <w:pPr>
        <w:autoSpaceDE w:val="0"/>
        <w:autoSpaceDN w:val="0"/>
        <w:adjustRightInd w:val="0"/>
        <w:rPr>
          <w:bCs/>
          <w:color w:val="000000"/>
          <w:kern w:val="0"/>
          <w:szCs w:val="24"/>
        </w:rPr>
      </w:pP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p w:rsidR="00C531A6" w:rsidRPr="00D62352" w:rsidRDefault="00D62352" w:rsidP="00C531A6">
      <w:pPr>
        <w:jc w:val="both"/>
        <w:rPr>
          <w:kern w:val="0"/>
          <w:sz w:val="21"/>
          <w:szCs w:val="21"/>
        </w:rPr>
      </w:pPr>
      <w:r w:rsidRPr="00D62352">
        <w:rPr>
          <w:kern w:val="0"/>
          <w:sz w:val="21"/>
          <w:szCs w:val="21"/>
        </w:rPr>
        <w:t>с. Красногорское</w:t>
      </w:r>
      <w:r w:rsidR="00C531A6" w:rsidRPr="00D62352">
        <w:rPr>
          <w:kern w:val="0"/>
          <w:sz w:val="21"/>
          <w:szCs w:val="21"/>
        </w:rPr>
        <w:tab/>
        <w:t xml:space="preserve">           </w:t>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Pr>
          <w:kern w:val="0"/>
          <w:sz w:val="21"/>
          <w:szCs w:val="21"/>
        </w:rPr>
        <w:t xml:space="preserve">             </w:t>
      </w:r>
      <w:r w:rsidR="00C531A6" w:rsidRPr="00D62352">
        <w:rPr>
          <w:kern w:val="0"/>
          <w:sz w:val="21"/>
          <w:szCs w:val="21"/>
        </w:rPr>
        <w:t xml:space="preserve"> «____»___________201</w:t>
      </w:r>
      <w:r w:rsidR="002A595F">
        <w:rPr>
          <w:kern w:val="0"/>
          <w:sz w:val="21"/>
          <w:szCs w:val="21"/>
        </w:rPr>
        <w:t>8</w:t>
      </w:r>
      <w:r w:rsidR="00C531A6" w:rsidRPr="00D62352">
        <w:rPr>
          <w:kern w:val="0"/>
          <w:sz w:val="21"/>
          <w:szCs w:val="21"/>
        </w:rPr>
        <w:t xml:space="preserve"> г.</w:t>
      </w:r>
    </w:p>
    <w:p w:rsidR="00C531A6" w:rsidRPr="00C531A6" w:rsidRDefault="00C531A6" w:rsidP="00C531A6">
      <w:pPr>
        <w:jc w:val="both"/>
        <w:rPr>
          <w:kern w:val="0"/>
          <w:szCs w:val="24"/>
        </w:rPr>
      </w:pPr>
    </w:p>
    <w:p w:rsidR="00C531A6" w:rsidRPr="00D62352" w:rsidRDefault="00C531A6" w:rsidP="00C531A6">
      <w:pPr>
        <w:ind w:firstLine="708"/>
        <w:jc w:val="both"/>
        <w:rPr>
          <w:kern w:val="0"/>
          <w:sz w:val="21"/>
          <w:szCs w:val="21"/>
        </w:rPr>
      </w:pPr>
      <w:proofErr w:type="gramStart"/>
      <w:r w:rsidRPr="00D62352">
        <w:rPr>
          <w:b/>
          <w:kern w:val="0"/>
          <w:sz w:val="21"/>
          <w:szCs w:val="21"/>
        </w:rPr>
        <w:t>Администрация муниципального образования «Красногорский район»</w:t>
      </w:r>
      <w:r w:rsidRPr="00D62352">
        <w:rPr>
          <w:kern w:val="0"/>
          <w:sz w:val="21"/>
          <w:szCs w:val="21"/>
        </w:rPr>
        <w:t xml:space="preserve">, действующая от имени муниципального образования «Красногорский район», в лице </w:t>
      </w:r>
      <w:r w:rsidR="007139AE" w:rsidRPr="00D62352">
        <w:rPr>
          <w:kern w:val="0"/>
          <w:sz w:val="21"/>
          <w:szCs w:val="21"/>
        </w:rPr>
        <w:t>Г</w:t>
      </w:r>
      <w:r w:rsidRPr="00D62352">
        <w:rPr>
          <w:kern w:val="0"/>
          <w:sz w:val="21"/>
          <w:szCs w:val="21"/>
        </w:rPr>
        <w:t xml:space="preserve">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D62352">
        <w:rPr>
          <w:b/>
          <w:kern w:val="0"/>
          <w:sz w:val="21"/>
          <w:szCs w:val="21"/>
        </w:rPr>
        <w:t>«Заказчик»</w:t>
      </w:r>
      <w:r w:rsidRPr="00D62352">
        <w:rPr>
          <w:kern w:val="0"/>
          <w:sz w:val="21"/>
          <w:szCs w:val="21"/>
        </w:rPr>
        <w:t xml:space="preserve">, с одной стороны, и _____________________, в лице ____________________, действующего на основании _______________, далее именуемый </w:t>
      </w:r>
      <w:r w:rsidRPr="00D62352">
        <w:rPr>
          <w:b/>
          <w:kern w:val="0"/>
          <w:sz w:val="21"/>
          <w:szCs w:val="21"/>
        </w:rPr>
        <w:t>«Подрядчик»</w:t>
      </w:r>
      <w:r w:rsidRPr="00D62352">
        <w:rPr>
          <w:kern w:val="0"/>
          <w:sz w:val="21"/>
          <w:szCs w:val="21"/>
        </w:rPr>
        <w:t xml:space="preserve"> с другой стороны, совместно именуемые в дальнейшем </w:t>
      </w:r>
      <w:r w:rsidRPr="00D62352">
        <w:rPr>
          <w:b/>
          <w:kern w:val="0"/>
          <w:sz w:val="21"/>
          <w:szCs w:val="21"/>
        </w:rPr>
        <w:t>«Стороны»</w:t>
      </w:r>
      <w:r w:rsidRPr="00D62352">
        <w:rPr>
          <w:kern w:val="0"/>
          <w:sz w:val="21"/>
          <w:szCs w:val="21"/>
        </w:rPr>
        <w:t xml:space="preserve"> в соответствии с Федеральным законом от 05.04.2013 № 44-ФЗ "О контрактной</w:t>
      </w:r>
      <w:proofErr w:type="gramEnd"/>
      <w:r w:rsidRPr="00D62352">
        <w:rPr>
          <w:kern w:val="0"/>
          <w:sz w:val="21"/>
          <w:szCs w:val="21"/>
        </w:rPr>
        <w:t xml:space="preserve">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№____ от «___»__________201</w:t>
      </w:r>
      <w:r w:rsidR="00827D55">
        <w:rPr>
          <w:kern w:val="0"/>
          <w:sz w:val="21"/>
          <w:szCs w:val="21"/>
        </w:rPr>
        <w:t>8</w:t>
      </w:r>
      <w:r w:rsidRPr="00D62352">
        <w:rPr>
          <w:kern w:val="0"/>
          <w:sz w:val="21"/>
          <w:szCs w:val="21"/>
        </w:rPr>
        <w:t>г.), настоящий муниципальный контракт (далее - Контракт) о нижеследующем:</w:t>
      </w:r>
    </w:p>
    <w:p w:rsidR="00C531A6" w:rsidRPr="00D62352" w:rsidRDefault="00C531A6" w:rsidP="00C531A6">
      <w:pPr>
        <w:ind w:firstLine="708"/>
        <w:jc w:val="both"/>
        <w:rPr>
          <w:kern w:val="0"/>
          <w:sz w:val="21"/>
          <w:szCs w:val="21"/>
        </w:rPr>
      </w:pPr>
    </w:p>
    <w:p w:rsidR="00C531A6" w:rsidRPr="00D62352" w:rsidRDefault="00C531A6" w:rsidP="00C531A6">
      <w:pPr>
        <w:jc w:val="center"/>
        <w:rPr>
          <w:b/>
          <w:kern w:val="0"/>
          <w:sz w:val="21"/>
          <w:szCs w:val="21"/>
        </w:rPr>
      </w:pPr>
      <w:r w:rsidRPr="00D62352">
        <w:rPr>
          <w:b/>
          <w:kern w:val="0"/>
          <w:sz w:val="21"/>
          <w:szCs w:val="21"/>
        </w:rPr>
        <w:t>1. Предмет Контракта</w:t>
      </w:r>
    </w:p>
    <w:p w:rsidR="00036D5E" w:rsidRPr="00D62352" w:rsidRDefault="00036D5E" w:rsidP="00036D5E">
      <w:pPr>
        <w:widowControl w:val="0"/>
        <w:jc w:val="both"/>
        <w:rPr>
          <w:sz w:val="21"/>
          <w:szCs w:val="21"/>
        </w:rPr>
      </w:pPr>
      <w:r w:rsidRPr="00D62352">
        <w:rPr>
          <w:sz w:val="21"/>
          <w:szCs w:val="21"/>
        </w:rPr>
        <w:t xml:space="preserve">1.1. Заказчик поручает, а Подрядчик принимает на себя обязательства </w:t>
      </w:r>
      <w:r w:rsidRPr="001D1F92">
        <w:rPr>
          <w:sz w:val="21"/>
          <w:szCs w:val="21"/>
        </w:rPr>
        <w:t xml:space="preserve">на </w:t>
      </w:r>
      <w:r w:rsidRPr="001D1F92">
        <w:rPr>
          <w:b/>
          <w:bCs/>
          <w:sz w:val="21"/>
          <w:szCs w:val="21"/>
        </w:rPr>
        <w:t>выполнение работ по содержанию автомобильных дорог местного значения и сооружений на них, по которым проходят маршруты школьных автобусов</w:t>
      </w:r>
      <w:r w:rsidRPr="00D62352">
        <w:rPr>
          <w:bCs/>
          <w:sz w:val="21"/>
          <w:szCs w:val="21"/>
        </w:rPr>
        <w:t xml:space="preserve"> </w:t>
      </w:r>
      <w:r w:rsidRPr="00D62352">
        <w:rPr>
          <w:sz w:val="21"/>
          <w:szCs w:val="21"/>
        </w:rPr>
        <w:t xml:space="preserve">(далее </w:t>
      </w:r>
      <w:r w:rsidR="00522F9A">
        <w:rPr>
          <w:sz w:val="21"/>
          <w:szCs w:val="21"/>
        </w:rPr>
        <w:t>–</w:t>
      </w:r>
      <w:r w:rsidRPr="00D62352">
        <w:rPr>
          <w:sz w:val="21"/>
          <w:szCs w:val="21"/>
        </w:rPr>
        <w:t xml:space="preserve"> работы</w:t>
      </w:r>
      <w:r w:rsidR="00522F9A">
        <w:rPr>
          <w:sz w:val="21"/>
          <w:szCs w:val="21"/>
        </w:rPr>
        <w:t>,</w:t>
      </w:r>
      <w:r w:rsidR="00D62352" w:rsidRPr="00D62352">
        <w:rPr>
          <w:sz w:val="21"/>
          <w:szCs w:val="21"/>
        </w:rPr>
        <w:t xml:space="preserve"> </w:t>
      </w:r>
      <w:r w:rsidRPr="00D62352">
        <w:rPr>
          <w:sz w:val="21"/>
          <w:szCs w:val="21"/>
        </w:rPr>
        <w:t>автомобильные дороги</w:t>
      </w:r>
      <w:r w:rsidR="00522F9A">
        <w:rPr>
          <w:sz w:val="21"/>
          <w:szCs w:val="21"/>
        </w:rPr>
        <w:t>)</w:t>
      </w:r>
      <w:r w:rsidRPr="00D62352">
        <w:rPr>
          <w:sz w:val="21"/>
          <w:szCs w:val="21"/>
        </w:rPr>
        <w:t xml:space="preserve"> согласно Перечню автомобильных дорог </w:t>
      </w:r>
      <w:r w:rsidRPr="00D62352">
        <w:rPr>
          <w:bCs/>
          <w:sz w:val="21"/>
          <w:szCs w:val="21"/>
        </w:rPr>
        <w:t>(Приложение №1 к настоящему Контракту)</w:t>
      </w:r>
      <w:r w:rsidRPr="00D62352">
        <w:rPr>
          <w:sz w:val="21"/>
          <w:szCs w:val="21"/>
        </w:rPr>
        <w:t xml:space="preserve">, обеспечивающие безопасное и бесперебойное движение транспортных средств. </w:t>
      </w:r>
    </w:p>
    <w:p w:rsidR="00036D5E" w:rsidRPr="00D62352" w:rsidRDefault="00036D5E" w:rsidP="00036D5E">
      <w:pPr>
        <w:widowControl w:val="0"/>
        <w:jc w:val="both"/>
        <w:rPr>
          <w:sz w:val="21"/>
          <w:szCs w:val="21"/>
        </w:rPr>
      </w:pPr>
      <w:r w:rsidRPr="00D62352">
        <w:rPr>
          <w:bCs/>
          <w:sz w:val="21"/>
          <w:szCs w:val="21"/>
        </w:rPr>
        <w:t>1.2. Обязательства по настоящему Контракту исполняются Подрядчиком с момента заключения настоящего Контракта</w:t>
      </w:r>
      <w:r w:rsidRPr="00D62352">
        <w:rPr>
          <w:sz w:val="21"/>
          <w:szCs w:val="21"/>
        </w:rPr>
        <w:t xml:space="preserve"> </w:t>
      </w:r>
      <w:r w:rsidR="001D4037" w:rsidRPr="001D1F92">
        <w:rPr>
          <w:sz w:val="21"/>
          <w:szCs w:val="21"/>
        </w:rPr>
        <w:t xml:space="preserve">по </w:t>
      </w:r>
      <w:r w:rsidR="001D1F92" w:rsidRPr="001D1F92">
        <w:rPr>
          <w:sz w:val="21"/>
          <w:szCs w:val="21"/>
        </w:rPr>
        <w:t>01</w:t>
      </w:r>
      <w:r w:rsidRPr="001D1F92">
        <w:rPr>
          <w:sz w:val="21"/>
          <w:szCs w:val="21"/>
        </w:rPr>
        <w:t xml:space="preserve"> </w:t>
      </w:r>
      <w:r w:rsidR="001D1F92" w:rsidRPr="001D1F92">
        <w:rPr>
          <w:sz w:val="21"/>
          <w:szCs w:val="21"/>
        </w:rPr>
        <w:t>октя</w:t>
      </w:r>
      <w:r w:rsidR="00827D55" w:rsidRPr="001D1F92">
        <w:rPr>
          <w:sz w:val="21"/>
          <w:szCs w:val="21"/>
        </w:rPr>
        <w:t>бря</w:t>
      </w:r>
      <w:r w:rsidRPr="001D1F92">
        <w:rPr>
          <w:sz w:val="21"/>
          <w:szCs w:val="21"/>
        </w:rPr>
        <w:t xml:space="preserve"> 201</w:t>
      </w:r>
      <w:r w:rsidR="001D4037" w:rsidRPr="001D1F92">
        <w:rPr>
          <w:sz w:val="21"/>
          <w:szCs w:val="21"/>
        </w:rPr>
        <w:t>8</w:t>
      </w:r>
      <w:r w:rsidRPr="001D1F92">
        <w:rPr>
          <w:sz w:val="21"/>
          <w:szCs w:val="21"/>
        </w:rPr>
        <w:t xml:space="preserve"> года</w:t>
      </w:r>
      <w:r w:rsidRPr="00D62352">
        <w:rPr>
          <w:sz w:val="21"/>
          <w:szCs w:val="21"/>
        </w:rPr>
        <w:t>.</w:t>
      </w:r>
    </w:p>
    <w:p w:rsidR="00036D5E" w:rsidRPr="00D62352" w:rsidRDefault="00036D5E" w:rsidP="00036D5E">
      <w:pPr>
        <w:jc w:val="both"/>
        <w:rPr>
          <w:bCs/>
          <w:sz w:val="21"/>
          <w:szCs w:val="21"/>
        </w:rPr>
      </w:pPr>
      <w:r w:rsidRPr="00D62352">
        <w:rPr>
          <w:bCs/>
          <w:sz w:val="21"/>
          <w:szCs w:val="21"/>
        </w:rPr>
        <w:t>1.3. Конкретные виды и объемы работ, сроки их выполнения, а также требуемый уровень содержания определяются Техническим заданием (Приложение №2 к настоящему Контракту).</w:t>
      </w:r>
    </w:p>
    <w:p w:rsidR="001D4037" w:rsidRPr="00D62352" w:rsidRDefault="00036D5E" w:rsidP="00036D5E">
      <w:pPr>
        <w:jc w:val="both"/>
        <w:rPr>
          <w:bCs/>
          <w:sz w:val="21"/>
          <w:szCs w:val="21"/>
          <w:highlight w:val="yellow"/>
        </w:rPr>
      </w:pPr>
      <w:r w:rsidRPr="00D62352">
        <w:rPr>
          <w:bCs/>
          <w:sz w:val="21"/>
          <w:szCs w:val="21"/>
        </w:rPr>
        <w:t xml:space="preserve">1.4. Сроки выполнения работ: </w:t>
      </w:r>
      <w:r w:rsidR="0000118A" w:rsidRPr="001D1F92">
        <w:rPr>
          <w:bCs/>
          <w:sz w:val="21"/>
          <w:szCs w:val="21"/>
        </w:rPr>
        <w:t xml:space="preserve">С момента заключения Контракта </w:t>
      </w:r>
      <w:r w:rsidRPr="001D1F92">
        <w:rPr>
          <w:bCs/>
          <w:sz w:val="21"/>
          <w:szCs w:val="21"/>
        </w:rPr>
        <w:t xml:space="preserve">по 31 </w:t>
      </w:r>
      <w:r w:rsidR="00827D55" w:rsidRPr="001D1F92">
        <w:rPr>
          <w:bCs/>
          <w:sz w:val="21"/>
          <w:szCs w:val="21"/>
        </w:rPr>
        <w:t>августа</w:t>
      </w:r>
      <w:r w:rsidRPr="001D1F92">
        <w:rPr>
          <w:bCs/>
          <w:sz w:val="21"/>
          <w:szCs w:val="21"/>
        </w:rPr>
        <w:t xml:space="preserve">  201</w:t>
      </w:r>
      <w:r w:rsidR="00D86F2D" w:rsidRPr="001D1F92">
        <w:rPr>
          <w:bCs/>
          <w:sz w:val="21"/>
          <w:szCs w:val="21"/>
        </w:rPr>
        <w:t>8</w:t>
      </w:r>
      <w:r w:rsidRPr="001D1F92">
        <w:rPr>
          <w:bCs/>
          <w:sz w:val="21"/>
          <w:szCs w:val="21"/>
        </w:rPr>
        <w:t xml:space="preserve"> года</w:t>
      </w:r>
      <w:r w:rsidR="001D4037" w:rsidRPr="00D62352">
        <w:rPr>
          <w:bCs/>
          <w:sz w:val="21"/>
          <w:szCs w:val="21"/>
        </w:rPr>
        <w:t>.</w:t>
      </w:r>
    </w:p>
    <w:p w:rsidR="00C531A6" w:rsidRPr="00D62352" w:rsidRDefault="00036D5E" w:rsidP="00036D5E">
      <w:pPr>
        <w:jc w:val="both"/>
        <w:rPr>
          <w:kern w:val="0"/>
          <w:sz w:val="21"/>
          <w:szCs w:val="21"/>
        </w:rPr>
      </w:pPr>
      <w:r w:rsidRPr="00D62352">
        <w:rPr>
          <w:kern w:val="0"/>
          <w:sz w:val="21"/>
          <w:szCs w:val="21"/>
        </w:rPr>
        <w:t>1.5. И</w:t>
      </w:r>
      <w:r w:rsidR="00C531A6" w:rsidRPr="00D62352">
        <w:rPr>
          <w:kern w:val="0"/>
          <w:sz w:val="21"/>
          <w:szCs w:val="21"/>
        </w:rPr>
        <w:t>дентификационный код закупки</w:t>
      </w:r>
      <w:r w:rsidRPr="00D62352">
        <w:rPr>
          <w:kern w:val="0"/>
          <w:sz w:val="21"/>
          <w:szCs w:val="21"/>
        </w:rPr>
        <w:t xml:space="preserve"> (ИКЗ</w:t>
      </w:r>
      <w:r w:rsidRPr="00F46DD2">
        <w:rPr>
          <w:kern w:val="0"/>
          <w:sz w:val="21"/>
          <w:szCs w:val="21"/>
        </w:rPr>
        <w:t>):</w:t>
      </w:r>
      <w:r w:rsidR="00F46DD2">
        <w:rPr>
          <w:kern w:val="0"/>
          <w:sz w:val="21"/>
          <w:szCs w:val="21"/>
        </w:rPr>
        <w:t xml:space="preserve"> </w:t>
      </w:r>
      <w:r w:rsidR="00F46DD2" w:rsidRPr="00F46DD2">
        <w:rPr>
          <w:kern w:val="0"/>
          <w:sz w:val="21"/>
          <w:szCs w:val="21"/>
        </w:rPr>
        <w:t>183181500109318370100100280284211244</w:t>
      </w:r>
      <w:r w:rsidR="007139AE" w:rsidRPr="00F46DD2">
        <w:rPr>
          <w:kern w:val="0"/>
          <w:sz w:val="21"/>
          <w:szCs w:val="21"/>
        </w:rPr>
        <w:t>.</w:t>
      </w:r>
    </w:p>
    <w:p w:rsidR="007139AE" w:rsidRPr="00D62352" w:rsidRDefault="007139AE" w:rsidP="00036D5E">
      <w:pPr>
        <w:jc w:val="both"/>
        <w:rPr>
          <w:kern w:val="0"/>
          <w:sz w:val="21"/>
          <w:szCs w:val="21"/>
        </w:rPr>
      </w:pPr>
      <w:r w:rsidRPr="00D62352">
        <w:rPr>
          <w:kern w:val="0"/>
          <w:sz w:val="21"/>
          <w:szCs w:val="21"/>
        </w:rPr>
        <w:t>1.6. Место выполнения работ: Удмуртская Республика, Красногорский район в соответствии с (Приложением №1, Приложением №2 к настоящему Контракту)</w:t>
      </w:r>
    </w:p>
    <w:p w:rsidR="00C531A6" w:rsidRPr="00D62352" w:rsidRDefault="00C531A6" w:rsidP="00C531A6">
      <w:pPr>
        <w:jc w:val="center"/>
        <w:rPr>
          <w:b/>
          <w:kern w:val="0"/>
          <w:sz w:val="21"/>
          <w:szCs w:val="21"/>
        </w:rPr>
      </w:pPr>
    </w:p>
    <w:p w:rsidR="00C531A6" w:rsidRPr="00D62352" w:rsidRDefault="00C531A6" w:rsidP="00C531A6">
      <w:pPr>
        <w:jc w:val="center"/>
        <w:rPr>
          <w:b/>
          <w:kern w:val="0"/>
          <w:sz w:val="21"/>
          <w:szCs w:val="21"/>
        </w:rPr>
      </w:pPr>
      <w:r w:rsidRPr="00D62352">
        <w:rPr>
          <w:b/>
          <w:kern w:val="0"/>
          <w:sz w:val="21"/>
          <w:szCs w:val="21"/>
        </w:rPr>
        <w:t>2. Цена Контракта</w:t>
      </w:r>
      <w:r w:rsidR="00036D5E" w:rsidRPr="00D62352">
        <w:rPr>
          <w:b/>
          <w:bCs/>
          <w:sz w:val="21"/>
          <w:szCs w:val="21"/>
        </w:rPr>
        <w:t xml:space="preserve"> </w:t>
      </w:r>
      <w:r w:rsidR="00036D5E" w:rsidRPr="00D62352">
        <w:rPr>
          <w:b/>
          <w:bCs/>
          <w:kern w:val="0"/>
          <w:sz w:val="21"/>
          <w:szCs w:val="21"/>
        </w:rPr>
        <w:t>и порядок оплаты</w:t>
      </w:r>
    </w:p>
    <w:p w:rsidR="00C531A6" w:rsidRPr="00D62352" w:rsidRDefault="00C531A6" w:rsidP="00C531A6">
      <w:pPr>
        <w:ind w:firstLine="708"/>
        <w:jc w:val="both"/>
        <w:rPr>
          <w:kern w:val="0"/>
          <w:sz w:val="21"/>
          <w:szCs w:val="21"/>
        </w:rPr>
      </w:pPr>
      <w:r w:rsidRPr="00D62352">
        <w:rPr>
          <w:kern w:val="0"/>
          <w:sz w:val="21"/>
          <w:szCs w:val="21"/>
        </w:rPr>
        <w:t>2.1. Цена настоящего Контракта составляет</w:t>
      </w:r>
      <w:proofErr w:type="gramStart"/>
      <w:r w:rsidRPr="00D62352">
        <w:rPr>
          <w:kern w:val="0"/>
          <w:sz w:val="21"/>
          <w:szCs w:val="21"/>
        </w:rPr>
        <w:t xml:space="preserve"> - </w:t>
      </w:r>
      <w:r w:rsidRPr="00D62352">
        <w:rPr>
          <w:b/>
          <w:kern w:val="0"/>
          <w:sz w:val="21"/>
          <w:szCs w:val="21"/>
        </w:rPr>
        <w:t xml:space="preserve">______________(_____________) </w:t>
      </w:r>
      <w:proofErr w:type="gramEnd"/>
      <w:r w:rsidRPr="00D62352">
        <w:rPr>
          <w:kern w:val="0"/>
          <w:sz w:val="21"/>
          <w:szCs w:val="21"/>
        </w:rPr>
        <w:t xml:space="preserve">рублей, в том числе НДС   _______ рублей ___ копеек (_____________________________________ рублей ___ копеек). </w:t>
      </w:r>
    </w:p>
    <w:p w:rsidR="00C531A6" w:rsidRPr="00D62352" w:rsidRDefault="00827D55" w:rsidP="00C531A6">
      <w:pPr>
        <w:ind w:firstLine="708"/>
        <w:jc w:val="both"/>
        <w:rPr>
          <w:i/>
          <w:kern w:val="0"/>
          <w:sz w:val="21"/>
          <w:szCs w:val="21"/>
        </w:rPr>
      </w:pPr>
      <w:r w:rsidRPr="00D62352">
        <w:rPr>
          <w:i/>
          <w:kern w:val="0"/>
          <w:sz w:val="21"/>
          <w:szCs w:val="21"/>
        </w:rPr>
        <w:t xml:space="preserve"> </w:t>
      </w:r>
      <w:proofErr w:type="gramStart"/>
      <w:r w:rsidR="00C531A6" w:rsidRPr="00D62352">
        <w:rPr>
          <w:i/>
          <w:kern w:val="0"/>
          <w:sz w:val="21"/>
          <w:szCs w:val="21"/>
        </w:rPr>
        <w:t>(Если НДС не облагается, указывать:</w:t>
      </w:r>
      <w:proofErr w:type="gramEnd"/>
      <w:r w:rsidR="00C531A6" w:rsidRPr="00D62352">
        <w:rPr>
          <w:i/>
          <w:kern w:val="0"/>
          <w:sz w:val="21"/>
          <w:szCs w:val="21"/>
        </w:rPr>
        <w:t xml:space="preserve"> </w:t>
      </w:r>
      <w:proofErr w:type="gramStart"/>
      <w:r w:rsidR="00C531A6" w:rsidRPr="00D62352">
        <w:rPr>
          <w:i/>
          <w:kern w:val="0"/>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C531A6" w:rsidRPr="00D62352" w:rsidRDefault="00C531A6" w:rsidP="00C531A6">
      <w:pPr>
        <w:ind w:firstLine="708"/>
        <w:jc w:val="both"/>
        <w:rPr>
          <w:kern w:val="0"/>
          <w:sz w:val="21"/>
          <w:szCs w:val="21"/>
        </w:rPr>
      </w:pPr>
      <w:r w:rsidRPr="00D62352">
        <w:rPr>
          <w:kern w:val="0"/>
          <w:sz w:val="21"/>
          <w:szCs w:val="21"/>
        </w:rPr>
        <w:t xml:space="preserve">В </w:t>
      </w:r>
      <w:proofErr w:type="gramStart"/>
      <w:r w:rsidRPr="00D62352">
        <w:rPr>
          <w:kern w:val="0"/>
          <w:sz w:val="21"/>
          <w:szCs w:val="21"/>
        </w:rPr>
        <w:t>случае</w:t>
      </w:r>
      <w:proofErr w:type="gramEnd"/>
      <w:r w:rsidRPr="00D62352">
        <w:rPr>
          <w:kern w:val="0"/>
          <w:sz w:val="21"/>
          <w:szCs w:val="21"/>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531A6" w:rsidRPr="00D62352" w:rsidRDefault="00C531A6" w:rsidP="00C531A6">
      <w:pPr>
        <w:jc w:val="both"/>
        <w:rPr>
          <w:kern w:val="0"/>
          <w:sz w:val="21"/>
          <w:szCs w:val="21"/>
        </w:rPr>
      </w:pPr>
      <w:r w:rsidRPr="00D62352">
        <w:rPr>
          <w:kern w:val="0"/>
          <w:sz w:val="21"/>
          <w:szCs w:val="21"/>
        </w:rPr>
        <w:t xml:space="preserve"> </w:t>
      </w:r>
      <w:r w:rsidRPr="00D62352">
        <w:rPr>
          <w:kern w:val="0"/>
          <w:sz w:val="21"/>
          <w:szCs w:val="21"/>
        </w:rPr>
        <w:tab/>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C531A6" w:rsidRPr="00D62352" w:rsidRDefault="00C531A6" w:rsidP="00C531A6">
      <w:pPr>
        <w:ind w:firstLine="709"/>
        <w:jc w:val="both"/>
        <w:rPr>
          <w:kern w:val="0"/>
          <w:sz w:val="21"/>
          <w:szCs w:val="21"/>
        </w:rPr>
      </w:pPr>
      <w:r w:rsidRPr="00D62352">
        <w:rPr>
          <w:kern w:val="0"/>
          <w:sz w:val="21"/>
          <w:szCs w:val="21"/>
        </w:rPr>
        <w:t xml:space="preserve">2.2. Цена настоящего Контракта является твердой и определяется на весь срок исполнения Контракта, за исключением случаев, предусмотренных </w:t>
      </w:r>
      <w:r w:rsidR="00522F9A">
        <w:rPr>
          <w:kern w:val="0"/>
          <w:sz w:val="21"/>
          <w:szCs w:val="21"/>
        </w:rPr>
        <w:t>пунктом 11.5.</w:t>
      </w:r>
      <w:r w:rsidRPr="00D62352">
        <w:rPr>
          <w:kern w:val="0"/>
          <w:sz w:val="21"/>
          <w:szCs w:val="21"/>
        </w:rPr>
        <w:t xml:space="preserve"> настоящего Контракта, и (или) законодательством Российской Федерации.</w:t>
      </w:r>
    </w:p>
    <w:p w:rsidR="00036D5E" w:rsidRPr="00D62352" w:rsidRDefault="007139AE" w:rsidP="00036D5E">
      <w:pPr>
        <w:ind w:firstLine="708"/>
        <w:jc w:val="both"/>
        <w:rPr>
          <w:kern w:val="0"/>
          <w:sz w:val="21"/>
          <w:szCs w:val="21"/>
        </w:rPr>
      </w:pPr>
      <w:r w:rsidRPr="00D62352">
        <w:rPr>
          <w:kern w:val="0"/>
          <w:sz w:val="21"/>
          <w:szCs w:val="21"/>
        </w:rPr>
        <w:t>2.3</w:t>
      </w:r>
      <w:r w:rsidR="00C531A6" w:rsidRPr="00D62352">
        <w:rPr>
          <w:kern w:val="0"/>
          <w:sz w:val="21"/>
          <w:szCs w:val="21"/>
        </w:rPr>
        <w:t xml:space="preserve">. </w:t>
      </w:r>
      <w:r w:rsidR="00036D5E" w:rsidRPr="00D62352">
        <w:rPr>
          <w:kern w:val="0"/>
          <w:sz w:val="21"/>
          <w:szCs w:val="21"/>
        </w:rPr>
        <w:t>Заказчик осуществляет финансирование (оплату) фактически выполненных работ в установленные настоящим Контрактом сроки за счет средств субсидий из бюджета Удмуртской Республики и бюджета муниципального образования «Красногорский район» в пределах лимитов бюджетных обязательств и предельных объемов финансирования на текущий период</w:t>
      </w:r>
      <w:r w:rsidR="003A7254" w:rsidRPr="00D62352">
        <w:rPr>
          <w:kern w:val="0"/>
          <w:sz w:val="21"/>
          <w:szCs w:val="21"/>
        </w:rPr>
        <w:t xml:space="preserve"> в соответствии с пунктом 2.1. настоящего Контракта</w:t>
      </w:r>
      <w:r w:rsidR="00036D5E" w:rsidRPr="00D62352">
        <w:rPr>
          <w:kern w:val="0"/>
          <w:sz w:val="21"/>
          <w:szCs w:val="21"/>
        </w:rPr>
        <w:t>. Финансирование работ по настоящему Контракту 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не более 30 дней с момента подписания сторонами акта о приемке выполненных работ (форма № КС-2), справки о стоимости выполненных работ и затрат (форма КС-3).</w:t>
      </w:r>
    </w:p>
    <w:p w:rsidR="00036D5E" w:rsidRPr="00D62352" w:rsidRDefault="007139AE" w:rsidP="00036D5E">
      <w:pPr>
        <w:ind w:firstLine="708"/>
        <w:jc w:val="both"/>
        <w:rPr>
          <w:kern w:val="0"/>
          <w:sz w:val="21"/>
          <w:szCs w:val="21"/>
        </w:rPr>
      </w:pPr>
      <w:r w:rsidRPr="00D62352">
        <w:rPr>
          <w:kern w:val="0"/>
          <w:sz w:val="21"/>
          <w:szCs w:val="21"/>
        </w:rPr>
        <w:t>2.4</w:t>
      </w:r>
      <w:r w:rsidR="00036D5E" w:rsidRPr="00D62352">
        <w:rPr>
          <w:kern w:val="0"/>
          <w:sz w:val="21"/>
          <w:szCs w:val="21"/>
        </w:rPr>
        <w:t>.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7139AE" w:rsidRPr="00D62352" w:rsidRDefault="007139AE" w:rsidP="00036D5E">
      <w:pPr>
        <w:ind w:firstLine="708"/>
        <w:jc w:val="both"/>
        <w:rPr>
          <w:kern w:val="0"/>
          <w:sz w:val="21"/>
          <w:szCs w:val="21"/>
        </w:rPr>
      </w:pPr>
    </w:p>
    <w:p w:rsidR="00C27FD8" w:rsidRPr="00D62352" w:rsidRDefault="00C27FD8" w:rsidP="00C27FD8">
      <w:pPr>
        <w:jc w:val="center"/>
        <w:rPr>
          <w:b/>
          <w:sz w:val="21"/>
          <w:szCs w:val="21"/>
        </w:rPr>
      </w:pPr>
      <w:r w:rsidRPr="00D62352">
        <w:rPr>
          <w:b/>
          <w:sz w:val="21"/>
          <w:szCs w:val="21"/>
        </w:rPr>
        <w:t>3.Обязанности и права Заказчика</w:t>
      </w:r>
    </w:p>
    <w:p w:rsidR="00C27FD8" w:rsidRPr="00D62352" w:rsidRDefault="00C27FD8" w:rsidP="00C27FD8">
      <w:pPr>
        <w:jc w:val="both"/>
        <w:rPr>
          <w:sz w:val="21"/>
          <w:szCs w:val="21"/>
        </w:rPr>
      </w:pPr>
      <w:r w:rsidRPr="00D62352">
        <w:rPr>
          <w:sz w:val="21"/>
          <w:szCs w:val="21"/>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C27FD8" w:rsidRPr="00D62352" w:rsidRDefault="00C27FD8" w:rsidP="00C27FD8">
      <w:pPr>
        <w:jc w:val="both"/>
        <w:rPr>
          <w:b/>
          <w:sz w:val="21"/>
          <w:szCs w:val="21"/>
        </w:rPr>
      </w:pPr>
      <w:r w:rsidRPr="00D62352">
        <w:rPr>
          <w:b/>
          <w:sz w:val="21"/>
          <w:szCs w:val="21"/>
        </w:rPr>
        <w:t>3.2.  Заказчик обязан:</w:t>
      </w:r>
    </w:p>
    <w:p w:rsidR="00C27FD8" w:rsidRPr="00D62352" w:rsidRDefault="00C27FD8" w:rsidP="00C27FD8">
      <w:pPr>
        <w:widowControl w:val="0"/>
        <w:jc w:val="both"/>
        <w:rPr>
          <w:sz w:val="21"/>
          <w:szCs w:val="21"/>
        </w:rPr>
      </w:pPr>
      <w:r w:rsidRPr="00D62352">
        <w:rPr>
          <w:sz w:val="21"/>
          <w:szCs w:val="21"/>
        </w:rPr>
        <w:lastRenderedPageBreak/>
        <w:t xml:space="preserve">3.2.1. Осуществлять </w:t>
      </w:r>
      <w:proofErr w:type="gramStart"/>
      <w:r w:rsidRPr="00D62352">
        <w:rPr>
          <w:sz w:val="21"/>
          <w:szCs w:val="21"/>
        </w:rPr>
        <w:t>контроль за</w:t>
      </w:r>
      <w:proofErr w:type="gramEnd"/>
      <w:r w:rsidRPr="00D62352">
        <w:rPr>
          <w:sz w:val="21"/>
          <w:szCs w:val="21"/>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C27FD8" w:rsidRPr="00D62352" w:rsidRDefault="00C27FD8" w:rsidP="00C27FD8">
      <w:pPr>
        <w:jc w:val="both"/>
        <w:rPr>
          <w:sz w:val="21"/>
          <w:szCs w:val="21"/>
        </w:rPr>
      </w:pPr>
      <w:r w:rsidRPr="00D62352">
        <w:rPr>
          <w:bCs/>
          <w:sz w:val="21"/>
          <w:szCs w:val="21"/>
        </w:rPr>
        <w:t>3.2.2.</w:t>
      </w:r>
      <w:r w:rsidRPr="00D62352">
        <w:rPr>
          <w:sz w:val="21"/>
          <w:szCs w:val="21"/>
        </w:rPr>
        <w:t xml:space="preserve"> </w:t>
      </w:r>
      <w:proofErr w:type="gramStart"/>
      <w:r w:rsidRPr="00D62352">
        <w:rPr>
          <w:sz w:val="21"/>
          <w:szCs w:val="21"/>
        </w:rPr>
        <w:t xml:space="preserve">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w:t>
      </w:r>
      <w:proofErr w:type="gramEnd"/>
      <w:r w:rsidRPr="00D62352">
        <w:rPr>
          <w:sz w:val="21"/>
          <w:szCs w:val="21"/>
        </w:rPr>
        <w:t xml:space="preserve"> </w:t>
      </w:r>
      <w:proofErr w:type="gramStart"/>
      <w:r w:rsidRPr="00D62352">
        <w:rPr>
          <w:sz w:val="21"/>
          <w:szCs w:val="21"/>
        </w:rPr>
        <w:t>двусторонних актов (формы № КС-2 и № КС-3) и (при необходимости, в соответствии с Приложением №2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C27FD8" w:rsidRPr="00D62352" w:rsidRDefault="00C27FD8" w:rsidP="00C27FD8">
      <w:pPr>
        <w:widowControl w:val="0"/>
        <w:jc w:val="both"/>
        <w:rPr>
          <w:sz w:val="21"/>
          <w:szCs w:val="21"/>
        </w:rPr>
      </w:pPr>
      <w:r w:rsidRPr="00D62352">
        <w:rPr>
          <w:sz w:val="21"/>
          <w:szCs w:val="21"/>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widowControl w:val="0"/>
        <w:jc w:val="both"/>
        <w:rPr>
          <w:sz w:val="21"/>
          <w:szCs w:val="21"/>
        </w:rPr>
      </w:pPr>
      <w:r w:rsidRPr="00D62352">
        <w:rPr>
          <w:sz w:val="21"/>
          <w:szCs w:val="21"/>
        </w:rPr>
        <w:t xml:space="preserve">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№6 к настоящему Контракту) или (при необходимости, в соответствии с Приложением №2 к настоящему Контракту). При отказе Подрядчика от подписания Акта проверки содержания автомобильной дороги (Приложение №6 к настоящему Контракту), Акт проверки содержания автомобильной дороги, направляется Подрядчику заказным письмом. При </w:t>
      </w:r>
      <w:proofErr w:type="gramStart"/>
      <w:r w:rsidRPr="00D62352">
        <w:rPr>
          <w:sz w:val="21"/>
          <w:szCs w:val="21"/>
        </w:rPr>
        <w:t>не поступлении</w:t>
      </w:r>
      <w:proofErr w:type="gramEnd"/>
      <w:r w:rsidRPr="00D62352">
        <w:rPr>
          <w:sz w:val="21"/>
          <w:szCs w:val="21"/>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C27FD8" w:rsidRPr="00D62352" w:rsidRDefault="00C27FD8" w:rsidP="00C27FD8">
      <w:pPr>
        <w:rPr>
          <w:kern w:val="0"/>
          <w:sz w:val="21"/>
          <w:szCs w:val="21"/>
        </w:rPr>
      </w:pPr>
      <w:r w:rsidRPr="00D62352">
        <w:rPr>
          <w:b/>
          <w:kern w:val="0"/>
          <w:sz w:val="21"/>
          <w:szCs w:val="21"/>
        </w:rPr>
        <w:t>3.3. Заказчик имеет право</w:t>
      </w:r>
      <w:r w:rsidRPr="00D62352">
        <w:rPr>
          <w:kern w:val="0"/>
          <w:sz w:val="21"/>
          <w:szCs w:val="21"/>
        </w:rPr>
        <w:t>:</w:t>
      </w:r>
    </w:p>
    <w:p w:rsidR="00C27FD8" w:rsidRPr="00D62352" w:rsidRDefault="00C27FD8" w:rsidP="00C27FD8">
      <w:pPr>
        <w:jc w:val="both"/>
        <w:rPr>
          <w:kern w:val="0"/>
          <w:sz w:val="21"/>
          <w:szCs w:val="21"/>
        </w:rPr>
      </w:pPr>
      <w:r w:rsidRPr="00D62352">
        <w:rPr>
          <w:kern w:val="0"/>
          <w:sz w:val="21"/>
          <w:szCs w:val="21"/>
        </w:rPr>
        <w:t xml:space="preserve">3.3.1.  </w:t>
      </w:r>
      <w:proofErr w:type="gramStart"/>
      <w:r w:rsidRPr="00D62352">
        <w:rPr>
          <w:kern w:val="0"/>
          <w:sz w:val="21"/>
          <w:szCs w:val="21"/>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C27FD8" w:rsidRDefault="00C27FD8" w:rsidP="00C27FD8">
      <w:pPr>
        <w:jc w:val="both"/>
        <w:rPr>
          <w:kern w:val="0"/>
          <w:sz w:val="21"/>
          <w:szCs w:val="21"/>
        </w:rPr>
      </w:pPr>
      <w:r w:rsidRPr="00D62352">
        <w:rPr>
          <w:kern w:val="0"/>
          <w:sz w:val="21"/>
          <w:szCs w:val="21"/>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522F9A" w:rsidRPr="00D62352" w:rsidRDefault="00522F9A" w:rsidP="00C27FD8">
      <w:pPr>
        <w:jc w:val="both"/>
        <w:rPr>
          <w:kern w:val="0"/>
          <w:sz w:val="21"/>
          <w:szCs w:val="21"/>
        </w:rPr>
      </w:pPr>
    </w:p>
    <w:p w:rsidR="00C27FD8" w:rsidRDefault="00C27FD8" w:rsidP="00C27FD8">
      <w:pPr>
        <w:widowControl w:val="0"/>
        <w:jc w:val="center"/>
        <w:rPr>
          <w:b/>
          <w:sz w:val="21"/>
          <w:szCs w:val="21"/>
        </w:rPr>
      </w:pPr>
      <w:r w:rsidRPr="00D62352">
        <w:rPr>
          <w:b/>
          <w:sz w:val="21"/>
          <w:szCs w:val="21"/>
        </w:rPr>
        <w:t>4.Обязанности и права Подрядчика</w:t>
      </w:r>
    </w:p>
    <w:p w:rsidR="00522F9A" w:rsidRPr="00D62352" w:rsidRDefault="00522F9A" w:rsidP="00522F9A">
      <w:pPr>
        <w:widowControl w:val="0"/>
        <w:rPr>
          <w:b/>
          <w:sz w:val="21"/>
          <w:szCs w:val="21"/>
        </w:rPr>
      </w:pPr>
      <w:r>
        <w:rPr>
          <w:b/>
          <w:sz w:val="21"/>
          <w:szCs w:val="21"/>
        </w:rPr>
        <w:t>4.1.Подрядчик обязан:</w:t>
      </w:r>
    </w:p>
    <w:p w:rsidR="00C27FD8" w:rsidRPr="00D62352" w:rsidRDefault="00C27FD8" w:rsidP="00C27FD8">
      <w:pPr>
        <w:widowControl w:val="0"/>
        <w:jc w:val="both"/>
        <w:rPr>
          <w:sz w:val="21"/>
          <w:szCs w:val="21"/>
        </w:rPr>
      </w:pPr>
      <w:r w:rsidRPr="00D62352">
        <w:rPr>
          <w:bCs/>
          <w:sz w:val="21"/>
          <w:szCs w:val="21"/>
        </w:rPr>
        <w:t>4.1.</w:t>
      </w:r>
      <w:r w:rsidR="00522F9A">
        <w:rPr>
          <w:bCs/>
          <w:sz w:val="21"/>
          <w:szCs w:val="21"/>
        </w:rPr>
        <w:t>1.</w:t>
      </w:r>
      <w:r w:rsidRPr="00D62352">
        <w:rPr>
          <w:bCs/>
          <w:sz w:val="21"/>
          <w:szCs w:val="21"/>
        </w:rPr>
        <w:t xml:space="preserve">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proofErr w:type="gramStart"/>
      <w:r w:rsidRPr="00D62352">
        <w:rPr>
          <w:sz w:val="21"/>
          <w:szCs w:val="21"/>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 xml:space="preserve">Приложение №3 к настоящему Контракту). </w:t>
      </w:r>
      <w:proofErr w:type="gramEnd"/>
    </w:p>
    <w:p w:rsidR="00C27FD8" w:rsidRPr="00D62352" w:rsidRDefault="00C27FD8" w:rsidP="00C27FD8">
      <w:pPr>
        <w:jc w:val="both"/>
        <w:rPr>
          <w:kern w:val="0"/>
          <w:sz w:val="21"/>
          <w:szCs w:val="21"/>
        </w:rPr>
      </w:pPr>
      <w:r w:rsidRPr="00D62352">
        <w:rPr>
          <w:kern w:val="0"/>
          <w:sz w:val="21"/>
          <w:szCs w:val="21"/>
        </w:rPr>
        <w:t>4.</w:t>
      </w:r>
      <w:r w:rsidR="00522F9A">
        <w:rPr>
          <w:kern w:val="0"/>
          <w:sz w:val="21"/>
          <w:szCs w:val="21"/>
        </w:rPr>
        <w:t>1.</w:t>
      </w:r>
      <w:r w:rsidRPr="00D62352">
        <w:rPr>
          <w:kern w:val="0"/>
          <w:sz w:val="21"/>
          <w:szCs w:val="21"/>
        </w:rPr>
        <w:t>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5. Не менее чем за 5 (пять) дней до начала производства работ предоставить Заказчику на согласование заключения по испытаниям применяемых материалов, а также сертификаты качества, паспорта и санитарно-эпидемиологические заключения на используемые материалы.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6. </w:t>
      </w:r>
      <w:proofErr w:type="gramStart"/>
      <w:r w:rsidRPr="00D62352">
        <w:rPr>
          <w:sz w:val="21"/>
          <w:szCs w:val="21"/>
        </w:rPr>
        <w:t>Обязательства по настоящему Контракту выполняются Подрядчиком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(Приложение №3 к настоящему Контракту), а также в соответствии с природоохранными мероприятиями и</w:t>
      </w:r>
      <w:proofErr w:type="gramEnd"/>
      <w:r w:rsidRPr="00D62352">
        <w:rPr>
          <w:sz w:val="21"/>
          <w:szCs w:val="21"/>
        </w:rPr>
        <w:t xml:space="preserve"> действующими санитарными нормами.</w:t>
      </w:r>
    </w:p>
    <w:p w:rsidR="00C27FD8" w:rsidRDefault="00C27FD8" w:rsidP="00C27FD8">
      <w:pPr>
        <w:widowControl w:val="0"/>
        <w:jc w:val="both"/>
        <w:rPr>
          <w:sz w:val="21"/>
          <w:szCs w:val="21"/>
        </w:rPr>
      </w:pPr>
      <w:r w:rsidRPr="00D62352">
        <w:rPr>
          <w:sz w:val="21"/>
          <w:szCs w:val="21"/>
        </w:rPr>
        <w:t>4.</w:t>
      </w:r>
      <w:r w:rsidR="00522F9A">
        <w:rPr>
          <w:sz w:val="21"/>
          <w:szCs w:val="21"/>
        </w:rPr>
        <w:t>1.</w:t>
      </w:r>
      <w:r w:rsidRPr="00D62352">
        <w:rPr>
          <w:sz w:val="21"/>
          <w:szCs w:val="21"/>
        </w:rPr>
        <w:t>7. Подрядчик при приемке работ по настоящему Контракту сдает Заказчику документацию, предусмотренную Перечнем документов (Приложение №4 к настоящему Контракту).</w:t>
      </w:r>
    </w:p>
    <w:p w:rsidR="00CF20EF" w:rsidRDefault="00CF20EF" w:rsidP="00C27FD8">
      <w:pPr>
        <w:widowControl w:val="0"/>
        <w:jc w:val="both"/>
        <w:rPr>
          <w:sz w:val="21"/>
          <w:szCs w:val="21"/>
        </w:rPr>
      </w:pPr>
      <w:r>
        <w:rPr>
          <w:sz w:val="21"/>
          <w:szCs w:val="21"/>
        </w:rPr>
        <w:t>4.1.</w:t>
      </w:r>
      <w:r w:rsidR="00DE23C5">
        <w:rPr>
          <w:sz w:val="21"/>
          <w:szCs w:val="21"/>
        </w:rPr>
        <w:t>8</w:t>
      </w:r>
      <w:r>
        <w:rPr>
          <w:sz w:val="21"/>
          <w:szCs w:val="21"/>
        </w:rPr>
        <w:t xml:space="preserve">. Подрядчик несет ответственность за причинение вреда третьим лицам либо выявления фактов административного правонарушения, возникших вследствие ненадлежащего выполнения либо неисполнения работ, установленных в Техническом задании, являющимся неотъемлемым приложением к настоящему муниципальному </w:t>
      </w:r>
      <w:r>
        <w:rPr>
          <w:sz w:val="21"/>
          <w:szCs w:val="21"/>
        </w:rPr>
        <w:lastRenderedPageBreak/>
        <w:t>контракту.</w:t>
      </w:r>
    </w:p>
    <w:p w:rsidR="00522F9A" w:rsidRPr="00522F9A" w:rsidRDefault="00522F9A" w:rsidP="00C27FD8">
      <w:pPr>
        <w:widowControl w:val="0"/>
        <w:jc w:val="both"/>
        <w:rPr>
          <w:b/>
          <w:sz w:val="21"/>
          <w:szCs w:val="21"/>
        </w:rPr>
      </w:pPr>
      <w:r w:rsidRPr="00522F9A">
        <w:rPr>
          <w:b/>
          <w:sz w:val="21"/>
          <w:szCs w:val="21"/>
        </w:rPr>
        <w:t>4.2. Подрядчик имеет право:</w:t>
      </w:r>
    </w:p>
    <w:p w:rsidR="00C27FD8" w:rsidRPr="00D62352" w:rsidRDefault="00C27FD8" w:rsidP="00C27FD8">
      <w:pPr>
        <w:widowControl w:val="0"/>
        <w:jc w:val="both"/>
        <w:rPr>
          <w:sz w:val="21"/>
          <w:szCs w:val="21"/>
        </w:rPr>
      </w:pPr>
      <w:r w:rsidRPr="00D62352">
        <w:rPr>
          <w:sz w:val="21"/>
          <w:szCs w:val="21"/>
        </w:rPr>
        <w:t>4.</w:t>
      </w:r>
      <w:r w:rsidR="00522F9A">
        <w:rPr>
          <w:sz w:val="21"/>
          <w:szCs w:val="21"/>
        </w:rPr>
        <w:t>2.1</w:t>
      </w:r>
      <w:r w:rsidRPr="00D62352">
        <w:rPr>
          <w:sz w:val="21"/>
          <w:szCs w:val="21"/>
        </w:rPr>
        <w:t>.  Подрядчик вправе привлечь к исполнению своих обязатель</w:t>
      </w:r>
      <w:proofErr w:type="gramStart"/>
      <w:r w:rsidRPr="00D62352">
        <w:rPr>
          <w:sz w:val="21"/>
          <w:szCs w:val="21"/>
        </w:rPr>
        <w:t>ств др</w:t>
      </w:r>
      <w:proofErr w:type="gramEnd"/>
      <w:r w:rsidRPr="00D62352">
        <w:rPr>
          <w:sz w:val="21"/>
          <w:szCs w:val="21"/>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C27FD8" w:rsidRPr="00D62352" w:rsidRDefault="00C27FD8" w:rsidP="00C27FD8">
      <w:pPr>
        <w:jc w:val="both"/>
        <w:rPr>
          <w:sz w:val="21"/>
          <w:szCs w:val="21"/>
        </w:rPr>
      </w:pPr>
      <w:r w:rsidRPr="00D62352">
        <w:rPr>
          <w:sz w:val="21"/>
          <w:szCs w:val="21"/>
        </w:rPr>
        <w:t>Подрядчик отвечает перед Заказчиком за неисполнение либо ненадлежащее исполнение обязательств субподрядчиком.</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2.</w:t>
      </w:r>
      <w:r w:rsidRPr="00D62352">
        <w:rPr>
          <w:sz w:val="21"/>
          <w:szCs w:val="21"/>
        </w:rPr>
        <w:t xml:space="preserve">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3.</w:t>
      </w:r>
      <w:r w:rsidRPr="00D62352">
        <w:rPr>
          <w:sz w:val="21"/>
          <w:szCs w:val="21"/>
        </w:rPr>
        <w:t xml:space="preserve">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4.</w:t>
      </w:r>
      <w:r w:rsidRPr="00D62352">
        <w:rPr>
          <w:sz w:val="21"/>
          <w:szCs w:val="21"/>
        </w:rPr>
        <w:t xml:space="preserve"> Подрядчик обязан обеспечить устранение недостатков и дефектов в течение установленных сроков.</w:t>
      </w:r>
    </w:p>
    <w:p w:rsidR="00C27FD8" w:rsidRPr="00D62352" w:rsidRDefault="00C27FD8" w:rsidP="00C27FD8">
      <w:pPr>
        <w:jc w:val="both"/>
        <w:rPr>
          <w:sz w:val="21"/>
          <w:szCs w:val="21"/>
        </w:rPr>
      </w:pPr>
      <w:r w:rsidRPr="00D62352">
        <w:rPr>
          <w:sz w:val="21"/>
          <w:szCs w:val="21"/>
        </w:rPr>
        <w:t>4.</w:t>
      </w:r>
      <w:r w:rsidR="00522F9A">
        <w:rPr>
          <w:sz w:val="21"/>
          <w:szCs w:val="21"/>
        </w:rPr>
        <w:t>2.5</w:t>
      </w:r>
      <w:r w:rsidRPr="00D62352">
        <w:rPr>
          <w:sz w:val="21"/>
          <w:szCs w:val="21"/>
        </w:rPr>
        <w:t>.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(3.12, 8.20.1- Приложение №1 «Дорожные знаки» к Правилам дорожного движения Российской Федерации) и информационные щиты.</w:t>
      </w:r>
    </w:p>
    <w:p w:rsidR="00C27FD8" w:rsidRPr="00D62352" w:rsidRDefault="00C27FD8" w:rsidP="00C27FD8">
      <w:pPr>
        <w:jc w:val="both"/>
        <w:rPr>
          <w:sz w:val="21"/>
          <w:szCs w:val="21"/>
        </w:rPr>
      </w:pPr>
      <w:r w:rsidRPr="00D62352">
        <w:rPr>
          <w:sz w:val="21"/>
          <w:szCs w:val="21"/>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6.</w:t>
      </w:r>
      <w:r w:rsidRPr="00D62352">
        <w:rPr>
          <w:sz w:val="21"/>
          <w:szCs w:val="21"/>
        </w:rPr>
        <w:t xml:space="preserve">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Pr="00D62352">
        <w:rPr>
          <w:sz w:val="21"/>
          <w:szCs w:val="21"/>
          <w:lang w:val="en-US"/>
        </w:rPr>
        <w:t>GPS</w:t>
      </w:r>
      <w:r w:rsidRPr="00D62352">
        <w:rPr>
          <w:sz w:val="21"/>
          <w:szCs w:val="21"/>
        </w:rPr>
        <w:t xml:space="preserve">. </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7.</w:t>
      </w:r>
      <w:r w:rsidRPr="00D62352">
        <w:rPr>
          <w:sz w:val="21"/>
          <w:szCs w:val="21"/>
        </w:rPr>
        <w:t xml:space="preserve">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8.</w:t>
      </w:r>
      <w:r w:rsidRPr="00D62352">
        <w:rPr>
          <w:sz w:val="21"/>
          <w:szCs w:val="21"/>
        </w:rPr>
        <w:t xml:space="preserve"> Подрядчик обеспечивает подготовку автомобильных дорог к пропуску паводковых вод и ледохода,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C27FD8" w:rsidRPr="00D62352" w:rsidRDefault="00C27FD8" w:rsidP="00C27FD8">
      <w:pPr>
        <w:jc w:val="both"/>
        <w:rPr>
          <w:sz w:val="21"/>
          <w:szCs w:val="21"/>
        </w:rPr>
      </w:pPr>
      <w:r w:rsidRPr="00D62352">
        <w:rPr>
          <w:sz w:val="21"/>
          <w:szCs w:val="21"/>
        </w:rPr>
        <w:t>4.</w:t>
      </w:r>
      <w:r w:rsidR="00522F9A">
        <w:rPr>
          <w:sz w:val="21"/>
          <w:szCs w:val="21"/>
        </w:rPr>
        <w:t>2.9.</w:t>
      </w:r>
      <w:r w:rsidRPr="00D62352">
        <w:rPr>
          <w:sz w:val="21"/>
          <w:szCs w:val="21"/>
        </w:rPr>
        <w:t xml:space="preserve"> В нештатных </w:t>
      </w:r>
      <w:proofErr w:type="gramStart"/>
      <w:r w:rsidRPr="00D62352">
        <w:rPr>
          <w:sz w:val="21"/>
          <w:szCs w:val="21"/>
        </w:rPr>
        <w:t>ситуациях</w:t>
      </w:r>
      <w:proofErr w:type="gramEnd"/>
      <w:r w:rsidRPr="00D62352">
        <w:rPr>
          <w:sz w:val="21"/>
          <w:szCs w:val="21"/>
        </w:rPr>
        <w:t xml:space="preserve">,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C27FD8" w:rsidRPr="00D62352" w:rsidRDefault="00C27FD8" w:rsidP="00C27FD8">
      <w:pPr>
        <w:jc w:val="both"/>
        <w:rPr>
          <w:sz w:val="21"/>
          <w:szCs w:val="21"/>
        </w:rPr>
      </w:pPr>
      <w:r w:rsidRPr="00D62352">
        <w:rPr>
          <w:sz w:val="21"/>
          <w:szCs w:val="21"/>
        </w:rPr>
        <w:t>При необходимости в кратчайшие сроки обеспечить выполнение объемов работ по восстановлению безопасного проезда транспортных средств.</w:t>
      </w:r>
    </w:p>
    <w:p w:rsidR="00C27FD8" w:rsidRPr="00D62352" w:rsidRDefault="00C27FD8" w:rsidP="00C27FD8">
      <w:pPr>
        <w:jc w:val="both"/>
        <w:rPr>
          <w:sz w:val="21"/>
          <w:szCs w:val="21"/>
        </w:rPr>
      </w:pPr>
      <w:r w:rsidRPr="00D62352">
        <w:rPr>
          <w:sz w:val="21"/>
          <w:szCs w:val="21"/>
        </w:rPr>
        <w:t>4.</w:t>
      </w:r>
      <w:r w:rsidR="00522F9A">
        <w:rPr>
          <w:sz w:val="21"/>
          <w:szCs w:val="21"/>
        </w:rPr>
        <w:t>2.10</w:t>
      </w:r>
      <w:r w:rsidRPr="00D62352">
        <w:rPr>
          <w:sz w:val="21"/>
          <w:szCs w:val="21"/>
        </w:rPr>
        <w:t xml:space="preserve">.  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Pr="00D62352">
        <w:rPr>
          <w:sz w:val="21"/>
          <w:szCs w:val="21"/>
        </w:rPr>
        <w:t>т.ч</w:t>
      </w:r>
      <w:proofErr w:type="spellEnd"/>
      <w:r w:rsidRPr="00D62352">
        <w:rPr>
          <w:sz w:val="21"/>
          <w:szCs w:val="21"/>
        </w:rPr>
        <w:t>.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обустройства автомобильных дорог.</w:t>
      </w:r>
    </w:p>
    <w:p w:rsidR="00C27FD8" w:rsidRPr="00D62352" w:rsidRDefault="00C27FD8" w:rsidP="00C27FD8">
      <w:pPr>
        <w:jc w:val="both"/>
        <w:rPr>
          <w:sz w:val="21"/>
          <w:szCs w:val="21"/>
        </w:rPr>
      </w:pPr>
      <w:r w:rsidRPr="00D62352">
        <w:rPr>
          <w:sz w:val="21"/>
          <w:szCs w:val="21"/>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D62352">
        <w:rPr>
          <w:sz w:val="21"/>
          <w:szCs w:val="21"/>
        </w:rPr>
        <w:t>предоставить указанные документы</w:t>
      </w:r>
      <w:proofErr w:type="gramEnd"/>
      <w:r w:rsidRPr="00D62352">
        <w:rPr>
          <w:sz w:val="21"/>
          <w:szCs w:val="21"/>
        </w:rPr>
        <w:t xml:space="preserve"> Заказчику (акт о повреждениях, составленный в присутствии виновного, расчет стоимости повреждения).</w:t>
      </w:r>
    </w:p>
    <w:p w:rsidR="00C27FD8" w:rsidRPr="00D62352" w:rsidRDefault="00C27FD8" w:rsidP="00C27FD8">
      <w:pPr>
        <w:jc w:val="both"/>
        <w:rPr>
          <w:kern w:val="0"/>
          <w:sz w:val="21"/>
          <w:szCs w:val="21"/>
        </w:rPr>
      </w:pPr>
      <w:r w:rsidRPr="00D62352">
        <w:rPr>
          <w:kern w:val="0"/>
          <w:sz w:val="21"/>
          <w:szCs w:val="21"/>
        </w:rPr>
        <w:t>4.</w:t>
      </w:r>
      <w:r w:rsidR="00522F9A">
        <w:rPr>
          <w:kern w:val="0"/>
          <w:sz w:val="21"/>
          <w:szCs w:val="21"/>
        </w:rPr>
        <w:t>2</w:t>
      </w:r>
      <w:r w:rsidRPr="00D62352">
        <w:rPr>
          <w:kern w:val="0"/>
          <w:sz w:val="21"/>
          <w:szCs w:val="21"/>
        </w:rPr>
        <w:t>.</w:t>
      </w:r>
      <w:r w:rsidR="00522F9A">
        <w:rPr>
          <w:kern w:val="0"/>
          <w:sz w:val="21"/>
          <w:szCs w:val="21"/>
        </w:rPr>
        <w:t>11.</w:t>
      </w:r>
      <w:r w:rsidRPr="00D62352">
        <w:rPr>
          <w:kern w:val="0"/>
          <w:sz w:val="21"/>
          <w:szCs w:val="21"/>
        </w:rPr>
        <w:t xml:space="preserve"> </w:t>
      </w:r>
      <w:proofErr w:type="gramStart"/>
      <w:r w:rsidRPr="00D62352">
        <w:rPr>
          <w:kern w:val="0"/>
          <w:sz w:val="21"/>
          <w:szCs w:val="21"/>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период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C27FD8" w:rsidRPr="00D62352" w:rsidRDefault="00C27FD8" w:rsidP="00C27FD8">
      <w:pPr>
        <w:jc w:val="both"/>
        <w:rPr>
          <w:sz w:val="21"/>
          <w:szCs w:val="21"/>
        </w:rPr>
      </w:pPr>
      <w:r w:rsidRPr="00D62352">
        <w:rPr>
          <w:sz w:val="21"/>
          <w:szCs w:val="21"/>
        </w:rPr>
        <w:t>4.</w:t>
      </w:r>
      <w:r w:rsidR="00522F9A">
        <w:rPr>
          <w:sz w:val="21"/>
          <w:szCs w:val="21"/>
        </w:rPr>
        <w:t>2.12</w:t>
      </w:r>
      <w:r w:rsidRPr="00D62352">
        <w:rPr>
          <w:sz w:val="21"/>
          <w:szCs w:val="21"/>
        </w:rPr>
        <w:t xml:space="preserve">. </w:t>
      </w:r>
      <w:r w:rsidRPr="00827D55">
        <w:rPr>
          <w:sz w:val="21"/>
          <w:szCs w:val="21"/>
        </w:rPr>
        <w:t xml:space="preserve">До </w:t>
      </w:r>
      <w:r w:rsidR="001D1F92">
        <w:rPr>
          <w:sz w:val="21"/>
          <w:szCs w:val="21"/>
        </w:rPr>
        <w:t>05</w:t>
      </w:r>
      <w:r w:rsidRPr="00827D55">
        <w:rPr>
          <w:sz w:val="21"/>
          <w:szCs w:val="21"/>
        </w:rPr>
        <w:t xml:space="preserve"> </w:t>
      </w:r>
      <w:r w:rsidR="001D1F92">
        <w:rPr>
          <w:sz w:val="21"/>
          <w:szCs w:val="21"/>
        </w:rPr>
        <w:t>сентября</w:t>
      </w:r>
      <w:r w:rsidRPr="00827D55">
        <w:rPr>
          <w:sz w:val="21"/>
          <w:szCs w:val="21"/>
        </w:rPr>
        <w:t xml:space="preserve"> </w:t>
      </w:r>
      <w:r w:rsidR="007139AE" w:rsidRPr="00827D55">
        <w:rPr>
          <w:sz w:val="21"/>
          <w:szCs w:val="21"/>
        </w:rPr>
        <w:t>201</w:t>
      </w:r>
      <w:r w:rsidR="00827D55">
        <w:rPr>
          <w:sz w:val="21"/>
          <w:szCs w:val="21"/>
        </w:rPr>
        <w:t>8</w:t>
      </w:r>
      <w:r w:rsidRPr="00827D55">
        <w:rPr>
          <w:sz w:val="21"/>
          <w:szCs w:val="21"/>
        </w:rPr>
        <w:t xml:space="preserve"> года Подрядчик </w:t>
      </w:r>
      <w:proofErr w:type="gramStart"/>
      <w:r w:rsidRPr="00827D55">
        <w:rPr>
          <w:sz w:val="21"/>
          <w:szCs w:val="21"/>
        </w:rPr>
        <w:t>предоставляет Заказчику Отчет</w:t>
      </w:r>
      <w:proofErr w:type="gramEnd"/>
      <w:r w:rsidRPr="00827D55">
        <w:rPr>
          <w:sz w:val="21"/>
          <w:szCs w:val="21"/>
        </w:rPr>
        <w:t xml:space="preserve"> (Приложение №5 к настоящему Контракту).</w:t>
      </w:r>
    </w:p>
    <w:p w:rsidR="00C27FD8" w:rsidRPr="00D62352" w:rsidRDefault="00C27FD8" w:rsidP="00C27FD8">
      <w:pPr>
        <w:jc w:val="both"/>
        <w:rPr>
          <w:sz w:val="21"/>
          <w:szCs w:val="21"/>
        </w:rPr>
      </w:pPr>
      <w:r w:rsidRPr="00D62352">
        <w:rPr>
          <w:sz w:val="21"/>
          <w:szCs w:val="21"/>
        </w:rPr>
        <w:t>4.</w:t>
      </w:r>
      <w:r w:rsidR="00522F9A">
        <w:rPr>
          <w:sz w:val="21"/>
          <w:szCs w:val="21"/>
        </w:rPr>
        <w:t>2.13</w:t>
      </w:r>
      <w:r w:rsidRPr="00D62352">
        <w:rPr>
          <w:sz w:val="21"/>
          <w:szCs w:val="21"/>
        </w:rPr>
        <w:t>. Подрядчик ежеквартально до 10 числа месяца, следующего за отчетным периодом, обязан представить Заказчику информацию об интенсивности движения транспортных средств по автомобильным дорогам в соответствии с ВСН 45 –68.</w:t>
      </w:r>
    </w:p>
    <w:p w:rsidR="00C27FD8" w:rsidRPr="00D62352" w:rsidRDefault="00C27FD8" w:rsidP="00C27FD8">
      <w:pPr>
        <w:jc w:val="center"/>
        <w:rPr>
          <w:b/>
          <w:sz w:val="21"/>
          <w:szCs w:val="21"/>
        </w:rPr>
      </w:pPr>
    </w:p>
    <w:p w:rsidR="00C27FD8" w:rsidRDefault="00C27FD8" w:rsidP="00C27FD8">
      <w:pPr>
        <w:shd w:val="clear" w:color="auto" w:fill="FFFFFF"/>
        <w:jc w:val="center"/>
        <w:rPr>
          <w:b/>
          <w:bCs/>
          <w:sz w:val="21"/>
          <w:szCs w:val="21"/>
        </w:rPr>
      </w:pPr>
      <w:r w:rsidRPr="00D62352">
        <w:rPr>
          <w:b/>
          <w:bCs/>
          <w:sz w:val="21"/>
          <w:szCs w:val="21"/>
        </w:rPr>
        <w:t>5. Сдача и приемка работ, порядок и сроки оформления приемки</w:t>
      </w:r>
    </w:p>
    <w:p w:rsidR="00E6188A" w:rsidRPr="00D62352" w:rsidRDefault="00E6188A" w:rsidP="00C27FD8">
      <w:pPr>
        <w:shd w:val="clear" w:color="auto" w:fill="FFFFFF"/>
        <w:jc w:val="center"/>
        <w:rPr>
          <w:b/>
          <w:bCs/>
          <w:sz w:val="21"/>
          <w:szCs w:val="21"/>
        </w:rPr>
      </w:pPr>
    </w:p>
    <w:p w:rsidR="00C27FD8" w:rsidRPr="00D62352" w:rsidRDefault="00C27FD8" w:rsidP="00C27FD8">
      <w:pPr>
        <w:jc w:val="both"/>
        <w:rPr>
          <w:sz w:val="21"/>
          <w:szCs w:val="21"/>
        </w:rPr>
      </w:pPr>
      <w:r w:rsidRPr="00D62352">
        <w:rPr>
          <w:sz w:val="21"/>
          <w:szCs w:val="21"/>
        </w:rPr>
        <w:t xml:space="preserve">5.1. </w:t>
      </w:r>
      <w:proofErr w:type="gramStart"/>
      <w:r w:rsidRPr="00D62352">
        <w:rPr>
          <w:sz w:val="21"/>
          <w:szCs w:val="21"/>
        </w:rPr>
        <w:t xml:space="preserve">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 двусторонних актов (формы № КС-2 и  № КС-3), при</w:t>
      </w:r>
      <w:proofErr w:type="gramEnd"/>
      <w:r w:rsidRPr="00D62352">
        <w:rPr>
          <w:sz w:val="21"/>
          <w:szCs w:val="21"/>
        </w:rPr>
        <w:t xml:space="preserve"> </w:t>
      </w:r>
      <w:proofErr w:type="gramStart"/>
      <w:r w:rsidRPr="00D62352">
        <w:rPr>
          <w:sz w:val="21"/>
          <w:szCs w:val="21"/>
        </w:rPr>
        <w:t>этом</w:t>
      </w:r>
      <w:proofErr w:type="gramEnd"/>
      <w:r w:rsidRPr="00D62352">
        <w:rPr>
          <w:sz w:val="21"/>
          <w:szCs w:val="21"/>
        </w:rPr>
        <w:t xml:space="preserve">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widowControl w:val="0"/>
        <w:jc w:val="both"/>
        <w:rPr>
          <w:sz w:val="21"/>
          <w:szCs w:val="21"/>
        </w:rPr>
      </w:pPr>
      <w:r w:rsidRPr="00D62352">
        <w:rPr>
          <w:sz w:val="21"/>
          <w:szCs w:val="21"/>
        </w:rPr>
        <w:lastRenderedPageBreak/>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jc w:val="both"/>
        <w:rPr>
          <w:sz w:val="21"/>
          <w:szCs w:val="21"/>
        </w:rPr>
      </w:pPr>
      <w:r w:rsidRPr="00D62352">
        <w:rPr>
          <w:sz w:val="21"/>
          <w:szCs w:val="21"/>
        </w:rPr>
        <w:t xml:space="preserve">5.2. </w:t>
      </w:r>
      <w:proofErr w:type="gramStart"/>
      <w:r w:rsidRPr="00D62352">
        <w:rPr>
          <w:sz w:val="21"/>
          <w:szCs w:val="21"/>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D62352">
        <w:rPr>
          <w:sz w:val="21"/>
          <w:szCs w:val="21"/>
        </w:rPr>
        <w:t xml:space="preserve"> автомобильных </w:t>
      </w:r>
      <w:proofErr w:type="gramStart"/>
      <w:r w:rsidRPr="00D62352">
        <w:rPr>
          <w:sz w:val="21"/>
          <w:szCs w:val="21"/>
        </w:rPr>
        <w:t>дорогах</w:t>
      </w:r>
      <w:proofErr w:type="gramEnd"/>
      <w:r w:rsidRPr="00D62352">
        <w:rPr>
          <w:sz w:val="21"/>
          <w:szCs w:val="21"/>
        </w:rPr>
        <w:t>, причинах их совершения, а также документы, указанные в Перечне документов (Приложение №4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jc w:val="both"/>
        <w:rPr>
          <w:kern w:val="0"/>
          <w:sz w:val="21"/>
          <w:szCs w:val="21"/>
        </w:rPr>
      </w:pPr>
      <w:r w:rsidRPr="00D62352">
        <w:rPr>
          <w:kern w:val="0"/>
          <w:sz w:val="21"/>
          <w:szCs w:val="21"/>
        </w:rPr>
        <w:t xml:space="preserve">5.3.  В течение 5 рабочих дней </w:t>
      </w:r>
      <w:proofErr w:type="gramStart"/>
      <w:r w:rsidRPr="00D62352">
        <w:rPr>
          <w:kern w:val="0"/>
          <w:sz w:val="21"/>
          <w:szCs w:val="21"/>
        </w:rPr>
        <w:t>с даты получения</w:t>
      </w:r>
      <w:proofErr w:type="gramEnd"/>
      <w:r w:rsidRPr="00D62352">
        <w:rPr>
          <w:kern w:val="0"/>
          <w:sz w:val="21"/>
          <w:szCs w:val="21"/>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C27FD8" w:rsidRPr="00D62352" w:rsidRDefault="00C27FD8" w:rsidP="00C27FD8">
      <w:pPr>
        <w:autoSpaceDE w:val="0"/>
        <w:autoSpaceDN w:val="0"/>
        <w:adjustRightInd w:val="0"/>
        <w:jc w:val="both"/>
        <w:rPr>
          <w:sz w:val="21"/>
          <w:szCs w:val="21"/>
        </w:rPr>
      </w:pPr>
      <w:r w:rsidRPr="00D62352">
        <w:rPr>
          <w:sz w:val="21"/>
          <w:szCs w:val="21"/>
        </w:rPr>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C27FD8" w:rsidRPr="00D62352" w:rsidRDefault="00C27FD8" w:rsidP="00C27FD8">
      <w:pPr>
        <w:autoSpaceDE w:val="0"/>
        <w:autoSpaceDN w:val="0"/>
        <w:adjustRightInd w:val="0"/>
        <w:jc w:val="both"/>
        <w:rPr>
          <w:sz w:val="21"/>
          <w:szCs w:val="21"/>
        </w:rPr>
      </w:pPr>
      <w:r w:rsidRPr="00D62352">
        <w:rPr>
          <w:sz w:val="21"/>
          <w:szCs w:val="21"/>
        </w:rPr>
        <w:t xml:space="preserve">5.5. </w:t>
      </w:r>
      <w:proofErr w:type="gramStart"/>
      <w:r w:rsidRPr="00D62352">
        <w:rPr>
          <w:sz w:val="21"/>
          <w:szCs w:val="21"/>
        </w:rPr>
        <w:t xml:space="preserve">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№2 к настоящему Контракту), а также </w:t>
      </w:r>
      <w:r w:rsidRPr="00D62352">
        <w:rPr>
          <w:bCs/>
          <w:sz w:val="21"/>
          <w:szCs w:val="21"/>
        </w:rPr>
        <w:t>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(Приложение №3 к настоящему Контракту)</w:t>
      </w:r>
      <w:r w:rsidRPr="00D62352">
        <w:rPr>
          <w:sz w:val="21"/>
          <w:szCs w:val="21"/>
        </w:rPr>
        <w:t>, акт выполненных работ не подписывается Заказчиком до момента устранения Подрядчиком выявленных</w:t>
      </w:r>
      <w:proofErr w:type="gramEnd"/>
      <w:r w:rsidRPr="00D62352">
        <w:rPr>
          <w:sz w:val="21"/>
          <w:szCs w:val="21"/>
        </w:rPr>
        <w:t xml:space="preserve"> нарушений. </w:t>
      </w:r>
    </w:p>
    <w:p w:rsidR="00C27FD8" w:rsidRPr="00D62352" w:rsidRDefault="00C27FD8" w:rsidP="00C27FD8">
      <w:pPr>
        <w:autoSpaceDE w:val="0"/>
        <w:autoSpaceDN w:val="0"/>
        <w:adjustRightInd w:val="0"/>
        <w:jc w:val="both"/>
        <w:rPr>
          <w:sz w:val="21"/>
          <w:szCs w:val="21"/>
        </w:rPr>
      </w:pPr>
    </w:p>
    <w:p w:rsidR="00C27FD8" w:rsidRPr="00D62352" w:rsidRDefault="00C27FD8" w:rsidP="00C27FD8">
      <w:pPr>
        <w:autoSpaceDE w:val="0"/>
        <w:autoSpaceDN w:val="0"/>
        <w:adjustRightInd w:val="0"/>
        <w:jc w:val="center"/>
        <w:rPr>
          <w:b/>
          <w:bCs/>
          <w:sz w:val="21"/>
          <w:szCs w:val="21"/>
        </w:rPr>
      </w:pPr>
      <w:r w:rsidRPr="00D62352">
        <w:rPr>
          <w:b/>
          <w:bCs/>
          <w:sz w:val="21"/>
          <w:szCs w:val="21"/>
        </w:rPr>
        <w:t>6. Гарантии качества по сданным работам</w:t>
      </w:r>
    </w:p>
    <w:p w:rsidR="00C27FD8" w:rsidRPr="00D62352" w:rsidRDefault="00C27FD8" w:rsidP="00C27FD8">
      <w:pPr>
        <w:autoSpaceDE w:val="0"/>
        <w:autoSpaceDN w:val="0"/>
        <w:adjustRightInd w:val="0"/>
        <w:jc w:val="both"/>
        <w:rPr>
          <w:sz w:val="21"/>
          <w:szCs w:val="21"/>
        </w:rPr>
      </w:pPr>
    </w:p>
    <w:p w:rsidR="00C27FD8" w:rsidRPr="00D62352" w:rsidRDefault="00C27FD8" w:rsidP="00C27FD8">
      <w:pPr>
        <w:jc w:val="both"/>
        <w:rPr>
          <w:sz w:val="21"/>
          <w:szCs w:val="21"/>
        </w:rPr>
      </w:pPr>
      <w:r w:rsidRPr="00D62352">
        <w:rPr>
          <w:sz w:val="21"/>
          <w:szCs w:val="21"/>
        </w:rPr>
        <w:t>6.1. Гарантийные сроки качества результата работ составляют:</w:t>
      </w:r>
    </w:p>
    <w:p w:rsidR="00C27FD8" w:rsidRPr="00D62352" w:rsidRDefault="00C27FD8" w:rsidP="00C27FD8">
      <w:pPr>
        <w:jc w:val="both"/>
        <w:rPr>
          <w:sz w:val="21"/>
          <w:szCs w:val="21"/>
        </w:rPr>
      </w:pPr>
      <w:r w:rsidRPr="00D62352">
        <w:rPr>
          <w:sz w:val="21"/>
          <w:szCs w:val="21"/>
        </w:rPr>
        <w:t>- на ямочный ремонт – 1 (один) год</w:t>
      </w:r>
      <w:r w:rsidR="00E6188A">
        <w:rPr>
          <w:sz w:val="21"/>
          <w:szCs w:val="21"/>
        </w:rPr>
        <w:t>.</w:t>
      </w:r>
    </w:p>
    <w:p w:rsidR="00C27FD8" w:rsidRPr="00D62352" w:rsidRDefault="00C27FD8" w:rsidP="00C27FD8">
      <w:pPr>
        <w:shd w:val="clear" w:color="auto" w:fill="FFFFFF"/>
        <w:tabs>
          <w:tab w:val="left" w:pos="1291"/>
        </w:tabs>
        <w:jc w:val="both"/>
        <w:rPr>
          <w:sz w:val="21"/>
          <w:szCs w:val="21"/>
        </w:rPr>
      </w:pPr>
      <w:r w:rsidRPr="00D62352">
        <w:rPr>
          <w:color w:val="000000"/>
          <w:sz w:val="21"/>
          <w:szCs w:val="21"/>
        </w:rPr>
        <w:t>При этом исчисление гарантийных сроков по выполняемым работам начинается с момента (даты) подписания сторонами</w:t>
      </w:r>
      <w:r w:rsidRPr="00D62352">
        <w:rPr>
          <w:sz w:val="21"/>
          <w:szCs w:val="21"/>
        </w:rPr>
        <w:t xml:space="preserve"> актов выполненных работ (форма № КС-2). </w:t>
      </w:r>
    </w:p>
    <w:p w:rsidR="00C27FD8" w:rsidRPr="00D62352" w:rsidRDefault="00C27FD8" w:rsidP="00C27FD8">
      <w:pPr>
        <w:jc w:val="both"/>
        <w:rPr>
          <w:kern w:val="0"/>
          <w:sz w:val="21"/>
          <w:szCs w:val="21"/>
        </w:rPr>
      </w:pPr>
      <w:r w:rsidRPr="00D62352">
        <w:rPr>
          <w:kern w:val="0"/>
          <w:sz w:val="21"/>
          <w:szCs w:val="21"/>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D62352">
        <w:rPr>
          <w:i/>
          <w:iCs/>
          <w:kern w:val="0"/>
          <w:sz w:val="21"/>
          <w:szCs w:val="21"/>
        </w:rPr>
        <w:t xml:space="preserve">. </w:t>
      </w:r>
      <w:r w:rsidRPr="00D62352">
        <w:rPr>
          <w:kern w:val="0"/>
          <w:sz w:val="21"/>
          <w:szCs w:val="21"/>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C27FD8" w:rsidRPr="00D62352" w:rsidRDefault="00C27FD8" w:rsidP="00C27FD8">
      <w:pPr>
        <w:jc w:val="both"/>
        <w:rPr>
          <w:sz w:val="21"/>
          <w:szCs w:val="21"/>
        </w:rPr>
      </w:pPr>
      <w:r w:rsidRPr="00D62352">
        <w:rPr>
          <w:sz w:val="21"/>
          <w:szCs w:val="21"/>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C27FD8" w:rsidRPr="00D62352" w:rsidRDefault="00C27FD8" w:rsidP="00C27FD8">
      <w:pPr>
        <w:jc w:val="both"/>
        <w:rPr>
          <w:sz w:val="21"/>
          <w:szCs w:val="21"/>
        </w:rPr>
      </w:pPr>
      <w:r w:rsidRPr="00D62352">
        <w:rPr>
          <w:sz w:val="21"/>
          <w:szCs w:val="21"/>
        </w:rPr>
        <w:t xml:space="preserve">6.3. </w:t>
      </w:r>
      <w:proofErr w:type="gramStart"/>
      <w:r w:rsidRPr="00D62352">
        <w:rPr>
          <w:sz w:val="21"/>
          <w:szCs w:val="21"/>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roofErr w:type="gramEnd"/>
    </w:p>
    <w:p w:rsidR="00D62352" w:rsidRPr="00D62352" w:rsidRDefault="00D62352" w:rsidP="00C27FD8">
      <w:pPr>
        <w:widowControl w:val="0"/>
        <w:autoSpaceDE w:val="0"/>
        <w:autoSpaceDN w:val="0"/>
        <w:adjustRightInd w:val="0"/>
        <w:jc w:val="center"/>
        <w:rPr>
          <w:b/>
          <w:bCs/>
          <w:color w:val="000000"/>
          <w:sz w:val="21"/>
          <w:szCs w:val="21"/>
        </w:rPr>
      </w:pPr>
    </w:p>
    <w:p w:rsidR="00C27FD8" w:rsidRDefault="00C27FD8" w:rsidP="00C27FD8">
      <w:pPr>
        <w:widowControl w:val="0"/>
        <w:autoSpaceDE w:val="0"/>
        <w:autoSpaceDN w:val="0"/>
        <w:adjustRightInd w:val="0"/>
        <w:jc w:val="center"/>
        <w:rPr>
          <w:b/>
          <w:bCs/>
          <w:color w:val="000000"/>
          <w:sz w:val="21"/>
          <w:szCs w:val="21"/>
        </w:rPr>
      </w:pPr>
      <w:r w:rsidRPr="00D62352">
        <w:rPr>
          <w:b/>
          <w:bCs/>
          <w:color w:val="000000"/>
          <w:sz w:val="21"/>
          <w:szCs w:val="21"/>
        </w:rPr>
        <w:t xml:space="preserve">7. Ответственность сторон </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.1. В </w:t>
      </w:r>
      <w:proofErr w:type="gramStart"/>
      <w:r w:rsidRPr="001F69AD">
        <w:rPr>
          <w:rFonts w:eastAsia="Calibri"/>
          <w:kern w:val="0"/>
          <w:sz w:val="21"/>
          <w:szCs w:val="21"/>
          <w:lang w:eastAsia="en-US"/>
        </w:rPr>
        <w:t>случае</w:t>
      </w:r>
      <w:proofErr w:type="gramEnd"/>
      <w:r w:rsidRPr="001F69AD">
        <w:rPr>
          <w:rFonts w:eastAsia="Calibri"/>
          <w:kern w:val="0"/>
          <w:sz w:val="21"/>
          <w:szCs w:val="21"/>
          <w:lang w:eastAsia="en-US"/>
        </w:rPr>
        <w:t xml:space="preserve"> просрочки исполнения Заказчиком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а также в иных случаях неисполнения или ненадлежащего исполнения Заказчиком обязательств, предусмотренных контрактом, </w:t>
      </w:r>
      <w:r w:rsidRPr="00E27D42">
        <w:rPr>
          <w:rFonts w:eastAsia="Calibri"/>
          <w:kern w:val="0"/>
          <w:sz w:val="21"/>
          <w:szCs w:val="21"/>
          <w:lang w:eastAsia="en-US"/>
        </w:rPr>
        <w:t xml:space="preserve">Подрядчик </w:t>
      </w:r>
      <w:r w:rsidRPr="001F69AD">
        <w:rPr>
          <w:rFonts w:eastAsia="Calibri"/>
          <w:kern w:val="0"/>
          <w:sz w:val="21"/>
          <w:szCs w:val="21"/>
          <w:lang w:eastAsia="en-US"/>
        </w:rPr>
        <w:t>вправе потребовать уплаты неустоек (штрафов, пеней).</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.2. Пеня начисляется за каждый день просрочки исполнения Заказчиком обязательства, предусмотренного </w:t>
      </w:r>
      <w:r>
        <w:rPr>
          <w:rFonts w:eastAsia="Calibri"/>
          <w:kern w:val="0"/>
          <w:sz w:val="21"/>
          <w:szCs w:val="21"/>
          <w:lang w:eastAsia="en-US"/>
        </w:rPr>
        <w:t>К</w:t>
      </w:r>
      <w:r w:rsidRPr="001F69AD">
        <w:rPr>
          <w:rFonts w:eastAsia="Calibri"/>
          <w:kern w:val="0"/>
          <w:sz w:val="21"/>
          <w:szCs w:val="21"/>
          <w:lang w:eastAsia="en-US"/>
        </w:rPr>
        <w:t xml:space="preserve">онтрактом, начиная со дня, следующего после дня истечения установленного </w:t>
      </w:r>
      <w:r>
        <w:rPr>
          <w:rFonts w:eastAsia="Calibri"/>
          <w:kern w:val="0"/>
          <w:sz w:val="21"/>
          <w:szCs w:val="21"/>
          <w:lang w:eastAsia="en-US"/>
        </w:rPr>
        <w:t>К</w:t>
      </w:r>
      <w:r w:rsidRPr="001F69AD">
        <w:rPr>
          <w:rFonts w:eastAsia="Calibri"/>
          <w:kern w:val="0"/>
          <w:sz w:val="21"/>
          <w:szCs w:val="21"/>
          <w:lang w:eastAsia="en-US"/>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.3. Размер штрафа устанавливается в порядке, установленном пунктами </w:t>
      </w:r>
      <w:r w:rsidR="001D1F92">
        <w:rPr>
          <w:rFonts w:eastAsia="Calibri"/>
          <w:kern w:val="0"/>
          <w:sz w:val="21"/>
          <w:szCs w:val="21"/>
          <w:lang w:eastAsia="en-US"/>
        </w:rPr>
        <w:t>7</w:t>
      </w:r>
      <w:r w:rsidRPr="001F69AD">
        <w:rPr>
          <w:rFonts w:eastAsia="Calibri"/>
          <w:kern w:val="0"/>
          <w:sz w:val="21"/>
          <w:szCs w:val="21"/>
          <w:lang w:eastAsia="en-US"/>
        </w:rPr>
        <w:t xml:space="preserve">.4 – </w:t>
      </w:r>
      <w:r w:rsidR="001D1F92">
        <w:rPr>
          <w:rFonts w:eastAsia="Calibri"/>
          <w:kern w:val="0"/>
          <w:sz w:val="21"/>
          <w:szCs w:val="21"/>
          <w:lang w:eastAsia="en-US"/>
        </w:rPr>
        <w:t>7</w:t>
      </w:r>
      <w:r w:rsidRPr="001F69AD">
        <w:rPr>
          <w:rFonts w:eastAsia="Calibri"/>
          <w:kern w:val="0"/>
          <w:sz w:val="21"/>
          <w:szCs w:val="21"/>
          <w:lang w:eastAsia="en-US"/>
        </w:rPr>
        <w:t xml:space="preserve">.10 настоящего раздела, в виде фиксированной суммы, в том числе рассчитываемой как процент цены </w:t>
      </w:r>
      <w:r>
        <w:rPr>
          <w:rFonts w:eastAsia="Calibri"/>
          <w:kern w:val="0"/>
          <w:sz w:val="21"/>
          <w:szCs w:val="21"/>
          <w:lang w:eastAsia="en-US"/>
        </w:rPr>
        <w:t>К</w:t>
      </w:r>
      <w:r w:rsidRPr="001F69AD">
        <w:rPr>
          <w:rFonts w:eastAsia="Calibri"/>
          <w:kern w:val="0"/>
          <w:sz w:val="21"/>
          <w:szCs w:val="21"/>
          <w:lang w:eastAsia="en-US"/>
        </w:rPr>
        <w:t xml:space="preserve">онтракта, или в случае, если </w:t>
      </w:r>
      <w:r>
        <w:rPr>
          <w:rFonts w:eastAsia="Calibri"/>
          <w:kern w:val="0"/>
          <w:sz w:val="21"/>
          <w:szCs w:val="21"/>
          <w:lang w:eastAsia="en-US"/>
        </w:rPr>
        <w:t>К</w:t>
      </w:r>
      <w:r w:rsidRPr="001F69AD">
        <w:rPr>
          <w:rFonts w:eastAsia="Calibri"/>
          <w:kern w:val="0"/>
          <w:sz w:val="21"/>
          <w:szCs w:val="21"/>
          <w:lang w:eastAsia="en-US"/>
        </w:rPr>
        <w:t xml:space="preserve">онтрактом предусмотрены этапы исполнения </w:t>
      </w:r>
      <w:r>
        <w:rPr>
          <w:rFonts w:eastAsia="Calibri"/>
          <w:kern w:val="0"/>
          <w:sz w:val="21"/>
          <w:szCs w:val="21"/>
          <w:lang w:eastAsia="en-US"/>
        </w:rPr>
        <w:t>К</w:t>
      </w:r>
      <w:r w:rsidRPr="001F69AD">
        <w:rPr>
          <w:rFonts w:eastAsia="Calibri"/>
          <w:kern w:val="0"/>
          <w:sz w:val="21"/>
          <w:szCs w:val="21"/>
          <w:lang w:eastAsia="en-US"/>
        </w:rPr>
        <w:t xml:space="preserve">онтракта, как процент этапа исполнения </w:t>
      </w:r>
      <w:r>
        <w:rPr>
          <w:rFonts w:eastAsia="Calibri"/>
          <w:kern w:val="0"/>
          <w:sz w:val="21"/>
          <w:szCs w:val="21"/>
          <w:lang w:eastAsia="en-US"/>
        </w:rPr>
        <w:t>К</w:t>
      </w:r>
      <w:r w:rsidRPr="001F69AD">
        <w:rPr>
          <w:rFonts w:eastAsia="Calibri"/>
          <w:kern w:val="0"/>
          <w:sz w:val="21"/>
          <w:szCs w:val="21"/>
          <w:lang w:eastAsia="en-US"/>
        </w:rPr>
        <w:t xml:space="preserve">онтракта (далее - цена </w:t>
      </w:r>
      <w:r>
        <w:rPr>
          <w:rFonts w:eastAsia="Calibri"/>
          <w:kern w:val="0"/>
          <w:sz w:val="21"/>
          <w:szCs w:val="21"/>
          <w:lang w:eastAsia="en-US"/>
        </w:rPr>
        <w:t>К</w:t>
      </w:r>
      <w:r w:rsidRPr="001F69AD">
        <w:rPr>
          <w:rFonts w:eastAsia="Calibri"/>
          <w:kern w:val="0"/>
          <w:sz w:val="21"/>
          <w:szCs w:val="21"/>
          <w:lang w:eastAsia="en-US"/>
        </w:rPr>
        <w:t>онтракта (этапа)).</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.4. За каждый факт неисполнения или ненадлежащего исполнения </w:t>
      </w:r>
      <w:r w:rsidRPr="00E27D42">
        <w:rPr>
          <w:rFonts w:eastAsia="Calibri"/>
          <w:kern w:val="0"/>
          <w:sz w:val="21"/>
          <w:szCs w:val="21"/>
          <w:lang w:eastAsia="en-US"/>
        </w:rPr>
        <w:t>Подрядчик</w:t>
      </w:r>
      <w:r>
        <w:rPr>
          <w:rFonts w:eastAsia="Calibri"/>
          <w:kern w:val="0"/>
          <w:sz w:val="21"/>
          <w:szCs w:val="21"/>
          <w:lang w:eastAsia="en-US"/>
        </w:rPr>
        <w:t>ом</w:t>
      </w:r>
      <w:r w:rsidRPr="00E27D42">
        <w:rPr>
          <w:rFonts w:eastAsia="Calibri"/>
          <w:kern w:val="0"/>
          <w:sz w:val="21"/>
          <w:szCs w:val="21"/>
          <w:lang w:eastAsia="en-US"/>
        </w:rPr>
        <w:t xml:space="preserve"> </w:t>
      </w:r>
      <w:r w:rsidRPr="001F69AD">
        <w:rPr>
          <w:rFonts w:eastAsia="Calibri"/>
          <w:kern w:val="0"/>
          <w:sz w:val="21"/>
          <w:szCs w:val="21"/>
          <w:lang w:eastAsia="en-US"/>
        </w:rPr>
        <w:t xml:space="preserve">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за исключением просрочки исполнения обязательств (в том числе гарантийного обязательства),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1D1F92">
        <w:rPr>
          <w:rFonts w:eastAsia="Calibri"/>
          <w:kern w:val="0"/>
          <w:sz w:val="21"/>
          <w:szCs w:val="21"/>
          <w:lang w:eastAsia="en-US"/>
        </w:rPr>
        <w:t>7.5 – 7</w:t>
      </w:r>
      <w:r w:rsidRPr="001F69AD">
        <w:rPr>
          <w:rFonts w:eastAsia="Calibri"/>
          <w:kern w:val="0"/>
          <w:sz w:val="21"/>
          <w:szCs w:val="21"/>
          <w:lang w:eastAsia="en-US"/>
        </w:rPr>
        <w:t>.9 настоящего раздела):</w:t>
      </w:r>
    </w:p>
    <w:p w:rsidR="002A595F" w:rsidRPr="00921779" w:rsidRDefault="002A595F" w:rsidP="002A595F">
      <w:pPr>
        <w:widowControl w:val="0"/>
        <w:tabs>
          <w:tab w:val="left" w:pos="9355"/>
        </w:tabs>
        <w:jc w:val="both"/>
        <w:rPr>
          <w:rFonts w:eastAsia="Calibri"/>
          <w:b/>
          <w:kern w:val="0"/>
          <w:sz w:val="21"/>
          <w:szCs w:val="21"/>
          <w:lang w:eastAsia="en-US"/>
        </w:rPr>
      </w:pPr>
      <w:r w:rsidRPr="00921779">
        <w:rPr>
          <w:rFonts w:eastAsia="Calibri"/>
          <w:b/>
          <w:kern w:val="0"/>
          <w:sz w:val="21"/>
          <w:szCs w:val="21"/>
          <w:lang w:eastAsia="en-US"/>
        </w:rPr>
        <w:t>а) 10 процентов цены Контракта (этапа) в случае, если цена Контракта (этапа) не превышает 3 млн. рублей</w:t>
      </w:r>
      <w:r w:rsidRPr="00921779">
        <w:rPr>
          <w:b/>
        </w:rPr>
        <w:t xml:space="preserve"> </w:t>
      </w:r>
      <w:r w:rsidRPr="00921779">
        <w:rPr>
          <w:rFonts w:eastAsia="Calibri"/>
          <w:b/>
          <w:kern w:val="0"/>
          <w:sz w:val="21"/>
          <w:szCs w:val="21"/>
          <w:lang w:eastAsia="en-US"/>
        </w:rPr>
        <w:t>в размере __________</w:t>
      </w:r>
      <w:proofErr w:type="spellStart"/>
      <w:r w:rsidRPr="00921779">
        <w:rPr>
          <w:rFonts w:eastAsia="Calibri"/>
          <w:b/>
          <w:kern w:val="0"/>
          <w:sz w:val="21"/>
          <w:szCs w:val="21"/>
          <w:lang w:eastAsia="en-US"/>
        </w:rPr>
        <w:t>руб</w:t>
      </w:r>
      <w:proofErr w:type="spellEnd"/>
      <w:proofErr w:type="gramStart"/>
      <w:r w:rsidRPr="00921779">
        <w:rPr>
          <w:rFonts w:eastAsia="Calibri"/>
          <w:b/>
          <w:kern w:val="0"/>
          <w:sz w:val="21"/>
          <w:szCs w:val="21"/>
          <w:lang w:eastAsia="en-US"/>
        </w:rPr>
        <w:t xml:space="preserve"> ;</w:t>
      </w:r>
      <w:proofErr w:type="gramEnd"/>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б) 5 процентов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3 млн. рублей до 50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в) 1 процент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50 млн. рублей до 100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г) 0,5 процента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 xml:space="preserve">онтракта (этапа) составляет от 100 млн. рублей до 500 </w:t>
      </w:r>
      <w:r w:rsidRPr="001F69AD">
        <w:rPr>
          <w:rFonts w:eastAsia="Calibri"/>
          <w:kern w:val="0"/>
          <w:sz w:val="21"/>
          <w:szCs w:val="21"/>
          <w:lang w:eastAsia="en-US"/>
        </w:rPr>
        <w:lastRenderedPageBreak/>
        <w:t>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д) 0,4 процента цены 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500 млн. рублей до 1 млрд.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е) 0,3 процента цены </w:t>
      </w:r>
      <w:r>
        <w:rPr>
          <w:rFonts w:eastAsia="Calibri"/>
          <w:kern w:val="0"/>
          <w:sz w:val="21"/>
          <w:szCs w:val="21"/>
          <w:lang w:eastAsia="en-US"/>
        </w:rPr>
        <w:t>К</w:t>
      </w:r>
      <w:r w:rsidRPr="001F69AD">
        <w:rPr>
          <w:rFonts w:eastAsia="Calibri"/>
          <w:kern w:val="0"/>
          <w:sz w:val="21"/>
          <w:szCs w:val="21"/>
          <w:lang w:eastAsia="en-US"/>
        </w:rPr>
        <w:t>онтрак</w:t>
      </w:r>
      <w:r>
        <w:rPr>
          <w:rFonts w:eastAsia="Calibri"/>
          <w:kern w:val="0"/>
          <w:sz w:val="21"/>
          <w:szCs w:val="21"/>
          <w:lang w:eastAsia="en-US"/>
        </w:rPr>
        <w:t>та (этапа) в случае, если цена К</w:t>
      </w:r>
      <w:r w:rsidRPr="001F69AD">
        <w:rPr>
          <w:rFonts w:eastAsia="Calibri"/>
          <w:kern w:val="0"/>
          <w:sz w:val="21"/>
          <w:szCs w:val="21"/>
          <w:lang w:eastAsia="en-US"/>
        </w:rPr>
        <w:t>онтракта (этапа) составляет от 1 млрд. рублей до 2 млрд.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ж) 0,25 процента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2 млрд. рублей до 5 млрд.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з) 0,2 процента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5 млрд. рублей до 10 млрд.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и) 0,1 процента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превышает 10 млрд. рублей.</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.5. </w:t>
      </w:r>
      <w:proofErr w:type="gramStart"/>
      <w:r w:rsidRPr="001F69AD">
        <w:rPr>
          <w:rFonts w:eastAsia="Calibri"/>
          <w:kern w:val="0"/>
          <w:sz w:val="21"/>
          <w:szCs w:val="21"/>
          <w:lang w:eastAsia="en-US"/>
        </w:rPr>
        <w:t xml:space="preserve">За каждый факт неисполнения или ненадлежащего исполнения </w:t>
      </w:r>
      <w:r w:rsidRPr="00E27D42">
        <w:rPr>
          <w:rFonts w:eastAsia="Calibri"/>
          <w:kern w:val="0"/>
          <w:sz w:val="21"/>
          <w:szCs w:val="21"/>
          <w:lang w:eastAsia="en-US"/>
        </w:rPr>
        <w:t>Подрядчик</w:t>
      </w:r>
      <w:r w:rsidRPr="001F69AD">
        <w:rPr>
          <w:rFonts w:eastAsia="Calibri"/>
          <w:kern w:val="0"/>
          <w:sz w:val="21"/>
          <w:szCs w:val="21"/>
          <w:lang w:eastAsia="en-US"/>
        </w:rPr>
        <w:t xml:space="preserve">ом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заключенным по результатам определения </w:t>
      </w:r>
      <w:r w:rsidRPr="00E27D42">
        <w:rPr>
          <w:rFonts w:eastAsia="Calibri"/>
          <w:kern w:val="0"/>
          <w:sz w:val="21"/>
          <w:szCs w:val="21"/>
          <w:lang w:eastAsia="en-US"/>
        </w:rPr>
        <w:t>Подрядчик</w:t>
      </w:r>
      <w:r w:rsidRPr="001F69AD">
        <w:rPr>
          <w:rFonts w:eastAsia="Calibri"/>
          <w:kern w:val="0"/>
          <w:sz w:val="21"/>
          <w:szCs w:val="21"/>
          <w:lang w:eastAsia="en-US"/>
        </w:rPr>
        <w:t xml:space="preserve">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Pr>
          <w:rFonts w:eastAsia="Calibri"/>
          <w:kern w:val="0"/>
          <w:sz w:val="21"/>
          <w:szCs w:val="21"/>
          <w:lang w:eastAsia="en-US"/>
        </w:rPr>
        <w:t>К</w:t>
      </w:r>
      <w:r w:rsidRPr="001F69AD">
        <w:rPr>
          <w:rFonts w:eastAsia="Calibri"/>
          <w:kern w:val="0"/>
          <w:sz w:val="21"/>
          <w:szCs w:val="21"/>
          <w:lang w:eastAsia="en-US"/>
        </w:rPr>
        <w:t>онтрактом, размер штрафа устанавливается</w:t>
      </w:r>
      <w:proofErr w:type="gramEnd"/>
      <w:r w:rsidRPr="001F69AD">
        <w:rPr>
          <w:rFonts w:eastAsia="Calibri"/>
          <w:kern w:val="0"/>
          <w:sz w:val="21"/>
          <w:szCs w:val="21"/>
          <w:lang w:eastAsia="en-US"/>
        </w:rPr>
        <w:t xml:space="preserve"> в виде фиксированной суммы, определяемой в следующем порядке:</w:t>
      </w:r>
    </w:p>
    <w:p w:rsidR="002A595F" w:rsidRPr="00921779" w:rsidRDefault="002A595F" w:rsidP="002A595F">
      <w:pPr>
        <w:widowControl w:val="0"/>
        <w:tabs>
          <w:tab w:val="left" w:pos="9355"/>
        </w:tabs>
        <w:jc w:val="both"/>
        <w:rPr>
          <w:rFonts w:eastAsia="Calibri"/>
          <w:b/>
          <w:kern w:val="0"/>
          <w:sz w:val="21"/>
          <w:szCs w:val="21"/>
          <w:lang w:eastAsia="en-US"/>
        </w:rPr>
      </w:pPr>
      <w:r w:rsidRPr="00921779">
        <w:rPr>
          <w:rFonts w:eastAsia="Calibri"/>
          <w:b/>
          <w:kern w:val="0"/>
          <w:sz w:val="21"/>
          <w:szCs w:val="21"/>
          <w:lang w:eastAsia="en-US"/>
        </w:rPr>
        <w:t>а) 3 процента цены Контракта (этапа) в случае, если цена Контракта (этапа) не превышает 3 млн. рублей в размере __________</w:t>
      </w:r>
      <w:proofErr w:type="spellStart"/>
      <w:r w:rsidRPr="00921779">
        <w:rPr>
          <w:rFonts w:eastAsia="Calibri"/>
          <w:b/>
          <w:kern w:val="0"/>
          <w:sz w:val="21"/>
          <w:szCs w:val="21"/>
          <w:lang w:eastAsia="en-US"/>
        </w:rPr>
        <w:t>руб</w:t>
      </w:r>
      <w:proofErr w:type="spellEnd"/>
      <w:r w:rsidRPr="00921779">
        <w:rPr>
          <w:rFonts w:eastAsia="Calibri"/>
          <w:b/>
          <w:kern w:val="0"/>
          <w:sz w:val="21"/>
          <w:szCs w:val="21"/>
          <w:lang w:eastAsia="en-US"/>
        </w:rPr>
        <w:t>;</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б) 2 процента цены</w:t>
      </w:r>
      <w:r>
        <w:rPr>
          <w:rFonts w:eastAsia="Calibri"/>
          <w:kern w:val="0"/>
          <w:sz w:val="21"/>
          <w:szCs w:val="21"/>
          <w:lang w:eastAsia="en-US"/>
        </w:rPr>
        <w:t xml:space="preserve"> К</w:t>
      </w:r>
      <w:r w:rsidRPr="001F69AD">
        <w:rPr>
          <w:rFonts w:eastAsia="Calibri"/>
          <w:kern w:val="0"/>
          <w:sz w:val="21"/>
          <w:szCs w:val="21"/>
          <w:lang w:eastAsia="en-US"/>
        </w:rPr>
        <w:t>онтрак</w:t>
      </w:r>
      <w:r>
        <w:rPr>
          <w:rFonts w:eastAsia="Calibri"/>
          <w:kern w:val="0"/>
          <w:sz w:val="21"/>
          <w:szCs w:val="21"/>
          <w:lang w:eastAsia="en-US"/>
        </w:rPr>
        <w:t>та (этапа) в случае, если цена К</w:t>
      </w:r>
      <w:r w:rsidRPr="001F69AD">
        <w:rPr>
          <w:rFonts w:eastAsia="Calibri"/>
          <w:kern w:val="0"/>
          <w:sz w:val="21"/>
          <w:szCs w:val="21"/>
          <w:lang w:eastAsia="en-US"/>
        </w:rPr>
        <w:t>онтракта (этапа) составляет от 3 млн. рублей до 10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в) 1 процент цены </w:t>
      </w:r>
      <w:r>
        <w:rPr>
          <w:rFonts w:eastAsia="Calibri"/>
          <w:kern w:val="0"/>
          <w:sz w:val="21"/>
          <w:szCs w:val="21"/>
          <w:lang w:eastAsia="en-US"/>
        </w:rPr>
        <w:t>К</w:t>
      </w:r>
      <w:r w:rsidRPr="001F69AD">
        <w:rPr>
          <w:rFonts w:eastAsia="Calibri"/>
          <w:kern w:val="0"/>
          <w:sz w:val="21"/>
          <w:szCs w:val="21"/>
          <w:lang w:eastAsia="en-US"/>
        </w:rPr>
        <w:t xml:space="preserve">онтракта (этапа) в случае, если цена </w:t>
      </w:r>
      <w:r>
        <w:rPr>
          <w:rFonts w:eastAsia="Calibri"/>
          <w:kern w:val="0"/>
          <w:sz w:val="21"/>
          <w:szCs w:val="21"/>
          <w:lang w:eastAsia="en-US"/>
        </w:rPr>
        <w:t>К</w:t>
      </w:r>
      <w:r w:rsidRPr="001F69AD">
        <w:rPr>
          <w:rFonts w:eastAsia="Calibri"/>
          <w:kern w:val="0"/>
          <w:sz w:val="21"/>
          <w:szCs w:val="21"/>
          <w:lang w:eastAsia="en-US"/>
        </w:rPr>
        <w:t>онтракта (этапа) составляет от 10 млн. рублей до 20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.6. </w:t>
      </w:r>
      <w:proofErr w:type="gramStart"/>
      <w:r w:rsidRPr="001F69AD">
        <w:rPr>
          <w:rFonts w:eastAsia="Calibri"/>
          <w:kern w:val="0"/>
          <w:sz w:val="21"/>
          <w:szCs w:val="21"/>
          <w:lang w:eastAsia="en-US"/>
        </w:rPr>
        <w:t xml:space="preserve">За каждый факт неисполнения или ненадлежащего исполнения </w:t>
      </w:r>
      <w:r w:rsidRPr="00E27D42">
        <w:rPr>
          <w:rFonts w:eastAsia="Calibri"/>
          <w:kern w:val="0"/>
          <w:sz w:val="21"/>
          <w:szCs w:val="21"/>
          <w:lang w:eastAsia="en-US"/>
        </w:rPr>
        <w:t>Подрядчик</w:t>
      </w:r>
      <w:r>
        <w:rPr>
          <w:rFonts w:eastAsia="Calibri"/>
          <w:kern w:val="0"/>
          <w:sz w:val="21"/>
          <w:szCs w:val="21"/>
          <w:lang w:eastAsia="en-US"/>
        </w:rPr>
        <w:t>ом</w:t>
      </w:r>
      <w:r w:rsidRPr="00E27D42">
        <w:rPr>
          <w:rFonts w:eastAsia="Calibri"/>
          <w:kern w:val="0"/>
          <w:sz w:val="21"/>
          <w:szCs w:val="21"/>
          <w:lang w:eastAsia="en-US"/>
        </w:rPr>
        <w:t xml:space="preserve"> </w:t>
      </w:r>
      <w:r w:rsidRPr="001F69AD">
        <w:rPr>
          <w:rFonts w:eastAsia="Calibri"/>
          <w:kern w:val="0"/>
          <w:sz w:val="21"/>
          <w:szCs w:val="21"/>
          <w:lang w:eastAsia="en-US"/>
        </w:rPr>
        <w:t xml:space="preserve">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заключенным с победителем закупки (или с иным участником закупки в случаях, установленных Федеральным </w:t>
      </w:r>
      <w:hyperlink r:id="rId27" w:history="1">
        <w:r w:rsidRPr="001F69AD">
          <w:rPr>
            <w:rFonts w:eastAsia="Calibri"/>
            <w:kern w:val="0"/>
            <w:sz w:val="21"/>
            <w:szCs w:val="21"/>
            <w:lang w:eastAsia="en-US"/>
          </w:rPr>
          <w:t>законом</w:t>
        </w:r>
      </w:hyperlink>
      <w:r w:rsidRPr="001F69AD">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Pr>
          <w:rFonts w:eastAsia="Calibri"/>
          <w:kern w:val="0"/>
          <w:sz w:val="21"/>
          <w:szCs w:val="21"/>
          <w:lang w:eastAsia="en-US"/>
        </w:rPr>
        <w:t>К</w:t>
      </w:r>
      <w:r w:rsidRPr="001F69AD">
        <w:rPr>
          <w:rFonts w:eastAsia="Calibri"/>
          <w:kern w:val="0"/>
          <w:sz w:val="21"/>
          <w:szCs w:val="21"/>
          <w:lang w:eastAsia="en-US"/>
        </w:rPr>
        <w:t>онтракта, размер штрафа рассчитывается в порядке, установленном настоящим разделом, за</w:t>
      </w:r>
      <w:proofErr w:type="gramEnd"/>
      <w:r w:rsidRPr="001F69AD">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w:t>
      </w:r>
      <w:r>
        <w:rPr>
          <w:rFonts w:eastAsia="Calibri"/>
          <w:kern w:val="0"/>
          <w:sz w:val="21"/>
          <w:szCs w:val="21"/>
          <w:lang w:eastAsia="en-US"/>
        </w:rPr>
        <w:t>К</w:t>
      </w:r>
      <w:r w:rsidRPr="001F69AD">
        <w:rPr>
          <w:rFonts w:eastAsia="Calibri"/>
          <w:kern w:val="0"/>
          <w:sz w:val="21"/>
          <w:szCs w:val="21"/>
          <w:lang w:eastAsia="en-US"/>
        </w:rPr>
        <w:t>онтрактом, и устанавливается в виде фиксированной суммы, определяемой в следующем порядке:</w:t>
      </w:r>
    </w:p>
    <w:p w:rsidR="002A595F" w:rsidRPr="00921779" w:rsidRDefault="002A595F" w:rsidP="002A595F">
      <w:pPr>
        <w:widowControl w:val="0"/>
        <w:tabs>
          <w:tab w:val="left" w:pos="9355"/>
        </w:tabs>
        <w:jc w:val="both"/>
        <w:rPr>
          <w:rFonts w:eastAsia="Calibri"/>
          <w:b/>
          <w:kern w:val="0"/>
          <w:sz w:val="21"/>
          <w:szCs w:val="21"/>
          <w:lang w:eastAsia="en-US"/>
        </w:rPr>
      </w:pPr>
      <w:r w:rsidRPr="00921779">
        <w:rPr>
          <w:rFonts w:eastAsia="Calibri"/>
          <w:b/>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921779">
        <w:rPr>
          <w:b/>
        </w:rPr>
        <w:t xml:space="preserve"> </w:t>
      </w:r>
      <w:r w:rsidRPr="00921779">
        <w:rPr>
          <w:rFonts w:eastAsia="Calibri"/>
          <w:b/>
          <w:kern w:val="0"/>
          <w:sz w:val="21"/>
          <w:szCs w:val="21"/>
          <w:lang w:eastAsia="en-US"/>
        </w:rPr>
        <w:t>в размере __________</w:t>
      </w:r>
      <w:proofErr w:type="spellStart"/>
      <w:r w:rsidRPr="00921779">
        <w:rPr>
          <w:rFonts w:eastAsia="Calibri"/>
          <w:b/>
          <w:kern w:val="0"/>
          <w:sz w:val="21"/>
          <w:szCs w:val="21"/>
          <w:lang w:eastAsia="en-US"/>
        </w:rPr>
        <w:t>руб</w:t>
      </w:r>
      <w:proofErr w:type="spellEnd"/>
      <w:proofErr w:type="gramStart"/>
      <w:r w:rsidRPr="00921779">
        <w:rPr>
          <w:rFonts w:eastAsia="Calibri"/>
          <w:b/>
          <w:kern w:val="0"/>
          <w:sz w:val="21"/>
          <w:szCs w:val="21"/>
          <w:lang w:eastAsia="en-US"/>
        </w:rPr>
        <w:t xml:space="preserve"> ;</w:t>
      </w:r>
      <w:proofErr w:type="gramEnd"/>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б) 5 процентов начальной (максимальной) цены </w:t>
      </w:r>
      <w:r>
        <w:rPr>
          <w:rFonts w:eastAsia="Calibri"/>
          <w:kern w:val="0"/>
          <w:sz w:val="21"/>
          <w:szCs w:val="21"/>
          <w:lang w:eastAsia="en-US"/>
        </w:rPr>
        <w:t>К</w:t>
      </w:r>
      <w:r w:rsidRPr="001F69AD">
        <w:rPr>
          <w:rFonts w:eastAsia="Calibri"/>
          <w:kern w:val="0"/>
          <w:sz w:val="21"/>
          <w:szCs w:val="21"/>
          <w:lang w:eastAsia="en-US"/>
        </w:rPr>
        <w:t xml:space="preserve">онтракта в случае, если начальная (максимальная) цена </w:t>
      </w:r>
      <w:r>
        <w:rPr>
          <w:rFonts w:eastAsia="Calibri"/>
          <w:kern w:val="0"/>
          <w:sz w:val="21"/>
          <w:szCs w:val="21"/>
          <w:lang w:eastAsia="en-US"/>
        </w:rPr>
        <w:t>К</w:t>
      </w:r>
      <w:r w:rsidRPr="001F69AD">
        <w:rPr>
          <w:rFonts w:eastAsia="Calibri"/>
          <w:kern w:val="0"/>
          <w:sz w:val="21"/>
          <w:szCs w:val="21"/>
          <w:lang w:eastAsia="en-US"/>
        </w:rPr>
        <w:t>онтракта составляет от 3 млн. рублей до 50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в) 1 процент начальной (максимальной) цены </w:t>
      </w:r>
      <w:r>
        <w:rPr>
          <w:rFonts w:eastAsia="Calibri"/>
          <w:kern w:val="0"/>
          <w:sz w:val="21"/>
          <w:szCs w:val="21"/>
          <w:lang w:eastAsia="en-US"/>
        </w:rPr>
        <w:t>К</w:t>
      </w:r>
      <w:r w:rsidRPr="001F69AD">
        <w:rPr>
          <w:rFonts w:eastAsia="Calibri"/>
          <w:kern w:val="0"/>
          <w:sz w:val="21"/>
          <w:szCs w:val="21"/>
          <w:lang w:eastAsia="en-US"/>
        </w:rPr>
        <w:t xml:space="preserve">онтракта в случае, если начальная (максимальная) цена </w:t>
      </w:r>
      <w:r>
        <w:rPr>
          <w:rFonts w:eastAsia="Calibri"/>
          <w:kern w:val="0"/>
          <w:sz w:val="21"/>
          <w:szCs w:val="21"/>
          <w:lang w:eastAsia="en-US"/>
        </w:rPr>
        <w:t>К</w:t>
      </w:r>
      <w:r w:rsidRPr="001F69AD">
        <w:rPr>
          <w:rFonts w:eastAsia="Calibri"/>
          <w:kern w:val="0"/>
          <w:sz w:val="21"/>
          <w:szCs w:val="21"/>
          <w:lang w:eastAsia="en-US"/>
        </w:rPr>
        <w:t>онтракта составляет от 50 млн. рублей до 100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.7. За каждый факт неисполнения или ненадлежащего исполнения</w:t>
      </w:r>
      <w:r w:rsidRPr="00E27D42">
        <w:t xml:space="preserve"> </w:t>
      </w:r>
      <w:r w:rsidRPr="00E27D42">
        <w:rPr>
          <w:rFonts w:eastAsia="Calibri"/>
          <w:kern w:val="0"/>
          <w:sz w:val="21"/>
          <w:szCs w:val="21"/>
          <w:lang w:eastAsia="en-US"/>
        </w:rPr>
        <w:t>Подрядчик</w:t>
      </w:r>
      <w:r w:rsidRPr="001F69AD">
        <w:rPr>
          <w:rFonts w:eastAsia="Calibri"/>
          <w:kern w:val="0"/>
          <w:sz w:val="21"/>
          <w:szCs w:val="21"/>
          <w:lang w:eastAsia="en-US"/>
        </w:rPr>
        <w:t xml:space="preserve">ом обязательства, предусмотренного </w:t>
      </w:r>
      <w:r>
        <w:rPr>
          <w:rFonts w:eastAsia="Calibri"/>
          <w:kern w:val="0"/>
          <w:sz w:val="21"/>
          <w:szCs w:val="21"/>
          <w:lang w:eastAsia="en-US"/>
        </w:rPr>
        <w:t>К</w:t>
      </w:r>
      <w:r w:rsidRPr="001F69AD">
        <w:rPr>
          <w:rFonts w:eastAsia="Calibri"/>
          <w:kern w:val="0"/>
          <w:sz w:val="21"/>
          <w:szCs w:val="21"/>
          <w:lang w:eastAsia="en-US"/>
        </w:rPr>
        <w:t xml:space="preserve">онтрактом, которое не имеет стоимостного выражения, размер штрафа устанавливается (при наличии в </w:t>
      </w:r>
      <w:r>
        <w:rPr>
          <w:rFonts w:eastAsia="Calibri"/>
          <w:kern w:val="0"/>
          <w:sz w:val="21"/>
          <w:szCs w:val="21"/>
          <w:lang w:eastAsia="en-US"/>
        </w:rPr>
        <w:t>К</w:t>
      </w:r>
      <w:r w:rsidRPr="001F69AD">
        <w:rPr>
          <w:rFonts w:eastAsia="Calibri"/>
          <w:kern w:val="0"/>
          <w:sz w:val="21"/>
          <w:szCs w:val="21"/>
          <w:lang w:eastAsia="en-US"/>
        </w:rPr>
        <w:t>онтракте таких обязательств) в виде фиксированной суммы, определяемой в следующем порядке:</w:t>
      </w:r>
    </w:p>
    <w:p w:rsidR="002A595F" w:rsidRPr="00921779" w:rsidRDefault="002A595F" w:rsidP="002A595F">
      <w:pPr>
        <w:widowControl w:val="0"/>
        <w:tabs>
          <w:tab w:val="left" w:pos="9355"/>
        </w:tabs>
        <w:jc w:val="both"/>
        <w:rPr>
          <w:rFonts w:eastAsia="Calibri"/>
          <w:b/>
          <w:kern w:val="0"/>
          <w:sz w:val="21"/>
          <w:szCs w:val="21"/>
          <w:lang w:eastAsia="en-US"/>
        </w:rPr>
      </w:pPr>
      <w:r w:rsidRPr="00921779">
        <w:rPr>
          <w:rFonts w:eastAsia="Calibri"/>
          <w:b/>
          <w:kern w:val="0"/>
          <w:sz w:val="21"/>
          <w:szCs w:val="21"/>
          <w:lang w:eastAsia="en-US"/>
        </w:rPr>
        <w:t>а) 1000 рублей, если цена Контракта не превышает 3 млн. рублей;</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б) 5000 рублей, если цена </w:t>
      </w:r>
      <w:r>
        <w:rPr>
          <w:rFonts w:eastAsia="Calibri"/>
          <w:kern w:val="0"/>
          <w:sz w:val="21"/>
          <w:szCs w:val="21"/>
          <w:lang w:eastAsia="en-US"/>
        </w:rPr>
        <w:t>К</w:t>
      </w:r>
      <w:r w:rsidRPr="001F69AD">
        <w:rPr>
          <w:rFonts w:eastAsia="Calibri"/>
          <w:kern w:val="0"/>
          <w:sz w:val="21"/>
          <w:szCs w:val="21"/>
          <w:lang w:eastAsia="en-US"/>
        </w:rPr>
        <w:t>онтракта составляет от 3 млн. рублей до 50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в) 10000 рублей, если цена </w:t>
      </w:r>
      <w:r>
        <w:rPr>
          <w:rFonts w:eastAsia="Calibri"/>
          <w:kern w:val="0"/>
          <w:sz w:val="21"/>
          <w:szCs w:val="21"/>
          <w:lang w:eastAsia="en-US"/>
        </w:rPr>
        <w:t>К</w:t>
      </w:r>
      <w:r w:rsidRPr="001F69AD">
        <w:rPr>
          <w:rFonts w:eastAsia="Calibri"/>
          <w:kern w:val="0"/>
          <w:sz w:val="21"/>
          <w:szCs w:val="21"/>
          <w:lang w:eastAsia="en-US"/>
        </w:rPr>
        <w:t>онтракта составляет от 50 млн. рублей до 100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г) 100000 рублей, если цена </w:t>
      </w:r>
      <w:r>
        <w:rPr>
          <w:rFonts w:eastAsia="Calibri"/>
          <w:kern w:val="0"/>
          <w:sz w:val="21"/>
          <w:szCs w:val="21"/>
          <w:lang w:eastAsia="en-US"/>
        </w:rPr>
        <w:t>К</w:t>
      </w:r>
      <w:r w:rsidRPr="001F69AD">
        <w:rPr>
          <w:rFonts w:eastAsia="Calibri"/>
          <w:kern w:val="0"/>
          <w:sz w:val="21"/>
          <w:szCs w:val="21"/>
          <w:lang w:eastAsia="en-US"/>
        </w:rPr>
        <w:t>онтракта превышает 100 млн. рублей.</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Pr>
          <w:rFonts w:eastAsia="Calibri"/>
          <w:kern w:val="0"/>
          <w:sz w:val="21"/>
          <w:szCs w:val="21"/>
          <w:lang w:eastAsia="en-US"/>
        </w:rPr>
        <w:t>К</w:t>
      </w:r>
      <w:r w:rsidRPr="001F69AD">
        <w:rPr>
          <w:rFonts w:eastAsia="Calibri"/>
          <w:kern w:val="0"/>
          <w:sz w:val="21"/>
          <w:szCs w:val="21"/>
          <w:lang w:eastAsia="en-US"/>
        </w:rPr>
        <w:t>онтракту, размер штрафа устанавливается в размере 5 процентов стоимости указанных работ.</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.9. </w:t>
      </w:r>
      <w:proofErr w:type="gramStart"/>
      <w:r w:rsidRPr="001F69AD">
        <w:rPr>
          <w:rFonts w:eastAsia="Calibri"/>
          <w:kern w:val="0"/>
          <w:sz w:val="21"/>
          <w:szCs w:val="21"/>
          <w:lang w:eastAsia="en-US"/>
        </w:rPr>
        <w:t xml:space="preserve">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eastAsia="Calibri"/>
          <w:kern w:val="0"/>
          <w:sz w:val="21"/>
          <w:szCs w:val="21"/>
          <w:lang w:eastAsia="en-US"/>
        </w:rPr>
        <w:t>К</w:t>
      </w:r>
      <w:r w:rsidRPr="001F69AD">
        <w:rPr>
          <w:rFonts w:eastAsia="Calibri"/>
          <w:kern w:val="0"/>
          <w:sz w:val="21"/>
          <w:szCs w:val="21"/>
          <w:lang w:eastAsia="en-US"/>
        </w:rPr>
        <w:t xml:space="preserve">онтрактом предусмотрено условие о гражданско-правовой ответственности </w:t>
      </w:r>
      <w:r w:rsidRPr="00E27D42">
        <w:rPr>
          <w:rFonts w:eastAsia="Calibri"/>
          <w:kern w:val="0"/>
          <w:sz w:val="21"/>
          <w:szCs w:val="21"/>
          <w:lang w:eastAsia="en-US"/>
        </w:rPr>
        <w:t>Подрядчик</w:t>
      </w:r>
      <w:r w:rsidRPr="001F69AD">
        <w:rPr>
          <w:rFonts w:eastAsia="Calibri"/>
          <w:kern w:val="0"/>
          <w:sz w:val="21"/>
          <w:szCs w:val="21"/>
          <w:lang w:eastAsia="en-US"/>
        </w:rPr>
        <w:t xml:space="preserve">ов за неисполнение условия о привлечении к исполнению </w:t>
      </w:r>
      <w:r>
        <w:rPr>
          <w:rFonts w:eastAsia="Calibri"/>
          <w:kern w:val="0"/>
          <w:sz w:val="21"/>
          <w:szCs w:val="21"/>
          <w:lang w:eastAsia="en-US"/>
        </w:rPr>
        <w:t>К</w:t>
      </w:r>
      <w:r w:rsidRPr="001F69AD">
        <w:rPr>
          <w:rFonts w:eastAsia="Calibri"/>
          <w:kern w:val="0"/>
          <w:sz w:val="21"/>
          <w:szCs w:val="21"/>
          <w:lang w:eastAsia="en-US"/>
        </w:rPr>
        <w:t>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1F69AD">
        <w:rPr>
          <w:rFonts w:eastAsia="Calibri"/>
          <w:kern w:val="0"/>
          <w:sz w:val="21"/>
          <w:szCs w:val="21"/>
          <w:lang w:eastAsia="en-US"/>
        </w:rPr>
        <w:t xml:space="preserve"> устанавливается в размере 5 процентов объема такого привлечения, установленного </w:t>
      </w:r>
      <w:r>
        <w:rPr>
          <w:rFonts w:eastAsia="Calibri"/>
          <w:kern w:val="0"/>
          <w:sz w:val="21"/>
          <w:szCs w:val="21"/>
          <w:lang w:eastAsia="en-US"/>
        </w:rPr>
        <w:t>К</w:t>
      </w:r>
      <w:r w:rsidRPr="001F69AD">
        <w:rPr>
          <w:rFonts w:eastAsia="Calibri"/>
          <w:kern w:val="0"/>
          <w:sz w:val="21"/>
          <w:szCs w:val="21"/>
          <w:lang w:eastAsia="en-US"/>
        </w:rPr>
        <w:t>онтрактом.</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.10. За каждый факт неисполнения Заказчиком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за исключением просрочки исполнения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онтрактом, размер штрафа устанавливается в виде фиксированной суммы, определяемой в следующем порядке:</w:t>
      </w:r>
    </w:p>
    <w:p w:rsidR="002A595F" w:rsidRPr="00921779" w:rsidRDefault="002A595F" w:rsidP="002A595F">
      <w:pPr>
        <w:widowControl w:val="0"/>
        <w:tabs>
          <w:tab w:val="left" w:pos="9355"/>
        </w:tabs>
        <w:jc w:val="both"/>
        <w:rPr>
          <w:rFonts w:eastAsia="Calibri"/>
          <w:b/>
          <w:kern w:val="0"/>
          <w:sz w:val="21"/>
          <w:szCs w:val="21"/>
          <w:lang w:eastAsia="en-US"/>
        </w:rPr>
      </w:pPr>
      <w:r w:rsidRPr="00921779">
        <w:rPr>
          <w:rFonts w:eastAsia="Calibri"/>
          <w:b/>
          <w:kern w:val="0"/>
          <w:sz w:val="21"/>
          <w:szCs w:val="21"/>
          <w:lang w:eastAsia="en-US"/>
        </w:rPr>
        <w:t>а) 1000 рублей, если цена Контракта не превышает 3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б) 5000 рублей, если цена </w:t>
      </w:r>
      <w:r>
        <w:rPr>
          <w:rFonts w:eastAsia="Calibri"/>
          <w:kern w:val="0"/>
          <w:sz w:val="21"/>
          <w:szCs w:val="21"/>
          <w:lang w:eastAsia="en-US"/>
        </w:rPr>
        <w:t>К</w:t>
      </w:r>
      <w:r w:rsidRPr="001F69AD">
        <w:rPr>
          <w:rFonts w:eastAsia="Calibri"/>
          <w:kern w:val="0"/>
          <w:sz w:val="21"/>
          <w:szCs w:val="21"/>
          <w:lang w:eastAsia="en-US"/>
        </w:rPr>
        <w:t>онтракта составляет от 3 млн. рублей до 50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в) 10000 рублей, если цена </w:t>
      </w:r>
      <w:r>
        <w:rPr>
          <w:rFonts w:eastAsia="Calibri"/>
          <w:kern w:val="0"/>
          <w:sz w:val="21"/>
          <w:szCs w:val="21"/>
          <w:lang w:eastAsia="en-US"/>
        </w:rPr>
        <w:t>К</w:t>
      </w:r>
      <w:r w:rsidRPr="001F69AD">
        <w:rPr>
          <w:rFonts w:eastAsia="Calibri"/>
          <w:kern w:val="0"/>
          <w:sz w:val="21"/>
          <w:szCs w:val="21"/>
          <w:lang w:eastAsia="en-US"/>
        </w:rPr>
        <w:t>онтракта составляет от 50 млн. рублей до 100 млн. рублей (включительно);</w:t>
      </w:r>
    </w:p>
    <w:p w:rsidR="002A595F" w:rsidRPr="001F69AD" w:rsidRDefault="002A595F" w:rsidP="002A595F">
      <w:pPr>
        <w:widowControl w:val="0"/>
        <w:tabs>
          <w:tab w:val="left" w:pos="9355"/>
        </w:tabs>
        <w:jc w:val="both"/>
        <w:rPr>
          <w:rFonts w:eastAsia="Calibri"/>
          <w:kern w:val="0"/>
          <w:sz w:val="21"/>
          <w:szCs w:val="21"/>
          <w:lang w:eastAsia="en-US"/>
        </w:rPr>
      </w:pPr>
      <w:r w:rsidRPr="001F69AD">
        <w:rPr>
          <w:rFonts w:eastAsia="Calibri"/>
          <w:kern w:val="0"/>
          <w:sz w:val="21"/>
          <w:szCs w:val="21"/>
          <w:lang w:eastAsia="en-US"/>
        </w:rPr>
        <w:t xml:space="preserve">г) 100000 рублей, если цена </w:t>
      </w:r>
      <w:r>
        <w:rPr>
          <w:rFonts w:eastAsia="Calibri"/>
          <w:kern w:val="0"/>
          <w:sz w:val="21"/>
          <w:szCs w:val="21"/>
          <w:lang w:eastAsia="en-US"/>
        </w:rPr>
        <w:t>К</w:t>
      </w:r>
      <w:r w:rsidRPr="001F69AD">
        <w:rPr>
          <w:rFonts w:eastAsia="Calibri"/>
          <w:kern w:val="0"/>
          <w:sz w:val="21"/>
          <w:szCs w:val="21"/>
          <w:lang w:eastAsia="en-US"/>
        </w:rPr>
        <w:t>онтракта превышает 100 млн. рублей.</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.11. Пеня начисляется за каждый день просрочки исполнения </w:t>
      </w:r>
      <w:r w:rsidRPr="00E27D42">
        <w:rPr>
          <w:rFonts w:eastAsia="Calibri"/>
          <w:kern w:val="0"/>
          <w:sz w:val="21"/>
          <w:szCs w:val="21"/>
          <w:lang w:eastAsia="en-US"/>
        </w:rPr>
        <w:t>Подрядчик</w:t>
      </w:r>
      <w:r>
        <w:rPr>
          <w:rFonts w:eastAsia="Calibri"/>
          <w:kern w:val="0"/>
          <w:sz w:val="21"/>
          <w:szCs w:val="21"/>
          <w:lang w:eastAsia="en-US"/>
        </w:rPr>
        <w:t>ом</w:t>
      </w:r>
      <w:r w:rsidRPr="00E27D42">
        <w:rPr>
          <w:rFonts w:eastAsia="Calibri"/>
          <w:kern w:val="0"/>
          <w:sz w:val="21"/>
          <w:szCs w:val="21"/>
          <w:lang w:eastAsia="en-US"/>
        </w:rPr>
        <w:t xml:space="preserve"> </w:t>
      </w:r>
      <w:r w:rsidRPr="001F69AD">
        <w:rPr>
          <w:rFonts w:eastAsia="Calibri"/>
          <w:kern w:val="0"/>
          <w:sz w:val="21"/>
          <w:szCs w:val="21"/>
          <w:lang w:eastAsia="en-US"/>
        </w:rPr>
        <w:t xml:space="preserve">обязательства, предусмотренного </w:t>
      </w:r>
      <w:r>
        <w:rPr>
          <w:rFonts w:eastAsia="Calibri"/>
          <w:kern w:val="0"/>
          <w:sz w:val="21"/>
          <w:szCs w:val="21"/>
          <w:lang w:eastAsia="en-US"/>
        </w:rPr>
        <w:t>К</w:t>
      </w:r>
      <w:r w:rsidRPr="001F69AD">
        <w:rPr>
          <w:rFonts w:eastAsia="Calibri"/>
          <w:kern w:val="0"/>
          <w:sz w:val="21"/>
          <w:szCs w:val="21"/>
          <w:lang w:eastAsia="en-US"/>
        </w:rPr>
        <w:t xml:space="preserve">онтрактом, в размере одной трехсотой действующей на дату уплаты пени ставки рефинансирования Центрального банка Российской Федерации от цены </w:t>
      </w:r>
      <w:r>
        <w:rPr>
          <w:rFonts w:eastAsia="Calibri"/>
          <w:kern w:val="0"/>
          <w:sz w:val="21"/>
          <w:szCs w:val="21"/>
          <w:lang w:eastAsia="en-US"/>
        </w:rPr>
        <w:t>К</w:t>
      </w:r>
      <w:r w:rsidRPr="001F69AD">
        <w:rPr>
          <w:rFonts w:eastAsia="Calibri"/>
          <w:kern w:val="0"/>
          <w:sz w:val="21"/>
          <w:szCs w:val="21"/>
          <w:lang w:eastAsia="en-US"/>
        </w:rPr>
        <w:t xml:space="preserve">онтракта, уменьшенной на сумму, пропорциональную объему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онтрактом и фактически исполненных</w:t>
      </w:r>
      <w:r w:rsidRPr="00E27D42">
        <w:t xml:space="preserve"> </w:t>
      </w:r>
      <w:r w:rsidRPr="00E27D42">
        <w:rPr>
          <w:rFonts w:eastAsia="Calibri"/>
          <w:kern w:val="0"/>
          <w:sz w:val="21"/>
          <w:szCs w:val="21"/>
          <w:lang w:eastAsia="en-US"/>
        </w:rPr>
        <w:t>Подрядчик</w:t>
      </w:r>
      <w:r>
        <w:rPr>
          <w:rFonts w:eastAsia="Calibri"/>
          <w:kern w:val="0"/>
          <w:sz w:val="21"/>
          <w:szCs w:val="21"/>
          <w:lang w:eastAsia="en-US"/>
        </w:rPr>
        <w:t>ом</w:t>
      </w:r>
      <w:r w:rsidRPr="001F69AD">
        <w:rPr>
          <w:rFonts w:eastAsia="Calibri"/>
          <w:kern w:val="0"/>
          <w:sz w:val="21"/>
          <w:szCs w:val="21"/>
          <w:lang w:eastAsia="en-US"/>
        </w:rPr>
        <w:t>.</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lastRenderedPageBreak/>
        <w:t>7</w:t>
      </w:r>
      <w:r w:rsidRPr="001F69AD">
        <w:rPr>
          <w:rFonts w:eastAsia="Calibri"/>
          <w:kern w:val="0"/>
          <w:sz w:val="21"/>
          <w:szCs w:val="21"/>
          <w:lang w:eastAsia="en-US"/>
        </w:rPr>
        <w:t xml:space="preserve">.12. Общая сумма начисленной неустойки (штрафов, пени) за неисполнение или ненадлежащее исполнение </w:t>
      </w:r>
      <w:r w:rsidRPr="00E27D42">
        <w:rPr>
          <w:rFonts w:eastAsia="Calibri"/>
          <w:kern w:val="0"/>
          <w:sz w:val="21"/>
          <w:szCs w:val="21"/>
          <w:lang w:eastAsia="en-US"/>
        </w:rPr>
        <w:t>Подрядчик</w:t>
      </w:r>
      <w:r>
        <w:rPr>
          <w:rFonts w:eastAsia="Calibri"/>
          <w:kern w:val="0"/>
          <w:sz w:val="21"/>
          <w:szCs w:val="21"/>
          <w:lang w:eastAsia="en-US"/>
        </w:rPr>
        <w:t>ом</w:t>
      </w:r>
      <w:r w:rsidRPr="00E27D42">
        <w:rPr>
          <w:rFonts w:eastAsia="Calibri"/>
          <w:kern w:val="0"/>
          <w:sz w:val="21"/>
          <w:szCs w:val="21"/>
          <w:lang w:eastAsia="en-US"/>
        </w:rPr>
        <w:t xml:space="preserve"> </w:t>
      </w:r>
      <w:r w:rsidRPr="001F69AD">
        <w:rPr>
          <w:rFonts w:eastAsia="Calibri"/>
          <w:kern w:val="0"/>
          <w:sz w:val="21"/>
          <w:szCs w:val="21"/>
          <w:lang w:eastAsia="en-US"/>
        </w:rPr>
        <w:t xml:space="preserve">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не может превышать цену </w:t>
      </w:r>
      <w:r>
        <w:rPr>
          <w:rFonts w:eastAsia="Calibri"/>
          <w:kern w:val="0"/>
          <w:sz w:val="21"/>
          <w:szCs w:val="21"/>
          <w:lang w:eastAsia="en-US"/>
        </w:rPr>
        <w:t>К</w:t>
      </w:r>
      <w:r w:rsidRPr="001F69AD">
        <w:rPr>
          <w:rFonts w:eastAsia="Calibri"/>
          <w:kern w:val="0"/>
          <w:sz w:val="21"/>
          <w:szCs w:val="21"/>
          <w:lang w:eastAsia="en-US"/>
        </w:rPr>
        <w:t>онтракта.</w:t>
      </w:r>
    </w:p>
    <w:p w:rsidR="002A595F" w:rsidRPr="001F69AD" w:rsidRDefault="002A595F" w:rsidP="002A595F">
      <w:pPr>
        <w:widowControl w:val="0"/>
        <w:tabs>
          <w:tab w:val="left" w:pos="9355"/>
        </w:tabs>
        <w:jc w:val="both"/>
        <w:rPr>
          <w:rFonts w:eastAsia="Calibri"/>
          <w:kern w:val="0"/>
          <w:sz w:val="21"/>
          <w:szCs w:val="21"/>
          <w:lang w:eastAsia="en-US"/>
        </w:rPr>
      </w:pPr>
      <w:r>
        <w:rPr>
          <w:rFonts w:eastAsia="Calibri"/>
          <w:kern w:val="0"/>
          <w:sz w:val="21"/>
          <w:szCs w:val="21"/>
          <w:lang w:eastAsia="en-US"/>
        </w:rPr>
        <w:t>7</w:t>
      </w:r>
      <w:r w:rsidRPr="001F69AD">
        <w:rPr>
          <w:rFonts w:eastAsia="Calibri"/>
          <w:kern w:val="0"/>
          <w:sz w:val="21"/>
          <w:szCs w:val="21"/>
          <w:lang w:eastAsia="en-US"/>
        </w:rPr>
        <w:t xml:space="preserve">.13. Общая сумма начисленной неустойки (штрафов, пени) за ненадлежащее исполнение Заказчиком обязательств, предусмотренных </w:t>
      </w:r>
      <w:r>
        <w:rPr>
          <w:rFonts w:eastAsia="Calibri"/>
          <w:kern w:val="0"/>
          <w:sz w:val="21"/>
          <w:szCs w:val="21"/>
          <w:lang w:eastAsia="en-US"/>
        </w:rPr>
        <w:t>К</w:t>
      </w:r>
      <w:r w:rsidRPr="001F69AD">
        <w:rPr>
          <w:rFonts w:eastAsia="Calibri"/>
          <w:kern w:val="0"/>
          <w:sz w:val="21"/>
          <w:szCs w:val="21"/>
          <w:lang w:eastAsia="en-US"/>
        </w:rPr>
        <w:t xml:space="preserve">онтрактом, не может превышать цену </w:t>
      </w:r>
      <w:r>
        <w:rPr>
          <w:rFonts w:eastAsia="Calibri"/>
          <w:kern w:val="0"/>
          <w:sz w:val="21"/>
          <w:szCs w:val="21"/>
          <w:lang w:eastAsia="en-US"/>
        </w:rPr>
        <w:t>К</w:t>
      </w:r>
      <w:r w:rsidRPr="001F69AD">
        <w:rPr>
          <w:rFonts w:eastAsia="Calibri"/>
          <w:kern w:val="0"/>
          <w:sz w:val="21"/>
          <w:szCs w:val="21"/>
          <w:lang w:eastAsia="en-US"/>
        </w:rPr>
        <w:t>онтракта.</w:t>
      </w:r>
    </w:p>
    <w:p w:rsidR="00CF4340" w:rsidRPr="00D62352" w:rsidRDefault="00CF4340" w:rsidP="002A595F">
      <w:pPr>
        <w:widowControl w:val="0"/>
        <w:autoSpaceDE w:val="0"/>
        <w:autoSpaceDN w:val="0"/>
        <w:adjustRightInd w:val="0"/>
        <w:jc w:val="center"/>
        <w:rPr>
          <w:b/>
          <w:bCs/>
          <w:color w:val="000000"/>
          <w:sz w:val="21"/>
          <w:szCs w:val="21"/>
        </w:rPr>
      </w:pPr>
    </w:p>
    <w:p w:rsidR="00C27FD8" w:rsidRPr="00D62352" w:rsidRDefault="00C27FD8" w:rsidP="00C27FD8">
      <w:pPr>
        <w:widowControl w:val="0"/>
        <w:autoSpaceDE w:val="0"/>
        <w:jc w:val="center"/>
        <w:rPr>
          <w:b/>
          <w:bCs/>
          <w:sz w:val="21"/>
          <w:szCs w:val="21"/>
          <w:lang w:eastAsia="en-US"/>
        </w:rPr>
      </w:pPr>
      <w:r w:rsidRPr="00D62352">
        <w:rPr>
          <w:b/>
          <w:bCs/>
          <w:sz w:val="21"/>
          <w:szCs w:val="21"/>
          <w:lang w:eastAsia="en-US"/>
        </w:rPr>
        <w:t>8. Обстоятельства непреодолимой силы</w:t>
      </w:r>
    </w:p>
    <w:p w:rsidR="00C27FD8" w:rsidRPr="00D62352" w:rsidRDefault="00C27FD8" w:rsidP="00C27FD8">
      <w:pPr>
        <w:jc w:val="both"/>
        <w:rPr>
          <w:sz w:val="21"/>
          <w:szCs w:val="21"/>
          <w:lang w:eastAsia="en-US"/>
        </w:rPr>
      </w:pPr>
      <w:r w:rsidRPr="00D62352">
        <w:rPr>
          <w:sz w:val="21"/>
          <w:szCs w:val="21"/>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C27FD8" w:rsidRPr="00D62352" w:rsidRDefault="00C27FD8" w:rsidP="00C27FD8">
      <w:pPr>
        <w:jc w:val="both"/>
        <w:rPr>
          <w:sz w:val="21"/>
          <w:szCs w:val="21"/>
          <w:lang w:eastAsia="en-US"/>
        </w:rPr>
      </w:pPr>
      <w:r w:rsidRPr="00D62352">
        <w:rPr>
          <w:sz w:val="21"/>
          <w:szCs w:val="21"/>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27FD8" w:rsidRPr="00D62352" w:rsidRDefault="00C27FD8" w:rsidP="00C27FD8">
      <w:pPr>
        <w:jc w:val="both"/>
        <w:rPr>
          <w:sz w:val="21"/>
          <w:szCs w:val="21"/>
          <w:lang w:eastAsia="en-US"/>
        </w:rPr>
      </w:pPr>
      <w:r w:rsidRPr="00D62352">
        <w:rPr>
          <w:sz w:val="21"/>
          <w:szCs w:val="21"/>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C27FD8" w:rsidRPr="00D62352" w:rsidRDefault="00C27FD8" w:rsidP="00C27FD8">
      <w:pPr>
        <w:jc w:val="both"/>
        <w:rPr>
          <w:sz w:val="21"/>
          <w:szCs w:val="21"/>
          <w:lang w:eastAsia="en-US"/>
        </w:rPr>
      </w:pPr>
      <w:r w:rsidRPr="00D62352">
        <w:rPr>
          <w:sz w:val="21"/>
          <w:szCs w:val="21"/>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27FD8" w:rsidRPr="00D62352" w:rsidRDefault="00C27FD8" w:rsidP="00C27FD8">
      <w:pPr>
        <w:overflowPunct w:val="0"/>
        <w:autoSpaceDE w:val="0"/>
        <w:textAlignment w:val="baseline"/>
        <w:rPr>
          <w:b/>
          <w:bCs/>
          <w:sz w:val="21"/>
          <w:szCs w:val="21"/>
          <w:lang w:eastAsia="en-US"/>
        </w:rPr>
      </w:pP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9. Порядок рассмотрения споров</w:t>
      </w:r>
    </w:p>
    <w:p w:rsidR="00C27FD8" w:rsidRPr="00D62352" w:rsidRDefault="00C27FD8" w:rsidP="00C27FD8">
      <w:pPr>
        <w:jc w:val="both"/>
        <w:rPr>
          <w:sz w:val="21"/>
          <w:szCs w:val="21"/>
          <w:lang w:eastAsia="en-US"/>
        </w:rPr>
      </w:pPr>
      <w:r w:rsidRPr="00D62352">
        <w:rPr>
          <w:sz w:val="21"/>
          <w:szCs w:val="21"/>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C27FD8" w:rsidRDefault="00C27FD8" w:rsidP="00C27FD8">
      <w:pPr>
        <w:autoSpaceDE w:val="0"/>
        <w:jc w:val="both"/>
        <w:rPr>
          <w:sz w:val="21"/>
          <w:szCs w:val="21"/>
          <w:lang w:eastAsia="en-US"/>
        </w:rPr>
      </w:pPr>
      <w:r w:rsidRPr="00D62352">
        <w:rPr>
          <w:sz w:val="21"/>
          <w:szCs w:val="21"/>
          <w:lang w:eastAsia="en-US"/>
        </w:rPr>
        <w:t xml:space="preserve">9.2. В </w:t>
      </w:r>
      <w:proofErr w:type="gramStart"/>
      <w:r w:rsidRPr="00D62352">
        <w:rPr>
          <w:sz w:val="21"/>
          <w:szCs w:val="21"/>
          <w:lang w:eastAsia="en-US"/>
        </w:rPr>
        <w:t>случае</w:t>
      </w:r>
      <w:proofErr w:type="gramEnd"/>
      <w:r w:rsidRPr="00D62352">
        <w:rPr>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42EE8" w:rsidRPr="00D62352" w:rsidRDefault="00942EE8" w:rsidP="00C27FD8">
      <w:pPr>
        <w:autoSpaceDE w:val="0"/>
        <w:jc w:val="both"/>
        <w:rPr>
          <w:sz w:val="21"/>
          <w:szCs w:val="21"/>
          <w:lang w:eastAsia="en-US"/>
        </w:rPr>
      </w:pPr>
    </w:p>
    <w:p w:rsidR="00C27FD8" w:rsidRPr="00D62352" w:rsidRDefault="00C27FD8" w:rsidP="00C27FD8">
      <w:pPr>
        <w:keepLines/>
        <w:tabs>
          <w:tab w:val="left" w:pos="851"/>
          <w:tab w:val="left" w:pos="1134"/>
        </w:tabs>
        <w:jc w:val="center"/>
        <w:outlineLvl w:val="1"/>
        <w:rPr>
          <w:b/>
          <w:sz w:val="21"/>
          <w:szCs w:val="21"/>
        </w:rPr>
      </w:pPr>
      <w:r w:rsidRPr="00D62352">
        <w:rPr>
          <w:b/>
          <w:sz w:val="21"/>
          <w:szCs w:val="21"/>
        </w:rPr>
        <w:t>10. Обеспечение исполнения Контракта</w:t>
      </w:r>
    </w:p>
    <w:p w:rsidR="00827D55" w:rsidRDefault="00C27FD8" w:rsidP="00C27FD8">
      <w:pPr>
        <w:jc w:val="both"/>
        <w:rPr>
          <w:sz w:val="21"/>
          <w:szCs w:val="21"/>
        </w:rPr>
      </w:pPr>
      <w:bookmarkStart w:id="2" w:name="_ref_21936950"/>
      <w:r w:rsidRPr="00D62352">
        <w:rPr>
          <w:rFonts w:eastAsia="Calibri"/>
          <w:sz w:val="21"/>
          <w:szCs w:val="21"/>
        </w:rPr>
        <w:t xml:space="preserve">10.1. </w:t>
      </w:r>
      <w:proofErr w:type="gramStart"/>
      <w:r w:rsidRPr="00D62352">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8" w:history="1">
        <w:r w:rsidRPr="00D62352">
          <w:rPr>
            <w:rFonts w:eastAsia="Calibri"/>
            <w:sz w:val="21"/>
            <w:szCs w:val="21"/>
          </w:rPr>
          <w:t>статьи 45</w:t>
        </w:r>
      </w:hyperlink>
      <w:r w:rsidRPr="00D62352">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D62352">
        <w:rPr>
          <w:sz w:val="21"/>
          <w:szCs w:val="21"/>
        </w:rPr>
        <w:t xml:space="preserve">в размере 5% (пяти) процентов от начальной (максимальной) цены Контракта, что составляет  </w:t>
      </w:r>
      <w:bookmarkEnd w:id="2"/>
      <w:r w:rsidR="001D1F92" w:rsidRPr="001D1F92">
        <w:rPr>
          <w:b/>
          <w:sz w:val="21"/>
          <w:szCs w:val="21"/>
        </w:rPr>
        <w:t>18 545,60</w:t>
      </w:r>
      <w:r w:rsidR="00827D55" w:rsidRPr="001D1F92">
        <w:rPr>
          <w:b/>
          <w:sz w:val="21"/>
          <w:szCs w:val="21"/>
        </w:rPr>
        <w:t xml:space="preserve"> (</w:t>
      </w:r>
      <w:r w:rsidR="001D1F92" w:rsidRPr="001D1F92">
        <w:rPr>
          <w:b/>
          <w:sz w:val="21"/>
          <w:szCs w:val="21"/>
        </w:rPr>
        <w:t>Восемнадцать</w:t>
      </w:r>
      <w:r w:rsidR="00827D55" w:rsidRPr="001D1F92">
        <w:rPr>
          <w:b/>
          <w:sz w:val="21"/>
          <w:szCs w:val="21"/>
        </w:rPr>
        <w:t xml:space="preserve"> тысяч </w:t>
      </w:r>
      <w:r w:rsidR="001D1F92" w:rsidRPr="001D1F92">
        <w:rPr>
          <w:b/>
          <w:sz w:val="21"/>
          <w:szCs w:val="21"/>
        </w:rPr>
        <w:t>пятьсот сорок пять</w:t>
      </w:r>
      <w:r w:rsidR="00827D55" w:rsidRPr="001D1F92">
        <w:rPr>
          <w:b/>
          <w:sz w:val="21"/>
          <w:szCs w:val="21"/>
        </w:rPr>
        <w:t xml:space="preserve"> рубл</w:t>
      </w:r>
      <w:r w:rsidR="001D1F92" w:rsidRPr="001D1F92">
        <w:rPr>
          <w:b/>
          <w:sz w:val="21"/>
          <w:szCs w:val="21"/>
        </w:rPr>
        <w:t>ей</w:t>
      </w:r>
      <w:r w:rsidR="00827D55" w:rsidRPr="001D1F92">
        <w:rPr>
          <w:b/>
          <w:sz w:val="21"/>
          <w:szCs w:val="21"/>
        </w:rPr>
        <w:t xml:space="preserve"> </w:t>
      </w:r>
      <w:r w:rsidR="001D1F92" w:rsidRPr="001D1F92">
        <w:rPr>
          <w:b/>
          <w:sz w:val="21"/>
          <w:szCs w:val="21"/>
        </w:rPr>
        <w:t>60</w:t>
      </w:r>
      <w:proofErr w:type="gramEnd"/>
      <w:r w:rsidR="00827D55" w:rsidRPr="001D1F92">
        <w:rPr>
          <w:b/>
          <w:sz w:val="21"/>
          <w:szCs w:val="21"/>
        </w:rPr>
        <w:t xml:space="preserve"> копеек) рублей</w:t>
      </w:r>
      <w:r w:rsidR="00827D55" w:rsidRPr="001D1F92">
        <w:rPr>
          <w:sz w:val="21"/>
          <w:szCs w:val="21"/>
        </w:rPr>
        <w:t>.</w:t>
      </w:r>
      <w:r w:rsidR="00827D55" w:rsidRPr="00827D55">
        <w:rPr>
          <w:sz w:val="21"/>
          <w:szCs w:val="21"/>
        </w:rPr>
        <w:t xml:space="preserve"> </w:t>
      </w:r>
    </w:p>
    <w:p w:rsidR="00C27FD8" w:rsidRPr="00D62352" w:rsidRDefault="00C27FD8" w:rsidP="00C27FD8">
      <w:pPr>
        <w:jc w:val="both"/>
        <w:rPr>
          <w:sz w:val="21"/>
          <w:szCs w:val="21"/>
        </w:rPr>
      </w:pPr>
      <w:r w:rsidRPr="00D62352">
        <w:rPr>
          <w:sz w:val="21"/>
          <w:szCs w:val="21"/>
        </w:rPr>
        <w:t xml:space="preserve">10.2. </w:t>
      </w:r>
      <w:proofErr w:type="gramStart"/>
      <w:r w:rsidRPr="00D62352">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D62352">
        <w:rPr>
          <w:sz w:val="21"/>
          <w:szCs w:val="21"/>
        </w:rPr>
        <w:t xml:space="preserve"> </w:t>
      </w:r>
      <w:proofErr w:type="gramStart"/>
      <w:r w:rsidRPr="00D62352">
        <w:rPr>
          <w:sz w:val="21"/>
          <w:szCs w:val="21"/>
        </w:rPr>
        <w:t>электронном аукционе, но не менее чем в размере аванса (если Контрактом предусмотрена выплата аванса), что составляет __________</w:t>
      </w:r>
      <w:r w:rsidRPr="00D62352">
        <w:rPr>
          <w:b/>
          <w:sz w:val="21"/>
          <w:szCs w:val="21"/>
        </w:rPr>
        <w:t> рублей (___________________________) рублей ____копеек</w:t>
      </w:r>
      <w:r w:rsidRPr="00D62352">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D62352">
        <w:rPr>
          <w:sz w:val="21"/>
          <w:szCs w:val="21"/>
        </w:rPr>
        <w:t xml:space="preserve"> </w:t>
      </w:r>
      <w:proofErr w:type="gramStart"/>
      <w:r w:rsidRPr="00D62352">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D62352">
        <w:rPr>
          <w:sz w:val="21"/>
          <w:szCs w:val="21"/>
        </w:rPr>
        <w:t xml:space="preserve"> </w:t>
      </w:r>
      <w:proofErr w:type="gramStart"/>
      <w:r w:rsidRPr="00D62352">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D62352">
        <w:rPr>
          <w:sz w:val="21"/>
          <w:szCs w:val="21"/>
        </w:rPr>
        <w:t xml:space="preserve"> В этих случаях цена одного из Контрактов должна составлять не менее чем двадцать процентов цены.</w:t>
      </w:r>
    </w:p>
    <w:p w:rsidR="00CF4340" w:rsidRPr="003A7EFF" w:rsidRDefault="00CF4340" w:rsidP="00CF4340">
      <w:pPr>
        <w:jc w:val="both"/>
        <w:rPr>
          <w:sz w:val="21"/>
          <w:szCs w:val="21"/>
        </w:rPr>
      </w:pPr>
      <w:r>
        <w:rPr>
          <w:sz w:val="21"/>
          <w:szCs w:val="21"/>
        </w:rPr>
        <w:t>10.3.</w:t>
      </w:r>
      <w:r w:rsidRPr="003A7EFF">
        <w:rPr>
          <w:sz w:val="21"/>
          <w:szCs w:val="21"/>
        </w:rPr>
        <w:t xml:space="preserve">Обеспечение исполнения </w:t>
      </w:r>
      <w:r>
        <w:rPr>
          <w:sz w:val="21"/>
          <w:szCs w:val="21"/>
        </w:rPr>
        <w:t>К</w:t>
      </w:r>
      <w:r w:rsidRPr="003A7EFF">
        <w:rPr>
          <w:sz w:val="21"/>
          <w:szCs w:val="21"/>
        </w:rPr>
        <w:t xml:space="preserve">онтракта предоставляется на срок: </w:t>
      </w:r>
    </w:p>
    <w:p w:rsidR="00CF4340" w:rsidRPr="003A7EFF" w:rsidRDefault="00CF4340" w:rsidP="00CF4340">
      <w:pPr>
        <w:jc w:val="both"/>
        <w:rPr>
          <w:sz w:val="21"/>
          <w:szCs w:val="21"/>
        </w:rPr>
      </w:pPr>
      <w:r w:rsidRPr="003A7EFF">
        <w:rPr>
          <w:sz w:val="21"/>
          <w:szCs w:val="21"/>
        </w:rPr>
        <w:t xml:space="preserve">при предоставлении банковской гарантии – с момента заключения контракта </w:t>
      </w:r>
      <w:r w:rsidRPr="001D1F92">
        <w:rPr>
          <w:b/>
          <w:sz w:val="21"/>
          <w:szCs w:val="21"/>
        </w:rPr>
        <w:t xml:space="preserve">по </w:t>
      </w:r>
      <w:r w:rsidR="001D1F92" w:rsidRPr="001D1F92">
        <w:rPr>
          <w:b/>
          <w:sz w:val="21"/>
          <w:szCs w:val="21"/>
        </w:rPr>
        <w:t>0</w:t>
      </w:r>
      <w:r w:rsidR="001D1F92">
        <w:rPr>
          <w:b/>
          <w:sz w:val="21"/>
          <w:szCs w:val="21"/>
        </w:rPr>
        <w:t>6</w:t>
      </w:r>
      <w:r w:rsidRPr="001D1F92">
        <w:rPr>
          <w:b/>
          <w:sz w:val="21"/>
          <w:szCs w:val="21"/>
        </w:rPr>
        <w:t xml:space="preserve"> </w:t>
      </w:r>
      <w:r w:rsidR="001D1F92" w:rsidRPr="001D1F92">
        <w:rPr>
          <w:b/>
          <w:sz w:val="21"/>
          <w:szCs w:val="21"/>
        </w:rPr>
        <w:t>но</w:t>
      </w:r>
      <w:r w:rsidRPr="001D1F92">
        <w:rPr>
          <w:b/>
          <w:sz w:val="21"/>
          <w:szCs w:val="21"/>
        </w:rPr>
        <w:t xml:space="preserve">ября </w:t>
      </w:r>
      <w:r w:rsidR="00E6188A">
        <w:rPr>
          <w:b/>
          <w:sz w:val="21"/>
          <w:szCs w:val="21"/>
        </w:rPr>
        <w:t xml:space="preserve">2018 года </w:t>
      </w:r>
      <w:r w:rsidRPr="001D1F92">
        <w:rPr>
          <w:b/>
          <w:sz w:val="21"/>
          <w:szCs w:val="21"/>
        </w:rPr>
        <w:t>(включительно)</w:t>
      </w:r>
      <w:r w:rsidRPr="001D1F92">
        <w:rPr>
          <w:sz w:val="21"/>
          <w:szCs w:val="21"/>
        </w:rPr>
        <w:t>;</w:t>
      </w:r>
    </w:p>
    <w:p w:rsidR="00CF4340" w:rsidRPr="003A7EFF" w:rsidRDefault="00CF4340" w:rsidP="00CF4340">
      <w:pPr>
        <w:jc w:val="both"/>
        <w:rPr>
          <w:sz w:val="21"/>
          <w:szCs w:val="21"/>
        </w:rPr>
      </w:pPr>
      <w:r w:rsidRPr="003A7EFF">
        <w:rPr>
          <w:sz w:val="21"/>
          <w:szCs w:val="21"/>
        </w:rPr>
        <w:t>при передаче денежных средств – с момента заключения контракта до прекращения обеспеченных внесенными денежными средствами обязательств.</w:t>
      </w:r>
    </w:p>
    <w:p w:rsidR="00CF4340" w:rsidRPr="003A7EFF" w:rsidRDefault="00CF4340" w:rsidP="00CF4340">
      <w:pPr>
        <w:jc w:val="both"/>
        <w:rPr>
          <w:sz w:val="21"/>
          <w:szCs w:val="21"/>
        </w:rPr>
      </w:pPr>
      <w:r w:rsidRPr="003A7EFF">
        <w:rPr>
          <w:sz w:val="21"/>
          <w:szCs w:val="21"/>
        </w:rPr>
        <w:t>Обеспеченные внесенными денежными средствами обязательства прекращаются:</w:t>
      </w:r>
    </w:p>
    <w:p w:rsidR="00CF4340" w:rsidRPr="003A7EFF" w:rsidRDefault="00CF4340" w:rsidP="00CF4340">
      <w:pPr>
        <w:jc w:val="both"/>
        <w:rPr>
          <w:sz w:val="21"/>
          <w:szCs w:val="21"/>
        </w:rPr>
      </w:pPr>
      <w:r w:rsidRPr="003A7EFF">
        <w:rPr>
          <w:sz w:val="21"/>
          <w:szCs w:val="21"/>
        </w:rPr>
        <w:t>- надлежащим исполнением обязательства;</w:t>
      </w:r>
    </w:p>
    <w:p w:rsidR="00CF4340" w:rsidRPr="003A7EFF" w:rsidRDefault="00CF4340" w:rsidP="00CF4340">
      <w:pPr>
        <w:jc w:val="both"/>
        <w:rPr>
          <w:sz w:val="21"/>
          <w:szCs w:val="21"/>
        </w:rPr>
      </w:pPr>
      <w:r w:rsidRPr="003A7EFF">
        <w:rPr>
          <w:sz w:val="21"/>
          <w:szCs w:val="21"/>
        </w:rPr>
        <w:t xml:space="preserve">- при расторжении </w:t>
      </w:r>
      <w:r>
        <w:rPr>
          <w:sz w:val="21"/>
          <w:szCs w:val="21"/>
        </w:rPr>
        <w:t>К</w:t>
      </w:r>
      <w:r w:rsidRPr="003A7EFF">
        <w:rPr>
          <w:sz w:val="21"/>
          <w:szCs w:val="21"/>
        </w:rPr>
        <w:t>онтракта;</w:t>
      </w:r>
    </w:p>
    <w:p w:rsidR="00CF4340" w:rsidRPr="003A7EFF" w:rsidRDefault="00CF4340" w:rsidP="00CF4340">
      <w:pPr>
        <w:jc w:val="both"/>
        <w:rPr>
          <w:sz w:val="21"/>
          <w:szCs w:val="21"/>
        </w:rPr>
      </w:pPr>
      <w:r w:rsidRPr="003A7EFF">
        <w:rPr>
          <w:sz w:val="21"/>
          <w:szCs w:val="21"/>
        </w:rPr>
        <w:t>- по иным основаниям, предусмотренным законодательством Российской Федерации.</w:t>
      </w:r>
    </w:p>
    <w:p w:rsidR="00CF4340" w:rsidRPr="003A7EFF" w:rsidRDefault="00CF4340" w:rsidP="00CF4340">
      <w:pPr>
        <w:jc w:val="both"/>
        <w:rPr>
          <w:sz w:val="21"/>
          <w:szCs w:val="21"/>
        </w:rPr>
      </w:pPr>
      <w:r>
        <w:rPr>
          <w:sz w:val="21"/>
          <w:szCs w:val="21"/>
        </w:rPr>
        <w:t>10.4.</w:t>
      </w:r>
      <w:r w:rsidRPr="003A7EFF">
        <w:rPr>
          <w:sz w:val="21"/>
          <w:szCs w:val="21"/>
        </w:rPr>
        <w:t xml:space="preserve">Денежные средства, внесенные в качестве обеспечения исполнения </w:t>
      </w:r>
      <w:r>
        <w:rPr>
          <w:sz w:val="21"/>
          <w:szCs w:val="21"/>
        </w:rPr>
        <w:t>К</w:t>
      </w:r>
      <w:r w:rsidRPr="003A7EFF">
        <w:rPr>
          <w:sz w:val="21"/>
          <w:szCs w:val="21"/>
        </w:rPr>
        <w:t xml:space="preserve">онтракта, возвращаются Подрядчику Заказчиком по окончании срока обеспечения исполнения </w:t>
      </w:r>
      <w:r>
        <w:rPr>
          <w:sz w:val="21"/>
          <w:szCs w:val="21"/>
        </w:rPr>
        <w:t>К</w:t>
      </w:r>
      <w:r w:rsidRPr="003A7EFF">
        <w:rPr>
          <w:sz w:val="21"/>
          <w:szCs w:val="21"/>
        </w:rPr>
        <w:t xml:space="preserve">онтракта и при условии надлежащего исполнения Подрядчиком всех своих обязательств по </w:t>
      </w:r>
      <w:r>
        <w:rPr>
          <w:sz w:val="21"/>
          <w:szCs w:val="21"/>
        </w:rPr>
        <w:t>К</w:t>
      </w:r>
      <w:r w:rsidRPr="003A7EFF">
        <w:rPr>
          <w:sz w:val="21"/>
          <w:szCs w:val="21"/>
        </w:rPr>
        <w:t>онтракту в течение 30 календарных дней со дня получения Заказчиком соответствующего письменного требования Подрядчика. Денежные средства возвращаются на счет, указанный Подрядчиком в его письменном требовании.</w:t>
      </w:r>
    </w:p>
    <w:p w:rsidR="00CF4340" w:rsidRPr="003A7EFF" w:rsidRDefault="00CF4340" w:rsidP="00CF4340">
      <w:pPr>
        <w:jc w:val="both"/>
        <w:rPr>
          <w:sz w:val="21"/>
          <w:szCs w:val="21"/>
        </w:rPr>
      </w:pPr>
      <w:r w:rsidRPr="003A7EFF">
        <w:rPr>
          <w:sz w:val="21"/>
          <w:szCs w:val="21"/>
        </w:rPr>
        <w:lastRenderedPageBreak/>
        <w:t xml:space="preserve">В ходе исполнения </w:t>
      </w:r>
      <w:r>
        <w:rPr>
          <w:sz w:val="21"/>
          <w:szCs w:val="21"/>
        </w:rPr>
        <w:t>К</w:t>
      </w:r>
      <w:r w:rsidRPr="003A7EFF">
        <w:rPr>
          <w:sz w:val="21"/>
          <w:szCs w:val="21"/>
        </w:rPr>
        <w:t xml:space="preserve">онтракта Подрядчик вправе предоставить Заказчику обеспечение исполнения </w:t>
      </w:r>
      <w:r>
        <w:rPr>
          <w:sz w:val="21"/>
          <w:szCs w:val="21"/>
        </w:rPr>
        <w:t>К</w:t>
      </w:r>
      <w:r w:rsidRPr="003A7EFF">
        <w:rPr>
          <w:sz w:val="21"/>
          <w:szCs w:val="21"/>
        </w:rPr>
        <w:t xml:space="preserve">онтракта, уменьшенное на размер выполненных обязательств, предусмотренных </w:t>
      </w:r>
      <w:r>
        <w:rPr>
          <w:sz w:val="21"/>
          <w:szCs w:val="21"/>
        </w:rPr>
        <w:t>К</w:t>
      </w:r>
      <w:r w:rsidRPr="003A7EFF">
        <w:rPr>
          <w:sz w:val="21"/>
          <w:szCs w:val="21"/>
        </w:rPr>
        <w:t xml:space="preserve">онтрактом, взамен ранее предоставленного обеспечения исполнения </w:t>
      </w:r>
      <w:r>
        <w:rPr>
          <w:sz w:val="21"/>
          <w:szCs w:val="21"/>
        </w:rPr>
        <w:t>К</w:t>
      </w:r>
      <w:r w:rsidRPr="003A7EFF">
        <w:rPr>
          <w:sz w:val="21"/>
          <w:szCs w:val="21"/>
        </w:rPr>
        <w:t xml:space="preserve">онтракта. При этом может быть изменен способ обеспечения исполнения </w:t>
      </w:r>
      <w:r>
        <w:rPr>
          <w:sz w:val="21"/>
          <w:szCs w:val="21"/>
        </w:rPr>
        <w:t>К</w:t>
      </w:r>
      <w:r w:rsidRPr="003A7EFF">
        <w:rPr>
          <w:sz w:val="21"/>
          <w:szCs w:val="21"/>
        </w:rPr>
        <w:t>онтракта.</w:t>
      </w:r>
    </w:p>
    <w:p w:rsidR="00CF4340" w:rsidRPr="003A7EFF" w:rsidRDefault="00CF4340" w:rsidP="00CF4340">
      <w:pPr>
        <w:jc w:val="both"/>
        <w:rPr>
          <w:sz w:val="21"/>
          <w:szCs w:val="21"/>
        </w:rPr>
      </w:pPr>
      <w:r w:rsidRPr="003A7EFF">
        <w:rPr>
          <w:sz w:val="21"/>
          <w:szCs w:val="21"/>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F4340" w:rsidRPr="00E1605A" w:rsidRDefault="00CF4340" w:rsidP="00CF4340">
      <w:pPr>
        <w:jc w:val="both"/>
        <w:rPr>
          <w:sz w:val="21"/>
          <w:szCs w:val="21"/>
        </w:rPr>
      </w:pPr>
      <w:proofErr w:type="gramStart"/>
      <w:r w:rsidRPr="003A7EFF">
        <w:rPr>
          <w:sz w:val="21"/>
          <w:szCs w:val="21"/>
        </w:rPr>
        <w:t xml:space="preserve">В случае неисполнения или ненадлежащего исполнения Подрядчиком обязательств по </w:t>
      </w:r>
      <w:r>
        <w:rPr>
          <w:sz w:val="21"/>
          <w:szCs w:val="21"/>
        </w:rPr>
        <w:t>К</w:t>
      </w:r>
      <w:r w:rsidRPr="003A7EFF">
        <w:rPr>
          <w:sz w:val="21"/>
          <w:szCs w:val="21"/>
        </w:rPr>
        <w:t>онтракту, исполнение которых обеспечено путем внесения денежных средств или предоставления банковской гарантии, Заказчик вправе обратить взыскание на указанные денежные средства во внесудебном порядке без согласия Подрядчика либо представить в письменной форме гаранту требование об уплате денежной суммы по банковской гарантии, о чем Заказчик уведомляет Подрядчика.</w:t>
      </w:r>
      <w:proofErr w:type="gramEnd"/>
    </w:p>
    <w:p w:rsidR="00CF4340" w:rsidRPr="00E1605A" w:rsidRDefault="00CF4340" w:rsidP="00CF4340">
      <w:pPr>
        <w:jc w:val="both"/>
        <w:rPr>
          <w:rFonts w:eastAsia="Calibri"/>
          <w:sz w:val="21"/>
          <w:szCs w:val="21"/>
        </w:rPr>
      </w:pPr>
      <w:r>
        <w:rPr>
          <w:rFonts w:eastAsia="Calibri"/>
          <w:sz w:val="21"/>
          <w:szCs w:val="21"/>
        </w:rPr>
        <w:t>10</w:t>
      </w:r>
      <w:r w:rsidRPr="00E1605A">
        <w:rPr>
          <w:rFonts w:eastAsia="Calibri"/>
          <w:sz w:val="21"/>
          <w:szCs w:val="21"/>
        </w:rPr>
        <w:t>.5. Реквизиты для перечисления денежных средств:</w:t>
      </w:r>
    </w:p>
    <w:tbl>
      <w:tblPr>
        <w:tblStyle w:val="62"/>
        <w:tblW w:w="10206" w:type="dxa"/>
        <w:tblInd w:w="392" w:type="dxa"/>
        <w:tblLayout w:type="fixed"/>
        <w:tblLook w:val="04A0" w:firstRow="1" w:lastRow="0" w:firstColumn="1" w:lastColumn="0" w:noHBand="0" w:noVBand="1"/>
      </w:tblPr>
      <w:tblGrid>
        <w:gridCol w:w="2082"/>
        <w:gridCol w:w="8124"/>
      </w:tblGrid>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r w:rsidRPr="00781CD5">
              <w:rPr>
                <w:kern w:val="0"/>
                <w:sz w:val="20"/>
              </w:rPr>
              <w:t>Банк получателя</w:t>
            </w:r>
          </w:p>
        </w:tc>
        <w:tc>
          <w:tcPr>
            <w:tcW w:w="8124" w:type="dxa"/>
          </w:tcPr>
          <w:p w:rsidR="00CF4340" w:rsidRPr="00781CD5" w:rsidRDefault="00CF4340" w:rsidP="00CF4340">
            <w:pPr>
              <w:autoSpaceDE w:val="0"/>
              <w:autoSpaceDN w:val="0"/>
              <w:adjustRightInd w:val="0"/>
              <w:ind w:right="-1"/>
              <w:jc w:val="both"/>
              <w:rPr>
                <w:kern w:val="0"/>
                <w:sz w:val="20"/>
              </w:rPr>
            </w:pPr>
            <w:r w:rsidRPr="00781CD5">
              <w:rPr>
                <w:kern w:val="0"/>
                <w:sz w:val="20"/>
              </w:rPr>
              <w:t>ОТДЕЛЕНИЕ – НБ УДМУРТСКАЯ РЕСПУБЛИКА Г. ИЖЕВСК</w:t>
            </w:r>
          </w:p>
        </w:tc>
      </w:tr>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r w:rsidRPr="00781CD5">
              <w:rPr>
                <w:kern w:val="0"/>
                <w:sz w:val="20"/>
              </w:rPr>
              <w:t>БИК</w:t>
            </w:r>
          </w:p>
        </w:tc>
        <w:tc>
          <w:tcPr>
            <w:tcW w:w="8124" w:type="dxa"/>
          </w:tcPr>
          <w:p w:rsidR="00CF4340" w:rsidRPr="00781CD5" w:rsidRDefault="00CF4340" w:rsidP="00CF4340">
            <w:pPr>
              <w:autoSpaceDE w:val="0"/>
              <w:autoSpaceDN w:val="0"/>
              <w:adjustRightInd w:val="0"/>
              <w:ind w:right="-1"/>
              <w:jc w:val="both"/>
              <w:rPr>
                <w:kern w:val="0"/>
                <w:sz w:val="20"/>
              </w:rPr>
            </w:pPr>
            <w:r w:rsidRPr="00781CD5">
              <w:rPr>
                <w:kern w:val="0"/>
                <w:sz w:val="20"/>
              </w:rPr>
              <w:t>049401001</w:t>
            </w:r>
          </w:p>
        </w:tc>
      </w:tr>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r w:rsidRPr="00781CD5">
              <w:rPr>
                <w:kern w:val="0"/>
                <w:sz w:val="20"/>
              </w:rPr>
              <w:t>Получатель</w:t>
            </w:r>
          </w:p>
        </w:tc>
        <w:tc>
          <w:tcPr>
            <w:tcW w:w="8124" w:type="dxa"/>
          </w:tcPr>
          <w:p w:rsidR="00CF4340" w:rsidRPr="00781CD5" w:rsidRDefault="00CF4340" w:rsidP="00CF4340">
            <w:pPr>
              <w:autoSpaceDE w:val="0"/>
              <w:autoSpaceDN w:val="0"/>
              <w:adjustRightInd w:val="0"/>
              <w:ind w:right="-1"/>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r w:rsidRPr="00781CD5">
              <w:rPr>
                <w:kern w:val="0"/>
                <w:sz w:val="20"/>
              </w:rPr>
              <w:t>ИНН/КПП</w:t>
            </w:r>
          </w:p>
        </w:tc>
        <w:tc>
          <w:tcPr>
            <w:tcW w:w="8124" w:type="dxa"/>
          </w:tcPr>
          <w:p w:rsidR="00CF4340" w:rsidRPr="00781CD5" w:rsidRDefault="00CF4340" w:rsidP="00CF4340">
            <w:pPr>
              <w:autoSpaceDE w:val="0"/>
              <w:autoSpaceDN w:val="0"/>
              <w:adjustRightInd w:val="0"/>
              <w:ind w:right="-1"/>
              <w:jc w:val="both"/>
              <w:rPr>
                <w:sz w:val="20"/>
              </w:rPr>
            </w:pPr>
            <w:r w:rsidRPr="00781CD5">
              <w:rPr>
                <w:sz w:val="20"/>
              </w:rPr>
              <w:t>1815001093 / 183701001</w:t>
            </w:r>
          </w:p>
        </w:tc>
      </w:tr>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proofErr w:type="spellStart"/>
            <w:r w:rsidRPr="00781CD5">
              <w:rPr>
                <w:kern w:val="0"/>
                <w:sz w:val="20"/>
              </w:rPr>
              <w:t>Сч</w:t>
            </w:r>
            <w:proofErr w:type="spellEnd"/>
            <w:r w:rsidRPr="00781CD5">
              <w:rPr>
                <w:kern w:val="0"/>
                <w:sz w:val="20"/>
              </w:rPr>
              <w:t>. №</w:t>
            </w:r>
          </w:p>
        </w:tc>
        <w:tc>
          <w:tcPr>
            <w:tcW w:w="8124" w:type="dxa"/>
          </w:tcPr>
          <w:p w:rsidR="00CF4340" w:rsidRPr="00781CD5" w:rsidRDefault="00CF4340" w:rsidP="00CF4340">
            <w:pPr>
              <w:autoSpaceDE w:val="0"/>
              <w:autoSpaceDN w:val="0"/>
              <w:adjustRightInd w:val="0"/>
              <w:ind w:right="-1"/>
              <w:jc w:val="both"/>
              <w:rPr>
                <w:sz w:val="20"/>
              </w:rPr>
            </w:pPr>
            <w:r w:rsidRPr="00781CD5">
              <w:rPr>
                <w:sz w:val="20"/>
              </w:rPr>
              <w:t>40302810294013000127</w:t>
            </w:r>
          </w:p>
        </w:tc>
      </w:tr>
      <w:tr w:rsidR="00CF4340" w:rsidRPr="001651CE" w:rsidTr="00CF4340">
        <w:tc>
          <w:tcPr>
            <w:tcW w:w="2082" w:type="dxa"/>
          </w:tcPr>
          <w:p w:rsidR="00CF4340" w:rsidRPr="00781CD5" w:rsidRDefault="00CF4340" w:rsidP="00CF4340">
            <w:pPr>
              <w:autoSpaceDE w:val="0"/>
              <w:autoSpaceDN w:val="0"/>
              <w:adjustRightInd w:val="0"/>
              <w:ind w:right="-1"/>
              <w:jc w:val="both"/>
              <w:rPr>
                <w:kern w:val="0"/>
                <w:sz w:val="20"/>
              </w:rPr>
            </w:pPr>
            <w:r w:rsidRPr="00781CD5">
              <w:rPr>
                <w:kern w:val="0"/>
                <w:sz w:val="20"/>
              </w:rPr>
              <w:t>Назначение платежа</w:t>
            </w:r>
          </w:p>
        </w:tc>
        <w:tc>
          <w:tcPr>
            <w:tcW w:w="8124" w:type="dxa"/>
          </w:tcPr>
          <w:p w:rsidR="00CF4340" w:rsidRPr="00781CD5" w:rsidRDefault="00CF4340" w:rsidP="00CF4340">
            <w:pPr>
              <w:autoSpaceDE w:val="0"/>
              <w:autoSpaceDN w:val="0"/>
              <w:adjustRightInd w:val="0"/>
              <w:ind w:right="-1"/>
              <w:jc w:val="both"/>
              <w:rPr>
                <w:sz w:val="20"/>
              </w:rPr>
            </w:pPr>
            <w:r w:rsidRPr="00781CD5">
              <w:rPr>
                <w:sz w:val="20"/>
              </w:rPr>
              <w:t xml:space="preserve">Обеспечение исполнения муниципального </w:t>
            </w:r>
            <w:r>
              <w:rPr>
                <w:sz w:val="20"/>
              </w:rPr>
              <w:t>контракт</w:t>
            </w:r>
            <w:r w:rsidRPr="00781CD5">
              <w:rPr>
                <w:sz w:val="20"/>
              </w:rPr>
              <w:t xml:space="preserve">а </w:t>
            </w:r>
            <w:proofErr w:type="gramStart"/>
            <w:r w:rsidRPr="00781CD5">
              <w:rPr>
                <w:sz w:val="20"/>
              </w:rPr>
              <w:t>на</w:t>
            </w:r>
            <w:proofErr w:type="gramEnd"/>
            <w:r w:rsidRPr="00781CD5">
              <w:rPr>
                <w:sz w:val="20"/>
              </w:rPr>
              <w:t xml:space="preserve"> ….</w:t>
            </w:r>
          </w:p>
        </w:tc>
      </w:tr>
    </w:tbl>
    <w:p w:rsidR="00942EE8" w:rsidRPr="00D62352" w:rsidRDefault="00942EE8" w:rsidP="00C27FD8">
      <w:pPr>
        <w:autoSpaceDE w:val="0"/>
        <w:autoSpaceDN w:val="0"/>
        <w:adjustRightInd w:val="0"/>
        <w:spacing w:line="276" w:lineRule="auto"/>
        <w:jc w:val="both"/>
        <w:rPr>
          <w:sz w:val="21"/>
          <w:szCs w:val="21"/>
        </w:rPr>
      </w:pP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11. Заключительные положения</w:t>
      </w:r>
    </w:p>
    <w:p w:rsidR="00C27FD8" w:rsidRPr="00D62352" w:rsidRDefault="00C27FD8" w:rsidP="00C27FD8">
      <w:pPr>
        <w:jc w:val="both"/>
        <w:rPr>
          <w:sz w:val="21"/>
          <w:szCs w:val="21"/>
          <w:lang w:eastAsia="en-US"/>
        </w:rPr>
      </w:pPr>
      <w:r w:rsidRPr="00D62352">
        <w:rPr>
          <w:sz w:val="21"/>
          <w:szCs w:val="21"/>
          <w:lang w:eastAsia="en-US"/>
        </w:rPr>
        <w:t>11.1. Контра</w:t>
      </w:r>
      <w:proofErr w:type="gramStart"/>
      <w:r w:rsidRPr="00D62352">
        <w:rPr>
          <w:sz w:val="21"/>
          <w:szCs w:val="21"/>
          <w:lang w:eastAsia="en-US"/>
        </w:rPr>
        <w:t>кт вст</w:t>
      </w:r>
      <w:proofErr w:type="gramEnd"/>
      <w:r w:rsidRPr="00D62352">
        <w:rPr>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1D1F92" w:rsidRPr="001D1F92">
        <w:rPr>
          <w:sz w:val="21"/>
          <w:szCs w:val="21"/>
          <w:lang w:eastAsia="en-US"/>
        </w:rPr>
        <w:t>05</w:t>
      </w:r>
      <w:r w:rsidR="001D4037" w:rsidRPr="001D1F92">
        <w:rPr>
          <w:bCs/>
          <w:sz w:val="21"/>
          <w:szCs w:val="21"/>
          <w:lang w:eastAsia="en-US"/>
        </w:rPr>
        <w:t xml:space="preserve"> </w:t>
      </w:r>
      <w:r w:rsidR="001D1F92" w:rsidRPr="001D1F92">
        <w:rPr>
          <w:bCs/>
          <w:sz w:val="21"/>
          <w:szCs w:val="21"/>
          <w:lang w:eastAsia="en-US"/>
        </w:rPr>
        <w:t>октября</w:t>
      </w:r>
      <w:r w:rsidRPr="001D1F92">
        <w:rPr>
          <w:bCs/>
          <w:sz w:val="21"/>
          <w:szCs w:val="21"/>
          <w:lang w:eastAsia="en-US"/>
        </w:rPr>
        <w:t xml:space="preserve"> 201</w:t>
      </w:r>
      <w:r w:rsidR="001D4037" w:rsidRPr="001D1F92">
        <w:rPr>
          <w:bCs/>
          <w:sz w:val="21"/>
          <w:szCs w:val="21"/>
          <w:lang w:eastAsia="en-US"/>
        </w:rPr>
        <w:t>8</w:t>
      </w:r>
      <w:r w:rsidRPr="001D1F92">
        <w:rPr>
          <w:bCs/>
          <w:sz w:val="21"/>
          <w:szCs w:val="21"/>
          <w:lang w:eastAsia="en-US"/>
        </w:rPr>
        <w:t xml:space="preserve"> года</w:t>
      </w:r>
      <w:r w:rsidRPr="001D1F92">
        <w:rPr>
          <w:sz w:val="21"/>
          <w:szCs w:val="21"/>
          <w:lang w:eastAsia="en-US"/>
        </w:rPr>
        <w:t xml:space="preserve">  (включительно)</w:t>
      </w:r>
      <w:r w:rsidR="002A595F" w:rsidRPr="001D1F92">
        <w:rPr>
          <w:sz w:val="21"/>
          <w:szCs w:val="21"/>
          <w:lang w:eastAsia="en-US"/>
        </w:rPr>
        <w:t>,</w:t>
      </w:r>
      <w:r w:rsidR="002A595F" w:rsidRPr="002A595F">
        <w:t xml:space="preserve"> </w:t>
      </w:r>
      <w:r w:rsidR="002A595F" w:rsidRPr="002A595F">
        <w:rPr>
          <w:sz w:val="21"/>
          <w:szCs w:val="21"/>
          <w:lang w:eastAsia="en-US"/>
        </w:rPr>
        <w:t>а в части исполнения обязательств –  до  полного и</w:t>
      </w:r>
      <w:r w:rsidR="002A595F">
        <w:rPr>
          <w:sz w:val="21"/>
          <w:szCs w:val="21"/>
          <w:lang w:eastAsia="en-US"/>
        </w:rPr>
        <w:t>х исполнения обеими сторонами</w:t>
      </w:r>
      <w:r w:rsidR="002A595F" w:rsidRPr="002A595F">
        <w:rPr>
          <w:sz w:val="21"/>
          <w:szCs w:val="21"/>
          <w:lang w:eastAsia="en-US"/>
        </w:rPr>
        <w:t>.</w:t>
      </w:r>
    </w:p>
    <w:p w:rsidR="00C27FD8" w:rsidRPr="00D62352" w:rsidRDefault="00C27FD8" w:rsidP="00C27FD8">
      <w:pPr>
        <w:jc w:val="both"/>
        <w:rPr>
          <w:sz w:val="21"/>
          <w:szCs w:val="21"/>
          <w:lang w:eastAsia="en-US"/>
        </w:rPr>
      </w:pPr>
      <w:r w:rsidRPr="00D62352">
        <w:rPr>
          <w:sz w:val="21"/>
          <w:szCs w:val="21"/>
          <w:lang w:eastAsia="en-US"/>
        </w:rPr>
        <w:t xml:space="preserve">11.2. </w:t>
      </w:r>
      <w:proofErr w:type="gramStart"/>
      <w:r w:rsidRPr="00D62352">
        <w:rPr>
          <w:sz w:val="21"/>
          <w:szCs w:val="21"/>
          <w:lang w:eastAsia="en-US"/>
        </w:rPr>
        <w:t>Контракт</w:t>
      </w:r>
      <w:proofErr w:type="gramEnd"/>
      <w:r w:rsidRPr="00D62352">
        <w:rPr>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27FD8" w:rsidRPr="00D62352" w:rsidRDefault="00C27FD8" w:rsidP="00C27FD8">
      <w:pPr>
        <w:autoSpaceDE w:val="0"/>
        <w:autoSpaceDN w:val="0"/>
        <w:adjustRightInd w:val="0"/>
        <w:jc w:val="both"/>
        <w:rPr>
          <w:sz w:val="21"/>
          <w:szCs w:val="21"/>
          <w:lang w:eastAsia="en-US"/>
        </w:rPr>
      </w:pPr>
      <w:r w:rsidRPr="00D62352">
        <w:rPr>
          <w:sz w:val="21"/>
          <w:szCs w:val="21"/>
          <w:lang w:eastAsia="en-US"/>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7FD8" w:rsidRPr="00D62352" w:rsidRDefault="00C27FD8" w:rsidP="00C27FD8">
      <w:pPr>
        <w:jc w:val="both"/>
        <w:rPr>
          <w:sz w:val="21"/>
          <w:szCs w:val="21"/>
          <w:lang w:eastAsia="en-US"/>
        </w:rPr>
      </w:pPr>
      <w:r w:rsidRPr="00D62352">
        <w:rPr>
          <w:sz w:val="21"/>
          <w:szCs w:val="21"/>
          <w:lang w:eastAsia="en-US"/>
        </w:rPr>
        <w:t xml:space="preserve">11.4.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D62352">
        <w:rPr>
          <w:bCs/>
          <w:sz w:val="21"/>
          <w:szCs w:val="21"/>
          <w:lang w:eastAsia="en-US"/>
        </w:rPr>
        <w:t>5 рабочих дней</w:t>
      </w:r>
      <w:r w:rsidRPr="00D62352">
        <w:rPr>
          <w:sz w:val="21"/>
          <w:szCs w:val="21"/>
          <w:lang w:eastAsia="en-US"/>
        </w:rPr>
        <w:t xml:space="preserve">. Такие изменения считаются вступившими в силу </w:t>
      </w:r>
      <w:proofErr w:type="gramStart"/>
      <w:r w:rsidRPr="00D62352">
        <w:rPr>
          <w:sz w:val="21"/>
          <w:szCs w:val="21"/>
          <w:lang w:eastAsia="en-US"/>
        </w:rPr>
        <w:t>с даты получения</w:t>
      </w:r>
      <w:proofErr w:type="gramEnd"/>
      <w:r w:rsidRPr="00D62352">
        <w:rPr>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27FD8" w:rsidRPr="00D62352" w:rsidRDefault="00C27FD8" w:rsidP="00C27FD8">
      <w:pPr>
        <w:jc w:val="both"/>
        <w:rPr>
          <w:sz w:val="21"/>
          <w:szCs w:val="21"/>
          <w:lang w:eastAsia="en-US"/>
        </w:rPr>
      </w:pPr>
      <w:r w:rsidRPr="00D62352">
        <w:rPr>
          <w:sz w:val="21"/>
          <w:szCs w:val="21"/>
          <w:lang w:eastAsia="en-US"/>
        </w:rPr>
        <w:t>11.5</w:t>
      </w:r>
      <w:r w:rsidRPr="00D62352">
        <w:rPr>
          <w:sz w:val="21"/>
          <w:szCs w:val="21"/>
        </w:rPr>
        <w:t xml:space="preserve"> </w:t>
      </w:r>
      <w:r w:rsidRPr="00D62352">
        <w:rPr>
          <w:sz w:val="21"/>
          <w:szCs w:val="21"/>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7FD8" w:rsidRPr="00D62352" w:rsidRDefault="00C27FD8" w:rsidP="00C27FD8">
      <w:pPr>
        <w:jc w:val="both"/>
        <w:rPr>
          <w:sz w:val="21"/>
          <w:szCs w:val="21"/>
          <w:lang w:eastAsia="en-US"/>
        </w:rPr>
      </w:pPr>
      <w:r w:rsidRPr="00D62352">
        <w:rPr>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27FD8" w:rsidRPr="00D62352" w:rsidRDefault="00C27FD8" w:rsidP="00C27FD8">
      <w:pPr>
        <w:jc w:val="both"/>
        <w:rPr>
          <w:sz w:val="21"/>
          <w:szCs w:val="21"/>
          <w:lang w:eastAsia="en-US"/>
        </w:rPr>
      </w:pPr>
      <w:r w:rsidRPr="00D62352">
        <w:rPr>
          <w:sz w:val="21"/>
          <w:szCs w:val="21"/>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27FD8" w:rsidRPr="00D62352" w:rsidRDefault="00C27FD8" w:rsidP="00C27FD8">
      <w:pPr>
        <w:jc w:val="both"/>
        <w:rPr>
          <w:sz w:val="21"/>
          <w:szCs w:val="21"/>
          <w:lang w:eastAsia="en-US"/>
        </w:rPr>
      </w:pPr>
      <w:r w:rsidRPr="00D62352">
        <w:rPr>
          <w:sz w:val="21"/>
          <w:szCs w:val="21"/>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C27FD8" w:rsidRPr="00D62352" w:rsidRDefault="00C27FD8" w:rsidP="00C27FD8">
      <w:pPr>
        <w:jc w:val="both"/>
        <w:rPr>
          <w:sz w:val="21"/>
          <w:szCs w:val="21"/>
          <w:lang w:eastAsia="en-US"/>
        </w:rPr>
      </w:pPr>
      <w:r w:rsidRPr="00D62352">
        <w:rPr>
          <w:sz w:val="21"/>
          <w:szCs w:val="21"/>
          <w:lang w:eastAsia="en-US"/>
        </w:rPr>
        <w:t>11.6.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27FD8" w:rsidRPr="00D62352" w:rsidRDefault="00C27FD8" w:rsidP="00C27FD8">
      <w:pPr>
        <w:jc w:val="both"/>
        <w:rPr>
          <w:sz w:val="21"/>
          <w:szCs w:val="21"/>
          <w:lang w:eastAsia="en-US"/>
        </w:rPr>
      </w:pPr>
      <w:r w:rsidRPr="00D62352">
        <w:rPr>
          <w:sz w:val="21"/>
          <w:szCs w:val="21"/>
          <w:lang w:eastAsia="en-US"/>
        </w:rPr>
        <w:t>11.7.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27FD8" w:rsidRPr="00D62352" w:rsidRDefault="00C27FD8" w:rsidP="00C27FD8">
      <w:pPr>
        <w:widowControl w:val="0"/>
        <w:tabs>
          <w:tab w:val="left" w:pos="3828"/>
        </w:tabs>
        <w:autoSpaceDE w:val="0"/>
        <w:autoSpaceDN w:val="0"/>
        <w:adjustRightInd w:val="0"/>
        <w:jc w:val="both"/>
        <w:rPr>
          <w:sz w:val="21"/>
          <w:szCs w:val="21"/>
          <w:lang w:eastAsia="en-US"/>
        </w:rPr>
      </w:pPr>
      <w:r w:rsidRPr="00D62352">
        <w:rPr>
          <w:sz w:val="21"/>
          <w:szCs w:val="21"/>
          <w:lang w:eastAsia="en-US"/>
        </w:rPr>
        <w:t>11.8.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D62352">
        <w:rPr>
          <w:bCs/>
          <w:i/>
          <w:sz w:val="21"/>
          <w:szCs w:val="21"/>
          <w:lang w:eastAsia="en-US"/>
        </w:rPr>
        <w:t xml:space="preserve"> </w:t>
      </w:r>
      <w:r w:rsidRPr="00D62352">
        <w:rPr>
          <w:sz w:val="21"/>
          <w:szCs w:val="21"/>
          <w:lang w:eastAsia="en-US"/>
        </w:rPr>
        <w:t>со дня получения такого требования.</w:t>
      </w:r>
    </w:p>
    <w:p w:rsidR="00C27FD8" w:rsidRPr="00D62352" w:rsidRDefault="00C27FD8" w:rsidP="00C27FD8">
      <w:pPr>
        <w:widowControl w:val="0"/>
        <w:autoSpaceDE w:val="0"/>
        <w:autoSpaceDN w:val="0"/>
        <w:adjustRightInd w:val="0"/>
        <w:jc w:val="both"/>
        <w:rPr>
          <w:sz w:val="21"/>
          <w:szCs w:val="21"/>
          <w:lang w:eastAsia="en-US"/>
        </w:rPr>
      </w:pPr>
      <w:r w:rsidRPr="00D62352">
        <w:rPr>
          <w:sz w:val="21"/>
          <w:szCs w:val="21"/>
          <w:lang w:eastAsia="en-US"/>
        </w:rPr>
        <w:t xml:space="preserve">11.9. В </w:t>
      </w:r>
      <w:proofErr w:type="gramStart"/>
      <w:r w:rsidRPr="00D62352">
        <w:rPr>
          <w:sz w:val="21"/>
          <w:szCs w:val="21"/>
          <w:lang w:eastAsia="en-US"/>
        </w:rPr>
        <w:t>случае</w:t>
      </w:r>
      <w:proofErr w:type="gramEnd"/>
      <w:r w:rsidRPr="00D62352">
        <w:rPr>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C27FD8" w:rsidRPr="00D62352" w:rsidRDefault="00C27FD8" w:rsidP="00C27FD8">
      <w:pPr>
        <w:jc w:val="both"/>
        <w:rPr>
          <w:sz w:val="21"/>
          <w:szCs w:val="21"/>
          <w:lang w:eastAsia="en-US"/>
        </w:rPr>
      </w:pPr>
      <w:r w:rsidRPr="00D62352">
        <w:rPr>
          <w:sz w:val="21"/>
          <w:szCs w:val="21"/>
          <w:lang w:eastAsia="en-US"/>
        </w:rPr>
        <w:t>11.10. Во всем остальном, не предусмотренном Контрактом, стороны будут руководствоваться законодательством Российской Федерации.</w:t>
      </w:r>
    </w:p>
    <w:p w:rsidR="00C27FD8" w:rsidRPr="00D62352" w:rsidRDefault="00C27FD8" w:rsidP="00C27FD8">
      <w:pPr>
        <w:spacing w:line="276" w:lineRule="auto"/>
        <w:jc w:val="center"/>
        <w:rPr>
          <w:b/>
          <w:bCs/>
          <w:sz w:val="21"/>
          <w:szCs w:val="21"/>
        </w:rPr>
      </w:pPr>
    </w:p>
    <w:p w:rsidR="00C27FD8" w:rsidRPr="00D62352" w:rsidRDefault="00C27FD8" w:rsidP="00C27FD8">
      <w:pPr>
        <w:widowControl w:val="0"/>
        <w:rPr>
          <w:b/>
          <w:sz w:val="21"/>
          <w:szCs w:val="21"/>
        </w:rPr>
      </w:pPr>
      <w:r w:rsidRPr="00D62352">
        <w:rPr>
          <w:b/>
          <w:sz w:val="21"/>
          <w:szCs w:val="21"/>
        </w:rPr>
        <w:lastRenderedPageBreak/>
        <w:t>Приложения к настоящему Контракту:</w:t>
      </w:r>
    </w:p>
    <w:p w:rsidR="00C27FD8" w:rsidRPr="00D62352" w:rsidRDefault="00C27FD8" w:rsidP="00C27FD8">
      <w:pPr>
        <w:widowControl w:val="0"/>
        <w:rPr>
          <w:sz w:val="21"/>
          <w:szCs w:val="21"/>
        </w:rPr>
      </w:pPr>
      <w:r w:rsidRPr="00D62352">
        <w:rPr>
          <w:sz w:val="21"/>
          <w:szCs w:val="21"/>
        </w:rPr>
        <w:t>Приложение №1 - Перечень автомобильных дорог.</w:t>
      </w:r>
    </w:p>
    <w:p w:rsidR="00C27FD8" w:rsidRPr="00D62352" w:rsidRDefault="00C27FD8" w:rsidP="00C27FD8">
      <w:pPr>
        <w:widowControl w:val="0"/>
        <w:rPr>
          <w:sz w:val="21"/>
          <w:szCs w:val="21"/>
        </w:rPr>
      </w:pPr>
      <w:r w:rsidRPr="00D62352">
        <w:rPr>
          <w:sz w:val="21"/>
          <w:szCs w:val="21"/>
        </w:rPr>
        <w:t>Приложение №2 - Техническое задание по выполнению постоянного комплекса профилактических работ по содержанию автомобильных дорог.</w:t>
      </w:r>
    </w:p>
    <w:p w:rsidR="00C27FD8" w:rsidRPr="00D62352" w:rsidRDefault="00C27FD8" w:rsidP="00C27FD8">
      <w:pPr>
        <w:widowControl w:val="0"/>
        <w:jc w:val="both"/>
        <w:rPr>
          <w:b/>
          <w:i/>
          <w:sz w:val="21"/>
          <w:szCs w:val="21"/>
          <w:u w:val="single"/>
        </w:rPr>
      </w:pPr>
      <w:r w:rsidRPr="00D62352">
        <w:rPr>
          <w:sz w:val="21"/>
          <w:szCs w:val="21"/>
        </w:rPr>
        <w:t>Приложение №3 - Перечень нормативно-технических документов.</w:t>
      </w:r>
    </w:p>
    <w:p w:rsidR="00C27FD8" w:rsidRPr="00D62352" w:rsidRDefault="00C27FD8" w:rsidP="00C27FD8">
      <w:pPr>
        <w:widowControl w:val="0"/>
        <w:rPr>
          <w:sz w:val="21"/>
          <w:szCs w:val="21"/>
        </w:rPr>
      </w:pPr>
      <w:r w:rsidRPr="00D62352">
        <w:rPr>
          <w:sz w:val="21"/>
          <w:szCs w:val="21"/>
        </w:rPr>
        <w:t xml:space="preserve">Приложение №4 - Перечень документов,  предоставляемых подрядчиком. </w:t>
      </w:r>
    </w:p>
    <w:p w:rsidR="00C27FD8" w:rsidRPr="00D62352" w:rsidRDefault="00C27FD8" w:rsidP="00C27FD8">
      <w:pPr>
        <w:widowControl w:val="0"/>
        <w:rPr>
          <w:sz w:val="21"/>
          <w:szCs w:val="21"/>
        </w:rPr>
      </w:pPr>
      <w:r w:rsidRPr="00D62352">
        <w:rPr>
          <w:sz w:val="21"/>
          <w:szCs w:val="21"/>
        </w:rPr>
        <w:t>Приложение №5 - Отчет.</w:t>
      </w:r>
    </w:p>
    <w:p w:rsidR="00C27FD8" w:rsidRPr="00D62352" w:rsidRDefault="00C27FD8" w:rsidP="00C27FD8">
      <w:pPr>
        <w:widowControl w:val="0"/>
        <w:rPr>
          <w:sz w:val="21"/>
          <w:szCs w:val="21"/>
        </w:rPr>
      </w:pPr>
      <w:r w:rsidRPr="00D62352">
        <w:rPr>
          <w:sz w:val="21"/>
          <w:szCs w:val="21"/>
        </w:rPr>
        <w:t>Приложение №6- Акт проверки содержания автомобильных дорог.</w:t>
      </w:r>
    </w:p>
    <w:p w:rsidR="00C27FD8" w:rsidRPr="00D62352" w:rsidRDefault="00C27FD8" w:rsidP="00C27FD8">
      <w:pPr>
        <w:spacing w:line="276" w:lineRule="auto"/>
        <w:rPr>
          <w:b/>
          <w:bCs/>
          <w:sz w:val="21"/>
          <w:szCs w:val="21"/>
        </w:rPr>
      </w:pPr>
    </w:p>
    <w:p w:rsidR="00C27FD8" w:rsidRPr="00D62352" w:rsidRDefault="00C27FD8" w:rsidP="00C27FD8">
      <w:pPr>
        <w:spacing w:line="276" w:lineRule="auto"/>
        <w:jc w:val="center"/>
        <w:rPr>
          <w:b/>
          <w:bCs/>
          <w:sz w:val="21"/>
          <w:szCs w:val="21"/>
        </w:rPr>
      </w:pPr>
      <w:r w:rsidRPr="00D62352">
        <w:rPr>
          <w:b/>
          <w:bCs/>
          <w:sz w:val="21"/>
          <w:szCs w:val="21"/>
        </w:rPr>
        <w:t>12. Реквизиты и подписи сторон</w:t>
      </w:r>
    </w:p>
    <w:p w:rsidR="00C531A6" w:rsidRPr="00D62352" w:rsidRDefault="00C531A6" w:rsidP="00C531A6">
      <w:pPr>
        <w:rPr>
          <w:b/>
          <w:kern w:val="0"/>
          <w:sz w:val="21"/>
          <w:szCs w:val="21"/>
        </w:rPr>
      </w:pPr>
      <w:r w:rsidRPr="00D62352">
        <w:rPr>
          <w:b/>
          <w:kern w:val="0"/>
          <w:sz w:val="21"/>
          <w:szCs w:val="21"/>
        </w:rPr>
        <w:t xml:space="preserve">                                                                      </w:t>
      </w:r>
    </w:p>
    <w:tbl>
      <w:tblPr>
        <w:tblW w:w="0" w:type="auto"/>
        <w:tblLook w:val="04A0" w:firstRow="1" w:lastRow="0" w:firstColumn="1" w:lastColumn="0" w:noHBand="0" w:noVBand="1"/>
      </w:tblPr>
      <w:tblGrid>
        <w:gridCol w:w="5210"/>
        <w:gridCol w:w="5211"/>
      </w:tblGrid>
      <w:tr w:rsidR="00C531A6" w:rsidRPr="00D62352" w:rsidTr="00E766AF">
        <w:tc>
          <w:tcPr>
            <w:tcW w:w="5210" w:type="dxa"/>
            <w:shd w:val="clear" w:color="auto" w:fill="auto"/>
          </w:tcPr>
          <w:p w:rsidR="00C531A6" w:rsidRPr="00D62352" w:rsidRDefault="00C531A6" w:rsidP="00C531A6">
            <w:pPr>
              <w:jc w:val="center"/>
              <w:rPr>
                <w:b/>
                <w:kern w:val="0"/>
                <w:sz w:val="21"/>
                <w:szCs w:val="21"/>
              </w:rPr>
            </w:pPr>
            <w:r w:rsidRPr="00D62352">
              <w:rPr>
                <w:b/>
                <w:kern w:val="0"/>
                <w:sz w:val="21"/>
                <w:szCs w:val="21"/>
              </w:rPr>
              <w:t>Заказчик</w:t>
            </w:r>
          </w:p>
          <w:p w:rsidR="00C531A6" w:rsidRPr="00D62352" w:rsidRDefault="00C531A6" w:rsidP="00C531A6">
            <w:pPr>
              <w:jc w:val="center"/>
              <w:rPr>
                <w:b/>
                <w:kern w:val="0"/>
                <w:sz w:val="21"/>
                <w:szCs w:val="21"/>
              </w:rPr>
            </w:pPr>
            <w:r w:rsidRPr="00D62352">
              <w:rPr>
                <w:b/>
                <w:kern w:val="0"/>
                <w:sz w:val="21"/>
                <w:szCs w:val="21"/>
              </w:rPr>
              <w:t>Администрация муниципального образования «Красногорский район»</w:t>
            </w:r>
          </w:p>
          <w:p w:rsidR="00C531A6" w:rsidRPr="00D62352" w:rsidRDefault="00C531A6" w:rsidP="00C531A6">
            <w:pPr>
              <w:rPr>
                <w:b/>
                <w:kern w:val="0"/>
                <w:sz w:val="21"/>
                <w:szCs w:val="21"/>
              </w:rPr>
            </w:pPr>
          </w:p>
          <w:p w:rsidR="00C531A6" w:rsidRPr="00D62352" w:rsidRDefault="00C531A6" w:rsidP="00C531A6">
            <w:pPr>
              <w:rPr>
                <w:kern w:val="0"/>
                <w:sz w:val="21"/>
                <w:szCs w:val="21"/>
              </w:rPr>
            </w:pPr>
            <w:r w:rsidRPr="00D62352">
              <w:rPr>
                <w:kern w:val="0"/>
                <w:sz w:val="21"/>
                <w:szCs w:val="21"/>
              </w:rPr>
              <w:t xml:space="preserve">ИНН 1815001093, КПП 183701001                         </w:t>
            </w:r>
          </w:p>
          <w:p w:rsidR="00C531A6" w:rsidRPr="00D62352" w:rsidRDefault="00C531A6" w:rsidP="00C531A6">
            <w:pPr>
              <w:rPr>
                <w:kern w:val="0"/>
                <w:sz w:val="21"/>
                <w:szCs w:val="21"/>
              </w:rPr>
            </w:pPr>
            <w:r w:rsidRPr="00D62352">
              <w:rPr>
                <w:kern w:val="0"/>
                <w:sz w:val="21"/>
                <w:szCs w:val="21"/>
              </w:rPr>
              <w:t xml:space="preserve">Адрес: 427650, УР, с. Красногорское, </w:t>
            </w:r>
            <w:proofErr w:type="spellStart"/>
            <w:r w:rsidRPr="00D62352">
              <w:rPr>
                <w:kern w:val="0"/>
                <w:sz w:val="21"/>
                <w:szCs w:val="21"/>
              </w:rPr>
              <w:t>ул</w:t>
            </w:r>
            <w:proofErr w:type="gramStart"/>
            <w:r w:rsidRPr="00D62352">
              <w:rPr>
                <w:kern w:val="0"/>
                <w:sz w:val="21"/>
                <w:szCs w:val="21"/>
              </w:rPr>
              <w:t>.Л</w:t>
            </w:r>
            <w:proofErr w:type="gramEnd"/>
            <w:r w:rsidRPr="00D62352">
              <w:rPr>
                <w:kern w:val="0"/>
                <w:sz w:val="21"/>
                <w:szCs w:val="21"/>
              </w:rPr>
              <w:t>енина</w:t>
            </w:r>
            <w:proofErr w:type="spellEnd"/>
            <w:r w:rsidRPr="00D62352">
              <w:rPr>
                <w:kern w:val="0"/>
                <w:sz w:val="21"/>
                <w:szCs w:val="21"/>
              </w:rPr>
              <w:t xml:space="preserve">, 64                                     </w:t>
            </w:r>
          </w:p>
          <w:p w:rsidR="00C531A6" w:rsidRPr="00D62352" w:rsidRDefault="00C531A6" w:rsidP="00C531A6">
            <w:pPr>
              <w:rPr>
                <w:kern w:val="0"/>
                <w:sz w:val="21"/>
                <w:szCs w:val="21"/>
              </w:rPr>
            </w:pPr>
            <w:r w:rsidRPr="00D62352">
              <w:rPr>
                <w:kern w:val="0"/>
                <w:sz w:val="21"/>
                <w:szCs w:val="21"/>
              </w:rPr>
              <w:t xml:space="preserve">Тел.\факс: +7 (34164) 2-16-00, 2-17-51 </w:t>
            </w:r>
          </w:p>
          <w:p w:rsidR="00C531A6" w:rsidRPr="00D62352" w:rsidRDefault="00C531A6" w:rsidP="00C531A6">
            <w:pPr>
              <w:rPr>
                <w:kern w:val="0"/>
                <w:sz w:val="21"/>
                <w:szCs w:val="21"/>
              </w:rPr>
            </w:pPr>
            <w:proofErr w:type="gramStart"/>
            <w:r w:rsidRPr="00D62352">
              <w:rPr>
                <w:kern w:val="0"/>
                <w:sz w:val="21"/>
                <w:szCs w:val="21"/>
              </w:rPr>
              <w:t xml:space="preserve">УФК по Удмуртской Республике (ОФК 15, УФ Администрации Красногорского района  </w:t>
            </w:r>
            <w:proofErr w:type="gramEnd"/>
          </w:p>
          <w:p w:rsidR="00C531A6" w:rsidRPr="00D62352" w:rsidRDefault="00C531A6" w:rsidP="00C531A6">
            <w:pPr>
              <w:rPr>
                <w:kern w:val="0"/>
                <w:sz w:val="21"/>
                <w:szCs w:val="21"/>
              </w:rPr>
            </w:pPr>
            <w:proofErr w:type="gramStart"/>
            <w:r w:rsidRPr="00D62352">
              <w:rPr>
                <w:kern w:val="0"/>
                <w:sz w:val="21"/>
                <w:szCs w:val="21"/>
              </w:rPr>
              <w:t>л</w:t>
            </w:r>
            <w:proofErr w:type="gramEnd"/>
            <w:r w:rsidRPr="00D62352">
              <w:rPr>
                <w:kern w:val="0"/>
                <w:sz w:val="21"/>
                <w:szCs w:val="21"/>
              </w:rPr>
              <w:t>/с 02133025810, Администрация Красногорского района  л/с 03526140001)</w:t>
            </w:r>
          </w:p>
          <w:p w:rsidR="00C531A6" w:rsidRPr="00D62352" w:rsidRDefault="00C531A6" w:rsidP="00C531A6">
            <w:pPr>
              <w:rPr>
                <w:kern w:val="0"/>
                <w:sz w:val="21"/>
                <w:szCs w:val="21"/>
              </w:rPr>
            </w:pPr>
            <w:r w:rsidRPr="00D62352">
              <w:rPr>
                <w:kern w:val="0"/>
                <w:sz w:val="21"/>
                <w:szCs w:val="21"/>
              </w:rPr>
              <w:t xml:space="preserve"> </w:t>
            </w:r>
            <w:proofErr w:type="gramStart"/>
            <w:r w:rsidRPr="00D62352">
              <w:rPr>
                <w:kern w:val="0"/>
                <w:sz w:val="21"/>
                <w:szCs w:val="21"/>
              </w:rPr>
              <w:t>р</w:t>
            </w:r>
            <w:proofErr w:type="gramEnd"/>
            <w:r w:rsidRPr="00D62352">
              <w:rPr>
                <w:kern w:val="0"/>
                <w:sz w:val="21"/>
                <w:szCs w:val="21"/>
              </w:rPr>
              <w:t xml:space="preserve">\с 40204810500000000016                             </w:t>
            </w:r>
          </w:p>
          <w:p w:rsidR="00C531A6" w:rsidRPr="00D62352" w:rsidRDefault="00C531A6" w:rsidP="00C531A6">
            <w:pPr>
              <w:rPr>
                <w:kern w:val="0"/>
                <w:sz w:val="21"/>
                <w:szCs w:val="21"/>
              </w:rPr>
            </w:pPr>
            <w:r w:rsidRPr="00D62352">
              <w:rPr>
                <w:kern w:val="0"/>
                <w:sz w:val="21"/>
                <w:szCs w:val="21"/>
              </w:rPr>
              <w:t>ОТДЕЛЕНИЕ-НБ УДМУРТСКАЯ РЕСПУБЛИКА Г. ИЖЕВСК  БИК 049401001</w:t>
            </w:r>
          </w:p>
          <w:p w:rsidR="00C531A6" w:rsidRPr="00D62352" w:rsidRDefault="00C531A6" w:rsidP="00C531A6">
            <w:pPr>
              <w:rPr>
                <w:kern w:val="0"/>
                <w:sz w:val="21"/>
                <w:szCs w:val="21"/>
              </w:rPr>
            </w:pPr>
            <w:r w:rsidRPr="00D62352">
              <w:rPr>
                <w:kern w:val="0"/>
                <w:sz w:val="21"/>
                <w:szCs w:val="21"/>
              </w:rPr>
              <w:t>Адрес эл. почты: krasno2@udm.net</w:t>
            </w:r>
          </w:p>
          <w:p w:rsidR="00C531A6" w:rsidRPr="00D62352" w:rsidRDefault="00C531A6" w:rsidP="00C531A6">
            <w:pPr>
              <w:rPr>
                <w:kern w:val="0"/>
                <w:sz w:val="21"/>
                <w:szCs w:val="21"/>
              </w:rPr>
            </w:pPr>
          </w:p>
          <w:p w:rsidR="00C531A6" w:rsidRPr="00D62352" w:rsidRDefault="00C531A6" w:rsidP="00C531A6">
            <w:pPr>
              <w:rPr>
                <w:kern w:val="0"/>
                <w:sz w:val="21"/>
                <w:szCs w:val="21"/>
              </w:rPr>
            </w:pPr>
            <w:r w:rsidRPr="00D62352">
              <w:rPr>
                <w:kern w:val="0"/>
                <w:sz w:val="21"/>
                <w:szCs w:val="21"/>
              </w:rPr>
              <w:t xml:space="preserve">Глава  </w:t>
            </w:r>
            <w:proofErr w:type="gramStart"/>
            <w:r w:rsidRPr="00D62352">
              <w:rPr>
                <w:kern w:val="0"/>
                <w:sz w:val="21"/>
                <w:szCs w:val="21"/>
              </w:rPr>
              <w:t>муниципального</w:t>
            </w:r>
            <w:proofErr w:type="gramEnd"/>
            <w:r w:rsidRPr="00D62352">
              <w:rPr>
                <w:kern w:val="0"/>
                <w:sz w:val="21"/>
                <w:szCs w:val="21"/>
              </w:rPr>
              <w:t xml:space="preserve"> </w:t>
            </w:r>
          </w:p>
          <w:p w:rsidR="00C531A6" w:rsidRPr="00D62352" w:rsidRDefault="00C531A6" w:rsidP="00C531A6">
            <w:pPr>
              <w:rPr>
                <w:kern w:val="0"/>
                <w:sz w:val="21"/>
                <w:szCs w:val="21"/>
              </w:rPr>
            </w:pPr>
            <w:r w:rsidRPr="00D62352">
              <w:rPr>
                <w:kern w:val="0"/>
                <w:sz w:val="21"/>
                <w:szCs w:val="21"/>
              </w:rPr>
              <w:t>образования</w:t>
            </w:r>
          </w:p>
          <w:p w:rsidR="00C531A6" w:rsidRPr="00D62352" w:rsidRDefault="00C531A6" w:rsidP="00C531A6">
            <w:pPr>
              <w:rPr>
                <w:kern w:val="0"/>
                <w:sz w:val="21"/>
                <w:szCs w:val="21"/>
              </w:rPr>
            </w:pPr>
            <w:r w:rsidRPr="00D62352">
              <w:rPr>
                <w:kern w:val="0"/>
                <w:sz w:val="21"/>
                <w:szCs w:val="21"/>
              </w:rPr>
              <w:t xml:space="preserve">«Красногорский район»  ____________ В.С. </w:t>
            </w:r>
            <w:proofErr w:type="spellStart"/>
            <w:r w:rsidRPr="00D62352">
              <w:rPr>
                <w:kern w:val="0"/>
                <w:sz w:val="21"/>
                <w:szCs w:val="21"/>
              </w:rPr>
              <w:t>Корепанов</w:t>
            </w:r>
            <w:proofErr w:type="spellEnd"/>
          </w:p>
          <w:p w:rsidR="00C531A6" w:rsidRPr="00D62352" w:rsidRDefault="00827D55" w:rsidP="00C531A6">
            <w:pPr>
              <w:rPr>
                <w:b/>
                <w:kern w:val="0"/>
                <w:sz w:val="21"/>
                <w:szCs w:val="21"/>
              </w:rPr>
            </w:pPr>
            <w:r>
              <w:rPr>
                <w:kern w:val="0"/>
                <w:sz w:val="21"/>
                <w:szCs w:val="21"/>
              </w:rPr>
              <w:t xml:space="preserve">                                                    </w:t>
            </w:r>
            <w:proofErr w:type="spellStart"/>
            <w:r w:rsidR="00C531A6" w:rsidRPr="00D62352">
              <w:rPr>
                <w:kern w:val="0"/>
                <w:sz w:val="21"/>
                <w:szCs w:val="21"/>
              </w:rPr>
              <w:t>м.п</w:t>
            </w:r>
            <w:proofErr w:type="spellEnd"/>
            <w:r w:rsidR="00C531A6" w:rsidRPr="00D62352">
              <w:rPr>
                <w:kern w:val="0"/>
                <w:sz w:val="21"/>
                <w:szCs w:val="21"/>
              </w:rPr>
              <w:t>.</w:t>
            </w:r>
          </w:p>
        </w:tc>
        <w:tc>
          <w:tcPr>
            <w:tcW w:w="5211" w:type="dxa"/>
            <w:shd w:val="clear" w:color="auto" w:fill="auto"/>
          </w:tcPr>
          <w:p w:rsidR="00C531A6" w:rsidRPr="00D62352" w:rsidRDefault="00C531A6" w:rsidP="00C531A6">
            <w:pPr>
              <w:jc w:val="center"/>
              <w:rPr>
                <w:b/>
                <w:kern w:val="0"/>
                <w:sz w:val="21"/>
                <w:szCs w:val="21"/>
              </w:rPr>
            </w:pPr>
            <w:r w:rsidRPr="00D62352">
              <w:rPr>
                <w:b/>
                <w:kern w:val="0"/>
                <w:sz w:val="21"/>
                <w:szCs w:val="21"/>
              </w:rPr>
              <w:t>Подрядчик</w:t>
            </w:r>
          </w:p>
        </w:tc>
      </w:tr>
    </w:tbl>
    <w:p w:rsidR="007A389C" w:rsidRDefault="007A389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CF4340" w:rsidRDefault="00CF4340" w:rsidP="00730A4B">
      <w:pPr>
        <w:jc w:val="right"/>
        <w:rPr>
          <w:sz w:val="20"/>
        </w:rPr>
      </w:pPr>
    </w:p>
    <w:p w:rsidR="001D1F92" w:rsidRDefault="001D1F92" w:rsidP="00730A4B">
      <w:pPr>
        <w:jc w:val="right"/>
        <w:rPr>
          <w:sz w:val="20"/>
        </w:rPr>
      </w:pPr>
    </w:p>
    <w:p w:rsidR="001D1F92" w:rsidRDefault="001D1F92" w:rsidP="00730A4B">
      <w:pPr>
        <w:jc w:val="right"/>
        <w:rPr>
          <w:sz w:val="20"/>
        </w:rPr>
      </w:pPr>
    </w:p>
    <w:p w:rsidR="001D1F92" w:rsidRDefault="001D1F92" w:rsidP="00730A4B">
      <w:pPr>
        <w:jc w:val="right"/>
        <w:rPr>
          <w:sz w:val="20"/>
        </w:rPr>
      </w:pPr>
    </w:p>
    <w:p w:rsidR="001D1F92" w:rsidRDefault="001D1F92" w:rsidP="00730A4B">
      <w:pPr>
        <w:jc w:val="right"/>
        <w:rPr>
          <w:sz w:val="20"/>
        </w:rPr>
      </w:pPr>
    </w:p>
    <w:p w:rsidR="001D1F92" w:rsidRDefault="001D1F92" w:rsidP="00730A4B">
      <w:pPr>
        <w:jc w:val="right"/>
        <w:rPr>
          <w:sz w:val="20"/>
        </w:rPr>
      </w:pPr>
    </w:p>
    <w:p w:rsidR="001D1F92" w:rsidRDefault="001D1F92" w:rsidP="00730A4B">
      <w:pPr>
        <w:jc w:val="right"/>
        <w:rPr>
          <w:sz w:val="20"/>
        </w:rPr>
      </w:pPr>
    </w:p>
    <w:p w:rsidR="00CF4340" w:rsidRDefault="00CF4340" w:rsidP="00730A4B">
      <w:pPr>
        <w:jc w:val="right"/>
        <w:rPr>
          <w:sz w:val="20"/>
        </w:rPr>
      </w:pPr>
    </w:p>
    <w:p w:rsidR="002A595F" w:rsidRDefault="002A595F" w:rsidP="00730A4B">
      <w:pPr>
        <w:jc w:val="right"/>
        <w:rPr>
          <w:sz w:val="20"/>
        </w:rPr>
      </w:pPr>
    </w:p>
    <w:p w:rsidR="00CF4340" w:rsidRDefault="00CF4340" w:rsidP="00730A4B">
      <w:pPr>
        <w:jc w:val="right"/>
        <w:rPr>
          <w:sz w:val="20"/>
        </w:rPr>
      </w:pPr>
    </w:p>
    <w:p w:rsidR="00D47B6D" w:rsidRDefault="00D47B6D" w:rsidP="00730A4B">
      <w:pPr>
        <w:jc w:val="right"/>
        <w:rPr>
          <w:sz w:val="20"/>
        </w:rPr>
      </w:pPr>
    </w:p>
    <w:p w:rsidR="00C27FD8" w:rsidRPr="00C27FD8" w:rsidRDefault="00C27FD8" w:rsidP="00C27FD8">
      <w:pPr>
        <w:jc w:val="right"/>
        <w:rPr>
          <w:sz w:val="20"/>
        </w:rPr>
      </w:pPr>
      <w:r w:rsidRPr="00C27FD8">
        <w:rPr>
          <w:sz w:val="20"/>
        </w:rPr>
        <w:lastRenderedPageBreak/>
        <w:t>Приложение № 1</w:t>
      </w:r>
    </w:p>
    <w:p w:rsidR="00C27FD8" w:rsidRPr="00C27FD8" w:rsidRDefault="00C27FD8" w:rsidP="00C27FD8">
      <w:pPr>
        <w:jc w:val="right"/>
        <w:rPr>
          <w:sz w:val="20"/>
        </w:rPr>
      </w:pPr>
      <w:r w:rsidRPr="00C27FD8">
        <w:rPr>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827D55">
        <w:rPr>
          <w:bCs/>
          <w:sz w:val="20"/>
        </w:rPr>
        <w:t>8</w:t>
      </w:r>
      <w:r w:rsidRPr="00C27FD8">
        <w:rPr>
          <w:bCs/>
          <w:sz w:val="20"/>
        </w:rPr>
        <w:t>г</w:t>
      </w:r>
      <w:r w:rsidRPr="00C27FD8">
        <w:rPr>
          <w:sz w:val="20"/>
        </w:rPr>
        <w:t xml:space="preserve"> </w:t>
      </w:r>
    </w:p>
    <w:p w:rsid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center"/>
        <w:rPr>
          <w:b/>
          <w:bCs/>
          <w:sz w:val="20"/>
        </w:rPr>
      </w:pPr>
      <w:r w:rsidRPr="00C27FD8">
        <w:rPr>
          <w:b/>
          <w:bCs/>
          <w:sz w:val="20"/>
        </w:rPr>
        <w:t>ПЕРЕЧЕНЬ АВТОМОБИЛЬНЫХ ДОРОГ</w:t>
      </w:r>
    </w:p>
    <w:p w:rsidR="00C27FD8" w:rsidRDefault="00C27FD8" w:rsidP="00730A4B">
      <w:pPr>
        <w:jc w:val="right"/>
        <w:rPr>
          <w:sz w:val="20"/>
        </w:rPr>
      </w:pPr>
    </w:p>
    <w:tbl>
      <w:tblPr>
        <w:tblW w:w="10505" w:type="dxa"/>
        <w:tblInd w:w="93" w:type="dxa"/>
        <w:tblLook w:val="04A0" w:firstRow="1" w:lastRow="0" w:firstColumn="1" w:lastColumn="0" w:noHBand="0" w:noVBand="1"/>
      </w:tblPr>
      <w:tblGrid>
        <w:gridCol w:w="4744"/>
        <w:gridCol w:w="3828"/>
        <w:gridCol w:w="1933"/>
      </w:tblGrid>
      <w:tr w:rsidR="0083224A" w:rsidRPr="00C27FD8" w:rsidTr="00CF4340">
        <w:trPr>
          <w:trHeight w:val="480"/>
        </w:trPr>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Наименование  автомобильной дороги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 Вид покрытия</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Протяженность школьного автобусного маршрута, </w:t>
            </w:r>
            <w:proofErr w:type="gramStart"/>
            <w:r w:rsidRPr="00521314">
              <w:rPr>
                <w:b/>
                <w:bCs/>
                <w:color w:val="000000"/>
                <w:szCs w:val="24"/>
              </w:rPr>
              <w:t>км</w:t>
            </w:r>
            <w:proofErr w:type="gramEnd"/>
            <w:r w:rsidRPr="00521314">
              <w:rPr>
                <w:b/>
                <w:bCs/>
                <w:color w:val="000000"/>
                <w:szCs w:val="24"/>
              </w:rPr>
              <w:t xml:space="preserve"> </w:t>
            </w:r>
          </w:p>
        </w:tc>
      </w:tr>
      <w:tr w:rsidR="0083224A" w:rsidRPr="00C27FD8" w:rsidTr="00CF4340">
        <w:trPr>
          <w:trHeight w:val="480"/>
        </w:trPr>
        <w:tc>
          <w:tcPr>
            <w:tcW w:w="4744"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r>
      <w:tr w:rsidR="0083224A" w:rsidRPr="00C27FD8" w:rsidTr="00CF4340">
        <w:trPr>
          <w:trHeight w:val="1530"/>
        </w:trPr>
        <w:tc>
          <w:tcPr>
            <w:tcW w:w="4744"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r>
      <w:tr w:rsidR="00CF4340" w:rsidRPr="00C27FD8" w:rsidTr="00CF4340">
        <w:trPr>
          <w:trHeight w:val="321"/>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bCs/>
                <w:color w:val="000000"/>
                <w:szCs w:val="24"/>
              </w:rPr>
            </w:pPr>
            <w:r w:rsidRPr="000F3F1B">
              <w:rPr>
                <w:bCs/>
                <w:color w:val="000000"/>
                <w:szCs w:val="24"/>
              </w:rPr>
              <w:t xml:space="preserve">Бараны - </w:t>
            </w:r>
            <w:proofErr w:type="spellStart"/>
            <w:r w:rsidRPr="000F3F1B">
              <w:rPr>
                <w:bCs/>
                <w:color w:val="000000"/>
                <w:szCs w:val="24"/>
              </w:rPr>
              <w:t>Вавилово</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- 1,23  км   грунтовое -0,59 км </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Pr>
                <w:color w:val="000000"/>
                <w:szCs w:val="24"/>
              </w:rPr>
              <w:t>1,82</w:t>
            </w:r>
          </w:p>
        </w:tc>
      </w:tr>
      <w:tr w:rsidR="00CF4340" w:rsidRPr="00C27FD8" w:rsidTr="00CF4340">
        <w:trPr>
          <w:trHeight w:val="314"/>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Артык - </w:t>
            </w:r>
            <w:proofErr w:type="spellStart"/>
            <w:r w:rsidRPr="000F3F1B">
              <w:rPr>
                <w:color w:val="000000"/>
                <w:szCs w:val="24"/>
              </w:rPr>
              <w:t>Мельничонки</w:t>
            </w:r>
            <w:proofErr w:type="spellEnd"/>
          </w:p>
        </w:tc>
        <w:tc>
          <w:tcPr>
            <w:tcW w:w="3828" w:type="dxa"/>
            <w:tcBorders>
              <w:top w:val="nil"/>
              <w:left w:val="nil"/>
              <w:bottom w:val="single" w:sz="4" w:space="0" w:color="auto"/>
              <w:right w:val="single" w:sz="4" w:space="0" w:color="auto"/>
            </w:tcBorders>
            <w:shd w:val="clear" w:color="000000" w:fill="FFFFFF"/>
            <w:vAlign w:val="bottom"/>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- 3,5 км     грунтовое -0,59 км</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4,090</w:t>
            </w:r>
          </w:p>
        </w:tc>
      </w:tr>
      <w:tr w:rsidR="00CF4340" w:rsidRPr="00C27FD8" w:rsidTr="00CF4340">
        <w:trPr>
          <w:trHeight w:val="448"/>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(Красного</w:t>
            </w:r>
            <w:r>
              <w:rPr>
                <w:color w:val="000000"/>
                <w:szCs w:val="24"/>
              </w:rPr>
              <w:t>р</w:t>
            </w:r>
            <w:r w:rsidRPr="000F3F1B">
              <w:rPr>
                <w:color w:val="000000"/>
                <w:szCs w:val="24"/>
              </w:rPr>
              <w:t xml:space="preserve">ское - </w:t>
            </w:r>
            <w:proofErr w:type="spellStart"/>
            <w:r w:rsidRPr="000F3F1B">
              <w:rPr>
                <w:color w:val="000000"/>
                <w:szCs w:val="24"/>
              </w:rPr>
              <w:t>Убытьдур</w:t>
            </w:r>
            <w:proofErr w:type="spellEnd"/>
            <w:r w:rsidRPr="000F3F1B">
              <w:rPr>
                <w:color w:val="000000"/>
                <w:szCs w:val="24"/>
              </w:rPr>
              <w:t xml:space="preserve">) - </w:t>
            </w:r>
            <w:proofErr w:type="spellStart"/>
            <w:r w:rsidRPr="000F3F1B">
              <w:rPr>
                <w:color w:val="000000"/>
                <w:szCs w:val="24"/>
              </w:rPr>
              <w:t>М.Игра</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0,800</w:t>
            </w:r>
          </w:p>
        </w:tc>
      </w:tr>
      <w:tr w:rsidR="00CF4340" w:rsidRPr="00C27FD8" w:rsidTr="00CF4340">
        <w:trPr>
          <w:trHeight w:val="270"/>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w:t>
            </w:r>
            <w:r>
              <w:rPr>
                <w:color w:val="000000"/>
                <w:szCs w:val="24"/>
              </w:rPr>
              <w:t>Глазов</w:t>
            </w:r>
            <w:r w:rsidRPr="000F3F1B">
              <w:rPr>
                <w:color w:val="000000"/>
                <w:szCs w:val="24"/>
              </w:rPr>
              <w:t xml:space="preserve"> - Красногорское) - </w:t>
            </w:r>
            <w:r>
              <w:rPr>
                <w:color w:val="000000"/>
                <w:szCs w:val="24"/>
              </w:rPr>
              <w:t>Котомка</w:t>
            </w:r>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proofErr w:type="gramStart"/>
            <w:r>
              <w:rPr>
                <w:szCs w:val="24"/>
              </w:rPr>
              <w:t>грунтовое</w:t>
            </w:r>
            <w:proofErr w:type="gramEnd"/>
            <w:r>
              <w:rPr>
                <w:szCs w:val="24"/>
              </w:rPr>
              <w:t>- 0,8</w:t>
            </w:r>
            <w:r w:rsidRPr="000F3F1B">
              <w:rPr>
                <w:szCs w:val="24"/>
              </w:rPr>
              <w:t>8 км</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0,880</w:t>
            </w:r>
          </w:p>
        </w:tc>
      </w:tr>
      <w:tr w:rsidR="00CF4340" w:rsidRPr="00C27FD8" w:rsidTr="00CF4340">
        <w:trPr>
          <w:trHeight w:val="247"/>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(Красногорское - Валамаз) - </w:t>
            </w:r>
            <w:proofErr w:type="spellStart"/>
            <w:r w:rsidRPr="000F3F1B">
              <w:rPr>
                <w:color w:val="000000"/>
                <w:szCs w:val="24"/>
              </w:rPr>
              <w:t>Коровкинцы</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- 0,86 км     грунтовое -0,84 км</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1,700</w:t>
            </w:r>
          </w:p>
        </w:tc>
      </w:tr>
      <w:tr w:rsidR="00CF4340" w:rsidRPr="00C27FD8" w:rsidTr="00CF4340">
        <w:trPr>
          <w:trHeight w:val="212"/>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proofErr w:type="gramStart"/>
            <w:r w:rsidRPr="000F3F1B">
              <w:rPr>
                <w:color w:val="000000"/>
                <w:szCs w:val="24"/>
              </w:rPr>
              <w:t>Архангельское</w:t>
            </w:r>
            <w:proofErr w:type="gramEnd"/>
            <w:r w:rsidRPr="000F3F1B">
              <w:rPr>
                <w:color w:val="000000"/>
                <w:szCs w:val="24"/>
              </w:rPr>
              <w:t xml:space="preserve"> - </w:t>
            </w:r>
            <w:proofErr w:type="spellStart"/>
            <w:r w:rsidRPr="000F3F1B">
              <w:rPr>
                <w:color w:val="000000"/>
                <w:szCs w:val="24"/>
              </w:rPr>
              <w:t>Н.Караул</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1,330</w:t>
            </w:r>
          </w:p>
        </w:tc>
      </w:tr>
      <w:tr w:rsidR="00CF4340" w:rsidRPr="00C27FD8" w:rsidTr="00CF4340">
        <w:trPr>
          <w:trHeight w:val="332"/>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w:t>
            </w:r>
            <w:proofErr w:type="spellStart"/>
            <w:r w:rsidRPr="000F3F1B">
              <w:rPr>
                <w:color w:val="000000"/>
                <w:szCs w:val="24"/>
              </w:rPr>
              <w:t>Уд</w:t>
            </w:r>
            <w:proofErr w:type="gramStart"/>
            <w:r w:rsidRPr="000F3F1B">
              <w:rPr>
                <w:color w:val="000000"/>
                <w:szCs w:val="24"/>
              </w:rPr>
              <w:t>.К</w:t>
            </w:r>
            <w:proofErr w:type="gramEnd"/>
            <w:r w:rsidRPr="000F3F1B">
              <w:rPr>
                <w:color w:val="000000"/>
                <w:szCs w:val="24"/>
              </w:rPr>
              <w:t>араул</w:t>
            </w:r>
            <w:proofErr w:type="spellEnd"/>
            <w:r w:rsidRPr="000F3F1B">
              <w:rPr>
                <w:color w:val="000000"/>
                <w:szCs w:val="24"/>
              </w:rPr>
              <w:t xml:space="preserve"> - Дебы) - Зотово</w:t>
            </w:r>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- 0,67 км     грунтовое - 0,83 км</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1,500</w:t>
            </w:r>
          </w:p>
        </w:tc>
      </w:tr>
      <w:tr w:rsidR="00CF4340" w:rsidRPr="00C27FD8" w:rsidTr="00CF4340">
        <w:trPr>
          <w:trHeight w:val="324"/>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(Артык - Дебы) - Старый </w:t>
            </w:r>
            <w:proofErr w:type="spellStart"/>
            <w:r w:rsidRPr="000F3F1B">
              <w:rPr>
                <w:color w:val="000000"/>
                <w:szCs w:val="24"/>
              </w:rPr>
              <w:t>Качкашур</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-0,1 км     грунтовые- 0,71 км</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0,810</w:t>
            </w:r>
          </w:p>
        </w:tc>
      </w:tr>
      <w:tr w:rsidR="00CF4340" w:rsidRPr="00C27FD8" w:rsidTr="00CF4340">
        <w:trPr>
          <w:trHeight w:val="301"/>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(Васильевское - </w:t>
            </w:r>
            <w:proofErr w:type="spellStart"/>
            <w:r w:rsidRPr="000F3F1B">
              <w:rPr>
                <w:color w:val="000000"/>
                <w:szCs w:val="24"/>
              </w:rPr>
              <w:t>Каркалай</w:t>
            </w:r>
            <w:proofErr w:type="spellEnd"/>
            <w:r w:rsidRPr="000F3F1B">
              <w:rPr>
                <w:color w:val="000000"/>
                <w:szCs w:val="24"/>
              </w:rPr>
              <w:t xml:space="preserve">) - </w:t>
            </w:r>
            <w:proofErr w:type="spellStart"/>
            <w:r w:rsidRPr="000F3F1B">
              <w:rPr>
                <w:color w:val="000000"/>
                <w:szCs w:val="24"/>
              </w:rPr>
              <w:t>Гаинцы</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1,000</w:t>
            </w:r>
          </w:p>
        </w:tc>
      </w:tr>
      <w:tr w:rsidR="00CF4340" w:rsidRPr="00C27FD8" w:rsidTr="00CF4340">
        <w:trPr>
          <w:trHeight w:val="421"/>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(Красногорское - Елово)- </w:t>
            </w:r>
            <w:proofErr w:type="gramStart"/>
            <w:r w:rsidRPr="000F3F1B">
              <w:rPr>
                <w:color w:val="000000"/>
                <w:szCs w:val="24"/>
              </w:rPr>
              <w:t>Нов</w:t>
            </w:r>
            <w:proofErr w:type="gramEnd"/>
            <w:r w:rsidRPr="000F3F1B">
              <w:rPr>
                <w:color w:val="000000"/>
                <w:szCs w:val="24"/>
              </w:rPr>
              <w:t xml:space="preserve">. </w:t>
            </w:r>
            <w:proofErr w:type="spellStart"/>
            <w:r w:rsidRPr="000F3F1B">
              <w:rPr>
                <w:color w:val="000000"/>
                <w:szCs w:val="24"/>
              </w:rPr>
              <w:t>Кычино</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1,500</w:t>
            </w:r>
          </w:p>
        </w:tc>
      </w:tr>
      <w:tr w:rsidR="00CF4340" w:rsidRPr="00C27FD8" w:rsidTr="00CF4340">
        <w:trPr>
          <w:trHeight w:val="399"/>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 xml:space="preserve">(Архангельское - </w:t>
            </w:r>
            <w:proofErr w:type="spellStart"/>
            <w:r w:rsidRPr="000F3F1B">
              <w:rPr>
                <w:color w:val="000000"/>
                <w:szCs w:val="24"/>
              </w:rPr>
              <w:t>Нефедово</w:t>
            </w:r>
            <w:proofErr w:type="spellEnd"/>
            <w:r w:rsidRPr="000F3F1B">
              <w:rPr>
                <w:color w:val="000000"/>
                <w:szCs w:val="24"/>
              </w:rPr>
              <w:t xml:space="preserve">) - </w:t>
            </w:r>
            <w:proofErr w:type="spellStart"/>
            <w:r w:rsidRPr="000F3F1B">
              <w:rPr>
                <w:color w:val="000000"/>
                <w:szCs w:val="24"/>
              </w:rPr>
              <w:t>Бурово</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0,930</w:t>
            </w:r>
          </w:p>
        </w:tc>
      </w:tr>
      <w:tr w:rsidR="00CF4340" w:rsidRPr="00C27FD8" w:rsidTr="00CF4340">
        <w:trPr>
          <w:trHeight w:val="222"/>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Ботаниха</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1,000</w:t>
            </w:r>
          </w:p>
        </w:tc>
      </w:tr>
      <w:tr w:rsidR="00CF4340" w:rsidRPr="00C27FD8" w:rsidTr="00CF4340">
        <w:trPr>
          <w:trHeight w:val="200"/>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Бухма</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1,000</w:t>
            </w:r>
          </w:p>
        </w:tc>
      </w:tr>
      <w:tr w:rsidR="00CF4340" w:rsidRPr="00C27FD8" w:rsidTr="00CF4340">
        <w:trPr>
          <w:trHeight w:val="319"/>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Багыр</w:t>
            </w:r>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r w:rsidRPr="000F3F1B">
              <w:rPr>
                <w:szCs w:val="24"/>
              </w:rPr>
              <w:t>гравийное</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color w:val="000000"/>
                <w:szCs w:val="24"/>
              </w:rPr>
            </w:pPr>
            <w:r w:rsidRPr="000F3F1B">
              <w:rPr>
                <w:color w:val="000000"/>
                <w:szCs w:val="24"/>
              </w:rPr>
              <w:t>1,200</w:t>
            </w:r>
          </w:p>
        </w:tc>
      </w:tr>
      <w:tr w:rsidR="00CF4340" w:rsidRPr="00C27FD8" w:rsidTr="00CF4340">
        <w:trPr>
          <w:trHeight w:val="297"/>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0F3F1B" w:rsidRDefault="00CF4340" w:rsidP="00691A5C">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ул. Ленина)-Объездная с. Красногорское</w:t>
            </w:r>
          </w:p>
        </w:tc>
        <w:tc>
          <w:tcPr>
            <w:tcW w:w="3828" w:type="dxa"/>
            <w:tcBorders>
              <w:top w:val="nil"/>
              <w:left w:val="nil"/>
              <w:bottom w:val="single" w:sz="4" w:space="0" w:color="auto"/>
              <w:right w:val="single" w:sz="4" w:space="0" w:color="auto"/>
            </w:tcBorders>
            <w:shd w:val="clear" w:color="000000" w:fill="FFFFFF"/>
            <w:noWrap/>
            <w:vAlign w:val="center"/>
          </w:tcPr>
          <w:p w:rsidR="00CF4340" w:rsidRPr="000F3F1B" w:rsidRDefault="00CF4340" w:rsidP="00691A5C">
            <w:pPr>
              <w:jc w:val="center"/>
              <w:rPr>
                <w:szCs w:val="24"/>
              </w:rPr>
            </w:pPr>
            <w:proofErr w:type="gramStart"/>
            <w:r w:rsidRPr="000F3F1B">
              <w:rPr>
                <w:szCs w:val="24"/>
              </w:rPr>
              <w:t>гравийное</w:t>
            </w:r>
            <w:proofErr w:type="gramEnd"/>
            <w:r w:rsidRPr="000F3F1B">
              <w:rPr>
                <w:szCs w:val="24"/>
              </w:rPr>
              <w:t xml:space="preserve"> - 0,28  км    </w:t>
            </w:r>
          </w:p>
        </w:tc>
        <w:tc>
          <w:tcPr>
            <w:tcW w:w="1933" w:type="dxa"/>
            <w:tcBorders>
              <w:top w:val="nil"/>
              <w:left w:val="nil"/>
              <w:bottom w:val="single" w:sz="4" w:space="0" w:color="auto"/>
              <w:right w:val="single" w:sz="4" w:space="0" w:color="auto"/>
            </w:tcBorders>
            <w:shd w:val="clear" w:color="000000" w:fill="FFFFFF"/>
            <w:vAlign w:val="center"/>
          </w:tcPr>
          <w:p w:rsidR="00CF4340" w:rsidRPr="000F3F1B" w:rsidRDefault="00CF4340" w:rsidP="00691A5C">
            <w:pPr>
              <w:jc w:val="center"/>
              <w:rPr>
                <w:szCs w:val="24"/>
              </w:rPr>
            </w:pPr>
            <w:r>
              <w:rPr>
                <w:szCs w:val="24"/>
              </w:rPr>
              <w:t>0,28</w:t>
            </w:r>
          </w:p>
        </w:tc>
      </w:tr>
      <w:tr w:rsidR="00CF4340" w:rsidRPr="00C27FD8" w:rsidTr="00CF4340">
        <w:trPr>
          <w:trHeight w:val="431"/>
        </w:trPr>
        <w:tc>
          <w:tcPr>
            <w:tcW w:w="4744" w:type="dxa"/>
            <w:tcBorders>
              <w:top w:val="nil"/>
              <w:left w:val="single" w:sz="4" w:space="0" w:color="auto"/>
              <w:bottom w:val="single" w:sz="4" w:space="0" w:color="auto"/>
              <w:right w:val="single" w:sz="4" w:space="0" w:color="auto"/>
            </w:tcBorders>
            <w:shd w:val="clear" w:color="auto" w:fill="auto"/>
            <w:vAlign w:val="center"/>
          </w:tcPr>
          <w:p w:rsidR="00CF4340" w:rsidRPr="00F93A4B" w:rsidRDefault="00CF4340" w:rsidP="00691A5C">
            <w:pPr>
              <w:jc w:val="center"/>
              <w:rPr>
                <w:color w:val="000000"/>
                <w:szCs w:val="24"/>
              </w:rPr>
            </w:pPr>
            <w:r w:rsidRPr="00F93A4B">
              <w:rPr>
                <w:color w:val="000000"/>
                <w:szCs w:val="24"/>
              </w:rPr>
              <w:t xml:space="preserve">(Игра - Красногорское) - </w:t>
            </w:r>
            <w:proofErr w:type="spellStart"/>
            <w:r w:rsidRPr="00F93A4B">
              <w:rPr>
                <w:color w:val="000000"/>
                <w:szCs w:val="24"/>
              </w:rPr>
              <w:t>Сюрзяне</w:t>
            </w:r>
            <w:proofErr w:type="spellEnd"/>
          </w:p>
        </w:tc>
        <w:tc>
          <w:tcPr>
            <w:tcW w:w="3828" w:type="dxa"/>
            <w:tcBorders>
              <w:top w:val="nil"/>
              <w:left w:val="nil"/>
              <w:bottom w:val="single" w:sz="4" w:space="0" w:color="auto"/>
              <w:right w:val="single" w:sz="4" w:space="0" w:color="auto"/>
            </w:tcBorders>
            <w:shd w:val="clear" w:color="000000" w:fill="FFFFFF"/>
            <w:vAlign w:val="center"/>
          </w:tcPr>
          <w:p w:rsidR="00CF4340" w:rsidRPr="00F93A4B" w:rsidRDefault="00CF4340" w:rsidP="00691A5C">
            <w:pPr>
              <w:jc w:val="center"/>
              <w:rPr>
                <w:szCs w:val="24"/>
              </w:rPr>
            </w:pPr>
            <w:proofErr w:type="gramStart"/>
            <w:r w:rsidRPr="00F93A4B">
              <w:rPr>
                <w:szCs w:val="24"/>
              </w:rPr>
              <w:t>гравийное</w:t>
            </w:r>
            <w:proofErr w:type="gramEnd"/>
            <w:r w:rsidRPr="00F93A4B">
              <w:rPr>
                <w:szCs w:val="24"/>
              </w:rPr>
              <w:t>- 0,96 км, грунтовое - 0,91 км</w:t>
            </w:r>
          </w:p>
        </w:tc>
        <w:tc>
          <w:tcPr>
            <w:tcW w:w="1933" w:type="dxa"/>
            <w:tcBorders>
              <w:top w:val="nil"/>
              <w:left w:val="nil"/>
              <w:bottom w:val="single" w:sz="4" w:space="0" w:color="auto"/>
              <w:right w:val="single" w:sz="4" w:space="0" w:color="auto"/>
            </w:tcBorders>
            <w:shd w:val="clear" w:color="000000" w:fill="FFFFFF"/>
            <w:vAlign w:val="center"/>
          </w:tcPr>
          <w:p w:rsidR="00CF4340" w:rsidRPr="00F93A4B" w:rsidRDefault="00CF4340" w:rsidP="00691A5C">
            <w:pPr>
              <w:jc w:val="center"/>
              <w:rPr>
                <w:szCs w:val="24"/>
              </w:rPr>
            </w:pPr>
            <w:r w:rsidRPr="00F93A4B">
              <w:rPr>
                <w:szCs w:val="24"/>
              </w:rPr>
              <w:t>1,870</w:t>
            </w:r>
          </w:p>
        </w:tc>
      </w:tr>
      <w:tr w:rsidR="00CF4340" w:rsidRPr="00C27FD8" w:rsidTr="00CF4340">
        <w:trPr>
          <w:trHeight w:val="540"/>
        </w:trPr>
        <w:tc>
          <w:tcPr>
            <w:tcW w:w="4744" w:type="dxa"/>
            <w:tcBorders>
              <w:top w:val="nil"/>
              <w:left w:val="single" w:sz="4" w:space="0" w:color="auto"/>
              <w:bottom w:val="single" w:sz="4" w:space="0" w:color="auto"/>
              <w:right w:val="single" w:sz="4" w:space="0" w:color="auto"/>
            </w:tcBorders>
            <w:shd w:val="clear" w:color="000000" w:fill="C0C0C0"/>
            <w:vAlign w:val="center"/>
            <w:hideMark/>
          </w:tcPr>
          <w:p w:rsidR="00CF4340" w:rsidRPr="00C27FD8" w:rsidRDefault="00CF4340" w:rsidP="00C27FD8">
            <w:pPr>
              <w:jc w:val="center"/>
              <w:rPr>
                <w:b/>
                <w:bCs/>
                <w:color w:val="000000"/>
                <w:kern w:val="0"/>
                <w:sz w:val="18"/>
                <w:szCs w:val="18"/>
              </w:rPr>
            </w:pPr>
            <w:r w:rsidRPr="00C27FD8">
              <w:rPr>
                <w:b/>
                <w:bCs/>
                <w:color w:val="000000"/>
                <w:kern w:val="0"/>
                <w:sz w:val="18"/>
                <w:szCs w:val="18"/>
              </w:rPr>
              <w:t>ИТОГО по району</w:t>
            </w:r>
            <w:proofErr w:type="gramStart"/>
            <w:r w:rsidRPr="00C27FD8">
              <w:rPr>
                <w:b/>
                <w:bCs/>
                <w:color w:val="000000"/>
                <w:kern w:val="0"/>
                <w:sz w:val="18"/>
                <w:szCs w:val="18"/>
              </w:rPr>
              <w:t xml:space="preserve"> :</w:t>
            </w:r>
            <w:proofErr w:type="gramEnd"/>
          </w:p>
        </w:tc>
        <w:tc>
          <w:tcPr>
            <w:tcW w:w="3828" w:type="dxa"/>
            <w:tcBorders>
              <w:top w:val="nil"/>
              <w:left w:val="nil"/>
              <w:bottom w:val="single" w:sz="4" w:space="0" w:color="auto"/>
              <w:right w:val="single" w:sz="4" w:space="0" w:color="auto"/>
            </w:tcBorders>
            <w:shd w:val="clear" w:color="000000" w:fill="C0C0C0"/>
            <w:vAlign w:val="center"/>
            <w:hideMark/>
          </w:tcPr>
          <w:p w:rsidR="00CF4340" w:rsidRPr="00C27FD8" w:rsidRDefault="00CF4340" w:rsidP="00C27FD8">
            <w:pPr>
              <w:jc w:val="center"/>
              <w:rPr>
                <w:b/>
                <w:bCs/>
                <w:color w:val="000000"/>
                <w:kern w:val="0"/>
                <w:sz w:val="18"/>
                <w:szCs w:val="18"/>
              </w:rPr>
            </w:pPr>
            <w:r w:rsidRPr="00C27FD8">
              <w:rPr>
                <w:b/>
                <w:bCs/>
                <w:color w:val="000000"/>
                <w:kern w:val="0"/>
                <w:sz w:val="18"/>
                <w:szCs w:val="18"/>
              </w:rPr>
              <w:t> </w:t>
            </w:r>
          </w:p>
        </w:tc>
        <w:tc>
          <w:tcPr>
            <w:tcW w:w="1933" w:type="dxa"/>
            <w:tcBorders>
              <w:top w:val="nil"/>
              <w:left w:val="nil"/>
              <w:bottom w:val="single" w:sz="4" w:space="0" w:color="auto"/>
              <w:right w:val="single" w:sz="4" w:space="0" w:color="auto"/>
            </w:tcBorders>
            <w:shd w:val="clear" w:color="000000" w:fill="C0C0C0"/>
            <w:vAlign w:val="center"/>
            <w:hideMark/>
          </w:tcPr>
          <w:p w:rsidR="00CF4340" w:rsidRPr="00C27FD8" w:rsidRDefault="00CF4340" w:rsidP="00CF4340">
            <w:pPr>
              <w:jc w:val="center"/>
              <w:rPr>
                <w:b/>
                <w:bCs/>
                <w:color w:val="000000"/>
                <w:kern w:val="0"/>
                <w:sz w:val="18"/>
                <w:szCs w:val="18"/>
              </w:rPr>
            </w:pPr>
            <w:r w:rsidRPr="00CF4340">
              <w:rPr>
                <w:b/>
                <w:bCs/>
                <w:color w:val="000000"/>
                <w:kern w:val="0"/>
                <w:sz w:val="18"/>
                <w:szCs w:val="18"/>
              </w:rPr>
              <w:t>21,710</w:t>
            </w:r>
          </w:p>
        </w:tc>
      </w:tr>
    </w:tbl>
    <w:p w:rsidR="00C27FD8" w:rsidRDefault="00C27FD8" w:rsidP="00C27FD8">
      <w:pPr>
        <w:rPr>
          <w:sz w:val="20"/>
        </w:rPr>
      </w:pPr>
    </w:p>
    <w:p w:rsidR="00D47B6D" w:rsidRDefault="00D47B6D" w:rsidP="00730A4B">
      <w:pPr>
        <w:jc w:val="right"/>
        <w:rPr>
          <w:sz w:val="20"/>
        </w:rPr>
      </w:pPr>
    </w:p>
    <w:p w:rsidR="00C27FD8" w:rsidRPr="00C27FD8" w:rsidRDefault="00C27FD8" w:rsidP="00C27FD8">
      <w:pPr>
        <w:rPr>
          <w:b/>
          <w:sz w:val="20"/>
        </w:rPr>
      </w:pPr>
      <w:r w:rsidRPr="00C27FD8">
        <w:rPr>
          <w:b/>
          <w:sz w:val="20"/>
        </w:rPr>
        <w:t>Заказчик</w:t>
      </w:r>
      <w:r w:rsidRPr="00C27FD8">
        <w:rPr>
          <w:sz w:val="20"/>
        </w:rPr>
        <w:tab/>
      </w:r>
      <w:r w:rsidRPr="00C27FD8">
        <w:rPr>
          <w:sz w:val="20"/>
        </w:rPr>
        <w:tab/>
      </w:r>
      <w:r w:rsidRPr="00C27FD8">
        <w:rPr>
          <w:sz w:val="20"/>
        </w:rPr>
        <w:tab/>
      </w:r>
      <w:r w:rsidRPr="00C27FD8">
        <w:rPr>
          <w:sz w:val="20"/>
        </w:rPr>
        <w:tab/>
        <w:t xml:space="preserve">                              </w:t>
      </w:r>
      <w:r w:rsidRPr="00C27FD8">
        <w:rPr>
          <w:b/>
          <w:sz w:val="20"/>
        </w:rPr>
        <w:t>Подрядчик</w:t>
      </w:r>
    </w:p>
    <w:p w:rsidR="00D47B6D" w:rsidRDefault="00C27FD8" w:rsidP="00C27FD8">
      <w:pPr>
        <w:rPr>
          <w:sz w:val="20"/>
        </w:rPr>
      </w:pPr>
      <w:r w:rsidRPr="00C27FD8">
        <w:rPr>
          <w:sz w:val="20"/>
        </w:rPr>
        <w:t>___________________/ __________________/</w:t>
      </w:r>
      <w:r w:rsidRPr="00C27FD8">
        <w:rPr>
          <w:sz w:val="20"/>
        </w:rPr>
        <w:tab/>
      </w:r>
      <w:r w:rsidRPr="00C27FD8">
        <w:rPr>
          <w:sz w:val="20"/>
        </w:rPr>
        <w:tab/>
        <w:t xml:space="preserve">  _________________/ _________________/</w:t>
      </w: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DE23C5" w:rsidRDefault="00DE23C5" w:rsidP="00C27FD8">
      <w:pPr>
        <w:rPr>
          <w:sz w:val="20"/>
        </w:rPr>
      </w:pPr>
    </w:p>
    <w:p w:rsidR="00CF4340" w:rsidRDefault="00CF4340" w:rsidP="00C27FD8">
      <w:pPr>
        <w:rPr>
          <w:sz w:val="20"/>
        </w:rPr>
      </w:pPr>
    </w:p>
    <w:p w:rsidR="00CF4340" w:rsidRDefault="00CF4340" w:rsidP="00C27FD8">
      <w:pPr>
        <w:rPr>
          <w:sz w:val="20"/>
        </w:rPr>
      </w:pPr>
    </w:p>
    <w:p w:rsidR="00CF4340" w:rsidRDefault="00CF4340" w:rsidP="00C27FD8">
      <w:pPr>
        <w:rPr>
          <w:sz w:val="20"/>
        </w:rPr>
      </w:pPr>
    </w:p>
    <w:p w:rsidR="00C27FD8" w:rsidRDefault="00C27FD8" w:rsidP="00C27FD8">
      <w:pPr>
        <w:rPr>
          <w:sz w:val="20"/>
        </w:rPr>
      </w:pPr>
    </w:p>
    <w:p w:rsidR="00C27FD8" w:rsidRPr="00C27FD8" w:rsidRDefault="001D1F92" w:rsidP="001D1F92">
      <w:pPr>
        <w:tabs>
          <w:tab w:val="left" w:pos="9765"/>
        </w:tabs>
        <w:rPr>
          <w:bCs/>
          <w:sz w:val="20"/>
        </w:rPr>
      </w:pPr>
      <w:r>
        <w:rPr>
          <w:sz w:val="20"/>
        </w:rPr>
        <w:lastRenderedPageBreak/>
        <w:t xml:space="preserve">                                                                                                                                                                                    </w:t>
      </w:r>
      <w:r w:rsidR="00C27FD8" w:rsidRPr="00C27FD8">
        <w:rPr>
          <w:bCs/>
          <w:sz w:val="20"/>
        </w:rPr>
        <w:t>Приложение № 2</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827D55">
        <w:rPr>
          <w:bCs/>
          <w:sz w:val="20"/>
        </w:rPr>
        <w:t>8</w:t>
      </w:r>
      <w:r w:rsidRPr="00C27FD8">
        <w:rPr>
          <w:bCs/>
          <w:sz w:val="20"/>
        </w:rPr>
        <w:t>г</w:t>
      </w:r>
      <w:r>
        <w:rPr>
          <w:bCs/>
          <w:sz w:val="20"/>
        </w:rPr>
        <w:t>.</w:t>
      </w:r>
    </w:p>
    <w:tbl>
      <w:tblPr>
        <w:tblW w:w="10700" w:type="dxa"/>
        <w:tblLayout w:type="fixed"/>
        <w:tblLook w:val="04A0" w:firstRow="1" w:lastRow="0" w:firstColumn="1" w:lastColumn="0" w:noHBand="0" w:noVBand="1"/>
      </w:tblPr>
      <w:tblGrid>
        <w:gridCol w:w="702"/>
        <w:gridCol w:w="5537"/>
        <w:gridCol w:w="1099"/>
        <w:gridCol w:w="1560"/>
        <w:gridCol w:w="1802"/>
      </w:tblGrid>
      <w:tr w:rsidR="00CF4340" w:rsidRPr="008D38EA" w:rsidTr="00691A5C">
        <w:trPr>
          <w:trHeight w:val="375"/>
        </w:trPr>
        <w:tc>
          <w:tcPr>
            <w:tcW w:w="64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5040" w:type="dxa"/>
            <w:tcBorders>
              <w:top w:val="nil"/>
              <w:left w:val="nil"/>
              <w:bottom w:val="nil"/>
              <w:right w:val="nil"/>
            </w:tcBorders>
            <w:shd w:val="clear" w:color="auto" w:fill="auto"/>
            <w:noWrap/>
            <w:vAlign w:val="bottom"/>
            <w:hideMark/>
          </w:tcPr>
          <w:p w:rsidR="00CF4340" w:rsidRPr="008D38EA" w:rsidRDefault="00CF4340" w:rsidP="00691A5C">
            <w:pPr>
              <w:jc w:val="right"/>
              <w:rPr>
                <w:b/>
                <w:bCs/>
                <w:kern w:val="0"/>
                <w:sz w:val="28"/>
                <w:szCs w:val="28"/>
              </w:rPr>
            </w:pPr>
            <w:r w:rsidRPr="008D38EA">
              <w:rPr>
                <w:b/>
                <w:bCs/>
                <w:kern w:val="0"/>
                <w:sz w:val="28"/>
                <w:szCs w:val="28"/>
              </w:rPr>
              <w:t xml:space="preserve"> Техническое задание</w:t>
            </w:r>
          </w:p>
        </w:tc>
        <w:tc>
          <w:tcPr>
            <w:tcW w:w="100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142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164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r>
      <w:tr w:rsidR="00CF4340" w:rsidRPr="008D38EA" w:rsidTr="00691A5C">
        <w:trPr>
          <w:trHeight w:val="758"/>
        </w:trPr>
        <w:tc>
          <w:tcPr>
            <w:tcW w:w="8100" w:type="dxa"/>
            <w:gridSpan w:val="4"/>
            <w:tcBorders>
              <w:top w:val="nil"/>
              <w:left w:val="nil"/>
              <w:bottom w:val="nil"/>
              <w:right w:val="nil"/>
            </w:tcBorders>
            <w:shd w:val="clear" w:color="auto" w:fill="auto"/>
            <w:vAlign w:val="center"/>
            <w:hideMark/>
          </w:tcPr>
          <w:p w:rsidR="00CF4340" w:rsidRPr="008D38EA" w:rsidRDefault="00CF4340" w:rsidP="001D1F92">
            <w:pPr>
              <w:jc w:val="center"/>
              <w:rPr>
                <w:b/>
                <w:bCs/>
                <w:i/>
                <w:iCs/>
                <w:kern w:val="0"/>
                <w:szCs w:val="24"/>
                <w:highlight w:val="yellow"/>
              </w:rPr>
            </w:pPr>
            <w:r w:rsidRPr="001D1F92">
              <w:rPr>
                <w:b/>
                <w:bCs/>
                <w:i/>
                <w:iCs/>
                <w:kern w:val="0"/>
                <w:szCs w:val="24"/>
              </w:rPr>
              <w:t>на    содержание  школьных  автобусных  маршрутов  с гравийным покрытием   и грунтовых автодорог</w:t>
            </w:r>
          </w:p>
        </w:tc>
        <w:tc>
          <w:tcPr>
            <w:tcW w:w="1640" w:type="dxa"/>
            <w:tcBorders>
              <w:top w:val="nil"/>
              <w:left w:val="nil"/>
              <w:bottom w:val="nil"/>
              <w:right w:val="nil"/>
            </w:tcBorders>
            <w:shd w:val="clear" w:color="auto" w:fill="auto"/>
            <w:noWrap/>
            <w:vAlign w:val="bottom"/>
            <w:hideMark/>
          </w:tcPr>
          <w:p w:rsidR="00CF4340" w:rsidRPr="008D38EA" w:rsidRDefault="00CF4340" w:rsidP="00691A5C">
            <w:pPr>
              <w:rPr>
                <w:kern w:val="0"/>
                <w:szCs w:val="24"/>
                <w:highlight w:val="yellow"/>
              </w:rPr>
            </w:pPr>
          </w:p>
        </w:tc>
      </w:tr>
      <w:tr w:rsidR="00CF4340" w:rsidRPr="008D38EA" w:rsidTr="00691A5C">
        <w:trPr>
          <w:trHeight w:val="900"/>
        </w:trPr>
        <w:tc>
          <w:tcPr>
            <w:tcW w:w="9740" w:type="dxa"/>
            <w:gridSpan w:val="5"/>
            <w:tcBorders>
              <w:top w:val="nil"/>
              <w:left w:val="nil"/>
              <w:bottom w:val="nil"/>
              <w:right w:val="nil"/>
            </w:tcBorders>
            <w:shd w:val="clear" w:color="auto" w:fill="auto"/>
            <w:vAlign w:val="center"/>
            <w:hideMark/>
          </w:tcPr>
          <w:p w:rsidR="00CF4340" w:rsidRPr="008D38EA" w:rsidRDefault="00CF4340" w:rsidP="00691A5C">
            <w:pPr>
              <w:jc w:val="center"/>
              <w:rPr>
                <w:kern w:val="0"/>
                <w:szCs w:val="24"/>
              </w:rPr>
            </w:pPr>
            <w:r w:rsidRPr="008D38EA">
              <w:rPr>
                <w:kern w:val="0"/>
                <w:szCs w:val="24"/>
              </w:rPr>
              <w:t xml:space="preserve">1.Подрядчику в период с момента заключения контракта по 31 августа 2018 года надлежит осуществлять  комплекс работ по содержанию школьных  автобусных  маршрутов </w:t>
            </w:r>
          </w:p>
        </w:tc>
      </w:tr>
      <w:tr w:rsidR="00CF4340" w:rsidRPr="008D38EA" w:rsidTr="00691A5C">
        <w:trPr>
          <w:trHeight w:val="270"/>
        </w:trPr>
        <w:tc>
          <w:tcPr>
            <w:tcW w:w="64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5040" w:type="dxa"/>
            <w:tcBorders>
              <w:top w:val="nil"/>
              <w:left w:val="nil"/>
              <w:bottom w:val="nil"/>
              <w:right w:val="nil"/>
            </w:tcBorders>
            <w:shd w:val="clear" w:color="auto" w:fill="auto"/>
            <w:noWrap/>
            <w:vAlign w:val="bottom"/>
            <w:hideMark/>
          </w:tcPr>
          <w:p w:rsidR="00CF4340" w:rsidRPr="008D38EA" w:rsidRDefault="00CF4340" w:rsidP="00691A5C">
            <w:pPr>
              <w:rPr>
                <w:b/>
                <w:bCs/>
                <w:i/>
                <w:iCs/>
                <w:kern w:val="0"/>
                <w:szCs w:val="24"/>
              </w:rPr>
            </w:pPr>
          </w:p>
        </w:tc>
        <w:tc>
          <w:tcPr>
            <w:tcW w:w="100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142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c>
          <w:tcPr>
            <w:tcW w:w="1640" w:type="dxa"/>
            <w:tcBorders>
              <w:top w:val="nil"/>
              <w:left w:val="nil"/>
              <w:bottom w:val="nil"/>
              <w:right w:val="nil"/>
            </w:tcBorders>
            <w:shd w:val="clear" w:color="auto" w:fill="auto"/>
            <w:noWrap/>
            <w:vAlign w:val="bottom"/>
            <w:hideMark/>
          </w:tcPr>
          <w:p w:rsidR="00CF4340" w:rsidRPr="008D38EA" w:rsidRDefault="00CF4340" w:rsidP="00691A5C">
            <w:pPr>
              <w:rPr>
                <w:kern w:val="0"/>
                <w:szCs w:val="24"/>
              </w:rPr>
            </w:pPr>
          </w:p>
        </w:tc>
      </w:tr>
      <w:tr w:rsidR="00CF4340" w:rsidRPr="008D38EA" w:rsidTr="00691A5C">
        <w:trPr>
          <w:trHeight w:val="315"/>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CF4340" w:rsidRPr="008D38EA" w:rsidRDefault="00CF4340" w:rsidP="00691A5C">
            <w:pPr>
              <w:rPr>
                <w:kern w:val="0"/>
                <w:sz w:val="18"/>
                <w:szCs w:val="18"/>
              </w:rPr>
            </w:pPr>
            <w:r w:rsidRPr="008D38EA">
              <w:rPr>
                <w:kern w:val="0"/>
                <w:sz w:val="18"/>
                <w:szCs w:val="18"/>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340" w:rsidRPr="008D38EA" w:rsidRDefault="00CF4340" w:rsidP="00691A5C">
            <w:pPr>
              <w:rPr>
                <w:kern w:val="0"/>
                <w:sz w:val="18"/>
                <w:szCs w:val="18"/>
              </w:rPr>
            </w:pPr>
            <w:r w:rsidRPr="008D38EA">
              <w:rPr>
                <w:kern w:val="0"/>
                <w:sz w:val="18"/>
                <w:szCs w:val="18"/>
              </w:rPr>
              <w:t>Наименование работ</w:t>
            </w:r>
            <w:proofErr w:type="gramStart"/>
            <w:r w:rsidRPr="008D38EA">
              <w:rPr>
                <w:kern w:val="0"/>
                <w:sz w:val="18"/>
                <w:szCs w:val="18"/>
              </w:rPr>
              <w:t xml:space="preserve"> ,</w:t>
            </w:r>
            <w:proofErr w:type="gramEnd"/>
            <w:r w:rsidRPr="008D38EA">
              <w:rPr>
                <w:kern w:val="0"/>
                <w:sz w:val="18"/>
                <w:szCs w:val="18"/>
              </w:rPr>
              <w:t>объем работ , цикличность работ</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340" w:rsidRPr="008D38EA" w:rsidRDefault="00CF4340" w:rsidP="00691A5C">
            <w:pPr>
              <w:jc w:val="center"/>
              <w:rPr>
                <w:kern w:val="0"/>
                <w:sz w:val="18"/>
                <w:szCs w:val="18"/>
              </w:rPr>
            </w:pPr>
            <w:r w:rsidRPr="008D38EA">
              <w:rPr>
                <w:kern w:val="0"/>
                <w:sz w:val="18"/>
                <w:szCs w:val="18"/>
              </w:rPr>
              <w:t>Ед.</w:t>
            </w:r>
            <w:proofErr w:type="gramStart"/>
            <w:r w:rsidRPr="008D38EA">
              <w:rPr>
                <w:kern w:val="0"/>
                <w:sz w:val="18"/>
                <w:szCs w:val="18"/>
              </w:rPr>
              <w:t xml:space="preserve"> .</w:t>
            </w:r>
            <w:proofErr w:type="gramEnd"/>
            <w:r w:rsidRPr="008D38EA">
              <w:rPr>
                <w:kern w:val="0"/>
                <w:sz w:val="18"/>
                <w:szCs w:val="18"/>
              </w:rPr>
              <w:t>измерения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340" w:rsidRPr="008D38EA" w:rsidRDefault="00CF4340" w:rsidP="00691A5C">
            <w:pPr>
              <w:jc w:val="center"/>
              <w:rPr>
                <w:kern w:val="0"/>
                <w:sz w:val="18"/>
                <w:szCs w:val="18"/>
              </w:rPr>
            </w:pPr>
            <w:r w:rsidRPr="008D38EA">
              <w:rPr>
                <w:kern w:val="0"/>
                <w:sz w:val="18"/>
                <w:szCs w:val="18"/>
              </w:rPr>
              <w:t>Кол-во</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4340" w:rsidRPr="008D38EA" w:rsidRDefault="00CF4340" w:rsidP="00691A5C">
            <w:pPr>
              <w:jc w:val="center"/>
              <w:rPr>
                <w:b/>
                <w:bCs/>
                <w:kern w:val="0"/>
                <w:sz w:val="18"/>
                <w:szCs w:val="18"/>
              </w:rPr>
            </w:pPr>
            <w:r w:rsidRPr="008D38EA">
              <w:rPr>
                <w:b/>
                <w:bCs/>
                <w:kern w:val="0"/>
                <w:sz w:val="18"/>
                <w:szCs w:val="18"/>
              </w:rPr>
              <w:t xml:space="preserve">Сроки выполнения  и процент  выполнения от  объема   работ  по данному виду  </w:t>
            </w:r>
          </w:p>
        </w:tc>
      </w:tr>
      <w:tr w:rsidR="00CF4340" w:rsidRPr="008D38EA" w:rsidTr="00691A5C">
        <w:trPr>
          <w:trHeight w:val="1185"/>
        </w:trPr>
        <w:tc>
          <w:tcPr>
            <w:tcW w:w="640" w:type="dxa"/>
            <w:tcBorders>
              <w:top w:val="nil"/>
              <w:left w:val="single" w:sz="4" w:space="0" w:color="auto"/>
              <w:bottom w:val="nil"/>
              <w:right w:val="single" w:sz="4" w:space="0" w:color="auto"/>
            </w:tcBorders>
            <w:shd w:val="clear" w:color="auto" w:fill="auto"/>
            <w:noWrap/>
            <w:vAlign w:val="bottom"/>
            <w:hideMark/>
          </w:tcPr>
          <w:p w:rsidR="00CF4340" w:rsidRPr="008D38EA" w:rsidRDefault="00CF4340" w:rsidP="00691A5C">
            <w:pPr>
              <w:rPr>
                <w:kern w:val="0"/>
                <w:sz w:val="18"/>
                <w:szCs w:val="18"/>
              </w:rPr>
            </w:pPr>
            <w:proofErr w:type="gramStart"/>
            <w:r w:rsidRPr="008D38EA">
              <w:rPr>
                <w:kern w:val="0"/>
                <w:sz w:val="18"/>
                <w:szCs w:val="18"/>
              </w:rPr>
              <w:t>п</w:t>
            </w:r>
            <w:proofErr w:type="gramEnd"/>
            <w:r w:rsidRPr="008D38EA">
              <w:rPr>
                <w:kern w:val="0"/>
                <w:sz w:val="18"/>
                <w:szCs w:val="18"/>
              </w:rPr>
              <w:t>/п</w:t>
            </w: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CF4340" w:rsidRPr="008D38EA" w:rsidRDefault="00CF4340" w:rsidP="00691A5C">
            <w:pPr>
              <w:rPr>
                <w:kern w:val="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CF4340" w:rsidRPr="008D38EA" w:rsidRDefault="00CF4340" w:rsidP="00691A5C">
            <w:pPr>
              <w:rPr>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F4340" w:rsidRPr="008D38EA" w:rsidRDefault="00CF4340" w:rsidP="00691A5C">
            <w:pPr>
              <w:rPr>
                <w:kern w:val="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F4340" w:rsidRPr="008D38EA" w:rsidRDefault="00CF4340" w:rsidP="00691A5C">
            <w:pPr>
              <w:rPr>
                <w:b/>
                <w:bCs/>
                <w:kern w:val="0"/>
                <w:sz w:val="18"/>
                <w:szCs w:val="18"/>
              </w:rPr>
            </w:pPr>
          </w:p>
        </w:tc>
      </w:tr>
      <w:tr w:rsidR="00CF4340" w:rsidRPr="008D38EA" w:rsidTr="00691A5C">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1</w:t>
            </w:r>
          </w:p>
        </w:tc>
        <w:tc>
          <w:tcPr>
            <w:tcW w:w="5040" w:type="dxa"/>
            <w:tcBorders>
              <w:top w:val="nil"/>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2</w:t>
            </w:r>
          </w:p>
        </w:tc>
        <w:tc>
          <w:tcPr>
            <w:tcW w:w="1000" w:type="dxa"/>
            <w:tcBorders>
              <w:top w:val="nil"/>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3</w:t>
            </w:r>
          </w:p>
        </w:tc>
        <w:tc>
          <w:tcPr>
            <w:tcW w:w="1420" w:type="dxa"/>
            <w:tcBorders>
              <w:top w:val="nil"/>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4</w:t>
            </w:r>
          </w:p>
        </w:tc>
        <w:tc>
          <w:tcPr>
            <w:tcW w:w="1640" w:type="dxa"/>
            <w:tcBorders>
              <w:top w:val="nil"/>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5</w:t>
            </w:r>
          </w:p>
        </w:tc>
      </w:tr>
      <w:tr w:rsidR="00CF4340" w:rsidRPr="008D38EA" w:rsidTr="00691A5C">
        <w:trPr>
          <w:trHeight w:val="363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CF4340" w:rsidRPr="008D38EA" w:rsidRDefault="00CF4340" w:rsidP="00691A5C">
            <w:pPr>
              <w:jc w:val="center"/>
              <w:rPr>
                <w:kern w:val="0"/>
                <w:szCs w:val="24"/>
              </w:rPr>
            </w:pPr>
            <w:r w:rsidRPr="008D38EA">
              <w:rPr>
                <w:kern w:val="0"/>
                <w:szCs w:val="24"/>
              </w:rPr>
              <w:t>1</w:t>
            </w:r>
          </w:p>
        </w:tc>
        <w:tc>
          <w:tcPr>
            <w:tcW w:w="504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rPr>
                <w:kern w:val="0"/>
                <w:szCs w:val="24"/>
              </w:rPr>
            </w:pPr>
            <w:r w:rsidRPr="008D38EA">
              <w:rPr>
                <w:kern w:val="0"/>
                <w:szCs w:val="24"/>
              </w:rPr>
              <w:t xml:space="preserve">Восстановление профиля  гравийных дорог с добавлением нового материала с предварительным  рыхлением существующей  дорожной одежды навесными рыхлителями  на базе трактора на пневмоколесном ходу  80 </w:t>
            </w:r>
            <w:proofErr w:type="spellStart"/>
            <w:r w:rsidRPr="008D38EA">
              <w:rPr>
                <w:kern w:val="0"/>
                <w:szCs w:val="24"/>
              </w:rPr>
              <w:t>л.</w:t>
            </w:r>
            <w:proofErr w:type="gramStart"/>
            <w:r w:rsidRPr="008D38EA">
              <w:rPr>
                <w:kern w:val="0"/>
                <w:szCs w:val="24"/>
              </w:rPr>
              <w:t>с</w:t>
            </w:r>
            <w:proofErr w:type="spellEnd"/>
            <w:proofErr w:type="gramEnd"/>
            <w:r w:rsidRPr="008D38EA">
              <w:rPr>
                <w:kern w:val="0"/>
                <w:szCs w:val="24"/>
              </w:rPr>
              <w:t xml:space="preserve">.   </w:t>
            </w:r>
            <w:proofErr w:type="gramStart"/>
            <w:r w:rsidRPr="008D38EA">
              <w:rPr>
                <w:kern w:val="0"/>
                <w:szCs w:val="24"/>
              </w:rPr>
              <w:t>с</w:t>
            </w:r>
            <w:proofErr w:type="gramEnd"/>
            <w:r w:rsidRPr="008D38EA">
              <w:rPr>
                <w:kern w:val="0"/>
                <w:szCs w:val="24"/>
              </w:rPr>
              <w:t xml:space="preserve"> добавлением нового материала  и распределением автогрейдером среднего типа 135 </w:t>
            </w:r>
            <w:proofErr w:type="spellStart"/>
            <w:r w:rsidRPr="008D38EA">
              <w:rPr>
                <w:kern w:val="0"/>
                <w:szCs w:val="24"/>
              </w:rPr>
              <w:t>л.с</w:t>
            </w:r>
            <w:proofErr w:type="spellEnd"/>
            <w:r w:rsidRPr="008D38EA">
              <w:rPr>
                <w:kern w:val="0"/>
                <w:szCs w:val="24"/>
              </w:rPr>
              <w:t xml:space="preserve">.   и последующим уплотнением катками дорожными  самоходными   массой 8 </w:t>
            </w:r>
            <w:proofErr w:type="spellStart"/>
            <w:r w:rsidRPr="008D38EA">
              <w:rPr>
                <w:kern w:val="0"/>
                <w:szCs w:val="24"/>
              </w:rPr>
              <w:t>тн</w:t>
            </w:r>
            <w:proofErr w:type="spellEnd"/>
            <w:r w:rsidRPr="008D38EA">
              <w:rPr>
                <w:kern w:val="0"/>
                <w:szCs w:val="24"/>
              </w:rPr>
              <w:t>.         (Норма расхода материала на 1000м2</w:t>
            </w:r>
            <w:proofErr w:type="gramStart"/>
            <w:r w:rsidRPr="008D38EA">
              <w:rPr>
                <w:kern w:val="0"/>
                <w:szCs w:val="24"/>
              </w:rPr>
              <w:t xml:space="preserve"> :</w:t>
            </w:r>
            <w:proofErr w:type="gramEnd"/>
            <w:r w:rsidRPr="008D38EA">
              <w:rPr>
                <w:kern w:val="0"/>
                <w:szCs w:val="24"/>
              </w:rPr>
              <w:t xml:space="preserve">  гравий  -30 м3, вода-9м3</w:t>
            </w:r>
          </w:p>
        </w:tc>
        <w:tc>
          <w:tcPr>
            <w:tcW w:w="100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1000м2</w:t>
            </w:r>
          </w:p>
        </w:tc>
        <w:tc>
          <w:tcPr>
            <w:tcW w:w="142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0,28</w:t>
            </w:r>
          </w:p>
        </w:tc>
        <w:tc>
          <w:tcPr>
            <w:tcW w:w="164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 xml:space="preserve"> июнь-25%, июль-25 %, август-50%</w:t>
            </w:r>
          </w:p>
        </w:tc>
      </w:tr>
      <w:tr w:rsidR="00CF4340" w:rsidRPr="008D38EA" w:rsidTr="00691A5C">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CF4340" w:rsidRPr="008D38EA" w:rsidRDefault="00CF4340" w:rsidP="00691A5C">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Cs w:val="24"/>
              </w:rPr>
            </w:pPr>
            <w:r w:rsidRPr="008D38EA">
              <w:rPr>
                <w:kern w:val="0"/>
                <w:szCs w:val="24"/>
              </w:rPr>
              <w:t> </w:t>
            </w:r>
          </w:p>
        </w:tc>
      </w:tr>
      <w:tr w:rsidR="00CF4340" w:rsidRPr="008D38EA" w:rsidTr="00691A5C">
        <w:trPr>
          <w:trHeight w:val="351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CF4340" w:rsidRPr="008D38EA" w:rsidRDefault="00CF4340" w:rsidP="00691A5C">
            <w:pPr>
              <w:jc w:val="center"/>
              <w:rPr>
                <w:kern w:val="0"/>
                <w:szCs w:val="24"/>
              </w:rPr>
            </w:pPr>
            <w:r w:rsidRPr="008D38EA">
              <w:rPr>
                <w:kern w:val="0"/>
                <w:szCs w:val="24"/>
              </w:rPr>
              <w:t>2</w:t>
            </w:r>
          </w:p>
        </w:tc>
        <w:tc>
          <w:tcPr>
            <w:tcW w:w="504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E6188A">
            <w:pPr>
              <w:rPr>
                <w:kern w:val="0"/>
                <w:szCs w:val="24"/>
              </w:rPr>
            </w:pPr>
            <w:r w:rsidRPr="008D38EA">
              <w:rPr>
                <w:kern w:val="0"/>
                <w:szCs w:val="24"/>
              </w:rPr>
              <w:t>Восстановление профиля  гравийных дорог без добавлени</w:t>
            </w:r>
            <w:r w:rsidR="00E6188A">
              <w:rPr>
                <w:kern w:val="0"/>
                <w:szCs w:val="24"/>
              </w:rPr>
              <w:t>я</w:t>
            </w:r>
            <w:r w:rsidRPr="008D38EA">
              <w:rPr>
                <w:kern w:val="0"/>
                <w:szCs w:val="24"/>
              </w:rPr>
              <w:t xml:space="preserve"> нового материала с предва</w:t>
            </w:r>
            <w:r w:rsidR="00E6188A">
              <w:rPr>
                <w:kern w:val="0"/>
                <w:szCs w:val="24"/>
              </w:rPr>
              <w:t>р</w:t>
            </w:r>
            <w:r w:rsidRPr="008D38EA">
              <w:rPr>
                <w:kern w:val="0"/>
                <w:szCs w:val="24"/>
              </w:rPr>
              <w:t>и</w:t>
            </w:r>
            <w:r w:rsidR="00E6188A">
              <w:rPr>
                <w:kern w:val="0"/>
                <w:szCs w:val="24"/>
              </w:rPr>
              <w:t>те</w:t>
            </w:r>
            <w:r w:rsidRPr="008D38EA">
              <w:rPr>
                <w:kern w:val="0"/>
                <w:szCs w:val="24"/>
              </w:rPr>
              <w:t xml:space="preserve">льным рыхлением существующей  дорожной одежды навесными рыхлителями  на базе трактора на пневмоколесном ходу  80 </w:t>
            </w:r>
            <w:proofErr w:type="spellStart"/>
            <w:r w:rsidRPr="008D38EA">
              <w:rPr>
                <w:kern w:val="0"/>
                <w:szCs w:val="24"/>
              </w:rPr>
              <w:t>л.с</w:t>
            </w:r>
            <w:proofErr w:type="spellEnd"/>
            <w:r w:rsidRPr="008D38EA">
              <w:rPr>
                <w:kern w:val="0"/>
                <w:szCs w:val="24"/>
              </w:rPr>
              <w:t>.</w:t>
            </w:r>
            <w:proofErr w:type="gramStart"/>
            <w:r w:rsidRPr="008D38EA">
              <w:rPr>
                <w:kern w:val="0"/>
                <w:szCs w:val="24"/>
              </w:rPr>
              <w:t xml:space="preserve"> ,</w:t>
            </w:r>
            <w:proofErr w:type="gramEnd"/>
            <w:r w:rsidRPr="008D38EA">
              <w:rPr>
                <w:kern w:val="0"/>
                <w:szCs w:val="24"/>
              </w:rPr>
              <w:t xml:space="preserve">  восстановлением поперечного профиля автогрейдером среднего типа 135 </w:t>
            </w:r>
            <w:proofErr w:type="spellStart"/>
            <w:r w:rsidRPr="008D38EA">
              <w:rPr>
                <w:kern w:val="0"/>
                <w:szCs w:val="24"/>
              </w:rPr>
              <w:t>л.с</w:t>
            </w:r>
            <w:proofErr w:type="spellEnd"/>
            <w:r w:rsidRPr="008D38EA">
              <w:rPr>
                <w:kern w:val="0"/>
                <w:szCs w:val="24"/>
              </w:rPr>
              <w:t xml:space="preserve">.   и последующим уплотнением катками дорожными  самоходными   массой 8 </w:t>
            </w:r>
            <w:proofErr w:type="spellStart"/>
            <w:r w:rsidRPr="008D38EA">
              <w:rPr>
                <w:kern w:val="0"/>
                <w:szCs w:val="24"/>
              </w:rPr>
              <w:t>тн</w:t>
            </w:r>
            <w:proofErr w:type="spellEnd"/>
            <w:r w:rsidRPr="008D38EA">
              <w:rPr>
                <w:kern w:val="0"/>
                <w:szCs w:val="24"/>
              </w:rPr>
              <w:t>.(Норма расхода материала на 1000м2 :   вода-9м3)</w:t>
            </w:r>
            <w:bookmarkStart w:id="3" w:name="_GoBack"/>
            <w:bookmarkEnd w:id="3"/>
          </w:p>
        </w:tc>
        <w:tc>
          <w:tcPr>
            <w:tcW w:w="100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1000м2</w:t>
            </w:r>
          </w:p>
        </w:tc>
        <w:tc>
          <w:tcPr>
            <w:tcW w:w="142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0,276145</w:t>
            </w:r>
          </w:p>
        </w:tc>
        <w:tc>
          <w:tcPr>
            <w:tcW w:w="164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июнь-25%, июль -25 %, август-50%</w:t>
            </w:r>
          </w:p>
        </w:tc>
      </w:tr>
      <w:tr w:rsidR="00CF4340" w:rsidRPr="008D38EA" w:rsidTr="00691A5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r>
      <w:tr w:rsidR="00CF4340" w:rsidRPr="008D38EA" w:rsidTr="00691A5C">
        <w:trPr>
          <w:trHeight w:val="1950"/>
        </w:trPr>
        <w:tc>
          <w:tcPr>
            <w:tcW w:w="640" w:type="dxa"/>
            <w:tcBorders>
              <w:top w:val="nil"/>
              <w:left w:val="single" w:sz="8" w:space="0" w:color="auto"/>
              <w:bottom w:val="single" w:sz="8" w:space="0" w:color="auto"/>
              <w:right w:val="single" w:sz="8" w:space="0" w:color="auto"/>
            </w:tcBorders>
            <w:shd w:val="clear" w:color="000000" w:fill="FFFFFF"/>
            <w:noWrap/>
            <w:vAlign w:val="center"/>
            <w:hideMark/>
          </w:tcPr>
          <w:p w:rsidR="00CF4340" w:rsidRPr="008D38EA" w:rsidRDefault="00CF4340" w:rsidP="00691A5C">
            <w:pPr>
              <w:jc w:val="center"/>
              <w:rPr>
                <w:kern w:val="0"/>
                <w:szCs w:val="24"/>
              </w:rPr>
            </w:pPr>
            <w:r w:rsidRPr="008D38EA">
              <w:rPr>
                <w:kern w:val="0"/>
                <w:szCs w:val="24"/>
              </w:rPr>
              <w:t>3</w:t>
            </w:r>
          </w:p>
        </w:tc>
        <w:tc>
          <w:tcPr>
            <w:tcW w:w="504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rPr>
                <w:kern w:val="0"/>
                <w:szCs w:val="24"/>
              </w:rPr>
            </w:pPr>
            <w:r w:rsidRPr="008D38EA">
              <w:rPr>
                <w:kern w:val="0"/>
                <w:szCs w:val="24"/>
              </w:rPr>
              <w:t>Подсыпка обочин грунтом с применением  бульдозера мощностью   108л.</w:t>
            </w:r>
            <w:proofErr w:type="gramStart"/>
            <w:r w:rsidRPr="008D38EA">
              <w:rPr>
                <w:kern w:val="0"/>
                <w:szCs w:val="24"/>
              </w:rPr>
              <w:t>с</w:t>
            </w:r>
            <w:proofErr w:type="gramEnd"/>
            <w:r w:rsidRPr="008D38EA">
              <w:rPr>
                <w:kern w:val="0"/>
                <w:szCs w:val="24"/>
              </w:rPr>
              <w:t xml:space="preserve">.   </w:t>
            </w:r>
            <w:proofErr w:type="gramStart"/>
            <w:r w:rsidRPr="008D38EA">
              <w:rPr>
                <w:kern w:val="0"/>
                <w:szCs w:val="24"/>
              </w:rPr>
              <w:t>из</w:t>
            </w:r>
            <w:proofErr w:type="gramEnd"/>
            <w:r w:rsidRPr="008D38EA">
              <w:rPr>
                <w:kern w:val="0"/>
                <w:szCs w:val="24"/>
              </w:rPr>
              <w:t xml:space="preserve"> резерва  толщиной 10см   с перемещением на  расстояние до 20 м.100</w:t>
            </w:r>
            <w:r w:rsidRPr="008D38EA">
              <w:rPr>
                <w:b/>
                <w:bCs/>
                <w:kern w:val="0"/>
                <w:szCs w:val="24"/>
              </w:rPr>
              <w:t>0м х 2стороны х 2м х  0,2мх3% =24 м3</w:t>
            </w:r>
          </w:p>
        </w:tc>
        <w:tc>
          <w:tcPr>
            <w:tcW w:w="100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100м3</w:t>
            </w:r>
          </w:p>
        </w:tc>
        <w:tc>
          <w:tcPr>
            <w:tcW w:w="1420" w:type="dxa"/>
            <w:tcBorders>
              <w:top w:val="nil"/>
              <w:left w:val="nil"/>
              <w:bottom w:val="single" w:sz="8" w:space="0" w:color="auto"/>
              <w:right w:val="single" w:sz="8" w:space="0" w:color="auto"/>
            </w:tcBorders>
            <w:shd w:val="clear" w:color="000000" w:fill="FFFFFF"/>
            <w:vAlign w:val="center"/>
            <w:hideMark/>
          </w:tcPr>
          <w:p w:rsidR="00CF4340" w:rsidRPr="008D38EA" w:rsidRDefault="00CF4340" w:rsidP="00691A5C">
            <w:pPr>
              <w:jc w:val="center"/>
              <w:rPr>
                <w:kern w:val="0"/>
                <w:szCs w:val="24"/>
              </w:rPr>
            </w:pPr>
            <w:r w:rsidRPr="008D38EA">
              <w:rPr>
                <w:kern w:val="0"/>
                <w:szCs w:val="24"/>
              </w:rPr>
              <w:t>0,24</w:t>
            </w:r>
          </w:p>
        </w:tc>
        <w:tc>
          <w:tcPr>
            <w:tcW w:w="1640" w:type="dxa"/>
            <w:tcBorders>
              <w:top w:val="nil"/>
              <w:left w:val="nil"/>
              <w:bottom w:val="single" w:sz="8" w:space="0" w:color="auto"/>
              <w:right w:val="single" w:sz="8" w:space="0" w:color="auto"/>
            </w:tcBorders>
            <w:shd w:val="clear" w:color="auto" w:fill="auto"/>
            <w:vAlign w:val="center"/>
            <w:hideMark/>
          </w:tcPr>
          <w:p w:rsidR="00CF4340" w:rsidRPr="008D38EA" w:rsidRDefault="00CF4340" w:rsidP="00691A5C">
            <w:pPr>
              <w:jc w:val="center"/>
              <w:rPr>
                <w:kern w:val="0"/>
                <w:szCs w:val="24"/>
              </w:rPr>
            </w:pPr>
            <w:r w:rsidRPr="008D38EA">
              <w:rPr>
                <w:kern w:val="0"/>
                <w:szCs w:val="24"/>
              </w:rPr>
              <w:t xml:space="preserve"> июнь-25%, июль -25%, август-50%</w:t>
            </w:r>
          </w:p>
        </w:tc>
      </w:tr>
      <w:tr w:rsidR="00CF4340" w:rsidRPr="008D38EA" w:rsidTr="00691A5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Cs w:val="24"/>
              </w:rPr>
            </w:pPr>
            <w:r w:rsidRPr="008D38EA">
              <w:rPr>
                <w:kern w:val="0"/>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F4340" w:rsidRPr="008D38EA" w:rsidRDefault="00CF4340" w:rsidP="00691A5C">
            <w:pPr>
              <w:jc w:val="center"/>
              <w:rPr>
                <w:kern w:val="0"/>
                <w:sz w:val="28"/>
                <w:szCs w:val="28"/>
              </w:rPr>
            </w:pPr>
            <w:r w:rsidRPr="008D38EA">
              <w:rPr>
                <w:kern w:val="0"/>
                <w:sz w:val="28"/>
                <w:szCs w:val="28"/>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F4340" w:rsidRPr="008D38EA" w:rsidRDefault="00CF4340" w:rsidP="00691A5C">
            <w:pPr>
              <w:jc w:val="center"/>
              <w:rPr>
                <w:kern w:val="0"/>
                <w:szCs w:val="24"/>
              </w:rPr>
            </w:pPr>
            <w:r w:rsidRPr="008D38EA">
              <w:rPr>
                <w:kern w:val="0"/>
                <w:szCs w:val="24"/>
              </w:rPr>
              <w:t> </w:t>
            </w:r>
          </w:p>
        </w:tc>
      </w:tr>
    </w:tbl>
    <w:p w:rsidR="00C27FD8" w:rsidRDefault="00C27FD8" w:rsidP="00C27FD8">
      <w:pPr>
        <w:jc w:val="right"/>
        <w:rPr>
          <w:sz w:val="20"/>
        </w:rPr>
      </w:pPr>
    </w:p>
    <w:p w:rsidR="00C27FD8" w:rsidRPr="00C27FD8" w:rsidRDefault="00C27FD8" w:rsidP="00C27FD8">
      <w:pPr>
        <w:jc w:val="right"/>
        <w:rPr>
          <w:bCs/>
          <w:sz w:val="20"/>
        </w:rPr>
      </w:pPr>
      <w:r w:rsidRPr="00C27FD8">
        <w:rPr>
          <w:bCs/>
          <w:sz w:val="20"/>
        </w:rPr>
        <w:t>Приложение № 3</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D86F2D">
        <w:rPr>
          <w:bCs/>
          <w:sz w:val="20"/>
        </w:rPr>
        <w:t>8</w:t>
      </w:r>
      <w:r w:rsidRPr="00C27FD8">
        <w:rPr>
          <w:bCs/>
          <w:sz w:val="20"/>
        </w:rPr>
        <w:t>г</w:t>
      </w:r>
    </w:p>
    <w:p w:rsidR="00D47B6D" w:rsidRDefault="00D47B6D" w:rsidP="00C27FD8">
      <w:pPr>
        <w:rPr>
          <w:sz w:val="20"/>
        </w:rPr>
      </w:pPr>
    </w:p>
    <w:p w:rsidR="001D1F92" w:rsidRDefault="00C27FD8" w:rsidP="00C27FD8">
      <w:pPr>
        <w:rPr>
          <w:b/>
          <w:bCs/>
          <w:sz w:val="20"/>
        </w:rPr>
      </w:pPr>
      <w:r w:rsidRPr="00C27FD8">
        <w:rPr>
          <w:b/>
          <w:bCs/>
          <w:sz w:val="20"/>
        </w:rPr>
        <w:t xml:space="preserve">                                            </w:t>
      </w:r>
    </w:p>
    <w:p w:rsidR="007424CC" w:rsidRDefault="00C27FD8" w:rsidP="001D1F92">
      <w:pPr>
        <w:jc w:val="center"/>
        <w:rPr>
          <w:sz w:val="20"/>
        </w:rPr>
      </w:pPr>
      <w:r w:rsidRPr="00C27FD8">
        <w:rPr>
          <w:b/>
          <w:bCs/>
          <w:sz w:val="20"/>
        </w:rPr>
        <w:t>ПЕРЕЧЕНЬ НОРМАТИВНО-ТЕХНИЧЕСКИХ ДОКУМЕНТОВ</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C27FD8" w:rsidRPr="004438F0" w:rsidTr="00C27FD8">
        <w:trPr>
          <w:jc w:val="center"/>
        </w:trPr>
        <w:tc>
          <w:tcPr>
            <w:tcW w:w="568"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w:t>
            </w:r>
            <w:proofErr w:type="gramStart"/>
            <w:r w:rsidRPr="004438F0">
              <w:rPr>
                <w:rFonts w:eastAsiaTheme="minorEastAsia"/>
                <w:kern w:val="0"/>
                <w:sz w:val="20"/>
              </w:rPr>
              <w:t>п</w:t>
            </w:r>
            <w:proofErr w:type="gramEnd"/>
            <w:r w:rsidRPr="004438F0">
              <w:rPr>
                <w:rFonts w:eastAsiaTheme="minorEastAsia"/>
                <w:kern w:val="0"/>
                <w:sz w:val="20"/>
              </w:rPr>
              <w:t xml:space="preserve">/п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C27FD8" w:rsidRPr="004438F0" w:rsidRDefault="00C27FD8" w:rsidP="00C27FD8">
            <w:pPr>
              <w:widowControl w:val="0"/>
              <w:autoSpaceDE w:val="0"/>
              <w:autoSpaceDN w:val="0"/>
              <w:adjustRightInd w:val="0"/>
              <w:rPr>
                <w:rFonts w:eastAsiaTheme="minorEastAsia"/>
                <w:sz w:val="20"/>
              </w:rPr>
            </w:pP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rPr>
                <w:bCs/>
                <w:kern w:val="0"/>
                <w:sz w:val="20"/>
              </w:rPr>
            </w:pPr>
            <w:r w:rsidRPr="004438F0">
              <w:rPr>
                <w:rFonts w:eastAsiaTheme="minorEastAsia"/>
                <w:kern w:val="0"/>
                <w:sz w:val="20"/>
              </w:rPr>
              <w:t>Межгосударственный стандарт.</w:t>
            </w:r>
            <w:r>
              <w:rPr>
                <w:rFonts w:eastAsiaTheme="minorEastAsia"/>
                <w:kern w:val="0"/>
                <w:sz w:val="20"/>
              </w:rPr>
              <w:t xml:space="preserve"> </w:t>
            </w:r>
            <w:r w:rsidRPr="004438F0">
              <w:rPr>
                <w:bCs/>
                <w:kern w:val="0"/>
                <w:sz w:val="20"/>
              </w:rPr>
              <w:t>Система государственных испытаний продукции. Испытания и контроль качества продукции. Основные термины и определения.</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sz w:val="20"/>
              </w:rPr>
            </w:pPr>
            <w:r w:rsidRPr="004438F0">
              <w:rPr>
                <w:bCs/>
                <w:sz w:val="20"/>
              </w:rPr>
              <w:t>Охрана природы. Гидросфера. Использование и охрана вод. Основные термины и определения</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Свод правил. Автомобильные дороги. Актуализированная  редакция СНиП 3.06.03-85    </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tabs>
                <w:tab w:val="left" w:pos="1605"/>
              </w:tabs>
              <w:outlineLvl w:val="1"/>
              <w:rPr>
                <w:bCs/>
                <w:sz w:val="20"/>
              </w:rPr>
            </w:pPr>
            <w:r w:rsidRPr="004438F0">
              <w:rPr>
                <w:bCs/>
                <w:sz w:val="20"/>
              </w:rPr>
              <w:t>ВСН 123-77</w:t>
            </w:r>
            <w:r>
              <w:rPr>
                <w:bCs/>
                <w:sz w:val="20"/>
              </w:rPr>
              <w:tab/>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4438F0">
              <w:rPr>
                <w:bCs/>
                <w:sz w:val="20"/>
              </w:rPr>
              <w:t>органическими</w:t>
            </w:r>
            <w:proofErr w:type="gramEnd"/>
            <w:r w:rsidRPr="004438F0">
              <w:rPr>
                <w:bCs/>
                <w:sz w:val="20"/>
              </w:rPr>
              <w:t xml:space="preserve"> вяжущими.</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Указания по строительству,  ремонту и содержанию гравийных покрытий.</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C90481" w:rsidRDefault="00C90481" w:rsidP="009F276D">
            <w:pPr>
              <w:rPr>
                <w:bCs/>
                <w:sz w:val="20"/>
                <w:u w:val="single"/>
              </w:rPr>
            </w:pPr>
            <w:r w:rsidRPr="004438F0">
              <w:rPr>
                <w:bCs/>
                <w:sz w:val="20"/>
              </w:rPr>
              <w:t>Инструкция по охране природной среды при строительстве, ремонте и содержании автомобильных дорог</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Указания по обеспечению безопасности дорожного движения на автомобильных дорогах</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 xml:space="preserve">Технические указания по оценке и повышению технико-эксплуатационных качеств дорожных одежд и земляного </w:t>
            </w:r>
            <w:proofErr w:type="gramStart"/>
            <w:r w:rsidRPr="004438F0">
              <w:rPr>
                <w:bCs/>
                <w:sz w:val="20"/>
              </w:rPr>
              <w:t>полотна</w:t>
            </w:r>
            <w:proofErr w:type="gramEnd"/>
            <w:r w:rsidRPr="004438F0">
              <w:rPr>
                <w:bCs/>
                <w:sz w:val="20"/>
              </w:rPr>
              <w:t xml:space="preserve"> автомобильных дорог</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t>Нормы расхода строительных материалов на строительство и ремонт автомобильных дорог и мостов</w:t>
            </w:r>
          </w:p>
        </w:tc>
      </w:tr>
      <w:tr w:rsidR="00C90481"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jc w:val="center"/>
              <w:rPr>
                <w:bCs/>
                <w:sz w:val="20"/>
              </w:rPr>
            </w:pPr>
            <w:r w:rsidRPr="004438F0">
              <w:rPr>
                <w:bCs/>
                <w:sz w:val="20"/>
              </w:rPr>
              <w:t>ОДН 218.0.006-</w:t>
            </w:r>
            <w:r w:rsidRPr="004438F0">
              <w:rPr>
                <w:bCs/>
                <w:sz w:val="20"/>
              </w:rPr>
              <w:lastRenderedPageBreak/>
              <w:t>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90481" w:rsidRPr="004438F0" w:rsidRDefault="00C90481" w:rsidP="009F276D">
            <w:pPr>
              <w:rPr>
                <w:bCs/>
                <w:sz w:val="20"/>
              </w:rPr>
            </w:pPr>
            <w:r w:rsidRPr="004438F0">
              <w:rPr>
                <w:bCs/>
                <w:sz w:val="20"/>
              </w:rPr>
              <w:lastRenderedPageBreak/>
              <w:t xml:space="preserve">Правила диагностики и оценки </w:t>
            </w:r>
            <w:proofErr w:type="gramStart"/>
            <w:r w:rsidRPr="004438F0">
              <w:rPr>
                <w:bCs/>
                <w:sz w:val="20"/>
              </w:rPr>
              <w:t>состояния</w:t>
            </w:r>
            <w:proofErr w:type="gramEnd"/>
            <w:r w:rsidRPr="004438F0">
              <w:rPr>
                <w:bCs/>
                <w:sz w:val="20"/>
              </w:rPr>
              <w:t xml:space="preserve"> автомобильных дорог (взамен ВСН-6-</w:t>
            </w:r>
            <w:r w:rsidRPr="004438F0">
              <w:rPr>
                <w:bCs/>
                <w:sz w:val="20"/>
              </w:rPr>
              <w:lastRenderedPageBreak/>
              <w:t>90).Основные положения</w:t>
            </w:r>
          </w:p>
        </w:tc>
      </w:tr>
    </w:tbl>
    <w:p w:rsidR="00FA2117" w:rsidRDefault="00FA2117" w:rsidP="00D47B6D">
      <w:pPr>
        <w:ind w:left="7655"/>
        <w:rPr>
          <w:sz w:val="20"/>
        </w:rPr>
      </w:pPr>
    </w:p>
    <w:p w:rsidR="00C27FD8" w:rsidRPr="00C27FD8" w:rsidRDefault="00C27FD8" w:rsidP="00C27FD8">
      <w:pPr>
        <w:ind w:left="993"/>
        <w:jc w:val="both"/>
        <w:rPr>
          <w:b/>
          <w:kern w:val="0"/>
          <w:sz w:val="20"/>
        </w:rPr>
      </w:pPr>
      <w:r w:rsidRPr="00C27FD8">
        <w:rPr>
          <w:b/>
          <w:kern w:val="0"/>
          <w:sz w:val="20"/>
        </w:rPr>
        <w:t>Заказчик</w:t>
      </w:r>
      <w:r w:rsidRPr="00C27FD8">
        <w:rPr>
          <w:kern w:val="0"/>
          <w:sz w:val="20"/>
        </w:rPr>
        <w:tab/>
      </w:r>
      <w:r w:rsidRPr="00C27FD8">
        <w:rPr>
          <w:kern w:val="0"/>
          <w:sz w:val="20"/>
        </w:rPr>
        <w:tab/>
      </w:r>
      <w:r w:rsidRPr="00C27FD8">
        <w:rPr>
          <w:kern w:val="0"/>
          <w:sz w:val="20"/>
        </w:rPr>
        <w:tab/>
      </w:r>
      <w:r w:rsidRPr="00C27FD8">
        <w:rPr>
          <w:kern w:val="0"/>
          <w:sz w:val="20"/>
        </w:rPr>
        <w:tab/>
        <w:t xml:space="preserve">                            </w:t>
      </w:r>
      <w:r w:rsidRPr="00C27FD8">
        <w:rPr>
          <w:b/>
          <w:kern w:val="0"/>
          <w:sz w:val="20"/>
        </w:rPr>
        <w:t>Подрядчик</w:t>
      </w:r>
    </w:p>
    <w:p w:rsidR="00C27FD8" w:rsidRPr="00C27FD8" w:rsidRDefault="00C27FD8" w:rsidP="00C27FD8">
      <w:pPr>
        <w:ind w:left="993"/>
        <w:jc w:val="both"/>
        <w:rPr>
          <w:kern w:val="0"/>
          <w:sz w:val="20"/>
        </w:rPr>
      </w:pPr>
      <w:r w:rsidRPr="00C27FD8">
        <w:rPr>
          <w:kern w:val="0"/>
          <w:sz w:val="20"/>
        </w:rPr>
        <w:t>____________________/ __________________/</w:t>
      </w:r>
      <w:r w:rsidRPr="00C27FD8">
        <w:rPr>
          <w:kern w:val="0"/>
          <w:sz w:val="20"/>
        </w:rPr>
        <w:tab/>
      </w:r>
      <w:r w:rsidRPr="00C27FD8">
        <w:rPr>
          <w:kern w:val="0"/>
          <w:sz w:val="20"/>
        </w:rPr>
        <w:tab/>
        <w:t xml:space="preserve">  _________________/ _________________/</w:t>
      </w:r>
    </w:p>
    <w:p w:rsidR="00C27FD8" w:rsidRDefault="00C27FD8" w:rsidP="00D47B6D">
      <w:pPr>
        <w:ind w:left="7655"/>
        <w:rPr>
          <w:sz w:val="20"/>
        </w:rPr>
      </w:pPr>
    </w:p>
    <w:p w:rsidR="009417F4" w:rsidRDefault="009417F4" w:rsidP="00D47B6D">
      <w:pPr>
        <w:ind w:left="7655"/>
        <w:rPr>
          <w:sz w:val="20"/>
        </w:rPr>
      </w:pPr>
    </w:p>
    <w:p w:rsidR="009417F4" w:rsidRPr="009417F4" w:rsidRDefault="009417F4" w:rsidP="001D1F92">
      <w:pPr>
        <w:ind w:left="7513"/>
        <w:jc w:val="right"/>
        <w:rPr>
          <w:bCs/>
          <w:kern w:val="0"/>
          <w:sz w:val="20"/>
        </w:rPr>
      </w:pPr>
      <w:r w:rsidRPr="009417F4">
        <w:rPr>
          <w:bCs/>
          <w:kern w:val="0"/>
          <w:sz w:val="20"/>
        </w:rPr>
        <w:t>Приложение № 4</w:t>
      </w:r>
    </w:p>
    <w:p w:rsidR="009417F4" w:rsidRPr="009417F4" w:rsidRDefault="009417F4" w:rsidP="001D1F92">
      <w:pPr>
        <w:ind w:left="7513"/>
        <w:jc w:val="right"/>
        <w:rPr>
          <w:bCs/>
          <w:kern w:val="0"/>
          <w:sz w:val="20"/>
        </w:rPr>
      </w:pPr>
      <w:r w:rsidRPr="009417F4">
        <w:rPr>
          <w:bCs/>
          <w:kern w:val="0"/>
          <w:sz w:val="20"/>
        </w:rPr>
        <w:t xml:space="preserve">к муниципальному  контракту </w:t>
      </w:r>
    </w:p>
    <w:p w:rsidR="009417F4" w:rsidRPr="009417F4" w:rsidRDefault="009417F4" w:rsidP="001D1F92">
      <w:pPr>
        <w:ind w:left="7513"/>
        <w:jc w:val="right"/>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r>
      <w:r w:rsidRPr="009417F4">
        <w:rPr>
          <w:bCs/>
          <w:kern w:val="0"/>
          <w:sz w:val="20"/>
          <w:u w:val="single"/>
        </w:rPr>
        <w:tab/>
        <w:t xml:space="preserve">                    </w:t>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t xml:space="preserve">        </w:t>
      </w:r>
    </w:p>
    <w:p w:rsidR="009417F4" w:rsidRPr="009417F4" w:rsidRDefault="009417F4" w:rsidP="001D1F92">
      <w:pPr>
        <w:ind w:left="7513"/>
        <w:jc w:val="right"/>
        <w:rPr>
          <w:kern w:val="0"/>
          <w:szCs w:val="24"/>
        </w:rPr>
      </w:pPr>
      <w:r w:rsidRPr="009417F4">
        <w:rPr>
          <w:bCs/>
          <w:kern w:val="0"/>
          <w:sz w:val="20"/>
        </w:rPr>
        <w:t xml:space="preserve">от «_____» </w:t>
      </w:r>
      <w:r w:rsidRPr="009417F4">
        <w:rPr>
          <w:bCs/>
          <w:kern w:val="0"/>
          <w:sz w:val="20"/>
          <w:u w:val="single"/>
        </w:rPr>
        <w:t xml:space="preserve">                         </w:t>
      </w:r>
      <w:r>
        <w:rPr>
          <w:bCs/>
          <w:kern w:val="0"/>
          <w:sz w:val="20"/>
        </w:rPr>
        <w:t>201</w:t>
      </w:r>
      <w:r w:rsidR="00D86F2D">
        <w:rPr>
          <w:bCs/>
          <w:kern w:val="0"/>
          <w:sz w:val="20"/>
        </w:rPr>
        <w:t>8</w:t>
      </w:r>
      <w:r w:rsidRPr="009417F4">
        <w:rPr>
          <w:bCs/>
          <w:kern w:val="0"/>
          <w:sz w:val="20"/>
        </w:rPr>
        <w:t>г</w:t>
      </w:r>
    </w:p>
    <w:p w:rsidR="009417F4" w:rsidRPr="009417F4" w:rsidRDefault="009417F4" w:rsidP="009417F4">
      <w:pPr>
        <w:rPr>
          <w:kern w:val="0"/>
          <w:szCs w:val="24"/>
        </w:rPr>
      </w:pPr>
    </w:p>
    <w:p w:rsidR="009417F4" w:rsidRPr="009417F4" w:rsidRDefault="009417F4" w:rsidP="009417F4">
      <w:pPr>
        <w:widowControl w:val="0"/>
        <w:jc w:val="center"/>
        <w:rPr>
          <w:b/>
          <w:kern w:val="0"/>
          <w:sz w:val="20"/>
        </w:rPr>
      </w:pPr>
      <w:r w:rsidRPr="009417F4">
        <w:rPr>
          <w:b/>
          <w:kern w:val="0"/>
          <w:sz w:val="20"/>
        </w:rPr>
        <w:t xml:space="preserve">ПЕРЕЧЕНЬ ДОКУМЕНТОВ, ПРЕДОСТАВЛЯЕМЫХ ПОДРЯДЧИКОМ      </w:t>
      </w:r>
    </w:p>
    <w:p w:rsidR="009417F4" w:rsidRPr="009417F4" w:rsidRDefault="009417F4" w:rsidP="00F437C3">
      <w:pPr>
        <w:numPr>
          <w:ilvl w:val="0"/>
          <w:numId w:val="8"/>
        </w:numPr>
        <w:spacing w:after="60"/>
        <w:jc w:val="both"/>
        <w:rPr>
          <w:sz w:val="20"/>
        </w:rPr>
      </w:pPr>
      <w:r w:rsidRPr="009417F4">
        <w:rPr>
          <w:sz w:val="20"/>
        </w:rPr>
        <w:t xml:space="preserve"> «Журнал производства работ по содержанию автомобильных дорог», оформленный в соответствии с приказом ФДС России от 16.01.1999 № 9.</w:t>
      </w:r>
    </w:p>
    <w:p w:rsidR="009417F4" w:rsidRPr="009417F4" w:rsidRDefault="009417F4" w:rsidP="00F437C3">
      <w:pPr>
        <w:numPr>
          <w:ilvl w:val="0"/>
          <w:numId w:val="8"/>
        </w:numPr>
        <w:spacing w:after="60"/>
        <w:jc w:val="both"/>
        <w:rPr>
          <w:sz w:val="20"/>
        </w:rPr>
      </w:pPr>
      <w:r w:rsidRPr="009417F4">
        <w:rPr>
          <w:sz w:val="20"/>
        </w:rPr>
        <w:t xml:space="preserve">Журналы еженедельного текущего осмотра состояния автомобильных дорог </w:t>
      </w:r>
      <w:r w:rsidRPr="009417F4">
        <w:rPr>
          <w:sz w:val="20"/>
          <w:lang w:val="en-US"/>
        </w:rPr>
        <w:t>V</w:t>
      </w:r>
      <w:r w:rsidRPr="009417F4">
        <w:rPr>
          <w:sz w:val="20"/>
        </w:rPr>
        <w:t xml:space="preserve"> категории, элементов обустройства и сооружений.</w:t>
      </w:r>
    </w:p>
    <w:p w:rsidR="009417F4" w:rsidRPr="009417F4" w:rsidRDefault="009417F4" w:rsidP="00F437C3">
      <w:pPr>
        <w:numPr>
          <w:ilvl w:val="0"/>
          <w:numId w:val="8"/>
        </w:numPr>
        <w:spacing w:after="60"/>
        <w:jc w:val="both"/>
        <w:rPr>
          <w:sz w:val="20"/>
        </w:rPr>
      </w:pPr>
      <w:r w:rsidRPr="009417F4">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9417F4" w:rsidRPr="009417F4" w:rsidRDefault="009417F4" w:rsidP="00F437C3">
      <w:pPr>
        <w:numPr>
          <w:ilvl w:val="0"/>
          <w:numId w:val="8"/>
        </w:numPr>
        <w:spacing w:after="60"/>
        <w:jc w:val="both"/>
        <w:rPr>
          <w:sz w:val="20"/>
        </w:rPr>
      </w:pPr>
      <w:r w:rsidRPr="009417F4">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9417F4" w:rsidRPr="009417F4" w:rsidRDefault="009417F4" w:rsidP="00F437C3">
      <w:pPr>
        <w:numPr>
          <w:ilvl w:val="0"/>
          <w:numId w:val="8"/>
        </w:numPr>
        <w:spacing w:after="60"/>
        <w:jc w:val="both"/>
        <w:rPr>
          <w:sz w:val="20"/>
        </w:rPr>
      </w:pPr>
      <w:r w:rsidRPr="009417F4">
        <w:rPr>
          <w:sz w:val="20"/>
        </w:rPr>
        <w:t>Накопительная ведомость выполненных работ по содержанию с нарастанием с начала года.</w:t>
      </w:r>
    </w:p>
    <w:p w:rsidR="009417F4" w:rsidRPr="009417F4" w:rsidRDefault="009417F4" w:rsidP="00F437C3">
      <w:pPr>
        <w:numPr>
          <w:ilvl w:val="0"/>
          <w:numId w:val="8"/>
        </w:numPr>
        <w:spacing w:after="60"/>
        <w:jc w:val="both"/>
        <w:rPr>
          <w:sz w:val="20"/>
        </w:rPr>
      </w:pPr>
      <w:r w:rsidRPr="009417F4">
        <w:rPr>
          <w:sz w:val="20"/>
        </w:rPr>
        <w:t>Книги по искусственным сооружениям, включающим журнал производства работ.</w:t>
      </w:r>
    </w:p>
    <w:p w:rsidR="009417F4" w:rsidRPr="009417F4" w:rsidRDefault="009417F4" w:rsidP="009417F4">
      <w:pPr>
        <w:ind w:left="851"/>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851"/>
        <w:jc w:val="both"/>
        <w:rPr>
          <w:kern w:val="0"/>
          <w:sz w:val="20"/>
        </w:rPr>
      </w:pPr>
      <w:r w:rsidRPr="009417F4">
        <w:rPr>
          <w:kern w:val="0"/>
          <w:sz w:val="20"/>
        </w:rPr>
        <w:t>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851"/>
        <w:rPr>
          <w:kern w:val="0"/>
          <w:szCs w:val="24"/>
        </w:rPr>
      </w:pPr>
    </w:p>
    <w:p w:rsidR="00D86F2D" w:rsidRDefault="00D86F2D" w:rsidP="009417F4">
      <w:pPr>
        <w:ind w:left="7513"/>
        <w:rPr>
          <w:bCs/>
          <w:kern w:val="0"/>
          <w:sz w:val="20"/>
        </w:rPr>
      </w:pPr>
    </w:p>
    <w:p w:rsidR="00D86F2D" w:rsidRDefault="00D86F2D" w:rsidP="009417F4">
      <w:pPr>
        <w:ind w:left="7513"/>
        <w:rPr>
          <w:bCs/>
          <w:kern w:val="0"/>
          <w:sz w:val="20"/>
        </w:rPr>
      </w:pPr>
    </w:p>
    <w:p w:rsidR="009417F4" w:rsidRPr="009417F4" w:rsidRDefault="009417F4" w:rsidP="001D1F92">
      <w:pPr>
        <w:ind w:left="7513"/>
        <w:jc w:val="right"/>
        <w:rPr>
          <w:bCs/>
          <w:kern w:val="0"/>
          <w:sz w:val="20"/>
        </w:rPr>
      </w:pPr>
      <w:r w:rsidRPr="009417F4">
        <w:rPr>
          <w:bCs/>
          <w:kern w:val="0"/>
          <w:sz w:val="20"/>
        </w:rPr>
        <w:t>Приложение № 5</w:t>
      </w:r>
    </w:p>
    <w:p w:rsidR="009417F4" w:rsidRPr="009417F4" w:rsidRDefault="009417F4" w:rsidP="001D1F92">
      <w:pPr>
        <w:ind w:left="7513"/>
        <w:jc w:val="right"/>
        <w:rPr>
          <w:bCs/>
          <w:kern w:val="0"/>
          <w:sz w:val="20"/>
        </w:rPr>
      </w:pPr>
      <w:r w:rsidRPr="009417F4">
        <w:rPr>
          <w:bCs/>
          <w:kern w:val="0"/>
          <w:sz w:val="20"/>
        </w:rPr>
        <w:t xml:space="preserve">к муниципальному  контракту </w:t>
      </w:r>
    </w:p>
    <w:p w:rsidR="009417F4" w:rsidRPr="009417F4" w:rsidRDefault="009417F4" w:rsidP="001D1F92">
      <w:pPr>
        <w:ind w:left="7513"/>
        <w:jc w:val="right"/>
        <w:rPr>
          <w:bCs/>
          <w:kern w:val="0"/>
          <w:sz w:val="20"/>
          <w:u w:val="single"/>
        </w:rPr>
      </w:pPr>
      <w:r w:rsidRPr="009417F4">
        <w:rPr>
          <w:bCs/>
          <w:kern w:val="0"/>
          <w:sz w:val="20"/>
        </w:rPr>
        <w:t xml:space="preserve">№ </w:t>
      </w:r>
      <w:r w:rsidRPr="009417F4">
        <w:rPr>
          <w:bCs/>
          <w:kern w:val="0"/>
          <w:sz w:val="20"/>
          <w:u w:val="single"/>
        </w:rPr>
        <w:tab/>
        <w:t xml:space="preserve">                               </w:t>
      </w:r>
      <w:r w:rsidRPr="009417F4">
        <w:rPr>
          <w:bCs/>
          <w:kern w:val="0"/>
          <w:sz w:val="20"/>
          <w:u w:val="single"/>
        </w:rPr>
        <w:tab/>
        <w:t xml:space="preserve">                                          </w:t>
      </w:r>
    </w:p>
    <w:p w:rsidR="009417F4" w:rsidRPr="009417F4" w:rsidRDefault="009417F4" w:rsidP="001D1F92">
      <w:pPr>
        <w:ind w:left="7513"/>
        <w:jc w:val="right"/>
        <w:rPr>
          <w:kern w:val="0"/>
          <w:szCs w:val="24"/>
        </w:rPr>
      </w:pPr>
      <w:r w:rsidRPr="009417F4">
        <w:rPr>
          <w:bCs/>
          <w:kern w:val="0"/>
          <w:sz w:val="20"/>
        </w:rPr>
        <w:t xml:space="preserve">от «_____» </w:t>
      </w:r>
      <w:r w:rsidRPr="009417F4">
        <w:rPr>
          <w:bCs/>
          <w:kern w:val="0"/>
          <w:sz w:val="20"/>
          <w:u w:val="single"/>
        </w:rPr>
        <w:t xml:space="preserve">                    </w:t>
      </w:r>
      <w:r w:rsidRPr="009417F4">
        <w:rPr>
          <w:bCs/>
          <w:kern w:val="0"/>
          <w:sz w:val="20"/>
        </w:rPr>
        <w:t>201</w:t>
      </w:r>
      <w:r w:rsidR="00D86F2D">
        <w:rPr>
          <w:bCs/>
          <w:kern w:val="0"/>
          <w:sz w:val="20"/>
        </w:rPr>
        <w:t>8</w:t>
      </w:r>
      <w:r w:rsidRPr="009417F4">
        <w:rPr>
          <w:bCs/>
          <w:kern w:val="0"/>
          <w:sz w:val="20"/>
        </w:rPr>
        <w:t>г</w:t>
      </w:r>
    </w:p>
    <w:p w:rsidR="009417F4" w:rsidRPr="009417F4" w:rsidRDefault="009417F4" w:rsidP="009417F4">
      <w:pPr>
        <w:rPr>
          <w:kern w:val="0"/>
          <w:szCs w:val="24"/>
        </w:rPr>
      </w:pP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 xml:space="preserve">ОТЧЕТ </w:t>
      </w: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Наличие объектов, повышающих безопасность движения на региональных или межмуниципальных автомобильных дорогах 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9417F4" w:rsidRPr="009417F4" w:rsidTr="00E765AA">
        <w:trPr>
          <w:jc w:val="center"/>
        </w:trPr>
        <w:tc>
          <w:tcPr>
            <w:tcW w:w="337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N строки </w:t>
            </w:r>
          </w:p>
        </w:tc>
        <w:tc>
          <w:tcPr>
            <w:tcW w:w="184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Наличие </w:t>
            </w:r>
          </w:p>
        </w:tc>
      </w:tr>
      <w:tr w:rsidR="009417F4" w:rsidRPr="009417F4" w:rsidTr="00E765AA">
        <w:trPr>
          <w:jc w:val="center"/>
        </w:trPr>
        <w:tc>
          <w:tcPr>
            <w:tcW w:w="3375"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140"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845" w:type="dxa"/>
            <w:tcBorders>
              <w:top w:val="nil"/>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конец отчетного года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5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gramStart"/>
            <w:r w:rsidRPr="009417F4">
              <w:rPr>
                <w:sz w:val="20"/>
              </w:rPr>
              <w:t>км</w:t>
            </w:r>
            <w:proofErr w:type="gramEnd"/>
            <w:r w:rsidRPr="009417F4">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bl>
    <w:p w:rsidR="009417F4" w:rsidRPr="009417F4" w:rsidRDefault="009417F4" w:rsidP="009417F4">
      <w:pPr>
        <w:jc w:val="both"/>
        <w:rPr>
          <w:b/>
          <w:kern w:val="0"/>
          <w:sz w:val="20"/>
        </w:rPr>
      </w:pPr>
    </w:p>
    <w:p w:rsidR="009417F4" w:rsidRPr="009417F4" w:rsidRDefault="009417F4" w:rsidP="009417F4">
      <w:pPr>
        <w:ind w:left="567"/>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567"/>
        <w:jc w:val="both"/>
        <w:rPr>
          <w:kern w:val="0"/>
          <w:sz w:val="20"/>
        </w:rPr>
      </w:pPr>
      <w:r w:rsidRPr="009417F4">
        <w:rPr>
          <w:kern w:val="0"/>
          <w:sz w:val="20"/>
        </w:rPr>
        <w:t>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7513"/>
        <w:rPr>
          <w:bCs/>
          <w:kern w:val="0"/>
          <w:sz w:val="20"/>
        </w:rPr>
      </w:pPr>
    </w:p>
    <w:p w:rsidR="009417F4" w:rsidRDefault="009417F4"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Default="001D1F92" w:rsidP="009417F4">
      <w:pPr>
        <w:ind w:left="7513"/>
        <w:rPr>
          <w:bCs/>
          <w:kern w:val="0"/>
          <w:sz w:val="20"/>
        </w:rPr>
      </w:pPr>
    </w:p>
    <w:p w:rsidR="001D1F92" w:rsidRPr="009417F4" w:rsidRDefault="001D1F92" w:rsidP="009417F4">
      <w:pPr>
        <w:ind w:left="7513"/>
        <w:rPr>
          <w:bCs/>
          <w:kern w:val="0"/>
          <w:sz w:val="20"/>
        </w:rPr>
      </w:pPr>
    </w:p>
    <w:p w:rsidR="009417F4" w:rsidRDefault="009417F4" w:rsidP="009417F4">
      <w:pPr>
        <w:ind w:left="7513"/>
        <w:rPr>
          <w:bCs/>
          <w:kern w:val="0"/>
          <w:sz w:val="20"/>
        </w:rPr>
      </w:pPr>
    </w:p>
    <w:p w:rsidR="009417F4" w:rsidRPr="009417F4" w:rsidRDefault="009417F4" w:rsidP="001D1F92">
      <w:pPr>
        <w:ind w:left="7513"/>
        <w:jc w:val="right"/>
        <w:rPr>
          <w:bCs/>
          <w:kern w:val="0"/>
          <w:sz w:val="20"/>
        </w:rPr>
      </w:pPr>
      <w:r w:rsidRPr="009417F4">
        <w:rPr>
          <w:bCs/>
          <w:kern w:val="0"/>
          <w:sz w:val="20"/>
        </w:rPr>
        <w:lastRenderedPageBreak/>
        <w:t>Приложение № 6</w:t>
      </w:r>
    </w:p>
    <w:p w:rsidR="009417F4" w:rsidRPr="009417F4" w:rsidRDefault="009417F4" w:rsidP="001D1F92">
      <w:pPr>
        <w:ind w:left="7513"/>
        <w:jc w:val="right"/>
        <w:rPr>
          <w:bCs/>
          <w:kern w:val="0"/>
          <w:sz w:val="20"/>
        </w:rPr>
      </w:pPr>
      <w:r w:rsidRPr="009417F4">
        <w:rPr>
          <w:bCs/>
          <w:kern w:val="0"/>
          <w:sz w:val="20"/>
        </w:rPr>
        <w:t xml:space="preserve">к муниципальному  контракту </w:t>
      </w:r>
    </w:p>
    <w:p w:rsidR="009417F4" w:rsidRPr="009417F4" w:rsidRDefault="009417F4" w:rsidP="001D1F92">
      <w:pPr>
        <w:ind w:left="7513"/>
        <w:jc w:val="right"/>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t xml:space="preserve">                   </w:t>
      </w:r>
      <w:r w:rsidRPr="009417F4">
        <w:rPr>
          <w:bCs/>
          <w:kern w:val="0"/>
          <w:sz w:val="20"/>
          <w:u w:val="single"/>
        </w:rPr>
        <w:tab/>
      </w:r>
    </w:p>
    <w:p w:rsidR="009417F4" w:rsidRPr="009417F4" w:rsidRDefault="009417F4" w:rsidP="001D1F92">
      <w:pPr>
        <w:ind w:left="7513"/>
        <w:jc w:val="right"/>
        <w:rPr>
          <w:kern w:val="0"/>
          <w:szCs w:val="24"/>
        </w:rPr>
      </w:pPr>
      <w:r w:rsidRPr="009417F4">
        <w:rPr>
          <w:bCs/>
          <w:kern w:val="0"/>
          <w:sz w:val="20"/>
        </w:rPr>
        <w:t xml:space="preserve">от «_____» </w:t>
      </w:r>
      <w:r w:rsidRPr="009417F4">
        <w:rPr>
          <w:bCs/>
          <w:kern w:val="0"/>
          <w:sz w:val="20"/>
          <w:u w:val="single"/>
        </w:rPr>
        <w:t xml:space="preserve">                   </w:t>
      </w:r>
      <w:r>
        <w:rPr>
          <w:bCs/>
          <w:kern w:val="0"/>
          <w:sz w:val="20"/>
        </w:rPr>
        <w:t>201</w:t>
      </w:r>
      <w:r w:rsidR="00D86F2D">
        <w:rPr>
          <w:bCs/>
          <w:kern w:val="0"/>
          <w:sz w:val="20"/>
        </w:rPr>
        <w:t>8</w:t>
      </w:r>
      <w:r w:rsidRPr="009417F4">
        <w:rPr>
          <w:bCs/>
          <w:kern w:val="0"/>
          <w:sz w:val="20"/>
        </w:rPr>
        <w:t>г</w:t>
      </w: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jc w:val="center"/>
        <w:rPr>
          <w:b/>
          <w:bCs/>
          <w:sz w:val="22"/>
          <w:szCs w:val="22"/>
        </w:rPr>
      </w:pPr>
      <w:r w:rsidRPr="009417F4">
        <w:rPr>
          <w:b/>
          <w:bCs/>
          <w:sz w:val="22"/>
          <w:szCs w:val="22"/>
        </w:rPr>
        <w:t>АКТ  №_____</w:t>
      </w:r>
    </w:p>
    <w:p w:rsidR="009417F4" w:rsidRPr="009417F4" w:rsidRDefault="009417F4" w:rsidP="009417F4">
      <w:pPr>
        <w:jc w:val="center"/>
        <w:rPr>
          <w:sz w:val="22"/>
          <w:szCs w:val="22"/>
        </w:rPr>
      </w:pPr>
      <w:r w:rsidRPr="009417F4">
        <w:rPr>
          <w:sz w:val="22"/>
          <w:szCs w:val="22"/>
        </w:rPr>
        <w:t>проверки содержания автомобильных дорог</w:t>
      </w:r>
    </w:p>
    <w:p w:rsidR="009417F4" w:rsidRPr="009417F4" w:rsidRDefault="009417F4" w:rsidP="009417F4">
      <w:pPr>
        <w:rPr>
          <w:sz w:val="20"/>
        </w:rPr>
      </w:pPr>
      <w:r w:rsidRPr="009417F4">
        <w:t xml:space="preserve">                                                                              </w:t>
      </w:r>
    </w:p>
    <w:p w:rsidR="009417F4" w:rsidRPr="009417F4" w:rsidRDefault="009417F4" w:rsidP="009417F4">
      <w:pPr>
        <w:rPr>
          <w:sz w:val="22"/>
          <w:szCs w:val="22"/>
        </w:rPr>
      </w:pPr>
      <w:r w:rsidRPr="009417F4">
        <w:rPr>
          <w:sz w:val="22"/>
          <w:szCs w:val="22"/>
        </w:rPr>
        <w:t>«    »___________20__г                                                                                          ______________ район</w:t>
      </w:r>
    </w:p>
    <w:p w:rsidR="009417F4" w:rsidRPr="009417F4" w:rsidRDefault="009417F4" w:rsidP="009417F4">
      <w:pPr>
        <w:jc w:val="center"/>
        <w:rPr>
          <w:sz w:val="28"/>
        </w:rPr>
      </w:pPr>
      <w:r w:rsidRPr="009417F4">
        <w:rPr>
          <w:sz w:val="28"/>
        </w:rPr>
        <w:t xml:space="preserve"> </w:t>
      </w:r>
    </w:p>
    <w:p w:rsidR="009417F4" w:rsidRPr="009417F4" w:rsidRDefault="009417F4" w:rsidP="009417F4">
      <w:pPr>
        <w:rPr>
          <w:sz w:val="22"/>
        </w:rPr>
      </w:pPr>
      <w:r w:rsidRPr="009417F4">
        <w:rPr>
          <w:sz w:val="22"/>
        </w:rPr>
        <w:t>Комиссия в составе:</w:t>
      </w:r>
    </w:p>
    <w:p w:rsidR="009417F4" w:rsidRPr="009417F4" w:rsidRDefault="009417F4" w:rsidP="009417F4">
      <w:pPr>
        <w:pBdr>
          <w:bottom w:val="single" w:sz="12" w:space="0" w:color="auto"/>
        </w:pBdr>
        <w:rPr>
          <w:sz w:val="22"/>
        </w:rPr>
      </w:pPr>
      <w:r w:rsidRPr="009417F4">
        <w:rPr>
          <w:sz w:val="22"/>
        </w:rPr>
        <w:t xml:space="preserve">Представитель уполномоченной организации: </w:t>
      </w:r>
    </w:p>
    <w:p w:rsidR="009417F4" w:rsidRPr="009417F4" w:rsidRDefault="009417F4" w:rsidP="009417F4">
      <w:pPr>
        <w:pBdr>
          <w:bottom w:val="single" w:sz="12" w:space="0" w:color="auto"/>
        </w:pBdr>
        <w:rPr>
          <w:sz w:val="22"/>
        </w:rPr>
      </w:pPr>
    </w:p>
    <w:p w:rsidR="009417F4" w:rsidRPr="009417F4" w:rsidRDefault="009417F4" w:rsidP="009417F4">
      <w:pPr>
        <w:rPr>
          <w:sz w:val="22"/>
        </w:rPr>
      </w:pPr>
      <w:r w:rsidRPr="009417F4">
        <w:rPr>
          <w:sz w:val="22"/>
        </w:rPr>
        <w:t xml:space="preserve"> Представитель подрядной организации:</w:t>
      </w:r>
    </w:p>
    <w:p w:rsidR="009417F4" w:rsidRPr="009417F4" w:rsidRDefault="009417F4" w:rsidP="009417F4">
      <w:pPr>
        <w:rPr>
          <w:sz w:val="22"/>
        </w:rPr>
      </w:pPr>
      <w:r w:rsidRPr="009417F4">
        <w:rPr>
          <w:sz w:val="22"/>
        </w:rPr>
        <w:t xml:space="preserve">_____________________________________________________________________________________  </w:t>
      </w:r>
    </w:p>
    <w:p w:rsidR="009417F4" w:rsidRPr="009417F4" w:rsidRDefault="009417F4" w:rsidP="009417F4">
      <w:pPr>
        <w:rPr>
          <w:sz w:val="22"/>
        </w:rPr>
      </w:pPr>
      <w:r w:rsidRPr="009417F4">
        <w:rPr>
          <w:sz w:val="22"/>
        </w:rPr>
        <w:t>На основании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9417F4">
        <w:rPr>
          <w:sz w:val="22"/>
        </w:rPr>
        <w:br/>
        <w:t>____________________________________________________________________________________________________________________________________________________________________________________</w:t>
      </w:r>
    </w:p>
    <w:p w:rsidR="009417F4" w:rsidRPr="009417F4" w:rsidRDefault="009417F4" w:rsidP="009417F4">
      <w:pPr>
        <w:rPr>
          <w:sz w:val="22"/>
        </w:rPr>
      </w:pPr>
      <w:r w:rsidRPr="009417F4">
        <w:rPr>
          <w:sz w:val="22"/>
        </w:rPr>
        <w:t>Выявленные нарушения и дефекты устранить в срок до____________20__г.</w:t>
      </w:r>
    </w:p>
    <w:p w:rsidR="009417F4" w:rsidRPr="009417F4" w:rsidRDefault="009417F4" w:rsidP="009417F4">
      <w:pPr>
        <w:jc w:val="both"/>
        <w:rPr>
          <w:sz w:val="22"/>
        </w:rPr>
      </w:pPr>
      <w:r w:rsidRPr="009417F4">
        <w:rPr>
          <w:sz w:val="22"/>
        </w:rPr>
        <w:t>Об  устранении  доложить в письменном виде.</w:t>
      </w:r>
    </w:p>
    <w:p w:rsidR="009417F4" w:rsidRPr="009417F4" w:rsidRDefault="009417F4" w:rsidP="009417F4">
      <w:pPr>
        <w:rPr>
          <w:sz w:val="22"/>
        </w:rPr>
      </w:pPr>
      <w:r w:rsidRPr="009417F4">
        <w:rPr>
          <w:sz w:val="22"/>
        </w:rPr>
        <w:t>Подписи:</w:t>
      </w:r>
    </w:p>
    <w:p w:rsidR="009417F4" w:rsidRPr="009417F4" w:rsidRDefault="009417F4" w:rsidP="009417F4">
      <w:pPr>
        <w:rPr>
          <w:sz w:val="22"/>
        </w:rPr>
      </w:pPr>
      <w:r w:rsidRPr="009417F4">
        <w:rPr>
          <w:sz w:val="22"/>
        </w:rPr>
        <w:t xml:space="preserve">Представитель  уполномоченной организации:      ________________________________________                                                       </w:t>
      </w:r>
    </w:p>
    <w:p w:rsidR="009417F4" w:rsidRPr="009417F4" w:rsidRDefault="009417F4" w:rsidP="009417F4">
      <w:pPr>
        <w:rPr>
          <w:sz w:val="22"/>
        </w:rPr>
      </w:pPr>
      <w:r w:rsidRPr="009417F4">
        <w:rPr>
          <w:sz w:val="22"/>
        </w:rPr>
        <w:t>Представитель подрядной организации:           _____________________________________________</w:t>
      </w:r>
    </w:p>
    <w:p w:rsidR="009417F4" w:rsidRPr="009417F4" w:rsidRDefault="009417F4" w:rsidP="009417F4">
      <w:pPr>
        <w:rPr>
          <w:sz w:val="22"/>
        </w:rPr>
      </w:pPr>
      <w:r w:rsidRPr="009417F4">
        <w:rPr>
          <w:sz w:val="22"/>
        </w:rPr>
        <w:t>Акт получил:</w:t>
      </w:r>
    </w:p>
    <w:p w:rsidR="009417F4" w:rsidRPr="009417F4" w:rsidRDefault="009417F4" w:rsidP="009417F4">
      <w:pPr>
        <w:rPr>
          <w:b/>
          <w:sz w:val="22"/>
          <w:szCs w:val="18"/>
        </w:rPr>
      </w:pPr>
      <w:r w:rsidRPr="009417F4">
        <w:rPr>
          <w:sz w:val="22"/>
        </w:rPr>
        <w:t>_____________________________________________________________________________________</w:t>
      </w:r>
    </w:p>
    <w:p w:rsidR="009417F4" w:rsidRPr="009417F4" w:rsidRDefault="009417F4" w:rsidP="009417F4">
      <w:pPr>
        <w:widowControl w:val="0"/>
        <w:spacing w:before="60"/>
        <w:rPr>
          <w:sz w:val="20"/>
        </w:rPr>
      </w:pPr>
    </w:p>
    <w:p w:rsidR="009417F4" w:rsidRPr="009417F4" w:rsidRDefault="009417F4" w:rsidP="009417F4">
      <w:pPr>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jc w:val="both"/>
        <w:rPr>
          <w:kern w:val="0"/>
          <w:sz w:val="20"/>
        </w:rPr>
      </w:pPr>
      <w:r w:rsidRPr="009417F4">
        <w:rPr>
          <w:kern w:val="0"/>
          <w:sz w:val="20"/>
        </w:rPr>
        <w:t>____________________/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autoSpaceDE w:val="0"/>
        <w:autoSpaceDN w:val="0"/>
        <w:rPr>
          <w:sz w:val="20"/>
        </w:rPr>
      </w:pPr>
    </w:p>
    <w:p w:rsidR="009417F4" w:rsidRDefault="009417F4" w:rsidP="00D47B6D">
      <w:pPr>
        <w:ind w:left="7655"/>
        <w:rPr>
          <w:sz w:val="20"/>
        </w:rPr>
      </w:pPr>
    </w:p>
    <w:p w:rsidR="00C13EA2" w:rsidRDefault="00C13EA2" w:rsidP="005772F9">
      <w:pPr>
        <w:jc w:val="right"/>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D1" w:rsidRDefault="00A53FD1">
      <w:r>
        <w:separator/>
      </w:r>
    </w:p>
  </w:endnote>
  <w:endnote w:type="continuationSeparator" w:id="0">
    <w:p w:rsidR="00A53FD1" w:rsidRDefault="00A5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72" w:rsidRDefault="00EB1172">
    <w:pPr>
      <w:jc w:val="center"/>
      <w:rPr>
        <w:szCs w:val="24"/>
      </w:rPr>
    </w:pPr>
    <w:r>
      <w:rPr>
        <w:szCs w:val="24"/>
      </w:rPr>
      <w:t xml:space="preserve">  </w:t>
    </w:r>
  </w:p>
  <w:p w:rsidR="00EB1172" w:rsidRDefault="00EB1172">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D1" w:rsidRDefault="00A53FD1">
      <w:r>
        <w:separator/>
      </w:r>
    </w:p>
  </w:footnote>
  <w:footnote w:type="continuationSeparator" w:id="0">
    <w:p w:rsidR="00A53FD1" w:rsidRDefault="00A5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72" w:rsidRDefault="00EB1172">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AE65AD5"/>
    <w:multiLevelType w:val="hybridMultilevel"/>
    <w:tmpl w:val="16AC384E"/>
    <w:lvl w:ilvl="0" w:tplc="500404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4">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7">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8">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2"/>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18A"/>
    <w:rsid w:val="00001AF3"/>
    <w:rsid w:val="00003457"/>
    <w:rsid w:val="000039E1"/>
    <w:rsid w:val="00004996"/>
    <w:rsid w:val="00007DEC"/>
    <w:rsid w:val="0001129D"/>
    <w:rsid w:val="00011AC5"/>
    <w:rsid w:val="00011D34"/>
    <w:rsid w:val="00011D95"/>
    <w:rsid w:val="000136F9"/>
    <w:rsid w:val="000169D7"/>
    <w:rsid w:val="00020A95"/>
    <w:rsid w:val="00020B1F"/>
    <w:rsid w:val="00021A05"/>
    <w:rsid w:val="000233B4"/>
    <w:rsid w:val="00023DA3"/>
    <w:rsid w:val="000247FC"/>
    <w:rsid w:val="0003096F"/>
    <w:rsid w:val="0003113E"/>
    <w:rsid w:val="00035BE7"/>
    <w:rsid w:val="00036D5E"/>
    <w:rsid w:val="0003792E"/>
    <w:rsid w:val="00040EAD"/>
    <w:rsid w:val="0004387B"/>
    <w:rsid w:val="00043987"/>
    <w:rsid w:val="00043ACA"/>
    <w:rsid w:val="000450B7"/>
    <w:rsid w:val="00052929"/>
    <w:rsid w:val="00054666"/>
    <w:rsid w:val="00060096"/>
    <w:rsid w:val="00060373"/>
    <w:rsid w:val="0006069A"/>
    <w:rsid w:val="0006258B"/>
    <w:rsid w:val="00063503"/>
    <w:rsid w:val="00064086"/>
    <w:rsid w:val="000674FC"/>
    <w:rsid w:val="0007033B"/>
    <w:rsid w:val="000758A0"/>
    <w:rsid w:val="00076AF7"/>
    <w:rsid w:val="00076FD9"/>
    <w:rsid w:val="00077402"/>
    <w:rsid w:val="00081ABA"/>
    <w:rsid w:val="00082131"/>
    <w:rsid w:val="000856D2"/>
    <w:rsid w:val="00085DDF"/>
    <w:rsid w:val="00086E43"/>
    <w:rsid w:val="0009278F"/>
    <w:rsid w:val="0009769F"/>
    <w:rsid w:val="00097FA1"/>
    <w:rsid w:val="000A0DA4"/>
    <w:rsid w:val="000A718F"/>
    <w:rsid w:val="000A7D24"/>
    <w:rsid w:val="000A7E68"/>
    <w:rsid w:val="000B2321"/>
    <w:rsid w:val="000B2B19"/>
    <w:rsid w:val="000B2E95"/>
    <w:rsid w:val="000B2FF0"/>
    <w:rsid w:val="000B5FC7"/>
    <w:rsid w:val="000C12B7"/>
    <w:rsid w:val="000C29D0"/>
    <w:rsid w:val="000C5025"/>
    <w:rsid w:val="000C5C07"/>
    <w:rsid w:val="000D402E"/>
    <w:rsid w:val="000D4B4E"/>
    <w:rsid w:val="000D742B"/>
    <w:rsid w:val="000E0A16"/>
    <w:rsid w:val="000E1A1A"/>
    <w:rsid w:val="000E34C3"/>
    <w:rsid w:val="000E4CBD"/>
    <w:rsid w:val="000E585B"/>
    <w:rsid w:val="000E66D8"/>
    <w:rsid w:val="000F0277"/>
    <w:rsid w:val="000F0F53"/>
    <w:rsid w:val="000F155C"/>
    <w:rsid w:val="000F2209"/>
    <w:rsid w:val="000F263D"/>
    <w:rsid w:val="000F30A8"/>
    <w:rsid w:val="000F4E18"/>
    <w:rsid w:val="000F5F58"/>
    <w:rsid w:val="00100121"/>
    <w:rsid w:val="00100D6A"/>
    <w:rsid w:val="00100F0E"/>
    <w:rsid w:val="00101BA6"/>
    <w:rsid w:val="001026EB"/>
    <w:rsid w:val="0010316D"/>
    <w:rsid w:val="0010391E"/>
    <w:rsid w:val="00104523"/>
    <w:rsid w:val="00104EEE"/>
    <w:rsid w:val="0011028A"/>
    <w:rsid w:val="001118B1"/>
    <w:rsid w:val="00111C1A"/>
    <w:rsid w:val="00115FC0"/>
    <w:rsid w:val="001168F9"/>
    <w:rsid w:val="00117444"/>
    <w:rsid w:val="00117E6E"/>
    <w:rsid w:val="00117F08"/>
    <w:rsid w:val="00120B45"/>
    <w:rsid w:val="00123F05"/>
    <w:rsid w:val="00124AE0"/>
    <w:rsid w:val="001275A8"/>
    <w:rsid w:val="00127792"/>
    <w:rsid w:val="00132A29"/>
    <w:rsid w:val="001339B6"/>
    <w:rsid w:val="001344AC"/>
    <w:rsid w:val="0013517D"/>
    <w:rsid w:val="00137B6F"/>
    <w:rsid w:val="00142ADA"/>
    <w:rsid w:val="001443E0"/>
    <w:rsid w:val="00144891"/>
    <w:rsid w:val="001452F4"/>
    <w:rsid w:val="00145804"/>
    <w:rsid w:val="00146120"/>
    <w:rsid w:val="00147363"/>
    <w:rsid w:val="0015114E"/>
    <w:rsid w:val="00151831"/>
    <w:rsid w:val="00151B33"/>
    <w:rsid w:val="00151D67"/>
    <w:rsid w:val="00152F84"/>
    <w:rsid w:val="00153FCD"/>
    <w:rsid w:val="001561F3"/>
    <w:rsid w:val="00157642"/>
    <w:rsid w:val="00161492"/>
    <w:rsid w:val="001637F4"/>
    <w:rsid w:val="00164470"/>
    <w:rsid w:val="001644C9"/>
    <w:rsid w:val="00166F90"/>
    <w:rsid w:val="00167074"/>
    <w:rsid w:val="00167929"/>
    <w:rsid w:val="00167974"/>
    <w:rsid w:val="00167DEC"/>
    <w:rsid w:val="00171FA5"/>
    <w:rsid w:val="00173BB2"/>
    <w:rsid w:val="00173C4B"/>
    <w:rsid w:val="00173E12"/>
    <w:rsid w:val="0017459D"/>
    <w:rsid w:val="00175764"/>
    <w:rsid w:val="00175A4E"/>
    <w:rsid w:val="001777B1"/>
    <w:rsid w:val="00180556"/>
    <w:rsid w:val="0018172F"/>
    <w:rsid w:val="00181969"/>
    <w:rsid w:val="001848D6"/>
    <w:rsid w:val="001867E8"/>
    <w:rsid w:val="00187036"/>
    <w:rsid w:val="00187271"/>
    <w:rsid w:val="001909F8"/>
    <w:rsid w:val="00192034"/>
    <w:rsid w:val="00192455"/>
    <w:rsid w:val="00192A68"/>
    <w:rsid w:val="00192CA3"/>
    <w:rsid w:val="001952D4"/>
    <w:rsid w:val="001A1398"/>
    <w:rsid w:val="001A13A7"/>
    <w:rsid w:val="001A3E10"/>
    <w:rsid w:val="001A6123"/>
    <w:rsid w:val="001A6A61"/>
    <w:rsid w:val="001A6DE0"/>
    <w:rsid w:val="001B4B59"/>
    <w:rsid w:val="001B4BC8"/>
    <w:rsid w:val="001B4F9A"/>
    <w:rsid w:val="001B52E8"/>
    <w:rsid w:val="001B5DCF"/>
    <w:rsid w:val="001B5FD4"/>
    <w:rsid w:val="001B7DFF"/>
    <w:rsid w:val="001C2552"/>
    <w:rsid w:val="001C3699"/>
    <w:rsid w:val="001C3874"/>
    <w:rsid w:val="001C41F2"/>
    <w:rsid w:val="001C58BB"/>
    <w:rsid w:val="001C598A"/>
    <w:rsid w:val="001C67E8"/>
    <w:rsid w:val="001C7088"/>
    <w:rsid w:val="001C7E9D"/>
    <w:rsid w:val="001D1F92"/>
    <w:rsid w:val="001D209D"/>
    <w:rsid w:val="001D3585"/>
    <w:rsid w:val="001D3742"/>
    <w:rsid w:val="001D4037"/>
    <w:rsid w:val="001E2836"/>
    <w:rsid w:val="001E288C"/>
    <w:rsid w:val="001E4086"/>
    <w:rsid w:val="001E582D"/>
    <w:rsid w:val="001E71E8"/>
    <w:rsid w:val="001F1535"/>
    <w:rsid w:val="001F16F4"/>
    <w:rsid w:val="001F6EF8"/>
    <w:rsid w:val="0020031C"/>
    <w:rsid w:val="00203218"/>
    <w:rsid w:val="002038F7"/>
    <w:rsid w:val="00203E2F"/>
    <w:rsid w:val="00204A2D"/>
    <w:rsid w:val="002055D6"/>
    <w:rsid w:val="00205BB6"/>
    <w:rsid w:val="00211084"/>
    <w:rsid w:val="0021143A"/>
    <w:rsid w:val="00211D8C"/>
    <w:rsid w:val="00216337"/>
    <w:rsid w:val="00222D08"/>
    <w:rsid w:val="00224004"/>
    <w:rsid w:val="0022414D"/>
    <w:rsid w:val="00224210"/>
    <w:rsid w:val="002244B9"/>
    <w:rsid w:val="002246DD"/>
    <w:rsid w:val="00226EC2"/>
    <w:rsid w:val="00227D18"/>
    <w:rsid w:val="00230B02"/>
    <w:rsid w:val="002430F6"/>
    <w:rsid w:val="00244633"/>
    <w:rsid w:val="00244C38"/>
    <w:rsid w:val="00245BB0"/>
    <w:rsid w:val="002470A3"/>
    <w:rsid w:val="002474A3"/>
    <w:rsid w:val="00247FD7"/>
    <w:rsid w:val="00251539"/>
    <w:rsid w:val="00251AD5"/>
    <w:rsid w:val="00251DAD"/>
    <w:rsid w:val="00252BDE"/>
    <w:rsid w:val="002539D4"/>
    <w:rsid w:val="002558D1"/>
    <w:rsid w:val="002576AA"/>
    <w:rsid w:val="002602DE"/>
    <w:rsid w:val="00260C09"/>
    <w:rsid w:val="0026160E"/>
    <w:rsid w:val="00261F9C"/>
    <w:rsid w:val="00262E16"/>
    <w:rsid w:val="002658AD"/>
    <w:rsid w:val="00266D7C"/>
    <w:rsid w:val="00272E0C"/>
    <w:rsid w:val="00273CF4"/>
    <w:rsid w:val="0027519D"/>
    <w:rsid w:val="00276092"/>
    <w:rsid w:val="00276CA4"/>
    <w:rsid w:val="00276E15"/>
    <w:rsid w:val="0027708D"/>
    <w:rsid w:val="002770C1"/>
    <w:rsid w:val="002810AF"/>
    <w:rsid w:val="00282A9E"/>
    <w:rsid w:val="00282D85"/>
    <w:rsid w:val="0028443F"/>
    <w:rsid w:val="002847CA"/>
    <w:rsid w:val="00291203"/>
    <w:rsid w:val="00291CB3"/>
    <w:rsid w:val="00293676"/>
    <w:rsid w:val="0029374F"/>
    <w:rsid w:val="00295CBC"/>
    <w:rsid w:val="002A0301"/>
    <w:rsid w:val="002A1553"/>
    <w:rsid w:val="002A163F"/>
    <w:rsid w:val="002A27C8"/>
    <w:rsid w:val="002A4D7F"/>
    <w:rsid w:val="002A4DF5"/>
    <w:rsid w:val="002A528E"/>
    <w:rsid w:val="002A595F"/>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159C"/>
    <w:rsid w:val="002E6B45"/>
    <w:rsid w:val="002E77E5"/>
    <w:rsid w:val="002E78BF"/>
    <w:rsid w:val="002E7BC2"/>
    <w:rsid w:val="002F2F7A"/>
    <w:rsid w:val="002F59F4"/>
    <w:rsid w:val="002F7ECC"/>
    <w:rsid w:val="003009E2"/>
    <w:rsid w:val="00302F41"/>
    <w:rsid w:val="0030357C"/>
    <w:rsid w:val="0030388E"/>
    <w:rsid w:val="003038DB"/>
    <w:rsid w:val="0030493C"/>
    <w:rsid w:val="00304A79"/>
    <w:rsid w:val="00305400"/>
    <w:rsid w:val="00305EDA"/>
    <w:rsid w:val="003107C6"/>
    <w:rsid w:val="00311B35"/>
    <w:rsid w:val="00311F02"/>
    <w:rsid w:val="00314A0D"/>
    <w:rsid w:val="00317249"/>
    <w:rsid w:val="00317EFA"/>
    <w:rsid w:val="00320EB7"/>
    <w:rsid w:val="003214B2"/>
    <w:rsid w:val="00325599"/>
    <w:rsid w:val="00327560"/>
    <w:rsid w:val="00330816"/>
    <w:rsid w:val="00330EE8"/>
    <w:rsid w:val="003318D4"/>
    <w:rsid w:val="00331C18"/>
    <w:rsid w:val="00333109"/>
    <w:rsid w:val="003333F4"/>
    <w:rsid w:val="0033439A"/>
    <w:rsid w:val="003346B5"/>
    <w:rsid w:val="00337770"/>
    <w:rsid w:val="00340298"/>
    <w:rsid w:val="0034101B"/>
    <w:rsid w:val="0034589E"/>
    <w:rsid w:val="00347616"/>
    <w:rsid w:val="00351805"/>
    <w:rsid w:val="00352617"/>
    <w:rsid w:val="00353DE6"/>
    <w:rsid w:val="0036041F"/>
    <w:rsid w:val="00361C74"/>
    <w:rsid w:val="00362F9F"/>
    <w:rsid w:val="00364392"/>
    <w:rsid w:val="00365706"/>
    <w:rsid w:val="00365BA0"/>
    <w:rsid w:val="00366541"/>
    <w:rsid w:val="00366C85"/>
    <w:rsid w:val="003675B8"/>
    <w:rsid w:val="0037014D"/>
    <w:rsid w:val="00370BCA"/>
    <w:rsid w:val="0037228A"/>
    <w:rsid w:val="0037391A"/>
    <w:rsid w:val="00376156"/>
    <w:rsid w:val="003769F9"/>
    <w:rsid w:val="00377B4C"/>
    <w:rsid w:val="00380BBA"/>
    <w:rsid w:val="00380EE5"/>
    <w:rsid w:val="003836C4"/>
    <w:rsid w:val="00384800"/>
    <w:rsid w:val="003854B7"/>
    <w:rsid w:val="00387200"/>
    <w:rsid w:val="0038725F"/>
    <w:rsid w:val="00391243"/>
    <w:rsid w:val="0039157E"/>
    <w:rsid w:val="00393080"/>
    <w:rsid w:val="00395BC3"/>
    <w:rsid w:val="003A16B3"/>
    <w:rsid w:val="003A34BD"/>
    <w:rsid w:val="003A4768"/>
    <w:rsid w:val="003A4BAC"/>
    <w:rsid w:val="003A7254"/>
    <w:rsid w:val="003A7BBB"/>
    <w:rsid w:val="003B02E1"/>
    <w:rsid w:val="003B0DA0"/>
    <w:rsid w:val="003B1694"/>
    <w:rsid w:val="003B2E80"/>
    <w:rsid w:val="003B332B"/>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5F15"/>
    <w:rsid w:val="003F70A9"/>
    <w:rsid w:val="00401C99"/>
    <w:rsid w:val="004034F3"/>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3F60"/>
    <w:rsid w:val="00424073"/>
    <w:rsid w:val="00424D0E"/>
    <w:rsid w:val="00427025"/>
    <w:rsid w:val="004277EA"/>
    <w:rsid w:val="00427E42"/>
    <w:rsid w:val="004311D1"/>
    <w:rsid w:val="00431430"/>
    <w:rsid w:val="004329B1"/>
    <w:rsid w:val="00433079"/>
    <w:rsid w:val="00433934"/>
    <w:rsid w:val="0043468C"/>
    <w:rsid w:val="00434E57"/>
    <w:rsid w:val="00435E29"/>
    <w:rsid w:val="004400AC"/>
    <w:rsid w:val="00440FAE"/>
    <w:rsid w:val="00442D25"/>
    <w:rsid w:val="004438F0"/>
    <w:rsid w:val="00443D9B"/>
    <w:rsid w:val="00444E29"/>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1D37"/>
    <w:rsid w:val="004B3283"/>
    <w:rsid w:val="004B34D4"/>
    <w:rsid w:val="004B35AA"/>
    <w:rsid w:val="004B3912"/>
    <w:rsid w:val="004B3C2F"/>
    <w:rsid w:val="004B3D23"/>
    <w:rsid w:val="004B3DD3"/>
    <w:rsid w:val="004B584D"/>
    <w:rsid w:val="004B6014"/>
    <w:rsid w:val="004C001C"/>
    <w:rsid w:val="004C0461"/>
    <w:rsid w:val="004C09D4"/>
    <w:rsid w:val="004C1BF3"/>
    <w:rsid w:val="004C20A6"/>
    <w:rsid w:val="004C2656"/>
    <w:rsid w:val="004C5746"/>
    <w:rsid w:val="004C5B89"/>
    <w:rsid w:val="004C7200"/>
    <w:rsid w:val="004C7BBE"/>
    <w:rsid w:val="004C7C6A"/>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22F9A"/>
    <w:rsid w:val="00527691"/>
    <w:rsid w:val="00533E8E"/>
    <w:rsid w:val="00534B22"/>
    <w:rsid w:val="0053562D"/>
    <w:rsid w:val="005405BD"/>
    <w:rsid w:val="00542E6B"/>
    <w:rsid w:val="00543A3A"/>
    <w:rsid w:val="00545A75"/>
    <w:rsid w:val="005461AF"/>
    <w:rsid w:val="0054757A"/>
    <w:rsid w:val="00547F09"/>
    <w:rsid w:val="00550BCB"/>
    <w:rsid w:val="005514D9"/>
    <w:rsid w:val="00551F84"/>
    <w:rsid w:val="00556325"/>
    <w:rsid w:val="00556E70"/>
    <w:rsid w:val="0056122B"/>
    <w:rsid w:val="005617D1"/>
    <w:rsid w:val="005641F5"/>
    <w:rsid w:val="00564898"/>
    <w:rsid w:val="00565972"/>
    <w:rsid w:val="00565F63"/>
    <w:rsid w:val="0056671B"/>
    <w:rsid w:val="005677CC"/>
    <w:rsid w:val="005711DD"/>
    <w:rsid w:val="005715B6"/>
    <w:rsid w:val="00572FCD"/>
    <w:rsid w:val="00575B0F"/>
    <w:rsid w:val="00576CBD"/>
    <w:rsid w:val="005770FB"/>
    <w:rsid w:val="005772F9"/>
    <w:rsid w:val="00582A17"/>
    <w:rsid w:val="00582A8A"/>
    <w:rsid w:val="00585A98"/>
    <w:rsid w:val="00585B4D"/>
    <w:rsid w:val="0059237B"/>
    <w:rsid w:val="00594D93"/>
    <w:rsid w:val="00595208"/>
    <w:rsid w:val="005A035B"/>
    <w:rsid w:val="005A0FE5"/>
    <w:rsid w:val="005A1FD9"/>
    <w:rsid w:val="005A3510"/>
    <w:rsid w:val="005A3D49"/>
    <w:rsid w:val="005A3D78"/>
    <w:rsid w:val="005A4E8D"/>
    <w:rsid w:val="005A5D15"/>
    <w:rsid w:val="005B213B"/>
    <w:rsid w:val="005B3C7B"/>
    <w:rsid w:val="005B3D7E"/>
    <w:rsid w:val="005B3EC4"/>
    <w:rsid w:val="005B4556"/>
    <w:rsid w:val="005B4EE5"/>
    <w:rsid w:val="005C049C"/>
    <w:rsid w:val="005C17E2"/>
    <w:rsid w:val="005C3C0D"/>
    <w:rsid w:val="005C41D7"/>
    <w:rsid w:val="005C5262"/>
    <w:rsid w:val="005C68EC"/>
    <w:rsid w:val="005C7461"/>
    <w:rsid w:val="005C7BC6"/>
    <w:rsid w:val="005D0D29"/>
    <w:rsid w:val="005D10D9"/>
    <w:rsid w:val="005E3674"/>
    <w:rsid w:val="005E3DB0"/>
    <w:rsid w:val="005E4617"/>
    <w:rsid w:val="005E4F3D"/>
    <w:rsid w:val="005E5366"/>
    <w:rsid w:val="005E6177"/>
    <w:rsid w:val="005F023B"/>
    <w:rsid w:val="005F0EAE"/>
    <w:rsid w:val="005F1D0A"/>
    <w:rsid w:val="005F2B3E"/>
    <w:rsid w:val="005F2FB9"/>
    <w:rsid w:val="005F4636"/>
    <w:rsid w:val="005F4F70"/>
    <w:rsid w:val="005F53DC"/>
    <w:rsid w:val="005F5B26"/>
    <w:rsid w:val="005F67BB"/>
    <w:rsid w:val="005F70B5"/>
    <w:rsid w:val="00600C31"/>
    <w:rsid w:val="00600D88"/>
    <w:rsid w:val="00600E84"/>
    <w:rsid w:val="00600EC3"/>
    <w:rsid w:val="00602B75"/>
    <w:rsid w:val="00603B16"/>
    <w:rsid w:val="006056CC"/>
    <w:rsid w:val="006108E2"/>
    <w:rsid w:val="0061434C"/>
    <w:rsid w:val="00616298"/>
    <w:rsid w:val="0062024B"/>
    <w:rsid w:val="0062403D"/>
    <w:rsid w:val="00626A5D"/>
    <w:rsid w:val="006270D5"/>
    <w:rsid w:val="0063213F"/>
    <w:rsid w:val="00632733"/>
    <w:rsid w:val="00645EC7"/>
    <w:rsid w:val="00646C15"/>
    <w:rsid w:val="0065096A"/>
    <w:rsid w:val="006513E6"/>
    <w:rsid w:val="00651DD4"/>
    <w:rsid w:val="00652B48"/>
    <w:rsid w:val="00654CC5"/>
    <w:rsid w:val="00654DEF"/>
    <w:rsid w:val="00656D65"/>
    <w:rsid w:val="00661575"/>
    <w:rsid w:val="006623BF"/>
    <w:rsid w:val="006642BF"/>
    <w:rsid w:val="00665A31"/>
    <w:rsid w:val="00666E68"/>
    <w:rsid w:val="00675E4F"/>
    <w:rsid w:val="006760B5"/>
    <w:rsid w:val="0067694E"/>
    <w:rsid w:val="006813F9"/>
    <w:rsid w:val="0068194F"/>
    <w:rsid w:val="00681B00"/>
    <w:rsid w:val="00682DAD"/>
    <w:rsid w:val="00683DDC"/>
    <w:rsid w:val="00686268"/>
    <w:rsid w:val="00687628"/>
    <w:rsid w:val="00690504"/>
    <w:rsid w:val="00690A32"/>
    <w:rsid w:val="006917C8"/>
    <w:rsid w:val="00692599"/>
    <w:rsid w:val="00693327"/>
    <w:rsid w:val="006A06AA"/>
    <w:rsid w:val="006A226E"/>
    <w:rsid w:val="006A325F"/>
    <w:rsid w:val="006A336A"/>
    <w:rsid w:val="006A64E3"/>
    <w:rsid w:val="006B083D"/>
    <w:rsid w:val="006B1FBF"/>
    <w:rsid w:val="006B2036"/>
    <w:rsid w:val="006B3DCD"/>
    <w:rsid w:val="006B4C8D"/>
    <w:rsid w:val="006B655C"/>
    <w:rsid w:val="006C0708"/>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28C6"/>
    <w:rsid w:val="007139AE"/>
    <w:rsid w:val="00713D9C"/>
    <w:rsid w:val="007159C0"/>
    <w:rsid w:val="00716509"/>
    <w:rsid w:val="00716BA5"/>
    <w:rsid w:val="00716E9E"/>
    <w:rsid w:val="00721B95"/>
    <w:rsid w:val="00725C9C"/>
    <w:rsid w:val="00725DF9"/>
    <w:rsid w:val="00727601"/>
    <w:rsid w:val="00727E93"/>
    <w:rsid w:val="0073021E"/>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06C0"/>
    <w:rsid w:val="00751DA9"/>
    <w:rsid w:val="007529A2"/>
    <w:rsid w:val="00756B1A"/>
    <w:rsid w:val="00756DDC"/>
    <w:rsid w:val="00757726"/>
    <w:rsid w:val="007628BF"/>
    <w:rsid w:val="00763433"/>
    <w:rsid w:val="00764F1A"/>
    <w:rsid w:val="00765D77"/>
    <w:rsid w:val="00765D96"/>
    <w:rsid w:val="00765DEE"/>
    <w:rsid w:val="0077084A"/>
    <w:rsid w:val="00772896"/>
    <w:rsid w:val="00775268"/>
    <w:rsid w:val="00776E65"/>
    <w:rsid w:val="0077761C"/>
    <w:rsid w:val="007804A6"/>
    <w:rsid w:val="00780655"/>
    <w:rsid w:val="00780893"/>
    <w:rsid w:val="00782EA0"/>
    <w:rsid w:val="00783D7B"/>
    <w:rsid w:val="00785124"/>
    <w:rsid w:val="00785D42"/>
    <w:rsid w:val="0078667F"/>
    <w:rsid w:val="00787412"/>
    <w:rsid w:val="00787962"/>
    <w:rsid w:val="00787AA4"/>
    <w:rsid w:val="007914F4"/>
    <w:rsid w:val="00792793"/>
    <w:rsid w:val="0079482B"/>
    <w:rsid w:val="00795031"/>
    <w:rsid w:val="00795DC6"/>
    <w:rsid w:val="00796702"/>
    <w:rsid w:val="007A389C"/>
    <w:rsid w:val="007A48F7"/>
    <w:rsid w:val="007A567F"/>
    <w:rsid w:val="007A7C30"/>
    <w:rsid w:val="007B080A"/>
    <w:rsid w:val="007B0EB0"/>
    <w:rsid w:val="007B400A"/>
    <w:rsid w:val="007B430E"/>
    <w:rsid w:val="007B7F35"/>
    <w:rsid w:val="007C0E5E"/>
    <w:rsid w:val="007C0EE4"/>
    <w:rsid w:val="007C18B1"/>
    <w:rsid w:val="007C19A0"/>
    <w:rsid w:val="007C3D50"/>
    <w:rsid w:val="007C583E"/>
    <w:rsid w:val="007D03C1"/>
    <w:rsid w:val="007D1E0D"/>
    <w:rsid w:val="007D1E60"/>
    <w:rsid w:val="007D5D9A"/>
    <w:rsid w:val="007D7001"/>
    <w:rsid w:val="007D70C9"/>
    <w:rsid w:val="007E2834"/>
    <w:rsid w:val="007E548D"/>
    <w:rsid w:val="007E5E95"/>
    <w:rsid w:val="007E77BA"/>
    <w:rsid w:val="007E7F9E"/>
    <w:rsid w:val="007F3868"/>
    <w:rsid w:val="007F4F6B"/>
    <w:rsid w:val="007F7636"/>
    <w:rsid w:val="0080134D"/>
    <w:rsid w:val="00802449"/>
    <w:rsid w:val="0080308F"/>
    <w:rsid w:val="00803DE1"/>
    <w:rsid w:val="00804914"/>
    <w:rsid w:val="0080599E"/>
    <w:rsid w:val="00805EB3"/>
    <w:rsid w:val="0080608F"/>
    <w:rsid w:val="00812443"/>
    <w:rsid w:val="00812F43"/>
    <w:rsid w:val="00813AD9"/>
    <w:rsid w:val="00813B22"/>
    <w:rsid w:val="00813F23"/>
    <w:rsid w:val="0081638A"/>
    <w:rsid w:val="00816B4E"/>
    <w:rsid w:val="00816C73"/>
    <w:rsid w:val="00817383"/>
    <w:rsid w:val="008173D1"/>
    <w:rsid w:val="00817D7B"/>
    <w:rsid w:val="008204EF"/>
    <w:rsid w:val="008208CE"/>
    <w:rsid w:val="00821985"/>
    <w:rsid w:val="00822107"/>
    <w:rsid w:val="00822DF7"/>
    <w:rsid w:val="00823D05"/>
    <w:rsid w:val="00827D55"/>
    <w:rsid w:val="008312C1"/>
    <w:rsid w:val="00831859"/>
    <w:rsid w:val="0083224A"/>
    <w:rsid w:val="008334BB"/>
    <w:rsid w:val="00833C92"/>
    <w:rsid w:val="008349F2"/>
    <w:rsid w:val="00834B65"/>
    <w:rsid w:val="00835598"/>
    <w:rsid w:val="00836C4D"/>
    <w:rsid w:val="008411C7"/>
    <w:rsid w:val="00841393"/>
    <w:rsid w:val="008450DF"/>
    <w:rsid w:val="00845341"/>
    <w:rsid w:val="0084541B"/>
    <w:rsid w:val="00845455"/>
    <w:rsid w:val="008458F3"/>
    <w:rsid w:val="008478BF"/>
    <w:rsid w:val="00847EAC"/>
    <w:rsid w:val="0085031E"/>
    <w:rsid w:val="008506D6"/>
    <w:rsid w:val="008518E0"/>
    <w:rsid w:val="00854C7C"/>
    <w:rsid w:val="00855E8E"/>
    <w:rsid w:val="00856CF6"/>
    <w:rsid w:val="00860A93"/>
    <w:rsid w:val="00861BB1"/>
    <w:rsid w:val="008622A9"/>
    <w:rsid w:val="008623BB"/>
    <w:rsid w:val="00867140"/>
    <w:rsid w:val="00867337"/>
    <w:rsid w:val="0086791D"/>
    <w:rsid w:val="00873CC8"/>
    <w:rsid w:val="00874571"/>
    <w:rsid w:val="00874D81"/>
    <w:rsid w:val="00877E4E"/>
    <w:rsid w:val="00880539"/>
    <w:rsid w:val="00881749"/>
    <w:rsid w:val="00882225"/>
    <w:rsid w:val="00884972"/>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18F2"/>
    <w:rsid w:val="008C4401"/>
    <w:rsid w:val="008C48E2"/>
    <w:rsid w:val="008C4F68"/>
    <w:rsid w:val="008C5DD4"/>
    <w:rsid w:val="008C6D39"/>
    <w:rsid w:val="008C71C2"/>
    <w:rsid w:val="008D1222"/>
    <w:rsid w:val="008D3778"/>
    <w:rsid w:val="008D38EA"/>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1A2"/>
    <w:rsid w:val="00923C6F"/>
    <w:rsid w:val="00923F17"/>
    <w:rsid w:val="00924AE3"/>
    <w:rsid w:val="00926958"/>
    <w:rsid w:val="0093050E"/>
    <w:rsid w:val="00930E8B"/>
    <w:rsid w:val="0093139C"/>
    <w:rsid w:val="009317D0"/>
    <w:rsid w:val="00934B95"/>
    <w:rsid w:val="009359F3"/>
    <w:rsid w:val="00935FE2"/>
    <w:rsid w:val="009371CE"/>
    <w:rsid w:val="0094074A"/>
    <w:rsid w:val="009417F4"/>
    <w:rsid w:val="00942BDA"/>
    <w:rsid w:val="00942EE8"/>
    <w:rsid w:val="0094380A"/>
    <w:rsid w:val="00947660"/>
    <w:rsid w:val="00947AAD"/>
    <w:rsid w:val="00950D03"/>
    <w:rsid w:val="009518FE"/>
    <w:rsid w:val="00951EE6"/>
    <w:rsid w:val="00953694"/>
    <w:rsid w:val="009539A9"/>
    <w:rsid w:val="0095529D"/>
    <w:rsid w:val="00955649"/>
    <w:rsid w:val="009579E6"/>
    <w:rsid w:val="00960D4F"/>
    <w:rsid w:val="0096523E"/>
    <w:rsid w:val="00966259"/>
    <w:rsid w:val="00966AFA"/>
    <w:rsid w:val="00974CB1"/>
    <w:rsid w:val="00975115"/>
    <w:rsid w:val="00977842"/>
    <w:rsid w:val="009817DD"/>
    <w:rsid w:val="00981AF5"/>
    <w:rsid w:val="00983F09"/>
    <w:rsid w:val="00984BDF"/>
    <w:rsid w:val="00984C37"/>
    <w:rsid w:val="0098625C"/>
    <w:rsid w:val="009866DC"/>
    <w:rsid w:val="00986A50"/>
    <w:rsid w:val="00986DFA"/>
    <w:rsid w:val="0098752D"/>
    <w:rsid w:val="0099000C"/>
    <w:rsid w:val="0099090E"/>
    <w:rsid w:val="009958B6"/>
    <w:rsid w:val="009971C1"/>
    <w:rsid w:val="00997AE1"/>
    <w:rsid w:val="00997C4C"/>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D629C"/>
    <w:rsid w:val="009E14D1"/>
    <w:rsid w:val="009E165A"/>
    <w:rsid w:val="009E2953"/>
    <w:rsid w:val="009E3156"/>
    <w:rsid w:val="009E5A88"/>
    <w:rsid w:val="009E6265"/>
    <w:rsid w:val="009E6364"/>
    <w:rsid w:val="009F0103"/>
    <w:rsid w:val="009F2044"/>
    <w:rsid w:val="009F5291"/>
    <w:rsid w:val="009F5CE7"/>
    <w:rsid w:val="009F68EF"/>
    <w:rsid w:val="009F73C0"/>
    <w:rsid w:val="00A02692"/>
    <w:rsid w:val="00A032DB"/>
    <w:rsid w:val="00A03769"/>
    <w:rsid w:val="00A04C9A"/>
    <w:rsid w:val="00A058BB"/>
    <w:rsid w:val="00A0657C"/>
    <w:rsid w:val="00A112A7"/>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3711E"/>
    <w:rsid w:val="00A40ADD"/>
    <w:rsid w:val="00A4193B"/>
    <w:rsid w:val="00A41A85"/>
    <w:rsid w:val="00A4464C"/>
    <w:rsid w:val="00A4478E"/>
    <w:rsid w:val="00A45701"/>
    <w:rsid w:val="00A468C8"/>
    <w:rsid w:val="00A473A4"/>
    <w:rsid w:val="00A507AA"/>
    <w:rsid w:val="00A51A55"/>
    <w:rsid w:val="00A521C0"/>
    <w:rsid w:val="00A53FD1"/>
    <w:rsid w:val="00A55436"/>
    <w:rsid w:val="00A55BF8"/>
    <w:rsid w:val="00A62BB6"/>
    <w:rsid w:val="00A640E3"/>
    <w:rsid w:val="00A672AE"/>
    <w:rsid w:val="00A67C0A"/>
    <w:rsid w:val="00A70443"/>
    <w:rsid w:val="00A71D6F"/>
    <w:rsid w:val="00A72073"/>
    <w:rsid w:val="00A74887"/>
    <w:rsid w:val="00A766EC"/>
    <w:rsid w:val="00A774AB"/>
    <w:rsid w:val="00A819F6"/>
    <w:rsid w:val="00A83007"/>
    <w:rsid w:val="00A84259"/>
    <w:rsid w:val="00A8469E"/>
    <w:rsid w:val="00A9308E"/>
    <w:rsid w:val="00A95F86"/>
    <w:rsid w:val="00A96FE4"/>
    <w:rsid w:val="00AA00E4"/>
    <w:rsid w:val="00AA101A"/>
    <w:rsid w:val="00AA31E7"/>
    <w:rsid w:val="00AA3BDC"/>
    <w:rsid w:val="00AA3F1B"/>
    <w:rsid w:val="00AA499C"/>
    <w:rsid w:val="00AA5040"/>
    <w:rsid w:val="00AA7813"/>
    <w:rsid w:val="00AB3060"/>
    <w:rsid w:val="00AB6E77"/>
    <w:rsid w:val="00AB7E8A"/>
    <w:rsid w:val="00AC058A"/>
    <w:rsid w:val="00AC7D9E"/>
    <w:rsid w:val="00AD1B98"/>
    <w:rsid w:val="00AD3E47"/>
    <w:rsid w:val="00AD4067"/>
    <w:rsid w:val="00AD50EA"/>
    <w:rsid w:val="00AD6138"/>
    <w:rsid w:val="00AD73C3"/>
    <w:rsid w:val="00AE09F6"/>
    <w:rsid w:val="00AE1872"/>
    <w:rsid w:val="00AE1AEB"/>
    <w:rsid w:val="00AE24C4"/>
    <w:rsid w:val="00AE49C2"/>
    <w:rsid w:val="00AE4DEC"/>
    <w:rsid w:val="00AE7222"/>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3B7E"/>
    <w:rsid w:val="00B240D1"/>
    <w:rsid w:val="00B24C5C"/>
    <w:rsid w:val="00B275DC"/>
    <w:rsid w:val="00B27B4E"/>
    <w:rsid w:val="00B30AF7"/>
    <w:rsid w:val="00B317CA"/>
    <w:rsid w:val="00B32F41"/>
    <w:rsid w:val="00B3598B"/>
    <w:rsid w:val="00B402CE"/>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4673"/>
    <w:rsid w:val="00B6603C"/>
    <w:rsid w:val="00B667F9"/>
    <w:rsid w:val="00B7445F"/>
    <w:rsid w:val="00B75F05"/>
    <w:rsid w:val="00B760A9"/>
    <w:rsid w:val="00B80CA5"/>
    <w:rsid w:val="00B83AA0"/>
    <w:rsid w:val="00B849BE"/>
    <w:rsid w:val="00B87623"/>
    <w:rsid w:val="00B8776F"/>
    <w:rsid w:val="00B9483F"/>
    <w:rsid w:val="00B95900"/>
    <w:rsid w:val="00B96CDC"/>
    <w:rsid w:val="00B979C2"/>
    <w:rsid w:val="00BA274E"/>
    <w:rsid w:val="00BA3D14"/>
    <w:rsid w:val="00BA4080"/>
    <w:rsid w:val="00BA4668"/>
    <w:rsid w:val="00BA56F7"/>
    <w:rsid w:val="00BA6854"/>
    <w:rsid w:val="00BB4C6D"/>
    <w:rsid w:val="00BB50EF"/>
    <w:rsid w:val="00BB543C"/>
    <w:rsid w:val="00BB552B"/>
    <w:rsid w:val="00BB5EFD"/>
    <w:rsid w:val="00BB67FC"/>
    <w:rsid w:val="00BB6FA1"/>
    <w:rsid w:val="00BB7139"/>
    <w:rsid w:val="00BB765E"/>
    <w:rsid w:val="00BC0ADB"/>
    <w:rsid w:val="00BC425B"/>
    <w:rsid w:val="00BC5CE9"/>
    <w:rsid w:val="00BC6826"/>
    <w:rsid w:val="00BC7AD8"/>
    <w:rsid w:val="00BD30A5"/>
    <w:rsid w:val="00BD355F"/>
    <w:rsid w:val="00BD58B0"/>
    <w:rsid w:val="00BD58BD"/>
    <w:rsid w:val="00BD7FDF"/>
    <w:rsid w:val="00BE16A6"/>
    <w:rsid w:val="00BE20FE"/>
    <w:rsid w:val="00BE22FB"/>
    <w:rsid w:val="00BE2CD7"/>
    <w:rsid w:val="00BE3CF2"/>
    <w:rsid w:val="00BE4353"/>
    <w:rsid w:val="00BE43B2"/>
    <w:rsid w:val="00BE5731"/>
    <w:rsid w:val="00BE6C5C"/>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27FD8"/>
    <w:rsid w:val="00C31670"/>
    <w:rsid w:val="00C32403"/>
    <w:rsid w:val="00C3390E"/>
    <w:rsid w:val="00C36852"/>
    <w:rsid w:val="00C36A0D"/>
    <w:rsid w:val="00C36CC7"/>
    <w:rsid w:val="00C371ED"/>
    <w:rsid w:val="00C406FD"/>
    <w:rsid w:val="00C410C2"/>
    <w:rsid w:val="00C427C6"/>
    <w:rsid w:val="00C44AA1"/>
    <w:rsid w:val="00C4626C"/>
    <w:rsid w:val="00C5098F"/>
    <w:rsid w:val="00C50B19"/>
    <w:rsid w:val="00C531A6"/>
    <w:rsid w:val="00C53CED"/>
    <w:rsid w:val="00C53FB3"/>
    <w:rsid w:val="00C557B9"/>
    <w:rsid w:val="00C55C7D"/>
    <w:rsid w:val="00C571D9"/>
    <w:rsid w:val="00C57544"/>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0F0E"/>
    <w:rsid w:val="00C8173D"/>
    <w:rsid w:val="00C82BA0"/>
    <w:rsid w:val="00C83680"/>
    <w:rsid w:val="00C90417"/>
    <w:rsid w:val="00C90481"/>
    <w:rsid w:val="00C91D20"/>
    <w:rsid w:val="00C93811"/>
    <w:rsid w:val="00C95171"/>
    <w:rsid w:val="00CA0F68"/>
    <w:rsid w:val="00CA1AAB"/>
    <w:rsid w:val="00CA2204"/>
    <w:rsid w:val="00CA3C04"/>
    <w:rsid w:val="00CA40A1"/>
    <w:rsid w:val="00CA5829"/>
    <w:rsid w:val="00CB08E6"/>
    <w:rsid w:val="00CB1548"/>
    <w:rsid w:val="00CB18DB"/>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59DB"/>
    <w:rsid w:val="00CD671B"/>
    <w:rsid w:val="00CE0628"/>
    <w:rsid w:val="00CE2285"/>
    <w:rsid w:val="00CE431B"/>
    <w:rsid w:val="00CE48E4"/>
    <w:rsid w:val="00CE50A0"/>
    <w:rsid w:val="00CE539D"/>
    <w:rsid w:val="00CE55D0"/>
    <w:rsid w:val="00CE740A"/>
    <w:rsid w:val="00CF0636"/>
    <w:rsid w:val="00CF0EB7"/>
    <w:rsid w:val="00CF20EF"/>
    <w:rsid w:val="00CF4340"/>
    <w:rsid w:val="00CF79D9"/>
    <w:rsid w:val="00CF7E49"/>
    <w:rsid w:val="00D01979"/>
    <w:rsid w:val="00D0278C"/>
    <w:rsid w:val="00D0332B"/>
    <w:rsid w:val="00D049CE"/>
    <w:rsid w:val="00D05F27"/>
    <w:rsid w:val="00D06496"/>
    <w:rsid w:val="00D06C3F"/>
    <w:rsid w:val="00D123D9"/>
    <w:rsid w:val="00D1404D"/>
    <w:rsid w:val="00D1727B"/>
    <w:rsid w:val="00D20D82"/>
    <w:rsid w:val="00D2229A"/>
    <w:rsid w:val="00D23210"/>
    <w:rsid w:val="00D241ED"/>
    <w:rsid w:val="00D2435B"/>
    <w:rsid w:val="00D24860"/>
    <w:rsid w:val="00D27AF0"/>
    <w:rsid w:val="00D301E9"/>
    <w:rsid w:val="00D32482"/>
    <w:rsid w:val="00D34E80"/>
    <w:rsid w:val="00D37357"/>
    <w:rsid w:val="00D45592"/>
    <w:rsid w:val="00D46B20"/>
    <w:rsid w:val="00D47B6D"/>
    <w:rsid w:val="00D512E9"/>
    <w:rsid w:val="00D5175D"/>
    <w:rsid w:val="00D52802"/>
    <w:rsid w:val="00D52DA6"/>
    <w:rsid w:val="00D531BD"/>
    <w:rsid w:val="00D62352"/>
    <w:rsid w:val="00D62D1B"/>
    <w:rsid w:val="00D633DB"/>
    <w:rsid w:val="00D63569"/>
    <w:rsid w:val="00D64DB5"/>
    <w:rsid w:val="00D6618A"/>
    <w:rsid w:val="00D66F18"/>
    <w:rsid w:val="00D676CA"/>
    <w:rsid w:val="00D701CC"/>
    <w:rsid w:val="00D739A6"/>
    <w:rsid w:val="00D73D4A"/>
    <w:rsid w:val="00D74371"/>
    <w:rsid w:val="00D74805"/>
    <w:rsid w:val="00D80618"/>
    <w:rsid w:val="00D812C8"/>
    <w:rsid w:val="00D815C7"/>
    <w:rsid w:val="00D82114"/>
    <w:rsid w:val="00D827AA"/>
    <w:rsid w:val="00D84B42"/>
    <w:rsid w:val="00D86F2D"/>
    <w:rsid w:val="00D870F9"/>
    <w:rsid w:val="00D926EC"/>
    <w:rsid w:val="00D954D3"/>
    <w:rsid w:val="00D96E1C"/>
    <w:rsid w:val="00D9702C"/>
    <w:rsid w:val="00D9745A"/>
    <w:rsid w:val="00DA0237"/>
    <w:rsid w:val="00DA092C"/>
    <w:rsid w:val="00DA3697"/>
    <w:rsid w:val="00DA6976"/>
    <w:rsid w:val="00DA6B95"/>
    <w:rsid w:val="00DA6F6E"/>
    <w:rsid w:val="00DB0F6A"/>
    <w:rsid w:val="00DB1210"/>
    <w:rsid w:val="00DB3B2F"/>
    <w:rsid w:val="00DB3E15"/>
    <w:rsid w:val="00DB6D38"/>
    <w:rsid w:val="00DB6DD9"/>
    <w:rsid w:val="00DC0C99"/>
    <w:rsid w:val="00DC1B87"/>
    <w:rsid w:val="00DC52A7"/>
    <w:rsid w:val="00DC5B26"/>
    <w:rsid w:val="00DD1A6E"/>
    <w:rsid w:val="00DD207C"/>
    <w:rsid w:val="00DD386E"/>
    <w:rsid w:val="00DD39B9"/>
    <w:rsid w:val="00DE23C5"/>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06551"/>
    <w:rsid w:val="00E10CD0"/>
    <w:rsid w:val="00E11623"/>
    <w:rsid w:val="00E11CFA"/>
    <w:rsid w:val="00E20D12"/>
    <w:rsid w:val="00E2163A"/>
    <w:rsid w:val="00E227D3"/>
    <w:rsid w:val="00E22821"/>
    <w:rsid w:val="00E231EF"/>
    <w:rsid w:val="00E24115"/>
    <w:rsid w:val="00E251DB"/>
    <w:rsid w:val="00E264EF"/>
    <w:rsid w:val="00E26D3A"/>
    <w:rsid w:val="00E3013F"/>
    <w:rsid w:val="00E326DA"/>
    <w:rsid w:val="00E33C21"/>
    <w:rsid w:val="00E34A50"/>
    <w:rsid w:val="00E36F77"/>
    <w:rsid w:val="00E3728B"/>
    <w:rsid w:val="00E37DA0"/>
    <w:rsid w:val="00E37EED"/>
    <w:rsid w:val="00E409BE"/>
    <w:rsid w:val="00E415DA"/>
    <w:rsid w:val="00E415DF"/>
    <w:rsid w:val="00E436C6"/>
    <w:rsid w:val="00E44276"/>
    <w:rsid w:val="00E4512E"/>
    <w:rsid w:val="00E4609A"/>
    <w:rsid w:val="00E47212"/>
    <w:rsid w:val="00E47494"/>
    <w:rsid w:val="00E50555"/>
    <w:rsid w:val="00E525B8"/>
    <w:rsid w:val="00E52C02"/>
    <w:rsid w:val="00E52DF0"/>
    <w:rsid w:val="00E53F8C"/>
    <w:rsid w:val="00E549CF"/>
    <w:rsid w:val="00E54F28"/>
    <w:rsid w:val="00E55D30"/>
    <w:rsid w:val="00E5622A"/>
    <w:rsid w:val="00E572FA"/>
    <w:rsid w:val="00E57A37"/>
    <w:rsid w:val="00E613A8"/>
    <w:rsid w:val="00E6188A"/>
    <w:rsid w:val="00E61C75"/>
    <w:rsid w:val="00E61FE1"/>
    <w:rsid w:val="00E623E0"/>
    <w:rsid w:val="00E635CB"/>
    <w:rsid w:val="00E63BAE"/>
    <w:rsid w:val="00E641A9"/>
    <w:rsid w:val="00E66673"/>
    <w:rsid w:val="00E667F6"/>
    <w:rsid w:val="00E67084"/>
    <w:rsid w:val="00E67CC8"/>
    <w:rsid w:val="00E72938"/>
    <w:rsid w:val="00E765AA"/>
    <w:rsid w:val="00E766AF"/>
    <w:rsid w:val="00E7794C"/>
    <w:rsid w:val="00E8098E"/>
    <w:rsid w:val="00E81091"/>
    <w:rsid w:val="00E868A5"/>
    <w:rsid w:val="00E873A5"/>
    <w:rsid w:val="00E908E9"/>
    <w:rsid w:val="00E90EDF"/>
    <w:rsid w:val="00E914C7"/>
    <w:rsid w:val="00E932D4"/>
    <w:rsid w:val="00E933E4"/>
    <w:rsid w:val="00E943FD"/>
    <w:rsid w:val="00E94E75"/>
    <w:rsid w:val="00E950B2"/>
    <w:rsid w:val="00E9522B"/>
    <w:rsid w:val="00E9576D"/>
    <w:rsid w:val="00EA0E42"/>
    <w:rsid w:val="00EA1BA6"/>
    <w:rsid w:val="00EA2CA9"/>
    <w:rsid w:val="00EA3CEB"/>
    <w:rsid w:val="00EA53AC"/>
    <w:rsid w:val="00EA5525"/>
    <w:rsid w:val="00EA61B7"/>
    <w:rsid w:val="00EA641D"/>
    <w:rsid w:val="00EB1172"/>
    <w:rsid w:val="00EB3502"/>
    <w:rsid w:val="00EB4695"/>
    <w:rsid w:val="00EB5D1B"/>
    <w:rsid w:val="00EB61DC"/>
    <w:rsid w:val="00EB6C92"/>
    <w:rsid w:val="00EB7722"/>
    <w:rsid w:val="00EC11E3"/>
    <w:rsid w:val="00EC1674"/>
    <w:rsid w:val="00EC1930"/>
    <w:rsid w:val="00EC1E9A"/>
    <w:rsid w:val="00EC271C"/>
    <w:rsid w:val="00EC2E71"/>
    <w:rsid w:val="00EC2F8D"/>
    <w:rsid w:val="00EC386F"/>
    <w:rsid w:val="00EC3FFE"/>
    <w:rsid w:val="00EC7001"/>
    <w:rsid w:val="00ED0AF2"/>
    <w:rsid w:val="00ED0B99"/>
    <w:rsid w:val="00ED0CBF"/>
    <w:rsid w:val="00ED1558"/>
    <w:rsid w:val="00ED554B"/>
    <w:rsid w:val="00ED559E"/>
    <w:rsid w:val="00ED7A76"/>
    <w:rsid w:val="00EE1587"/>
    <w:rsid w:val="00EE316D"/>
    <w:rsid w:val="00EF0C37"/>
    <w:rsid w:val="00EF1502"/>
    <w:rsid w:val="00EF2190"/>
    <w:rsid w:val="00EF322D"/>
    <w:rsid w:val="00F0073B"/>
    <w:rsid w:val="00F00C23"/>
    <w:rsid w:val="00F0148C"/>
    <w:rsid w:val="00F01C55"/>
    <w:rsid w:val="00F01E32"/>
    <w:rsid w:val="00F0414C"/>
    <w:rsid w:val="00F04A95"/>
    <w:rsid w:val="00F0614E"/>
    <w:rsid w:val="00F13A52"/>
    <w:rsid w:val="00F1482F"/>
    <w:rsid w:val="00F167A9"/>
    <w:rsid w:val="00F16B9D"/>
    <w:rsid w:val="00F2192A"/>
    <w:rsid w:val="00F21A45"/>
    <w:rsid w:val="00F235C9"/>
    <w:rsid w:val="00F23F2F"/>
    <w:rsid w:val="00F246AE"/>
    <w:rsid w:val="00F24D69"/>
    <w:rsid w:val="00F25E2D"/>
    <w:rsid w:val="00F25F3E"/>
    <w:rsid w:val="00F262A5"/>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C3"/>
    <w:rsid w:val="00F437FD"/>
    <w:rsid w:val="00F44190"/>
    <w:rsid w:val="00F4597B"/>
    <w:rsid w:val="00F46A92"/>
    <w:rsid w:val="00F46C06"/>
    <w:rsid w:val="00F46CD5"/>
    <w:rsid w:val="00F46DD2"/>
    <w:rsid w:val="00F50039"/>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7126"/>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4C6"/>
    <w:rsid w:val="00F965BC"/>
    <w:rsid w:val="00F97B17"/>
    <w:rsid w:val="00FA2117"/>
    <w:rsid w:val="00FA232D"/>
    <w:rsid w:val="00FA33F4"/>
    <w:rsid w:val="00FA3B29"/>
    <w:rsid w:val="00FA4CC0"/>
    <w:rsid w:val="00FA5AF7"/>
    <w:rsid w:val="00FA5B5C"/>
    <w:rsid w:val="00FB0234"/>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Простая таблица 13"/>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Простая таблица 12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c"/>
    <w:uiPriority w:val="59"/>
    <w:rsid w:val="0044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Простая таблица 13"/>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Простая таблица 12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c"/>
    <w:uiPriority w:val="59"/>
    <w:rsid w:val="0044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464">
      <w:bodyDiv w:val="1"/>
      <w:marLeft w:val="0"/>
      <w:marRight w:val="0"/>
      <w:marTop w:val="0"/>
      <w:marBottom w:val="0"/>
      <w:divBdr>
        <w:top w:val="none" w:sz="0" w:space="0" w:color="auto"/>
        <w:left w:val="none" w:sz="0" w:space="0" w:color="auto"/>
        <w:bottom w:val="none" w:sz="0" w:space="0" w:color="auto"/>
        <w:right w:val="none" w:sz="0" w:space="0" w:color="auto"/>
      </w:divBdr>
    </w:div>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7860507">
      <w:bodyDiv w:val="1"/>
      <w:marLeft w:val="0"/>
      <w:marRight w:val="0"/>
      <w:marTop w:val="0"/>
      <w:marBottom w:val="0"/>
      <w:divBdr>
        <w:top w:val="none" w:sz="0" w:space="0" w:color="auto"/>
        <w:left w:val="none" w:sz="0" w:space="0" w:color="auto"/>
        <w:bottom w:val="none" w:sz="0" w:space="0" w:color="auto"/>
        <w:right w:val="none" w:sz="0" w:space="0" w:color="auto"/>
      </w:divBdr>
    </w:div>
    <w:div w:id="345250013">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06447184">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336150722">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632398274">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67815225">
      <w:bodyDiv w:val="1"/>
      <w:marLeft w:val="0"/>
      <w:marRight w:val="0"/>
      <w:marTop w:val="0"/>
      <w:marBottom w:val="0"/>
      <w:divBdr>
        <w:top w:val="none" w:sz="0" w:space="0" w:color="auto"/>
        <w:left w:val="none" w:sz="0" w:space="0" w:color="auto"/>
        <w:bottom w:val="none" w:sz="0" w:space="0" w:color="auto"/>
        <w:right w:val="none" w:sz="0" w:space="0" w:color="auto"/>
      </w:divBdr>
    </w:div>
    <w:div w:id="2010284029">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77F0F95A2F703D7B567BC9E952E9375CD7729FAOBh6H" TargetMode="External"/><Relationship Id="rId18" Type="http://schemas.openxmlformats.org/officeDocument/2006/relationships/hyperlink" Target="consultantplus://offline/ref=80BD9CF15B7225DF7DD36474262D418FEBB8BA0853005466B29D6F60F74657FEB22D16349AE0c8V0E"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B4222A4784C72B00C79743E9399F5060B37CF07B0994A2F703D7B567BC9E952E9375CD7329OFhAH" TargetMode="External"/><Relationship Id="rId17" Type="http://schemas.openxmlformats.org/officeDocument/2006/relationships/hyperlink" Target="consultantplus://offline/ref=80BD9CF15B7225DF7DD36474262D418FEBB8BA0853005466B29D6F60F74657FEB22D16349AEFc8V4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49AEDc8V2E" TargetMode="External"/><Relationship Id="rId20" Type="http://schemas.openxmlformats.org/officeDocument/2006/relationships/hyperlink" Target="consultantplus://offline/ref=47BC39CDD85E9B9A621990FE60D30BFBF2EA94B9295E8D0A34ABEF7E08100D56ECBDB011CC57D5yB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0BD9CF15B7225DF7DD36474262D418FEBB8BA0853005466B29D6F60F74657FEB22D16379AE98EBBcFVAE" TargetMode="External"/><Relationship Id="rId23" Type="http://schemas.openxmlformats.org/officeDocument/2006/relationships/image" Target="media/image1.png"/><Relationship Id="rId28" Type="http://schemas.openxmlformats.org/officeDocument/2006/relationships/hyperlink" Target="consultantplus://offline/ref=F9E3A160F1D79E5CEDDC3D5757FBB0314156B923D1349CFF4CB1B2DF3097868709BAC412D91F6EB7g6P7M"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8EE29DCA9BEDA57B9C251AF460917A61A25F90C5F27156C38B3C01BD7BAFE9C745938857F6EmCaBE"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8OBh1H" TargetMode="External"/><Relationship Id="rId22" Type="http://schemas.openxmlformats.org/officeDocument/2006/relationships/hyperlink" Target="consultantplus://offline/ref=B2C81E79D7520D380D3BFF2E286715D8093A746E0A8857C7F74E948EB5A48EBC4A530B1722A2D759eFBDG" TargetMode="External"/><Relationship Id="rId27" Type="http://schemas.openxmlformats.org/officeDocument/2006/relationships/hyperlink" Target="consultantplus://offline/ref=E05CDBA840B312D05E401642C4F4DDB1074912D440D25C4507EF1C1711KCwF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9158-DDC2-45E6-9A9A-68601B3F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18099</Words>
  <Characters>103170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2018-04-16T09:50:00Z</cp:lastPrinted>
  <dcterms:created xsi:type="dcterms:W3CDTF">2018-01-11T10:31:00Z</dcterms:created>
  <dcterms:modified xsi:type="dcterms:W3CDTF">2018-04-16T10:11:00Z</dcterms:modified>
</cp:coreProperties>
</file>