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E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Приложение №1</w:t>
      </w:r>
    </w:p>
    <w:p w:rsidR="003D659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D659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D659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«Красногорский район»</w:t>
      </w:r>
    </w:p>
    <w:p w:rsidR="003D659C" w:rsidRPr="00E308E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от «</w:t>
      </w:r>
      <w:r w:rsidR="00675FF8">
        <w:rPr>
          <w:rFonts w:ascii="Times New Roman" w:eastAsia="Lucida Sans Unicode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» </w:t>
      </w:r>
      <w:r w:rsidR="00675FF8">
        <w:rPr>
          <w:rFonts w:ascii="Times New Roman" w:eastAsia="Lucida Sans Unicode" w:hAnsi="Times New Roman" w:cs="Times New Roman"/>
          <w:color w:val="000000"/>
          <w:sz w:val="24"/>
          <w:szCs w:val="24"/>
        </w:rPr>
        <w:t>октября</w:t>
      </w:r>
      <w:r w:rsidR="0049647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2020 года № </w:t>
      </w:r>
      <w:r w:rsidR="00675FF8">
        <w:rPr>
          <w:rFonts w:ascii="Times New Roman" w:eastAsia="Lucida Sans Unicode" w:hAnsi="Times New Roman" w:cs="Times New Roman"/>
          <w:color w:val="000000"/>
          <w:sz w:val="24"/>
          <w:szCs w:val="24"/>
        </w:rPr>
        <w:t>530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E308EC" w:rsidRPr="00E308EC" w:rsidRDefault="00E308EC" w:rsidP="00E308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ИНФОРМАЦИОННОЕ СООБЩЕНИЕ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2A6A7A" w:rsidRPr="002A6A7A" w:rsidRDefault="002A6A7A" w:rsidP="002A6A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2A6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6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органа местного самоуправления, принявшего решение об условиях приватизации такого имущества, реквизиты указанного решения</w:t>
      </w:r>
      <w:r w:rsidRPr="002A6A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A6A7A" w:rsidRPr="002A6A7A" w:rsidRDefault="002A6A7A" w:rsidP="002A6A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A6A7A">
        <w:rPr>
          <w:rFonts w:ascii="Times New Roman" w:eastAsia="Times New Roman" w:hAnsi="Times New Roman" w:cs="Times New Roman"/>
          <w:lang w:eastAsia="ar-SA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lang w:eastAsia="ar-SA"/>
        </w:rPr>
        <w:t>Красногорский район</w:t>
      </w:r>
      <w:r w:rsidRPr="002A6A7A">
        <w:rPr>
          <w:rFonts w:ascii="Times New Roman" w:eastAsia="Times New Roman" w:hAnsi="Times New Roman" w:cs="Times New Roman"/>
          <w:lang w:eastAsia="ar-SA"/>
        </w:rPr>
        <w:t>».</w:t>
      </w:r>
    </w:p>
    <w:p w:rsidR="002A6A7A" w:rsidRPr="002A6A7A" w:rsidRDefault="002A6A7A" w:rsidP="002A6A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A6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r w:rsidRPr="002A6A7A">
        <w:rPr>
          <w:rFonts w:ascii="Times New Roman" w:eastAsia="Times New Roman" w:hAnsi="Times New Roman" w:cs="Times New Roman"/>
          <w:lang w:eastAsia="ar-SA"/>
        </w:rPr>
        <w:t>Администрации муниципального образования «</w:t>
      </w:r>
      <w:r w:rsidR="00EA193B">
        <w:rPr>
          <w:rFonts w:ascii="Times New Roman" w:eastAsia="Times New Roman" w:hAnsi="Times New Roman" w:cs="Times New Roman"/>
          <w:lang w:eastAsia="ar-SA"/>
        </w:rPr>
        <w:t>Красногорский</w:t>
      </w:r>
      <w:r w:rsidRPr="002A6A7A">
        <w:rPr>
          <w:rFonts w:ascii="Times New Roman" w:eastAsia="Times New Roman" w:hAnsi="Times New Roman" w:cs="Times New Roman"/>
          <w:lang w:eastAsia="ar-SA"/>
        </w:rPr>
        <w:t xml:space="preserve"> район» </w:t>
      </w:r>
      <w:r w:rsidRPr="002A6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2A6A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</w:t>
      </w:r>
      <w:r w:rsidR="00675FF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  <w:r w:rsidRPr="002A6A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675FF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октября </w:t>
      </w:r>
      <w:r w:rsidRPr="002A6A7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2020</w:t>
      </w:r>
      <w:r w:rsidRPr="002A6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675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530</w:t>
      </w:r>
      <w:bookmarkStart w:id="0" w:name="_GoBack"/>
      <w:bookmarkEnd w:id="0"/>
      <w:r w:rsidRPr="002A6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</w:t>
      </w:r>
      <w:r w:rsidR="00EA19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приватизации муниципального имущества без объявления цены».</w:t>
      </w:r>
    </w:p>
    <w:p w:rsidR="00E308EC" w:rsidRPr="00EA193B" w:rsidRDefault="002A6A7A" w:rsidP="00EA1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Наименование имущества и иные позволяющие его индивидуализировать сведения (характеристика имущества)</w:t>
      </w:r>
      <w:r w:rsidRPr="002A6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E308EC" w:rsidRPr="00E308EC" w:rsidRDefault="00093D8A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E308EC"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комплекс ветстанции, назначение: нежилое здание, 1-этажное, общая площадь 360,4 кв. м, инв. № 1937, лит. А, 1981 года постройки, кадастровый номер 18:15:021001:400, расположенный по адресу: Удмуртская Республика, Красногорский район, д. </w:t>
      </w:r>
      <w:proofErr w:type="spellStart"/>
      <w:r w:rsidR="00E308EC"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="00E308EC"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, ул. Восточная, д.47.</w:t>
      </w:r>
    </w:p>
    <w:p w:rsidR="00E308EC" w:rsidRDefault="00E308EC" w:rsidP="00E308E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Одновременно с вышеуказанным объектом недвижимости продается земельный участок с кадастровым номером 18:15:021002:560, категория земель: земли населенных пунктов, разрешенное использование: амбулаторное ветеринарное обслуживание (3.10.1), общей площадью 779,0 кв. м,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ул. Восточная, д.47, 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занимаемый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вышеуказанным объектом недвижимости и необходимый для его использования.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E308EC" w:rsidRPr="00E308EC" w:rsidRDefault="00E308EC" w:rsidP="000F638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предыдущих торгах, объявленных в течение</w:t>
      </w:r>
      <w:r w:rsidR="000F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предшествующего продаже:</w:t>
      </w:r>
    </w:p>
    <w:tbl>
      <w:tblPr>
        <w:tblStyle w:val="af1"/>
        <w:tblW w:w="9888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789"/>
        <w:gridCol w:w="1612"/>
        <w:gridCol w:w="2693"/>
      </w:tblGrid>
      <w:tr w:rsidR="00E308EC" w:rsidRPr="00E308EC" w:rsidTr="00093D8A">
        <w:trPr>
          <w:trHeight w:val="499"/>
          <w:jc w:val="center"/>
        </w:trPr>
        <w:tc>
          <w:tcPr>
            <w:tcW w:w="534" w:type="dxa"/>
            <w:vAlign w:val="center"/>
          </w:tcPr>
          <w:p w:rsidR="00E308EC" w:rsidRPr="002F118B" w:rsidRDefault="002F118B" w:rsidP="002F118B">
            <w:pPr>
              <w:widowControl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E308EC" w:rsidRPr="002F118B" w:rsidRDefault="00E308EC" w:rsidP="002F118B">
            <w:pPr>
              <w:widowControl w:val="0"/>
              <w:adjustRightInd w:val="0"/>
              <w:ind w:left="283" w:right="-108"/>
              <w:jc w:val="both"/>
            </w:pPr>
            <w:r w:rsidRPr="002F118B">
              <w:t>Адрес объекта, площадь</w:t>
            </w:r>
          </w:p>
        </w:tc>
        <w:tc>
          <w:tcPr>
            <w:tcW w:w="1789" w:type="dxa"/>
          </w:tcPr>
          <w:p w:rsidR="00E308EC" w:rsidRPr="002F118B" w:rsidRDefault="00E308EC" w:rsidP="002F118B">
            <w:pPr>
              <w:widowControl w:val="0"/>
              <w:adjustRightInd w:val="0"/>
              <w:ind w:left="87"/>
              <w:jc w:val="both"/>
            </w:pPr>
            <w:r w:rsidRPr="002F118B">
              <w:t xml:space="preserve">Способ приватизации </w:t>
            </w:r>
          </w:p>
        </w:tc>
        <w:tc>
          <w:tcPr>
            <w:tcW w:w="1612" w:type="dxa"/>
          </w:tcPr>
          <w:p w:rsidR="00E308EC" w:rsidRPr="002F118B" w:rsidRDefault="00E308EC" w:rsidP="002F118B">
            <w:pPr>
              <w:widowControl w:val="0"/>
              <w:adjustRightInd w:val="0"/>
              <w:ind w:left="283"/>
              <w:jc w:val="both"/>
            </w:pPr>
            <w:r w:rsidRPr="002F118B">
              <w:t>Дата торгов</w:t>
            </w:r>
          </w:p>
        </w:tc>
        <w:tc>
          <w:tcPr>
            <w:tcW w:w="2693" w:type="dxa"/>
          </w:tcPr>
          <w:p w:rsidR="00E308EC" w:rsidRPr="002F118B" w:rsidRDefault="00E308EC" w:rsidP="002F118B">
            <w:pPr>
              <w:widowControl w:val="0"/>
              <w:adjustRightInd w:val="0"/>
              <w:ind w:left="283"/>
              <w:jc w:val="both"/>
              <w:rPr>
                <w:color w:val="000000"/>
              </w:rPr>
            </w:pPr>
            <w:r w:rsidRPr="002F118B">
              <w:rPr>
                <w:color w:val="000000"/>
              </w:rPr>
              <w:t xml:space="preserve">    Итоги торгов</w:t>
            </w:r>
          </w:p>
        </w:tc>
      </w:tr>
      <w:tr w:rsidR="00093D8A" w:rsidRPr="00E308EC" w:rsidTr="00093D8A">
        <w:trPr>
          <w:trHeight w:val="499"/>
          <w:jc w:val="center"/>
        </w:trPr>
        <w:tc>
          <w:tcPr>
            <w:tcW w:w="534" w:type="dxa"/>
            <w:vMerge w:val="restart"/>
          </w:tcPr>
          <w:p w:rsidR="00093D8A" w:rsidRPr="002F118B" w:rsidRDefault="00093D8A" w:rsidP="002F118B">
            <w:pPr>
              <w:widowControl w:val="0"/>
              <w:adjustRightInd w:val="0"/>
              <w:ind w:left="283"/>
              <w:jc w:val="both"/>
              <w:rPr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Merge w:val="restart"/>
          </w:tcPr>
          <w:p w:rsidR="00093D8A" w:rsidRPr="00093D8A" w:rsidRDefault="00093D8A" w:rsidP="00093D8A">
            <w:pPr>
              <w:widowControl w:val="0"/>
              <w:adjustRightInd w:val="0"/>
              <w:spacing w:after="120"/>
              <w:ind w:left="283" w:right="-108"/>
              <w:rPr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 xml:space="preserve">нежилое здание (комплекс ветстанции), общая площадь 360,4 кв. м, с земельным участком, общей площадью 779,0 кв. м, расположенные по адресу: Удмуртская Республика, Красногорский район, д. </w:t>
            </w:r>
            <w:proofErr w:type="spellStart"/>
            <w:r w:rsidRPr="002F118B">
              <w:rPr>
                <w:sz w:val="22"/>
                <w:szCs w:val="22"/>
              </w:rPr>
              <w:t>Агриколь</w:t>
            </w:r>
            <w:proofErr w:type="spellEnd"/>
            <w:r w:rsidRPr="002F118B">
              <w:rPr>
                <w:sz w:val="22"/>
                <w:szCs w:val="22"/>
              </w:rPr>
              <w:t xml:space="preserve">, ул. Восточная, д.47, </w:t>
            </w:r>
          </w:p>
        </w:tc>
        <w:tc>
          <w:tcPr>
            <w:tcW w:w="1789" w:type="dxa"/>
          </w:tcPr>
          <w:p w:rsidR="00093D8A" w:rsidRPr="002F118B" w:rsidRDefault="00093D8A" w:rsidP="002F118B">
            <w:pPr>
              <w:widowControl w:val="0"/>
              <w:adjustRightInd w:val="0"/>
              <w:ind w:left="283"/>
              <w:rPr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 xml:space="preserve">Аукцион </w:t>
            </w:r>
          </w:p>
          <w:p w:rsidR="00093D8A" w:rsidRPr="002F118B" w:rsidRDefault="00093D8A" w:rsidP="002F118B">
            <w:pPr>
              <w:widowControl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093D8A" w:rsidRPr="002F118B" w:rsidRDefault="00093D8A" w:rsidP="002F118B">
            <w:pPr>
              <w:widowControl w:val="0"/>
              <w:adjustRightInd w:val="0"/>
              <w:ind w:left="283"/>
              <w:rPr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>21.07.2020 г.</w:t>
            </w:r>
          </w:p>
        </w:tc>
        <w:tc>
          <w:tcPr>
            <w:tcW w:w="2693" w:type="dxa"/>
          </w:tcPr>
          <w:p w:rsidR="00093D8A" w:rsidRPr="002F118B" w:rsidRDefault="00093D8A" w:rsidP="002F118B">
            <w:pPr>
              <w:widowControl w:val="0"/>
              <w:adjustRightInd w:val="0"/>
              <w:ind w:left="283"/>
              <w:rPr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>Аукцион признан несостоявшимся ввиду отсутствия заявок</w:t>
            </w:r>
          </w:p>
        </w:tc>
      </w:tr>
      <w:tr w:rsidR="00093D8A" w:rsidRPr="00E308EC" w:rsidTr="00093D8A">
        <w:trPr>
          <w:trHeight w:val="499"/>
          <w:jc w:val="center"/>
        </w:trPr>
        <w:tc>
          <w:tcPr>
            <w:tcW w:w="534" w:type="dxa"/>
            <w:vMerge/>
          </w:tcPr>
          <w:p w:rsidR="00093D8A" w:rsidRPr="002F118B" w:rsidRDefault="00093D8A" w:rsidP="002F118B">
            <w:pPr>
              <w:widowControl w:val="0"/>
              <w:adjustRightInd w:val="0"/>
              <w:ind w:left="283"/>
              <w:jc w:val="both"/>
            </w:pPr>
          </w:p>
        </w:tc>
        <w:tc>
          <w:tcPr>
            <w:tcW w:w="3260" w:type="dxa"/>
            <w:vMerge/>
          </w:tcPr>
          <w:p w:rsidR="00093D8A" w:rsidRPr="002F118B" w:rsidRDefault="00093D8A" w:rsidP="00093D8A">
            <w:pPr>
              <w:widowControl w:val="0"/>
              <w:adjustRightInd w:val="0"/>
              <w:spacing w:after="120"/>
              <w:ind w:left="283" w:right="-108"/>
            </w:pPr>
          </w:p>
        </w:tc>
        <w:tc>
          <w:tcPr>
            <w:tcW w:w="1789" w:type="dxa"/>
          </w:tcPr>
          <w:p w:rsidR="00093D8A" w:rsidRPr="002F118B" w:rsidRDefault="00093D8A" w:rsidP="00093D8A">
            <w:pPr>
              <w:widowControl w:val="0"/>
              <w:adjustRightInd w:val="0"/>
              <w:ind w:left="283" w:right="34"/>
            </w:pPr>
            <w:r>
              <w:rPr>
                <w:sz w:val="22"/>
                <w:szCs w:val="22"/>
              </w:rPr>
              <w:t xml:space="preserve">Продажа </w:t>
            </w:r>
            <w:r w:rsidRPr="00093D8A">
              <w:rPr>
                <w:sz w:val="22"/>
                <w:szCs w:val="22"/>
              </w:rPr>
              <w:t>посредством публичного предложени</w:t>
            </w:r>
            <w:r>
              <w:t>я</w:t>
            </w:r>
          </w:p>
        </w:tc>
        <w:tc>
          <w:tcPr>
            <w:tcW w:w="1612" w:type="dxa"/>
          </w:tcPr>
          <w:p w:rsidR="00093D8A" w:rsidRPr="002F118B" w:rsidRDefault="00093D8A" w:rsidP="002F118B">
            <w:pPr>
              <w:widowControl w:val="0"/>
              <w:adjustRightInd w:val="0"/>
              <w:ind w:left="283"/>
            </w:pPr>
            <w:r w:rsidRPr="00093D8A">
              <w:rPr>
                <w:sz w:val="22"/>
                <w:szCs w:val="22"/>
              </w:rPr>
              <w:t>01.10.2020 г</w:t>
            </w:r>
            <w:r>
              <w:t>.</w:t>
            </w:r>
          </w:p>
        </w:tc>
        <w:tc>
          <w:tcPr>
            <w:tcW w:w="2693" w:type="dxa"/>
          </w:tcPr>
          <w:p w:rsidR="00093D8A" w:rsidRPr="00093D8A" w:rsidRDefault="00093D8A" w:rsidP="002F118B">
            <w:pPr>
              <w:widowControl w:val="0"/>
              <w:adjustRightInd w:val="0"/>
              <w:ind w:left="283"/>
              <w:rPr>
                <w:sz w:val="22"/>
                <w:szCs w:val="22"/>
              </w:rPr>
            </w:pPr>
            <w:r w:rsidRPr="00093D8A">
              <w:rPr>
                <w:sz w:val="22"/>
                <w:szCs w:val="22"/>
              </w:rPr>
              <w:t>Продажа признана несостоявшейся ввиду отсутствия заявок</w:t>
            </w:r>
          </w:p>
        </w:tc>
      </w:tr>
    </w:tbl>
    <w:p w:rsidR="00E308EC" w:rsidRPr="00E308EC" w:rsidRDefault="00E308EC" w:rsidP="002F11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CA" w:rsidRPr="001D73CA" w:rsidRDefault="001D73CA" w:rsidP="001D73C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состояние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08EC" w:rsidRPr="00E308EC" w:rsidRDefault="001D73CA" w:rsidP="001D73C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в условно</w:t>
      </w:r>
      <w:r w:rsidR="0009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состоянии, неэксплуатируемое, нуждается в капитальном ремонте, </w:t>
      </w: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незначительными изменениями несущих конструкций, существенным износом кровли, оконных и дверных блоков, инженерных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внешней и внутренней отделки, </w:t>
      </w: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устаревшими инженерн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системами и оборудованием. Н</w:t>
      </w: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центральных коммуникаций – предусмотрено водоснабжение, электроснабжение, канализация локальная, отопление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газовое</w:t>
      </w: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дату продажи не функционируют.</w:t>
      </w:r>
    </w:p>
    <w:p w:rsidR="001D73CA" w:rsidRDefault="001D73CA" w:rsidP="00E308E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308EC" w:rsidRPr="00E308EC" w:rsidRDefault="000F6387" w:rsidP="000F6387">
      <w:pPr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="002F118B" w:rsidRPr="002F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D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="002F118B" w:rsidRPr="002F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(далее – </w:t>
      </w:r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="002F118B" w:rsidRPr="002F118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</w:t>
      </w:r>
      <w:r w:rsidR="008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18B" w:rsidRPr="002F118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E308EC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E308EC"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Федеральным законом от 21.12.2001года №178-ФЗ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имущества в электронной форме», на основании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прогнозного плана приватизации объектов муниципальной собственности</w:t>
      </w:r>
      <w:r w:rsidRPr="00E308EC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муниципального образования «Красногорский район» на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2020 год, утвержденного решением Совета депутатов муниципального образования «Красногорский район» от 24.12.2019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года № 238, постановления Администрации муниципального образования «Красногорский район»</w:t>
      </w:r>
      <w:r w:rsidRPr="00E308EC">
        <w:rPr>
          <w:rFonts w:ascii="Times New Roman" w:eastAsia="Lucida Sans Unicode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E124D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_________________</w:t>
      </w:r>
      <w:r w:rsidR="001B6A6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2020 г.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E124D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______.</w:t>
      </w:r>
    </w:p>
    <w:p w:rsidR="00E308EC" w:rsidRPr="00E308EC" w:rsidRDefault="00E308EC" w:rsidP="00E308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вопросы, касающиеся проведения </w:t>
      </w:r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нашедшие отражения в настоящем информационном сообщении, регулируются в соответствии с требованиями законодательства</w:t>
      </w:r>
      <w:r w:rsidR="000F6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Собственник выставляемого на продажу муниципального имущества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муниципальное образование «Красногорский район»</w:t>
      </w:r>
      <w:r w:rsidR="008E1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Продавец: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«Красногорский район»</w:t>
      </w:r>
      <w:r w:rsidR="001B6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D7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продажи (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</w:t>
      </w:r>
      <w:r w:rsidR="002D7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«РТС-тендер» (ООО «РТС-тендер»).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- 121151, г. Москва, наб. Тараса Шевченко, 23А, сектор B, 25 этаж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- </w:t>
      </w:r>
      <w:hyperlink r:id="rId8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https://www.rts-tender.ru/</w:t>
        </w:r>
      </w:hyperlink>
    </w:p>
    <w:p w:rsidR="009411E2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Способ приватизации: </w:t>
      </w:r>
      <w:r w:rsidR="009411E2" w:rsidRP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 w:rsidR="008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="009411E2" w:rsidRP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1E2" w:rsidRP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Дата и время начала приема заявок на приобретение имущества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с 08-00 (по московскому времени).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Дата и время окончания приема заявок на приобретение имущества: </w:t>
      </w:r>
      <w:r w:rsid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1</w:t>
      </w:r>
      <w:r w:rsidR="007A47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-00 (по московскому времени).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Место приема заявок: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подаются в электронной форме на электронной торговой площадке ООО «РТС-тендер» (</w:t>
      </w:r>
      <w:hyperlink r:id="rId9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https://www.rts-tender.ru/</w:t>
        </w:r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9707E" w:rsidRPr="0069707E">
        <w:t xml:space="preserve"> </w:t>
      </w:r>
      <w:r w:rsidR="0069707E" w:rsidRPr="006970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площадка функционирует круглосуточно.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Дата и время определения участников </w:t>
      </w:r>
      <w:r w:rsidR="007A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продажи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с 1</w:t>
      </w:r>
      <w:r w:rsidR="007A47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-00 (по московскому времени).</w:t>
      </w:r>
    </w:p>
    <w:p w:rsidR="00F301A5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Дата проведения </w:t>
      </w:r>
      <w:r w:rsidR="007A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продажи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подведения итогов: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13-00 (по московскому времени). </w:t>
      </w:r>
    </w:p>
    <w:p w:rsidR="0069707E" w:rsidRDefault="0069707E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является открытой по составу участников. Предложения о цене имущества </w:t>
      </w:r>
      <w:proofErr w:type="gramStart"/>
      <w:r w:rsidRPr="00697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69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продажи открыто в ходе проведения продажи (открытая форма подачи предложений о цене имущества).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Порядок ознакомления с иной информацией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Продавец предоставляет каждому претенденту возможность предварительного ознакомления с формой заявки, условиями договора купли-продажи, а также информацией о порядке предварительного ознакомления с объектом продажи.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дополнительной информацией об участии в продаже, о порядке проведения продажи, претенденты могут ознакомиться на официальном сайте муниципального образования «Красногорский район»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http://mo-krasno.ru/</w:t>
        </w:r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сайте Российской Федерации в сети «Интернет» </w:t>
      </w:r>
      <w:hyperlink r:id="rId11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в сети «Интернет» оператора электронной площадки </w:t>
      </w:r>
      <w:hyperlink r:id="rId12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https://www.rts-tender.ru/</w:t>
        </w:r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адресу: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Удмуртская Республика, Красногорский район, с. Красногорское, ул. Ленина, д.64, </w:t>
      </w:r>
      <w:proofErr w:type="spell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30, в рабочие дни с 8.00 час</w:t>
      </w: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 15.00 час. по московскому времени. Телефон для справок: 8(34164)21892.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Организатора</w:t>
      </w:r>
      <w:r w:rsidR="0069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разъяснении размещенной информации.</w:t>
      </w:r>
    </w:p>
    <w:p w:rsidR="00E308EC" w:rsidRPr="00E308EC" w:rsidRDefault="00E308EC" w:rsidP="00E308E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</w:t>
      </w:r>
      <w:r w:rsidR="001B6A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условии, что запрос поступил п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родавцу не позднее 5 (пяти) рабочих дней до окончания подачи заявок.</w:t>
      </w:r>
    </w:p>
    <w:p w:rsidR="00E308EC" w:rsidRDefault="00E308EC" w:rsidP="00E308E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</w:t>
      </w:r>
      <w:r w:rsidR="001B6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со дня поступления запроса Продавец предоставляет О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301A5" w:rsidRPr="00E308EC" w:rsidRDefault="00F301A5" w:rsidP="00E308E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685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подачи заявок на приобретение имущества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условия</w:t>
      </w:r>
    </w:p>
    <w:p w:rsidR="00E308EC" w:rsidRPr="00E308EC" w:rsidRDefault="00E308EC" w:rsidP="00E308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доступа к участию в продаже муниципального имущества в электронной форме претендентам, ранее не зарегистрированным на электронной площадке, необходимо пройти регистрацию в соответствии с Регламентом электронной площадки Организатора торгов на сайте </w:t>
      </w:r>
      <w:hyperlink r:id="rId13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proofErr w:type="spellEnd"/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на электронной площадке осуществляется без взимания платы.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685B09" w:rsidRDefault="00685B09" w:rsidP="00E200B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00B8" w:rsidRPr="00E200B8" w:rsidRDefault="00E200B8" w:rsidP="00E200B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подачи заявки: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Для участия в продаже претенденты заполняют размещенную в открытой части электронной площадки форму заявки, а также направляют свои предложения о цене имущества.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Одновременно с заявкой претенденты представляют следующие документы:</w:t>
      </w:r>
    </w:p>
    <w:p w:rsidR="00E200B8" w:rsidRPr="00E200B8" w:rsidRDefault="00E200B8" w:rsidP="00E200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лица: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заверенные копии учредительных документов;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оформленную в установленном порядке доверенность представителя претендента или нотариально заверенную копию такой доверенности,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опись документов, прилагаемых к заявке.</w:t>
      </w:r>
    </w:p>
    <w:p w:rsidR="00E200B8" w:rsidRPr="00E200B8" w:rsidRDefault="00E200B8" w:rsidP="00E200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физические лица предъявляют: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документ, удостоверяющий личность;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опись документов, прилагаемых к заявке.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</w:t>
      </w:r>
      <w:proofErr w:type="gramStart"/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proofErr w:type="gramEnd"/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proofErr w:type="gramEnd"/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00B8" w:rsidRPr="00E200B8" w:rsidRDefault="00E200B8" w:rsidP="00E200B8">
      <w:pPr>
        <w:tabs>
          <w:tab w:val="right" w:leader="dot" w:pos="476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200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операционной системы </w:t>
      </w:r>
      <w:r w:rsidRPr="00E200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Windows</w:t>
      </w:r>
      <w:r w:rsidRPr="00E200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форматах графических изображений (</w:t>
      </w:r>
      <w:r w:rsidRPr="00E200B8">
        <w:rPr>
          <w:rFonts w:ascii="Times New Roman" w:eastAsia="Times New Roman" w:hAnsi="Times New Roman" w:cs="Times New Roman"/>
          <w:sz w:val="24"/>
          <w:szCs w:val="24"/>
          <w:lang w:eastAsia="ar-SA"/>
        </w:rPr>
        <w:t>.JPG, .TIFF, .PDF, .PNG и т.п.)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Предложение о цене имущества подается в форме отдельного электронного документа, которому оператор обеспечивает дополнительную степень защиты от несанкционированного просмотра. 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Продавец отказывает претенденту в приеме заявки в следующих случаях: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заявка представлена лицом, не уполномоченным претендентом на осуществление таких действий;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200B8" w:rsidRPr="00E200B8" w:rsidRDefault="00E200B8" w:rsidP="00E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200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заключения договора купли-продажи имущества</w:t>
      </w:r>
      <w:r w:rsidRPr="00E200B8">
        <w:rPr>
          <w:rFonts w:ascii="Times New Roman" w:eastAsia="Times New Roman" w:hAnsi="Times New Roman" w:cs="Times New Roman"/>
          <w:sz w:val="24"/>
          <w:szCs w:val="24"/>
          <w:lang w:eastAsia="ar-SA"/>
        </w:rPr>
        <w:t>: договор купли-продажи заключается с победителем в течение 5 рабочих дней со дня подведения итогов продажи.</w:t>
      </w:r>
    </w:p>
    <w:p w:rsidR="00E200B8" w:rsidRPr="00E200B8" w:rsidRDefault="00E200B8" w:rsidP="00E200B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Ограничения участия отдельных категорий физических лиц и юридических лиц в приватизации имущества</w:t>
      </w:r>
    </w:p>
    <w:p w:rsidR="00E200B8" w:rsidRPr="00E200B8" w:rsidRDefault="00E200B8" w:rsidP="00E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E200B8" w:rsidRPr="00E200B8" w:rsidRDefault="00E200B8" w:rsidP="00E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685B0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200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случаев, предусмотренных статьей 25 Федеральный закон от 21.12.2001 N 178-ФЗ «О приватизации государственного и муниципального имущества»;</w:t>
      </w:r>
    </w:p>
    <w:p w:rsidR="00E200B8" w:rsidRPr="00E200B8" w:rsidRDefault="00685B09" w:rsidP="00E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00B8" w:rsidRP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="00E200B8" w:rsidRPr="00E2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E200B8" w:rsidRP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200B8" w:rsidRPr="00E200B8" w:rsidRDefault="00685B09" w:rsidP="00E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00B8" w:rsidRP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54FD2" w:rsidRDefault="00A54FD2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B09" w:rsidRPr="00685B09" w:rsidRDefault="00E308EC" w:rsidP="00685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685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85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Правила проведения продажи и</w:t>
      </w:r>
      <w:r w:rsidR="00685B09" w:rsidRPr="0068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определ</w:t>
      </w:r>
      <w:r w:rsidR="00485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ения ее победителя.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Покупателем имущества признается: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сведения об имуществе;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количество поступивших и зарегистрированных заявок;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сведения об отказе в принятии заявок с указанием причин отказа;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сведения о рассмотренных </w:t>
      </w:r>
      <w:proofErr w:type="gramStart"/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предложениях</w:t>
      </w:r>
      <w:proofErr w:type="gramEnd"/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цене имущества с указанием подавших их претендентов;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сведения о покупателе имущества;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сведения о цене приобретения имущества, предложенной покупателем;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иные необходимые сведения.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Такое решение оформляется протоколом об итогах продажи имущества без объявления цены.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наименование имущества и иные позволяющие его индивидуализировать сведения (спецификация лота);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цена сделки;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фамилия, имя, отчество физического лица или наименование юридического лица - победителя.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заключения договора купли-продажи и оплаты имущества</w:t>
      </w:r>
      <w:r w:rsidR="0048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308EC" w:rsidRDefault="00E308EC" w:rsidP="00E6401C">
      <w:pPr>
        <w:pStyle w:val="TextBasTxt"/>
        <w:ind w:firstLine="709"/>
        <w:rPr>
          <w:shd w:val="clear" w:color="auto" w:fill="FFFFFF"/>
        </w:rPr>
      </w:pPr>
      <w:r w:rsidRPr="00E308EC">
        <w:t xml:space="preserve">В течение пяти рабочих дней </w:t>
      </w:r>
      <w:proofErr w:type="gramStart"/>
      <w:r w:rsidRPr="00E308EC">
        <w:t>с даты подведения</w:t>
      </w:r>
      <w:proofErr w:type="gramEnd"/>
      <w:r w:rsidRPr="00E308EC">
        <w:t xml:space="preserve"> итогов </w:t>
      </w:r>
      <w:r w:rsidR="00E6401C">
        <w:t>продажи</w:t>
      </w:r>
      <w:r w:rsidRPr="00E308EC">
        <w:t xml:space="preserve"> с победителем заключается договор купли-продажи.</w:t>
      </w:r>
      <w:r w:rsidR="00E6401C" w:rsidRPr="00E6401C">
        <w:rPr>
          <w:shd w:val="clear" w:color="auto" w:fill="FFFFFF"/>
        </w:rPr>
        <w:t xml:space="preserve"> </w:t>
      </w:r>
      <w:r w:rsidR="00E6401C" w:rsidRPr="00307D20">
        <w:rPr>
          <w:shd w:val="clear" w:color="auto" w:fill="FFFFFF"/>
        </w:rPr>
        <w:t xml:space="preserve">Договор купли-продажи имущества </w:t>
      </w:r>
      <w:r w:rsidR="00E6401C">
        <w:rPr>
          <w:shd w:val="clear" w:color="auto" w:fill="FFFFFF"/>
        </w:rPr>
        <w:t xml:space="preserve">может быть </w:t>
      </w:r>
      <w:r w:rsidR="00E6401C" w:rsidRPr="00307D20">
        <w:rPr>
          <w:shd w:val="clear" w:color="auto" w:fill="FFFFFF"/>
        </w:rPr>
        <w:t>заключ</w:t>
      </w:r>
      <w:r w:rsidR="00E6401C">
        <w:rPr>
          <w:shd w:val="clear" w:color="auto" w:fill="FFFFFF"/>
        </w:rPr>
        <w:t>ен</w:t>
      </w:r>
      <w:r w:rsidR="00E6401C" w:rsidRPr="00307D20">
        <w:rPr>
          <w:shd w:val="clear" w:color="auto" w:fill="FFFFFF"/>
        </w:rPr>
        <w:t xml:space="preserve"> в </w:t>
      </w:r>
      <w:r w:rsidR="00E6401C">
        <w:rPr>
          <w:shd w:val="clear" w:color="auto" w:fill="FFFFFF"/>
        </w:rPr>
        <w:t>форме электронного документа</w:t>
      </w:r>
      <w:r w:rsidR="00E6401C" w:rsidRPr="00307D20">
        <w:rPr>
          <w:shd w:val="clear" w:color="auto" w:fill="FFFFFF"/>
        </w:rPr>
        <w:t>.</w:t>
      </w:r>
    </w:p>
    <w:p w:rsidR="00485F46" w:rsidRDefault="00485F46" w:rsidP="00E6401C">
      <w:pPr>
        <w:pStyle w:val="TextBasTxt"/>
        <w:ind w:firstLine="709"/>
        <w:rPr>
          <w:shd w:val="clear" w:color="auto" w:fill="FFFFFF"/>
        </w:rPr>
      </w:pPr>
      <w:r w:rsidRPr="00485F46">
        <w:rPr>
          <w:shd w:val="clear" w:color="auto" w:fill="FFFFFF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485F46" w:rsidRDefault="00485F46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5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Денежные средства в счет оплаты приватизируемого имущества подлежат перечислению победителем продажи имущества в установленном порядке в бюджет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Красногорский</w:t>
      </w:r>
      <w:r w:rsidRPr="00485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район» в размере и сроки, указанные в договоре купли-продажи имущества. Оплата производится по следующим реквизитам:</w:t>
      </w:r>
    </w:p>
    <w:p w:rsidR="00E308EC" w:rsidRPr="00915F31" w:rsidRDefault="00915F31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оплаты имущества: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  <w:t xml:space="preserve">За нежилое здание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расчетный счет № 40101810922020019001 в УФК по Удмуртской Республике (Администрация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 муниципального образования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 «Красногорский район»)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Отделение –НБ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Удмуртская Республика г. Ижевск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,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 БИК 049401001, ОКТМО 94630000, ИНН 1815001093, КПП 183701001, КБК 52611402053050000410, (</w:t>
      </w:r>
      <w:r w:rsidRPr="00E308E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Доходы от реализации недвижимого муниципального имущества).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308E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 земельный участок под зданием: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расчетный счет № 40101810922020019001 в УФК по Удмуртской Республике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(Администрация муниципального образования «Красногорский район») Отделение –НБ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Удмуртская Республика г. Ижевск, 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БИК 049401001, ОКТМО 94630000, ИНН 1815001093, КПП 183701001, КБК 52611406025050000430 (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Доходы от продажи земельного участка под зданием).</w:t>
      </w:r>
    </w:p>
    <w:p w:rsidR="00E308EC" w:rsidRPr="00485F46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85F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Покупатель обязан </w:t>
      </w:r>
      <w:r w:rsidR="00915F31" w:rsidRPr="00485F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рассчитать и </w:t>
      </w:r>
      <w:r w:rsidRPr="00485F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уплатить в бюджет соответствующую сумму Н</w:t>
      </w:r>
      <w:proofErr w:type="gramStart"/>
      <w:r w:rsidRPr="00485F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ДС в сл</w:t>
      </w:r>
      <w:proofErr w:type="gramEnd"/>
      <w:r w:rsidRPr="00485F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едующем порядке:</w:t>
      </w:r>
    </w:p>
    <w:p w:rsidR="00E308EC" w:rsidRPr="00485F46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5F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1. </w:t>
      </w:r>
      <w:r w:rsidRPr="00485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случае если Покупателем является </w:t>
      </w:r>
      <w:r w:rsidRPr="00485F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юридическое лицо</w:t>
      </w:r>
      <w:r w:rsidRPr="00485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Федерации.</w:t>
      </w:r>
    </w:p>
    <w:p w:rsidR="00E308EC" w:rsidRPr="00485F46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5F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2. </w:t>
      </w:r>
      <w:r w:rsidRPr="00485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случае если Покупателем является </w:t>
      </w:r>
      <w:r w:rsidRPr="00485F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физическое лицо</w:t>
      </w:r>
      <w:r w:rsidRPr="00485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Покупатель уплачивает соответствующую сумму НДС на счет Продавца</w:t>
      </w:r>
      <w:r w:rsidR="00915F31" w:rsidRPr="00485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реквизитам, указанным в договоре купли-продажи</w:t>
      </w:r>
      <w:r w:rsidRPr="00485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Функции налогового агента по перечислению суммы НДС в бюджет возлагаются на Продавца.</w:t>
      </w:r>
    </w:p>
    <w:p w:rsidR="00E308EC" w:rsidRPr="00485F46" w:rsidRDefault="00E308EC" w:rsidP="00E308EC">
      <w:pPr>
        <w:spacing w:after="0" w:line="240" w:lineRule="auto"/>
        <w:ind w:left="270" w:right="19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Переход права собственности на имущество</w:t>
      </w:r>
    </w:p>
    <w:p w:rsidR="00E308EC" w:rsidRPr="00E308EC" w:rsidRDefault="00E308EC" w:rsidP="00E308EC">
      <w:pPr>
        <w:spacing w:after="0" w:line="240" w:lineRule="auto"/>
        <w:ind w:right="19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E308EC" w:rsidRPr="00E308EC" w:rsidRDefault="00E308EC" w:rsidP="00E308EC">
      <w:pPr>
        <w:spacing w:after="0" w:line="240" w:lineRule="auto"/>
        <w:ind w:right="19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права собственности на имущество в полном объеме возлагаются на Покупателя.</w:t>
      </w:r>
    </w:p>
    <w:p w:rsidR="00E308EC" w:rsidRPr="00E308EC" w:rsidRDefault="00E308EC" w:rsidP="00E308EC">
      <w:pPr>
        <w:spacing w:after="0" w:line="240" w:lineRule="auto"/>
        <w:ind w:right="19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E308EC" w:rsidRPr="00E308EC" w:rsidRDefault="00E308EC" w:rsidP="00E308EC">
      <w:pPr>
        <w:spacing w:after="0" w:line="240" w:lineRule="auto"/>
        <w:ind w:right="-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иные вопросы, касающиеся проведения продажи имущества,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E308EC" w:rsidRPr="00E308EC" w:rsidRDefault="00E308EC" w:rsidP="00E308EC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Default="00E308EC" w:rsidP="00E308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91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</w:t>
      </w:r>
    </w:p>
    <w:p w:rsidR="00915F31" w:rsidRPr="00E308EC" w:rsidRDefault="00915F31" w:rsidP="00E308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E308EC" w:rsidRPr="00E308EC" w:rsidRDefault="00E308EC" w:rsidP="00E308EC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308EC" w:rsidRPr="00E308EC" w:rsidRDefault="00E308EC" w:rsidP="00E308EC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«Красногорский район» (продавцу имущества)</w:t>
      </w:r>
    </w:p>
    <w:p w:rsidR="00E308EC" w:rsidRPr="00E308EC" w:rsidRDefault="00E308EC" w:rsidP="00E308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продаже имущества, находящегося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муниципального образования 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«Красногорский район»</w:t>
      </w:r>
      <w:r w:rsidR="002108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308EC" w:rsidRPr="00E308EC" w:rsidRDefault="006C0EF5" w:rsidP="00E308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объявления цены</w:t>
      </w:r>
    </w:p>
    <w:p w:rsidR="002108B2" w:rsidRDefault="002108B2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8B2" w:rsidRDefault="002108B2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для физического лица или ИП, наименование для юридического лица  с указанием организационно-правовой формы)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(Ф.И.О.)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hyperlink w:anchor="P302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_____________________________________________,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(устав, положение и т.д.)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108B2" w:rsidRPr="002108B2" w:rsidTr="002108B2">
        <w:trPr>
          <w:trHeight w:val="2884"/>
        </w:trPr>
        <w:tc>
          <w:tcPr>
            <w:tcW w:w="11131" w:type="dxa"/>
            <w:shd w:val="clear" w:color="auto" w:fill="auto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физическим лицом, индивидуальным предпринимателем)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серия _____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___________, дата выдачи "__" __________________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___________________________________________________________________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жительства: ____________________________________________________________________________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пребывания: ___________________________________________________________________________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в качестве индивидуального предпринимателя: "__" _______________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</w:tc>
      </w:tr>
      <w:tr w:rsidR="002108B2" w:rsidRPr="002108B2" w:rsidTr="0004296B">
        <w:tc>
          <w:tcPr>
            <w:tcW w:w="11131" w:type="dxa"/>
            <w:shd w:val="clear" w:color="auto" w:fill="auto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юридическим лицом)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местонахождения: ______________________________________________________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_______________________________________________________________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_________________________________________________________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ОГРН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c>
          <w:tcPr>
            <w:tcW w:w="11131" w:type="dxa"/>
            <w:shd w:val="clear" w:color="auto" w:fill="auto"/>
          </w:tcPr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Претендента </w:t>
            </w:r>
            <w:hyperlink w:anchor="P303" w:history="1">
              <w:r w:rsidRPr="002108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(Ф.И.О.)                  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на основании доверенности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 20__ г.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представителя: серия ____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_______, дата выдачи "__" _________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___________________________________________________________________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жительства: 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пребывания: 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_________________________________________________________</w:t>
            </w:r>
          </w:p>
        </w:tc>
      </w:tr>
    </w:tbl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подаче заявки юридическим лицом.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03"/>
      <w:bookmarkEnd w:id="1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подаче заявки лицом, действующим по доверенности.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решение об участии в продаже имущества (лота) посредством публичного предложения: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______________________, №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лота __________________________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 (лота): _______________________________________________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(местонахождение) имущества (лота): 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обязуется обеспечить поступление задатка в размере _______________________________________________________________________ руб.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(сумма прописью)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 и в порядке,  установленные в информационном сообщении на указанный лот.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02"/>
      <w:bookmarkEnd w:id="2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Претендент обязуется:</w:t>
      </w:r>
    </w:p>
    <w:p w:rsidR="002108B2" w:rsidRDefault="002108B2" w:rsidP="002108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продажи, проводимой в электронной форме, содержащиеся в информационном сообщении о проведении продажи, размещенном на сайте организатора торгов, продавца – Администрации муниципального образования «Красногорский район» (http://mo-krasno.ru/), официальном сайте Российской Федерации в сети «Интернет» для размещения информации о проведении торгов (www.torgi.gov.ru), а также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Федеральным законом от 21 декабря 2001 года № 178-ФЗ «О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2108B2" w:rsidRPr="002108B2" w:rsidRDefault="002108B2" w:rsidP="002108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признания победителем продажи заключить с Продавцом договор купли-продажи не позднее пяти рабочих дней со дня подведения итогов продажи в соответствии с порядком и требованиями, установленными в информационном сообщении и договоре купли-продажи.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Произвести оплату стоимости имущества, установленной по результатам продажи, в сроки и на счет, установленные договором купли-продажи.</w:t>
      </w:r>
    </w:p>
    <w:p w:rsidR="002108B2" w:rsidRPr="002108B2" w:rsidRDefault="006C0EF5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08B2"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достоверность представленных документов и информации несет Претендент.</w:t>
      </w:r>
    </w:p>
    <w:p w:rsidR="002108B2" w:rsidRPr="002108B2" w:rsidRDefault="006C0EF5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08B2"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Претендент подтверждает, что соответствует требованиям, установленным </w:t>
      </w:r>
      <w:hyperlink r:id="rId15" w:history="1">
        <w:r w:rsidR="002108B2"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5</w:t>
        </w:r>
      </w:hyperlink>
      <w:r w:rsidR="002108B2"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государственным, муниципальным унитарным предприятием, государственным, муниципальным учреждением;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25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Закона;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Претендент подтверждает, что на дату подписания настоящей заявки ознакомлен с 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порядком проведения продажи, порядком внесения задатка, информационным сообщением и проектом договора купли-продажи.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соответствии с Федеральным </w:t>
      </w:r>
      <w:hyperlink r:id="rId17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Платежные реквизиты Претендента: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для физического лица или ИП, наименование для юридического лица</w:t>
      </w:r>
      <w:proofErr w:type="gramEnd"/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 указанием организационно-правовой формы)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08B2" w:rsidRPr="002108B2" w:rsidTr="0004296B">
        <w:tc>
          <w:tcPr>
            <w:tcW w:w="2211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c>
          <w:tcPr>
            <w:tcW w:w="2211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Претендента</w:t>
            </w: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банка, в котором у Претендента открыт счет; название города,</w:t>
      </w:r>
      <w:proofErr w:type="gramEnd"/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где находится банк)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08B2" w:rsidRPr="002108B2" w:rsidTr="0004296B"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или (л/с)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10"/>
            <w:vMerge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8B2" w:rsidRPr="002108B2" w:rsidTr="0004296B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10"/>
            <w:vMerge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)   _______________ (______________________)</w:t>
      </w:r>
      <w:proofErr w:type="gramEnd"/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"__" ___________ 20__ г.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М.П. (при наличии)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7C4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7C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</w:t>
      </w:r>
    </w:p>
    <w:p w:rsidR="00E308EC" w:rsidRPr="00E308EC" w:rsidRDefault="00E308EC" w:rsidP="00E308EC">
      <w:pPr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6D17A5" w:rsidRDefault="006D17A5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8EC">
        <w:rPr>
          <w:rFonts w:ascii="Times New Roman" w:eastAsia="Times New Roman" w:hAnsi="Times New Roman" w:cs="Times New Roman"/>
          <w:lang w:eastAsia="ru-RU"/>
        </w:rPr>
        <w:t>с. Красногорское Удмуртской Республики                                                                 ______________2020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«Красногорский район», действующая от имени муниципального образования «Красногорский район», именуемая в дальнейшем </w:t>
      </w:r>
      <w:r w:rsidRPr="00E308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«Продавец»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, в лице Главы муниципального образования «Красногорский район» Корепанова Владимира Серафимовича, действующего на основании Устава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_______________________ в лице _________________, </w:t>
      </w:r>
      <w:proofErr w:type="spell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на основании _________________, именуем____ в дальнейшем «Покупатель», с другой стороны, на основании протокола </w:t>
      </w:r>
      <w:r w:rsidR="006D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муниципального 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_________2020 г. № _____ заключили настоящий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продает, а Покупатель приобретает на условиях, изложенных в настоящем договоре, муниципальное недвижимое имущество: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комплекс ветстанции, назначение: нежилое здание, 1 - этажное, общая площадь 360,4 кв. м, инв. № 1937, лит.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А, 1981 года постройки, кадастровый номер 18:15:021001:400,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, ул. Восточная, д.47;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- земельный участок, кадастровый номер: 18:15:021002:560, категория земель: земли населенных пунктов, разрешенное использование: амбулаторное ветеринарное обслуживание (3.10.1), общей площадью 779,0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кв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ул. Восточная, д.47, 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занимаемый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вышеуказанным объектом недвижимости и необходимый для его использования.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1.2. Нежилое здание, указанное в пункте 1.1 настоящего договора принадлежит на праве собственности муниципальному образованию «Красногорский район», что подтверждается свидетельством о государственной регистрации права от 15.05.2015 года, запись регистрации №18-18/005-18/005/006-/015-364/2.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Земельный участок, указанный в пункте 1.1 настоящего договора принадлежит на праве собственности муниципальному образованию «Красногорский район»,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16.12.2019 г., номер государственной регистрации права № 18:15:021002:560-18/005/2019-1 от 16.12.2019 г.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Покупатель претензий к качеству приобретаемого имущества не имеет.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СТОИМОСТЬ И ПОРЯДОК ОПЛАТЫ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Установленная по итогам 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имущества составляет ____________________________ рублей, без учета НДС, в том числе: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-нежилое здание ___________ рублей  (без учета НДС),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-земельный участок _____________рублей (НДС не облагается).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составляет ___________ рублей.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 уплатить Продавцу ___________________рублей, которые вносятся в течение 10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заключения договора по следующим реквизитам: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  <w:t xml:space="preserve">За нежилое здание: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__________ рублей на расчетный счет № 40101810922020019001 в УФК по Удмуртской Республике (Администрация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 муниципального образования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 «Красногорский район»)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Отделение </w:t>
      </w:r>
      <w:proofErr w:type="gramStart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–Н</w:t>
      </w:r>
      <w:proofErr w:type="gramEnd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Б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Удмуртская Республика г. Ижевск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, БИК 049401001, ОКТМО 94630000, ИНН 1815001093, КПП 183701001, КБК 52611402053050000410, (</w:t>
      </w:r>
      <w:r w:rsidRPr="00E308E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Доходы от реализации недвижимого муниципального имущества).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308E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 земельный участок под зданием: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______________ рублей на расчетный счет № 40101810922020019001 в УФК по Удмуртской Республике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(Администрация муниципального образования «Красногорский район») Отделение </w:t>
      </w:r>
      <w:proofErr w:type="gramStart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–Н</w:t>
      </w:r>
      <w:proofErr w:type="gramEnd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Б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Удмуртская Республика г. Ижевск, 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БИК 049401001, ОКТМО 94630000, ИНН 1815001093, КПП 183701001, КБК 52611406025050000430 (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Доходы от продажи земельного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lastRenderedPageBreak/>
        <w:t>участка под зданием).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п. 3 ст. 161 Налогового кодекса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 имущества физическому лицу выполняет Продавец.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 обязан уплатить в бюджет соответствующую сумму Н</w:t>
      </w:r>
      <w:proofErr w:type="gramStart"/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 в сл</w:t>
      </w:r>
      <w:proofErr w:type="gramEnd"/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едующем порядке: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случае если </w:t>
      </w:r>
      <w:r w:rsidRPr="004268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Покупателем является юридическое лицо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Федерации;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случае если </w:t>
      </w:r>
      <w:r w:rsidRPr="004268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Покупателем является физическое лицо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Покупатель уплачивает соответствующую сумму НДС на счет Продавца в течение 10 дней со дня заключения договора. Функции налогового агента по перечислению суммы НДС в бюджет возлагаются на Продавца.</w:t>
      </w:r>
    </w:p>
    <w:p w:rsidR="00E308EC" w:rsidRPr="00E308EC" w:rsidRDefault="00E308EC" w:rsidP="00E308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НДС: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8EC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</w:rPr>
        <w:t xml:space="preserve">ИНН 1815001093, КПП 183701001 </w:t>
      </w: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УФК по Удмуртской Республике (Администрация муниципального образования «Красногорский район»</w:t>
      </w:r>
      <w:r w:rsidRPr="00E3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л/с 05133005550)</w:t>
      </w:r>
    </w:p>
    <w:p w:rsidR="00E308EC" w:rsidRPr="00E308EC" w:rsidRDefault="00E308EC" w:rsidP="00E308EC">
      <w:pPr>
        <w:widowControl w:val="0"/>
        <w:tabs>
          <w:tab w:val="left" w:pos="4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р/с 40302810294013000127 ОТДЕЛЕНИЕ-НБ Удмуртская Республика </w:t>
      </w:r>
      <w:proofErr w:type="spellStart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.И</w:t>
      </w:r>
      <w:proofErr w:type="gramEnd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жевск</w:t>
      </w:r>
      <w:proofErr w:type="spellEnd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308EC" w:rsidRPr="00E308EC" w:rsidRDefault="00E308EC" w:rsidP="00E308EC">
      <w:pPr>
        <w:widowControl w:val="0"/>
        <w:tabs>
          <w:tab w:val="left" w:pos="4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049401001, ОКТМО 94630000,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</w:rPr>
        <w:t>В назначении платежа указать: НДС.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Моментом надлежащего исполнения обязанности по уплате стоимости имущества, указанного в пункте 1.1, является поступление денежных средств на счет в суммах и сроках, указанных в пунктах 2.2 и 2.3 настоящего Договора.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ОСОБЫЕ УСЛОВИЯ ДОГОВОРА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подтверждает, что: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обладает всеми правами, необходимыми для передачи Покупателю права собственности на муниципальное имущество, продаваемое по настоящему Договору;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имущество не обременено каким-либо залогом или иными правами третьих лиц, а также никто не предъявлял Продавцу (Собственнику) каких-либо претензий об установлении в отношении муниципального имущества каких-либо подобных прав;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имущество будет передано Продавцом Покупателю со всеми удостоверяемыми ими правами;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Продавец до перехода права собственности на муниципальное имущество к Покупателю не совершит действий по отчуждению, обременению и передаче его во владение (управление) третьих лиц.</w:t>
      </w:r>
    </w:p>
    <w:p w:rsidR="00E95428" w:rsidRPr="00E95428" w:rsidRDefault="00E95428" w:rsidP="00E954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Право собственности на муниципальное имущество переходит к Покупателю после полной его оплаты с момента государственной регистрации в Управлении Федеральной службы государственной регистрации, кадастра и картографии по Удмуртской Республике. Основанием государственной регистрации такого имущества является договор купли-продажи недвижимого имущества, а также акты приема-передачи имущества. </w:t>
      </w:r>
    </w:p>
    <w:p w:rsidR="00E308EC" w:rsidRPr="00E308EC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После получения окончательного платежа, Продавец в тот же день представляет Покупателю акт приема - передачи.</w:t>
      </w:r>
    </w:p>
    <w:p w:rsidR="00E308EC" w:rsidRPr="00E308EC" w:rsidRDefault="00E95428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3.4</w:t>
      </w:r>
      <w:r w:rsidR="00E308EC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Риск случайной гибели или случайного повреждения имущества, указанного в пункте 1.1 настоящего договора, несет Покупатель с момента подписания акта приема-передачи.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просрочки оплаты Покупатель уплачивает пени в размере 1/300 ключевой ставки Банка России за каждый день просрочки.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Неисполнение Покупателем условий, предусмотренных настоящим договором, является основанием для расторжения договора.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428" w:rsidRDefault="00E95428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ПРОЧИЕ УСЛОВИЯ ДОГОВОРА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Расходы по регистрации перехода права собственности несет Покупатель.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Содержание статей 209, 210 Гражданского кодекса РФ, а также правовые последствия заключаемого договора сторонам известны.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Споры, возникшие при исполнении настоящего договора, разрешаются в судебном порядке.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составлен в 3-х экземплярах, имеющих равную юридическую силу: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Продавца,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Покупателя,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регистрирующего органа.</w:t>
      </w:r>
    </w:p>
    <w:p w:rsid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изменения и дополнения к настоящему договору составляются в письменной форме, заверяются печатями и подписями сторон и являются неотъемлемой частью настоящего договора.</w:t>
      </w:r>
    </w:p>
    <w:p w:rsidR="00E95428" w:rsidRDefault="00E95428" w:rsidP="00E9542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428" w:rsidRPr="00E95428" w:rsidRDefault="00E95428" w:rsidP="00E9542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E95428" w:rsidRPr="00E95428" w:rsidRDefault="00E95428" w:rsidP="00E9542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Приложение 1 - Акт приема – передачи имущества на ___ </w:t>
      </w:r>
      <w:proofErr w:type="gramStart"/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428" w:rsidRPr="00E95428" w:rsidRDefault="00E95428" w:rsidP="00E9542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Приложение 3 - </w:t>
      </w: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продажи от «____» _____________20__года № _________ на ___</w:t>
      </w:r>
      <w:proofErr w:type="gramStart"/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95428" w:rsidRPr="00E95428" w:rsidRDefault="00E95428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474" w:rsidRDefault="0049647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474" w:rsidRDefault="0049647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474" w:rsidRDefault="0049647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АДРЕСА И РЕКВИЗИТЫ СТОРОН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«Красногорский район»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427650,Удмуртская Республика, Красногорский район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Красногорское, ул</w:t>
      </w: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енина,д.64,</w:t>
      </w: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тел.8341-64-21600, ИНН 1815001093, КПП 18370100</w:t>
      </w: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Покупатель: ________________________________________________________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75"/>
        <w:gridCol w:w="4425"/>
      </w:tblGrid>
      <w:tr w:rsidR="00E308EC" w:rsidRPr="00E308EC" w:rsidTr="00E308E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Продавца: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«Красногорский район»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Pr="00E308EC" w:rsidRDefault="00E308EC" w:rsidP="00E308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В.С. </w:t>
            </w:r>
            <w:proofErr w:type="spellStart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                                      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8EC" w:rsidRPr="00E308EC" w:rsidRDefault="00E308EC" w:rsidP="00E308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Покупателя:</w:t>
            </w: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Pr="00E308EC" w:rsidRDefault="00E308EC" w:rsidP="00E308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308EC" w:rsidRPr="00E308EC" w:rsidRDefault="00E308EC" w:rsidP="00E308EC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__________________________</w:t>
            </w:r>
          </w:p>
        </w:tc>
      </w:tr>
    </w:tbl>
    <w:p w:rsidR="00E308EC" w:rsidRPr="00E308EC" w:rsidRDefault="00E308EC" w:rsidP="00E308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308EC" w:rsidRPr="00E308EC" w:rsidRDefault="00E308EC" w:rsidP="00E308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95428">
      <w:pPr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>ПЕРЕДАТОЧНЫЙ АКТ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t>с. Красногорское                                                                     «_____» ______________ 2020 г.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«Красногорский район», действующая от имени муниципального образования «Красногорский район», именуемая в дальнейшем </w:t>
      </w:r>
      <w:r w:rsidRPr="00E308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«Продавец»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, в лице Главы муниципального образования «Красногорский район» Корепанова Владимира Серафимовича, действующего на основании Устава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_______________________ в лице _________________, </w:t>
      </w:r>
      <w:proofErr w:type="spell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на основании _________________, именуем____ в дальнейшем «Покупатель», с другой стороны, </w:t>
      </w:r>
      <w:r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140641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140641"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B"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муниципального имущества </w:t>
      </w:r>
      <w:r w:rsid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="00F67E3B" w:rsidRP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_________2020 г. № _____</w:t>
      </w:r>
      <w:r w:rsid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 купли-продажи</w:t>
      </w:r>
      <w:proofErr w:type="gramEnd"/>
      <w:r w:rsid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№____,</w:t>
      </w:r>
      <w:r w:rsidR="00F67E3B" w:rsidRP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</w:t>
      </w:r>
      <w:r w:rsidRPr="00E308EC">
        <w:rPr>
          <w:rFonts w:ascii="Times New Roman" w:eastAsia="Lucida Sans Unicode" w:hAnsi="Times New Roman" w:cs="Times New Roman"/>
          <w:sz w:val="24"/>
          <w:szCs w:val="24"/>
        </w:rPr>
        <w:t>настоящий передаточный акт:</w:t>
      </w:r>
    </w:p>
    <w:p w:rsidR="00E308EC" w:rsidRPr="00E308EC" w:rsidRDefault="00E308EC" w:rsidP="00E308E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1. Продавец передал, а Покупатель принял в собственность следующее недвижимое имущество: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комплекс ветстанции, назначение: нежилое здание, 1-этажное, общая площадь 360,4 кв. м, инв. № 1937, лит. А, 1981 года постройки, кадастровый номер 18:15:021001:400,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, ул. Восточная, д.47;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- земельный участок, кадастровый номер: 18:15:021002:560, категория земель: земли населенных пунктов, разрешенное использование: амбулаторное ветеринарное обслуживание (3.10.1), общей площадью 779,0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кв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ул. Восточная, д.47, 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занимаемый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вышеуказанным объектом недвижимости и необходимый для его использования.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2. В соответствии с договором купли-продажи от ____________2020 года № __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Продавец передал необходимые документы на имущество.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3. Претензий у Покупателя по принимаемому имуществу нет.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4. Денежный расчет произведен согласно условиям Договора купли-продажи </w:t>
      </w:r>
      <w:proofErr w:type="gramStart"/>
      <w:r w:rsidRPr="00E308EC">
        <w:rPr>
          <w:rFonts w:ascii="Times New Roman" w:eastAsia="Lucida Sans Unicode" w:hAnsi="Times New Roman" w:cs="Times New Roman"/>
          <w:sz w:val="24"/>
          <w:szCs w:val="24"/>
        </w:rPr>
        <w:t>от</w:t>
      </w:r>
      <w:proofErr w:type="gramEnd"/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 ___________ №___.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5. Риск случайной гибели или повреждения имущества переходит на Покупателя с момента подписания настоящего акта.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6. Настоящий акт составлен в трех экземплярах,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равную юридическую силу: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Продавца,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Покупателя,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регистрирующего органа.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РЕКВИЗИТЫ И ПОДПИСИ СТОРОН: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E308EC" w:rsidRPr="00E308EC" w:rsidTr="00E308E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«Красногорский район» 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427650,Удмуртская Республика, Красногорский район, с. Красногорское, ул</w:t>
            </w:r>
            <w:proofErr w:type="gramStart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енина,д.64,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тел.8341-64-21600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1815001093, КПП 183701001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 образования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«Красногорский район»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В.С.Корепанов</w:t>
            </w:r>
            <w:proofErr w:type="spellEnd"/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“_____” ______________ 2020г.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ПОКУПАТЕЛЬ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</w:t>
            </w: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“_____” ______________ 2020г.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308EC" w:rsidRDefault="00E308EC"/>
    <w:sectPr w:rsidR="00E308EC" w:rsidSect="00A936C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7A" w:rsidRDefault="0039707A" w:rsidP="00683E5A">
      <w:pPr>
        <w:spacing w:after="0" w:line="240" w:lineRule="auto"/>
      </w:pPr>
      <w:r>
        <w:separator/>
      </w:r>
    </w:p>
  </w:endnote>
  <w:endnote w:type="continuationSeparator" w:id="0">
    <w:p w:rsidR="0039707A" w:rsidRDefault="0039707A" w:rsidP="006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7A" w:rsidRDefault="0039707A" w:rsidP="00683E5A">
      <w:pPr>
        <w:spacing w:after="0" w:line="240" w:lineRule="auto"/>
      </w:pPr>
      <w:r>
        <w:separator/>
      </w:r>
    </w:p>
  </w:footnote>
  <w:footnote w:type="continuationSeparator" w:id="0">
    <w:p w:rsidR="0039707A" w:rsidRDefault="0039707A" w:rsidP="0068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13D45116"/>
    <w:multiLevelType w:val="hybridMultilevel"/>
    <w:tmpl w:val="1AA0C8C8"/>
    <w:lvl w:ilvl="0" w:tplc="FCA284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4C55"/>
    <w:multiLevelType w:val="hybridMultilevel"/>
    <w:tmpl w:val="4866F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1B5E"/>
    <w:multiLevelType w:val="hybridMultilevel"/>
    <w:tmpl w:val="F432A318"/>
    <w:lvl w:ilvl="0" w:tplc="76C84E0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3DFC"/>
    <w:multiLevelType w:val="hybridMultilevel"/>
    <w:tmpl w:val="4D0631CA"/>
    <w:lvl w:ilvl="0" w:tplc="208E6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7B8"/>
    <w:multiLevelType w:val="hybridMultilevel"/>
    <w:tmpl w:val="BD8C4F92"/>
    <w:lvl w:ilvl="0" w:tplc="CF1CDA6A">
      <w:start w:val="1"/>
      <w:numFmt w:val="decimal"/>
      <w:lvlText w:val="%1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98C4DC3"/>
    <w:multiLevelType w:val="hybridMultilevel"/>
    <w:tmpl w:val="37AC327C"/>
    <w:lvl w:ilvl="0" w:tplc="0B3EB09E">
      <w:start w:val="1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D29551B"/>
    <w:multiLevelType w:val="hybridMultilevel"/>
    <w:tmpl w:val="12A48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725E6"/>
    <w:multiLevelType w:val="hybridMultilevel"/>
    <w:tmpl w:val="D0C4AC28"/>
    <w:lvl w:ilvl="0" w:tplc="65E0C85A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43B75A0"/>
    <w:multiLevelType w:val="hybridMultilevel"/>
    <w:tmpl w:val="D23A98C0"/>
    <w:lvl w:ilvl="0" w:tplc="CF3E27E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7FCC"/>
    <w:multiLevelType w:val="hybridMultilevel"/>
    <w:tmpl w:val="53AA218E"/>
    <w:lvl w:ilvl="0" w:tplc="8C3444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22D99"/>
    <w:multiLevelType w:val="hybridMultilevel"/>
    <w:tmpl w:val="8FFE6B78"/>
    <w:lvl w:ilvl="0" w:tplc="C91CB8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94C8D"/>
    <w:multiLevelType w:val="hybridMultilevel"/>
    <w:tmpl w:val="A76E9506"/>
    <w:lvl w:ilvl="0" w:tplc="A03238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C5111"/>
    <w:multiLevelType w:val="hybridMultilevel"/>
    <w:tmpl w:val="E8467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16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09"/>
    <w:rsid w:val="00061F8E"/>
    <w:rsid w:val="00091F3B"/>
    <w:rsid w:val="00093D8A"/>
    <w:rsid w:val="000F6387"/>
    <w:rsid w:val="00140641"/>
    <w:rsid w:val="00153B76"/>
    <w:rsid w:val="001B6A67"/>
    <w:rsid w:val="001D73CA"/>
    <w:rsid w:val="001F29EC"/>
    <w:rsid w:val="002108B2"/>
    <w:rsid w:val="002A6A7A"/>
    <w:rsid w:val="002D7149"/>
    <w:rsid w:val="002F118B"/>
    <w:rsid w:val="00303490"/>
    <w:rsid w:val="00335396"/>
    <w:rsid w:val="00395C0E"/>
    <w:rsid w:val="0039707A"/>
    <w:rsid w:val="003D659C"/>
    <w:rsid w:val="0042683F"/>
    <w:rsid w:val="00485F46"/>
    <w:rsid w:val="00496474"/>
    <w:rsid w:val="004F5FC7"/>
    <w:rsid w:val="0052736F"/>
    <w:rsid w:val="00654493"/>
    <w:rsid w:val="00673DDD"/>
    <w:rsid w:val="00675FF8"/>
    <w:rsid w:val="00683E5A"/>
    <w:rsid w:val="00685B09"/>
    <w:rsid w:val="0068720E"/>
    <w:rsid w:val="0069707E"/>
    <w:rsid w:val="006C0EF5"/>
    <w:rsid w:val="006D17A5"/>
    <w:rsid w:val="00713FF7"/>
    <w:rsid w:val="007A4790"/>
    <w:rsid w:val="007C47D2"/>
    <w:rsid w:val="0082381C"/>
    <w:rsid w:val="00844C99"/>
    <w:rsid w:val="008E124D"/>
    <w:rsid w:val="008F525C"/>
    <w:rsid w:val="00915F31"/>
    <w:rsid w:val="009411E2"/>
    <w:rsid w:val="00A45390"/>
    <w:rsid w:val="00A54FD2"/>
    <w:rsid w:val="00A936C8"/>
    <w:rsid w:val="00A95A5B"/>
    <w:rsid w:val="00AB0BA5"/>
    <w:rsid w:val="00DE4009"/>
    <w:rsid w:val="00E200B8"/>
    <w:rsid w:val="00E308EC"/>
    <w:rsid w:val="00E52F37"/>
    <w:rsid w:val="00E6401C"/>
    <w:rsid w:val="00E95428"/>
    <w:rsid w:val="00EA193B"/>
    <w:rsid w:val="00F301A5"/>
    <w:rsid w:val="00F67E3B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paragraph" w:styleId="3">
    <w:name w:val="heading 3"/>
    <w:basedOn w:val="a"/>
    <w:next w:val="a"/>
    <w:link w:val="30"/>
    <w:qFormat/>
    <w:rsid w:val="00E308EC"/>
    <w:pPr>
      <w:keepNext/>
      <w:widowControl w:val="0"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8EC"/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character" w:customStyle="1" w:styleId="30">
    <w:name w:val="Заголовок 3 Знак"/>
    <w:basedOn w:val="a0"/>
    <w:link w:val="3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E308EC"/>
  </w:style>
  <w:style w:type="paragraph" w:styleId="a3">
    <w:name w:val="Body Text"/>
    <w:basedOn w:val="a"/>
    <w:link w:val="a4"/>
    <w:rsid w:val="00E308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a5">
    <w:name w:val="Заголовок"/>
    <w:basedOn w:val="a"/>
    <w:next w:val="a3"/>
    <w:rsid w:val="00E308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6">
    <w:name w:val="Title"/>
    <w:basedOn w:val="a5"/>
    <w:next w:val="a7"/>
    <w:link w:val="a8"/>
    <w:qFormat/>
    <w:rsid w:val="00E308EC"/>
  </w:style>
  <w:style w:type="character" w:customStyle="1" w:styleId="a8">
    <w:name w:val="Название Знак"/>
    <w:basedOn w:val="a0"/>
    <w:link w:val="a6"/>
    <w:rsid w:val="00E308EC"/>
    <w:rPr>
      <w:rFonts w:ascii="Arial" w:eastAsia="Lucida Sans Unicode" w:hAnsi="Arial" w:cs="Tahoma"/>
      <w:color w:val="000000"/>
      <w:sz w:val="28"/>
      <w:szCs w:val="28"/>
    </w:rPr>
  </w:style>
  <w:style w:type="paragraph" w:styleId="a7">
    <w:name w:val="Subtitle"/>
    <w:basedOn w:val="a5"/>
    <w:next w:val="a3"/>
    <w:link w:val="a9"/>
    <w:qFormat/>
    <w:rsid w:val="00E308E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308EC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customStyle="1" w:styleId="ConsPlusNormal">
    <w:name w:val="ConsPlusNormal"/>
    <w:rsid w:val="00E3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308E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color w:val="000000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E308EC"/>
    <w:rPr>
      <w:rFonts w:ascii="Tahoma" w:eastAsia="Lucida Sans Unicode" w:hAnsi="Tahoma" w:cs="Tahoma"/>
      <w:color w:val="000000"/>
      <w:sz w:val="20"/>
      <w:szCs w:val="20"/>
      <w:shd w:val="clear" w:color="auto" w:fill="000080"/>
    </w:rPr>
  </w:style>
  <w:style w:type="paragraph" w:styleId="21">
    <w:name w:val="Body Text Indent 2"/>
    <w:basedOn w:val="a"/>
    <w:link w:val="22"/>
    <w:rsid w:val="00E308E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semiHidden/>
    <w:rsid w:val="00E308EC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308EC"/>
    <w:rPr>
      <w:rFonts w:ascii="Tahoma" w:eastAsia="Lucida Sans Unicode" w:hAnsi="Tahoma" w:cs="Tahoma"/>
      <w:color w:val="000000"/>
      <w:sz w:val="16"/>
      <w:szCs w:val="16"/>
    </w:rPr>
  </w:style>
  <w:style w:type="character" w:styleId="ae">
    <w:name w:val="Hyperlink"/>
    <w:rsid w:val="00E308EC"/>
    <w:rPr>
      <w:color w:val="0000FF"/>
      <w:u w:val="single"/>
    </w:rPr>
  </w:style>
  <w:style w:type="character" w:customStyle="1" w:styleId="b-serp-urlitem1">
    <w:name w:val="b-serp-url__item1"/>
    <w:basedOn w:val="a0"/>
    <w:rsid w:val="00E308EC"/>
  </w:style>
  <w:style w:type="paragraph" w:customStyle="1" w:styleId="ConsPlusNonformat">
    <w:name w:val="ConsPlusNonformat"/>
    <w:uiPriority w:val="99"/>
    <w:rsid w:val="00E308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">
    <w:name w:val="FollowedHyperlink"/>
    <w:rsid w:val="00E308EC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308EC"/>
    <w:pPr>
      <w:ind w:left="720"/>
      <w:contextualSpacing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E30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83E5A"/>
  </w:style>
  <w:style w:type="paragraph" w:styleId="af4">
    <w:name w:val="footer"/>
    <w:basedOn w:val="a"/>
    <w:link w:val="af5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83E5A"/>
  </w:style>
  <w:style w:type="paragraph" w:customStyle="1" w:styleId="TextBasTxt">
    <w:name w:val="TextBasTxt"/>
    <w:basedOn w:val="a"/>
    <w:rsid w:val="00E6401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paragraph" w:styleId="3">
    <w:name w:val="heading 3"/>
    <w:basedOn w:val="a"/>
    <w:next w:val="a"/>
    <w:link w:val="30"/>
    <w:qFormat/>
    <w:rsid w:val="00E308EC"/>
    <w:pPr>
      <w:keepNext/>
      <w:widowControl w:val="0"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8EC"/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character" w:customStyle="1" w:styleId="30">
    <w:name w:val="Заголовок 3 Знак"/>
    <w:basedOn w:val="a0"/>
    <w:link w:val="3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E308EC"/>
  </w:style>
  <w:style w:type="paragraph" w:styleId="a3">
    <w:name w:val="Body Text"/>
    <w:basedOn w:val="a"/>
    <w:link w:val="a4"/>
    <w:rsid w:val="00E308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a5">
    <w:name w:val="Заголовок"/>
    <w:basedOn w:val="a"/>
    <w:next w:val="a3"/>
    <w:rsid w:val="00E308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6">
    <w:name w:val="Title"/>
    <w:basedOn w:val="a5"/>
    <w:next w:val="a7"/>
    <w:link w:val="a8"/>
    <w:qFormat/>
    <w:rsid w:val="00E308EC"/>
  </w:style>
  <w:style w:type="character" w:customStyle="1" w:styleId="a8">
    <w:name w:val="Название Знак"/>
    <w:basedOn w:val="a0"/>
    <w:link w:val="a6"/>
    <w:rsid w:val="00E308EC"/>
    <w:rPr>
      <w:rFonts w:ascii="Arial" w:eastAsia="Lucida Sans Unicode" w:hAnsi="Arial" w:cs="Tahoma"/>
      <w:color w:val="000000"/>
      <w:sz w:val="28"/>
      <w:szCs w:val="28"/>
    </w:rPr>
  </w:style>
  <w:style w:type="paragraph" w:styleId="a7">
    <w:name w:val="Subtitle"/>
    <w:basedOn w:val="a5"/>
    <w:next w:val="a3"/>
    <w:link w:val="a9"/>
    <w:qFormat/>
    <w:rsid w:val="00E308E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308EC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customStyle="1" w:styleId="ConsPlusNormal">
    <w:name w:val="ConsPlusNormal"/>
    <w:rsid w:val="00E3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308E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color w:val="000000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E308EC"/>
    <w:rPr>
      <w:rFonts w:ascii="Tahoma" w:eastAsia="Lucida Sans Unicode" w:hAnsi="Tahoma" w:cs="Tahoma"/>
      <w:color w:val="000000"/>
      <w:sz w:val="20"/>
      <w:szCs w:val="20"/>
      <w:shd w:val="clear" w:color="auto" w:fill="000080"/>
    </w:rPr>
  </w:style>
  <w:style w:type="paragraph" w:styleId="21">
    <w:name w:val="Body Text Indent 2"/>
    <w:basedOn w:val="a"/>
    <w:link w:val="22"/>
    <w:rsid w:val="00E308E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semiHidden/>
    <w:rsid w:val="00E308EC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308EC"/>
    <w:rPr>
      <w:rFonts w:ascii="Tahoma" w:eastAsia="Lucida Sans Unicode" w:hAnsi="Tahoma" w:cs="Tahoma"/>
      <w:color w:val="000000"/>
      <w:sz w:val="16"/>
      <w:szCs w:val="16"/>
    </w:rPr>
  </w:style>
  <w:style w:type="character" w:styleId="ae">
    <w:name w:val="Hyperlink"/>
    <w:rsid w:val="00E308EC"/>
    <w:rPr>
      <w:color w:val="0000FF"/>
      <w:u w:val="single"/>
    </w:rPr>
  </w:style>
  <w:style w:type="character" w:customStyle="1" w:styleId="b-serp-urlitem1">
    <w:name w:val="b-serp-url__item1"/>
    <w:basedOn w:val="a0"/>
    <w:rsid w:val="00E308EC"/>
  </w:style>
  <w:style w:type="paragraph" w:customStyle="1" w:styleId="ConsPlusNonformat">
    <w:name w:val="ConsPlusNonformat"/>
    <w:uiPriority w:val="99"/>
    <w:rsid w:val="00E308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">
    <w:name w:val="FollowedHyperlink"/>
    <w:rsid w:val="00E308EC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308EC"/>
    <w:pPr>
      <w:ind w:left="720"/>
      <w:contextualSpacing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E30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83E5A"/>
  </w:style>
  <w:style w:type="paragraph" w:styleId="af4">
    <w:name w:val="footer"/>
    <w:basedOn w:val="a"/>
    <w:link w:val="af5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83E5A"/>
  </w:style>
  <w:style w:type="paragraph" w:customStyle="1" w:styleId="TextBasTxt">
    <w:name w:val="TextBasTxt"/>
    <w:basedOn w:val="a"/>
    <w:rsid w:val="00E6401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consultantplus://offline/ref=478EB9BBC46AC6B01A944807F4BA78AF2F2562BEE90637237C4AB1F185FB2591328B98F1B466B68D1864649980KCd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8EB9BBC46AC6B01A944807F4BA78AF2E2F65B2EE0737237C4AB1F185FB2591208BC0F8B161A3D94E3E339480C0A21F70A580C683K2dA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../../../../../../AppData/Roaming/Microsoft/Word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EB9BBC46AC6B01A944807F4BA78AF2E2F65B2EE0737237C4AB1F185FB2591208BC0FDB564A88E187132C8C597B11E75A582C19C214BCFK5d0J" TargetMode="External"/><Relationship Id="rId10" Type="http://schemas.openxmlformats.org/officeDocument/2006/relationships/hyperlink" Target="http://mo-krasn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consultantplus://offline/ref=CDA4FA887306F70F33AF754D5A27888D974AC878B006D74EC931AC714CD284E5DE3029wA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5397</Words>
  <Characters>30768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Кандакова</dc:creator>
  <cp:keywords/>
  <dc:description/>
  <cp:lastModifiedBy>Кандакова</cp:lastModifiedBy>
  <cp:revision>15</cp:revision>
  <cp:lastPrinted>2020-10-12T11:13:00Z</cp:lastPrinted>
  <dcterms:created xsi:type="dcterms:W3CDTF">2020-08-25T11:58:00Z</dcterms:created>
  <dcterms:modified xsi:type="dcterms:W3CDTF">2020-10-12T12:58:00Z</dcterms:modified>
</cp:coreProperties>
</file>