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4447CD" w:rsidRDefault="004447CD" w:rsidP="004447CD">
      <w:pPr>
        <w:jc w:val="right"/>
        <w:rPr>
          <w:rStyle w:val="a4"/>
          <w:color w:val="000000"/>
          <w:sz w:val="28"/>
          <w:szCs w:val="28"/>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161DE6" w:rsidRPr="00C46B7C" w:rsidRDefault="00161DE6" w:rsidP="00657268">
      <w:pPr>
        <w:jc w:val="center"/>
        <w:rPr>
          <w:rFonts w:ascii="Cambria Math" w:hAnsi="Cambria Math"/>
          <w:b/>
          <w:sz w:val="28"/>
          <w:szCs w:val="28"/>
        </w:rPr>
      </w:pPr>
    </w:p>
    <w:tbl>
      <w:tblPr>
        <w:tblW w:w="10916" w:type="dxa"/>
        <w:tblInd w:w="-318" w:type="dxa"/>
        <w:tblLayout w:type="fixed"/>
        <w:tblLook w:val="0000" w:firstRow="0" w:lastRow="0" w:firstColumn="0" w:lastColumn="0" w:noHBand="0" w:noVBand="0"/>
      </w:tblPr>
      <w:tblGrid>
        <w:gridCol w:w="710"/>
        <w:gridCol w:w="3969"/>
        <w:gridCol w:w="6237"/>
      </w:tblGrid>
      <w:tr w:rsidR="001F115E" w:rsidRPr="00DA1F4F" w:rsidTr="00A34720">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969"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534312">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969"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237"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Pr="00DA1F4F"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4642B3"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p w:rsidR="004642B3" w:rsidRPr="00DA1F4F" w:rsidRDefault="004642B3" w:rsidP="00694476">
            <w:pPr>
              <w:shd w:val="clear" w:color="auto" w:fill="FFFFFF"/>
              <w:tabs>
                <w:tab w:val="left" w:pos="0"/>
              </w:tabs>
              <w:rPr>
                <w:sz w:val="20"/>
                <w:szCs w:val="20"/>
              </w:rPr>
            </w:pPr>
            <w:r w:rsidRPr="00DA1F4F">
              <w:rPr>
                <w:sz w:val="20"/>
                <w:szCs w:val="20"/>
              </w:rPr>
              <w:t>тел./факс +7 (34164) 2-19-32, 2-17-51</w:t>
            </w:r>
          </w:p>
          <w:p w:rsidR="00792E40" w:rsidRPr="00DA1F4F" w:rsidRDefault="00792E40" w:rsidP="00694476">
            <w:pPr>
              <w:shd w:val="clear" w:color="auto" w:fill="FFFFFF"/>
              <w:tabs>
                <w:tab w:val="left" w:pos="0"/>
              </w:tabs>
              <w:rPr>
                <w:sz w:val="20"/>
                <w:szCs w:val="20"/>
              </w:rPr>
            </w:pPr>
          </w:p>
        </w:tc>
      </w:tr>
      <w:tr w:rsidR="004642B3" w:rsidRPr="00DA1F4F" w:rsidTr="00534312">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969"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237" w:type="dxa"/>
            <w:tcBorders>
              <w:left w:val="single" w:sz="4" w:space="0" w:color="000000"/>
              <w:bottom w:val="single" w:sz="4" w:space="0" w:color="000000"/>
              <w:right w:val="single" w:sz="4" w:space="0" w:color="000000"/>
            </w:tcBorders>
          </w:tcPr>
          <w:p w:rsidR="004642B3" w:rsidRPr="00DA1F4F" w:rsidRDefault="00241F22"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534312">
        <w:trPr>
          <w:trHeight w:val="812"/>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969"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237" w:type="dxa"/>
            <w:tcBorders>
              <w:left w:val="single" w:sz="4" w:space="0" w:color="000000"/>
              <w:bottom w:val="single" w:sz="4" w:space="0" w:color="000000"/>
              <w:right w:val="single" w:sz="4" w:space="0" w:color="000000"/>
            </w:tcBorders>
            <w:vAlign w:val="center"/>
          </w:tcPr>
          <w:p w:rsidR="00C96BDD" w:rsidRPr="00DA1F4F" w:rsidRDefault="004447CD" w:rsidP="004C7CB3">
            <w:pPr>
              <w:pStyle w:val="a5"/>
              <w:snapToGrid w:val="0"/>
              <w:spacing w:after="60"/>
              <w:rPr>
                <w:sz w:val="20"/>
                <w:szCs w:val="20"/>
              </w:rPr>
            </w:pPr>
            <w:r w:rsidRPr="00DA1F4F">
              <w:rPr>
                <w:sz w:val="20"/>
                <w:szCs w:val="20"/>
              </w:rPr>
              <w:t>Салтыков Сергей Вячеславович</w:t>
            </w:r>
            <w:r w:rsidR="00741DCE" w:rsidRPr="00DA1F4F">
              <w:rPr>
                <w:sz w:val="20"/>
                <w:szCs w:val="20"/>
              </w:rPr>
              <w:t xml:space="preserve"> </w:t>
            </w:r>
          </w:p>
          <w:p w:rsidR="00CB315C" w:rsidRPr="00DA1F4F" w:rsidRDefault="004447CD" w:rsidP="00C96BDD">
            <w:pPr>
              <w:pStyle w:val="a5"/>
              <w:snapToGrid w:val="0"/>
              <w:spacing w:after="60"/>
              <w:rPr>
                <w:sz w:val="20"/>
                <w:szCs w:val="20"/>
              </w:rPr>
            </w:pPr>
            <w:r w:rsidRPr="00DA1F4F">
              <w:rPr>
                <w:sz w:val="20"/>
                <w:szCs w:val="20"/>
              </w:rPr>
              <w:t>Телефон: 8 (34164) 2-16</w:t>
            </w:r>
            <w:r w:rsidR="00207F83" w:rsidRPr="00DA1F4F">
              <w:rPr>
                <w:sz w:val="20"/>
                <w:szCs w:val="20"/>
              </w:rPr>
              <w:t>-</w:t>
            </w:r>
            <w:r w:rsidRPr="00DA1F4F">
              <w:rPr>
                <w:sz w:val="20"/>
                <w:szCs w:val="20"/>
              </w:rPr>
              <w:t>00 (124)</w:t>
            </w:r>
          </w:p>
        </w:tc>
      </w:tr>
      <w:tr w:rsidR="004642B3" w:rsidRPr="00DA1F4F" w:rsidTr="00534312">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969"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237" w:type="dxa"/>
            <w:tcBorders>
              <w:left w:val="single" w:sz="4" w:space="0" w:color="000000"/>
              <w:bottom w:val="single" w:sz="4" w:space="0" w:color="000000"/>
              <w:right w:val="single" w:sz="4" w:space="0" w:color="000000"/>
            </w:tcBorders>
          </w:tcPr>
          <w:p w:rsidR="004155E9" w:rsidRPr="00DA1F4F" w:rsidRDefault="00DA1F4F" w:rsidP="00694476">
            <w:pPr>
              <w:rPr>
                <w:sz w:val="20"/>
                <w:szCs w:val="20"/>
              </w:rPr>
            </w:pPr>
            <w:r w:rsidRPr="00DA1F4F">
              <w:rPr>
                <w:sz w:val="20"/>
                <w:szCs w:val="20"/>
              </w:rPr>
              <w:t>Филиппова Юлия Владимировн</w:t>
            </w:r>
            <w:proofErr w:type="gramStart"/>
            <w:r w:rsidRPr="00DA1F4F">
              <w:rPr>
                <w:sz w:val="20"/>
                <w:szCs w:val="20"/>
              </w:rPr>
              <w:t>а-</w:t>
            </w:r>
            <w:proofErr w:type="gramEnd"/>
            <w:r w:rsidRPr="00DA1F4F">
              <w:rPr>
                <w:sz w:val="20"/>
                <w:szCs w:val="20"/>
              </w:rPr>
              <w:t xml:space="preserve"> специалист-эксперт отдела строительства и ЖКХ Администрации муниципального образования «Красногорский район» тел. 8 (34164) 21932</w:t>
            </w:r>
          </w:p>
        </w:tc>
      </w:tr>
      <w:tr w:rsidR="00DA1F4F" w:rsidRPr="00DA1F4F" w:rsidTr="00534312">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969"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237" w:type="dxa"/>
            <w:tcBorders>
              <w:left w:val="single" w:sz="4" w:space="0" w:color="000000"/>
              <w:bottom w:val="single" w:sz="4" w:space="0" w:color="000000"/>
              <w:right w:val="single" w:sz="4" w:space="0" w:color="000000"/>
            </w:tcBorders>
          </w:tcPr>
          <w:p w:rsidR="00DA1F4F" w:rsidRPr="00DA1F4F" w:rsidRDefault="00DA1F4F" w:rsidP="00694476">
            <w:pPr>
              <w:rPr>
                <w:sz w:val="20"/>
                <w:szCs w:val="20"/>
              </w:rPr>
            </w:pPr>
            <w:r w:rsidRPr="00DA1F4F">
              <w:rPr>
                <w:sz w:val="20"/>
                <w:szCs w:val="20"/>
              </w:rPr>
              <w:t>Столбова Марина Сергеевн</w:t>
            </w:r>
            <w:proofErr w:type="gramStart"/>
            <w:r w:rsidRPr="00DA1F4F">
              <w:rPr>
                <w:sz w:val="20"/>
                <w:szCs w:val="20"/>
              </w:rPr>
              <w:t>а-</w:t>
            </w:r>
            <w:proofErr w:type="gramEnd"/>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DA1F4F" w:rsidTr="00534312">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969" w:type="dxa"/>
            <w:tcBorders>
              <w:left w:val="single" w:sz="4" w:space="0" w:color="000000"/>
              <w:bottom w:val="single" w:sz="4" w:space="0" w:color="000000"/>
            </w:tcBorders>
            <w:vAlign w:val="center"/>
          </w:tcPr>
          <w:p w:rsidR="00741DCE" w:rsidRPr="00DA1F4F" w:rsidRDefault="00E906B2" w:rsidP="00534312">
            <w:pPr>
              <w:snapToGrid w:val="0"/>
              <w:jc w:val="center"/>
              <w:rPr>
                <w:sz w:val="20"/>
                <w:szCs w:val="20"/>
              </w:rPr>
            </w:pPr>
            <w:r w:rsidRPr="00DA1F4F">
              <w:rPr>
                <w:sz w:val="20"/>
                <w:szCs w:val="20"/>
              </w:rPr>
              <w:t>Способ определения Исполнителя</w:t>
            </w:r>
          </w:p>
        </w:tc>
        <w:tc>
          <w:tcPr>
            <w:tcW w:w="6237"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534312">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969"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237" w:type="dxa"/>
            <w:tcBorders>
              <w:left w:val="single" w:sz="4" w:space="0" w:color="000000"/>
              <w:bottom w:val="single" w:sz="4" w:space="0" w:color="000000"/>
              <w:right w:val="single" w:sz="4" w:space="0" w:color="000000"/>
            </w:tcBorders>
            <w:vAlign w:val="center"/>
          </w:tcPr>
          <w:p w:rsidR="001F115E" w:rsidRPr="00DA1F4F" w:rsidRDefault="004447CD" w:rsidP="00FC09A3">
            <w:pPr>
              <w:tabs>
                <w:tab w:val="left" w:pos="142"/>
                <w:tab w:val="left" w:pos="284"/>
              </w:tabs>
              <w:jc w:val="both"/>
              <w:rPr>
                <w:sz w:val="20"/>
                <w:szCs w:val="20"/>
              </w:rPr>
            </w:pPr>
            <w:r w:rsidRPr="00DA1F4F">
              <w:rPr>
                <w:bCs/>
                <w:sz w:val="20"/>
                <w:szCs w:val="20"/>
              </w:rPr>
              <w:t xml:space="preserve">Оказание услуг по осуществлению строительного контроля (технический надзор) по объекту: "Окончание строительных работ на объекте: "Строительство сетей водоснабжения </w:t>
            </w:r>
            <w:proofErr w:type="gramStart"/>
            <w:r w:rsidRPr="00DA1F4F">
              <w:rPr>
                <w:bCs/>
                <w:sz w:val="20"/>
                <w:szCs w:val="20"/>
              </w:rPr>
              <w:t>в</w:t>
            </w:r>
            <w:proofErr w:type="gramEnd"/>
            <w:r w:rsidRPr="00DA1F4F">
              <w:rPr>
                <w:bCs/>
                <w:sz w:val="20"/>
                <w:szCs w:val="20"/>
              </w:rPr>
              <w:t xml:space="preserve"> </w:t>
            </w:r>
            <w:proofErr w:type="gramStart"/>
            <w:r w:rsidRPr="00DA1F4F">
              <w:rPr>
                <w:bCs/>
                <w:sz w:val="20"/>
                <w:szCs w:val="20"/>
              </w:rPr>
              <w:t>с</w:t>
            </w:r>
            <w:proofErr w:type="gramEnd"/>
            <w:r w:rsidRPr="00DA1F4F">
              <w:rPr>
                <w:bCs/>
                <w:sz w:val="20"/>
                <w:szCs w:val="20"/>
              </w:rPr>
              <w:t xml:space="preserve">. Валамаз Красногорского района Удмуртской </w:t>
            </w:r>
            <w:r w:rsidR="00FC09A3" w:rsidRPr="00DA1F4F">
              <w:rPr>
                <w:bCs/>
                <w:sz w:val="20"/>
                <w:szCs w:val="20"/>
              </w:rPr>
              <w:t>Р</w:t>
            </w:r>
            <w:r w:rsidRPr="00DA1F4F">
              <w:rPr>
                <w:bCs/>
                <w:sz w:val="20"/>
                <w:szCs w:val="20"/>
              </w:rPr>
              <w:t>еспублики»"</w:t>
            </w:r>
            <w:r w:rsidRPr="00DA1F4F">
              <w:rPr>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534312">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969"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237" w:type="dxa"/>
            <w:tcBorders>
              <w:left w:val="single" w:sz="4" w:space="0" w:color="000000"/>
              <w:bottom w:val="single" w:sz="4" w:space="0" w:color="000000"/>
              <w:right w:val="single" w:sz="4" w:space="0" w:color="000000"/>
            </w:tcBorders>
            <w:vAlign w:val="center"/>
          </w:tcPr>
          <w:p w:rsidR="005935B0" w:rsidRPr="00DA1F4F" w:rsidRDefault="00F06AEB" w:rsidP="0094244B">
            <w:pPr>
              <w:pStyle w:val="a5"/>
              <w:snapToGrid w:val="0"/>
              <w:rPr>
                <w:sz w:val="20"/>
                <w:szCs w:val="20"/>
                <w:highlight w:val="yellow"/>
              </w:rPr>
            </w:pPr>
            <w:r w:rsidRPr="00DA1F4F">
              <w:rPr>
                <w:sz w:val="20"/>
                <w:szCs w:val="20"/>
              </w:rPr>
              <w:t>71.12.20.190</w:t>
            </w:r>
          </w:p>
        </w:tc>
      </w:tr>
      <w:tr w:rsidR="0094244B" w:rsidRPr="00DA1F4F" w:rsidTr="00534312">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969"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237" w:type="dxa"/>
            <w:tcBorders>
              <w:left w:val="single" w:sz="4" w:space="0" w:color="000000"/>
              <w:bottom w:val="single" w:sz="4" w:space="0" w:color="000000"/>
              <w:right w:val="single" w:sz="4" w:space="0" w:color="000000"/>
            </w:tcBorders>
            <w:vAlign w:val="center"/>
          </w:tcPr>
          <w:p w:rsidR="0094244B" w:rsidRPr="00DA1F4F" w:rsidRDefault="004B2DB8" w:rsidP="004B2DB8">
            <w:pPr>
              <w:pStyle w:val="a5"/>
              <w:snapToGrid w:val="0"/>
              <w:rPr>
                <w:sz w:val="20"/>
                <w:szCs w:val="20"/>
              </w:rPr>
            </w:pPr>
            <w:r>
              <w:rPr>
                <w:sz w:val="20"/>
                <w:szCs w:val="20"/>
              </w:rPr>
              <w:t>52605020730100820414</w:t>
            </w:r>
          </w:p>
        </w:tc>
      </w:tr>
      <w:tr w:rsidR="0094244B" w:rsidRPr="00DA1F4F" w:rsidTr="00534312">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969"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237" w:type="dxa"/>
            <w:tcBorders>
              <w:left w:val="single" w:sz="4" w:space="0" w:color="000000"/>
              <w:bottom w:val="single" w:sz="4" w:space="0" w:color="000000"/>
              <w:right w:val="single" w:sz="4" w:space="0" w:color="000000"/>
            </w:tcBorders>
            <w:vAlign w:val="center"/>
          </w:tcPr>
          <w:p w:rsidR="0094244B" w:rsidRPr="00DA1F4F" w:rsidRDefault="00F06AEB" w:rsidP="00916FF7">
            <w:pPr>
              <w:pStyle w:val="a5"/>
              <w:snapToGrid w:val="0"/>
              <w:rPr>
                <w:sz w:val="20"/>
                <w:szCs w:val="20"/>
                <w:highlight w:val="yellow"/>
              </w:rPr>
            </w:pPr>
            <w:r w:rsidRPr="00DA1F4F">
              <w:rPr>
                <w:sz w:val="20"/>
                <w:szCs w:val="20"/>
              </w:rPr>
              <w:t>31</w:t>
            </w:r>
          </w:p>
        </w:tc>
      </w:tr>
      <w:tr w:rsidR="00165F58" w:rsidRPr="00DA1F4F" w:rsidTr="00534312">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969" w:type="dxa"/>
            <w:tcBorders>
              <w:left w:val="single" w:sz="4" w:space="0" w:color="000000"/>
              <w:bottom w:val="single" w:sz="4" w:space="0" w:color="000000"/>
            </w:tcBorders>
            <w:vAlign w:val="center"/>
          </w:tcPr>
          <w:p w:rsidR="001F115E" w:rsidRPr="00DA1F4F" w:rsidRDefault="00385236" w:rsidP="00534312">
            <w:pPr>
              <w:snapToGrid w:val="0"/>
              <w:ind w:right="34"/>
              <w:jc w:val="center"/>
              <w:rPr>
                <w:sz w:val="20"/>
                <w:szCs w:val="20"/>
              </w:rPr>
            </w:pPr>
            <w:r w:rsidRPr="00DA1F4F">
              <w:rPr>
                <w:sz w:val="20"/>
                <w:szCs w:val="20"/>
              </w:rPr>
              <w:t xml:space="preserve">Сроки </w:t>
            </w:r>
            <w:r w:rsidR="00916FF7" w:rsidRPr="00DA1F4F">
              <w:rPr>
                <w:sz w:val="20"/>
                <w:szCs w:val="20"/>
              </w:rPr>
              <w:t>оказания услуг</w:t>
            </w:r>
          </w:p>
        </w:tc>
        <w:tc>
          <w:tcPr>
            <w:tcW w:w="6237" w:type="dxa"/>
            <w:tcBorders>
              <w:left w:val="single" w:sz="4" w:space="0" w:color="000000"/>
              <w:bottom w:val="single" w:sz="4" w:space="0" w:color="000000"/>
              <w:right w:val="single" w:sz="4" w:space="0" w:color="000000"/>
            </w:tcBorders>
            <w:vAlign w:val="center"/>
          </w:tcPr>
          <w:p w:rsidR="009602AE" w:rsidRPr="00DA1F4F" w:rsidRDefault="009602AE" w:rsidP="009602AE">
            <w:pPr>
              <w:spacing w:line="276" w:lineRule="auto"/>
              <w:jc w:val="both"/>
              <w:rPr>
                <w:bCs/>
                <w:sz w:val="20"/>
                <w:szCs w:val="20"/>
              </w:rPr>
            </w:pPr>
            <w:r w:rsidRPr="00DA1F4F">
              <w:rPr>
                <w:bCs/>
                <w:sz w:val="20"/>
                <w:szCs w:val="20"/>
              </w:rPr>
              <w:t>Начало: с момента заключения муниципального контракта.</w:t>
            </w:r>
          </w:p>
          <w:p w:rsidR="00956774" w:rsidRPr="00DA1F4F" w:rsidRDefault="009602AE" w:rsidP="00F06AEB">
            <w:pPr>
              <w:spacing w:line="276" w:lineRule="auto"/>
              <w:jc w:val="both"/>
              <w:rPr>
                <w:bCs/>
                <w:sz w:val="20"/>
                <w:szCs w:val="20"/>
              </w:rPr>
            </w:pPr>
            <w:r w:rsidRPr="00DA1F4F">
              <w:rPr>
                <w:bCs/>
                <w:sz w:val="20"/>
                <w:szCs w:val="20"/>
              </w:rPr>
              <w:t xml:space="preserve">Окончание: </w:t>
            </w:r>
            <w:r w:rsidR="0074071B" w:rsidRPr="00DA1F4F">
              <w:rPr>
                <w:bCs/>
                <w:sz w:val="20"/>
                <w:szCs w:val="20"/>
              </w:rPr>
              <w:t xml:space="preserve">до </w:t>
            </w:r>
            <w:r w:rsidR="00F06AEB" w:rsidRPr="00DA1F4F">
              <w:rPr>
                <w:bCs/>
                <w:sz w:val="20"/>
                <w:szCs w:val="20"/>
              </w:rPr>
              <w:t>01 октября  2016 г (включительно).</w:t>
            </w:r>
          </w:p>
        </w:tc>
      </w:tr>
      <w:tr w:rsidR="001F115E" w:rsidRPr="00DA1F4F" w:rsidTr="00534312">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969"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237"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534312">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969"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237" w:type="dxa"/>
            <w:tcBorders>
              <w:left w:val="single" w:sz="4" w:space="0" w:color="000000"/>
              <w:bottom w:val="single" w:sz="4" w:space="0" w:color="000000"/>
              <w:right w:val="single" w:sz="4" w:space="0" w:color="000000"/>
            </w:tcBorders>
          </w:tcPr>
          <w:p w:rsidR="004155E9" w:rsidRPr="00DA1F4F" w:rsidRDefault="00DE7945" w:rsidP="00982D11">
            <w:pPr>
              <w:suppressAutoHyphens w:val="0"/>
              <w:autoSpaceDE w:val="0"/>
              <w:autoSpaceDN w:val="0"/>
              <w:adjustRightInd w:val="0"/>
              <w:jc w:val="both"/>
              <w:rPr>
                <w:sz w:val="20"/>
                <w:szCs w:val="20"/>
                <w:lang w:eastAsia="ru-RU"/>
              </w:rPr>
            </w:pPr>
            <w:r w:rsidRPr="00DA1F4F">
              <w:rPr>
                <w:sz w:val="20"/>
                <w:szCs w:val="20"/>
                <w:lang w:eastAsia="ru-RU"/>
              </w:rPr>
              <w:t xml:space="preserve"> </w:t>
            </w:r>
            <w:r w:rsidR="008E1CB7" w:rsidRPr="00DA1F4F">
              <w:rPr>
                <w:sz w:val="20"/>
                <w:szCs w:val="20"/>
                <w:lang w:eastAsia="ru-RU"/>
              </w:rPr>
              <w:t>Субсидии из бюджета Удмуртской Республики</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right="34"/>
              <w:jc w:val="center"/>
              <w:rPr>
                <w:rStyle w:val="FontStyle12"/>
                <w:sz w:val="20"/>
                <w:szCs w:val="20"/>
              </w:rPr>
            </w:pPr>
            <w:r w:rsidRPr="00DA1F4F">
              <w:rPr>
                <w:rStyle w:val="FontStyle12"/>
                <w:sz w:val="20"/>
                <w:szCs w:val="20"/>
              </w:rPr>
              <w:t xml:space="preserve">Место </w:t>
            </w:r>
            <w:r w:rsidR="00916FF7" w:rsidRPr="00DA1F4F">
              <w:rPr>
                <w:rStyle w:val="FontStyle12"/>
                <w:sz w:val="20"/>
                <w:szCs w:val="20"/>
              </w:rPr>
              <w:t>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A14B65" w:rsidP="00F06AEB">
            <w:pPr>
              <w:pStyle w:val="a5"/>
              <w:snapToGrid w:val="0"/>
              <w:spacing w:before="60" w:after="60"/>
              <w:rPr>
                <w:sz w:val="20"/>
                <w:szCs w:val="20"/>
              </w:rPr>
            </w:pPr>
            <w:r w:rsidRPr="00DA1F4F">
              <w:rPr>
                <w:iCs/>
                <w:sz w:val="20"/>
                <w:szCs w:val="20"/>
              </w:rPr>
              <w:t xml:space="preserve">Удмуртская Республика, Красногорский район, с. </w:t>
            </w:r>
            <w:r w:rsidR="00C00F32" w:rsidRPr="00DA1F4F">
              <w:rPr>
                <w:iCs/>
                <w:sz w:val="20"/>
                <w:szCs w:val="20"/>
              </w:rPr>
              <w:t>Валамаз</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E65476" w:rsidRPr="00DA1F4F" w:rsidRDefault="00C00F32" w:rsidP="00683ABA">
            <w:pPr>
              <w:snapToGrid w:val="0"/>
              <w:jc w:val="both"/>
              <w:rPr>
                <w:b/>
                <w:sz w:val="20"/>
                <w:szCs w:val="20"/>
              </w:rPr>
            </w:pPr>
            <w:r w:rsidRPr="00DA1F4F">
              <w:rPr>
                <w:b/>
                <w:sz w:val="20"/>
                <w:szCs w:val="20"/>
              </w:rPr>
              <w:t>50360,00</w:t>
            </w:r>
            <w:r w:rsidR="00683ABA" w:rsidRPr="00DA1F4F">
              <w:rPr>
                <w:b/>
                <w:sz w:val="20"/>
                <w:szCs w:val="20"/>
              </w:rPr>
              <w:t xml:space="preserve"> (</w:t>
            </w:r>
            <w:r w:rsidRPr="00DA1F4F">
              <w:rPr>
                <w:b/>
                <w:sz w:val="20"/>
                <w:szCs w:val="20"/>
              </w:rPr>
              <w:t>Пятьдесят тысяч триста шестьдесят</w:t>
            </w:r>
            <w:r w:rsidR="00683ABA" w:rsidRPr="00DA1F4F">
              <w:rPr>
                <w:b/>
                <w:sz w:val="20"/>
                <w:szCs w:val="20"/>
              </w:rPr>
              <w:t>) рублей 00 копеек</w:t>
            </w:r>
            <w:r w:rsidR="00C96BDD" w:rsidRPr="00DA1F4F">
              <w:rPr>
                <w:b/>
                <w:sz w:val="20"/>
                <w:szCs w:val="20"/>
              </w:rPr>
              <w:t>.</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Pr="00DA1F4F" w:rsidRDefault="00916FF7" w:rsidP="0040293F">
            <w:pPr>
              <w:tabs>
                <w:tab w:val="center" w:pos="7689"/>
              </w:tabs>
              <w:jc w:val="both"/>
              <w:rPr>
                <w:bCs/>
                <w:sz w:val="20"/>
                <w:szCs w:val="20"/>
              </w:rPr>
            </w:pPr>
            <w:r w:rsidRPr="00DA1F4F">
              <w:rPr>
                <w:bCs/>
                <w:sz w:val="20"/>
                <w:szCs w:val="20"/>
              </w:rPr>
              <w:t xml:space="preserve">Цена Контракта </w:t>
            </w:r>
            <w:r w:rsidR="00A14B65" w:rsidRPr="00DA1F4F">
              <w:rPr>
                <w:bCs/>
                <w:sz w:val="20"/>
                <w:szCs w:val="20"/>
              </w:rPr>
              <w:t>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tc>
      </w:tr>
      <w:tr w:rsidR="00DF41CE" w:rsidRPr="00DA1F4F" w:rsidTr="00534312">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969"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237"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534312">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969"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237"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534312">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lastRenderedPageBreak/>
              <w:t>17</w:t>
            </w:r>
          </w:p>
        </w:tc>
        <w:tc>
          <w:tcPr>
            <w:tcW w:w="3969"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237" w:type="dxa"/>
            <w:tcBorders>
              <w:top w:val="single" w:sz="4" w:space="0" w:color="000000"/>
              <w:left w:val="single" w:sz="4" w:space="0" w:color="000000"/>
              <w:bottom w:val="single" w:sz="4" w:space="0" w:color="000000"/>
              <w:right w:val="single" w:sz="4" w:space="0" w:color="000000"/>
            </w:tcBorders>
          </w:tcPr>
          <w:p w:rsidR="00C05BA5" w:rsidRPr="00DA1F4F" w:rsidRDefault="00D4352B" w:rsidP="00D4352B">
            <w:pPr>
              <w:tabs>
                <w:tab w:val="center" w:pos="7689"/>
              </w:tabs>
              <w:jc w:val="both"/>
              <w:rPr>
                <w:sz w:val="20"/>
                <w:szCs w:val="20"/>
              </w:rPr>
            </w:pPr>
            <w:r w:rsidRPr="00D4352B">
              <w:rPr>
                <w:sz w:val="20"/>
                <w:szCs w:val="20"/>
              </w:rPr>
              <w:t xml:space="preserve">Цена муниципального контракта сформирована затратным методом - Приложение № 2 к извещению о проведении запроса котировок «Обоснование начальной (максимальной) цены </w:t>
            </w:r>
            <w:proofErr w:type="spellStart"/>
            <w:r w:rsidRPr="00D4352B">
              <w:rPr>
                <w:sz w:val="20"/>
                <w:szCs w:val="20"/>
              </w:rPr>
              <w:t>контракта»</w:t>
            </w:r>
            <w:proofErr w:type="gramStart"/>
            <w:r w:rsidRPr="00D4352B">
              <w:rPr>
                <w:sz w:val="20"/>
                <w:szCs w:val="20"/>
              </w:rPr>
              <w:t>.</w:t>
            </w:r>
            <w:r w:rsidR="00C05BA5" w:rsidRPr="00DA1F4F">
              <w:rPr>
                <w:sz w:val="20"/>
                <w:szCs w:val="20"/>
              </w:rPr>
              <w:t>Ц</w:t>
            </w:r>
            <w:proofErr w:type="gramEnd"/>
            <w:r w:rsidR="00C05BA5" w:rsidRPr="00DA1F4F">
              <w:rPr>
                <w:sz w:val="20"/>
                <w:szCs w:val="20"/>
              </w:rPr>
              <w:t>ена</w:t>
            </w:r>
            <w:proofErr w:type="spellEnd"/>
            <w:r w:rsidR="00C05BA5" w:rsidRPr="00DA1F4F">
              <w:rPr>
                <w:sz w:val="20"/>
                <w:szCs w:val="20"/>
              </w:rPr>
              <w:t xml:space="preserve"> контракта является твердой и определяется на весь срок исполнения контракта.</w:t>
            </w:r>
            <w:r w:rsidR="00007037" w:rsidRPr="00DA1F4F">
              <w:rPr>
                <w:sz w:val="20"/>
                <w:szCs w:val="20"/>
              </w:rPr>
              <w:t xml:space="preserve"> </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969"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161DE6" w:rsidRPr="00DA1F4F" w:rsidRDefault="00161DE6" w:rsidP="00161DE6">
            <w:pPr>
              <w:snapToGrid w:val="0"/>
              <w:jc w:val="both"/>
              <w:rPr>
                <w:rFonts w:eastAsia="Calibri"/>
                <w:i/>
                <w:sz w:val="20"/>
                <w:szCs w:val="20"/>
                <w:lang w:eastAsia="en-US"/>
              </w:rPr>
            </w:pPr>
            <w:r w:rsidRPr="00DA1F4F">
              <w:rPr>
                <w:rFonts w:eastAsia="Calibri"/>
                <w:sz w:val="20"/>
                <w:szCs w:val="20"/>
                <w:lang w:eastAsia="en-US"/>
              </w:rPr>
              <w:t>Не предоставляются</w:t>
            </w:r>
          </w:p>
          <w:p w:rsidR="001F115E" w:rsidRPr="00DA1F4F" w:rsidRDefault="001F115E" w:rsidP="00106D25">
            <w:pPr>
              <w:snapToGrid w:val="0"/>
              <w:jc w:val="both"/>
              <w:rPr>
                <w:sz w:val="20"/>
                <w:szCs w:val="20"/>
              </w:rPr>
            </w:pPr>
          </w:p>
        </w:tc>
      </w:tr>
      <w:tr w:rsidR="00BE06B0" w:rsidRPr="00DA1F4F" w:rsidTr="00534312">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969"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534312">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969"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534312">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969" w:type="dxa"/>
            <w:tcBorders>
              <w:top w:val="single" w:sz="4" w:space="0" w:color="000000"/>
              <w:left w:val="single" w:sz="4" w:space="0" w:color="000000"/>
              <w:bottom w:val="single" w:sz="4" w:space="0" w:color="000000"/>
            </w:tcBorders>
            <w:vAlign w:val="center"/>
          </w:tcPr>
          <w:p w:rsidR="00BC19F6" w:rsidRPr="00DA1F4F" w:rsidRDefault="00BC19F6" w:rsidP="00534312">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237" w:type="dxa"/>
            <w:tcBorders>
              <w:top w:val="single" w:sz="4" w:space="0" w:color="000000"/>
              <w:left w:val="single" w:sz="4" w:space="0" w:color="000000"/>
              <w:bottom w:val="single" w:sz="4" w:space="0" w:color="000000"/>
              <w:right w:val="single" w:sz="4" w:space="0" w:color="000000"/>
            </w:tcBorders>
          </w:tcPr>
          <w:p w:rsidR="00BC19F6" w:rsidRPr="00DA1F4F" w:rsidRDefault="00161DE6" w:rsidP="00161DE6">
            <w:pPr>
              <w:rPr>
                <w:sz w:val="20"/>
                <w:szCs w:val="20"/>
              </w:rPr>
            </w:pPr>
            <w:r w:rsidRPr="00DA1F4F">
              <w:rPr>
                <w:sz w:val="20"/>
                <w:szCs w:val="20"/>
              </w:rPr>
              <w:t>Не установлено</w:t>
            </w:r>
          </w:p>
        </w:tc>
      </w:tr>
      <w:tr w:rsidR="00087E5D" w:rsidRPr="00DA1F4F" w:rsidTr="00D4352B">
        <w:trPr>
          <w:trHeight w:val="2949"/>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969"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237" w:type="dxa"/>
            <w:tcBorders>
              <w:top w:val="single" w:sz="4" w:space="0" w:color="000000"/>
              <w:left w:val="single" w:sz="4" w:space="0" w:color="000000"/>
              <w:bottom w:val="single" w:sz="4" w:space="0" w:color="000000"/>
              <w:right w:val="single" w:sz="4" w:space="0" w:color="000000"/>
            </w:tcBorders>
          </w:tcPr>
          <w:p w:rsidR="00087E5D" w:rsidRPr="00D4352B" w:rsidRDefault="008E1CB7" w:rsidP="00D4352B">
            <w:pPr>
              <w:jc w:val="both"/>
              <w:rPr>
                <w:b/>
                <w:i/>
                <w:sz w:val="20"/>
                <w:szCs w:val="20"/>
              </w:rPr>
            </w:pPr>
            <w:r w:rsidRPr="00DA1F4F">
              <w:rPr>
                <w:b/>
                <w:sz w:val="20"/>
                <w:szCs w:val="20"/>
              </w:rPr>
              <w:t xml:space="preserve">Документы, подтверждающие соответствие участника </w:t>
            </w:r>
            <w:r w:rsidR="009060C3" w:rsidRPr="00DA1F4F">
              <w:rPr>
                <w:b/>
                <w:sz w:val="20"/>
                <w:szCs w:val="20"/>
              </w:rPr>
              <w:t xml:space="preserve">запроса котировок </w:t>
            </w:r>
            <w:r w:rsidRPr="00DA1F4F">
              <w:rPr>
                <w:b/>
                <w:sz w:val="20"/>
                <w:szCs w:val="20"/>
              </w:rPr>
              <w:t xml:space="preserve"> и предлагаемы</w:t>
            </w:r>
            <w:r w:rsidR="009060C3" w:rsidRPr="00DA1F4F">
              <w:rPr>
                <w:b/>
                <w:sz w:val="20"/>
                <w:szCs w:val="20"/>
              </w:rPr>
              <w:t>е</w:t>
            </w:r>
            <w:r w:rsidRPr="00DA1F4F">
              <w:rPr>
                <w:b/>
                <w:sz w:val="20"/>
                <w:szCs w:val="20"/>
              </w:rPr>
              <w:t xml:space="preserve">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D2246B" w:rsidRPr="00DA1F4F" w:rsidTr="00534312">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969"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237" w:type="dxa"/>
            <w:tcBorders>
              <w:top w:val="single" w:sz="4" w:space="0" w:color="000000"/>
              <w:left w:val="single" w:sz="4" w:space="0" w:color="000000"/>
              <w:bottom w:val="single" w:sz="4" w:space="0" w:color="000000"/>
              <w:right w:val="single" w:sz="4" w:space="0" w:color="000000"/>
            </w:tcBorders>
          </w:tcPr>
          <w:p w:rsidR="00D2246B" w:rsidRPr="00DA1F4F" w:rsidRDefault="00470202" w:rsidP="008A21FA">
            <w:pPr>
              <w:rPr>
                <w:b/>
                <w:color w:val="000000" w:themeColor="text1"/>
                <w:sz w:val="20"/>
                <w:szCs w:val="20"/>
                <w:highlight w:val="yellow"/>
              </w:rPr>
            </w:pPr>
            <w:r>
              <w:rPr>
                <w:b/>
                <w:color w:val="000000" w:themeColor="text1"/>
                <w:sz w:val="20"/>
                <w:szCs w:val="20"/>
                <w:lang w:val="en-US"/>
              </w:rPr>
              <w:t>2</w:t>
            </w:r>
            <w:r w:rsidR="008A21FA">
              <w:rPr>
                <w:b/>
                <w:color w:val="000000" w:themeColor="text1"/>
                <w:sz w:val="20"/>
                <w:szCs w:val="20"/>
                <w:lang w:val="en-US"/>
              </w:rPr>
              <w:t>0</w:t>
            </w:r>
            <w:r w:rsidR="00683ABA"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534312">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969"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tcPr>
          <w:p w:rsidR="004155E9" w:rsidRPr="00DA1F4F" w:rsidRDefault="00470202" w:rsidP="008A21FA">
            <w:pPr>
              <w:rPr>
                <w:color w:val="000000" w:themeColor="text1"/>
                <w:sz w:val="20"/>
                <w:szCs w:val="20"/>
                <w:highlight w:val="yellow"/>
              </w:rPr>
            </w:pPr>
            <w:r w:rsidRPr="00470202">
              <w:rPr>
                <w:b/>
                <w:color w:val="000000" w:themeColor="text1"/>
                <w:sz w:val="20"/>
                <w:szCs w:val="20"/>
              </w:rPr>
              <w:t>2</w:t>
            </w:r>
            <w:r w:rsidR="008A21FA" w:rsidRPr="008A21FA">
              <w:rPr>
                <w:b/>
                <w:color w:val="000000" w:themeColor="text1"/>
                <w:sz w:val="20"/>
                <w:szCs w:val="20"/>
              </w:rPr>
              <w:t>3</w:t>
            </w:r>
            <w:r w:rsidR="00D2246B"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534312">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969"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8A21FA" w:rsidP="001F5BDC">
            <w:pPr>
              <w:rPr>
                <w:color w:val="000000" w:themeColor="text1"/>
                <w:sz w:val="20"/>
                <w:szCs w:val="20"/>
                <w:highlight w:val="yellow"/>
              </w:rPr>
            </w:pPr>
            <w:r w:rsidRPr="008A21FA">
              <w:rPr>
                <w:b/>
                <w:color w:val="000000" w:themeColor="text1"/>
                <w:sz w:val="20"/>
                <w:szCs w:val="20"/>
              </w:rPr>
              <w:t>27</w:t>
            </w:r>
            <w:r w:rsidR="00E65476"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13</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969"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8A21FA">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8A21FA" w:rsidRPr="008A21FA">
              <w:rPr>
                <w:b/>
                <w:color w:val="000000" w:themeColor="text1"/>
                <w:sz w:val="20"/>
                <w:szCs w:val="20"/>
              </w:rPr>
              <w:t>27</w:t>
            </w:r>
            <w:r w:rsidR="00683ABA" w:rsidRPr="00DA1F4F">
              <w:rPr>
                <w:b/>
                <w:color w:val="000000" w:themeColor="text1"/>
                <w:sz w:val="20"/>
                <w:szCs w:val="20"/>
              </w:rPr>
              <w:t>.</w:t>
            </w:r>
            <w:r w:rsidR="0051621F" w:rsidRPr="00DA1F4F">
              <w:rPr>
                <w:b/>
                <w:color w:val="000000" w:themeColor="text1"/>
                <w:sz w:val="20"/>
                <w:szCs w:val="20"/>
              </w:rPr>
              <w:t>0</w:t>
            </w:r>
            <w:r w:rsidR="001F5BDC" w:rsidRPr="00DA1F4F">
              <w:rPr>
                <w:b/>
                <w:color w:val="000000" w:themeColor="text1"/>
                <w:sz w:val="20"/>
                <w:szCs w:val="20"/>
              </w:rPr>
              <w:t>5</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13</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w:t>
            </w:r>
            <w:proofErr w:type="spellStart"/>
            <w:r w:rsidR="001F115E" w:rsidRPr="00DA1F4F">
              <w:rPr>
                <w:sz w:val="20"/>
                <w:szCs w:val="20"/>
              </w:rPr>
              <w:t>котировок</w:t>
            </w:r>
            <w:proofErr w:type="gramStart"/>
            <w:r w:rsidR="001F115E" w:rsidRPr="00DA1F4F">
              <w:rPr>
                <w:sz w:val="20"/>
                <w:szCs w:val="20"/>
              </w:rPr>
              <w:t>.</w:t>
            </w:r>
            <w:r w:rsidR="00CE5850" w:rsidRPr="00CE5850">
              <w:rPr>
                <w:sz w:val="20"/>
                <w:szCs w:val="20"/>
              </w:rPr>
              <w:t>В</w:t>
            </w:r>
            <w:proofErr w:type="spellEnd"/>
            <w:proofErr w:type="gramEnd"/>
            <w:r w:rsidR="00CE5850" w:rsidRPr="00CE5850">
              <w:rPr>
                <w:sz w:val="20"/>
                <w:szCs w:val="20"/>
              </w:rPr>
              <w:t xml:space="preserve">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rsidR="00CE5850" w:rsidRPr="00CE5850">
              <w:rPr>
                <w:sz w:val="20"/>
                <w:szCs w:val="20"/>
              </w:rPr>
              <w:lastRenderedPageBreak/>
              <w:t>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534312">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lastRenderedPageBreak/>
              <w:t>29</w:t>
            </w:r>
          </w:p>
        </w:tc>
        <w:tc>
          <w:tcPr>
            <w:tcW w:w="3969"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534312">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969"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F9099D" w:rsidRPr="00DA1F4F" w:rsidRDefault="001F115E" w:rsidP="00F9099D">
            <w:pPr>
              <w:snapToGrid w:val="0"/>
              <w:spacing w:before="60" w:after="60"/>
              <w:ind w:firstLine="175"/>
              <w:jc w:val="both"/>
              <w:rPr>
                <w:b/>
                <w:kern w:val="28"/>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743A39" w:rsidRPr="00DA1F4F">
              <w:rPr>
                <w:color w:val="000000"/>
                <w:sz w:val="20"/>
                <w:szCs w:val="20"/>
              </w:rPr>
              <w:t xml:space="preserve"> </w:t>
            </w:r>
            <w:r w:rsidR="00A14B65" w:rsidRPr="00DA1F4F">
              <w:rPr>
                <w:b/>
                <w:kern w:val="28"/>
                <w:sz w:val="20"/>
                <w:szCs w:val="20"/>
              </w:rPr>
              <w:t xml:space="preserve">(наличие </w:t>
            </w:r>
            <w:r w:rsidR="00C96BDD" w:rsidRPr="00DA1F4F">
              <w:rPr>
                <w:b/>
                <w:kern w:val="28"/>
                <w:sz w:val="20"/>
                <w:szCs w:val="20"/>
              </w:rPr>
              <w:t xml:space="preserve"> свидетельства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r w:rsidR="006D0580">
              <w:rPr>
                <w:b/>
                <w:kern w:val="28"/>
                <w:sz w:val="20"/>
                <w:szCs w:val="20"/>
              </w:rPr>
              <w:t>);</w:t>
            </w:r>
            <w:proofErr w:type="gramEnd"/>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lastRenderedPageBreak/>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237"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969"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534312">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969"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DA1F4F">
                <w:rPr>
                  <w:rStyle w:val="af2"/>
                  <w:sz w:val="20"/>
                  <w:szCs w:val="20"/>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DA1F4F">
                <w:rPr>
                  <w:rStyle w:val="af2"/>
                  <w:sz w:val="20"/>
                  <w:szCs w:val="20"/>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DA1F4F">
                <w:rPr>
                  <w:rStyle w:val="af2"/>
                  <w:sz w:val="20"/>
                  <w:szCs w:val="20"/>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w:t>
            </w:r>
            <w:r w:rsidRPr="00DA1F4F">
              <w:rPr>
                <w:sz w:val="20"/>
                <w:szCs w:val="20"/>
              </w:rPr>
              <w:lastRenderedPageBreak/>
              <w:t xml:space="preserve">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534312">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969"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w:t>
            </w:r>
            <w:r w:rsidRPr="00DA1F4F">
              <w:rPr>
                <w:sz w:val="20"/>
                <w:szCs w:val="20"/>
              </w:rPr>
              <w:lastRenderedPageBreak/>
              <w:t xml:space="preserve">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4"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A10445" w:rsidRPr="00DA1F4F" w:rsidRDefault="00A10445" w:rsidP="00DF41CE">
            <w:pPr>
              <w:suppressAutoHyphens w:val="0"/>
              <w:autoSpaceDE w:val="0"/>
              <w:autoSpaceDN w:val="0"/>
              <w:adjustRightInd w:val="0"/>
              <w:ind w:firstLine="174"/>
              <w:jc w:val="both"/>
              <w:rPr>
                <w:sz w:val="20"/>
                <w:szCs w:val="20"/>
              </w:rPr>
            </w:pP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w:t>
            </w:r>
            <w:r w:rsidR="00D82F3D" w:rsidRPr="00DA1F4F">
              <w:rPr>
                <w:sz w:val="20"/>
                <w:szCs w:val="20"/>
              </w:rPr>
              <w:lastRenderedPageBreak/>
              <w:t xml:space="preserve">(подрядчиком,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534312">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969"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 xml:space="preserve">Нормативные правовые акты, устанавливающие в соответствии с пунктами 2 и 3 настоящего раздела, запрет на допуск товаров, </w:t>
            </w:r>
            <w:r w:rsidRPr="00DA1F4F">
              <w:rPr>
                <w:sz w:val="20"/>
                <w:szCs w:val="20"/>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9060C3" w:rsidRPr="009060C3" w:rsidRDefault="009060C3" w:rsidP="009060C3">
      <w:pPr>
        <w:widowControl w:val="0"/>
        <w:autoSpaceDE w:val="0"/>
        <w:autoSpaceDN w:val="0"/>
        <w:adjustRightInd w:val="0"/>
        <w:spacing w:line="276" w:lineRule="auto"/>
        <w:jc w:val="both"/>
        <w:rPr>
          <w:sz w:val="21"/>
          <w:szCs w:val="21"/>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831FFA" w:rsidRPr="00725078">
        <w:rPr>
          <w:sz w:val="21"/>
          <w:szCs w:val="21"/>
        </w:rPr>
        <w:t>контракта</w:t>
      </w:r>
      <w:r w:rsidR="001F115E" w:rsidRPr="00725078">
        <w:rPr>
          <w:sz w:val="21"/>
          <w:szCs w:val="21"/>
        </w:rPr>
        <w:t>"</w:t>
      </w:r>
    </w:p>
    <w:p w:rsidR="00652FB4" w:rsidRDefault="00A7544B" w:rsidP="00792E40">
      <w:pPr>
        <w:ind w:left="5672" w:firstLine="1699"/>
        <w:rPr>
          <w:rFonts w:cs="Tahoma"/>
          <w:sz w:val="20"/>
          <w:szCs w:val="20"/>
        </w:rPr>
      </w:pPr>
      <w:r w:rsidRPr="00725078">
        <w:rPr>
          <w:rFonts w:cs="Tahoma"/>
          <w:sz w:val="21"/>
          <w:szCs w:val="21"/>
        </w:rPr>
        <w:t xml:space="preserve">  </w:t>
      </w:r>
      <w:r w:rsidR="004C08B1">
        <w:rPr>
          <w:rFonts w:cs="Tahoma"/>
          <w:sz w:val="20"/>
          <w:szCs w:val="20"/>
        </w:rPr>
        <w:t xml:space="preserve"> </w:t>
      </w: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652FB4" w:rsidRDefault="00652FB4"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5"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381F8E" w:rsidP="00381F8E">
      <w:pPr>
        <w:widowControl w:val="0"/>
        <w:ind w:firstLine="142"/>
        <w:jc w:val="both"/>
        <w:rPr>
          <w:sz w:val="22"/>
          <w:szCs w:val="22"/>
        </w:rPr>
      </w:pPr>
      <w:r w:rsidRPr="00381F8E">
        <w:rPr>
          <w:sz w:val="22"/>
          <w:szCs w:val="22"/>
        </w:rPr>
        <w:t xml:space="preserve">Мы согласны исполнить условия муниципального контракта, указанные в извещении о проведении запроса котировок, </w:t>
      </w:r>
      <w:r w:rsidR="00A14B65" w:rsidRPr="00A14B65">
        <w:rPr>
          <w:sz w:val="22"/>
          <w:szCs w:val="22"/>
        </w:rPr>
        <w:t xml:space="preserve">и предлагаем оказать услуги в соответствии с </w:t>
      </w:r>
      <w:r w:rsidR="0074071B">
        <w:rPr>
          <w:sz w:val="22"/>
          <w:szCs w:val="22"/>
        </w:rPr>
        <w:t>Т</w:t>
      </w:r>
      <w:r w:rsidR="00A14B65" w:rsidRPr="00A14B65">
        <w:rPr>
          <w:sz w:val="22"/>
          <w:szCs w:val="22"/>
        </w:rPr>
        <w:t xml:space="preserve">ехническим заданием: </w:t>
      </w:r>
      <w:r w:rsidR="00792E40" w:rsidRPr="00792E40">
        <w:rPr>
          <w:bCs/>
          <w:sz w:val="22"/>
          <w:szCs w:val="22"/>
        </w:rPr>
        <w:t xml:space="preserve">Оказание услуг по осуществлению строительного контроля (технический надзор) по объекту: "Окончание строительных работ на объекте: </w:t>
      </w:r>
      <w:proofErr w:type="gramStart"/>
      <w:r w:rsidR="00792E40" w:rsidRPr="00792E40">
        <w:rPr>
          <w:bCs/>
          <w:sz w:val="22"/>
          <w:szCs w:val="22"/>
        </w:rPr>
        <w:t>"Строительство сетей водоснабжения в с. Валамаз Красногорского района Удмуртской республики»"</w:t>
      </w:r>
      <w:r w:rsidR="00792E40" w:rsidRPr="00792E40">
        <w:rPr>
          <w:sz w:val="22"/>
          <w:szCs w:val="22"/>
        </w:rPr>
        <w:t xml:space="preserve"> </w:t>
      </w:r>
      <w:r w:rsidR="00A14B65" w:rsidRPr="00A14B65">
        <w:rPr>
          <w:sz w:val="22"/>
          <w:szCs w:val="22"/>
        </w:rPr>
        <w:t xml:space="preserve">  и исполнить в полном объеме.</w:t>
      </w:r>
      <w:proofErr w:type="gramEnd"/>
    </w:p>
    <w:p w:rsidR="00AC2428" w:rsidRPr="005772C9" w:rsidRDefault="00AC2428" w:rsidP="00087E5D">
      <w:pPr>
        <w:ind w:firstLine="284"/>
        <w:jc w:val="both"/>
        <w:rPr>
          <w:sz w:val="22"/>
          <w:szCs w:val="22"/>
        </w:rPr>
      </w:pPr>
    </w:p>
    <w:p w:rsidR="00330897" w:rsidRPr="005772C9" w:rsidRDefault="00330897" w:rsidP="008B5453">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381F8E" w:rsidRPr="00381F8E" w:rsidRDefault="00381F8E" w:rsidP="00381F8E">
      <w:pPr>
        <w:tabs>
          <w:tab w:val="center" w:pos="7689"/>
        </w:tabs>
        <w:ind w:firstLine="284"/>
        <w:jc w:val="both"/>
        <w:rPr>
          <w:bCs/>
          <w:sz w:val="22"/>
          <w:szCs w:val="22"/>
        </w:rPr>
      </w:pPr>
      <w:r w:rsidRPr="00702C85">
        <w:rPr>
          <w:bCs/>
          <w:sz w:val="22"/>
          <w:szCs w:val="22"/>
        </w:rPr>
        <w:t xml:space="preserve">Цена Контракта включает стоимость </w:t>
      </w:r>
      <w:r w:rsidR="00A14B65" w:rsidRPr="00A14B65">
        <w:rPr>
          <w:bCs/>
          <w:sz w:val="22"/>
          <w:szCs w:val="22"/>
        </w:rPr>
        <w:t xml:space="preserve">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Pr="00956774" w:rsidRDefault="001902E4" w:rsidP="00BC19F6">
      <w:pPr>
        <w:rPr>
          <w:sz w:val="18"/>
          <w:szCs w:val="18"/>
        </w:rPr>
        <w:sectPr w:rsidR="001902E4" w:rsidRPr="00956774" w:rsidSect="0035227C">
          <w:footerReference w:type="default" r:id="rId16"/>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792E40" w:rsidRPr="00792E40" w:rsidRDefault="00792E40" w:rsidP="00792E40">
      <w:pPr>
        <w:suppressAutoHyphens w:val="0"/>
        <w:autoSpaceDE w:val="0"/>
        <w:autoSpaceDN w:val="0"/>
        <w:adjustRightInd w:val="0"/>
        <w:ind w:firstLine="540"/>
        <w:jc w:val="center"/>
        <w:rPr>
          <w:rFonts w:eastAsia="Calibri"/>
          <w:b/>
          <w:bCs/>
          <w:lang w:eastAsia="ru-RU"/>
        </w:rPr>
      </w:pPr>
      <w:r w:rsidRPr="00792E40">
        <w:rPr>
          <w:rFonts w:eastAsia="Calibri"/>
          <w:b/>
          <w:bCs/>
          <w:lang w:eastAsia="ru-RU"/>
        </w:rPr>
        <w:t>Обоснование начальной (максимальной) цены контракта (НМЦК)</w:t>
      </w:r>
    </w:p>
    <w:p w:rsidR="00792E40" w:rsidRPr="00792E40" w:rsidRDefault="00792E40" w:rsidP="00792E40">
      <w:pPr>
        <w:suppressAutoHyphens w:val="0"/>
        <w:autoSpaceDE w:val="0"/>
        <w:autoSpaceDN w:val="0"/>
        <w:adjustRightInd w:val="0"/>
        <w:ind w:firstLine="540"/>
        <w:jc w:val="both"/>
        <w:rPr>
          <w:rFonts w:eastAsia="Calibri"/>
          <w:b/>
          <w:bCs/>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2"/>
        <w:gridCol w:w="12773"/>
      </w:tblGrid>
      <w:tr w:rsidR="00792E40" w:rsidRPr="00792E40" w:rsidTr="00FB3C9E">
        <w:tc>
          <w:tcPr>
            <w:tcW w:w="873" w:type="pct"/>
            <w:tcBorders>
              <w:top w:val="single" w:sz="4" w:space="0" w:color="auto"/>
              <w:left w:val="single" w:sz="4" w:space="0" w:color="auto"/>
              <w:bottom w:val="single" w:sz="4" w:space="0" w:color="auto"/>
              <w:right w:val="single" w:sz="4" w:space="0" w:color="auto"/>
            </w:tcBorders>
          </w:tcPr>
          <w:p w:rsidR="00792E40" w:rsidRPr="00792E40" w:rsidRDefault="00792E40" w:rsidP="00792E40">
            <w:pPr>
              <w:suppressAutoHyphens w:val="0"/>
              <w:ind w:left="57" w:right="57"/>
              <w:jc w:val="center"/>
              <w:rPr>
                <w:b/>
                <w:bCs/>
                <w:sz w:val="20"/>
                <w:szCs w:val="20"/>
                <w:lang w:eastAsia="ru-RU"/>
              </w:rPr>
            </w:pPr>
            <w:r w:rsidRPr="00792E40">
              <w:rPr>
                <w:b/>
                <w:bCs/>
                <w:sz w:val="20"/>
                <w:szCs w:val="20"/>
                <w:lang w:eastAsia="ru-RU"/>
              </w:rPr>
              <w:t>Основные</w:t>
            </w:r>
          </w:p>
          <w:p w:rsidR="00792E40" w:rsidRPr="00792E40" w:rsidRDefault="00792E40" w:rsidP="00792E40">
            <w:pPr>
              <w:suppressAutoHyphens w:val="0"/>
              <w:ind w:left="57" w:right="57"/>
              <w:jc w:val="center"/>
              <w:rPr>
                <w:b/>
                <w:bCs/>
                <w:sz w:val="20"/>
                <w:szCs w:val="20"/>
                <w:lang w:eastAsia="ru-RU"/>
              </w:rPr>
            </w:pPr>
            <w:r w:rsidRPr="00792E40">
              <w:rPr>
                <w:b/>
                <w:bCs/>
                <w:sz w:val="20"/>
                <w:szCs w:val="20"/>
                <w:lang w:eastAsia="ru-RU"/>
              </w:rPr>
              <w:t>характеристики объекта закупки</w:t>
            </w:r>
          </w:p>
        </w:tc>
        <w:tc>
          <w:tcPr>
            <w:tcW w:w="4127" w:type="pct"/>
            <w:tcBorders>
              <w:top w:val="single" w:sz="4" w:space="0" w:color="auto"/>
              <w:left w:val="single" w:sz="4" w:space="0" w:color="auto"/>
              <w:bottom w:val="single" w:sz="4" w:space="0" w:color="auto"/>
              <w:right w:val="single" w:sz="4" w:space="0" w:color="auto"/>
            </w:tcBorders>
          </w:tcPr>
          <w:p w:rsidR="00792E40" w:rsidRPr="00792E40" w:rsidRDefault="00792E40" w:rsidP="00792E40">
            <w:pPr>
              <w:suppressAutoHyphens w:val="0"/>
              <w:ind w:left="57"/>
              <w:jc w:val="center"/>
              <w:rPr>
                <w:i/>
                <w:color w:val="000000"/>
                <w:sz w:val="20"/>
                <w:szCs w:val="20"/>
                <w:lang w:eastAsia="ru-RU"/>
              </w:rPr>
            </w:pPr>
          </w:p>
          <w:p w:rsidR="00792E40" w:rsidRPr="00792E40" w:rsidRDefault="00792E40" w:rsidP="00792E40">
            <w:pPr>
              <w:suppressAutoHyphens w:val="0"/>
              <w:ind w:left="57"/>
              <w:jc w:val="center"/>
              <w:rPr>
                <w:i/>
                <w:color w:val="000000"/>
                <w:sz w:val="20"/>
                <w:szCs w:val="20"/>
                <w:lang w:eastAsia="ru-RU"/>
              </w:rPr>
            </w:pPr>
            <w:r w:rsidRPr="00792E40">
              <w:rPr>
                <w:i/>
                <w:color w:val="000000"/>
                <w:sz w:val="20"/>
                <w:szCs w:val="20"/>
                <w:lang w:eastAsia="ru-RU"/>
              </w:rPr>
              <w:t xml:space="preserve">Оказание услуг по осуществлению строительного контроля (технический надзор) по объекту: «Окончание строительных работ на объекте: </w:t>
            </w:r>
            <w:proofErr w:type="gramStart"/>
            <w:r w:rsidRPr="00792E40">
              <w:rPr>
                <w:i/>
                <w:color w:val="000000"/>
                <w:sz w:val="20"/>
                <w:szCs w:val="20"/>
                <w:lang w:eastAsia="ru-RU"/>
              </w:rPr>
              <w:t>«Строительство сетей водоснабжения в с. Валамаз Красногорского района Удмуртской республики»</w:t>
            </w:r>
            <w:proofErr w:type="gramEnd"/>
          </w:p>
          <w:p w:rsidR="00792E40" w:rsidRPr="00792E40" w:rsidRDefault="00792E40" w:rsidP="00792E40">
            <w:pPr>
              <w:suppressAutoHyphens w:val="0"/>
              <w:ind w:left="57"/>
              <w:jc w:val="center"/>
              <w:rPr>
                <w:i/>
                <w:sz w:val="20"/>
                <w:szCs w:val="20"/>
                <w:lang w:eastAsia="ru-RU"/>
              </w:rPr>
            </w:pPr>
          </w:p>
        </w:tc>
      </w:tr>
      <w:tr w:rsidR="00792E40" w:rsidRPr="00792E40" w:rsidTr="00FB3C9E">
        <w:trPr>
          <w:trHeight w:val="1170"/>
        </w:trPr>
        <w:tc>
          <w:tcPr>
            <w:tcW w:w="873" w:type="pct"/>
            <w:tcBorders>
              <w:top w:val="single" w:sz="4" w:space="0" w:color="auto"/>
              <w:left w:val="single" w:sz="4" w:space="0" w:color="auto"/>
              <w:right w:val="single" w:sz="4" w:space="0" w:color="auto"/>
            </w:tcBorders>
          </w:tcPr>
          <w:p w:rsidR="00792E40" w:rsidRPr="00792E40" w:rsidRDefault="00792E40" w:rsidP="00792E40">
            <w:pPr>
              <w:suppressAutoHyphens w:val="0"/>
              <w:ind w:left="57" w:right="57"/>
              <w:jc w:val="center"/>
              <w:rPr>
                <w:b/>
                <w:bCs/>
                <w:sz w:val="20"/>
                <w:szCs w:val="20"/>
                <w:lang w:eastAsia="ru-RU"/>
              </w:rPr>
            </w:pPr>
            <w:r w:rsidRPr="00792E40">
              <w:rPr>
                <w:b/>
                <w:bCs/>
                <w:sz w:val="20"/>
                <w:szCs w:val="20"/>
                <w:lang w:eastAsia="ru-RU"/>
              </w:rPr>
              <w:t xml:space="preserve">Используемый метод определения НМЦК </w:t>
            </w:r>
            <w:r w:rsidRPr="00792E40">
              <w:rPr>
                <w:b/>
                <w:bCs/>
                <w:sz w:val="20"/>
                <w:szCs w:val="20"/>
                <w:lang w:eastAsia="ru-RU"/>
              </w:rPr>
              <w:br/>
              <w:t>с обоснованием:</w:t>
            </w:r>
          </w:p>
        </w:tc>
        <w:tc>
          <w:tcPr>
            <w:tcW w:w="4127" w:type="pct"/>
            <w:tcBorders>
              <w:top w:val="single" w:sz="4" w:space="0" w:color="auto"/>
              <w:left w:val="single" w:sz="4" w:space="0" w:color="auto"/>
              <w:bottom w:val="nil"/>
              <w:right w:val="single" w:sz="4" w:space="0" w:color="auto"/>
            </w:tcBorders>
          </w:tcPr>
          <w:p w:rsidR="00792E40" w:rsidRPr="00792E40" w:rsidRDefault="00792E40" w:rsidP="00792E40">
            <w:pPr>
              <w:suppressAutoHyphens w:val="0"/>
              <w:jc w:val="center"/>
              <w:rPr>
                <w:rFonts w:eastAsia="Calibri"/>
                <w:sz w:val="20"/>
                <w:szCs w:val="20"/>
                <w:lang w:eastAsia="en-US"/>
              </w:rPr>
            </w:pPr>
            <w:proofErr w:type="gramStart"/>
            <w:r w:rsidRPr="00792E40">
              <w:rPr>
                <w:b/>
                <w:sz w:val="20"/>
                <w:szCs w:val="20"/>
                <w:lang w:eastAsia="ru-RU"/>
              </w:rPr>
              <w:t>Затратный метод</w:t>
            </w:r>
            <w:r w:rsidRPr="00792E40">
              <w:rPr>
                <w:sz w:val="20"/>
                <w:szCs w:val="20"/>
                <w:lang w:eastAsia="ru-RU"/>
              </w:rPr>
              <w:t xml:space="preserve"> (ч. 10 ст. 22 ФЗ от 05.04.2013 № 44-ФЗ</w:t>
            </w:r>
            <w:proofErr w:type="gramEnd"/>
          </w:p>
        </w:tc>
      </w:tr>
      <w:tr w:rsidR="00792E40" w:rsidRPr="00792E40" w:rsidTr="00FB3C9E">
        <w:tc>
          <w:tcPr>
            <w:tcW w:w="873" w:type="pct"/>
            <w:tcBorders>
              <w:top w:val="single" w:sz="4" w:space="0" w:color="auto"/>
              <w:left w:val="single" w:sz="4" w:space="0" w:color="auto"/>
              <w:bottom w:val="single" w:sz="4" w:space="0" w:color="auto"/>
              <w:right w:val="single" w:sz="4" w:space="0" w:color="auto"/>
            </w:tcBorders>
          </w:tcPr>
          <w:p w:rsidR="00792E40" w:rsidRPr="00792E40" w:rsidRDefault="00792E40" w:rsidP="00792E40">
            <w:pPr>
              <w:suppressAutoHyphens w:val="0"/>
              <w:ind w:left="57" w:right="57"/>
              <w:jc w:val="center"/>
              <w:rPr>
                <w:b/>
                <w:bCs/>
                <w:sz w:val="20"/>
                <w:szCs w:val="20"/>
                <w:lang w:eastAsia="ru-RU"/>
              </w:rPr>
            </w:pPr>
            <w:r w:rsidRPr="00792E40">
              <w:rPr>
                <w:b/>
                <w:bCs/>
                <w:sz w:val="20"/>
                <w:szCs w:val="20"/>
                <w:lang w:eastAsia="ru-RU"/>
              </w:rPr>
              <w:t>Расчёт НМЦК</w:t>
            </w:r>
          </w:p>
        </w:tc>
        <w:tc>
          <w:tcPr>
            <w:tcW w:w="4127" w:type="pct"/>
            <w:tcBorders>
              <w:top w:val="single" w:sz="4" w:space="0" w:color="auto"/>
              <w:left w:val="single" w:sz="4" w:space="0" w:color="auto"/>
              <w:bottom w:val="single" w:sz="4" w:space="0" w:color="auto"/>
              <w:right w:val="single" w:sz="4" w:space="0" w:color="auto"/>
            </w:tcBorders>
          </w:tcPr>
          <w:p w:rsidR="00792E40" w:rsidRPr="00792E40" w:rsidRDefault="00792E40" w:rsidP="00792E40">
            <w:pPr>
              <w:suppressAutoHyphens w:val="0"/>
              <w:ind w:left="57"/>
              <w:jc w:val="both"/>
              <w:rPr>
                <w:sz w:val="20"/>
                <w:szCs w:val="20"/>
                <w:lang w:eastAsia="ru-RU"/>
              </w:rPr>
            </w:pPr>
            <w:proofErr w:type="gramStart"/>
            <w:r w:rsidRPr="00792E40">
              <w:rPr>
                <w:sz w:val="20"/>
                <w:szCs w:val="20"/>
                <w:lang w:eastAsia="ru-RU"/>
              </w:rPr>
              <w:t xml:space="preserve">На основании Приложения к Постановлению Правительства РФ №468 от 21 июня 2010 г.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норматив расходов Муниципального заказчика на осуществление строительного контроля составляет </w:t>
            </w:r>
            <w:r w:rsidRPr="00792E40">
              <w:rPr>
                <w:b/>
                <w:sz w:val="20"/>
                <w:szCs w:val="20"/>
                <w:lang w:eastAsia="ru-RU"/>
              </w:rPr>
              <w:t>2,14%.</w:t>
            </w:r>
            <w:proofErr w:type="gramEnd"/>
          </w:p>
          <w:p w:rsidR="00792E40" w:rsidRPr="00792E40" w:rsidRDefault="00792E40" w:rsidP="00792E40">
            <w:pPr>
              <w:suppressAutoHyphens w:val="0"/>
              <w:ind w:left="57"/>
              <w:jc w:val="both"/>
              <w:rPr>
                <w:b/>
                <w:sz w:val="20"/>
                <w:szCs w:val="20"/>
                <w:lang w:eastAsia="ru-RU"/>
              </w:rPr>
            </w:pPr>
            <w:r w:rsidRPr="00792E40">
              <w:rPr>
                <w:sz w:val="20"/>
                <w:szCs w:val="20"/>
                <w:lang w:eastAsia="ru-RU"/>
              </w:rPr>
              <w:t xml:space="preserve">Сумма затрат на производство работ согласно сводного сметного расчёта </w:t>
            </w:r>
            <w:r w:rsidRPr="00792E40">
              <w:rPr>
                <w:b/>
                <w:sz w:val="20"/>
                <w:szCs w:val="20"/>
                <w:lang w:eastAsia="ru-RU"/>
              </w:rPr>
              <w:t xml:space="preserve">1 994,612 </w:t>
            </w:r>
            <w:proofErr w:type="spellStart"/>
            <w:r w:rsidRPr="00792E40">
              <w:rPr>
                <w:b/>
                <w:sz w:val="20"/>
                <w:szCs w:val="20"/>
                <w:lang w:eastAsia="ru-RU"/>
              </w:rPr>
              <w:t>тыс</w:t>
            </w:r>
            <w:proofErr w:type="gramStart"/>
            <w:r w:rsidRPr="00792E40">
              <w:rPr>
                <w:b/>
                <w:sz w:val="20"/>
                <w:szCs w:val="20"/>
                <w:lang w:eastAsia="ru-RU"/>
              </w:rPr>
              <w:t>.р</w:t>
            </w:r>
            <w:proofErr w:type="gramEnd"/>
            <w:r w:rsidRPr="00792E40">
              <w:rPr>
                <w:b/>
                <w:sz w:val="20"/>
                <w:szCs w:val="20"/>
                <w:lang w:eastAsia="ru-RU"/>
              </w:rPr>
              <w:t>уб</w:t>
            </w:r>
            <w:proofErr w:type="spellEnd"/>
            <w:r w:rsidRPr="00792E40">
              <w:rPr>
                <w:b/>
                <w:sz w:val="20"/>
                <w:szCs w:val="20"/>
                <w:lang w:eastAsia="ru-RU"/>
              </w:rPr>
              <w:t>.</w:t>
            </w:r>
          </w:p>
          <w:p w:rsidR="00792E40" w:rsidRPr="00792E40" w:rsidRDefault="00792E40" w:rsidP="00792E40">
            <w:pPr>
              <w:suppressAutoHyphens w:val="0"/>
              <w:ind w:left="57"/>
              <w:jc w:val="both"/>
              <w:rPr>
                <w:sz w:val="20"/>
                <w:szCs w:val="20"/>
                <w:lang w:eastAsia="ru-RU"/>
              </w:rPr>
            </w:pPr>
            <w:r w:rsidRPr="00792E40">
              <w:rPr>
                <w:sz w:val="20"/>
                <w:szCs w:val="20"/>
                <w:lang w:eastAsia="ru-RU"/>
              </w:rPr>
              <w:t>Затраты на содержание службы заказчика: 1 994,612 * 2,14% = 42,68000 (</w:t>
            </w:r>
            <w:proofErr w:type="spellStart"/>
            <w:r w:rsidRPr="00792E40">
              <w:rPr>
                <w:sz w:val="20"/>
                <w:szCs w:val="20"/>
                <w:lang w:eastAsia="ru-RU"/>
              </w:rPr>
              <w:t>тыс</w:t>
            </w:r>
            <w:proofErr w:type="gramStart"/>
            <w:r w:rsidRPr="00792E40">
              <w:rPr>
                <w:sz w:val="20"/>
                <w:szCs w:val="20"/>
                <w:lang w:eastAsia="ru-RU"/>
              </w:rPr>
              <w:t>.р</w:t>
            </w:r>
            <w:proofErr w:type="gramEnd"/>
            <w:r w:rsidRPr="00792E40">
              <w:rPr>
                <w:sz w:val="20"/>
                <w:szCs w:val="20"/>
                <w:lang w:eastAsia="ru-RU"/>
              </w:rPr>
              <w:t>уб</w:t>
            </w:r>
            <w:proofErr w:type="spellEnd"/>
            <w:r w:rsidRPr="00792E40">
              <w:rPr>
                <w:sz w:val="20"/>
                <w:szCs w:val="20"/>
                <w:lang w:eastAsia="ru-RU"/>
              </w:rPr>
              <w:t>.)</w:t>
            </w:r>
          </w:p>
          <w:p w:rsidR="00792E40" w:rsidRPr="00792E40" w:rsidRDefault="00792E40" w:rsidP="00792E40">
            <w:pPr>
              <w:suppressAutoHyphens w:val="0"/>
              <w:ind w:left="57"/>
              <w:jc w:val="both"/>
              <w:rPr>
                <w:sz w:val="20"/>
                <w:szCs w:val="20"/>
                <w:lang w:eastAsia="ru-RU"/>
              </w:rPr>
            </w:pPr>
            <w:r w:rsidRPr="00792E40">
              <w:rPr>
                <w:sz w:val="20"/>
                <w:szCs w:val="20"/>
                <w:lang w:eastAsia="ru-RU"/>
              </w:rPr>
              <w:t>Включая НДС (18%): 42,68000 * 18% = 7,68000 (</w:t>
            </w:r>
            <w:proofErr w:type="spellStart"/>
            <w:r w:rsidRPr="00792E40">
              <w:rPr>
                <w:sz w:val="20"/>
                <w:szCs w:val="20"/>
                <w:lang w:eastAsia="ru-RU"/>
              </w:rPr>
              <w:t>тыс</w:t>
            </w:r>
            <w:proofErr w:type="gramStart"/>
            <w:r w:rsidRPr="00792E40">
              <w:rPr>
                <w:sz w:val="20"/>
                <w:szCs w:val="20"/>
                <w:lang w:eastAsia="ru-RU"/>
              </w:rPr>
              <w:t>.р</w:t>
            </w:r>
            <w:proofErr w:type="gramEnd"/>
            <w:r w:rsidRPr="00792E40">
              <w:rPr>
                <w:sz w:val="20"/>
                <w:szCs w:val="20"/>
                <w:lang w:eastAsia="ru-RU"/>
              </w:rPr>
              <w:t>уб</w:t>
            </w:r>
            <w:proofErr w:type="spellEnd"/>
            <w:r w:rsidRPr="00792E40">
              <w:rPr>
                <w:sz w:val="20"/>
                <w:szCs w:val="20"/>
                <w:lang w:eastAsia="ru-RU"/>
              </w:rPr>
              <w:t>.)</w:t>
            </w:r>
          </w:p>
          <w:p w:rsidR="00792E40" w:rsidRPr="00792E40" w:rsidRDefault="00792E40" w:rsidP="00792E40">
            <w:pPr>
              <w:suppressAutoHyphens w:val="0"/>
              <w:ind w:left="57"/>
              <w:jc w:val="both"/>
              <w:rPr>
                <w:sz w:val="20"/>
                <w:szCs w:val="20"/>
                <w:lang w:eastAsia="ru-RU"/>
              </w:rPr>
            </w:pPr>
            <w:r w:rsidRPr="00792E40">
              <w:rPr>
                <w:sz w:val="20"/>
                <w:szCs w:val="20"/>
                <w:lang w:eastAsia="ru-RU"/>
              </w:rPr>
              <w:t>Итого: 42,680000+7,68000=50,36000 (</w:t>
            </w:r>
            <w:proofErr w:type="spellStart"/>
            <w:r w:rsidRPr="00792E40">
              <w:rPr>
                <w:sz w:val="20"/>
                <w:szCs w:val="20"/>
                <w:lang w:eastAsia="ru-RU"/>
              </w:rPr>
              <w:t>тыс</w:t>
            </w:r>
            <w:proofErr w:type="gramStart"/>
            <w:r w:rsidRPr="00792E40">
              <w:rPr>
                <w:sz w:val="20"/>
                <w:szCs w:val="20"/>
                <w:lang w:eastAsia="ru-RU"/>
              </w:rPr>
              <w:t>.р</w:t>
            </w:r>
            <w:proofErr w:type="gramEnd"/>
            <w:r w:rsidRPr="00792E40">
              <w:rPr>
                <w:sz w:val="20"/>
                <w:szCs w:val="20"/>
                <w:lang w:eastAsia="ru-RU"/>
              </w:rPr>
              <w:t>уб</w:t>
            </w:r>
            <w:proofErr w:type="spellEnd"/>
            <w:r w:rsidRPr="00792E40">
              <w:rPr>
                <w:sz w:val="20"/>
                <w:szCs w:val="20"/>
                <w:lang w:eastAsia="ru-RU"/>
              </w:rPr>
              <w:t>.)</w:t>
            </w:r>
          </w:p>
        </w:tc>
      </w:tr>
    </w:tbl>
    <w:p w:rsidR="00792E40" w:rsidRPr="00792E40" w:rsidRDefault="00792E40" w:rsidP="00792E40">
      <w:pPr>
        <w:suppressAutoHyphens w:val="0"/>
        <w:autoSpaceDE w:val="0"/>
        <w:autoSpaceDN w:val="0"/>
        <w:adjustRightInd w:val="0"/>
        <w:ind w:firstLine="540"/>
        <w:jc w:val="both"/>
        <w:rPr>
          <w:u w:val="single"/>
          <w:lang w:eastAsia="en-US"/>
        </w:rPr>
      </w:pPr>
    </w:p>
    <w:p w:rsidR="00792E40" w:rsidRPr="00792E40" w:rsidRDefault="00792E40" w:rsidP="00792E40">
      <w:pPr>
        <w:suppressAutoHyphens w:val="0"/>
        <w:jc w:val="both"/>
        <w:rPr>
          <w:kern w:val="28"/>
          <w:sz w:val="22"/>
          <w:szCs w:val="22"/>
          <w:lang w:eastAsia="ru-RU"/>
        </w:rPr>
      </w:pPr>
      <w:r w:rsidRPr="00792E40">
        <w:rPr>
          <w:kern w:val="28"/>
          <w:sz w:val="22"/>
          <w:szCs w:val="22"/>
          <w:lang w:eastAsia="ru-RU"/>
        </w:rPr>
        <w:t xml:space="preserve">Начальная максимальная цена контракта составляет </w:t>
      </w:r>
      <w:r>
        <w:rPr>
          <w:b/>
          <w:kern w:val="28"/>
          <w:sz w:val="22"/>
          <w:szCs w:val="22"/>
          <w:lang w:eastAsia="ru-RU"/>
        </w:rPr>
        <w:t>50</w:t>
      </w:r>
      <w:r w:rsidRPr="00792E40">
        <w:rPr>
          <w:b/>
          <w:kern w:val="28"/>
          <w:sz w:val="22"/>
          <w:szCs w:val="22"/>
          <w:lang w:eastAsia="ru-RU"/>
        </w:rPr>
        <w:t>360</w:t>
      </w:r>
      <w:r>
        <w:rPr>
          <w:b/>
          <w:kern w:val="28"/>
          <w:sz w:val="22"/>
          <w:szCs w:val="22"/>
          <w:lang w:eastAsia="ru-RU"/>
        </w:rPr>
        <w:t>,</w:t>
      </w:r>
      <w:r w:rsidRPr="00792E40">
        <w:rPr>
          <w:b/>
          <w:kern w:val="28"/>
          <w:sz w:val="22"/>
          <w:szCs w:val="22"/>
          <w:lang w:eastAsia="ru-RU"/>
        </w:rPr>
        <w:t xml:space="preserve">00 </w:t>
      </w:r>
      <w:proofErr w:type="spellStart"/>
      <w:r w:rsidRPr="00792E40">
        <w:rPr>
          <w:b/>
          <w:kern w:val="28"/>
          <w:sz w:val="22"/>
          <w:szCs w:val="22"/>
          <w:lang w:eastAsia="ru-RU"/>
        </w:rPr>
        <w:t>тыс</w:t>
      </w:r>
      <w:proofErr w:type="gramStart"/>
      <w:r w:rsidRPr="00792E40">
        <w:rPr>
          <w:b/>
          <w:kern w:val="28"/>
          <w:sz w:val="22"/>
          <w:szCs w:val="22"/>
          <w:lang w:eastAsia="ru-RU"/>
        </w:rPr>
        <w:t>.р</w:t>
      </w:r>
      <w:proofErr w:type="gramEnd"/>
      <w:r w:rsidRPr="00792E40">
        <w:rPr>
          <w:b/>
          <w:kern w:val="28"/>
          <w:sz w:val="22"/>
          <w:szCs w:val="22"/>
          <w:lang w:eastAsia="ru-RU"/>
        </w:rPr>
        <w:t>уб</w:t>
      </w:r>
      <w:proofErr w:type="spellEnd"/>
      <w:r w:rsidRPr="00792E40">
        <w:rPr>
          <w:b/>
          <w:kern w:val="28"/>
          <w:sz w:val="22"/>
          <w:szCs w:val="22"/>
          <w:lang w:eastAsia="ru-RU"/>
        </w:rPr>
        <w:t>.</w:t>
      </w:r>
      <w:r w:rsidRPr="00792E40">
        <w:rPr>
          <w:kern w:val="28"/>
          <w:sz w:val="22"/>
          <w:szCs w:val="22"/>
          <w:lang w:eastAsia="ru-RU"/>
        </w:rPr>
        <w:t xml:space="preserve"> (пятьдесят тысяч триста шестьдесят рублей 00 коп.)</w:t>
      </w:r>
    </w:p>
    <w:p w:rsidR="00792E40" w:rsidRPr="00792E40" w:rsidRDefault="00792E40" w:rsidP="00792E40">
      <w:pPr>
        <w:suppressAutoHyphens w:val="0"/>
        <w:jc w:val="both"/>
        <w:rPr>
          <w:kern w:val="28"/>
          <w:sz w:val="22"/>
          <w:szCs w:val="22"/>
          <w:lang w:eastAsia="ru-RU"/>
        </w:rPr>
      </w:pPr>
    </w:p>
    <w:p w:rsidR="00792E40" w:rsidRPr="00792E40" w:rsidRDefault="00792E40" w:rsidP="00792E40">
      <w:pPr>
        <w:suppressAutoHyphens w:val="0"/>
        <w:jc w:val="both"/>
        <w:rPr>
          <w:u w:val="single"/>
          <w:lang w:eastAsia="en-US"/>
        </w:rPr>
      </w:pPr>
    </w:p>
    <w:p w:rsidR="00792E40" w:rsidRPr="00792E40" w:rsidRDefault="00792E40" w:rsidP="00792E40">
      <w:pPr>
        <w:suppressAutoHyphens w:val="0"/>
        <w:spacing w:after="200" w:line="276" w:lineRule="auto"/>
        <w:rPr>
          <w:sz w:val="22"/>
          <w:szCs w:val="22"/>
          <w:lang w:eastAsia="en-US"/>
        </w:rPr>
      </w:pPr>
      <w:r w:rsidRPr="00792E40">
        <w:rPr>
          <w:sz w:val="22"/>
          <w:szCs w:val="22"/>
          <w:lang w:eastAsia="en-US"/>
        </w:rPr>
        <w:t>Дата подготовки обоснования НМЦК: 21.04.2016 г.</w:t>
      </w:r>
      <w:r w:rsidRPr="00792E40">
        <w:rPr>
          <w:sz w:val="22"/>
          <w:szCs w:val="22"/>
          <w:lang w:eastAsia="en-US"/>
        </w:rPr>
        <w:tab/>
      </w:r>
      <w:r w:rsidRPr="00792E40">
        <w:rPr>
          <w:sz w:val="22"/>
          <w:szCs w:val="22"/>
          <w:lang w:eastAsia="en-US"/>
        </w:rPr>
        <w:tab/>
      </w:r>
      <w:r w:rsidRPr="00792E40">
        <w:rPr>
          <w:sz w:val="22"/>
          <w:szCs w:val="22"/>
          <w:lang w:eastAsia="en-US"/>
        </w:rPr>
        <w:tab/>
      </w:r>
      <w:r w:rsidRPr="00792E40">
        <w:rPr>
          <w:sz w:val="22"/>
          <w:szCs w:val="22"/>
          <w:lang w:eastAsia="en-US"/>
        </w:rPr>
        <w:tab/>
      </w:r>
      <w:r w:rsidRPr="00792E40">
        <w:rPr>
          <w:sz w:val="22"/>
          <w:szCs w:val="22"/>
          <w:lang w:eastAsia="en-US"/>
        </w:rPr>
        <w:tab/>
      </w:r>
      <w:r w:rsidRPr="00792E40">
        <w:rPr>
          <w:sz w:val="22"/>
          <w:szCs w:val="22"/>
          <w:lang w:eastAsia="en-US"/>
        </w:rPr>
        <w:tab/>
      </w:r>
      <w:r w:rsidRPr="00792E40">
        <w:rPr>
          <w:sz w:val="22"/>
          <w:szCs w:val="22"/>
          <w:lang w:eastAsia="en-US"/>
        </w:rPr>
        <w:tab/>
      </w:r>
      <w:r w:rsidRPr="00792E40">
        <w:rPr>
          <w:sz w:val="22"/>
          <w:szCs w:val="22"/>
          <w:lang w:eastAsia="en-US"/>
        </w:rPr>
        <w:tab/>
      </w:r>
    </w:p>
    <w:p w:rsidR="00792E40" w:rsidRPr="00792E40" w:rsidRDefault="00792E40" w:rsidP="00792E40">
      <w:pPr>
        <w:suppressAutoHyphens w:val="0"/>
        <w:spacing w:after="200" w:line="276" w:lineRule="auto"/>
        <w:rPr>
          <w:sz w:val="22"/>
          <w:szCs w:val="22"/>
          <w:lang w:eastAsia="en-US"/>
        </w:rPr>
      </w:pPr>
      <w:r w:rsidRPr="00792E40">
        <w:rPr>
          <w:sz w:val="22"/>
          <w:szCs w:val="22"/>
          <w:lang w:eastAsia="en-US"/>
        </w:rPr>
        <w:tab/>
      </w:r>
      <w:r w:rsidRPr="00792E40">
        <w:rPr>
          <w:sz w:val="22"/>
          <w:szCs w:val="22"/>
          <w:lang w:eastAsia="en-US"/>
        </w:rPr>
        <w:tab/>
      </w:r>
      <w:r w:rsidRPr="00792E40">
        <w:rPr>
          <w:sz w:val="22"/>
          <w:szCs w:val="22"/>
          <w:lang w:eastAsia="en-US"/>
        </w:rPr>
        <w:tab/>
      </w:r>
    </w:p>
    <w:p w:rsidR="00792E40" w:rsidRPr="00792E40" w:rsidRDefault="00792E40" w:rsidP="00792E40">
      <w:pPr>
        <w:suppressAutoHyphens w:val="0"/>
        <w:spacing w:after="200" w:line="276" w:lineRule="auto"/>
        <w:jc w:val="both"/>
        <w:rPr>
          <w:sz w:val="22"/>
          <w:szCs w:val="22"/>
          <w:lang w:eastAsia="en-US"/>
        </w:rPr>
      </w:pPr>
      <w:r w:rsidRPr="00792E40">
        <w:rPr>
          <w:sz w:val="22"/>
          <w:szCs w:val="22"/>
          <w:lang w:eastAsia="en-US"/>
        </w:rPr>
        <w:t>Контрактный управляющий</w:t>
      </w:r>
      <w:r w:rsidRPr="00792E40">
        <w:rPr>
          <w:sz w:val="22"/>
          <w:szCs w:val="22"/>
          <w:lang w:eastAsia="en-US"/>
        </w:rPr>
        <w:tab/>
      </w:r>
      <w:r w:rsidRPr="00792E40">
        <w:rPr>
          <w:sz w:val="22"/>
          <w:szCs w:val="22"/>
          <w:lang w:eastAsia="en-US"/>
        </w:rPr>
        <w:tab/>
      </w:r>
      <w:r w:rsidRPr="00792E40">
        <w:rPr>
          <w:sz w:val="22"/>
          <w:szCs w:val="22"/>
          <w:lang w:eastAsia="en-US"/>
        </w:rPr>
        <w:tab/>
      </w:r>
      <w:r w:rsidRPr="00792E40">
        <w:rPr>
          <w:sz w:val="22"/>
          <w:szCs w:val="22"/>
          <w:lang w:eastAsia="en-US"/>
        </w:rPr>
        <w:tab/>
      </w:r>
      <w:r w:rsidRPr="00792E40">
        <w:rPr>
          <w:sz w:val="22"/>
          <w:szCs w:val="22"/>
          <w:lang w:eastAsia="en-US"/>
        </w:rPr>
        <w:tab/>
        <w:t xml:space="preserve">                                Филиппова Ю.В.</w:t>
      </w:r>
    </w:p>
    <w:p w:rsidR="00792E40" w:rsidRPr="004C08B1" w:rsidRDefault="00792E40" w:rsidP="00792E40">
      <w:pPr>
        <w:suppressAutoHyphens w:val="0"/>
        <w:rPr>
          <w:sz w:val="20"/>
          <w:szCs w:val="20"/>
        </w:rPr>
        <w:sectPr w:rsidR="00792E40"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sidRPr="00792E40">
        <w:rPr>
          <w:sz w:val="22"/>
          <w:szCs w:val="22"/>
          <w:lang w:eastAsia="en-US"/>
        </w:rPr>
        <w:t>тел.</w:t>
      </w:r>
      <w:r>
        <w:rPr>
          <w:sz w:val="22"/>
          <w:szCs w:val="22"/>
          <w:lang w:eastAsia="en-US"/>
        </w:rPr>
        <w:t xml:space="preserve"> </w:t>
      </w:r>
      <w:r w:rsidRPr="00792E40">
        <w:rPr>
          <w:sz w:val="22"/>
          <w:szCs w:val="22"/>
          <w:lang w:eastAsia="en-US"/>
        </w:rPr>
        <w:t>8(34164) 21932</w:t>
      </w:r>
      <w:r w:rsidRPr="00792E40">
        <w:rPr>
          <w:sz w:val="22"/>
          <w:szCs w:val="22"/>
          <w:lang w:eastAsia="en-US"/>
        </w:rPr>
        <w:tab/>
      </w:r>
      <w:r w:rsidRPr="00792E40">
        <w:rPr>
          <w:sz w:val="22"/>
          <w:szCs w:val="22"/>
          <w:lang w:eastAsia="en-US"/>
        </w:rPr>
        <w:tab/>
      </w:r>
      <w:r w:rsidRPr="00792E40">
        <w:rPr>
          <w:sz w:val="22"/>
          <w:szCs w:val="22"/>
          <w:lang w:eastAsia="en-US"/>
        </w:rPr>
        <w:tab/>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DF452C" w:rsidRPr="00534312" w:rsidRDefault="00DF452C" w:rsidP="00DF452C">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DF452C" w:rsidRPr="00534312" w:rsidRDefault="00DF452C" w:rsidP="00DF452C">
      <w:pPr>
        <w:suppressAutoHyphens w:val="0"/>
        <w:jc w:val="center"/>
        <w:rPr>
          <w:b/>
          <w:kern w:val="28"/>
          <w:szCs w:val="20"/>
          <w:lang w:eastAsia="ru-RU"/>
        </w:rPr>
      </w:pPr>
      <w:r w:rsidRPr="00534312">
        <w:rPr>
          <w:b/>
          <w:kern w:val="28"/>
          <w:szCs w:val="20"/>
          <w:lang w:eastAsia="ru-RU"/>
        </w:rPr>
        <w:t xml:space="preserve">на оказание услуг по осуществлению строительного контроля (технического надзора) за выполнением работ на объекте: « Окончание строительства на объекте: </w:t>
      </w:r>
      <w:proofErr w:type="gramStart"/>
      <w:r w:rsidRPr="00534312">
        <w:rPr>
          <w:b/>
          <w:kern w:val="28"/>
          <w:szCs w:val="20"/>
          <w:lang w:eastAsia="ru-RU"/>
        </w:rPr>
        <w:t>«Строительство сетей водоснабжения в с. Валамаз Красногорского района У</w:t>
      </w:r>
      <w:r w:rsidR="00FC09A3" w:rsidRPr="00534312">
        <w:rPr>
          <w:b/>
          <w:kern w:val="28"/>
          <w:szCs w:val="20"/>
          <w:lang w:eastAsia="ru-RU"/>
        </w:rPr>
        <w:t xml:space="preserve">дмуртской </w:t>
      </w:r>
      <w:r w:rsidRPr="00534312">
        <w:rPr>
          <w:b/>
          <w:kern w:val="28"/>
          <w:szCs w:val="20"/>
          <w:lang w:eastAsia="ru-RU"/>
        </w:rPr>
        <w:t>Р</w:t>
      </w:r>
      <w:r w:rsidR="00FC09A3" w:rsidRPr="00534312">
        <w:rPr>
          <w:b/>
          <w:kern w:val="28"/>
          <w:szCs w:val="20"/>
          <w:lang w:eastAsia="ru-RU"/>
        </w:rPr>
        <w:t>еспублики</w:t>
      </w:r>
      <w:r w:rsidRPr="00534312">
        <w:rPr>
          <w:b/>
          <w:kern w:val="28"/>
          <w:szCs w:val="20"/>
          <w:lang w:eastAsia="ru-RU"/>
        </w:rPr>
        <w:t>»</w:t>
      </w:r>
      <w:proofErr w:type="gramEnd"/>
    </w:p>
    <w:p w:rsidR="00DF452C" w:rsidRPr="00DF452C" w:rsidRDefault="00DF452C" w:rsidP="00DF452C">
      <w:pPr>
        <w:suppressAutoHyphens w:val="0"/>
        <w:jc w:val="center"/>
        <w:rPr>
          <w:b/>
          <w:kern w:val="28"/>
          <w:szCs w:val="20"/>
          <w:vertAlign w:val="superscript"/>
          <w:lang w:eastAsia="ru-RU"/>
        </w:rPr>
      </w:pPr>
      <w:r w:rsidRPr="00DF452C">
        <w:rPr>
          <w:b/>
          <w:kern w:val="28"/>
          <w:szCs w:val="20"/>
          <w:lang w:eastAsia="ru-RU"/>
        </w:rPr>
        <w:t xml:space="preserve"> </w:t>
      </w:r>
    </w:p>
    <w:p w:rsidR="00DF452C" w:rsidRPr="00DF452C" w:rsidRDefault="00DF452C" w:rsidP="00E52C00">
      <w:pPr>
        <w:suppressAutoHyphens w:val="0"/>
        <w:ind w:firstLine="426"/>
        <w:jc w:val="center"/>
        <w:rPr>
          <w:b/>
          <w:kern w:val="28"/>
          <w:szCs w:val="20"/>
          <w:lang w:eastAsia="ru-RU"/>
        </w:rPr>
      </w:pPr>
      <w:r w:rsidRPr="00DF452C">
        <w:rPr>
          <w:b/>
          <w:kern w:val="28"/>
          <w:szCs w:val="20"/>
          <w:lang w:eastAsia="ru-RU"/>
        </w:rPr>
        <w:t>Общие положения</w:t>
      </w:r>
    </w:p>
    <w:p w:rsidR="0055561E" w:rsidRPr="00E52C00" w:rsidRDefault="0055561E" w:rsidP="00E52C00">
      <w:pPr>
        <w:pStyle w:val="af4"/>
        <w:numPr>
          <w:ilvl w:val="1"/>
          <w:numId w:val="44"/>
        </w:numPr>
        <w:tabs>
          <w:tab w:val="left" w:pos="284"/>
        </w:tabs>
        <w:ind w:left="0" w:hanging="23"/>
        <w:jc w:val="both"/>
        <w:rPr>
          <w:kern w:val="28"/>
          <w:szCs w:val="20"/>
        </w:rPr>
      </w:pPr>
      <w:r w:rsidRPr="00E52C00">
        <w:rPr>
          <w:kern w:val="28"/>
          <w:szCs w:val="20"/>
        </w:rPr>
        <w:t xml:space="preserve">Исполнитель, осуществляющий строительный контроль, в своей деятельности руководствуется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
    <w:p w:rsidR="00DF452C" w:rsidRPr="00E52C00" w:rsidRDefault="00DF452C" w:rsidP="00E52C00">
      <w:pPr>
        <w:pStyle w:val="af4"/>
        <w:numPr>
          <w:ilvl w:val="1"/>
          <w:numId w:val="44"/>
        </w:numPr>
        <w:tabs>
          <w:tab w:val="left" w:pos="284"/>
        </w:tabs>
        <w:ind w:left="0" w:hanging="23"/>
        <w:jc w:val="both"/>
        <w:rPr>
          <w:kern w:val="28"/>
          <w:szCs w:val="20"/>
        </w:rPr>
      </w:pPr>
      <w:r w:rsidRPr="00E52C00">
        <w:rPr>
          <w:kern w:val="28"/>
          <w:szCs w:val="20"/>
        </w:rPr>
        <w:t xml:space="preserve">Настоящее техническое задание определяет перечень, объем и порядок оказания услуг по проведению строительного </w:t>
      </w:r>
      <w:proofErr w:type="gramStart"/>
      <w:r w:rsidRPr="00E52C00">
        <w:rPr>
          <w:kern w:val="28"/>
          <w:szCs w:val="20"/>
        </w:rPr>
        <w:t>контроля за</w:t>
      </w:r>
      <w:proofErr w:type="gramEnd"/>
      <w:r w:rsidRPr="00E52C00">
        <w:rPr>
          <w:kern w:val="28"/>
          <w:szCs w:val="20"/>
        </w:rPr>
        <w:t xml:space="preserve"> </w:t>
      </w:r>
      <w:r w:rsidR="004C7E00" w:rsidRPr="00E52C00">
        <w:rPr>
          <w:kern w:val="28"/>
          <w:szCs w:val="20"/>
        </w:rPr>
        <w:t>выполнением</w:t>
      </w:r>
      <w:r w:rsidRPr="00E52C00">
        <w:rPr>
          <w:kern w:val="28"/>
          <w:szCs w:val="20"/>
        </w:rPr>
        <w:t xml:space="preserve"> работ на объекте: «Окончание строительства на объекте: </w:t>
      </w:r>
      <w:proofErr w:type="gramStart"/>
      <w:r w:rsidRPr="00E52C00">
        <w:rPr>
          <w:kern w:val="28"/>
          <w:szCs w:val="20"/>
        </w:rPr>
        <w:t>«Строительство сетей водоснабжения в с. Валамаз Красногорского района У</w:t>
      </w:r>
      <w:r w:rsidR="004C7E00" w:rsidRPr="00E52C00">
        <w:rPr>
          <w:kern w:val="28"/>
          <w:szCs w:val="20"/>
        </w:rPr>
        <w:t xml:space="preserve">дмуртской </w:t>
      </w:r>
      <w:r w:rsidRPr="00E52C00">
        <w:rPr>
          <w:kern w:val="28"/>
          <w:szCs w:val="20"/>
        </w:rPr>
        <w:t>Р</w:t>
      </w:r>
      <w:r w:rsidR="004C7E00" w:rsidRPr="00E52C00">
        <w:rPr>
          <w:kern w:val="28"/>
          <w:szCs w:val="20"/>
        </w:rPr>
        <w:t>еспублики</w:t>
      </w:r>
      <w:r w:rsidRPr="00E52C00">
        <w:rPr>
          <w:kern w:val="28"/>
          <w:szCs w:val="20"/>
        </w:rPr>
        <w:t>»</w:t>
      </w:r>
      <w:proofErr w:type="gramEnd"/>
    </w:p>
    <w:p w:rsidR="00DF452C" w:rsidRPr="00E52C00" w:rsidRDefault="00DF452C" w:rsidP="00E52C00">
      <w:pPr>
        <w:pStyle w:val="af4"/>
        <w:numPr>
          <w:ilvl w:val="1"/>
          <w:numId w:val="44"/>
        </w:numPr>
        <w:tabs>
          <w:tab w:val="left" w:pos="284"/>
        </w:tabs>
        <w:ind w:left="0" w:hanging="23"/>
        <w:jc w:val="both"/>
        <w:rPr>
          <w:color w:val="000000"/>
          <w:kern w:val="28"/>
          <w:szCs w:val="20"/>
        </w:rPr>
      </w:pPr>
      <w:r w:rsidRPr="00E52C00">
        <w:rPr>
          <w:kern w:val="28"/>
          <w:szCs w:val="20"/>
        </w:rPr>
        <w:t>Место оказания услуг –</w:t>
      </w:r>
      <w:r w:rsidR="0055561E" w:rsidRPr="00E52C00">
        <w:rPr>
          <w:kern w:val="28"/>
          <w:szCs w:val="20"/>
        </w:rPr>
        <w:t xml:space="preserve"> </w:t>
      </w:r>
      <w:r w:rsidR="004C7E00" w:rsidRPr="00E52C00">
        <w:rPr>
          <w:kern w:val="28"/>
          <w:szCs w:val="20"/>
        </w:rPr>
        <w:t xml:space="preserve">Удмуртская Республика, Красногорский район, </w:t>
      </w:r>
      <w:r w:rsidRPr="00E52C00">
        <w:rPr>
          <w:color w:val="000000"/>
          <w:kern w:val="28"/>
          <w:szCs w:val="20"/>
        </w:rPr>
        <w:t>с.</w:t>
      </w:r>
      <w:r w:rsidR="00FB3C9E" w:rsidRPr="00E52C00">
        <w:rPr>
          <w:color w:val="000000"/>
          <w:kern w:val="28"/>
          <w:szCs w:val="20"/>
        </w:rPr>
        <w:t xml:space="preserve"> </w:t>
      </w:r>
      <w:r w:rsidRPr="00E52C00">
        <w:rPr>
          <w:color w:val="000000"/>
          <w:kern w:val="28"/>
          <w:szCs w:val="20"/>
        </w:rPr>
        <w:t>Валамаз</w:t>
      </w:r>
      <w:r w:rsidR="004C7E00" w:rsidRPr="00E52C00">
        <w:rPr>
          <w:color w:val="000000"/>
          <w:kern w:val="28"/>
          <w:szCs w:val="20"/>
        </w:rPr>
        <w:t>.</w:t>
      </w:r>
    </w:p>
    <w:p w:rsidR="00DF452C" w:rsidRPr="00E52C00" w:rsidRDefault="00DF452C" w:rsidP="00E52C00">
      <w:pPr>
        <w:pStyle w:val="af4"/>
        <w:numPr>
          <w:ilvl w:val="1"/>
          <w:numId w:val="44"/>
        </w:numPr>
        <w:tabs>
          <w:tab w:val="left" w:pos="284"/>
        </w:tabs>
        <w:ind w:left="0" w:hanging="23"/>
        <w:jc w:val="both"/>
        <w:rPr>
          <w:kern w:val="28"/>
          <w:sz w:val="20"/>
          <w:szCs w:val="20"/>
        </w:rPr>
      </w:pPr>
      <w:r w:rsidRPr="00E52C00">
        <w:rPr>
          <w:bCs/>
          <w:kern w:val="28"/>
          <w:szCs w:val="20"/>
        </w:rPr>
        <w:t xml:space="preserve">Срок </w:t>
      </w:r>
      <w:r w:rsidRPr="00E52C00">
        <w:rPr>
          <w:kern w:val="28"/>
          <w:szCs w:val="20"/>
        </w:rPr>
        <w:t>оказания услуг</w:t>
      </w:r>
      <w:r w:rsidRPr="00E52C00">
        <w:rPr>
          <w:bCs/>
          <w:kern w:val="28"/>
          <w:szCs w:val="20"/>
        </w:rPr>
        <w:t xml:space="preserve">: со дня подписания муниципального контракта </w:t>
      </w:r>
      <w:r w:rsidR="004C7E00" w:rsidRPr="00E52C00">
        <w:rPr>
          <w:bCs/>
          <w:kern w:val="28"/>
          <w:szCs w:val="20"/>
        </w:rPr>
        <w:t>д</w:t>
      </w:r>
      <w:r w:rsidRPr="00E52C00">
        <w:rPr>
          <w:bCs/>
          <w:kern w:val="28"/>
          <w:szCs w:val="20"/>
        </w:rPr>
        <w:t>о 01.10.2016 г.</w:t>
      </w:r>
      <w:r w:rsidR="00FB3C9E" w:rsidRPr="00E52C00">
        <w:rPr>
          <w:bCs/>
          <w:kern w:val="28"/>
          <w:szCs w:val="20"/>
        </w:rPr>
        <w:t xml:space="preserve"> (включительно)</w:t>
      </w:r>
    </w:p>
    <w:p w:rsidR="00DF452C" w:rsidRPr="00E52C00" w:rsidRDefault="004C7E00" w:rsidP="00E52C00">
      <w:pPr>
        <w:pStyle w:val="af4"/>
        <w:numPr>
          <w:ilvl w:val="1"/>
          <w:numId w:val="44"/>
        </w:numPr>
        <w:tabs>
          <w:tab w:val="left" w:pos="284"/>
          <w:tab w:val="left" w:pos="540"/>
          <w:tab w:val="center" w:pos="4153"/>
          <w:tab w:val="left" w:pos="7920"/>
          <w:tab w:val="right" w:pos="8306"/>
        </w:tabs>
        <w:ind w:left="0" w:hanging="23"/>
        <w:jc w:val="both"/>
        <w:rPr>
          <w:bCs/>
          <w:kern w:val="28"/>
          <w:szCs w:val="20"/>
        </w:rPr>
      </w:pPr>
      <w:r w:rsidRPr="00E52C00">
        <w:rPr>
          <w:bCs/>
          <w:kern w:val="28"/>
          <w:szCs w:val="20"/>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p w:rsidR="0055561E" w:rsidRPr="00E52C00" w:rsidRDefault="0055561E" w:rsidP="00E52C00">
      <w:pPr>
        <w:pStyle w:val="af4"/>
        <w:numPr>
          <w:ilvl w:val="1"/>
          <w:numId w:val="44"/>
        </w:numPr>
        <w:tabs>
          <w:tab w:val="left" w:pos="284"/>
          <w:tab w:val="left" w:pos="540"/>
          <w:tab w:val="center" w:pos="4153"/>
          <w:tab w:val="left" w:pos="7920"/>
          <w:tab w:val="right" w:pos="8306"/>
        </w:tabs>
        <w:ind w:left="0" w:hanging="23"/>
        <w:jc w:val="both"/>
        <w:rPr>
          <w:bCs/>
          <w:kern w:val="28"/>
          <w:szCs w:val="20"/>
        </w:rPr>
      </w:pPr>
      <w:r w:rsidRPr="00E52C00">
        <w:rPr>
          <w:bCs/>
          <w:kern w:val="28"/>
          <w:szCs w:val="20"/>
        </w:rPr>
        <w:t xml:space="preserve">Строительный контроль осуществляется </w:t>
      </w:r>
      <w:proofErr w:type="gramStart"/>
      <w:r w:rsidRPr="00E52C00">
        <w:rPr>
          <w:bCs/>
          <w:kern w:val="28"/>
          <w:szCs w:val="20"/>
        </w:rPr>
        <w:t>в течение всего периода за выполнением работ на объекте с целью контроля за соблюдением</w:t>
      </w:r>
      <w:proofErr w:type="gramEnd"/>
      <w:r w:rsidRPr="00E52C00">
        <w:rPr>
          <w:bCs/>
          <w:kern w:val="28"/>
          <w:szCs w:val="20"/>
        </w:rPr>
        <w:t xml:space="preserve">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смете. </w:t>
      </w:r>
    </w:p>
    <w:p w:rsidR="00DF452C" w:rsidRPr="00DF452C" w:rsidRDefault="00DF452C" w:rsidP="00DF452C">
      <w:pPr>
        <w:suppressAutoHyphens w:val="0"/>
        <w:ind w:firstLine="426"/>
        <w:rPr>
          <w:kern w:val="28"/>
          <w:szCs w:val="20"/>
          <w:lang w:eastAsia="ru-RU"/>
        </w:rPr>
      </w:pPr>
    </w:p>
    <w:p w:rsidR="00E52C00" w:rsidRPr="00E52C00" w:rsidRDefault="00E52C00" w:rsidP="00E52C00">
      <w:pPr>
        <w:ind w:firstLine="709"/>
        <w:jc w:val="center"/>
      </w:pPr>
      <w:r w:rsidRPr="00E52C00">
        <w:rPr>
          <w:b/>
          <w:bCs/>
        </w:rPr>
        <w:t>Основные работы</w:t>
      </w:r>
    </w:p>
    <w:p w:rsidR="00E52C00" w:rsidRPr="00E52C00" w:rsidRDefault="00E52C00" w:rsidP="00E52C00">
      <w:pPr>
        <w:numPr>
          <w:ilvl w:val="0"/>
          <w:numId w:val="38"/>
        </w:numPr>
        <w:tabs>
          <w:tab w:val="clear" w:pos="567"/>
          <w:tab w:val="left" w:pos="284"/>
        </w:tabs>
        <w:suppressAutoHyphens w:val="0"/>
        <w:ind w:left="0" w:firstLine="0"/>
        <w:jc w:val="both"/>
      </w:pPr>
      <w:r w:rsidRPr="00E52C00">
        <w:t>Согласование проектов производства работ, технологических карт, схем и технологических регламентов, составление рекламаций;</w:t>
      </w:r>
    </w:p>
    <w:p w:rsidR="00E52C00" w:rsidRPr="00E52C00" w:rsidRDefault="00E52C00" w:rsidP="00E52C00">
      <w:pPr>
        <w:numPr>
          <w:ilvl w:val="0"/>
          <w:numId w:val="38"/>
        </w:numPr>
        <w:tabs>
          <w:tab w:val="left" w:pos="284"/>
        </w:tabs>
        <w:suppressAutoHyphens w:val="0"/>
        <w:ind w:left="0" w:firstLine="0"/>
        <w:jc w:val="both"/>
      </w:pPr>
      <w:r w:rsidRPr="00E52C00">
        <w:t>Проверка правильности проведения Подрядчиком входного контроля строительных материалов и готовых конструкций и изделий, проведение выборочных независимых испытаний;</w:t>
      </w:r>
    </w:p>
    <w:p w:rsidR="00E52C00" w:rsidRPr="00E52C00" w:rsidRDefault="00E52C00" w:rsidP="00E52C00">
      <w:pPr>
        <w:numPr>
          <w:ilvl w:val="0"/>
          <w:numId w:val="38"/>
        </w:numPr>
        <w:tabs>
          <w:tab w:val="left" w:pos="284"/>
        </w:tabs>
        <w:suppressAutoHyphens w:val="0"/>
        <w:ind w:left="0" w:firstLine="0"/>
        <w:jc w:val="both"/>
      </w:pPr>
      <w:r w:rsidRPr="00E52C00">
        <w:t>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E52C00" w:rsidRPr="00E52C00" w:rsidRDefault="00E52C00" w:rsidP="00E52C00">
      <w:pPr>
        <w:numPr>
          <w:ilvl w:val="0"/>
          <w:numId w:val="38"/>
        </w:numPr>
        <w:tabs>
          <w:tab w:val="left" w:pos="284"/>
        </w:tabs>
        <w:suppressAutoHyphens w:val="0"/>
        <w:ind w:left="0" w:firstLine="0"/>
        <w:jc w:val="both"/>
      </w:pPr>
      <w:r w:rsidRPr="00E52C00">
        <w:t>Контроль соблюдения исполнителем работ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E52C00" w:rsidRPr="00E52C00" w:rsidRDefault="00E52C00" w:rsidP="00E52C00">
      <w:pPr>
        <w:numPr>
          <w:ilvl w:val="0"/>
          <w:numId w:val="38"/>
        </w:numPr>
        <w:tabs>
          <w:tab w:val="left" w:pos="284"/>
        </w:tabs>
        <w:suppressAutoHyphens w:val="0"/>
        <w:ind w:left="0" w:firstLine="0"/>
        <w:jc w:val="both"/>
      </w:pPr>
      <w:r w:rsidRPr="00E52C00">
        <w:t>Контроль наличия и правильности ведения исполнителем работ исполнительной документации.</w:t>
      </w:r>
    </w:p>
    <w:p w:rsidR="00E52C00" w:rsidRPr="00E52C00" w:rsidRDefault="00E52C00" w:rsidP="00E52C00">
      <w:pPr>
        <w:numPr>
          <w:ilvl w:val="0"/>
          <w:numId w:val="38"/>
        </w:numPr>
        <w:tabs>
          <w:tab w:val="left" w:pos="284"/>
        </w:tabs>
        <w:suppressAutoHyphens w:val="0"/>
        <w:ind w:left="0" w:firstLine="0"/>
        <w:jc w:val="both"/>
      </w:pPr>
      <w:r w:rsidRPr="00E52C00">
        <w:t>Контроль выполнения исполнителем работ предписаний органов государственного строительного контроля и Заказчика;</w:t>
      </w:r>
    </w:p>
    <w:p w:rsidR="00E52C00" w:rsidRPr="00E52C00" w:rsidRDefault="00E52C00" w:rsidP="00E52C00">
      <w:pPr>
        <w:numPr>
          <w:ilvl w:val="0"/>
          <w:numId w:val="38"/>
        </w:numPr>
        <w:tabs>
          <w:tab w:val="left" w:pos="284"/>
        </w:tabs>
        <w:suppressAutoHyphens w:val="0"/>
        <w:ind w:left="0" w:firstLine="0"/>
        <w:jc w:val="both"/>
      </w:pPr>
      <w:r w:rsidRPr="00E52C00">
        <w:t>Извещение Заказчика и органов государственного строительного надзора обо всех случаях аварийного состояния на объекте строительства;</w:t>
      </w:r>
    </w:p>
    <w:p w:rsidR="00E52C00" w:rsidRPr="00E52C00" w:rsidRDefault="00E52C00" w:rsidP="00E52C00">
      <w:pPr>
        <w:numPr>
          <w:ilvl w:val="0"/>
          <w:numId w:val="38"/>
        </w:numPr>
        <w:tabs>
          <w:tab w:val="left" w:pos="284"/>
        </w:tabs>
        <w:suppressAutoHyphens w:val="0"/>
        <w:ind w:left="0" w:firstLine="0"/>
        <w:jc w:val="both"/>
      </w:pPr>
      <w:r w:rsidRPr="00E52C00">
        <w:t>Контроль соответствия объемов и сроков выполнения работ условиям контракта и Графику выполнения Работ на объекте;</w:t>
      </w:r>
    </w:p>
    <w:p w:rsidR="00E52C00" w:rsidRPr="00E52C00" w:rsidRDefault="00E52C00" w:rsidP="00E52C00">
      <w:pPr>
        <w:numPr>
          <w:ilvl w:val="0"/>
          <w:numId w:val="38"/>
        </w:numPr>
        <w:tabs>
          <w:tab w:val="left" w:pos="284"/>
        </w:tabs>
        <w:suppressAutoHyphens w:val="0"/>
        <w:ind w:left="0" w:firstLine="0"/>
        <w:jc w:val="both"/>
      </w:pPr>
      <w:r w:rsidRPr="00E52C00">
        <w:t xml:space="preserve">Оценка (совместно с исполнителем работ) соответствия выполненных работ,  подписание двухсторонних актов, подтверждающих соответствие; </w:t>
      </w:r>
      <w:proofErr w:type="gramStart"/>
      <w:r w:rsidRPr="00E52C00">
        <w:t>контроль за</w:t>
      </w:r>
      <w:proofErr w:type="gramEnd"/>
      <w:r w:rsidRPr="00E52C00">
        <w:t xml:space="preserve"> выполнением исполнителем работ требования о недопустимости выполнения последующих работ до подписания указанных актов;</w:t>
      </w:r>
    </w:p>
    <w:p w:rsidR="00E52C00" w:rsidRPr="00E52C00" w:rsidRDefault="00E52C00" w:rsidP="00E52C00">
      <w:pPr>
        <w:numPr>
          <w:ilvl w:val="0"/>
          <w:numId w:val="38"/>
        </w:numPr>
        <w:tabs>
          <w:tab w:val="left" w:pos="284"/>
        </w:tabs>
        <w:suppressAutoHyphens w:val="0"/>
        <w:ind w:left="0" w:firstLine="0"/>
        <w:jc w:val="both"/>
      </w:pPr>
      <w:r w:rsidRPr="00E52C00">
        <w:lastRenderedPageBreak/>
        <w:t>Заключительная оценка (совместно с исполнителем работ) соответствия законченного ремонтом объекта требованиям технических регламентов, законодательства, проектной и нормативной документации;</w:t>
      </w:r>
    </w:p>
    <w:p w:rsidR="00E52C00" w:rsidRPr="00E52C00" w:rsidRDefault="00E52C00" w:rsidP="00E52C00">
      <w:pPr>
        <w:numPr>
          <w:ilvl w:val="0"/>
          <w:numId w:val="38"/>
        </w:numPr>
        <w:tabs>
          <w:tab w:val="left" w:pos="284"/>
        </w:tabs>
        <w:suppressAutoHyphens w:val="0"/>
        <w:ind w:left="0" w:firstLine="0"/>
        <w:jc w:val="both"/>
      </w:pPr>
      <w:r w:rsidRPr="00E52C00">
        <w:t>Контроль соответствия объемов выполняемых ремонтных работ объемам, заложенным в проектной документации;</w:t>
      </w:r>
    </w:p>
    <w:p w:rsidR="00E52C00" w:rsidRPr="00E52C00" w:rsidRDefault="00E52C00" w:rsidP="00E52C00">
      <w:pPr>
        <w:numPr>
          <w:ilvl w:val="0"/>
          <w:numId w:val="38"/>
        </w:numPr>
        <w:tabs>
          <w:tab w:val="left" w:pos="284"/>
        </w:tabs>
        <w:suppressAutoHyphens w:val="0"/>
        <w:ind w:left="0" w:firstLine="0"/>
        <w:jc w:val="both"/>
      </w:pPr>
      <w:r w:rsidRPr="00E52C00">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E52C00">
        <w:t>контроль за</w:t>
      </w:r>
      <w:proofErr w:type="gramEnd"/>
      <w:r w:rsidRPr="00E52C00">
        <w:t xml:space="preserve"> соблюдением технологических 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E52C00" w:rsidRPr="00E52C00" w:rsidRDefault="00E52C00" w:rsidP="00E52C00">
      <w:pPr>
        <w:numPr>
          <w:ilvl w:val="0"/>
          <w:numId w:val="38"/>
        </w:numPr>
        <w:tabs>
          <w:tab w:val="left" w:pos="284"/>
        </w:tabs>
        <w:suppressAutoHyphens w:val="0"/>
        <w:ind w:left="0" w:firstLine="0"/>
        <w:jc w:val="both"/>
      </w:pPr>
      <w:r w:rsidRPr="00E52C00">
        <w:t>Приемочный контроль работ, подписание актов промежуточной приемки ответственных конструкций и актов освидетельствования скрытых работ;</w:t>
      </w:r>
    </w:p>
    <w:p w:rsidR="00E52C00" w:rsidRPr="00E52C00" w:rsidRDefault="00E52C00" w:rsidP="00E52C00">
      <w:pPr>
        <w:numPr>
          <w:ilvl w:val="0"/>
          <w:numId w:val="38"/>
        </w:numPr>
        <w:tabs>
          <w:tab w:val="left" w:pos="284"/>
        </w:tabs>
        <w:suppressAutoHyphens w:val="0"/>
        <w:ind w:left="0" w:firstLine="0"/>
        <w:jc w:val="both"/>
      </w:pPr>
      <w:r w:rsidRPr="00E52C00">
        <w:t>Проверка и визирование выполненных Подрядчиком объемов работ и их стоимости по соответствующим актам установленной формы КС-2;</w:t>
      </w:r>
    </w:p>
    <w:p w:rsidR="00E52C00" w:rsidRPr="00E52C00" w:rsidRDefault="00E52C00" w:rsidP="00E52C00">
      <w:pPr>
        <w:numPr>
          <w:ilvl w:val="0"/>
          <w:numId w:val="38"/>
        </w:numPr>
        <w:tabs>
          <w:tab w:val="left" w:pos="284"/>
        </w:tabs>
        <w:suppressAutoHyphens w:val="0"/>
        <w:ind w:left="0" w:firstLine="0"/>
        <w:jc w:val="both"/>
      </w:pPr>
      <w:proofErr w:type="gramStart"/>
      <w:r w:rsidRPr="00E52C00">
        <w:t>Контроль за</w:t>
      </w:r>
      <w:proofErr w:type="gramEnd"/>
      <w:r w:rsidRPr="00E52C00">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E52C00" w:rsidRPr="00E52C00" w:rsidRDefault="00E52C00" w:rsidP="00E52C00">
      <w:pPr>
        <w:numPr>
          <w:ilvl w:val="0"/>
          <w:numId w:val="38"/>
        </w:numPr>
        <w:tabs>
          <w:tab w:val="left" w:pos="284"/>
        </w:tabs>
        <w:suppressAutoHyphens w:val="0"/>
        <w:ind w:left="0" w:firstLine="0"/>
        <w:jc w:val="both"/>
      </w:pPr>
      <w:r w:rsidRPr="00E52C00">
        <w:t>Участие во всех технических и организационных совещаниях в рамках контракта между Заказчиком и Подрядчиком;</w:t>
      </w:r>
    </w:p>
    <w:p w:rsidR="00E52C00" w:rsidRPr="00E52C00" w:rsidRDefault="00E52C00" w:rsidP="00E52C00">
      <w:pPr>
        <w:numPr>
          <w:ilvl w:val="0"/>
          <w:numId w:val="38"/>
        </w:numPr>
        <w:tabs>
          <w:tab w:val="left" w:pos="284"/>
        </w:tabs>
        <w:suppressAutoHyphens w:val="0"/>
        <w:ind w:left="0" w:firstLine="0"/>
        <w:jc w:val="both"/>
      </w:pPr>
      <w:r w:rsidRPr="00E52C00">
        <w:t>Предоставление Заказчику оперативной информации о любых факторах, которые могут повлиять на утвержденный Календарный график выполнения объемов работ по строительству объекта;</w:t>
      </w:r>
    </w:p>
    <w:p w:rsidR="00E52C00" w:rsidRPr="00E52C00" w:rsidRDefault="00E52C00" w:rsidP="00E52C00">
      <w:pPr>
        <w:numPr>
          <w:ilvl w:val="0"/>
          <w:numId w:val="38"/>
        </w:numPr>
        <w:tabs>
          <w:tab w:val="left" w:pos="284"/>
        </w:tabs>
        <w:suppressAutoHyphens w:val="0"/>
        <w:ind w:left="0" w:firstLine="0"/>
        <w:jc w:val="both"/>
      </w:pPr>
      <w:r w:rsidRPr="00E52C00">
        <w:t>Составление ежемесячных отчетов о своей деятельности на Объекте и произведенных работах;</w:t>
      </w:r>
    </w:p>
    <w:p w:rsidR="00E52C00" w:rsidRPr="00E52C00" w:rsidRDefault="00E52C00" w:rsidP="00E52C00">
      <w:pPr>
        <w:numPr>
          <w:ilvl w:val="0"/>
          <w:numId w:val="38"/>
        </w:numPr>
        <w:tabs>
          <w:tab w:val="left" w:pos="284"/>
        </w:tabs>
        <w:suppressAutoHyphens w:val="0"/>
        <w:ind w:left="0" w:firstLine="0"/>
        <w:jc w:val="both"/>
      </w:pPr>
      <w:proofErr w:type="gramStart"/>
      <w:r w:rsidRPr="00E52C00">
        <w:t>Контроль за</w:t>
      </w:r>
      <w:proofErr w:type="gramEnd"/>
      <w:r w:rsidRPr="00E52C00">
        <w:t xml:space="preserve"> работами по ликвидации дефектов в течение гарантийного срока;</w:t>
      </w:r>
    </w:p>
    <w:p w:rsidR="00E52C00" w:rsidRPr="00E52C00" w:rsidRDefault="00E52C00" w:rsidP="00E52C00">
      <w:pPr>
        <w:numPr>
          <w:ilvl w:val="0"/>
          <w:numId w:val="38"/>
        </w:numPr>
        <w:tabs>
          <w:tab w:val="left" w:pos="284"/>
        </w:tabs>
        <w:suppressAutoHyphens w:val="0"/>
        <w:ind w:left="0" w:firstLine="0"/>
        <w:jc w:val="both"/>
      </w:pPr>
      <w:r w:rsidRPr="00E52C00">
        <w:t>Предоставление Заказчику информации, справок, отчетности, сведений о состоянии Объекта, выполненных и производимых на нем работах и их организации;</w:t>
      </w:r>
    </w:p>
    <w:p w:rsidR="00E52C00" w:rsidRPr="00E52C00" w:rsidRDefault="00E52C00" w:rsidP="00E52C00">
      <w:pPr>
        <w:numPr>
          <w:ilvl w:val="0"/>
          <w:numId w:val="38"/>
        </w:numPr>
        <w:tabs>
          <w:tab w:val="left" w:pos="284"/>
        </w:tabs>
        <w:suppressAutoHyphens w:val="0"/>
        <w:ind w:left="0" w:firstLine="0"/>
        <w:jc w:val="both"/>
      </w:pPr>
      <w:r w:rsidRPr="00E52C00">
        <w:t>Представление Заказчика, по надлежаще оформленному его поручению, в государственных органах по вопросам строительного контроля;</w:t>
      </w:r>
    </w:p>
    <w:p w:rsidR="00E52C00" w:rsidRDefault="00E52C00" w:rsidP="00E52C00">
      <w:pPr>
        <w:numPr>
          <w:ilvl w:val="0"/>
          <w:numId w:val="38"/>
        </w:numPr>
        <w:tabs>
          <w:tab w:val="left" w:pos="284"/>
        </w:tabs>
        <w:suppressAutoHyphens w:val="0"/>
        <w:ind w:left="0" w:firstLine="0"/>
        <w:jc w:val="both"/>
      </w:pPr>
      <w:r w:rsidRPr="00E52C00">
        <w:t>Участие в работ</w:t>
      </w:r>
      <w:r>
        <w:t>е рабочих и приемочных комиссий;</w:t>
      </w:r>
    </w:p>
    <w:p w:rsidR="00E52C00" w:rsidRPr="00E52C00" w:rsidRDefault="00E52C00" w:rsidP="00E52C00">
      <w:pPr>
        <w:numPr>
          <w:ilvl w:val="0"/>
          <w:numId w:val="38"/>
        </w:numPr>
        <w:tabs>
          <w:tab w:val="left" w:pos="284"/>
        </w:tabs>
        <w:suppressAutoHyphens w:val="0"/>
        <w:ind w:left="0" w:firstLine="0"/>
        <w:jc w:val="both"/>
      </w:pPr>
      <w:r>
        <w:t xml:space="preserve"> </w:t>
      </w:r>
      <w:r w:rsidRPr="00E52C00">
        <w:t>Получение заключения о соответствии выполненных работ на объекте требованиям технических регламентов, иных нормативно-правовых актов и проектной документации с инспекции государственного строительного надзора при министерстве строительства, архитектуры и жилищной политики Удмуртской Республики.</w:t>
      </w:r>
    </w:p>
    <w:p w:rsidR="00E52C00" w:rsidRPr="00AD486D" w:rsidRDefault="00E52C00" w:rsidP="00E52C00">
      <w:pPr>
        <w:ind w:firstLine="709"/>
        <w:jc w:val="center"/>
        <w:rPr>
          <w:b/>
          <w:bCs/>
          <w:sz w:val="20"/>
          <w:szCs w:val="20"/>
        </w:rPr>
      </w:pPr>
    </w:p>
    <w:p w:rsidR="00E52C00" w:rsidRPr="00E52C00" w:rsidRDefault="00E52C00" w:rsidP="00E52C00">
      <w:pPr>
        <w:ind w:firstLine="709"/>
        <w:jc w:val="center"/>
        <w:rPr>
          <w:b/>
          <w:bCs/>
        </w:rPr>
      </w:pPr>
      <w:r>
        <w:rPr>
          <w:b/>
          <w:bCs/>
        </w:rPr>
        <w:t>Оборот документов и отчетность</w:t>
      </w:r>
    </w:p>
    <w:p w:rsidR="00E52C00" w:rsidRPr="00E52C00" w:rsidRDefault="00E52C00" w:rsidP="00E52C00">
      <w:pPr>
        <w:ind w:firstLine="709"/>
        <w:rPr>
          <w:b/>
          <w:bCs/>
        </w:rPr>
      </w:pPr>
      <w:r w:rsidRPr="00E52C00">
        <w:rPr>
          <w:b/>
          <w:bCs/>
        </w:rPr>
        <w:t>Документы, подлежащие постоянному (ежедневному) контролю:</w:t>
      </w:r>
    </w:p>
    <w:p w:rsidR="00E52C00" w:rsidRPr="00E52C00" w:rsidRDefault="00E52C00" w:rsidP="00E52C00">
      <w:pPr>
        <w:numPr>
          <w:ilvl w:val="0"/>
          <w:numId w:val="39"/>
        </w:numPr>
        <w:tabs>
          <w:tab w:val="clear" w:pos="720"/>
          <w:tab w:val="left" w:pos="284"/>
        </w:tabs>
        <w:suppressAutoHyphens w:val="0"/>
        <w:ind w:left="0" w:firstLine="0"/>
        <w:jc w:val="both"/>
      </w:pPr>
      <w:r w:rsidRPr="00E52C00">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E52C00" w:rsidRPr="00E52C00" w:rsidRDefault="00E52C00" w:rsidP="00E52C00">
      <w:pPr>
        <w:numPr>
          <w:ilvl w:val="0"/>
          <w:numId w:val="39"/>
        </w:numPr>
        <w:tabs>
          <w:tab w:val="clear" w:pos="720"/>
          <w:tab w:val="left" w:pos="284"/>
        </w:tabs>
        <w:suppressAutoHyphens w:val="0"/>
        <w:ind w:left="0" w:firstLine="0"/>
        <w:jc w:val="both"/>
      </w:pPr>
      <w:r w:rsidRPr="00E52C00">
        <w:t>Паспорта (сертификаты качества), сертификаты соответствия на привозимые на объект готовые строительные материалы, изделия и конструкции;</w:t>
      </w:r>
    </w:p>
    <w:p w:rsidR="00E52C00" w:rsidRPr="00E52C00" w:rsidRDefault="00E52C00" w:rsidP="00E52C00">
      <w:pPr>
        <w:numPr>
          <w:ilvl w:val="0"/>
          <w:numId w:val="40"/>
        </w:numPr>
        <w:tabs>
          <w:tab w:val="clear" w:pos="720"/>
          <w:tab w:val="left" w:pos="284"/>
        </w:tabs>
        <w:suppressAutoHyphens w:val="0"/>
        <w:ind w:left="0" w:firstLine="0"/>
        <w:jc w:val="both"/>
      </w:pPr>
      <w:r w:rsidRPr="00E52C00">
        <w:t>Сертификаты или паспорта, удостоверяющие качество материалов, примененных при производстве работ;</w:t>
      </w:r>
    </w:p>
    <w:p w:rsidR="00E52C00" w:rsidRPr="00E52C00" w:rsidRDefault="00E52C00" w:rsidP="00E52C00">
      <w:pPr>
        <w:numPr>
          <w:ilvl w:val="0"/>
          <w:numId w:val="40"/>
        </w:numPr>
        <w:tabs>
          <w:tab w:val="clear" w:pos="720"/>
          <w:tab w:val="left" w:pos="284"/>
        </w:tabs>
        <w:suppressAutoHyphens w:val="0"/>
        <w:ind w:left="0" w:firstLine="0"/>
        <w:jc w:val="both"/>
      </w:pPr>
      <w:r w:rsidRPr="00E52C00">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E52C00" w:rsidRPr="00E52C00" w:rsidRDefault="00E52C00" w:rsidP="00E52C00">
      <w:pPr>
        <w:numPr>
          <w:ilvl w:val="0"/>
          <w:numId w:val="40"/>
        </w:numPr>
        <w:tabs>
          <w:tab w:val="clear" w:pos="720"/>
          <w:tab w:val="left" w:pos="284"/>
        </w:tabs>
        <w:suppressAutoHyphens w:val="0"/>
        <w:ind w:left="0" w:firstLine="0"/>
        <w:jc w:val="both"/>
      </w:pPr>
      <w:r w:rsidRPr="00E52C00">
        <w:t>Журналы работ;</w:t>
      </w:r>
    </w:p>
    <w:p w:rsidR="00E52C00" w:rsidRPr="00E52C00" w:rsidRDefault="00E52C00" w:rsidP="00E52C00">
      <w:pPr>
        <w:numPr>
          <w:ilvl w:val="0"/>
          <w:numId w:val="40"/>
        </w:numPr>
        <w:tabs>
          <w:tab w:val="clear" w:pos="720"/>
          <w:tab w:val="left" w:pos="284"/>
        </w:tabs>
        <w:suppressAutoHyphens w:val="0"/>
        <w:ind w:left="0" w:firstLine="0"/>
        <w:jc w:val="both"/>
      </w:pPr>
      <w:r w:rsidRPr="00E52C00">
        <w:t>Результаты лабораторных испытаний материалов;</w:t>
      </w:r>
    </w:p>
    <w:p w:rsidR="00E52C00" w:rsidRPr="00E52C00" w:rsidRDefault="00E52C00" w:rsidP="00E52C00">
      <w:pPr>
        <w:numPr>
          <w:ilvl w:val="0"/>
          <w:numId w:val="40"/>
        </w:numPr>
        <w:tabs>
          <w:tab w:val="clear" w:pos="720"/>
          <w:tab w:val="left" w:pos="284"/>
        </w:tabs>
        <w:suppressAutoHyphens w:val="0"/>
        <w:ind w:left="0" w:firstLine="0"/>
        <w:jc w:val="both"/>
      </w:pPr>
      <w:r w:rsidRPr="00E52C00">
        <w:t>Результаты обследования объекта  перед приемкой  выполненных работ;</w:t>
      </w:r>
    </w:p>
    <w:p w:rsidR="00E52C00" w:rsidRPr="00E52C00" w:rsidRDefault="00E52C00" w:rsidP="00E52C00">
      <w:pPr>
        <w:numPr>
          <w:ilvl w:val="0"/>
          <w:numId w:val="40"/>
        </w:numPr>
        <w:tabs>
          <w:tab w:val="clear" w:pos="720"/>
          <w:tab w:val="left" w:pos="284"/>
        </w:tabs>
        <w:suppressAutoHyphens w:val="0"/>
        <w:ind w:left="0" w:firstLine="0"/>
        <w:jc w:val="both"/>
      </w:pPr>
      <w:r w:rsidRPr="00E52C00">
        <w:t>Графики выполнения работ.</w:t>
      </w:r>
    </w:p>
    <w:p w:rsidR="00E52C00" w:rsidRPr="00E52C00" w:rsidRDefault="00E52C00" w:rsidP="00E52C00">
      <w:pPr>
        <w:ind w:firstLine="709"/>
        <w:rPr>
          <w:b/>
          <w:bCs/>
        </w:rPr>
      </w:pPr>
      <w:r w:rsidRPr="00E52C00">
        <w:rPr>
          <w:b/>
          <w:bCs/>
        </w:rPr>
        <w:t>Деловая переписка ведется на протяжении ведения Строительного контроля и хранится в двух экземплярах:</w:t>
      </w:r>
    </w:p>
    <w:p w:rsidR="00E52C00" w:rsidRPr="00E52C00" w:rsidRDefault="00E52C00" w:rsidP="00E52C00">
      <w:pPr>
        <w:numPr>
          <w:ilvl w:val="0"/>
          <w:numId w:val="41"/>
        </w:numPr>
        <w:suppressAutoHyphens w:val="0"/>
        <w:ind w:left="0" w:firstLine="709"/>
        <w:jc w:val="both"/>
      </w:pPr>
      <w:r w:rsidRPr="00E52C00">
        <w:t>один экземпляр у Заказчика;</w:t>
      </w:r>
    </w:p>
    <w:p w:rsidR="00E52C00" w:rsidRPr="00E52C00" w:rsidRDefault="00E52C00" w:rsidP="00E52C00">
      <w:pPr>
        <w:numPr>
          <w:ilvl w:val="0"/>
          <w:numId w:val="41"/>
        </w:numPr>
        <w:suppressAutoHyphens w:val="0"/>
        <w:ind w:left="0" w:firstLine="709"/>
        <w:jc w:val="both"/>
      </w:pPr>
      <w:r w:rsidRPr="00E52C00">
        <w:t>один экземпляр у Исполнителя.</w:t>
      </w:r>
    </w:p>
    <w:p w:rsidR="00E52C00" w:rsidRPr="00E52C00" w:rsidRDefault="00E52C00" w:rsidP="00E52C00">
      <w:pPr>
        <w:ind w:firstLine="709"/>
        <w:jc w:val="both"/>
        <w:rPr>
          <w:b/>
          <w:bCs/>
        </w:rPr>
      </w:pPr>
      <w:r w:rsidRPr="00E52C00">
        <w:rPr>
          <w:b/>
          <w:bCs/>
        </w:rPr>
        <w:lastRenderedPageBreak/>
        <w:t>Отчетность по строительному контролю:</w:t>
      </w:r>
    </w:p>
    <w:p w:rsidR="00E52C00" w:rsidRPr="00E52C00" w:rsidRDefault="00E52C00" w:rsidP="00E52C00">
      <w:pPr>
        <w:ind w:firstLine="709"/>
        <w:jc w:val="both"/>
      </w:pPr>
      <w:r w:rsidRPr="00E52C00">
        <w:t>По истечении каждого месяца Исполнитель представляет месячный отчет.</w:t>
      </w:r>
    </w:p>
    <w:p w:rsidR="00E52C00" w:rsidRPr="00E52C00" w:rsidRDefault="00E52C00" w:rsidP="00E52C00">
      <w:pPr>
        <w:ind w:firstLine="709"/>
        <w:jc w:val="both"/>
      </w:pPr>
      <w:r w:rsidRPr="00E52C00">
        <w:t>По окончании работ на Объекте Исполнитель представляет отчет на бумажных носителях, фотоотчет и отчет на электронных носителях, включая оба отчета, упомянутые в настоящем пункте.</w:t>
      </w:r>
    </w:p>
    <w:p w:rsidR="00DF452C" w:rsidRPr="00DF452C" w:rsidRDefault="00DF452C" w:rsidP="00FC09A3">
      <w:pPr>
        <w:suppressAutoHyphens w:val="0"/>
        <w:ind w:firstLine="426"/>
        <w:jc w:val="both"/>
        <w:rPr>
          <w:kern w:val="28"/>
          <w:szCs w:val="20"/>
          <w:lang w:eastAsia="ru-RU"/>
        </w:rPr>
      </w:pPr>
      <w:r w:rsidRPr="00DF452C">
        <w:rPr>
          <w:kern w:val="28"/>
          <w:szCs w:val="20"/>
          <w:lang w:eastAsia="ru-RU"/>
        </w:rPr>
        <w:t xml:space="preserve"> </w:t>
      </w:r>
    </w:p>
    <w:p w:rsidR="00DF452C" w:rsidRPr="00DF452C" w:rsidRDefault="00DF452C" w:rsidP="00DF452C">
      <w:pPr>
        <w:suppressAutoHyphens w:val="0"/>
        <w:jc w:val="both"/>
        <w:rPr>
          <w:b/>
          <w:kern w:val="28"/>
          <w:szCs w:val="20"/>
          <w:lang w:eastAsia="ru-RU"/>
        </w:rPr>
      </w:pPr>
    </w:p>
    <w:p w:rsidR="00DF452C" w:rsidRPr="00DF452C" w:rsidRDefault="00DF452C" w:rsidP="00E52C00">
      <w:pPr>
        <w:suppressAutoHyphens w:val="0"/>
        <w:ind w:firstLine="426"/>
        <w:jc w:val="center"/>
        <w:rPr>
          <w:b/>
          <w:kern w:val="28"/>
          <w:szCs w:val="20"/>
          <w:lang w:eastAsia="ru-RU"/>
        </w:rPr>
      </w:pPr>
      <w:r w:rsidRPr="00DF452C">
        <w:rPr>
          <w:b/>
          <w:kern w:val="28"/>
          <w:szCs w:val="20"/>
          <w:lang w:eastAsia="ru-RU"/>
        </w:rPr>
        <w:t xml:space="preserve">Требования </w:t>
      </w:r>
      <w:r w:rsidR="00E52C00">
        <w:rPr>
          <w:b/>
          <w:kern w:val="28"/>
          <w:szCs w:val="20"/>
          <w:lang w:eastAsia="ru-RU"/>
        </w:rPr>
        <w:t>к Подрядчику при оказании услуг</w:t>
      </w:r>
    </w:p>
    <w:p w:rsidR="00DF452C" w:rsidRPr="00E52C00" w:rsidRDefault="00DF452C" w:rsidP="00E52C00">
      <w:pPr>
        <w:pStyle w:val="af4"/>
        <w:numPr>
          <w:ilvl w:val="0"/>
          <w:numId w:val="45"/>
        </w:numPr>
        <w:tabs>
          <w:tab w:val="left" w:pos="284"/>
        </w:tabs>
        <w:ind w:left="0" w:firstLine="0"/>
        <w:jc w:val="both"/>
        <w:rPr>
          <w:kern w:val="28"/>
          <w:szCs w:val="20"/>
        </w:rPr>
      </w:pPr>
      <w:r w:rsidRPr="00E52C00">
        <w:rPr>
          <w:kern w:val="28"/>
          <w:szCs w:val="20"/>
        </w:rPr>
        <w:t>Подрядчик 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DF452C" w:rsidRPr="00E52C00" w:rsidRDefault="00DF452C" w:rsidP="00E52C00">
      <w:pPr>
        <w:pStyle w:val="af4"/>
        <w:numPr>
          <w:ilvl w:val="0"/>
          <w:numId w:val="45"/>
        </w:numPr>
        <w:tabs>
          <w:tab w:val="left" w:pos="284"/>
        </w:tabs>
        <w:ind w:left="0" w:firstLine="0"/>
        <w:jc w:val="both"/>
        <w:rPr>
          <w:kern w:val="28"/>
          <w:szCs w:val="20"/>
        </w:rPr>
      </w:pPr>
      <w:r w:rsidRPr="00E52C00">
        <w:rPr>
          <w:kern w:val="28"/>
          <w:szCs w:val="20"/>
        </w:rPr>
        <w:t>Подрядчик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DF452C" w:rsidRPr="00E52C00" w:rsidRDefault="00DF452C" w:rsidP="00E52C00">
      <w:pPr>
        <w:pStyle w:val="af4"/>
        <w:numPr>
          <w:ilvl w:val="0"/>
          <w:numId w:val="45"/>
        </w:numPr>
        <w:tabs>
          <w:tab w:val="left" w:pos="284"/>
        </w:tabs>
        <w:ind w:left="0" w:firstLine="0"/>
        <w:jc w:val="both"/>
        <w:rPr>
          <w:kern w:val="28"/>
          <w:szCs w:val="20"/>
        </w:rPr>
      </w:pPr>
      <w:r w:rsidRPr="00E52C00">
        <w:rPr>
          <w:kern w:val="28"/>
          <w:szCs w:val="20"/>
        </w:rP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DF452C" w:rsidRPr="00E52C00" w:rsidRDefault="00DF452C" w:rsidP="00E52C00">
      <w:pPr>
        <w:pStyle w:val="af4"/>
        <w:numPr>
          <w:ilvl w:val="0"/>
          <w:numId w:val="45"/>
        </w:numPr>
        <w:tabs>
          <w:tab w:val="left" w:pos="284"/>
        </w:tabs>
        <w:ind w:left="0" w:firstLine="0"/>
        <w:jc w:val="both"/>
        <w:rPr>
          <w:kern w:val="28"/>
          <w:szCs w:val="20"/>
        </w:rPr>
      </w:pPr>
      <w:r w:rsidRPr="00E52C00">
        <w:rPr>
          <w:kern w:val="28"/>
          <w:szCs w:val="20"/>
        </w:rPr>
        <w:t xml:space="preserve">Подрядчик обязан регулярно представлять отчеты и сведения Заказчику по установленным формам и в установленные сроки.    </w:t>
      </w:r>
    </w:p>
    <w:p w:rsidR="00DF452C" w:rsidRPr="00DF452C" w:rsidRDefault="00DF452C" w:rsidP="00DF452C">
      <w:pPr>
        <w:tabs>
          <w:tab w:val="left" w:pos="0"/>
        </w:tabs>
        <w:suppressAutoHyphens w:val="0"/>
        <w:ind w:firstLine="426"/>
        <w:jc w:val="both"/>
        <w:rPr>
          <w:b/>
          <w:bCs/>
          <w:kern w:val="28"/>
          <w:szCs w:val="20"/>
          <w:lang w:eastAsia="ru-RU"/>
        </w:rPr>
      </w:pPr>
    </w:p>
    <w:p w:rsidR="00DF452C" w:rsidRPr="00DF452C" w:rsidRDefault="00DF452C" w:rsidP="00E52C00">
      <w:pPr>
        <w:tabs>
          <w:tab w:val="left" w:pos="0"/>
        </w:tabs>
        <w:suppressAutoHyphens w:val="0"/>
        <w:ind w:firstLine="426"/>
        <w:jc w:val="center"/>
        <w:rPr>
          <w:b/>
          <w:bCs/>
          <w:kern w:val="28"/>
          <w:szCs w:val="20"/>
          <w:lang w:eastAsia="ru-RU"/>
        </w:rPr>
      </w:pPr>
      <w:r w:rsidRPr="00DF452C">
        <w:rPr>
          <w:b/>
          <w:bCs/>
          <w:kern w:val="28"/>
          <w:szCs w:val="20"/>
          <w:lang w:eastAsia="ru-RU"/>
        </w:rPr>
        <w:t>Порядок оказания услуг</w:t>
      </w:r>
    </w:p>
    <w:p w:rsidR="00DF452C" w:rsidRPr="00E52C00" w:rsidRDefault="00DF452C" w:rsidP="00E52C00">
      <w:pPr>
        <w:pStyle w:val="af4"/>
        <w:numPr>
          <w:ilvl w:val="1"/>
          <w:numId w:val="47"/>
        </w:numPr>
        <w:tabs>
          <w:tab w:val="left" w:pos="0"/>
          <w:tab w:val="left" w:pos="284"/>
        </w:tabs>
        <w:ind w:left="0" w:hanging="23"/>
        <w:jc w:val="both"/>
        <w:rPr>
          <w:kern w:val="28"/>
          <w:szCs w:val="20"/>
        </w:rPr>
      </w:pPr>
      <w:r w:rsidRPr="00E52C00">
        <w:rPr>
          <w:kern w:val="28"/>
          <w:szCs w:val="20"/>
        </w:rPr>
        <w:t>Строительный контроль осуществляется в соответствии с нормативными документами;</w:t>
      </w:r>
    </w:p>
    <w:p w:rsidR="00DF452C" w:rsidRPr="00E52C00" w:rsidRDefault="00DF452C" w:rsidP="00E52C00">
      <w:pPr>
        <w:pStyle w:val="af4"/>
        <w:numPr>
          <w:ilvl w:val="1"/>
          <w:numId w:val="47"/>
        </w:numPr>
        <w:tabs>
          <w:tab w:val="left" w:pos="284"/>
        </w:tabs>
        <w:ind w:left="0" w:hanging="23"/>
        <w:jc w:val="both"/>
        <w:rPr>
          <w:kern w:val="28"/>
          <w:szCs w:val="20"/>
          <w:u w:val="single"/>
        </w:rPr>
      </w:pPr>
      <w:r w:rsidRPr="00E52C00">
        <w:rPr>
          <w:kern w:val="28"/>
          <w:szCs w:val="20"/>
        </w:rPr>
        <w:t xml:space="preserve">Подрядчик обязан предоставлять Заказчику требуемую информацию, непосредственно связанную с вопросами по выполнению и качеству работ на объекте: «Окончание строительства на объекте: «Строительство сетей водоснабжения </w:t>
      </w:r>
      <w:proofErr w:type="gramStart"/>
      <w:r w:rsidRPr="00E52C00">
        <w:rPr>
          <w:kern w:val="28"/>
          <w:szCs w:val="20"/>
        </w:rPr>
        <w:t>в</w:t>
      </w:r>
      <w:proofErr w:type="gramEnd"/>
      <w:r w:rsidRPr="00E52C00">
        <w:rPr>
          <w:kern w:val="28"/>
          <w:szCs w:val="20"/>
        </w:rPr>
        <w:t xml:space="preserve"> </w:t>
      </w:r>
      <w:proofErr w:type="gramStart"/>
      <w:r w:rsidRPr="00E52C00">
        <w:rPr>
          <w:kern w:val="28"/>
          <w:szCs w:val="20"/>
        </w:rPr>
        <w:t>с</w:t>
      </w:r>
      <w:proofErr w:type="gramEnd"/>
      <w:r w:rsidRPr="00E52C00">
        <w:rPr>
          <w:kern w:val="28"/>
          <w:szCs w:val="20"/>
        </w:rPr>
        <w:t>. Валамаз Красногорского района У</w:t>
      </w:r>
      <w:r w:rsidR="003971CC" w:rsidRPr="00E52C00">
        <w:rPr>
          <w:kern w:val="28"/>
          <w:szCs w:val="20"/>
        </w:rPr>
        <w:t xml:space="preserve">дмуртской </w:t>
      </w:r>
      <w:r w:rsidRPr="00E52C00">
        <w:rPr>
          <w:kern w:val="28"/>
          <w:szCs w:val="20"/>
        </w:rPr>
        <w:t>Р</w:t>
      </w:r>
      <w:r w:rsidR="003971CC" w:rsidRPr="00E52C00">
        <w:rPr>
          <w:kern w:val="28"/>
          <w:szCs w:val="20"/>
        </w:rPr>
        <w:t>еспублики</w:t>
      </w:r>
      <w:r w:rsidRPr="00E52C00">
        <w:rPr>
          <w:kern w:val="28"/>
          <w:szCs w:val="20"/>
        </w:rPr>
        <w:t>»;</w:t>
      </w:r>
    </w:p>
    <w:p w:rsidR="00DF452C" w:rsidRPr="00E52C00" w:rsidRDefault="00DF452C" w:rsidP="00E52C00">
      <w:pPr>
        <w:pStyle w:val="af4"/>
        <w:numPr>
          <w:ilvl w:val="1"/>
          <w:numId w:val="47"/>
        </w:numPr>
        <w:tabs>
          <w:tab w:val="left" w:pos="284"/>
        </w:tabs>
        <w:ind w:left="0" w:hanging="23"/>
        <w:jc w:val="both"/>
        <w:rPr>
          <w:kern w:val="28"/>
          <w:szCs w:val="20"/>
        </w:rPr>
      </w:pPr>
      <w:r w:rsidRPr="00E52C00">
        <w:rPr>
          <w:kern w:val="28"/>
          <w:szCs w:val="20"/>
        </w:rPr>
        <w:t>Оказанные услуги оформляются актом сдачи-приемки оказанных работ.</w:t>
      </w:r>
    </w:p>
    <w:p w:rsidR="00DF452C" w:rsidRPr="00DF452C" w:rsidRDefault="00DF452C" w:rsidP="00DF452C">
      <w:pPr>
        <w:suppressAutoHyphens w:val="0"/>
        <w:autoSpaceDE w:val="0"/>
        <w:autoSpaceDN w:val="0"/>
        <w:adjustRightInd w:val="0"/>
        <w:jc w:val="center"/>
        <w:rPr>
          <w:color w:val="FF0000"/>
          <w:sz w:val="20"/>
          <w:szCs w:val="16"/>
          <w:lang w:eastAsia="ru-RU"/>
        </w:rPr>
      </w:pPr>
    </w:p>
    <w:p w:rsidR="00DF452C" w:rsidRPr="00DF452C" w:rsidRDefault="00DF452C" w:rsidP="00DF452C">
      <w:pPr>
        <w:suppressAutoHyphens w:val="0"/>
        <w:autoSpaceDE w:val="0"/>
        <w:autoSpaceDN w:val="0"/>
        <w:adjustRightInd w:val="0"/>
        <w:jc w:val="center"/>
        <w:rPr>
          <w:color w:val="FF0000"/>
          <w:sz w:val="20"/>
          <w:szCs w:val="16"/>
          <w:lang w:eastAsia="ru-RU"/>
        </w:rPr>
      </w:pPr>
      <w:r w:rsidRPr="00DF452C">
        <w:rPr>
          <w:color w:val="FF0000"/>
          <w:sz w:val="20"/>
          <w:szCs w:val="16"/>
          <w:lang w:eastAsia="ru-RU"/>
        </w:rPr>
        <w:t xml:space="preserve"> </w:t>
      </w:r>
    </w:p>
    <w:p w:rsidR="00DF452C" w:rsidRPr="00DF452C" w:rsidRDefault="00DF452C" w:rsidP="00DF452C">
      <w:pPr>
        <w:suppressAutoHyphens w:val="0"/>
        <w:autoSpaceDE w:val="0"/>
        <w:autoSpaceDN w:val="0"/>
        <w:adjustRightInd w:val="0"/>
        <w:jc w:val="center"/>
        <w:rPr>
          <w:b/>
          <w:bCs/>
          <w:sz w:val="20"/>
          <w:szCs w:val="20"/>
          <w:lang w:eastAsia="ru-RU"/>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Pr="00FC09A3" w:rsidRDefault="00DF452C" w:rsidP="00DF452C">
      <w:pPr>
        <w:suppressAutoHyphens w:val="0"/>
        <w:spacing w:after="200" w:line="276" w:lineRule="auto"/>
        <w:rPr>
          <w:rFonts w:eastAsia="Calibri"/>
          <w:sz w:val="22"/>
          <w:szCs w:val="22"/>
          <w:lang w:eastAsia="en-US"/>
        </w:rPr>
      </w:pPr>
      <w:r w:rsidRPr="00FC09A3">
        <w:rPr>
          <w:rFonts w:eastAsia="Calibri"/>
          <w:sz w:val="22"/>
          <w:szCs w:val="22"/>
          <w:lang w:eastAsia="en-US"/>
        </w:rPr>
        <w:t xml:space="preserve">Начальник отдела строительства и ЖКХ                                    </w:t>
      </w:r>
      <w:r w:rsidR="00FC09A3">
        <w:rPr>
          <w:rFonts w:eastAsia="Calibri"/>
          <w:sz w:val="22"/>
          <w:szCs w:val="22"/>
          <w:lang w:eastAsia="en-US"/>
        </w:rPr>
        <w:t xml:space="preserve">                         </w:t>
      </w:r>
      <w:r w:rsidRPr="00FC09A3">
        <w:rPr>
          <w:rFonts w:eastAsia="Calibri"/>
          <w:sz w:val="22"/>
          <w:szCs w:val="22"/>
          <w:lang w:eastAsia="en-US"/>
        </w:rPr>
        <w:t xml:space="preserve"> Салтыков С.В.</w:t>
      </w:r>
    </w:p>
    <w:p w:rsidR="00D53BFF" w:rsidRDefault="00D53BFF" w:rsidP="00D53BFF">
      <w:pPr>
        <w:suppressAutoHyphens w:val="0"/>
        <w:rPr>
          <w:b/>
          <w:lang w:eastAsia="ru-RU"/>
        </w:rPr>
      </w:pPr>
    </w:p>
    <w:p w:rsidR="00D53BFF" w:rsidRDefault="00D53BFF" w:rsidP="004C08B1">
      <w:pPr>
        <w:rPr>
          <w:sz w:val="20"/>
          <w:szCs w:val="20"/>
        </w:rPr>
      </w:pPr>
    </w:p>
    <w:p w:rsidR="00496D02" w:rsidRDefault="00496D02" w:rsidP="004C08B1">
      <w:pPr>
        <w:rPr>
          <w:sz w:val="20"/>
          <w:szCs w:val="20"/>
        </w:rPr>
      </w:pPr>
    </w:p>
    <w:p w:rsidR="00496D02" w:rsidRDefault="00496D02" w:rsidP="004C08B1">
      <w:pPr>
        <w:rPr>
          <w:sz w:val="20"/>
          <w:szCs w:val="20"/>
        </w:rPr>
      </w:pPr>
    </w:p>
    <w:p w:rsidR="00496D02" w:rsidRDefault="00496D02" w:rsidP="004C08B1">
      <w:pPr>
        <w:rPr>
          <w:sz w:val="20"/>
          <w:szCs w:val="20"/>
        </w:rPr>
      </w:pPr>
    </w:p>
    <w:p w:rsidR="00496D02" w:rsidRDefault="00496D02" w:rsidP="004C08B1">
      <w:pPr>
        <w:rPr>
          <w:sz w:val="20"/>
          <w:szCs w:val="20"/>
        </w:rPr>
      </w:pPr>
    </w:p>
    <w:p w:rsidR="00496D02" w:rsidRDefault="00496D02" w:rsidP="004C08B1">
      <w:pPr>
        <w:rPr>
          <w:sz w:val="20"/>
          <w:szCs w:val="20"/>
        </w:rPr>
      </w:pPr>
    </w:p>
    <w:p w:rsidR="00944502" w:rsidRDefault="004C08B1" w:rsidP="004C08B1">
      <w:pPr>
        <w:rPr>
          <w:sz w:val="20"/>
          <w:szCs w:val="20"/>
        </w:rPr>
      </w:pPr>
      <w:r>
        <w:rPr>
          <w:sz w:val="20"/>
          <w:szCs w:val="20"/>
        </w:rPr>
        <w:t xml:space="preserve">                                                                                                                             </w:t>
      </w: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E52C00" w:rsidRDefault="00E52C00" w:rsidP="004C08B1">
      <w:pPr>
        <w:rPr>
          <w:sz w:val="20"/>
          <w:szCs w:val="20"/>
        </w:rPr>
      </w:pPr>
    </w:p>
    <w:p w:rsidR="0089304D" w:rsidRDefault="0089304D" w:rsidP="004C08B1">
      <w:pPr>
        <w:rPr>
          <w:sz w:val="20"/>
          <w:szCs w:val="20"/>
        </w:rPr>
      </w:pPr>
    </w:p>
    <w:p w:rsidR="004D5B1F" w:rsidRPr="004642B3" w:rsidRDefault="004C08B1" w:rsidP="004C08B1">
      <w:pPr>
        <w:rPr>
          <w:sz w:val="20"/>
          <w:szCs w:val="20"/>
        </w:rPr>
      </w:pPr>
      <w:r>
        <w:rPr>
          <w:sz w:val="20"/>
          <w:szCs w:val="20"/>
        </w:rPr>
        <w:lastRenderedPageBreak/>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1D22FD" w:rsidRPr="004D1DC1" w:rsidRDefault="00694476" w:rsidP="00D902B0">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2F75B7" w:rsidRPr="002F75B7">
        <w:rPr>
          <w:sz w:val="22"/>
          <w:szCs w:val="22"/>
        </w:rPr>
        <w:t xml:space="preserve">№ ____  </w:t>
      </w:r>
    </w:p>
    <w:p w:rsidR="00694476" w:rsidRPr="00725078" w:rsidRDefault="00694476" w:rsidP="00725078">
      <w:pPr>
        <w:jc w:val="center"/>
        <w:rPr>
          <w:b/>
        </w:rPr>
      </w:pPr>
    </w:p>
    <w:tbl>
      <w:tblPr>
        <w:tblW w:w="5000" w:type="pct"/>
        <w:tblLook w:val="04A0" w:firstRow="1" w:lastRow="0" w:firstColumn="1" w:lastColumn="0" w:noHBand="0" w:noVBand="1"/>
      </w:tblPr>
      <w:tblGrid>
        <w:gridCol w:w="4329"/>
        <w:gridCol w:w="6658"/>
      </w:tblGrid>
      <w:tr w:rsidR="00694476" w:rsidRPr="00E8338E" w:rsidTr="00694476">
        <w:tc>
          <w:tcPr>
            <w:tcW w:w="1970" w:type="pct"/>
          </w:tcPr>
          <w:p w:rsidR="00694476" w:rsidRPr="00E8338E" w:rsidRDefault="00694476" w:rsidP="00725078">
            <w:pPr>
              <w:ind w:left="284"/>
              <w:rPr>
                <w:sz w:val="20"/>
              </w:rPr>
            </w:pPr>
            <w:r w:rsidRPr="00E8338E">
              <w:rPr>
                <w:sz w:val="20"/>
              </w:rPr>
              <w:t xml:space="preserve">с. Красногорское                                                                                              </w:t>
            </w:r>
          </w:p>
        </w:tc>
        <w:tc>
          <w:tcPr>
            <w:tcW w:w="3030" w:type="pct"/>
          </w:tcPr>
          <w:p w:rsidR="00694476" w:rsidRPr="00E8338E" w:rsidRDefault="00694476" w:rsidP="00725078">
            <w:pPr>
              <w:tabs>
                <w:tab w:val="left" w:pos="6291"/>
              </w:tabs>
              <w:ind w:right="139"/>
              <w:jc w:val="right"/>
              <w:rPr>
                <w:sz w:val="20"/>
              </w:rPr>
            </w:pPr>
            <w:r w:rsidRPr="00E8338E">
              <w:rPr>
                <w:sz w:val="20"/>
              </w:rPr>
              <w:t xml:space="preserve">                                      </w:t>
            </w:r>
            <w:r w:rsidR="005772C9">
              <w:rPr>
                <w:sz w:val="20"/>
              </w:rPr>
              <w:t>«___» ______</w:t>
            </w:r>
            <w:r w:rsidR="009504D4">
              <w:rPr>
                <w:sz w:val="20"/>
              </w:rPr>
              <w:t>___</w:t>
            </w:r>
            <w:r w:rsidR="005772C9">
              <w:rPr>
                <w:sz w:val="20"/>
              </w:rPr>
              <w:t>____ 201</w:t>
            </w:r>
            <w:r w:rsidR="004924D3">
              <w:rPr>
                <w:sz w:val="20"/>
              </w:rPr>
              <w:t>_</w:t>
            </w:r>
            <w:r w:rsidR="005772C9">
              <w:rPr>
                <w:sz w:val="20"/>
              </w:rPr>
              <w:t xml:space="preserve"> </w:t>
            </w:r>
            <w:r w:rsidRPr="00E8338E">
              <w:rPr>
                <w:sz w:val="20"/>
              </w:rPr>
              <w:t>г.</w:t>
            </w:r>
          </w:p>
          <w:p w:rsidR="00694476" w:rsidRPr="00E8338E" w:rsidRDefault="00694476" w:rsidP="00694476">
            <w:pPr>
              <w:jc w:val="right"/>
              <w:rPr>
                <w:sz w:val="20"/>
              </w:rPr>
            </w:pPr>
          </w:p>
        </w:tc>
      </w:tr>
    </w:tbl>
    <w:p w:rsidR="00725078" w:rsidRDefault="009504D4" w:rsidP="004C7E00">
      <w:pPr>
        <w:pStyle w:val="23"/>
        <w:spacing w:after="0" w:line="240" w:lineRule="auto"/>
        <w:ind w:right="-2" w:firstLine="283"/>
        <w:jc w:val="both"/>
        <w:rPr>
          <w:sz w:val="22"/>
          <w:szCs w:val="22"/>
        </w:rPr>
      </w:pPr>
      <w:proofErr w:type="gramStart"/>
      <w:r w:rsidRPr="004D1DC1">
        <w:rPr>
          <w:rStyle w:val="afb"/>
          <w:b/>
          <w:i w:val="0"/>
          <w:sz w:val="22"/>
          <w:szCs w:val="22"/>
        </w:rPr>
        <w:t>Администрация муниципального образования «Красногорский район»</w:t>
      </w:r>
      <w:r w:rsidRPr="004D1DC1">
        <w:rPr>
          <w:rStyle w:val="afb"/>
          <w:i w:val="0"/>
          <w:sz w:val="22"/>
          <w:szCs w:val="22"/>
        </w:rPr>
        <w:t>,</w:t>
      </w:r>
      <w:r w:rsidR="00FA6C85" w:rsidRPr="004D1DC1">
        <w:rPr>
          <w:rStyle w:val="afb"/>
          <w:i w:val="0"/>
          <w:sz w:val="22"/>
          <w:szCs w:val="22"/>
        </w:rPr>
        <w:t xml:space="preserve"> действующая </w:t>
      </w:r>
      <w:r w:rsidR="00FA6C85" w:rsidRPr="004D1DC1">
        <w:rPr>
          <w:iCs/>
          <w:sz w:val="22"/>
          <w:szCs w:val="22"/>
        </w:rPr>
        <w:t>от имени муниципального образования «Красногорский район»</w:t>
      </w:r>
      <w:r w:rsidR="001942C3" w:rsidRPr="004D1DC1">
        <w:rPr>
          <w:iCs/>
          <w:sz w:val="22"/>
          <w:szCs w:val="22"/>
        </w:rPr>
        <w:t>,</w:t>
      </w:r>
      <w:r w:rsidRPr="004D1DC1">
        <w:rPr>
          <w:rStyle w:val="afb"/>
          <w:i w:val="0"/>
          <w:sz w:val="22"/>
          <w:szCs w:val="22"/>
        </w:rPr>
        <w:t xml:space="preserve"> в лице </w:t>
      </w:r>
      <w:r w:rsidR="008B5453" w:rsidRPr="004D1DC1">
        <w:rPr>
          <w:rStyle w:val="afb"/>
          <w:i w:val="0"/>
          <w:sz w:val="22"/>
          <w:szCs w:val="22"/>
        </w:rPr>
        <w:t>главы Администрации муниципального образования «Красногорский район» Прокашева Игоря Борисовича</w:t>
      </w:r>
      <w:r w:rsidRPr="004D1DC1">
        <w:rPr>
          <w:rStyle w:val="afb"/>
          <w:i w:val="0"/>
          <w:sz w:val="22"/>
          <w:szCs w:val="22"/>
        </w:rPr>
        <w:t>, действующего на основании Устава</w:t>
      </w:r>
      <w:r w:rsidR="00FA6C85" w:rsidRPr="004D1DC1">
        <w:rPr>
          <w:sz w:val="22"/>
          <w:szCs w:val="22"/>
        </w:rPr>
        <w:t>, именуемая</w:t>
      </w:r>
      <w:r w:rsidRPr="004D1DC1">
        <w:rPr>
          <w:sz w:val="22"/>
          <w:szCs w:val="22"/>
        </w:rPr>
        <w:t xml:space="preserve"> в дальнейшем </w:t>
      </w:r>
      <w:r w:rsidRPr="004D1DC1">
        <w:rPr>
          <w:b/>
          <w:sz w:val="22"/>
          <w:szCs w:val="22"/>
        </w:rPr>
        <w:t>«Заказчик»</w:t>
      </w:r>
      <w:r w:rsidRPr="004D1DC1">
        <w:rPr>
          <w:sz w:val="22"/>
          <w:szCs w:val="22"/>
        </w:rPr>
        <w:t>, с одной стороны, и _____________________,  в лице ____________________, действующего на основании _______________</w:t>
      </w:r>
      <w:r w:rsidR="00494D57" w:rsidRPr="00494D57">
        <w:rPr>
          <w:sz w:val="22"/>
          <w:szCs w:val="22"/>
          <w:lang w:val="x-none"/>
        </w:rPr>
        <w:t xml:space="preserve">и имеющего </w:t>
      </w:r>
      <w:r w:rsidR="0074071B">
        <w:rPr>
          <w:sz w:val="22"/>
          <w:szCs w:val="22"/>
        </w:rPr>
        <w:t>_______________</w:t>
      </w:r>
      <w:r w:rsidR="00494D57">
        <w:rPr>
          <w:sz w:val="22"/>
          <w:szCs w:val="22"/>
        </w:rPr>
        <w:t xml:space="preserve"> </w:t>
      </w:r>
      <w:r w:rsidR="00494D57" w:rsidRPr="00494D57">
        <w:rPr>
          <w:sz w:val="22"/>
          <w:szCs w:val="22"/>
          <w:lang w:val="x-none"/>
        </w:rPr>
        <w:t xml:space="preserve">№ </w:t>
      </w:r>
      <w:r w:rsidR="00494D57">
        <w:rPr>
          <w:sz w:val="22"/>
          <w:szCs w:val="22"/>
        </w:rPr>
        <w:t>___________</w:t>
      </w:r>
      <w:r w:rsidR="00494D57" w:rsidRPr="00494D57">
        <w:rPr>
          <w:sz w:val="22"/>
          <w:szCs w:val="22"/>
          <w:lang w:val="x-none"/>
        </w:rPr>
        <w:t xml:space="preserve"> от «</w:t>
      </w:r>
      <w:r w:rsidR="00494D57">
        <w:rPr>
          <w:sz w:val="22"/>
          <w:szCs w:val="22"/>
        </w:rPr>
        <w:t>__</w:t>
      </w:r>
      <w:r w:rsidR="00494D57" w:rsidRPr="00494D57">
        <w:rPr>
          <w:sz w:val="22"/>
          <w:szCs w:val="22"/>
          <w:lang w:val="x-none"/>
        </w:rPr>
        <w:t>»</w:t>
      </w:r>
      <w:r w:rsidR="00494D57" w:rsidRPr="00494D57">
        <w:rPr>
          <w:sz w:val="22"/>
          <w:szCs w:val="22"/>
        </w:rPr>
        <w:t xml:space="preserve"> </w:t>
      </w:r>
      <w:r w:rsidR="00494D57">
        <w:rPr>
          <w:sz w:val="22"/>
          <w:szCs w:val="22"/>
        </w:rPr>
        <w:t>_________</w:t>
      </w:r>
      <w:r w:rsidR="00494D57" w:rsidRPr="00494D57">
        <w:rPr>
          <w:sz w:val="22"/>
          <w:szCs w:val="22"/>
          <w:lang w:val="x-none"/>
        </w:rPr>
        <w:t xml:space="preserve">  г.</w:t>
      </w:r>
      <w:r w:rsidRPr="004D1DC1">
        <w:rPr>
          <w:sz w:val="22"/>
          <w:szCs w:val="22"/>
        </w:rPr>
        <w:t xml:space="preserve">, далее именуемый </w:t>
      </w:r>
      <w:r w:rsidRPr="004D1DC1">
        <w:rPr>
          <w:b/>
          <w:sz w:val="22"/>
          <w:szCs w:val="22"/>
        </w:rPr>
        <w:t>«</w:t>
      </w:r>
      <w:r w:rsidR="001D22FD" w:rsidRPr="004D1DC1">
        <w:rPr>
          <w:b/>
          <w:sz w:val="22"/>
          <w:szCs w:val="22"/>
        </w:rPr>
        <w:t>Исполнитель</w:t>
      </w:r>
      <w:r w:rsidRPr="004D1DC1">
        <w:rPr>
          <w:b/>
          <w:sz w:val="22"/>
          <w:szCs w:val="22"/>
        </w:rPr>
        <w:t>»</w:t>
      </w:r>
      <w:r w:rsidRPr="004D1DC1">
        <w:rPr>
          <w:sz w:val="22"/>
          <w:szCs w:val="22"/>
        </w:rPr>
        <w:t xml:space="preserve"> с другой стороны, совместно именуемые в дальнейшем «</w:t>
      </w:r>
      <w:r w:rsidRPr="004D1DC1">
        <w:rPr>
          <w:b/>
          <w:sz w:val="22"/>
          <w:szCs w:val="22"/>
        </w:rPr>
        <w:t>Стороны»</w:t>
      </w:r>
      <w:r w:rsidR="00D17CD2" w:rsidRPr="004D1DC1">
        <w:rPr>
          <w:b/>
          <w:sz w:val="22"/>
          <w:szCs w:val="22"/>
        </w:rPr>
        <w:t>,</w:t>
      </w:r>
      <w:r w:rsidRPr="004D1DC1">
        <w:rPr>
          <w:sz w:val="22"/>
          <w:szCs w:val="22"/>
        </w:rPr>
        <w:t xml:space="preserve"> руководствуясь Федеральным законом от 05.04.2013</w:t>
      </w:r>
      <w:proofErr w:type="gramEnd"/>
      <w:r w:rsidRPr="004D1DC1">
        <w:rPr>
          <w:sz w:val="22"/>
          <w:szCs w:val="22"/>
        </w:rPr>
        <w:t xml:space="preserve">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A10445">
        <w:rPr>
          <w:sz w:val="22"/>
          <w:szCs w:val="22"/>
        </w:rPr>
        <w:t>6</w:t>
      </w:r>
      <w:r w:rsidRPr="004D1DC1">
        <w:rPr>
          <w:sz w:val="22"/>
          <w:szCs w:val="22"/>
        </w:rPr>
        <w:t xml:space="preserve"> г.), заключили настоящий муниципальный контракт (далее – Контракт), о нижеследующем:</w:t>
      </w:r>
    </w:p>
    <w:p w:rsidR="00A66E62" w:rsidRPr="004D1DC1" w:rsidRDefault="00A66E62" w:rsidP="004C7E00">
      <w:pPr>
        <w:pStyle w:val="23"/>
        <w:spacing w:after="0" w:line="240" w:lineRule="auto"/>
        <w:ind w:right="-2" w:firstLine="283"/>
        <w:jc w:val="both"/>
        <w:rPr>
          <w:sz w:val="22"/>
          <w:szCs w:val="22"/>
        </w:rPr>
      </w:pPr>
    </w:p>
    <w:p w:rsidR="00C047E3" w:rsidRPr="004D1DC1" w:rsidRDefault="00627925" w:rsidP="004C7E00">
      <w:pPr>
        <w:pStyle w:val="a5"/>
        <w:widowControl w:val="0"/>
        <w:suppressAutoHyphens w:val="0"/>
        <w:ind w:right="-2" w:firstLine="284"/>
        <w:jc w:val="center"/>
        <w:rPr>
          <w:b/>
          <w:sz w:val="22"/>
          <w:szCs w:val="22"/>
        </w:rPr>
      </w:pPr>
      <w:r w:rsidRPr="004D1DC1">
        <w:rPr>
          <w:b/>
          <w:sz w:val="22"/>
          <w:szCs w:val="22"/>
        </w:rPr>
        <w:t>1.</w:t>
      </w:r>
      <w:r w:rsidR="00725078" w:rsidRPr="004D1DC1">
        <w:rPr>
          <w:b/>
          <w:sz w:val="22"/>
          <w:szCs w:val="22"/>
        </w:rPr>
        <w:t xml:space="preserve"> </w:t>
      </w:r>
      <w:r w:rsidR="00C047E3" w:rsidRPr="004D1DC1">
        <w:rPr>
          <w:b/>
          <w:sz w:val="22"/>
          <w:szCs w:val="22"/>
        </w:rPr>
        <w:t>Предмет Контракта</w:t>
      </w:r>
    </w:p>
    <w:p w:rsidR="002F75B7" w:rsidRPr="00A66E62" w:rsidRDefault="002F75B7" w:rsidP="004C7E00">
      <w:pPr>
        <w:widowControl w:val="0"/>
        <w:numPr>
          <w:ilvl w:val="0"/>
          <w:numId w:val="35"/>
        </w:numPr>
        <w:shd w:val="clear" w:color="auto" w:fill="FFFFFF"/>
        <w:tabs>
          <w:tab w:val="left" w:pos="1094"/>
        </w:tabs>
        <w:suppressAutoHyphens w:val="0"/>
        <w:autoSpaceDE w:val="0"/>
        <w:autoSpaceDN w:val="0"/>
        <w:adjustRightInd w:val="0"/>
        <w:ind w:left="62" w:right="34" w:firstLine="547"/>
        <w:jc w:val="both"/>
        <w:rPr>
          <w:spacing w:val="-17"/>
          <w:sz w:val="22"/>
          <w:szCs w:val="22"/>
        </w:rPr>
      </w:pPr>
      <w:r w:rsidRPr="00A66E62">
        <w:rPr>
          <w:spacing w:val="-3"/>
          <w:sz w:val="22"/>
          <w:szCs w:val="22"/>
        </w:rPr>
        <w:t xml:space="preserve">Исполнитель обязуется по заданию Заказчика </w:t>
      </w:r>
      <w:r w:rsidRPr="00A66E62">
        <w:rPr>
          <w:b/>
          <w:spacing w:val="-3"/>
          <w:sz w:val="22"/>
          <w:szCs w:val="22"/>
        </w:rPr>
        <w:t xml:space="preserve">оказать услуги </w:t>
      </w:r>
      <w:r w:rsidR="003971CC" w:rsidRPr="00A66E62">
        <w:rPr>
          <w:b/>
          <w:bCs/>
          <w:sz w:val="22"/>
          <w:szCs w:val="22"/>
        </w:rPr>
        <w:t xml:space="preserve">по осуществлению строительного контроля (технический надзор) по объекту: "Окончание строительных работ на объекте: "Строительство сетей водоснабжения </w:t>
      </w:r>
      <w:proofErr w:type="gramStart"/>
      <w:r w:rsidR="003971CC" w:rsidRPr="00A66E62">
        <w:rPr>
          <w:b/>
          <w:bCs/>
          <w:sz w:val="22"/>
          <w:szCs w:val="22"/>
        </w:rPr>
        <w:t>в</w:t>
      </w:r>
      <w:proofErr w:type="gramEnd"/>
      <w:r w:rsidR="003971CC" w:rsidRPr="00A66E62">
        <w:rPr>
          <w:b/>
          <w:bCs/>
          <w:sz w:val="22"/>
          <w:szCs w:val="22"/>
        </w:rPr>
        <w:t xml:space="preserve"> </w:t>
      </w:r>
      <w:proofErr w:type="gramStart"/>
      <w:r w:rsidR="003971CC" w:rsidRPr="00A66E62">
        <w:rPr>
          <w:b/>
          <w:bCs/>
          <w:sz w:val="22"/>
          <w:szCs w:val="22"/>
        </w:rPr>
        <w:t>с</w:t>
      </w:r>
      <w:proofErr w:type="gramEnd"/>
      <w:r w:rsidR="003971CC" w:rsidRPr="00A66E62">
        <w:rPr>
          <w:b/>
          <w:bCs/>
          <w:sz w:val="22"/>
          <w:szCs w:val="22"/>
        </w:rPr>
        <w:t>. Валамаз Красногорского района Удмуртской Республики»"</w:t>
      </w:r>
      <w:r w:rsidR="003971CC" w:rsidRPr="00A66E62">
        <w:rPr>
          <w:b/>
          <w:sz w:val="22"/>
          <w:szCs w:val="22"/>
        </w:rPr>
        <w:t xml:space="preserve"> </w:t>
      </w:r>
      <w:r w:rsidRPr="00A66E62">
        <w:rPr>
          <w:spacing w:val="-2"/>
          <w:sz w:val="22"/>
          <w:szCs w:val="22"/>
        </w:rPr>
        <w:t xml:space="preserve">(далее - </w:t>
      </w:r>
      <w:r w:rsidR="003971CC" w:rsidRPr="00A66E62">
        <w:rPr>
          <w:spacing w:val="-2"/>
          <w:sz w:val="22"/>
          <w:szCs w:val="22"/>
        </w:rPr>
        <w:t>услуги</w:t>
      </w:r>
      <w:r w:rsidRPr="00A66E62">
        <w:rPr>
          <w:spacing w:val="-2"/>
          <w:sz w:val="22"/>
          <w:szCs w:val="22"/>
        </w:rPr>
        <w:t xml:space="preserve">), а Заказчик обязуется принять оказанные </w:t>
      </w:r>
      <w:r w:rsidRPr="00A66E62">
        <w:rPr>
          <w:spacing w:val="-3"/>
          <w:sz w:val="22"/>
          <w:szCs w:val="22"/>
        </w:rPr>
        <w:t>услуги и оплатить их в порядке и на условиях, предусмотренных настоящим Контрактом.</w:t>
      </w:r>
    </w:p>
    <w:p w:rsidR="002F75B7" w:rsidRPr="00A66E62" w:rsidRDefault="002F75B7" w:rsidP="004C7E00">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sz w:val="22"/>
          <w:szCs w:val="22"/>
        </w:rPr>
      </w:pPr>
      <w:r w:rsidRPr="00A66E62">
        <w:rPr>
          <w:spacing w:val="-3"/>
          <w:sz w:val="22"/>
          <w:szCs w:val="22"/>
        </w:rPr>
        <w:t xml:space="preserve">Место оказания услуг: </w:t>
      </w:r>
      <w:r w:rsidRPr="00A66E62">
        <w:rPr>
          <w:sz w:val="22"/>
          <w:szCs w:val="22"/>
        </w:rPr>
        <w:t xml:space="preserve">Удмуртская Республика, Красногорский район, с. </w:t>
      </w:r>
      <w:r w:rsidR="003971CC" w:rsidRPr="00A66E62">
        <w:rPr>
          <w:sz w:val="22"/>
          <w:szCs w:val="22"/>
        </w:rPr>
        <w:t>Валамаз</w:t>
      </w:r>
      <w:r w:rsidRPr="00A66E62">
        <w:rPr>
          <w:sz w:val="22"/>
          <w:szCs w:val="22"/>
        </w:rPr>
        <w:t>.</w:t>
      </w:r>
    </w:p>
    <w:p w:rsidR="002F75B7" w:rsidRPr="00C81569" w:rsidRDefault="002F75B7" w:rsidP="004C7E00">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sz w:val="22"/>
          <w:szCs w:val="22"/>
        </w:rPr>
      </w:pPr>
      <w:r w:rsidRPr="00A66E62">
        <w:rPr>
          <w:spacing w:val="-3"/>
          <w:sz w:val="22"/>
          <w:szCs w:val="22"/>
        </w:rPr>
        <w:t xml:space="preserve">Срок оказания услуг: </w:t>
      </w:r>
      <w:proofErr w:type="gramStart"/>
      <w:r w:rsidR="00652FB4">
        <w:rPr>
          <w:sz w:val="22"/>
          <w:szCs w:val="22"/>
        </w:rPr>
        <w:t>с</w:t>
      </w:r>
      <w:r w:rsidRPr="00A66E62">
        <w:rPr>
          <w:sz w:val="22"/>
          <w:szCs w:val="22"/>
        </w:rPr>
        <w:t xml:space="preserve"> даты подпи</w:t>
      </w:r>
      <w:r w:rsidR="0074071B" w:rsidRPr="00A66E62">
        <w:rPr>
          <w:sz w:val="22"/>
          <w:szCs w:val="22"/>
        </w:rPr>
        <w:t>сания</w:t>
      </w:r>
      <w:proofErr w:type="gramEnd"/>
      <w:r w:rsidR="0074071B" w:rsidRPr="00A66E62">
        <w:rPr>
          <w:sz w:val="22"/>
          <w:szCs w:val="22"/>
        </w:rPr>
        <w:t xml:space="preserve"> муниципального контракта </w:t>
      </w:r>
      <w:r w:rsidR="00652FB4">
        <w:rPr>
          <w:sz w:val="22"/>
          <w:szCs w:val="22"/>
        </w:rPr>
        <w:t>д</w:t>
      </w:r>
      <w:r w:rsidR="003971CC" w:rsidRPr="00A66E62">
        <w:rPr>
          <w:sz w:val="22"/>
          <w:szCs w:val="22"/>
        </w:rPr>
        <w:t>о 01 октября</w:t>
      </w:r>
      <w:r w:rsidRPr="00A66E62">
        <w:rPr>
          <w:sz w:val="22"/>
          <w:szCs w:val="22"/>
        </w:rPr>
        <w:t xml:space="preserve"> 2016 г.</w:t>
      </w:r>
      <w:r w:rsidR="003971CC" w:rsidRPr="00A66E62">
        <w:rPr>
          <w:sz w:val="22"/>
          <w:szCs w:val="22"/>
        </w:rPr>
        <w:t xml:space="preserve"> (включительно).</w:t>
      </w:r>
    </w:p>
    <w:p w:rsidR="005C7582" w:rsidRDefault="005C7582" w:rsidP="004C7E00">
      <w:pPr>
        <w:suppressAutoHyphens w:val="0"/>
        <w:ind w:firstLine="567"/>
        <w:jc w:val="center"/>
        <w:rPr>
          <w:sz w:val="22"/>
          <w:szCs w:val="22"/>
          <w:lang w:eastAsia="ru-RU"/>
        </w:rPr>
      </w:pPr>
    </w:p>
    <w:p w:rsidR="006803A9" w:rsidRPr="005C7582" w:rsidRDefault="006803A9" w:rsidP="004C7E00">
      <w:pPr>
        <w:suppressAutoHyphens w:val="0"/>
        <w:ind w:firstLine="567"/>
        <w:jc w:val="center"/>
        <w:rPr>
          <w:sz w:val="22"/>
          <w:szCs w:val="22"/>
          <w:lang w:eastAsia="ru-RU"/>
        </w:rPr>
      </w:pPr>
    </w:p>
    <w:p w:rsidR="005C7582" w:rsidRPr="005C7582" w:rsidRDefault="005C7582" w:rsidP="004C7E00">
      <w:pPr>
        <w:suppressAutoHyphens w:val="0"/>
        <w:ind w:firstLine="567"/>
        <w:jc w:val="center"/>
        <w:rPr>
          <w:b/>
          <w:sz w:val="22"/>
          <w:szCs w:val="22"/>
          <w:lang w:eastAsia="ru-RU"/>
        </w:rPr>
      </w:pPr>
      <w:r w:rsidRPr="005C7582">
        <w:rPr>
          <w:b/>
          <w:sz w:val="22"/>
          <w:szCs w:val="22"/>
          <w:lang w:eastAsia="ru-RU"/>
        </w:rPr>
        <w:t>2. Права и обязанности Сторон</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 Исполнитель обязан:</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 xml:space="preserve">2.1.1. Осуществлять проверку соответствия выполняемых подрядной организацией работ утвержденной </w:t>
      </w:r>
      <w:r w:rsidRPr="00E52C00">
        <w:rPr>
          <w:kern w:val="1"/>
          <w:sz w:val="22"/>
          <w:szCs w:val="22"/>
          <w:lang w:eastAsia="hi-IN" w:bidi="hi-IN"/>
        </w:rPr>
        <w:t>локальной смете.</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 xml:space="preserve">2.1.2. Осуществлять контроль качества производства работ, проверять их соответствие требованиям СНиП </w:t>
      </w:r>
      <w:r w:rsidRPr="00652FB4">
        <w:rPr>
          <w:kern w:val="1"/>
          <w:sz w:val="22"/>
          <w:szCs w:val="22"/>
          <w:lang w:eastAsia="hi-IN" w:bidi="hi-IN"/>
        </w:rPr>
        <w:t>12.01-2004 «Организация строительства», иных нормативных правовых  актов, регламентирующих производство данных работ.</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 xml:space="preserve">2.1.3. Вести учет объемов выполненных работ в соответствии с </w:t>
      </w:r>
      <w:r w:rsidRPr="00E52C00">
        <w:rPr>
          <w:kern w:val="1"/>
          <w:sz w:val="22"/>
          <w:szCs w:val="22"/>
          <w:lang w:eastAsia="hi-IN" w:bidi="hi-IN"/>
        </w:rPr>
        <w:t>локальной сметой, представлять Заказчику отчеты о ходе выполнения ремонтных работ.</w:t>
      </w:r>
      <w:r w:rsidRPr="00A66E62">
        <w:rPr>
          <w:kern w:val="1"/>
          <w:sz w:val="22"/>
          <w:szCs w:val="22"/>
          <w:lang w:eastAsia="hi-IN" w:bidi="hi-IN"/>
        </w:rPr>
        <w:t xml:space="preserve"> Своевременно информировать Заказчика о некачественно выполненных работах и других нарушениях, допущенных Исполнителем.</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 xml:space="preserve">2.1.4. Осуществлять </w:t>
      </w:r>
      <w:proofErr w:type="gramStart"/>
      <w:r w:rsidRPr="00A66E62">
        <w:rPr>
          <w:kern w:val="1"/>
          <w:sz w:val="22"/>
          <w:szCs w:val="22"/>
          <w:lang w:eastAsia="hi-IN" w:bidi="hi-IN"/>
        </w:rPr>
        <w:t>контроль за</w:t>
      </w:r>
      <w:proofErr w:type="gramEnd"/>
      <w:r w:rsidRPr="00A66E62">
        <w:rPr>
          <w:kern w:val="1"/>
          <w:sz w:val="22"/>
          <w:szCs w:val="22"/>
          <w:lang w:eastAsia="hi-IN" w:bidi="hi-IN"/>
        </w:rPr>
        <w:t xml:space="preserve"> подготовкой и предоставлением Заказчику от Подрядной организации необходимой исполнительной документации в соответствии с требованиями СНиП и действующими нормативными документами, проверять ее комплектность и качество. Не допускать приемку работ без соответствующей исполнительной документации.</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2.1.5. Осуществлять приемку скрытых работ с оформлением соответствующих Актов.</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2.1.6. При необходимости представлять интересы Заказчика в контролирующих и инспектирующих органах по вопросам, касающимся выполненных и принятых Исполнителем ремонтных работ.</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2.1.7. Проверять соответствие сертификатов (паспортов) и другой технической документации на конструкции, детали, строительные материалы и оборудование государственным стандартам, техническим условиям и проектной документации, а в случае отступления от требований, указанных в нормативных документах, запрещать их применение.</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2.1.8. Осуществлять надзор за сроками выполнения работ и участвовать в приемке объекта в эксплуатацию, с последующим предоставлением Заказчику Акта сдачи-приемки выполненных подрядной организацией работ. Оформлять Акты оказанных услуг по строительному контролю по мере завершения ремонтно-строительных работ.</w:t>
      </w:r>
    </w:p>
    <w:p w:rsidR="00A66E62" w:rsidRPr="00E52C00" w:rsidRDefault="00A66E62" w:rsidP="004C7E00">
      <w:pPr>
        <w:ind w:firstLine="709"/>
        <w:jc w:val="both"/>
        <w:rPr>
          <w:kern w:val="1"/>
          <w:sz w:val="22"/>
          <w:szCs w:val="22"/>
          <w:lang w:eastAsia="hi-IN" w:bidi="hi-IN"/>
        </w:rPr>
      </w:pPr>
      <w:r w:rsidRPr="00A66E62">
        <w:rPr>
          <w:kern w:val="1"/>
          <w:sz w:val="22"/>
          <w:szCs w:val="22"/>
          <w:lang w:eastAsia="hi-IN" w:bidi="hi-IN"/>
        </w:rPr>
        <w:t xml:space="preserve">2.1.9. В случае возникновения необходимости производства работ, не учтенных в смете, участвовать в освидетельствовании этих работ и определении их объемов, составлении дефектной ведомости с </w:t>
      </w:r>
      <w:r w:rsidRPr="00A66E62">
        <w:rPr>
          <w:kern w:val="1"/>
          <w:sz w:val="22"/>
          <w:szCs w:val="22"/>
          <w:lang w:eastAsia="hi-IN" w:bidi="hi-IN"/>
        </w:rPr>
        <w:lastRenderedPageBreak/>
        <w:t>предоставлением Заказчику оформленного Акта на дополнительные работы</w:t>
      </w:r>
      <w:r w:rsidRPr="00E52C00">
        <w:rPr>
          <w:kern w:val="1"/>
          <w:sz w:val="22"/>
          <w:szCs w:val="22"/>
          <w:lang w:eastAsia="hi-IN" w:bidi="hi-IN"/>
        </w:rPr>
        <w:t>, в течение 48 часов с момента их возникновения.</w:t>
      </w:r>
    </w:p>
    <w:p w:rsidR="00A66E62" w:rsidRPr="00A66E62" w:rsidRDefault="00A66E62" w:rsidP="004C7E00">
      <w:pPr>
        <w:ind w:firstLine="709"/>
        <w:jc w:val="both"/>
        <w:rPr>
          <w:kern w:val="1"/>
          <w:sz w:val="22"/>
          <w:szCs w:val="22"/>
          <w:lang w:eastAsia="hi-IN" w:bidi="hi-IN"/>
        </w:rPr>
      </w:pPr>
      <w:r w:rsidRPr="00E52C00">
        <w:rPr>
          <w:kern w:val="1"/>
          <w:sz w:val="22"/>
          <w:szCs w:val="22"/>
          <w:lang w:eastAsia="hi-IN" w:bidi="hi-IN"/>
        </w:rPr>
        <w:t>2.1.10. В течение 48 часов обеспечить проверку представленных подрядной организацией Актов выполненных работ (форма КС-2) на соответствие объемам выпол</w:t>
      </w:r>
      <w:r w:rsidRPr="00A66E62">
        <w:rPr>
          <w:kern w:val="1"/>
          <w:sz w:val="22"/>
          <w:szCs w:val="22"/>
          <w:lang w:eastAsia="hi-IN" w:bidi="hi-IN"/>
        </w:rPr>
        <w:t>ненных работ, локальной смете и правильности оформления.</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 xml:space="preserve">2.1.11. Давать отчет Заказчику о методах и результатах контроля качества работ. </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2.1.12.  Контролировать сроки выполнения подрядных работ и их сдачи, предусмотренные Контрактом.</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2.1.13. Контролировать ведение Подрядчиком журнала производства работ, в котором фиксируются нарушения требования СНиП и ТУ, отступления от утвержденной сметной документации и других нормативных документов, выявленные при осуществлении технического надзора за производством работ, устанавливаются сроки устранения обнаруженных нарушений. Исполнитель дает предписания Подрядчику по проведению ремонтных работ по качеству и соответствию требованиям строительных норм и других регламентирующих документов.</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2.1.14. Участвовать в освидетельствовании и оценке части выполненных подрядных работ, скрываемых при производстве последующих, а также в обеспечении требований Заказчика по запрещению производства дальнейших работ до оформления актов на освидетельствование скрытых работ.</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2.1.15. Участвовать в проверках и испытаниях результата работ, в рабочих комиссиях, образуемых Заказчиком, в приемке работ (результата работ). Контролировать соответствие объемов и качества выполненных подрядных работ и предъявленных к оплате работ проектно-сметной документации, визировать акты приемки работ (КС-2) и справки (КС-3).</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2.1.16. Обеспечивать учет объемов и стоимости некачественно выполненных подрядных работ. По согласованию с Заказчиком приостанавливать производство таких работ до решения вопросов, возникающих в ходе выполнения ремонтных работ.</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2.1.17. Участвовать в проверках, проводимых уполномоченными государственными органами и организациями.</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2.1.18. Извещать Заказчика во всех случаях о необходимости выполнения срочных работ для предотвращения аварий на объекте работ.</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2.1.19. По окончании оказания услуг передать Заказчику всю документацию, относящуюся к оказанным услугам и составленную в процессе выполнения подрядных работ, их сдаче и приемке.</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2.1.20. Исполнять полученные в ходе осуществления строительного контроля указания Заказчика, своевременно устранять обнаруженные им недостатки.</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2.2. Исполнитель имеет право:</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2.2.1. Давать предписания подрядной организации в ходе выполнения работ по качеству и соответствию требованиям строительных норм, правил и других регламентирующих документов. В случаях невыполнения подрядной организацией указаний строительного контроля по исправлению допущенных нарушений, требовать прекращения производства работ, с немедленным извещением об этом Заказчика.</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2.2.2. При необходимости, приостанавливать производство работ до решения Заказчиком возникших по ходу ремонта вопросов.</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2.3. Заказчик обязан:</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 xml:space="preserve">2.3.1. Не менее чем за 3 дня до начала производства работ представить Исполнителю </w:t>
      </w:r>
      <w:r w:rsidRPr="00E52C00">
        <w:rPr>
          <w:kern w:val="1"/>
          <w:sz w:val="22"/>
          <w:szCs w:val="22"/>
          <w:lang w:eastAsia="hi-IN" w:bidi="hi-IN"/>
        </w:rPr>
        <w:t>комплект локальной сметы на производство работ.</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2.3.2. Своевременно извещать Исполнителя о сроках проведения оперативных совещаний по вопросу ремонта объекта.</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2.3.3. Оперативно извещать Исполнителя о намерениях подрядной организации предъявлять объемы выполненных работ и оформлении актов КС-2.</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2.3.4. Производить приемку и оплачивать услуги Исполнителя в размере и сроки, предусмотренные разделом 3 настоящего Контракта.</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2.4. Заказчик имеет право:</w:t>
      </w:r>
    </w:p>
    <w:p w:rsidR="00A66E62" w:rsidRPr="00A66E62" w:rsidRDefault="00A66E62" w:rsidP="004C7E00">
      <w:pPr>
        <w:ind w:firstLine="709"/>
        <w:jc w:val="both"/>
        <w:rPr>
          <w:kern w:val="1"/>
          <w:sz w:val="22"/>
          <w:szCs w:val="22"/>
          <w:lang w:eastAsia="hi-IN" w:bidi="hi-IN"/>
        </w:rPr>
      </w:pPr>
      <w:r w:rsidRPr="00A66E62">
        <w:rPr>
          <w:kern w:val="1"/>
          <w:sz w:val="22"/>
          <w:szCs w:val="22"/>
          <w:lang w:eastAsia="hi-IN" w:bidi="hi-IN"/>
        </w:rPr>
        <w:t>2.4.1. Требовать от Исполнителя надлежащего выполнения обязательств, предусмотренных настоящим Контрактом.</w:t>
      </w:r>
    </w:p>
    <w:p w:rsidR="00A66E62" w:rsidRDefault="00A66E62" w:rsidP="004C7E00">
      <w:pPr>
        <w:ind w:firstLine="709"/>
        <w:jc w:val="both"/>
        <w:rPr>
          <w:kern w:val="1"/>
          <w:sz w:val="22"/>
          <w:szCs w:val="22"/>
          <w:lang w:eastAsia="hi-IN" w:bidi="hi-IN"/>
        </w:rPr>
      </w:pPr>
      <w:r w:rsidRPr="00A66E62">
        <w:rPr>
          <w:kern w:val="1"/>
          <w:sz w:val="22"/>
          <w:szCs w:val="22"/>
          <w:lang w:eastAsia="hi-IN" w:bidi="hi-IN"/>
        </w:rPr>
        <w:t xml:space="preserve">2.4.2. В случае выявления некачественного выполнения установленных настоящим </w:t>
      </w:r>
      <w:r w:rsidR="00E52C00">
        <w:rPr>
          <w:kern w:val="1"/>
          <w:sz w:val="22"/>
          <w:szCs w:val="22"/>
          <w:lang w:eastAsia="hi-IN" w:bidi="hi-IN"/>
        </w:rPr>
        <w:t>К</w:t>
      </w:r>
      <w:r w:rsidRPr="00A66E62">
        <w:rPr>
          <w:kern w:val="1"/>
          <w:sz w:val="22"/>
          <w:szCs w:val="22"/>
          <w:lang w:eastAsia="hi-IN" w:bidi="hi-IN"/>
        </w:rPr>
        <w:t>онтрактом обязанностей представителем Исполнителя, предупредить об этом руководство последнего или требовать его замены на более квалифицированного работника.</w:t>
      </w:r>
    </w:p>
    <w:p w:rsidR="00C875B3" w:rsidRDefault="00C875B3" w:rsidP="00A66E62">
      <w:pPr>
        <w:spacing w:line="100" w:lineRule="atLeast"/>
        <w:ind w:firstLine="709"/>
        <w:jc w:val="both"/>
        <w:rPr>
          <w:kern w:val="1"/>
          <w:sz w:val="22"/>
          <w:szCs w:val="22"/>
          <w:lang w:eastAsia="hi-IN" w:bidi="hi-IN"/>
        </w:rPr>
      </w:pPr>
    </w:p>
    <w:p w:rsidR="005C7582" w:rsidRPr="00C9620C" w:rsidRDefault="00702C85" w:rsidP="004C7E00">
      <w:pPr>
        <w:tabs>
          <w:tab w:val="left" w:pos="1086"/>
        </w:tabs>
        <w:ind w:left="-181" w:right="-109" w:firstLine="543"/>
        <w:jc w:val="center"/>
        <w:rPr>
          <w:b/>
          <w:iCs/>
          <w:sz w:val="22"/>
          <w:szCs w:val="22"/>
        </w:rPr>
      </w:pPr>
      <w:r w:rsidRPr="00C9620C">
        <w:rPr>
          <w:b/>
          <w:iCs/>
          <w:sz w:val="22"/>
          <w:szCs w:val="22"/>
        </w:rPr>
        <w:t>3.  Цена К</w:t>
      </w:r>
      <w:r w:rsidR="005C7582" w:rsidRPr="00C9620C">
        <w:rPr>
          <w:b/>
          <w:iCs/>
          <w:sz w:val="22"/>
          <w:szCs w:val="22"/>
        </w:rPr>
        <w:t>онтракта и порядок расчетов</w:t>
      </w:r>
    </w:p>
    <w:p w:rsidR="005C7582" w:rsidRPr="00C875B3" w:rsidRDefault="005C7582" w:rsidP="004C7E00">
      <w:pPr>
        <w:pStyle w:val="af4"/>
        <w:ind w:left="0" w:firstLine="567"/>
        <w:jc w:val="both"/>
        <w:rPr>
          <w:sz w:val="22"/>
          <w:szCs w:val="22"/>
        </w:rPr>
      </w:pPr>
      <w:r w:rsidRPr="00C875B3">
        <w:rPr>
          <w:sz w:val="22"/>
          <w:szCs w:val="22"/>
        </w:rPr>
        <w:t xml:space="preserve">3.1.Цена </w:t>
      </w:r>
      <w:r w:rsidR="006160D5" w:rsidRPr="00C875B3">
        <w:rPr>
          <w:sz w:val="22"/>
          <w:szCs w:val="22"/>
        </w:rPr>
        <w:t xml:space="preserve">услуг (цена </w:t>
      </w:r>
      <w:r w:rsidR="00702C85" w:rsidRPr="00C875B3">
        <w:rPr>
          <w:sz w:val="22"/>
          <w:szCs w:val="22"/>
        </w:rPr>
        <w:t>К</w:t>
      </w:r>
      <w:r w:rsidRPr="00C875B3">
        <w:rPr>
          <w:sz w:val="22"/>
          <w:szCs w:val="22"/>
        </w:rPr>
        <w:t>онтракта</w:t>
      </w:r>
      <w:r w:rsidR="006160D5" w:rsidRPr="00C875B3">
        <w:rPr>
          <w:sz w:val="22"/>
          <w:szCs w:val="22"/>
        </w:rPr>
        <w:t>)</w:t>
      </w:r>
      <w:r w:rsidRPr="00C875B3">
        <w:rPr>
          <w:sz w:val="22"/>
          <w:szCs w:val="22"/>
        </w:rPr>
        <w:t xml:space="preserve">   составляет</w:t>
      </w:r>
      <w:proofErr w:type="gramStart"/>
      <w:r w:rsidRPr="00C875B3">
        <w:rPr>
          <w:sz w:val="22"/>
          <w:szCs w:val="22"/>
        </w:rPr>
        <w:t xml:space="preserve">: _____ (_______________________) </w:t>
      </w:r>
      <w:proofErr w:type="gramEnd"/>
      <w:r w:rsidRPr="00C875B3">
        <w:rPr>
          <w:sz w:val="22"/>
          <w:szCs w:val="22"/>
        </w:rPr>
        <w:t>рублей 00 копеек, в том числе НДС _______________.</w:t>
      </w:r>
    </w:p>
    <w:p w:rsidR="005C7582" w:rsidRPr="00C875B3" w:rsidRDefault="005C7582" w:rsidP="004C7E00">
      <w:pPr>
        <w:pStyle w:val="af4"/>
        <w:ind w:left="0" w:firstLine="567"/>
        <w:jc w:val="both"/>
        <w:rPr>
          <w:sz w:val="22"/>
          <w:szCs w:val="22"/>
        </w:rPr>
      </w:pPr>
      <w:r w:rsidRPr="00C875B3">
        <w:rPr>
          <w:sz w:val="22"/>
          <w:szCs w:val="22"/>
        </w:rPr>
        <w:lastRenderedPageBreak/>
        <w:t xml:space="preserve"> </w:t>
      </w:r>
      <w:r w:rsidR="00702C85" w:rsidRPr="00C875B3">
        <w:rPr>
          <w:sz w:val="22"/>
          <w:szCs w:val="22"/>
        </w:rPr>
        <w:t>Цена К</w:t>
      </w:r>
      <w:r w:rsidRPr="00C875B3">
        <w:rPr>
          <w:sz w:val="22"/>
          <w:szCs w:val="22"/>
        </w:rPr>
        <w:t xml:space="preserve">онтракта включает </w:t>
      </w:r>
      <w:r w:rsidR="009B6FD0" w:rsidRPr="00C875B3">
        <w:rPr>
          <w:sz w:val="22"/>
          <w:szCs w:val="22"/>
        </w:rPr>
        <w:t xml:space="preserve">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C875B3">
        <w:rPr>
          <w:sz w:val="22"/>
          <w:szCs w:val="22"/>
        </w:rPr>
        <w:t xml:space="preserve"> </w:t>
      </w:r>
      <w:r w:rsidR="00702C85" w:rsidRPr="00C875B3">
        <w:rPr>
          <w:sz w:val="22"/>
          <w:szCs w:val="22"/>
        </w:rPr>
        <w:t>Цена К</w:t>
      </w:r>
      <w:r w:rsidRPr="00C875B3">
        <w:rPr>
          <w:sz w:val="22"/>
          <w:szCs w:val="22"/>
        </w:rPr>
        <w:t xml:space="preserve">онтракта является твердой и </w:t>
      </w:r>
      <w:r w:rsidR="00494D57" w:rsidRPr="00C875B3">
        <w:rPr>
          <w:sz w:val="22"/>
          <w:szCs w:val="22"/>
        </w:rPr>
        <w:t>определяется на весь срок исполнения Контракта</w:t>
      </w:r>
      <w:r w:rsidRPr="00C875B3">
        <w:rPr>
          <w:sz w:val="22"/>
          <w:szCs w:val="22"/>
        </w:rPr>
        <w:t xml:space="preserve">. </w:t>
      </w:r>
    </w:p>
    <w:p w:rsidR="00831BE3" w:rsidRPr="00C875B3" w:rsidRDefault="005C7582" w:rsidP="004C7E00">
      <w:pPr>
        <w:pStyle w:val="af4"/>
        <w:ind w:left="0" w:firstLine="567"/>
        <w:jc w:val="both"/>
        <w:rPr>
          <w:sz w:val="22"/>
          <w:szCs w:val="22"/>
        </w:rPr>
      </w:pPr>
      <w:r w:rsidRPr="00C875B3">
        <w:rPr>
          <w:sz w:val="22"/>
          <w:szCs w:val="22"/>
        </w:rPr>
        <w:t xml:space="preserve">3.2. </w:t>
      </w:r>
      <w:r w:rsidR="00C875B3" w:rsidRPr="00C875B3">
        <w:rPr>
          <w:sz w:val="22"/>
          <w:szCs w:val="22"/>
        </w:rPr>
        <w:t xml:space="preserve">Оплата </w:t>
      </w:r>
      <w:r w:rsidR="00C875B3">
        <w:rPr>
          <w:sz w:val="22"/>
          <w:szCs w:val="22"/>
        </w:rPr>
        <w:t>за оказанные услуги</w:t>
      </w:r>
      <w:r w:rsidR="00C875B3" w:rsidRPr="00C875B3">
        <w:rPr>
          <w:sz w:val="22"/>
          <w:szCs w:val="22"/>
        </w:rPr>
        <w:t xml:space="preserve"> по настоящему Контракту осуществляется путем перечисления денежных средств на расчетный счет </w:t>
      </w:r>
      <w:r w:rsidR="00C875B3">
        <w:rPr>
          <w:sz w:val="22"/>
          <w:szCs w:val="22"/>
        </w:rPr>
        <w:t>Исполнителя</w:t>
      </w:r>
      <w:r w:rsidR="00C875B3" w:rsidRPr="00C875B3">
        <w:rPr>
          <w:sz w:val="22"/>
          <w:szCs w:val="22"/>
        </w:rPr>
        <w:t xml:space="preserve"> на основании предъявленных </w:t>
      </w:r>
      <w:r w:rsidR="00C875B3">
        <w:rPr>
          <w:sz w:val="22"/>
          <w:szCs w:val="22"/>
        </w:rPr>
        <w:t xml:space="preserve">Исполнителем </w:t>
      </w:r>
      <w:r w:rsidR="00C875B3" w:rsidRPr="00C875B3">
        <w:rPr>
          <w:sz w:val="22"/>
          <w:szCs w:val="22"/>
        </w:rPr>
        <w:t xml:space="preserve">и принятых Заказчиком объемов </w:t>
      </w:r>
      <w:r w:rsidR="00C875B3">
        <w:rPr>
          <w:sz w:val="22"/>
          <w:szCs w:val="22"/>
        </w:rPr>
        <w:t>оказанных услуг</w:t>
      </w:r>
      <w:r w:rsidR="00C875B3" w:rsidRPr="00C875B3">
        <w:rPr>
          <w:sz w:val="22"/>
          <w:szCs w:val="22"/>
        </w:rPr>
        <w:t xml:space="preserve">, до 31 декабря 2016 года в пределах лимитов бюджетных обязательств и предельных объемов </w:t>
      </w:r>
      <w:proofErr w:type="gramStart"/>
      <w:r w:rsidR="00C875B3" w:rsidRPr="00C875B3">
        <w:rPr>
          <w:sz w:val="22"/>
          <w:szCs w:val="22"/>
        </w:rPr>
        <w:t>финансирования</w:t>
      </w:r>
      <w:proofErr w:type="gramEnd"/>
      <w:r w:rsidR="00C875B3" w:rsidRPr="00C875B3">
        <w:rPr>
          <w:sz w:val="22"/>
          <w:szCs w:val="22"/>
        </w:rPr>
        <w:t xml:space="preserve"> выделенных на текущий период</w:t>
      </w:r>
      <w:r w:rsidR="00B97A6E" w:rsidRPr="00C875B3">
        <w:rPr>
          <w:sz w:val="22"/>
          <w:szCs w:val="22"/>
        </w:rPr>
        <w:t xml:space="preserve">. </w:t>
      </w:r>
    </w:p>
    <w:p w:rsidR="006160D5" w:rsidRPr="00C875B3" w:rsidRDefault="00B97A6E" w:rsidP="004C7E00">
      <w:pPr>
        <w:pStyle w:val="af4"/>
        <w:ind w:left="0" w:firstLine="567"/>
        <w:jc w:val="both"/>
        <w:rPr>
          <w:sz w:val="22"/>
          <w:szCs w:val="22"/>
        </w:rPr>
      </w:pPr>
      <w:r w:rsidRPr="00C875B3">
        <w:rPr>
          <w:sz w:val="22"/>
          <w:szCs w:val="22"/>
        </w:rPr>
        <w:t xml:space="preserve">Основанием для выставления счета, </w:t>
      </w:r>
      <w:proofErr w:type="gramStart"/>
      <w:r w:rsidRPr="00C875B3">
        <w:rPr>
          <w:sz w:val="22"/>
          <w:szCs w:val="22"/>
        </w:rPr>
        <w:t>счет-фактуры</w:t>
      </w:r>
      <w:proofErr w:type="gramEnd"/>
      <w:r w:rsidR="00831BE3" w:rsidRPr="00C875B3">
        <w:rPr>
          <w:sz w:val="22"/>
          <w:szCs w:val="22"/>
        </w:rPr>
        <w:t xml:space="preserve">, </w:t>
      </w:r>
      <w:r w:rsidR="006160D5" w:rsidRPr="00C875B3">
        <w:rPr>
          <w:sz w:val="22"/>
          <w:szCs w:val="22"/>
        </w:rPr>
        <w:t>акта об оказании</w:t>
      </w:r>
      <w:r w:rsidR="008D2C0C" w:rsidRPr="00C875B3">
        <w:rPr>
          <w:sz w:val="22"/>
          <w:szCs w:val="22"/>
        </w:rPr>
        <w:t xml:space="preserve"> услуг</w:t>
      </w:r>
      <w:r w:rsidRPr="00C875B3">
        <w:rPr>
          <w:sz w:val="22"/>
          <w:szCs w:val="22"/>
        </w:rPr>
        <w:t xml:space="preserve"> является приемка Заказчиком оказанных услуг на основании заключения экспертизы, а также  подписание Сторонами </w:t>
      </w:r>
      <w:r w:rsidR="006160D5" w:rsidRPr="00C875B3">
        <w:rPr>
          <w:sz w:val="22"/>
          <w:szCs w:val="22"/>
        </w:rPr>
        <w:t>акта об оказании</w:t>
      </w:r>
      <w:r w:rsidR="008D2C0C" w:rsidRPr="00C875B3">
        <w:rPr>
          <w:sz w:val="22"/>
          <w:szCs w:val="22"/>
        </w:rPr>
        <w:t xml:space="preserve"> услуг</w:t>
      </w:r>
      <w:r w:rsidRPr="00C875B3">
        <w:rPr>
          <w:sz w:val="22"/>
          <w:szCs w:val="22"/>
        </w:rPr>
        <w:t xml:space="preserve">. </w:t>
      </w:r>
    </w:p>
    <w:p w:rsidR="006160D5" w:rsidRPr="00C875B3" w:rsidRDefault="005C7582" w:rsidP="004C7E00">
      <w:pPr>
        <w:pStyle w:val="af4"/>
        <w:ind w:left="0" w:firstLine="567"/>
        <w:jc w:val="both"/>
        <w:rPr>
          <w:sz w:val="22"/>
          <w:szCs w:val="22"/>
        </w:rPr>
      </w:pPr>
      <w:r w:rsidRPr="00C875B3">
        <w:rPr>
          <w:sz w:val="22"/>
          <w:szCs w:val="22"/>
        </w:rPr>
        <w:t>3.3.</w:t>
      </w:r>
      <w:r w:rsidR="006160D5" w:rsidRPr="00C875B3">
        <w:rPr>
          <w:sz w:val="22"/>
          <w:szCs w:val="22"/>
        </w:rPr>
        <w:t xml:space="preserve"> Обязательство Заказчика по оплате считается исполненным в момент зачисления денежных средств на корреспондентский счет банка Исполнителя.</w:t>
      </w:r>
    </w:p>
    <w:p w:rsidR="005C7582" w:rsidRPr="00C875B3" w:rsidRDefault="006160D5" w:rsidP="004C7E00">
      <w:pPr>
        <w:pStyle w:val="af4"/>
        <w:ind w:left="0" w:firstLine="567"/>
        <w:jc w:val="both"/>
        <w:rPr>
          <w:sz w:val="22"/>
          <w:szCs w:val="22"/>
        </w:rPr>
      </w:pPr>
      <w:r w:rsidRPr="00C875B3">
        <w:rPr>
          <w:sz w:val="22"/>
          <w:szCs w:val="22"/>
        </w:rPr>
        <w:t xml:space="preserve">3.4. </w:t>
      </w:r>
      <w:r w:rsidR="005C7582" w:rsidRPr="00C875B3">
        <w:rPr>
          <w:sz w:val="22"/>
          <w:szCs w:val="22"/>
        </w:rPr>
        <w:t xml:space="preserve"> В случае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0B07E4" w:rsidRPr="00C875B3" w:rsidRDefault="005C7582" w:rsidP="004C7E00">
      <w:pPr>
        <w:pStyle w:val="af4"/>
        <w:ind w:left="0" w:firstLine="567"/>
        <w:jc w:val="both"/>
        <w:rPr>
          <w:sz w:val="22"/>
          <w:szCs w:val="22"/>
        </w:rPr>
      </w:pPr>
      <w:r w:rsidRPr="00C875B3">
        <w:rPr>
          <w:sz w:val="22"/>
          <w:szCs w:val="22"/>
        </w:rPr>
        <w:t>3.</w:t>
      </w:r>
      <w:r w:rsidR="006160D5" w:rsidRPr="00C875B3">
        <w:rPr>
          <w:sz w:val="22"/>
          <w:szCs w:val="22"/>
        </w:rPr>
        <w:t>5</w:t>
      </w:r>
      <w:r w:rsidRPr="00C875B3">
        <w:rPr>
          <w:sz w:val="22"/>
          <w:szCs w:val="22"/>
        </w:rPr>
        <w:t xml:space="preserve">. Финансирование осуществляется  за счет </w:t>
      </w:r>
      <w:r w:rsidR="001B6F01">
        <w:rPr>
          <w:sz w:val="22"/>
          <w:szCs w:val="22"/>
        </w:rPr>
        <w:t>с</w:t>
      </w:r>
      <w:r w:rsidR="001B6F01" w:rsidRPr="001B6F01">
        <w:rPr>
          <w:sz w:val="22"/>
          <w:szCs w:val="22"/>
        </w:rPr>
        <w:t>убсидии из бюджета Удмуртской Республики</w:t>
      </w:r>
      <w:r w:rsidRPr="00C875B3">
        <w:rPr>
          <w:sz w:val="22"/>
          <w:szCs w:val="22"/>
        </w:rPr>
        <w:t>.</w:t>
      </w:r>
    </w:p>
    <w:p w:rsidR="00B97A6E" w:rsidRDefault="00B97A6E" w:rsidP="004C7E00">
      <w:pPr>
        <w:tabs>
          <w:tab w:val="left" w:pos="142"/>
          <w:tab w:val="left" w:pos="851"/>
          <w:tab w:val="left" w:pos="1134"/>
        </w:tabs>
        <w:suppressAutoHyphens w:val="0"/>
        <w:ind w:firstLine="567"/>
        <w:contextualSpacing/>
        <w:jc w:val="both"/>
        <w:rPr>
          <w:iCs/>
          <w:sz w:val="22"/>
          <w:szCs w:val="22"/>
          <w:lang w:eastAsia="ru-RU"/>
        </w:rPr>
      </w:pPr>
    </w:p>
    <w:p w:rsidR="006803A9" w:rsidRDefault="006803A9" w:rsidP="004C7E00">
      <w:pPr>
        <w:tabs>
          <w:tab w:val="left" w:pos="142"/>
          <w:tab w:val="left" w:pos="851"/>
          <w:tab w:val="left" w:pos="1134"/>
        </w:tabs>
        <w:suppressAutoHyphens w:val="0"/>
        <w:ind w:firstLine="567"/>
        <w:contextualSpacing/>
        <w:jc w:val="both"/>
        <w:rPr>
          <w:iCs/>
          <w:sz w:val="22"/>
          <w:szCs w:val="22"/>
          <w:lang w:eastAsia="ru-RU"/>
        </w:rPr>
      </w:pPr>
    </w:p>
    <w:p w:rsidR="000B07E4" w:rsidRDefault="000B07E4" w:rsidP="000B07E4">
      <w:pPr>
        <w:tabs>
          <w:tab w:val="left" w:pos="142"/>
          <w:tab w:val="left" w:pos="851"/>
          <w:tab w:val="left" w:pos="1134"/>
        </w:tabs>
        <w:suppressAutoHyphens w:val="0"/>
        <w:spacing w:line="276" w:lineRule="auto"/>
        <w:ind w:firstLine="567"/>
        <w:contextualSpacing/>
        <w:jc w:val="center"/>
        <w:rPr>
          <w:b/>
          <w:iCs/>
          <w:sz w:val="22"/>
          <w:szCs w:val="22"/>
          <w:lang w:eastAsia="ru-RU"/>
        </w:rPr>
      </w:pPr>
      <w:r w:rsidRPr="004D1DC1">
        <w:rPr>
          <w:b/>
          <w:iCs/>
          <w:sz w:val="22"/>
          <w:szCs w:val="22"/>
          <w:lang w:eastAsia="ru-RU"/>
        </w:rPr>
        <w:t xml:space="preserve">4. </w:t>
      </w:r>
      <w:r w:rsidR="004D1DC1" w:rsidRPr="004D1DC1">
        <w:rPr>
          <w:b/>
          <w:iCs/>
          <w:sz w:val="22"/>
          <w:szCs w:val="22"/>
          <w:lang w:eastAsia="ru-RU"/>
        </w:rPr>
        <w:t>Сроки, порядок сдачи и приемки оказанных услуг, порядок и срок оформления результатов такой приемки</w:t>
      </w:r>
    </w:p>
    <w:p w:rsidR="00991C14"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5"/>
          <w:sz w:val="22"/>
          <w:szCs w:val="22"/>
        </w:rPr>
      </w:pPr>
      <w:r w:rsidRPr="004C7E00">
        <w:rPr>
          <w:spacing w:val="-5"/>
          <w:sz w:val="22"/>
          <w:szCs w:val="22"/>
        </w:rPr>
        <w:t xml:space="preserve">4.1. Приемка за оказанные услуги производится уполномоченным представителем Заказчика в порядке, предусмотренном </w:t>
      </w:r>
      <w:r w:rsidR="00AE3ED4" w:rsidRPr="004C7E00">
        <w:rPr>
          <w:spacing w:val="-5"/>
          <w:sz w:val="22"/>
          <w:szCs w:val="22"/>
        </w:rPr>
        <w:t>К</w:t>
      </w:r>
      <w:r w:rsidRPr="004C7E00">
        <w:rPr>
          <w:spacing w:val="-5"/>
          <w:sz w:val="22"/>
          <w:szCs w:val="22"/>
        </w:rPr>
        <w:t>онтрактом</w:t>
      </w:r>
      <w:r w:rsidR="00991C14" w:rsidRPr="004C7E00">
        <w:rPr>
          <w:spacing w:val="-5"/>
          <w:sz w:val="22"/>
          <w:szCs w:val="22"/>
        </w:rPr>
        <w:t xml:space="preserve">, не </w:t>
      </w:r>
      <w:proofErr w:type="gramStart"/>
      <w:r w:rsidR="00991C14" w:rsidRPr="004C7E00">
        <w:rPr>
          <w:spacing w:val="-5"/>
          <w:sz w:val="22"/>
          <w:szCs w:val="22"/>
        </w:rPr>
        <w:t>противоречащими</w:t>
      </w:r>
      <w:proofErr w:type="gramEnd"/>
      <w:r w:rsidR="00991C14" w:rsidRPr="004C7E00">
        <w:rPr>
          <w:spacing w:val="-5"/>
          <w:sz w:val="22"/>
          <w:szCs w:val="22"/>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2E79C6"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4C7E00">
        <w:rPr>
          <w:spacing w:val="-5"/>
          <w:sz w:val="22"/>
          <w:szCs w:val="22"/>
        </w:rPr>
        <w:t xml:space="preserve"> Для осуществления приемки оказанных услуг Заказчик вправе создать приемочную комиссию. Исполнитель оформляет и </w:t>
      </w:r>
      <w:r w:rsidRPr="004C7E00">
        <w:rPr>
          <w:spacing w:val="-3"/>
          <w:sz w:val="22"/>
          <w:szCs w:val="22"/>
        </w:rPr>
        <w:t>предоставляет Заказчику за оказанные услуги по заявке Заказчика  следующие документы:</w:t>
      </w:r>
    </w:p>
    <w:p w:rsidR="002E79C6" w:rsidRPr="004C7E00" w:rsidRDefault="002E79C6" w:rsidP="004C7E00">
      <w:pPr>
        <w:ind w:firstLine="720"/>
        <w:jc w:val="both"/>
        <w:rPr>
          <w:sz w:val="22"/>
          <w:szCs w:val="22"/>
        </w:rPr>
      </w:pPr>
      <w:r w:rsidRPr="004C7E00">
        <w:rPr>
          <w:sz w:val="22"/>
          <w:szCs w:val="22"/>
        </w:rPr>
        <w:t>- счет (счет на оплату);</w:t>
      </w:r>
    </w:p>
    <w:p w:rsidR="002E79C6" w:rsidRPr="004C7E00" w:rsidRDefault="002E79C6" w:rsidP="004C7E00">
      <w:pPr>
        <w:ind w:firstLine="720"/>
        <w:jc w:val="both"/>
        <w:rPr>
          <w:sz w:val="22"/>
          <w:szCs w:val="22"/>
        </w:rPr>
      </w:pPr>
      <w:r w:rsidRPr="004C7E00">
        <w:rPr>
          <w:sz w:val="22"/>
          <w:szCs w:val="22"/>
        </w:rPr>
        <w:t xml:space="preserve">- счет-фактура, оформленная в соответствии с законодательством и содержащая ссылку на </w:t>
      </w:r>
      <w:r w:rsidR="00AE3ED4" w:rsidRPr="004C7E00">
        <w:rPr>
          <w:sz w:val="22"/>
          <w:szCs w:val="22"/>
        </w:rPr>
        <w:t>К</w:t>
      </w:r>
      <w:r w:rsidRPr="004C7E00">
        <w:rPr>
          <w:sz w:val="22"/>
          <w:szCs w:val="22"/>
        </w:rPr>
        <w:t>онтракт (номер, дата) (в случае, если законодательством  предусмотрено его предоставление);</w:t>
      </w:r>
    </w:p>
    <w:p w:rsidR="002E79C6" w:rsidRPr="004C7E00" w:rsidRDefault="002E79C6" w:rsidP="004C7E00">
      <w:pPr>
        <w:widowControl w:val="0"/>
        <w:shd w:val="clear" w:color="auto" w:fill="FFFFFF"/>
        <w:tabs>
          <w:tab w:val="left" w:pos="1090"/>
        </w:tabs>
        <w:suppressAutoHyphens w:val="0"/>
        <w:autoSpaceDE w:val="0"/>
        <w:autoSpaceDN w:val="0"/>
        <w:adjustRightInd w:val="0"/>
        <w:ind w:right="19" w:firstLine="567"/>
        <w:jc w:val="both"/>
        <w:rPr>
          <w:spacing w:val="-3"/>
          <w:sz w:val="22"/>
          <w:szCs w:val="22"/>
        </w:rPr>
      </w:pPr>
      <w:r w:rsidRPr="004C7E00">
        <w:rPr>
          <w:sz w:val="22"/>
          <w:szCs w:val="22"/>
        </w:rPr>
        <w:t xml:space="preserve">- оформленный и подписанный со своей стороны </w:t>
      </w:r>
      <w:r w:rsidR="002F46AE" w:rsidRPr="004C7E00">
        <w:rPr>
          <w:sz w:val="22"/>
          <w:szCs w:val="22"/>
        </w:rPr>
        <w:t>акт об оказании</w:t>
      </w:r>
      <w:r w:rsidR="008D2C0C" w:rsidRPr="004C7E00">
        <w:rPr>
          <w:sz w:val="22"/>
          <w:szCs w:val="22"/>
        </w:rPr>
        <w:t xml:space="preserve"> услуг</w:t>
      </w:r>
      <w:r w:rsidRPr="004C7E00">
        <w:rPr>
          <w:sz w:val="22"/>
          <w:szCs w:val="22"/>
        </w:rPr>
        <w:t>.</w:t>
      </w:r>
    </w:p>
    <w:p w:rsidR="00991C14" w:rsidRPr="004C7E00" w:rsidRDefault="002E79C6"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4.2. </w:t>
      </w:r>
      <w:r w:rsidR="00991C14" w:rsidRPr="004C7E00">
        <w:rPr>
          <w:sz w:val="22"/>
          <w:szCs w:val="22"/>
        </w:rPr>
        <w:t xml:space="preserve">Общий срок приемки результатов оказанных услуг составляет не более 7 рабочих дней </w:t>
      </w:r>
      <w:r w:rsidR="007707D5" w:rsidRPr="004C7E00">
        <w:rPr>
          <w:sz w:val="22"/>
          <w:szCs w:val="22"/>
        </w:rPr>
        <w:t>после фактического оказания услуг</w:t>
      </w:r>
      <w:r w:rsidR="00991C14" w:rsidRPr="004C7E00">
        <w:rPr>
          <w:sz w:val="22"/>
          <w:szCs w:val="22"/>
        </w:rPr>
        <w:t xml:space="preserve">,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4.3. В случае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991C14" w:rsidRPr="004C7E00"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4.5. Заказчик вправе не отказывать в приемке результатов оказанных услуг в случае выявления несоответствия этих результатов условиям </w:t>
      </w:r>
      <w:r w:rsidR="00E52C00">
        <w:rPr>
          <w:sz w:val="22"/>
          <w:szCs w:val="22"/>
        </w:rPr>
        <w:t>К</w:t>
      </w:r>
      <w:r w:rsidRPr="004C7E00">
        <w:rPr>
          <w:sz w:val="22"/>
          <w:szCs w:val="22"/>
        </w:rPr>
        <w:t>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991C14" w:rsidRDefault="00991C14"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sidRPr="004C7E00">
        <w:rPr>
          <w:sz w:val="22"/>
          <w:szCs w:val="22"/>
        </w:rPr>
        <w:t xml:space="preserve">4.6. По окончании приемки результатов оказанных услуг Заказчик подписывает акт </w:t>
      </w:r>
      <w:r w:rsidR="002665E9" w:rsidRPr="004C7E00">
        <w:rPr>
          <w:sz w:val="22"/>
          <w:szCs w:val="22"/>
        </w:rPr>
        <w:t>об оказании услуг</w:t>
      </w:r>
      <w:r w:rsidRPr="004C7E00">
        <w:rPr>
          <w:sz w:val="22"/>
          <w:szCs w:val="22"/>
        </w:rPr>
        <w:t xml:space="preserve">, со </w:t>
      </w:r>
      <w:proofErr w:type="gramStart"/>
      <w:r w:rsidRPr="004C7E00">
        <w:rPr>
          <w:sz w:val="22"/>
          <w:szCs w:val="22"/>
        </w:rPr>
        <w:t>дня</w:t>
      </w:r>
      <w:proofErr w:type="gramEnd"/>
      <w:r w:rsidRPr="004C7E00">
        <w:rPr>
          <w:sz w:val="22"/>
          <w:szCs w:val="22"/>
        </w:rPr>
        <w:t xml:space="preserve"> подписания которого результаты услуг считаются принятыми Заказчиком.</w:t>
      </w:r>
    </w:p>
    <w:p w:rsidR="006803A9" w:rsidRPr="004C7E00" w:rsidRDefault="006803A9" w:rsidP="004C7E00">
      <w:pPr>
        <w:widowControl w:val="0"/>
        <w:shd w:val="clear" w:color="auto" w:fill="FFFFFF"/>
        <w:tabs>
          <w:tab w:val="left" w:pos="1090"/>
        </w:tabs>
        <w:suppressAutoHyphens w:val="0"/>
        <w:autoSpaceDE w:val="0"/>
        <w:autoSpaceDN w:val="0"/>
        <w:adjustRightInd w:val="0"/>
        <w:ind w:right="5" w:firstLine="567"/>
        <w:jc w:val="both"/>
        <w:rPr>
          <w:sz w:val="22"/>
          <w:szCs w:val="22"/>
        </w:rPr>
      </w:pPr>
      <w:r>
        <w:rPr>
          <w:sz w:val="22"/>
          <w:szCs w:val="22"/>
        </w:rPr>
        <w:t>4.7.</w:t>
      </w:r>
      <w:r w:rsidRPr="006803A9">
        <w:t xml:space="preserve"> </w:t>
      </w:r>
      <w:bookmarkStart w:id="1" w:name="_GoBack"/>
      <w:bookmarkEnd w:id="1"/>
      <w:r w:rsidRPr="006803A9">
        <w:rPr>
          <w:sz w:val="22"/>
          <w:szCs w:val="22"/>
        </w:rPr>
        <w:tab/>
        <w:t xml:space="preserve">Оказанные услуги </w:t>
      </w:r>
      <w:proofErr w:type="gramStart"/>
      <w:r w:rsidRPr="006803A9">
        <w:rPr>
          <w:sz w:val="22"/>
          <w:szCs w:val="22"/>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6803A9">
        <w:rPr>
          <w:sz w:val="22"/>
          <w:szCs w:val="22"/>
        </w:rPr>
        <w:t xml:space="preserve"> этапом исполнения настоящего Контракта.</w:t>
      </w:r>
    </w:p>
    <w:p w:rsidR="002665E9" w:rsidRPr="004C7E00" w:rsidRDefault="002665E9"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p>
    <w:p w:rsidR="003F18F1" w:rsidRDefault="001C6B4E"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r w:rsidRPr="004C7E00">
        <w:rPr>
          <w:b/>
          <w:bCs/>
          <w:color w:val="000000"/>
          <w:sz w:val="22"/>
          <w:szCs w:val="22"/>
        </w:rPr>
        <w:t>5</w:t>
      </w:r>
      <w:r w:rsidR="003F18F1" w:rsidRPr="004C7E00">
        <w:rPr>
          <w:b/>
          <w:bCs/>
          <w:color w:val="000000"/>
          <w:sz w:val="22"/>
          <w:szCs w:val="22"/>
        </w:rPr>
        <w:t>. Ответственность сторон</w:t>
      </w:r>
    </w:p>
    <w:p w:rsidR="006803A9" w:rsidRPr="004C7E00" w:rsidRDefault="006803A9" w:rsidP="004C7E00">
      <w:pPr>
        <w:widowControl w:val="0"/>
        <w:shd w:val="clear" w:color="auto" w:fill="FFFFFF"/>
        <w:tabs>
          <w:tab w:val="left" w:pos="1090"/>
        </w:tabs>
        <w:suppressAutoHyphens w:val="0"/>
        <w:autoSpaceDE w:val="0"/>
        <w:autoSpaceDN w:val="0"/>
        <w:adjustRightInd w:val="0"/>
        <w:ind w:right="5" w:firstLine="567"/>
        <w:jc w:val="center"/>
        <w:rPr>
          <w:b/>
          <w:bCs/>
          <w:color w:val="000000"/>
          <w:sz w:val="22"/>
          <w:szCs w:val="22"/>
        </w:rPr>
      </w:pP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.1. В случае просрочки исполнения Заказчиком обязательств, предусмотренных </w:t>
      </w:r>
      <w:r w:rsidR="003169B3" w:rsidRPr="004C7E00">
        <w:rPr>
          <w:sz w:val="22"/>
          <w:szCs w:val="22"/>
        </w:rPr>
        <w:t>К</w:t>
      </w:r>
      <w:r w:rsidR="003F18F1" w:rsidRPr="004C7E00">
        <w:rPr>
          <w:sz w:val="22"/>
          <w:szCs w:val="22"/>
        </w:rPr>
        <w:t xml:space="preserve">онтрактом, а также в иных случаях неисполнения или ненадлежащего исполнения Заказчиком обязательств, предусмотренных </w:t>
      </w:r>
      <w:r w:rsidR="003169B3" w:rsidRPr="004C7E00">
        <w:rPr>
          <w:sz w:val="22"/>
          <w:szCs w:val="22"/>
        </w:rPr>
        <w:t>К</w:t>
      </w:r>
      <w:r w:rsidR="003F18F1" w:rsidRPr="004C7E00">
        <w:rPr>
          <w:sz w:val="22"/>
          <w:szCs w:val="22"/>
        </w:rPr>
        <w:t xml:space="preserve">онтрактом, </w:t>
      </w:r>
      <w:r w:rsidR="000C529D" w:rsidRPr="004C7E00">
        <w:rPr>
          <w:sz w:val="22"/>
          <w:szCs w:val="22"/>
        </w:rPr>
        <w:t>Исполнитель</w:t>
      </w:r>
      <w:r w:rsidR="003F18F1" w:rsidRPr="004C7E00">
        <w:rPr>
          <w:sz w:val="22"/>
          <w:szCs w:val="22"/>
        </w:rPr>
        <w:t xml:space="preserve"> вправе потребовать уплаты неустоек (штрафов, пеней).</w:t>
      </w:r>
    </w:p>
    <w:p w:rsidR="003F18F1" w:rsidRPr="004C7E00" w:rsidRDefault="001C6B4E" w:rsidP="004C7E00">
      <w:pPr>
        <w:autoSpaceDE w:val="0"/>
        <w:autoSpaceDN w:val="0"/>
        <w:adjustRightInd w:val="0"/>
        <w:ind w:firstLine="567"/>
        <w:jc w:val="both"/>
        <w:rPr>
          <w:sz w:val="22"/>
          <w:szCs w:val="22"/>
        </w:rPr>
      </w:pPr>
      <w:r w:rsidRPr="004C7E00">
        <w:rPr>
          <w:sz w:val="22"/>
          <w:szCs w:val="22"/>
        </w:rPr>
        <w:lastRenderedPageBreak/>
        <w:t>5</w:t>
      </w:r>
      <w:r w:rsidR="003F18F1" w:rsidRPr="004C7E00">
        <w:rPr>
          <w:sz w:val="22"/>
          <w:szCs w:val="22"/>
        </w:rPr>
        <w:t xml:space="preserve">.2. Пеня начисляется за каждый день просрочки исполнения Заказчиком обязательства, предусмотренного </w:t>
      </w:r>
      <w:r w:rsidR="003169B3" w:rsidRPr="004C7E00">
        <w:rPr>
          <w:sz w:val="22"/>
          <w:szCs w:val="22"/>
        </w:rPr>
        <w:t>К</w:t>
      </w:r>
      <w:r w:rsidR="003F18F1" w:rsidRPr="004C7E00">
        <w:rPr>
          <w:sz w:val="22"/>
          <w:szCs w:val="22"/>
        </w:rPr>
        <w:t xml:space="preserve">онтрактом, начиная со дня, следующего после дня истечения установленного </w:t>
      </w:r>
      <w:r w:rsidR="003169B3" w:rsidRPr="004C7E00">
        <w:rPr>
          <w:sz w:val="22"/>
          <w:szCs w:val="22"/>
        </w:rPr>
        <w:t>К</w:t>
      </w:r>
      <w:r w:rsidR="003F18F1" w:rsidRPr="004C7E00">
        <w:rPr>
          <w:sz w:val="22"/>
          <w:szCs w:val="22"/>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.3. В случае ненадлежащего исполнения Заказчиком обязательств, предусмотренных Контрактом, за исключением просрочки исполнения обязательств </w:t>
      </w:r>
      <w:r w:rsidR="000C529D" w:rsidRPr="004C7E00">
        <w:rPr>
          <w:sz w:val="22"/>
          <w:szCs w:val="22"/>
        </w:rPr>
        <w:t>Исполнитель</w:t>
      </w:r>
      <w:r w:rsidR="003F18F1" w:rsidRPr="004C7E00">
        <w:rPr>
          <w:sz w:val="22"/>
          <w:szCs w:val="22"/>
        </w:rPr>
        <w:t xml:space="preserve"> вправе взыскать с Заказчика штраф в размере ___________________руб. *: 2,5 процентов цены </w:t>
      </w:r>
      <w:r w:rsidR="003169B3" w:rsidRPr="004C7E00">
        <w:rPr>
          <w:sz w:val="22"/>
          <w:szCs w:val="22"/>
        </w:rPr>
        <w:t>К</w:t>
      </w:r>
      <w:r w:rsidR="003F18F1" w:rsidRPr="004C7E00">
        <w:rPr>
          <w:sz w:val="22"/>
          <w:szCs w:val="22"/>
        </w:rPr>
        <w:t xml:space="preserve">онтракта в случае, если цена </w:t>
      </w:r>
      <w:r w:rsidR="003169B3" w:rsidRPr="004C7E00">
        <w:rPr>
          <w:sz w:val="22"/>
          <w:szCs w:val="22"/>
        </w:rPr>
        <w:t>К</w:t>
      </w:r>
      <w:r w:rsidR="003F18F1" w:rsidRPr="004C7E00">
        <w:rPr>
          <w:sz w:val="22"/>
          <w:szCs w:val="22"/>
        </w:rPr>
        <w:t>онтракта не превышает 3 млн. рублей.</w:t>
      </w:r>
    </w:p>
    <w:p w:rsidR="003F18F1" w:rsidRPr="004C7E00" w:rsidRDefault="003F18F1" w:rsidP="004C7E00">
      <w:pPr>
        <w:autoSpaceDE w:val="0"/>
        <w:autoSpaceDN w:val="0"/>
        <w:adjustRightInd w:val="0"/>
        <w:ind w:firstLine="567"/>
        <w:jc w:val="both"/>
        <w:rPr>
          <w:sz w:val="22"/>
          <w:szCs w:val="22"/>
        </w:rPr>
      </w:pPr>
      <w:r w:rsidRPr="004C7E00">
        <w:rPr>
          <w:sz w:val="22"/>
          <w:szCs w:val="22"/>
        </w:rPr>
        <w:t xml:space="preserve">*Размер штрафа включается в </w:t>
      </w:r>
      <w:r w:rsidR="003169B3" w:rsidRPr="004C7E00">
        <w:rPr>
          <w:sz w:val="22"/>
          <w:szCs w:val="22"/>
        </w:rPr>
        <w:t>К</w:t>
      </w:r>
      <w:r w:rsidRPr="004C7E00">
        <w:rPr>
          <w:sz w:val="22"/>
          <w:szCs w:val="22"/>
        </w:rPr>
        <w:t xml:space="preserve">онтракт в виде фиксированной суммы, рассчитанной исходя из цены </w:t>
      </w:r>
      <w:r w:rsidR="003169B3" w:rsidRPr="004C7E00">
        <w:rPr>
          <w:sz w:val="22"/>
          <w:szCs w:val="22"/>
        </w:rPr>
        <w:t>К</w:t>
      </w:r>
      <w:r w:rsidRPr="004C7E00">
        <w:rPr>
          <w:sz w:val="22"/>
          <w:szCs w:val="22"/>
        </w:rPr>
        <w:t>онтракта на момент заключения Контракта в соответствии с Постановлением Правительства Российской Федерации от 25.11.2013 № 1063.</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.4. В случае просрочки исполнения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а также в иных случаях неисполнения или ненадлежащего исполнения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Заказчик направляет </w:t>
      </w:r>
      <w:r w:rsidR="000C529D" w:rsidRPr="004C7E00">
        <w:rPr>
          <w:sz w:val="22"/>
          <w:szCs w:val="22"/>
        </w:rPr>
        <w:t>Исполнителю</w:t>
      </w:r>
      <w:r w:rsidR="003F18F1" w:rsidRPr="004C7E00">
        <w:rPr>
          <w:sz w:val="22"/>
          <w:szCs w:val="22"/>
        </w:rPr>
        <w:t xml:space="preserve"> требование об уплате неустоек (штрафов, пеней).</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.5. Пеня начисляется за каждый день просрочки исполнения </w:t>
      </w:r>
      <w:r w:rsidR="000C529D" w:rsidRPr="004C7E00">
        <w:rPr>
          <w:sz w:val="22"/>
          <w:szCs w:val="22"/>
        </w:rPr>
        <w:t>Исполнителем</w:t>
      </w:r>
      <w:r w:rsidR="003F18F1" w:rsidRPr="004C7E00">
        <w:rPr>
          <w:sz w:val="22"/>
          <w:szCs w:val="22"/>
        </w:rPr>
        <w:t xml:space="preserve"> обязательства, предусмотренного </w:t>
      </w:r>
      <w:r w:rsidR="003169B3" w:rsidRPr="004C7E00">
        <w:rPr>
          <w:sz w:val="22"/>
          <w:szCs w:val="22"/>
        </w:rPr>
        <w:t>К</w:t>
      </w:r>
      <w:r w:rsidR="003F18F1" w:rsidRPr="004C7E00">
        <w:rPr>
          <w:sz w:val="22"/>
          <w:szCs w:val="22"/>
        </w:rPr>
        <w:t xml:space="preserve">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3169B3" w:rsidRPr="004C7E00">
        <w:rPr>
          <w:sz w:val="22"/>
          <w:szCs w:val="22"/>
        </w:rPr>
        <w:t>К</w:t>
      </w:r>
      <w:r w:rsidR="003F18F1" w:rsidRPr="004C7E00">
        <w:rPr>
          <w:sz w:val="22"/>
          <w:szCs w:val="22"/>
        </w:rPr>
        <w:t xml:space="preserve">онтракта, уменьшенной на сумму, пропорциональную объему обязательств, предусмотренных Контрактом и фактически исполненных </w:t>
      </w:r>
      <w:r w:rsidR="000C529D" w:rsidRPr="004C7E00">
        <w:rPr>
          <w:sz w:val="22"/>
          <w:szCs w:val="22"/>
        </w:rPr>
        <w:t>Исполнителем</w:t>
      </w:r>
      <w:r w:rsidR="003F18F1" w:rsidRPr="004C7E00">
        <w:rPr>
          <w:sz w:val="22"/>
          <w:szCs w:val="22"/>
        </w:rPr>
        <w:t xml:space="preserve">, и определяется по формуле </w:t>
      </w:r>
      <w:proofErr w:type="gramStart"/>
      <w:r w:rsidR="003F18F1" w:rsidRPr="004C7E00">
        <w:rPr>
          <w:sz w:val="22"/>
          <w:szCs w:val="22"/>
        </w:rPr>
        <w:t>П</w:t>
      </w:r>
      <w:proofErr w:type="gramEnd"/>
      <w:r w:rsidR="003F18F1" w:rsidRPr="004C7E00">
        <w:rPr>
          <w:sz w:val="22"/>
          <w:szCs w:val="22"/>
        </w:rPr>
        <w:t xml:space="preserve"> = (Ц - В) x С  (где Ц - цена Контракта; </w:t>
      </w:r>
      <w:proofErr w:type="gramStart"/>
      <w:r w:rsidR="003F18F1" w:rsidRPr="004C7E00">
        <w:rPr>
          <w:sz w:val="22"/>
          <w:szCs w:val="22"/>
        </w:rPr>
        <w:t xml:space="preserve">В – стоимость фактически исполненного в установленный срок </w:t>
      </w:r>
      <w:r w:rsidR="000C529D" w:rsidRPr="004C7E00">
        <w:rPr>
          <w:sz w:val="22"/>
          <w:szCs w:val="22"/>
        </w:rPr>
        <w:t>Исполнителем</w:t>
      </w:r>
      <w:r w:rsidR="003F18F1" w:rsidRPr="004C7E00">
        <w:rPr>
          <w:sz w:val="22"/>
          <w:szCs w:val="22"/>
        </w:rPr>
        <w:t xml:space="preserve"> обязательства по </w:t>
      </w:r>
      <w:r w:rsidR="003169B3" w:rsidRPr="004C7E00">
        <w:rPr>
          <w:sz w:val="22"/>
          <w:szCs w:val="22"/>
        </w:rPr>
        <w:t>К</w:t>
      </w:r>
      <w:r w:rsidR="003F18F1" w:rsidRPr="004C7E00">
        <w:rPr>
          <w:sz w:val="22"/>
          <w:szCs w:val="22"/>
        </w:rPr>
        <w:t xml:space="preserve">онтракту, определяемая на основании документа о приемке </w:t>
      </w:r>
      <w:r w:rsidR="00DA5FB5" w:rsidRPr="004C7E00">
        <w:rPr>
          <w:sz w:val="22"/>
          <w:szCs w:val="22"/>
        </w:rPr>
        <w:t>оказанных услуг</w:t>
      </w:r>
      <w:r w:rsidR="003F18F1" w:rsidRPr="004C7E00">
        <w:rPr>
          <w:sz w:val="22"/>
          <w:szCs w:val="22"/>
        </w:rPr>
        <w:t>, в том числе отдельных этапов исполнения Контракта; С - размер ставки).</w:t>
      </w:r>
      <w:proofErr w:type="gramEnd"/>
    </w:p>
    <w:p w:rsidR="003F18F1" w:rsidRPr="004C7E00" w:rsidRDefault="003F18F1" w:rsidP="004C7E00">
      <w:pPr>
        <w:autoSpaceDE w:val="0"/>
        <w:autoSpaceDN w:val="0"/>
        <w:adjustRightInd w:val="0"/>
        <w:ind w:firstLine="567"/>
        <w:jc w:val="both"/>
        <w:rPr>
          <w:sz w:val="22"/>
          <w:szCs w:val="22"/>
        </w:rPr>
      </w:pPr>
      <w:r w:rsidRPr="004C7E00">
        <w:rPr>
          <w:sz w:val="22"/>
          <w:szCs w:val="22"/>
        </w:rPr>
        <w:t>Размер ставки определяется по формуле</w:t>
      </w:r>
      <w:proofErr w:type="gramStart"/>
      <w:r w:rsidRPr="004C7E00">
        <w:rPr>
          <w:sz w:val="22"/>
          <w:szCs w:val="22"/>
        </w:rPr>
        <w:t xml:space="preserve"> С</w:t>
      </w:r>
      <w:proofErr w:type="gramEnd"/>
      <w:r w:rsidRPr="004C7E00">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18F1" w:rsidRPr="004C7E00" w:rsidRDefault="003F18F1" w:rsidP="004C7E00">
      <w:pPr>
        <w:autoSpaceDE w:val="0"/>
        <w:autoSpaceDN w:val="0"/>
        <w:adjustRightInd w:val="0"/>
        <w:ind w:firstLine="567"/>
        <w:jc w:val="both"/>
        <w:rPr>
          <w:sz w:val="22"/>
          <w:szCs w:val="22"/>
        </w:rPr>
      </w:pPr>
      <w:r w:rsidRPr="004C7E00">
        <w:rPr>
          <w:sz w:val="22"/>
          <w:szCs w:val="22"/>
        </w:rPr>
        <w:t>Коэффициент</w:t>
      </w:r>
      <w:proofErr w:type="gramStart"/>
      <w:r w:rsidRPr="004C7E00">
        <w:rPr>
          <w:sz w:val="22"/>
          <w:szCs w:val="22"/>
        </w:rPr>
        <w:t xml:space="preserve"> К</w:t>
      </w:r>
      <w:proofErr w:type="gramEnd"/>
      <w:r w:rsidRPr="004C7E00">
        <w:rPr>
          <w:sz w:val="22"/>
          <w:szCs w:val="22"/>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18F1" w:rsidRPr="004C7E00" w:rsidRDefault="003F18F1" w:rsidP="004C7E00">
      <w:pPr>
        <w:autoSpaceDE w:val="0"/>
        <w:autoSpaceDN w:val="0"/>
        <w:adjustRightInd w:val="0"/>
        <w:ind w:firstLine="567"/>
        <w:jc w:val="both"/>
        <w:rPr>
          <w:sz w:val="22"/>
          <w:szCs w:val="22"/>
        </w:rPr>
      </w:pPr>
      <w:r w:rsidRPr="004C7E00">
        <w:rPr>
          <w:sz w:val="22"/>
          <w:szCs w:val="22"/>
        </w:rPr>
        <w:t>При</w:t>
      </w:r>
      <w:proofErr w:type="gramStart"/>
      <w:r w:rsidRPr="004C7E00">
        <w:rPr>
          <w:sz w:val="22"/>
          <w:szCs w:val="22"/>
        </w:rPr>
        <w:t xml:space="preserve"> К</w:t>
      </w:r>
      <w:proofErr w:type="gramEnd"/>
      <w:r w:rsidRPr="004C7E00">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.6. За ненадлежащее исполнение </w:t>
      </w:r>
      <w:r w:rsidR="000C529D" w:rsidRPr="004C7E00">
        <w:rPr>
          <w:sz w:val="22"/>
          <w:szCs w:val="22"/>
        </w:rPr>
        <w:t>Исполнителем</w:t>
      </w:r>
      <w:r w:rsidR="003F18F1" w:rsidRPr="004C7E00">
        <w:rPr>
          <w:sz w:val="22"/>
          <w:szCs w:val="22"/>
        </w:rPr>
        <w:t xml:space="preserve"> обязательств, предусмотренных </w:t>
      </w:r>
      <w:r w:rsidR="003169B3" w:rsidRPr="004C7E00">
        <w:rPr>
          <w:sz w:val="22"/>
          <w:szCs w:val="22"/>
        </w:rPr>
        <w:t>К</w:t>
      </w:r>
      <w:r w:rsidR="003F18F1" w:rsidRPr="004C7E00">
        <w:rPr>
          <w:sz w:val="22"/>
          <w:szCs w:val="22"/>
        </w:rPr>
        <w:t xml:space="preserve">онтрактом, за исключением просрочки исполнения Заказчиком, </w:t>
      </w:r>
      <w:r w:rsidR="000C529D" w:rsidRPr="004C7E00">
        <w:rPr>
          <w:sz w:val="22"/>
          <w:szCs w:val="22"/>
        </w:rPr>
        <w:t>Исполнителем</w:t>
      </w:r>
      <w:r w:rsidR="003F18F1" w:rsidRPr="004C7E00">
        <w:rPr>
          <w:sz w:val="22"/>
          <w:szCs w:val="22"/>
        </w:rPr>
        <w:t xml:space="preserve"> обязательств (в том числе гарантийного обязательства), предусмотренных </w:t>
      </w:r>
      <w:r w:rsidR="003169B3" w:rsidRPr="004C7E00">
        <w:rPr>
          <w:sz w:val="22"/>
          <w:szCs w:val="22"/>
        </w:rPr>
        <w:t>К</w:t>
      </w:r>
      <w:r w:rsidR="003F18F1" w:rsidRPr="004C7E00">
        <w:rPr>
          <w:sz w:val="22"/>
          <w:szCs w:val="22"/>
        </w:rPr>
        <w:t xml:space="preserve">онтрактом, </w:t>
      </w:r>
      <w:r w:rsidR="000C529D" w:rsidRPr="004C7E00">
        <w:rPr>
          <w:sz w:val="22"/>
          <w:szCs w:val="22"/>
        </w:rPr>
        <w:t>Исполнитель</w:t>
      </w:r>
      <w:r w:rsidR="003F18F1" w:rsidRPr="004C7E00">
        <w:rPr>
          <w:sz w:val="22"/>
          <w:szCs w:val="22"/>
        </w:rPr>
        <w:t xml:space="preserve"> выплачивает Заказчику штраф в размере _________________ руб. *:10 процентов цены </w:t>
      </w:r>
      <w:r w:rsidR="003169B3" w:rsidRPr="004C7E00">
        <w:rPr>
          <w:sz w:val="22"/>
          <w:szCs w:val="22"/>
        </w:rPr>
        <w:t>К</w:t>
      </w:r>
      <w:r w:rsidR="003F18F1" w:rsidRPr="004C7E00">
        <w:rPr>
          <w:sz w:val="22"/>
          <w:szCs w:val="22"/>
        </w:rPr>
        <w:t xml:space="preserve">онтракта в случае, если цена </w:t>
      </w:r>
      <w:r w:rsidR="003169B3" w:rsidRPr="004C7E00">
        <w:rPr>
          <w:sz w:val="22"/>
          <w:szCs w:val="22"/>
        </w:rPr>
        <w:t>К</w:t>
      </w:r>
      <w:r w:rsidR="003F18F1" w:rsidRPr="004C7E00">
        <w:rPr>
          <w:sz w:val="22"/>
          <w:szCs w:val="22"/>
        </w:rPr>
        <w:t>онтракта не превышает 3 млн. рублей.</w:t>
      </w:r>
    </w:p>
    <w:p w:rsidR="003F18F1" w:rsidRPr="004C7E00" w:rsidRDefault="003F18F1" w:rsidP="004C7E00">
      <w:pPr>
        <w:autoSpaceDE w:val="0"/>
        <w:autoSpaceDN w:val="0"/>
        <w:adjustRightInd w:val="0"/>
        <w:ind w:firstLine="567"/>
        <w:jc w:val="both"/>
        <w:rPr>
          <w:sz w:val="22"/>
          <w:szCs w:val="22"/>
        </w:rPr>
      </w:pPr>
      <w:r w:rsidRPr="004C7E00">
        <w:rPr>
          <w:sz w:val="22"/>
          <w:szCs w:val="22"/>
        </w:rPr>
        <w:t xml:space="preserve">*Размер штрафа включается в </w:t>
      </w:r>
      <w:r w:rsidR="003169B3" w:rsidRPr="004C7E00">
        <w:rPr>
          <w:sz w:val="22"/>
          <w:szCs w:val="22"/>
        </w:rPr>
        <w:t>К</w:t>
      </w:r>
      <w:r w:rsidRPr="004C7E00">
        <w:rPr>
          <w:sz w:val="22"/>
          <w:szCs w:val="22"/>
        </w:rPr>
        <w:t>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F18F1" w:rsidRPr="004C7E00" w:rsidRDefault="001C6B4E" w:rsidP="004C7E00">
      <w:pPr>
        <w:widowControl w:val="0"/>
        <w:autoSpaceDE w:val="0"/>
        <w:autoSpaceDN w:val="0"/>
        <w:adjustRightInd w:val="0"/>
        <w:ind w:firstLine="567"/>
        <w:jc w:val="both"/>
        <w:rPr>
          <w:sz w:val="22"/>
          <w:szCs w:val="22"/>
        </w:rPr>
      </w:pPr>
      <w:r w:rsidRPr="004C7E00">
        <w:rPr>
          <w:sz w:val="22"/>
          <w:szCs w:val="22"/>
        </w:rPr>
        <w:t>5</w:t>
      </w:r>
      <w:r w:rsidR="003F18F1" w:rsidRPr="004C7E00">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169B3" w:rsidRPr="004C7E00">
        <w:rPr>
          <w:sz w:val="22"/>
          <w:szCs w:val="22"/>
        </w:rPr>
        <w:t>К</w:t>
      </w:r>
      <w:r w:rsidR="003F18F1" w:rsidRPr="004C7E00">
        <w:rPr>
          <w:sz w:val="22"/>
          <w:szCs w:val="22"/>
        </w:rPr>
        <w:t>онтрактом, произошло вследствие непреодолимой силы или по вине другой стороны.</w:t>
      </w:r>
    </w:p>
    <w:p w:rsidR="003F18F1" w:rsidRPr="004C7E00" w:rsidRDefault="001C6B4E" w:rsidP="004C7E00">
      <w:pPr>
        <w:autoSpaceDE w:val="0"/>
        <w:autoSpaceDN w:val="0"/>
        <w:adjustRightInd w:val="0"/>
        <w:ind w:firstLine="567"/>
        <w:jc w:val="both"/>
        <w:rPr>
          <w:sz w:val="22"/>
          <w:szCs w:val="22"/>
        </w:rPr>
      </w:pPr>
      <w:r w:rsidRPr="004C7E00">
        <w:rPr>
          <w:sz w:val="22"/>
          <w:szCs w:val="22"/>
        </w:rPr>
        <w:t>5</w:t>
      </w:r>
      <w:r w:rsidR="003F18F1" w:rsidRPr="004C7E00">
        <w:rPr>
          <w:sz w:val="22"/>
          <w:szCs w:val="22"/>
        </w:rPr>
        <w:t>.8. Уплата неустойки (штрафа, пени) не освобождает стороны от исполнения принятых на себя обязательств по Контракту.</w:t>
      </w:r>
    </w:p>
    <w:p w:rsidR="003F18F1" w:rsidRPr="004C7E00" w:rsidRDefault="003F18F1" w:rsidP="004C7E00">
      <w:pPr>
        <w:jc w:val="center"/>
        <w:rPr>
          <w:b/>
          <w:sz w:val="22"/>
          <w:szCs w:val="22"/>
        </w:rPr>
      </w:pPr>
    </w:p>
    <w:p w:rsidR="003F18F1" w:rsidRPr="004C7E00" w:rsidRDefault="001C6B4E" w:rsidP="004C7E00">
      <w:pPr>
        <w:widowControl w:val="0"/>
        <w:autoSpaceDE w:val="0"/>
        <w:ind w:firstLine="709"/>
        <w:jc w:val="center"/>
        <w:rPr>
          <w:rFonts w:eastAsia="Calibri"/>
          <w:b/>
          <w:bCs/>
          <w:sz w:val="22"/>
          <w:szCs w:val="22"/>
          <w:lang w:eastAsia="en-US"/>
        </w:rPr>
      </w:pPr>
      <w:r w:rsidRPr="004C7E00">
        <w:rPr>
          <w:rFonts w:eastAsia="Calibri"/>
          <w:b/>
          <w:bCs/>
          <w:sz w:val="22"/>
          <w:szCs w:val="22"/>
          <w:lang w:eastAsia="en-US"/>
        </w:rPr>
        <w:t>6</w:t>
      </w:r>
      <w:r w:rsidR="003F18F1" w:rsidRPr="004C7E00">
        <w:rPr>
          <w:rFonts w:eastAsia="Calibri"/>
          <w:b/>
          <w:bCs/>
          <w:sz w:val="22"/>
          <w:szCs w:val="22"/>
          <w:lang w:eastAsia="en-US"/>
        </w:rPr>
        <w:t>. Обстоятельства непреодолимой силы</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w:t>
      </w:r>
      <w:r w:rsidR="003169B3" w:rsidRPr="004C7E00">
        <w:rPr>
          <w:rFonts w:eastAsia="Calibri"/>
          <w:sz w:val="22"/>
          <w:szCs w:val="22"/>
          <w:lang w:eastAsia="en-US"/>
        </w:rPr>
        <w:t>ению сторонами обязательств по К</w:t>
      </w:r>
      <w:r w:rsidR="003F18F1" w:rsidRPr="004C7E00">
        <w:rPr>
          <w:rFonts w:eastAsia="Calibri"/>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.2. К обстоятел</w:t>
      </w:r>
      <w:r w:rsidR="003169B3" w:rsidRPr="004C7E00">
        <w:rPr>
          <w:rFonts w:eastAsia="Calibri"/>
          <w:sz w:val="22"/>
          <w:szCs w:val="22"/>
          <w:lang w:eastAsia="en-US"/>
        </w:rPr>
        <w:t xml:space="preserve">ьствам, указанным в пункте </w:t>
      </w:r>
      <w:r w:rsidRPr="004C7E00">
        <w:rPr>
          <w:rFonts w:eastAsia="Calibri"/>
          <w:sz w:val="22"/>
          <w:szCs w:val="22"/>
          <w:lang w:eastAsia="en-US"/>
        </w:rPr>
        <w:t>6</w:t>
      </w:r>
      <w:r w:rsidR="003169B3" w:rsidRPr="004C7E00">
        <w:rPr>
          <w:rFonts w:eastAsia="Calibri"/>
          <w:sz w:val="22"/>
          <w:szCs w:val="22"/>
          <w:lang w:eastAsia="en-US"/>
        </w:rPr>
        <w:t>.1 К</w:t>
      </w:r>
      <w:r w:rsidR="003F18F1" w:rsidRPr="004C7E00">
        <w:rPr>
          <w:rFonts w:eastAsia="Calibri"/>
          <w:sz w:val="22"/>
          <w:szCs w:val="22"/>
          <w:lang w:eastAsia="en-US"/>
        </w:rPr>
        <w:t xml:space="preserve">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w:t>
      </w:r>
      <w:r w:rsidR="003F18F1" w:rsidRPr="004C7E00">
        <w:rPr>
          <w:rFonts w:eastAsia="Calibri"/>
          <w:sz w:val="22"/>
          <w:szCs w:val="22"/>
          <w:lang w:eastAsia="en-US"/>
        </w:rPr>
        <w:lastRenderedPageBreak/>
        <w:t>в определенных направлениях, по ограничению подачи видов энергии, эмбарго на определенные виды продукции, сырья.</w:t>
      </w:r>
    </w:p>
    <w:p w:rsidR="003F18F1" w:rsidRPr="004C7E00"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.3. Сторона, для которой создалась невозможность исполнения обяза</w:t>
      </w:r>
      <w:r w:rsidR="003169B3" w:rsidRPr="004C7E00">
        <w:rPr>
          <w:rFonts w:eastAsia="Calibri"/>
          <w:sz w:val="22"/>
          <w:szCs w:val="22"/>
          <w:lang w:eastAsia="en-US"/>
        </w:rPr>
        <w:t>тельств по К</w:t>
      </w:r>
      <w:r w:rsidR="003F18F1" w:rsidRPr="004C7E00">
        <w:rPr>
          <w:rFonts w:eastAsia="Calibri"/>
          <w:sz w:val="22"/>
          <w:szCs w:val="22"/>
          <w:lang w:eastAsia="en-US"/>
        </w:rPr>
        <w:t xml:space="preserve">онтракту, должна незамедлительно известить другую сторону о наступлении и прекращении обстоятельств, указанных в пункте </w:t>
      </w:r>
      <w:r w:rsidRPr="004C7E00">
        <w:rPr>
          <w:rFonts w:eastAsia="Calibri"/>
          <w:sz w:val="22"/>
          <w:szCs w:val="22"/>
          <w:lang w:eastAsia="en-US"/>
        </w:rPr>
        <w:t>6</w:t>
      </w:r>
      <w:r w:rsidR="003F18F1" w:rsidRPr="004C7E00">
        <w:rPr>
          <w:rFonts w:eastAsia="Calibri"/>
          <w:sz w:val="22"/>
          <w:szCs w:val="22"/>
          <w:lang w:eastAsia="en-US"/>
        </w:rPr>
        <w:t xml:space="preserve">.2 </w:t>
      </w:r>
      <w:r w:rsidR="003169B3" w:rsidRPr="004C7E00">
        <w:rPr>
          <w:rFonts w:eastAsia="Calibri"/>
          <w:sz w:val="22"/>
          <w:szCs w:val="22"/>
          <w:lang w:eastAsia="en-US"/>
        </w:rPr>
        <w:t>К</w:t>
      </w:r>
      <w:r w:rsidR="003F18F1" w:rsidRPr="004C7E00">
        <w:rPr>
          <w:rFonts w:eastAsia="Calibri"/>
          <w:sz w:val="22"/>
          <w:szCs w:val="22"/>
          <w:lang w:eastAsia="en-US"/>
        </w:rPr>
        <w:t>онтракта.</w:t>
      </w:r>
    </w:p>
    <w:p w:rsidR="003F18F1" w:rsidRDefault="001C6B4E" w:rsidP="004C7E00">
      <w:pPr>
        <w:ind w:firstLine="567"/>
        <w:jc w:val="both"/>
        <w:rPr>
          <w:rFonts w:eastAsia="Calibri"/>
          <w:sz w:val="22"/>
          <w:szCs w:val="22"/>
          <w:lang w:eastAsia="en-US"/>
        </w:rPr>
      </w:pPr>
      <w:r w:rsidRPr="004C7E00">
        <w:rPr>
          <w:rFonts w:eastAsia="Calibri"/>
          <w:sz w:val="22"/>
          <w:szCs w:val="22"/>
          <w:lang w:eastAsia="en-US"/>
        </w:rPr>
        <w:t>6</w:t>
      </w:r>
      <w:r w:rsidR="003F18F1" w:rsidRPr="004C7E00">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52C00" w:rsidRPr="004C7E00" w:rsidRDefault="00E52C00" w:rsidP="004C7E00">
      <w:pPr>
        <w:ind w:firstLine="567"/>
        <w:jc w:val="both"/>
        <w:rPr>
          <w:rFonts w:eastAsia="Calibri"/>
          <w:sz w:val="22"/>
          <w:szCs w:val="22"/>
          <w:lang w:eastAsia="en-US"/>
        </w:rPr>
      </w:pPr>
    </w:p>
    <w:p w:rsidR="00DA5FB5" w:rsidRPr="004C7E00" w:rsidRDefault="00DA5FB5" w:rsidP="004C7E00">
      <w:pPr>
        <w:ind w:firstLine="567"/>
        <w:jc w:val="center"/>
        <w:rPr>
          <w:rFonts w:eastAsia="Calibri"/>
          <w:b/>
          <w:sz w:val="22"/>
          <w:szCs w:val="22"/>
          <w:lang w:eastAsia="en-US"/>
        </w:rPr>
      </w:pPr>
      <w:r w:rsidRPr="004C7E00">
        <w:rPr>
          <w:rFonts w:eastAsia="Calibri"/>
          <w:b/>
          <w:sz w:val="22"/>
          <w:szCs w:val="22"/>
          <w:lang w:eastAsia="en-US"/>
        </w:rPr>
        <w:t>7. Гарантия качества услуг</w:t>
      </w:r>
    </w:p>
    <w:p w:rsidR="00DA5FB5" w:rsidRPr="004C7E00" w:rsidRDefault="00DA5FB5" w:rsidP="004C7E00">
      <w:pPr>
        <w:ind w:firstLine="567"/>
        <w:jc w:val="both"/>
        <w:rPr>
          <w:rFonts w:eastAsia="Calibri"/>
          <w:sz w:val="22"/>
          <w:szCs w:val="22"/>
          <w:lang w:eastAsia="en-US"/>
        </w:rPr>
      </w:pPr>
      <w:r w:rsidRPr="004C7E00">
        <w:rPr>
          <w:rFonts w:eastAsia="Calibri"/>
          <w:sz w:val="22"/>
          <w:szCs w:val="22"/>
          <w:lang w:eastAsia="en-US"/>
        </w:rPr>
        <w:t xml:space="preserve">7.1. Качество услуг должно соответствовать </w:t>
      </w:r>
      <w:r w:rsidRPr="00E52C00">
        <w:rPr>
          <w:rFonts w:eastAsia="Calibri"/>
          <w:sz w:val="22"/>
          <w:szCs w:val="22"/>
          <w:lang w:eastAsia="en-US"/>
        </w:rPr>
        <w:t>СНиП 12-01-2004 «Организация строительства», а также иной нормативно-технической и методической документации.</w:t>
      </w:r>
    </w:p>
    <w:p w:rsidR="00DA5FB5" w:rsidRPr="004C7E00" w:rsidRDefault="00DA5FB5" w:rsidP="004C7E00">
      <w:pPr>
        <w:ind w:firstLine="567"/>
        <w:jc w:val="both"/>
        <w:rPr>
          <w:rFonts w:eastAsia="Calibri"/>
          <w:sz w:val="22"/>
          <w:szCs w:val="22"/>
          <w:lang w:eastAsia="en-US"/>
        </w:rPr>
      </w:pPr>
      <w:r w:rsidRPr="004C7E00">
        <w:rPr>
          <w:rFonts w:eastAsia="Calibri"/>
          <w:sz w:val="22"/>
          <w:szCs w:val="22"/>
          <w:lang w:eastAsia="en-US"/>
        </w:rPr>
        <w:t>7.2. В процессе производства работ Исполнитель должен находиться на объекте каждый день, когда проводятся работы, проверять соответствие выполняемых работ утвержденной сметной документации.</w:t>
      </w:r>
    </w:p>
    <w:p w:rsidR="00DA5FB5" w:rsidRPr="004C7E00" w:rsidRDefault="00DA5FB5" w:rsidP="004C7E00">
      <w:pPr>
        <w:ind w:firstLine="567"/>
        <w:jc w:val="both"/>
        <w:rPr>
          <w:rFonts w:eastAsia="Calibri"/>
          <w:sz w:val="22"/>
          <w:szCs w:val="22"/>
          <w:lang w:eastAsia="en-US"/>
        </w:rPr>
      </w:pPr>
      <w:r w:rsidRPr="004C7E00">
        <w:rPr>
          <w:rFonts w:eastAsia="Calibri"/>
          <w:sz w:val="22"/>
          <w:szCs w:val="22"/>
          <w:lang w:eastAsia="en-US"/>
        </w:rPr>
        <w:t>7.3. Исполнитель проводит контроль качества выполняемых на объекте работ, а также применяемых конструкций, материалов и изделий, поставляемого оборудования в соответствии с требованиями действующих СНиП, стандартов, сертификатов, технических условий и других нормативных документов. Осуществляет проверку наличия документов, удостоверяющих качество используемых при выполнении подрядных работ конструкций, изделий и материалов (технических паспортов, сертификатов, результатов лабораторных испытаний и др.).</w:t>
      </w:r>
    </w:p>
    <w:p w:rsidR="003F18F1" w:rsidRPr="004C7E00" w:rsidRDefault="00DA5FB5" w:rsidP="004C7E00">
      <w:pPr>
        <w:overflowPunct w:val="0"/>
        <w:autoSpaceDE w:val="0"/>
        <w:ind w:firstLine="709"/>
        <w:jc w:val="center"/>
        <w:textAlignment w:val="baseline"/>
        <w:rPr>
          <w:rFonts w:eastAsia="Calibri"/>
          <w:b/>
          <w:bCs/>
          <w:sz w:val="22"/>
          <w:szCs w:val="22"/>
          <w:lang w:eastAsia="en-US"/>
        </w:rPr>
      </w:pPr>
      <w:r w:rsidRPr="004C7E00">
        <w:rPr>
          <w:rFonts w:eastAsia="Calibri"/>
          <w:b/>
          <w:bCs/>
          <w:sz w:val="22"/>
          <w:szCs w:val="22"/>
          <w:lang w:eastAsia="en-US"/>
        </w:rPr>
        <w:t>8</w:t>
      </w:r>
      <w:r w:rsidR="003F18F1" w:rsidRPr="004C7E00">
        <w:rPr>
          <w:rFonts w:eastAsia="Calibri"/>
          <w:b/>
          <w:bCs/>
          <w:sz w:val="22"/>
          <w:szCs w:val="22"/>
          <w:lang w:eastAsia="en-US"/>
        </w:rPr>
        <w:t>. Порядок рассмотрения споров</w:t>
      </w:r>
    </w:p>
    <w:p w:rsidR="003F18F1" w:rsidRPr="004C7E00" w:rsidRDefault="00F10778" w:rsidP="004C7E00">
      <w:pPr>
        <w:ind w:firstLine="709"/>
        <w:jc w:val="both"/>
        <w:rPr>
          <w:rFonts w:eastAsia="Calibri"/>
          <w:sz w:val="22"/>
          <w:szCs w:val="22"/>
          <w:lang w:eastAsia="en-US"/>
        </w:rPr>
      </w:pPr>
      <w:r w:rsidRPr="004C7E00">
        <w:rPr>
          <w:rFonts w:eastAsia="Calibri"/>
          <w:sz w:val="22"/>
          <w:szCs w:val="22"/>
          <w:lang w:eastAsia="en-US"/>
        </w:rPr>
        <w:t>8</w:t>
      </w:r>
      <w:r w:rsidR="003F18F1" w:rsidRPr="004C7E00">
        <w:rPr>
          <w:rFonts w:eastAsia="Calibri"/>
          <w:sz w:val="22"/>
          <w:szCs w:val="22"/>
          <w:lang w:eastAsia="en-US"/>
        </w:rPr>
        <w:t xml:space="preserve">.1. Споры и разногласия, возникающие при исполнении </w:t>
      </w:r>
      <w:r w:rsidR="003169B3" w:rsidRPr="004C7E00">
        <w:rPr>
          <w:rFonts w:eastAsia="Calibri"/>
          <w:sz w:val="22"/>
          <w:szCs w:val="22"/>
          <w:lang w:eastAsia="en-US"/>
        </w:rPr>
        <w:t>К</w:t>
      </w:r>
      <w:r w:rsidR="003F18F1" w:rsidRPr="004C7E00">
        <w:rPr>
          <w:rFonts w:eastAsia="Calibri"/>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3F18F1" w:rsidRPr="004C7E00" w:rsidRDefault="00F10778" w:rsidP="004C7E00">
      <w:pPr>
        <w:autoSpaceDE w:val="0"/>
        <w:ind w:firstLine="709"/>
        <w:jc w:val="both"/>
        <w:rPr>
          <w:rFonts w:eastAsia="Calibri"/>
          <w:sz w:val="22"/>
          <w:szCs w:val="22"/>
          <w:lang w:eastAsia="en-US"/>
        </w:rPr>
      </w:pPr>
      <w:r w:rsidRPr="004C7E00">
        <w:rPr>
          <w:rFonts w:eastAsia="Calibri"/>
          <w:sz w:val="22"/>
          <w:szCs w:val="22"/>
          <w:lang w:eastAsia="en-US"/>
        </w:rPr>
        <w:t>8</w:t>
      </w:r>
      <w:r w:rsidR="003F18F1" w:rsidRPr="004C7E00">
        <w:rPr>
          <w:rFonts w:eastAsia="Calibri"/>
          <w:sz w:val="22"/>
          <w:szCs w:val="22"/>
          <w:lang w:eastAsia="en-US"/>
        </w:rPr>
        <w:t xml:space="preserve">.2. В случае </w:t>
      </w:r>
      <w:proofErr w:type="gramStart"/>
      <w:r w:rsidR="003F18F1" w:rsidRPr="004C7E00">
        <w:rPr>
          <w:rFonts w:eastAsia="Calibri"/>
          <w:sz w:val="22"/>
          <w:szCs w:val="22"/>
          <w:lang w:eastAsia="en-US"/>
        </w:rPr>
        <w:t>не достижения</w:t>
      </w:r>
      <w:proofErr w:type="gramEnd"/>
      <w:r w:rsidR="003F18F1" w:rsidRPr="004C7E00">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76C2D" w:rsidRPr="004C7E00" w:rsidRDefault="00F10778" w:rsidP="004C7E00">
      <w:pPr>
        <w:suppressAutoHyphens w:val="0"/>
        <w:jc w:val="center"/>
        <w:rPr>
          <w:b/>
          <w:bCs/>
          <w:sz w:val="22"/>
          <w:szCs w:val="22"/>
          <w:lang w:eastAsia="ru-RU"/>
        </w:rPr>
      </w:pPr>
      <w:r w:rsidRPr="004C7E00">
        <w:rPr>
          <w:b/>
          <w:bCs/>
          <w:sz w:val="22"/>
          <w:szCs w:val="22"/>
          <w:lang w:eastAsia="ru-RU"/>
        </w:rPr>
        <w:t>9</w:t>
      </w:r>
      <w:r w:rsidR="00976C2D" w:rsidRPr="004C7E00">
        <w:rPr>
          <w:b/>
          <w:bCs/>
          <w:sz w:val="22"/>
          <w:szCs w:val="22"/>
          <w:lang w:eastAsia="ru-RU"/>
        </w:rPr>
        <w:t>. Заключительные условия</w:t>
      </w:r>
    </w:p>
    <w:p w:rsidR="003F18F1"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.1. Контра</w:t>
      </w:r>
      <w:proofErr w:type="gramStart"/>
      <w:r w:rsidR="00976C2D" w:rsidRPr="004C7E00">
        <w:rPr>
          <w:rFonts w:eastAsia="Calibri"/>
          <w:sz w:val="22"/>
          <w:szCs w:val="22"/>
        </w:rPr>
        <w:t>кт вст</w:t>
      </w:r>
      <w:proofErr w:type="gramEnd"/>
      <w:r w:rsidR="00976C2D" w:rsidRPr="004C7E00">
        <w:rPr>
          <w:rFonts w:eastAsia="Calibri"/>
          <w:sz w:val="22"/>
          <w:szCs w:val="22"/>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3F18F1" w:rsidRPr="004C7E00">
        <w:rPr>
          <w:rFonts w:eastAsia="Calibri"/>
          <w:sz w:val="22"/>
          <w:szCs w:val="22"/>
        </w:rPr>
        <w:t>.</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.2. </w:t>
      </w:r>
      <w:proofErr w:type="gramStart"/>
      <w:r w:rsidR="00976C2D" w:rsidRPr="004C7E00">
        <w:rPr>
          <w:rFonts w:eastAsia="Calibri"/>
          <w:sz w:val="22"/>
          <w:szCs w:val="22"/>
        </w:rPr>
        <w:t>Контракт</w:t>
      </w:r>
      <w:proofErr w:type="gramEnd"/>
      <w:r w:rsidR="00976C2D" w:rsidRPr="004C7E00">
        <w:rPr>
          <w:rFonts w:eastAsia="Calibri"/>
          <w:sz w:val="22"/>
          <w:szCs w:val="22"/>
        </w:rPr>
        <w:t xml:space="preserve"> может быть расторгнут по соглашению сторон, по решению суда, в случае одностороннего отказа стороны </w:t>
      </w:r>
      <w:r w:rsidR="00364774" w:rsidRPr="004C7E00">
        <w:rPr>
          <w:rFonts w:eastAsia="Calibri"/>
          <w:sz w:val="22"/>
          <w:szCs w:val="22"/>
        </w:rPr>
        <w:t>Контракт</w:t>
      </w:r>
      <w:r w:rsidR="00976C2D" w:rsidRPr="004C7E00">
        <w:rPr>
          <w:rFonts w:eastAsia="Calibri"/>
          <w:sz w:val="22"/>
          <w:szCs w:val="22"/>
        </w:rPr>
        <w:t xml:space="preserve">а от исполнения </w:t>
      </w:r>
      <w:r w:rsidR="00364774" w:rsidRPr="004C7E00">
        <w:rPr>
          <w:rFonts w:eastAsia="Calibri"/>
          <w:sz w:val="22"/>
          <w:szCs w:val="22"/>
        </w:rPr>
        <w:t>Контракт</w:t>
      </w:r>
      <w:r w:rsidR="00976C2D" w:rsidRPr="004C7E00">
        <w:rPr>
          <w:rFonts w:eastAsia="Calibri"/>
          <w:sz w:val="22"/>
          <w:szCs w:val="22"/>
        </w:rPr>
        <w:t xml:space="preserve">а в соответствии с гражданским законодательством и в порядке, предусмотренном Федеральным законом от 05.04.2013 № 44-ФЗ «О </w:t>
      </w:r>
      <w:r w:rsidR="00364774" w:rsidRPr="004C7E00">
        <w:rPr>
          <w:rFonts w:eastAsia="Calibri"/>
          <w:sz w:val="22"/>
          <w:szCs w:val="22"/>
        </w:rPr>
        <w:t>Контракт</w:t>
      </w:r>
      <w:r w:rsidR="00976C2D" w:rsidRPr="004C7E00">
        <w:rPr>
          <w:rFonts w:eastAsia="Calibri"/>
          <w:sz w:val="22"/>
          <w:szCs w:val="22"/>
        </w:rPr>
        <w:t>ной системе в сфере закупок товаров, работ, услуг для обеспечения государственных и муниципальных нужд».</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.3. Заказчик вправе принять решение об одностороннем отказе от исполнения </w:t>
      </w:r>
      <w:r w:rsidR="00364774" w:rsidRPr="004C7E00">
        <w:rPr>
          <w:rFonts w:eastAsia="Calibri"/>
          <w:sz w:val="22"/>
          <w:szCs w:val="22"/>
        </w:rPr>
        <w:t>Контракт</w:t>
      </w:r>
      <w:r w:rsidR="00976C2D" w:rsidRPr="004C7E00">
        <w:rPr>
          <w:rFonts w:eastAsia="Calibri"/>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.4. Окончание срока действия </w:t>
      </w:r>
      <w:r w:rsidR="00364774" w:rsidRPr="004C7E00">
        <w:rPr>
          <w:rFonts w:eastAsia="Calibri"/>
          <w:sz w:val="22"/>
          <w:szCs w:val="22"/>
        </w:rPr>
        <w:t>Контракт</w:t>
      </w:r>
      <w:r w:rsidR="00976C2D" w:rsidRPr="004C7E00">
        <w:rPr>
          <w:rFonts w:eastAsia="Calibri"/>
          <w:sz w:val="22"/>
          <w:szCs w:val="22"/>
        </w:rPr>
        <w:t>а влечет прекращение обязатель</w:t>
      </w:r>
      <w:proofErr w:type="gramStart"/>
      <w:r w:rsidR="00976C2D" w:rsidRPr="004C7E00">
        <w:rPr>
          <w:rFonts w:eastAsia="Calibri"/>
          <w:sz w:val="22"/>
          <w:szCs w:val="22"/>
        </w:rPr>
        <w:t>ств ст</w:t>
      </w:r>
      <w:proofErr w:type="gramEnd"/>
      <w:r w:rsidR="00976C2D" w:rsidRPr="004C7E00">
        <w:rPr>
          <w:rFonts w:eastAsia="Calibri"/>
          <w:sz w:val="22"/>
          <w:szCs w:val="22"/>
        </w:rPr>
        <w:t xml:space="preserve">орон по </w:t>
      </w:r>
      <w:r w:rsidR="00364774" w:rsidRPr="004C7E00">
        <w:rPr>
          <w:rFonts w:eastAsia="Calibri"/>
          <w:sz w:val="22"/>
          <w:szCs w:val="22"/>
        </w:rPr>
        <w:t>Контракт</w:t>
      </w:r>
      <w:r w:rsidR="00976C2D" w:rsidRPr="004C7E00">
        <w:rPr>
          <w:rFonts w:eastAsia="Calibri"/>
          <w:sz w:val="22"/>
          <w:szCs w:val="22"/>
        </w:rPr>
        <w:t xml:space="preserve">у, за исключением обязательств, связанных с недостатками </w:t>
      </w:r>
      <w:r w:rsidR="0040293F" w:rsidRPr="004C7E00">
        <w:rPr>
          <w:rFonts w:eastAsia="Calibri"/>
          <w:sz w:val="22"/>
          <w:szCs w:val="22"/>
        </w:rPr>
        <w:t>оказанных услуг</w:t>
      </w:r>
      <w:r w:rsidR="00976C2D" w:rsidRPr="004C7E00">
        <w:rPr>
          <w:rFonts w:eastAsia="Calibri"/>
          <w:sz w:val="22"/>
          <w:szCs w:val="22"/>
        </w:rPr>
        <w:t>.</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.5. Адреса сторон, указанные в </w:t>
      </w:r>
      <w:r w:rsidR="00364774" w:rsidRPr="004C7E00">
        <w:rPr>
          <w:rFonts w:eastAsia="Calibri"/>
          <w:sz w:val="22"/>
          <w:szCs w:val="22"/>
        </w:rPr>
        <w:t>Контракт</w:t>
      </w:r>
      <w:r w:rsidR="00976C2D" w:rsidRPr="004C7E00">
        <w:rPr>
          <w:rFonts w:eastAsia="Calibri"/>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364774" w:rsidRPr="004C7E00">
        <w:rPr>
          <w:rFonts w:eastAsia="Calibri"/>
          <w:sz w:val="22"/>
          <w:szCs w:val="22"/>
        </w:rPr>
        <w:t>Контракт</w:t>
      </w:r>
      <w:r w:rsidR="00976C2D" w:rsidRPr="004C7E00">
        <w:rPr>
          <w:rFonts w:eastAsia="Calibri"/>
          <w:sz w:val="22"/>
          <w:szCs w:val="22"/>
        </w:rPr>
        <w:t xml:space="preserve">е, в течение </w:t>
      </w:r>
      <w:r w:rsidR="00976C2D" w:rsidRPr="004C7E00">
        <w:rPr>
          <w:rFonts w:eastAsia="Calibri"/>
          <w:bCs/>
          <w:sz w:val="22"/>
          <w:szCs w:val="22"/>
        </w:rPr>
        <w:t>5 рабочих дней</w:t>
      </w:r>
      <w:r w:rsidR="00976C2D" w:rsidRPr="004C7E00">
        <w:rPr>
          <w:rFonts w:eastAsia="Calibri"/>
          <w:sz w:val="22"/>
          <w:szCs w:val="22"/>
        </w:rPr>
        <w:t xml:space="preserve">. Такие изменения считаются вступившими в силу </w:t>
      </w:r>
      <w:proofErr w:type="gramStart"/>
      <w:r w:rsidR="00976C2D" w:rsidRPr="004C7E00">
        <w:rPr>
          <w:rFonts w:eastAsia="Calibri"/>
          <w:sz w:val="22"/>
          <w:szCs w:val="22"/>
        </w:rPr>
        <w:t>с даты получения</w:t>
      </w:r>
      <w:proofErr w:type="gramEnd"/>
      <w:r w:rsidR="00976C2D" w:rsidRPr="004C7E00">
        <w:rPr>
          <w:rFonts w:eastAsia="Calibri"/>
          <w:sz w:val="22"/>
          <w:szCs w:val="22"/>
        </w:rPr>
        <w:t xml:space="preserve"> другой стороной уведомления об этом изменении. Все риски, связанные с </w:t>
      </w:r>
      <w:r w:rsidR="00C105E2" w:rsidRPr="004C7E00">
        <w:rPr>
          <w:rFonts w:eastAsia="Calibri"/>
          <w:sz w:val="22"/>
          <w:szCs w:val="22"/>
        </w:rPr>
        <w:t>не уведомлением</w:t>
      </w:r>
      <w:r w:rsidR="00976C2D" w:rsidRPr="004C7E00">
        <w:rPr>
          <w:rFonts w:eastAsia="Calibri"/>
          <w:sz w:val="22"/>
          <w:szCs w:val="22"/>
        </w:rPr>
        <w:t xml:space="preserve"> или возникшие в результате </w:t>
      </w:r>
      <w:r w:rsidR="00C105E2" w:rsidRPr="004C7E00">
        <w:rPr>
          <w:rFonts w:eastAsia="Calibri"/>
          <w:sz w:val="22"/>
          <w:szCs w:val="22"/>
        </w:rPr>
        <w:t>не уведомления</w:t>
      </w:r>
      <w:r w:rsidR="00976C2D" w:rsidRPr="004C7E00">
        <w:rPr>
          <w:rFonts w:eastAsia="Calibri"/>
          <w:sz w:val="22"/>
          <w:szCs w:val="22"/>
        </w:rPr>
        <w:t>, несет сторона, не исполнившая свои обязательства в соответствии с настоящим пунктом.</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.6. По соглашению сторон допускается изменение существенных условий </w:t>
      </w:r>
      <w:r w:rsidR="00364774" w:rsidRPr="004C7E00">
        <w:rPr>
          <w:rFonts w:eastAsia="Calibri"/>
          <w:sz w:val="22"/>
          <w:szCs w:val="22"/>
        </w:rPr>
        <w:t>Контракт</w:t>
      </w:r>
      <w:r w:rsidR="00976C2D" w:rsidRPr="004C7E00">
        <w:rPr>
          <w:rFonts w:eastAsia="Calibri"/>
          <w:sz w:val="22"/>
          <w:szCs w:val="22"/>
        </w:rPr>
        <w:t>а в случаях и в порядке, предусмотренных пункт</w:t>
      </w:r>
      <w:r w:rsidR="00A646A0" w:rsidRPr="004C7E00">
        <w:rPr>
          <w:rFonts w:eastAsia="Calibri"/>
          <w:sz w:val="22"/>
          <w:szCs w:val="22"/>
        </w:rPr>
        <w:t>ом</w:t>
      </w:r>
      <w:r w:rsidR="00976C2D" w:rsidRPr="004C7E00">
        <w:rPr>
          <w:rFonts w:eastAsia="Calibri"/>
          <w:sz w:val="22"/>
          <w:szCs w:val="22"/>
        </w:rPr>
        <w:t xml:space="preserve">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.7. При исполнении </w:t>
      </w:r>
      <w:r w:rsidR="00364774" w:rsidRPr="004C7E00">
        <w:rPr>
          <w:rFonts w:eastAsia="Calibri"/>
          <w:sz w:val="22"/>
          <w:szCs w:val="22"/>
        </w:rPr>
        <w:t>Контракт</w:t>
      </w:r>
      <w:r w:rsidR="00976C2D" w:rsidRPr="004C7E00">
        <w:rPr>
          <w:rFonts w:eastAsia="Calibri"/>
          <w:sz w:val="22"/>
          <w:szCs w:val="22"/>
        </w:rPr>
        <w:t xml:space="preserve">а не допускается перемена </w:t>
      </w:r>
      <w:r w:rsidR="000C529D" w:rsidRPr="004C7E00">
        <w:rPr>
          <w:rFonts w:eastAsia="Calibri"/>
          <w:sz w:val="22"/>
          <w:szCs w:val="22"/>
        </w:rPr>
        <w:t>Исполнителя</w:t>
      </w:r>
      <w:r w:rsidR="00976C2D" w:rsidRPr="004C7E00">
        <w:rPr>
          <w:rFonts w:eastAsia="Calibri"/>
          <w:sz w:val="22"/>
          <w:szCs w:val="22"/>
        </w:rPr>
        <w:t xml:space="preserve">, за исключением случаев, если новый </w:t>
      </w:r>
      <w:r w:rsidR="000C529D" w:rsidRPr="004C7E00">
        <w:rPr>
          <w:rFonts w:eastAsia="Calibri"/>
          <w:sz w:val="22"/>
          <w:szCs w:val="22"/>
        </w:rPr>
        <w:t>Исполнитель</w:t>
      </w:r>
      <w:r w:rsidR="00976C2D" w:rsidRPr="004C7E00">
        <w:rPr>
          <w:rFonts w:eastAsia="Calibri"/>
          <w:sz w:val="22"/>
          <w:szCs w:val="22"/>
        </w:rPr>
        <w:t xml:space="preserve"> является правопреемником </w:t>
      </w:r>
      <w:r w:rsidR="000C529D" w:rsidRPr="004C7E00">
        <w:rPr>
          <w:rFonts w:eastAsia="Calibri"/>
          <w:sz w:val="22"/>
          <w:szCs w:val="22"/>
        </w:rPr>
        <w:t>Исполнителя</w:t>
      </w:r>
      <w:r w:rsidR="00976C2D" w:rsidRPr="004C7E00">
        <w:rPr>
          <w:rFonts w:eastAsia="Calibri"/>
          <w:sz w:val="22"/>
          <w:szCs w:val="22"/>
        </w:rPr>
        <w:t xml:space="preserve"> по </w:t>
      </w:r>
      <w:r w:rsidR="00364774" w:rsidRPr="004C7E00">
        <w:rPr>
          <w:rFonts w:eastAsia="Calibri"/>
          <w:sz w:val="22"/>
          <w:szCs w:val="22"/>
        </w:rPr>
        <w:t>Контракт</w:t>
      </w:r>
      <w:r w:rsidR="00976C2D" w:rsidRPr="004C7E00">
        <w:rPr>
          <w:rFonts w:eastAsia="Calibri"/>
          <w:sz w:val="22"/>
          <w:szCs w:val="22"/>
        </w:rPr>
        <w:t>у вследствие реорганизации юридического лица в форме преобразования, слияния или присоединения.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.8. Все изменения и дополнения к </w:t>
      </w:r>
      <w:r w:rsidR="00364774" w:rsidRPr="004C7E00">
        <w:rPr>
          <w:rFonts w:eastAsia="Calibri"/>
          <w:sz w:val="22"/>
          <w:szCs w:val="22"/>
        </w:rPr>
        <w:t>Контракт</w:t>
      </w:r>
      <w:r w:rsidR="00976C2D" w:rsidRPr="004C7E00">
        <w:rPr>
          <w:rFonts w:eastAsia="Calibri"/>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.9. По требованию Заказчика </w:t>
      </w:r>
      <w:r w:rsidR="000C529D" w:rsidRPr="004C7E00">
        <w:rPr>
          <w:rFonts w:eastAsia="Calibri"/>
          <w:sz w:val="22"/>
          <w:szCs w:val="22"/>
        </w:rPr>
        <w:t>Исполнитель</w:t>
      </w:r>
      <w:r w:rsidR="00C57635" w:rsidRPr="004C7E00">
        <w:rPr>
          <w:rFonts w:eastAsia="Calibri"/>
          <w:sz w:val="22"/>
          <w:szCs w:val="22"/>
        </w:rPr>
        <w:t xml:space="preserve"> </w:t>
      </w:r>
      <w:r w:rsidR="00976C2D" w:rsidRPr="004C7E00">
        <w:rPr>
          <w:rFonts w:eastAsia="Calibri"/>
          <w:sz w:val="22"/>
          <w:szCs w:val="22"/>
        </w:rPr>
        <w:t xml:space="preserve">обязан предоставлять достоверную информацию о ходе исполнения своих обязательств по </w:t>
      </w:r>
      <w:r w:rsidR="00364774" w:rsidRPr="004C7E00">
        <w:rPr>
          <w:rFonts w:eastAsia="Calibri"/>
          <w:sz w:val="22"/>
          <w:szCs w:val="22"/>
        </w:rPr>
        <w:t>Контракт</w:t>
      </w:r>
      <w:r w:rsidR="00976C2D" w:rsidRPr="004C7E00">
        <w:rPr>
          <w:rFonts w:eastAsia="Calibri"/>
          <w:sz w:val="22"/>
          <w:szCs w:val="22"/>
        </w:rPr>
        <w:t>у в течение 3 рабочих дней</w:t>
      </w:r>
      <w:r w:rsidR="00976C2D" w:rsidRPr="004C7E00">
        <w:rPr>
          <w:rFonts w:eastAsia="Calibri"/>
          <w:bCs/>
          <w:i/>
          <w:sz w:val="22"/>
          <w:szCs w:val="22"/>
        </w:rPr>
        <w:t xml:space="preserve"> </w:t>
      </w:r>
      <w:r w:rsidR="00976C2D" w:rsidRPr="004C7E00">
        <w:rPr>
          <w:rFonts w:eastAsia="Calibri"/>
          <w:sz w:val="22"/>
          <w:szCs w:val="22"/>
        </w:rPr>
        <w:t>со дня получения такого требования.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t>9</w:t>
      </w:r>
      <w:r w:rsidR="00976C2D" w:rsidRPr="004C7E00">
        <w:rPr>
          <w:rFonts w:eastAsia="Calibri"/>
          <w:sz w:val="22"/>
          <w:szCs w:val="22"/>
        </w:rPr>
        <w:t xml:space="preserve">.10. В случае возникновения сложностей при исполнении </w:t>
      </w:r>
      <w:r w:rsidR="00364774" w:rsidRPr="004C7E00">
        <w:rPr>
          <w:rFonts w:eastAsia="Calibri"/>
          <w:sz w:val="22"/>
          <w:szCs w:val="22"/>
        </w:rPr>
        <w:t>Контракт</w:t>
      </w:r>
      <w:r w:rsidR="00976C2D" w:rsidRPr="004C7E00">
        <w:rPr>
          <w:rFonts w:eastAsia="Calibri"/>
          <w:sz w:val="22"/>
          <w:szCs w:val="22"/>
        </w:rPr>
        <w:t xml:space="preserve">а </w:t>
      </w:r>
      <w:r w:rsidR="000C529D" w:rsidRPr="004C7E00">
        <w:rPr>
          <w:rFonts w:eastAsia="Calibri"/>
          <w:sz w:val="22"/>
          <w:szCs w:val="22"/>
        </w:rPr>
        <w:t>Исполнитель</w:t>
      </w:r>
      <w:r w:rsidR="00976C2D" w:rsidRPr="004C7E00">
        <w:rPr>
          <w:rFonts w:eastAsia="Calibri"/>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976C2D" w:rsidRPr="004C7E00" w:rsidRDefault="00F10778" w:rsidP="004C7E00">
      <w:pPr>
        <w:pStyle w:val="af4"/>
        <w:ind w:left="0" w:firstLine="567"/>
        <w:jc w:val="both"/>
        <w:rPr>
          <w:rFonts w:eastAsia="Calibri"/>
          <w:sz w:val="22"/>
          <w:szCs w:val="22"/>
        </w:rPr>
      </w:pPr>
      <w:r w:rsidRPr="004C7E00">
        <w:rPr>
          <w:rFonts w:eastAsia="Calibri"/>
          <w:sz w:val="22"/>
          <w:szCs w:val="22"/>
        </w:rPr>
        <w:lastRenderedPageBreak/>
        <w:t>9</w:t>
      </w:r>
      <w:r w:rsidR="00976C2D" w:rsidRPr="004C7E00">
        <w:rPr>
          <w:rFonts w:eastAsia="Calibri"/>
          <w:sz w:val="22"/>
          <w:szCs w:val="22"/>
        </w:rPr>
        <w:t xml:space="preserve">.11. Во всем остальном, не предусмотренном </w:t>
      </w:r>
      <w:r w:rsidR="00364774" w:rsidRPr="004C7E00">
        <w:rPr>
          <w:rFonts w:eastAsia="Calibri"/>
          <w:sz w:val="22"/>
          <w:szCs w:val="22"/>
        </w:rPr>
        <w:t>Контракт</w:t>
      </w:r>
      <w:r w:rsidR="00976C2D" w:rsidRPr="004C7E00">
        <w:rPr>
          <w:rFonts w:eastAsia="Calibri"/>
          <w:sz w:val="22"/>
          <w:szCs w:val="22"/>
        </w:rPr>
        <w:t>ом, стороны будут руководствоваться законодательством Российской Федерации.</w:t>
      </w:r>
    </w:p>
    <w:p w:rsidR="00976C2D" w:rsidRPr="004C7E00" w:rsidRDefault="00E52C00" w:rsidP="004C7E00">
      <w:pPr>
        <w:pStyle w:val="af4"/>
        <w:ind w:left="0" w:firstLine="567"/>
        <w:jc w:val="both"/>
        <w:rPr>
          <w:b/>
          <w:bCs/>
          <w:sz w:val="22"/>
          <w:szCs w:val="22"/>
        </w:rPr>
      </w:pPr>
      <w:r>
        <w:rPr>
          <w:rFonts w:eastAsia="Calibri"/>
          <w:sz w:val="22"/>
          <w:szCs w:val="22"/>
        </w:rPr>
        <w:t>9</w:t>
      </w:r>
      <w:r w:rsidR="00976C2D" w:rsidRPr="00E52C00">
        <w:rPr>
          <w:rFonts w:eastAsia="Calibri"/>
          <w:sz w:val="22"/>
          <w:szCs w:val="22"/>
        </w:rPr>
        <w:t xml:space="preserve">.12. </w:t>
      </w:r>
      <w:r w:rsidR="00534312">
        <w:rPr>
          <w:rFonts w:eastAsia="Calibri"/>
          <w:sz w:val="22"/>
          <w:szCs w:val="22"/>
        </w:rPr>
        <w:t>Техническое задание</w:t>
      </w:r>
      <w:r w:rsidR="00AE3ED4" w:rsidRPr="00E52C00">
        <w:rPr>
          <w:rFonts w:eastAsia="Calibri"/>
          <w:sz w:val="22"/>
          <w:szCs w:val="22"/>
        </w:rPr>
        <w:t xml:space="preserve"> на оказание услуг</w:t>
      </w:r>
      <w:r w:rsidR="00976C2D" w:rsidRPr="00E52C00">
        <w:rPr>
          <w:rFonts w:eastAsia="Calibri"/>
          <w:sz w:val="22"/>
          <w:szCs w:val="22"/>
        </w:rPr>
        <w:t xml:space="preserve"> (Приложение №1 к </w:t>
      </w:r>
      <w:r w:rsidR="00AE3ED4" w:rsidRPr="00E52C00">
        <w:rPr>
          <w:rFonts w:eastAsia="Calibri"/>
          <w:sz w:val="22"/>
          <w:szCs w:val="22"/>
        </w:rPr>
        <w:t>К</w:t>
      </w:r>
      <w:r w:rsidR="00976C2D" w:rsidRPr="00E52C00">
        <w:rPr>
          <w:rFonts w:eastAsia="Calibri"/>
          <w:sz w:val="22"/>
          <w:szCs w:val="22"/>
        </w:rPr>
        <w:t xml:space="preserve">онтракту) является неотъемлемой частью </w:t>
      </w:r>
      <w:r w:rsidR="00364774" w:rsidRPr="00E52C00">
        <w:rPr>
          <w:rFonts w:eastAsia="Calibri"/>
          <w:sz w:val="22"/>
          <w:szCs w:val="22"/>
        </w:rPr>
        <w:t>Контракт</w:t>
      </w:r>
      <w:r w:rsidR="00976C2D" w:rsidRPr="00E52C00">
        <w:rPr>
          <w:rFonts w:eastAsia="Calibri"/>
          <w:sz w:val="22"/>
          <w:szCs w:val="22"/>
        </w:rPr>
        <w:t>а.</w:t>
      </w:r>
    </w:p>
    <w:p w:rsidR="00976C2D" w:rsidRPr="00982D11" w:rsidRDefault="00976C2D" w:rsidP="00976C2D">
      <w:pPr>
        <w:ind w:firstLine="708"/>
        <w:jc w:val="center"/>
        <w:rPr>
          <w:b/>
          <w:noProof/>
        </w:rPr>
      </w:pPr>
    </w:p>
    <w:p w:rsidR="00976C2D" w:rsidRPr="00982D11" w:rsidRDefault="004C7E00" w:rsidP="00976C2D">
      <w:pPr>
        <w:ind w:firstLine="708"/>
        <w:jc w:val="center"/>
        <w:rPr>
          <w:b/>
          <w:noProof/>
        </w:rPr>
      </w:pPr>
      <w:r>
        <w:rPr>
          <w:b/>
          <w:noProof/>
        </w:rPr>
        <w:t>10</w:t>
      </w:r>
      <w:r w:rsidR="00976C2D" w:rsidRPr="00982D11">
        <w:rPr>
          <w:b/>
          <w:noProof/>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976C2D" w:rsidRPr="004D5B1F" w:rsidTr="00975737">
        <w:trPr>
          <w:trHeight w:val="370"/>
          <w:jc w:val="center"/>
        </w:trPr>
        <w:tc>
          <w:tcPr>
            <w:tcW w:w="5406" w:type="dxa"/>
          </w:tcPr>
          <w:p w:rsidR="00976C2D" w:rsidRPr="004D5B1F" w:rsidRDefault="00976C2D" w:rsidP="00231053">
            <w:pPr>
              <w:tabs>
                <w:tab w:val="left" w:pos="2268"/>
              </w:tabs>
              <w:jc w:val="center"/>
              <w:rPr>
                <w:sz w:val="20"/>
                <w:szCs w:val="20"/>
              </w:rPr>
            </w:pPr>
            <w:r w:rsidRPr="004D5B1F">
              <w:rPr>
                <w:b/>
                <w:bCs/>
                <w:sz w:val="20"/>
                <w:szCs w:val="20"/>
              </w:rPr>
              <w:t>Заказчик:</w:t>
            </w:r>
          </w:p>
        </w:tc>
        <w:tc>
          <w:tcPr>
            <w:tcW w:w="4553" w:type="dxa"/>
          </w:tcPr>
          <w:p w:rsidR="00976C2D" w:rsidRPr="004D5B1F" w:rsidRDefault="000C529D" w:rsidP="00231053">
            <w:pPr>
              <w:tabs>
                <w:tab w:val="left" w:pos="2268"/>
              </w:tabs>
              <w:jc w:val="center"/>
              <w:rPr>
                <w:sz w:val="20"/>
                <w:szCs w:val="20"/>
              </w:rPr>
            </w:pPr>
            <w:r>
              <w:rPr>
                <w:b/>
                <w:bCs/>
                <w:sz w:val="20"/>
                <w:szCs w:val="20"/>
              </w:rPr>
              <w:t>Исполнитель</w:t>
            </w:r>
            <w:r w:rsidR="00976C2D" w:rsidRPr="004D5B1F">
              <w:rPr>
                <w:b/>
                <w:bCs/>
                <w:sz w:val="20"/>
                <w:szCs w:val="20"/>
              </w:rPr>
              <w:t>:</w:t>
            </w:r>
          </w:p>
        </w:tc>
      </w:tr>
      <w:tr w:rsidR="00976C2D" w:rsidRPr="004D5B1F" w:rsidTr="00975737">
        <w:trPr>
          <w:jc w:val="center"/>
        </w:trPr>
        <w:tc>
          <w:tcPr>
            <w:tcW w:w="5406" w:type="dxa"/>
          </w:tcPr>
          <w:p w:rsidR="00976C2D" w:rsidRDefault="00976C2D" w:rsidP="00790353">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F10778" w:rsidRDefault="00F10778" w:rsidP="00790353">
            <w:pPr>
              <w:autoSpaceDN w:val="0"/>
              <w:adjustRightInd w:val="0"/>
              <w:jc w:val="center"/>
              <w:rPr>
                <w:b/>
                <w:sz w:val="20"/>
                <w:szCs w:val="20"/>
              </w:rPr>
            </w:pPr>
          </w:p>
          <w:p w:rsidR="00790353" w:rsidRPr="00790353" w:rsidRDefault="00790353" w:rsidP="00790353">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790353" w:rsidRPr="00790353" w:rsidRDefault="00790353" w:rsidP="00790353">
            <w:pPr>
              <w:autoSpaceDN w:val="0"/>
              <w:adjustRightInd w:val="0"/>
              <w:rPr>
                <w:sz w:val="20"/>
                <w:szCs w:val="20"/>
              </w:rPr>
            </w:pPr>
            <w:r w:rsidRPr="00790353">
              <w:rPr>
                <w:sz w:val="20"/>
                <w:szCs w:val="20"/>
              </w:rPr>
              <w:t xml:space="preserve">Тел.\факс 8 (34164) 2-16-00, 2-17-51 </w:t>
            </w:r>
          </w:p>
          <w:p w:rsidR="00B11ACD" w:rsidRPr="00B11ACD" w:rsidRDefault="00B11ACD" w:rsidP="00B11ACD">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B11ACD" w:rsidRPr="00B11ACD" w:rsidRDefault="00B11ACD" w:rsidP="00B11ACD">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B11ACD" w:rsidRPr="00B11ACD" w:rsidRDefault="00B11ACD" w:rsidP="00B11ACD">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F10778" w:rsidRPr="00B11ACD">
              <w:rPr>
                <w:sz w:val="20"/>
                <w:szCs w:val="20"/>
              </w:rPr>
              <w:t>Н</w:t>
            </w:r>
            <w:proofErr w:type="gramEnd"/>
            <w:r w:rsidR="00F10778" w:rsidRPr="00B11ACD">
              <w:rPr>
                <w:sz w:val="20"/>
                <w:szCs w:val="20"/>
              </w:rPr>
              <w:t xml:space="preserve">Б </w:t>
            </w:r>
            <w:r w:rsidR="00F10778">
              <w:rPr>
                <w:sz w:val="20"/>
                <w:szCs w:val="20"/>
              </w:rPr>
              <w:t>У</w:t>
            </w:r>
            <w:r w:rsidR="00F10778" w:rsidRPr="00B11ACD">
              <w:rPr>
                <w:sz w:val="20"/>
                <w:szCs w:val="20"/>
              </w:rPr>
              <w:t xml:space="preserve">ДМУРТСКАЯ </w:t>
            </w:r>
            <w:r w:rsidR="00F10778">
              <w:rPr>
                <w:sz w:val="20"/>
                <w:szCs w:val="20"/>
              </w:rPr>
              <w:t>Р</w:t>
            </w:r>
            <w:r w:rsidR="00F10778" w:rsidRPr="00B11ACD">
              <w:rPr>
                <w:sz w:val="20"/>
                <w:szCs w:val="20"/>
              </w:rPr>
              <w:t>ЕСПУБЛИКА Г. ИЖЕВСК</w:t>
            </w:r>
          </w:p>
          <w:p w:rsidR="00790353" w:rsidRPr="00790353" w:rsidRDefault="00790353" w:rsidP="00790353">
            <w:pPr>
              <w:suppressAutoHyphens w:val="0"/>
              <w:autoSpaceDN w:val="0"/>
              <w:adjustRightInd w:val="0"/>
              <w:rPr>
                <w:kern w:val="28"/>
                <w:sz w:val="20"/>
                <w:szCs w:val="20"/>
                <w:lang w:eastAsia="ru-RU"/>
              </w:rPr>
            </w:pPr>
            <w:r w:rsidRPr="00790353">
              <w:rPr>
                <w:kern w:val="28"/>
                <w:sz w:val="20"/>
                <w:szCs w:val="20"/>
                <w:lang w:eastAsia="ru-RU"/>
              </w:rPr>
              <w:t>БИК 049401001</w:t>
            </w:r>
          </w:p>
          <w:p w:rsidR="00790353" w:rsidRPr="00790353" w:rsidRDefault="00790353" w:rsidP="00790353">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8"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76C2D" w:rsidRPr="00E65476" w:rsidRDefault="00976C2D" w:rsidP="00231053">
            <w:pPr>
              <w:autoSpaceDN w:val="0"/>
              <w:adjustRightInd w:val="0"/>
              <w:rPr>
                <w:sz w:val="20"/>
                <w:szCs w:val="20"/>
              </w:rPr>
            </w:pPr>
          </w:p>
          <w:p w:rsidR="00976C2D" w:rsidRPr="004D5B1F" w:rsidRDefault="00976C2D" w:rsidP="00975737">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рации __________________/________/</w:t>
            </w:r>
            <w:r w:rsidRPr="004D5B1F">
              <w:rPr>
                <w:sz w:val="20"/>
                <w:szCs w:val="20"/>
              </w:rPr>
              <w:t xml:space="preserve">                                </w:t>
            </w:r>
            <w:r>
              <w:rPr>
                <w:sz w:val="20"/>
                <w:szCs w:val="20"/>
              </w:rPr>
              <w:t xml:space="preserve">                 </w:t>
            </w:r>
            <w:r w:rsidRPr="004D5B1F">
              <w:rPr>
                <w:sz w:val="20"/>
                <w:szCs w:val="20"/>
              </w:rPr>
              <w:t xml:space="preserve">  </w:t>
            </w:r>
            <w:r w:rsidR="00975737">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76C2D" w:rsidRPr="004D5B1F" w:rsidRDefault="00976C2D" w:rsidP="00231053">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p>
    <w:p w:rsidR="00522278" w:rsidRDefault="00725078" w:rsidP="00725078">
      <w:pPr>
        <w:shd w:val="clear" w:color="auto" w:fill="FFFFFF"/>
        <w:spacing w:before="5"/>
        <w:ind w:right="-8"/>
        <w:jc w:val="center"/>
        <w:rPr>
          <w:sz w:val="20"/>
          <w:szCs w:val="20"/>
        </w:rPr>
      </w:pPr>
      <w:r>
        <w:rPr>
          <w:sz w:val="20"/>
          <w:szCs w:val="20"/>
        </w:rPr>
        <w:t xml:space="preserve">                                                                                                                                    </w:t>
      </w: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F9099D" w:rsidRDefault="00F9099D"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A66E62" w:rsidRDefault="00A66E62" w:rsidP="00725078">
      <w:pPr>
        <w:shd w:val="clear" w:color="auto" w:fill="FFFFFF"/>
        <w:spacing w:before="5"/>
        <w:ind w:right="-8"/>
        <w:jc w:val="center"/>
        <w:rPr>
          <w:sz w:val="20"/>
          <w:szCs w:val="20"/>
        </w:rPr>
      </w:pPr>
    </w:p>
    <w:p w:rsidR="00E52C00" w:rsidRDefault="002665E9" w:rsidP="00AE3ED4">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AE3ED4">
        <w:rPr>
          <w:sz w:val="20"/>
          <w:szCs w:val="20"/>
        </w:rPr>
        <w:t xml:space="preserve">                   </w:t>
      </w: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E52C00" w:rsidRDefault="00E52C00" w:rsidP="00AE3ED4">
      <w:pPr>
        <w:shd w:val="clear" w:color="auto" w:fill="FFFFFF"/>
        <w:spacing w:before="5"/>
        <w:ind w:right="-8"/>
        <w:jc w:val="center"/>
        <w:rPr>
          <w:sz w:val="20"/>
          <w:szCs w:val="20"/>
        </w:rPr>
      </w:pPr>
    </w:p>
    <w:p w:rsidR="007231EB" w:rsidRDefault="00AE3ED4" w:rsidP="00AE3ED4">
      <w:pPr>
        <w:shd w:val="clear" w:color="auto" w:fill="FFFFFF"/>
        <w:spacing w:before="5"/>
        <w:ind w:right="-8"/>
        <w:jc w:val="center"/>
        <w:rPr>
          <w:sz w:val="20"/>
          <w:szCs w:val="20"/>
        </w:rPr>
      </w:pPr>
      <w:r>
        <w:rPr>
          <w:sz w:val="20"/>
          <w:szCs w:val="20"/>
        </w:rPr>
        <w:t xml:space="preserve">            </w:t>
      </w:r>
    </w:p>
    <w:p w:rsidR="007231EB" w:rsidRDefault="007231EB" w:rsidP="00522278">
      <w:pPr>
        <w:shd w:val="clear" w:color="auto" w:fill="FFFFFF"/>
        <w:spacing w:before="5"/>
        <w:ind w:right="-8"/>
        <w:jc w:val="center"/>
        <w:rPr>
          <w:sz w:val="20"/>
          <w:szCs w:val="20"/>
        </w:rPr>
      </w:pPr>
    </w:p>
    <w:p w:rsidR="00725078" w:rsidRPr="00725078" w:rsidRDefault="001F554E" w:rsidP="00522278">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534312" w:rsidRPr="00534312" w:rsidRDefault="00534312" w:rsidP="00534312">
      <w:pPr>
        <w:suppressAutoHyphens w:val="0"/>
        <w:autoSpaceDE w:val="0"/>
        <w:autoSpaceDN w:val="0"/>
        <w:adjustRightInd w:val="0"/>
        <w:jc w:val="center"/>
        <w:rPr>
          <w:b/>
          <w:bCs/>
          <w:color w:val="FF0000"/>
          <w:lang w:eastAsia="ru-RU"/>
        </w:rPr>
      </w:pPr>
      <w:r w:rsidRPr="00534312">
        <w:rPr>
          <w:b/>
          <w:bCs/>
          <w:lang w:eastAsia="ru-RU"/>
        </w:rPr>
        <w:t>ТЕХНИЧЕСКОЕ ЗАДАНИЕ</w:t>
      </w:r>
    </w:p>
    <w:p w:rsidR="00534312" w:rsidRPr="00534312" w:rsidRDefault="00534312" w:rsidP="00534312">
      <w:pPr>
        <w:suppressAutoHyphens w:val="0"/>
        <w:jc w:val="center"/>
        <w:rPr>
          <w:b/>
          <w:kern w:val="28"/>
          <w:szCs w:val="20"/>
          <w:lang w:eastAsia="ru-RU"/>
        </w:rPr>
      </w:pPr>
      <w:r w:rsidRPr="00534312">
        <w:rPr>
          <w:b/>
          <w:kern w:val="28"/>
          <w:szCs w:val="20"/>
          <w:lang w:eastAsia="ru-RU"/>
        </w:rPr>
        <w:t xml:space="preserve">на оказание услуг по осуществлению строительного контроля (технического надзора) за выполнением работ на объекте: « Окончание строительства на объекте: </w:t>
      </w:r>
      <w:proofErr w:type="gramStart"/>
      <w:r w:rsidRPr="00534312">
        <w:rPr>
          <w:b/>
          <w:kern w:val="28"/>
          <w:szCs w:val="20"/>
          <w:lang w:eastAsia="ru-RU"/>
        </w:rPr>
        <w:t>«Строительство сетей водоснабжения в с. Валамаз Красногорского района Удмуртской Республики»</w:t>
      </w:r>
      <w:proofErr w:type="gramEnd"/>
    </w:p>
    <w:p w:rsidR="00534312" w:rsidRPr="00534312" w:rsidRDefault="00534312" w:rsidP="00534312">
      <w:pPr>
        <w:suppressAutoHyphens w:val="0"/>
        <w:jc w:val="center"/>
        <w:rPr>
          <w:b/>
          <w:kern w:val="28"/>
          <w:szCs w:val="20"/>
          <w:vertAlign w:val="superscript"/>
          <w:lang w:eastAsia="ru-RU"/>
        </w:rPr>
      </w:pPr>
      <w:r w:rsidRPr="00534312">
        <w:rPr>
          <w:b/>
          <w:kern w:val="28"/>
          <w:szCs w:val="20"/>
          <w:lang w:eastAsia="ru-RU"/>
        </w:rPr>
        <w:t xml:space="preserve"> </w:t>
      </w:r>
    </w:p>
    <w:p w:rsidR="00534312" w:rsidRPr="00534312" w:rsidRDefault="00534312" w:rsidP="00534312">
      <w:pPr>
        <w:suppressAutoHyphens w:val="0"/>
        <w:ind w:firstLine="426"/>
        <w:jc w:val="center"/>
        <w:rPr>
          <w:b/>
          <w:kern w:val="28"/>
          <w:szCs w:val="20"/>
          <w:lang w:eastAsia="ru-RU"/>
        </w:rPr>
      </w:pPr>
      <w:r w:rsidRPr="00534312">
        <w:rPr>
          <w:b/>
          <w:kern w:val="28"/>
          <w:szCs w:val="20"/>
          <w:lang w:eastAsia="ru-RU"/>
        </w:rPr>
        <w:t>Общие положения</w:t>
      </w:r>
    </w:p>
    <w:p w:rsidR="00534312" w:rsidRPr="00534312" w:rsidRDefault="00534312" w:rsidP="00534312">
      <w:pPr>
        <w:numPr>
          <w:ilvl w:val="1"/>
          <w:numId w:val="44"/>
        </w:numPr>
        <w:tabs>
          <w:tab w:val="left" w:pos="284"/>
        </w:tabs>
        <w:suppressAutoHyphens w:val="0"/>
        <w:ind w:left="0" w:hanging="23"/>
        <w:contextualSpacing/>
        <w:jc w:val="both"/>
        <w:rPr>
          <w:kern w:val="28"/>
          <w:szCs w:val="20"/>
          <w:lang w:eastAsia="ru-RU"/>
        </w:rPr>
      </w:pPr>
      <w:r w:rsidRPr="00534312">
        <w:rPr>
          <w:kern w:val="28"/>
          <w:szCs w:val="20"/>
          <w:lang w:eastAsia="ru-RU"/>
        </w:rPr>
        <w:t xml:space="preserve">Исполнитель, осуществляющий строительный контроль, в своей деятельности руководствуется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
    <w:p w:rsidR="00534312" w:rsidRPr="00534312" w:rsidRDefault="00534312" w:rsidP="00534312">
      <w:pPr>
        <w:numPr>
          <w:ilvl w:val="1"/>
          <w:numId w:val="44"/>
        </w:numPr>
        <w:tabs>
          <w:tab w:val="left" w:pos="284"/>
        </w:tabs>
        <w:suppressAutoHyphens w:val="0"/>
        <w:ind w:left="0" w:hanging="23"/>
        <w:contextualSpacing/>
        <w:jc w:val="both"/>
        <w:rPr>
          <w:kern w:val="28"/>
          <w:szCs w:val="20"/>
          <w:lang w:eastAsia="ru-RU"/>
        </w:rPr>
      </w:pPr>
      <w:r w:rsidRPr="00534312">
        <w:rPr>
          <w:kern w:val="28"/>
          <w:szCs w:val="20"/>
          <w:lang w:eastAsia="ru-RU"/>
        </w:rPr>
        <w:t xml:space="preserve">Настоящее техническое задание определяет перечень, объем и порядок оказания услуг по проведению строительного </w:t>
      </w:r>
      <w:proofErr w:type="gramStart"/>
      <w:r w:rsidRPr="00534312">
        <w:rPr>
          <w:kern w:val="28"/>
          <w:szCs w:val="20"/>
          <w:lang w:eastAsia="ru-RU"/>
        </w:rPr>
        <w:t>контроля за</w:t>
      </w:r>
      <w:proofErr w:type="gramEnd"/>
      <w:r w:rsidRPr="00534312">
        <w:rPr>
          <w:kern w:val="28"/>
          <w:szCs w:val="20"/>
          <w:lang w:eastAsia="ru-RU"/>
        </w:rPr>
        <w:t xml:space="preserve"> выполнением работ на объекте: «Окончание строительства на объекте: </w:t>
      </w:r>
      <w:proofErr w:type="gramStart"/>
      <w:r w:rsidRPr="00534312">
        <w:rPr>
          <w:kern w:val="28"/>
          <w:szCs w:val="20"/>
          <w:lang w:eastAsia="ru-RU"/>
        </w:rPr>
        <w:t>«Строительство сетей водоснабжения в с. Валамаз Красногорского района Удмуртской Республики»</w:t>
      </w:r>
      <w:proofErr w:type="gramEnd"/>
    </w:p>
    <w:p w:rsidR="00534312" w:rsidRPr="00534312" w:rsidRDefault="00534312" w:rsidP="00534312">
      <w:pPr>
        <w:numPr>
          <w:ilvl w:val="1"/>
          <w:numId w:val="44"/>
        </w:numPr>
        <w:tabs>
          <w:tab w:val="left" w:pos="284"/>
        </w:tabs>
        <w:suppressAutoHyphens w:val="0"/>
        <w:ind w:left="0" w:hanging="23"/>
        <w:contextualSpacing/>
        <w:jc w:val="both"/>
        <w:rPr>
          <w:color w:val="000000"/>
          <w:kern w:val="28"/>
          <w:szCs w:val="20"/>
          <w:lang w:eastAsia="ru-RU"/>
        </w:rPr>
      </w:pPr>
      <w:r w:rsidRPr="00534312">
        <w:rPr>
          <w:kern w:val="28"/>
          <w:szCs w:val="20"/>
          <w:lang w:eastAsia="ru-RU"/>
        </w:rPr>
        <w:t xml:space="preserve">Место оказания услуг – Удмуртская Республика, Красногорский район, </w:t>
      </w:r>
      <w:r w:rsidRPr="00534312">
        <w:rPr>
          <w:color w:val="000000"/>
          <w:kern w:val="28"/>
          <w:szCs w:val="20"/>
          <w:lang w:eastAsia="ru-RU"/>
        </w:rPr>
        <w:t>с. Валамаз.</w:t>
      </w:r>
    </w:p>
    <w:p w:rsidR="00534312" w:rsidRPr="00534312" w:rsidRDefault="00534312" w:rsidP="00534312">
      <w:pPr>
        <w:numPr>
          <w:ilvl w:val="1"/>
          <w:numId w:val="44"/>
        </w:numPr>
        <w:tabs>
          <w:tab w:val="left" w:pos="284"/>
        </w:tabs>
        <w:suppressAutoHyphens w:val="0"/>
        <w:ind w:left="0" w:hanging="23"/>
        <w:contextualSpacing/>
        <w:jc w:val="both"/>
        <w:rPr>
          <w:kern w:val="28"/>
          <w:sz w:val="20"/>
          <w:szCs w:val="20"/>
          <w:lang w:eastAsia="ru-RU"/>
        </w:rPr>
      </w:pPr>
      <w:r w:rsidRPr="00534312">
        <w:rPr>
          <w:bCs/>
          <w:kern w:val="28"/>
          <w:szCs w:val="20"/>
          <w:lang w:eastAsia="ru-RU"/>
        </w:rPr>
        <w:t xml:space="preserve">Срок </w:t>
      </w:r>
      <w:r w:rsidRPr="00534312">
        <w:rPr>
          <w:kern w:val="28"/>
          <w:szCs w:val="20"/>
          <w:lang w:eastAsia="ru-RU"/>
        </w:rPr>
        <w:t>оказания услуг</w:t>
      </w:r>
      <w:r w:rsidRPr="00534312">
        <w:rPr>
          <w:bCs/>
          <w:kern w:val="28"/>
          <w:szCs w:val="20"/>
          <w:lang w:eastAsia="ru-RU"/>
        </w:rPr>
        <w:t>: со дня подписания муниципального контракта до 01.10.2016 г. (включительно)</w:t>
      </w:r>
    </w:p>
    <w:p w:rsidR="00534312" w:rsidRPr="00534312" w:rsidRDefault="00534312" w:rsidP="00534312">
      <w:pPr>
        <w:numPr>
          <w:ilvl w:val="1"/>
          <w:numId w:val="44"/>
        </w:numPr>
        <w:tabs>
          <w:tab w:val="left" w:pos="284"/>
          <w:tab w:val="left" w:pos="540"/>
          <w:tab w:val="center" w:pos="4153"/>
          <w:tab w:val="left" w:pos="7920"/>
          <w:tab w:val="right" w:pos="8306"/>
        </w:tabs>
        <w:suppressAutoHyphens w:val="0"/>
        <w:ind w:left="0" w:hanging="23"/>
        <w:contextualSpacing/>
        <w:jc w:val="both"/>
        <w:rPr>
          <w:bCs/>
          <w:kern w:val="28"/>
          <w:szCs w:val="20"/>
          <w:lang w:eastAsia="ru-RU"/>
        </w:rPr>
      </w:pPr>
      <w:r w:rsidRPr="00534312">
        <w:rPr>
          <w:bCs/>
          <w:kern w:val="28"/>
          <w:szCs w:val="20"/>
          <w:lang w:eastAsia="ru-RU"/>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p w:rsidR="00534312" w:rsidRPr="00534312" w:rsidRDefault="00534312" w:rsidP="00534312">
      <w:pPr>
        <w:numPr>
          <w:ilvl w:val="1"/>
          <w:numId w:val="44"/>
        </w:numPr>
        <w:tabs>
          <w:tab w:val="left" w:pos="284"/>
          <w:tab w:val="left" w:pos="540"/>
          <w:tab w:val="center" w:pos="4153"/>
          <w:tab w:val="left" w:pos="7920"/>
          <w:tab w:val="right" w:pos="8306"/>
        </w:tabs>
        <w:suppressAutoHyphens w:val="0"/>
        <w:ind w:left="0" w:hanging="23"/>
        <w:contextualSpacing/>
        <w:jc w:val="both"/>
        <w:rPr>
          <w:bCs/>
          <w:kern w:val="28"/>
          <w:szCs w:val="20"/>
          <w:lang w:eastAsia="ru-RU"/>
        </w:rPr>
      </w:pPr>
      <w:r w:rsidRPr="00534312">
        <w:rPr>
          <w:bCs/>
          <w:kern w:val="28"/>
          <w:szCs w:val="20"/>
          <w:lang w:eastAsia="ru-RU"/>
        </w:rPr>
        <w:t xml:space="preserve">Строительный контроль осуществляется </w:t>
      </w:r>
      <w:proofErr w:type="gramStart"/>
      <w:r w:rsidRPr="00534312">
        <w:rPr>
          <w:bCs/>
          <w:kern w:val="28"/>
          <w:szCs w:val="20"/>
          <w:lang w:eastAsia="ru-RU"/>
        </w:rPr>
        <w:t>в течение всего периода за выполнением работ на объекте с целью контроля за соблюдением</w:t>
      </w:r>
      <w:proofErr w:type="gramEnd"/>
      <w:r w:rsidRPr="00534312">
        <w:rPr>
          <w:bCs/>
          <w:kern w:val="28"/>
          <w:szCs w:val="20"/>
          <w:lang w:eastAsia="ru-RU"/>
        </w:rPr>
        <w:t xml:space="preserve">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смете. </w:t>
      </w:r>
    </w:p>
    <w:p w:rsidR="00534312" w:rsidRPr="00534312" w:rsidRDefault="00534312" w:rsidP="00534312">
      <w:pPr>
        <w:suppressAutoHyphens w:val="0"/>
        <w:ind w:firstLine="426"/>
        <w:rPr>
          <w:kern w:val="28"/>
          <w:szCs w:val="20"/>
          <w:lang w:eastAsia="ru-RU"/>
        </w:rPr>
      </w:pPr>
    </w:p>
    <w:p w:rsidR="00534312" w:rsidRPr="00534312" w:rsidRDefault="00534312" w:rsidP="00534312">
      <w:pPr>
        <w:ind w:firstLine="709"/>
        <w:jc w:val="center"/>
      </w:pPr>
      <w:r w:rsidRPr="00534312">
        <w:rPr>
          <w:b/>
          <w:bCs/>
        </w:rPr>
        <w:t>Основные работы</w:t>
      </w:r>
    </w:p>
    <w:p w:rsidR="00534312" w:rsidRPr="00534312" w:rsidRDefault="00534312" w:rsidP="00534312">
      <w:pPr>
        <w:numPr>
          <w:ilvl w:val="0"/>
          <w:numId w:val="38"/>
        </w:numPr>
        <w:tabs>
          <w:tab w:val="left" w:pos="284"/>
        </w:tabs>
        <w:suppressAutoHyphens w:val="0"/>
        <w:ind w:left="0" w:firstLine="0"/>
        <w:jc w:val="both"/>
      </w:pPr>
      <w:r w:rsidRPr="00534312">
        <w:t>Согласование проектов производства работ, технологических карт, схем и технологических регламентов, составление рекламаций;</w:t>
      </w:r>
    </w:p>
    <w:p w:rsidR="00534312" w:rsidRPr="00534312" w:rsidRDefault="00534312" w:rsidP="00534312">
      <w:pPr>
        <w:numPr>
          <w:ilvl w:val="0"/>
          <w:numId w:val="38"/>
        </w:numPr>
        <w:tabs>
          <w:tab w:val="left" w:pos="284"/>
        </w:tabs>
        <w:suppressAutoHyphens w:val="0"/>
        <w:ind w:left="0" w:firstLine="0"/>
        <w:jc w:val="both"/>
      </w:pPr>
      <w:r w:rsidRPr="00534312">
        <w:t>Проверка правильности проведения Подрядчиком входного контроля строительных материалов и готовых конструкций и изделий, проведение выборочных независимых испытаний;</w:t>
      </w:r>
    </w:p>
    <w:p w:rsidR="00534312" w:rsidRPr="00534312" w:rsidRDefault="00534312" w:rsidP="00534312">
      <w:pPr>
        <w:numPr>
          <w:ilvl w:val="0"/>
          <w:numId w:val="38"/>
        </w:numPr>
        <w:tabs>
          <w:tab w:val="left" w:pos="284"/>
        </w:tabs>
        <w:suppressAutoHyphens w:val="0"/>
        <w:ind w:left="0" w:firstLine="0"/>
        <w:jc w:val="both"/>
      </w:pPr>
      <w:r w:rsidRPr="00534312">
        <w:t>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34312" w:rsidRPr="00534312" w:rsidRDefault="00534312" w:rsidP="00534312">
      <w:pPr>
        <w:numPr>
          <w:ilvl w:val="0"/>
          <w:numId w:val="38"/>
        </w:numPr>
        <w:tabs>
          <w:tab w:val="left" w:pos="284"/>
        </w:tabs>
        <w:suppressAutoHyphens w:val="0"/>
        <w:ind w:left="0" w:firstLine="0"/>
        <w:jc w:val="both"/>
      </w:pPr>
      <w:r w:rsidRPr="00534312">
        <w:t>Контроль соблюдения исполнителем работ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34312" w:rsidRPr="00534312" w:rsidRDefault="00534312" w:rsidP="00534312">
      <w:pPr>
        <w:numPr>
          <w:ilvl w:val="0"/>
          <w:numId w:val="38"/>
        </w:numPr>
        <w:tabs>
          <w:tab w:val="left" w:pos="284"/>
        </w:tabs>
        <w:suppressAutoHyphens w:val="0"/>
        <w:ind w:left="0" w:firstLine="0"/>
        <w:jc w:val="both"/>
      </w:pPr>
      <w:r w:rsidRPr="00534312">
        <w:t>Контроль наличия и правильности ведения исполнителем работ исполнительной документации.</w:t>
      </w:r>
    </w:p>
    <w:p w:rsidR="00534312" w:rsidRPr="00534312" w:rsidRDefault="00534312" w:rsidP="00534312">
      <w:pPr>
        <w:numPr>
          <w:ilvl w:val="0"/>
          <w:numId w:val="38"/>
        </w:numPr>
        <w:tabs>
          <w:tab w:val="left" w:pos="284"/>
        </w:tabs>
        <w:suppressAutoHyphens w:val="0"/>
        <w:ind w:left="0" w:firstLine="0"/>
        <w:jc w:val="both"/>
      </w:pPr>
      <w:r w:rsidRPr="00534312">
        <w:t>Контроль выполнения исполнителем работ предписаний органов государственного строительного контроля и Заказчика;</w:t>
      </w:r>
    </w:p>
    <w:p w:rsidR="00534312" w:rsidRPr="00534312" w:rsidRDefault="00534312" w:rsidP="00534312">
      <w:pPr>
        <w:numPr>
          <w:ilvl w:val="0"/>
          <w:numId w:val="38"/>
        </w:numPr>
        <w:tabs>
          <w:tab w:val="left" w:pos="284"/>
        </w:tabs>
        <w:suppressAutoHyphens w:val="0"/>
        <w:ind w:left="0" w:firstLine="0"/>
        <w:jc w:val="both"/>
      </w:pPr>
      <w:r w:rsidRPr="00534312">
        <w:t>Извещение Заказчика и органов государственного строительного надзора обо всех случаях аварийного состояния на объекте строительства;</w:t>
      </w:r>
    </w:p>
    <w:p w:rsidR="00534312" w:rsidRPr="00534312" w:rsidRDefault="00534312" w:rsidP="00534312">
      <w:pPr>
        <w:numPr>
          <w:ilvl w:val="0"/>
          <w:numId w:val="38"/>
        </w:numPr>
        <w:tabs>
          <w:tab w:val="left" w:pos="284"/>
        </w:tabs>
        <w:suppressAutoHyphens w:val="0"/>
        <w:ind w:left="0" w:firstLine="0"/>
        <w:jc w:val="both"/>
      </w:pPr>
      <w:r w:rsidRPr="00534312">
        <w:t>Контроль соответствия объемов и сроков выполнения работ условиям контракта и Графику выполнения Работ на объекте;</w:t>
      </w:r>
    </w:p>
    <w:p w:rsidR="00534312" w:rsidRPr="00534312" w:rsidRDefault="00534312" w:rsidP="00534312">
      <w:pPr>
        <w:numPr>
          <w:ilvl w:val="0"/>
          <w:numId w:val="38"/>
        </w:numPr>
        <w:tabs>
          <w:tab w:val="left" w:pos="284"/>
        </w:tabs>
        <w:suppressAutoHyphens w:val="0"/>
        <w:ind w:left="0" w:firstLine="0"/>
        <w:jc w:val="both"/>
      </w:pPr>
      <w:r w:rsidRPr="00534312">
        <w:t xml:space="preserve">Оценка (совместно с исполнителем работ) соответствия выполненных работ,  подписание двухсторонних актов, подтверждающих соответствие; </w:t>
      </w:r>
      <w:proofErr w:type="gramStart"/>
      <w:r w:rsidRPr="00534312">
        <w:t>контроль за</w:t>
      </w:r>
      <w:proofErr w:type="gramEnd"/>
      <w:r w:rsidRPr="00534312">
        <w:t xml:space="preserve"> выполнением исполнителем работ требования о недопустимости выполнения последующих работ до подписания указанных актов;</w:t>
      </w:r>
    </w:p>
    <w:p w:rsidR="00534312" w:rsidRPr="00534312" w:rsidRDefault="00534312" w:rsidP="00534312">
      <w:pPr>
        <w:numPr>
          <w:ilvl w:val="0"/>
          <w:numId w:val="38"/>
        </w:numPr>
        <w:tabs>
          <w:tab w:val="left" w:pos="284"/>
        </w:tabs>
        <w:suppressAutoHyphens w:val="0"/>
        <w:ind w:left="0" w:firstLine="0"/>
        <w:jc w:val="both"/>
      </w:pPr>
      <w:r w:rsidRPr="00534312">
        <w:lastRenderedPageBreak/>
        <w:t>Заключительная оценка (совместно с исполнителем работ) соответствия законченного ремонтом объекта требованиям технических регламентов, законодательства, проектной и нормативной документации;</w:t>
      </w:r>
    </w:p>
    <w:p w:rsidR="00534312" w:rsidRPr="00534312" w:rsidRDefault="00534312" w:rsidP="00534312">
      <w:pPr>
        <w:numPr>
          <w:ilvl w:val="0"/>
          <w:numId w:val="38"/>
        </w:numPr>
        <w:tabs>
          <w:tab w:val="left" w:pos="284"/>
        </w:tabs>
        <w:suppressAutoHyphens w:val="0"/>
        <w:ind w:left="0" w:firstLine="0"/>
        <w:jc w:val="both"/>
      </w:pPr>
      <w:r w:rsidRPr="00534312">
        <w:t>Контроль соответствия объемов выполняемых ремонтных работ объемам, заложенным в проектной документации;</w:t>
      </w:r>
    </w:p>
    <w:p w:rsidR="00534312" w:rsidRPr="00534312" w:rsidRDefault="00534312" w:rsidP="00534312">
      <w:pPr>
        <w:numPr>
          <w:ilvl w:val="0"/>
          <w:numId w:val="38"/>
        </w:numPr>
        <w:tabs>
          <w:tab w:val="left" w:pos="284"/>
        </w:tabs>
        <w:suppressAutoHyphens w:val="0"/>
        <w:ind w:left="0" w:firstLine="0"/>
        <w:jc w:val="both"/>
      </w:pPr>
      <w:r w:rsidRPr="00534312">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534312">
        <w:t>контроль за</w:t>
      </w:r>
      <w:proofErr w:type="gramEnd"/>
      <w:r w:rsidRPr="00534312">
        <w:t xml:space="preserve"> соблюдением технологических 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534312" w:rsidRPr="00534312" w:rsidRDefault="00534312" w:rsidP="00534312">
      <w:pPr>
        <w:numPr>
          <w:ilvl w:val="0"/>
          <w:numId w:val="38"/>
        </w:numPr>
        <w:tabs>
          <w:tab w:val="left" w:pos="284"/>
        </w:tabs>
        <w:suppressAutoHyphens w:val="0"/>
        <w:ind w:left="0" w:firstLine="0"/>
        <w:jc w:val="both"/>
      </w:pPr>
      <w:r w:rsidRPr="00534312">
        <w:t>Приемочный контроль работ, подписание актов промежуточной приемки ответственных конструкций и актов освидетельствования скрытых работ;</w:t>
      </w:r>
    </w:p>
    <w:p w:rsidR="00534312" w:rsidRPr="00534312" w:rsidRDefault="00534312" w:rsidP="00534312">
      <w:pPr>
        <w:numPr>
          <w:ilvl w:val="0"/>
          <w:numId w:val="38"/>
        </w:numPr>
        <w:tabs>
          <w:tab w:val="left" w:pos="284"/>
        </w:tabs>
        <w:suppressAutoHyphens w:val="0"/>
        <w:ind w:left="0" w:firstLine="0"/>
        <w:jc w:val="both"/>
      </w:pPr>
      <w:r w:rsidRPr="00534312">
        <w:t>Проверка и визирование выполненных Подрядчиком объемов работ и их стоимости по соответствующим актам установленной формы КС-2;</w:t>
      </w:r>
    </w:p>
    <w:p w:rsidR="00534312" w:rsidRPr="00534312" w:rsidRDefault="00534312" w:rsidP="00534312">
      <w:pPr>
        <w:numPr>
          <w:ilvl w:val="0"/>
          <w:numId w:val="38"/>
        </w:numPr>
        <w:tabs>
          <w:tab w:val="left" w:pos="284"/>
        </w:tabs>
        <w:suppressAutoHyphens w:val="0"/>
        <w:ind w:left="0" w:firstLine="0"/>
        <w:jc w:val="both"/>
      </w:pPr>
      <w:proofErr w:type="gramStart"/>
      <w:r w:rsidRPr="00534312">
        <w:t>Контроль за</w:t>
      </w:r>
      <w:proofErr w:type="gramEnd"/>
      <w:r w:rsidRPr="00534312">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534312" w:rsidRPr="00534312" w:rsidRDefault="00534312" w:rsidP="00534312">
      <w:pPr>
        <w:numPr>
          <w:ilvl w:val="0"/>
          <w:numId w:val="38"/>
        </w:numPr>
        <w:tabs>
          <w:tab w:val="left" w:pos="284"/>
        </w:tabs>
        <w:suppressAutoHyphens w:val="0"/>
        <w:ind w:left="0" w:firstLine="0"/>
        <w:jc w:val="both"/>
      </w:pPr>
      <w:r w:rsidRPr="00534312">
        <w:t>Участие во всех технических и организационных совещаниях в рамках контракта между Заказчиком и Подрядчиком;</w:t>
      </w:r>
    </w:p>
    <w:p w:rsidR="00534312" w:rsidRPr="00534312" w:rsidRDefault="00534312" w:rsidP="00534312">
      <w:pPr>
        <w:numPr>
          <w:ilvl w:val="0"/>
          <w:numId w:val="38"/>
        </w:numPr>
        <w:tabs>
          <w:tab w:val="left" w:pos="284"/>
        </w:tabs>
        <w:suppressAutoHyphens w:val="0"/>
        <w:ind w:left="0" w:firstLine="0"/>
        <w:jc w:val="both"/>
      </w:pPr>
      <w:r w:rsidRPr="00534312">
        <w:t>Предоставление Заказчику оперативной информации о любых факторах, которые могут повлиять на утвержденный Календарный график выполнения объемов работ по строительству объекта;</w:t>
      </w:r>
    </w:p>
    <w:p w:rsidR="00534312" w:rsidRPr="00534312" w:rsidRDefault="00534312" w:rsidP="00534312">
      <w:pPr>
        <w:numPr>
          <w:ilvl w:val="0"/>
          <w:numId w:val="38"/>
        </w:numPr>
        <w:tabs>
          <w:tab w:val="left" w:pos="284"/>
        </w:tabs>
        <w:suppressAutoHyphens w:val="0"/>
        <w:ind w:left="0" w:firstLine="0"/>
        <w:jc w:val="both"/>
      </w:pPr>
      <w:r w:rsidRPr="00534312">
        <w:t>Составление ежемесячных отчетов о своей деятельности на Объекте и произведенных работах;</w:t>
      </w:r>
    </w:p>
    <w:p w:rsidR="00534312" w:rsidRPr="00534312" w:rsidRDefault="00534312" w:rsidP="00534312">
      <w:pPr>
        <w:numPr>
          <w:ilvl w:val="0"/>
          <w:numId w:val="38"/>
        </w:numPr>
        <w:tabs>
          <w:tab w:val="left" w:pos="284"/>
        </w:tabs>
        <w:suppressAutoHyphens w:val="0"/>
        <w:ind w:left="0" w:firstLine="0"/>
        <w:jc w:val="both"/>
      </w:pPr>
      <w:proofErr w:type="gramStart"/>
      <w:r w:rsidRPr="00534312">
        <w:t>Контроль за</w:t>
      </w:r>
      <w:proofErr w:type="gramEnd"/>
      <w:r w:rsidRPr="00534312">
        <w:t xml:space="preserve"> работами по ликвидации дефектов в течение гарантийного срока;</w:t>
      </w:r>
    </w:p>
    <w:p w:rsidR="00534312" w:rsidRPr="00534312" w:rsidRDefault="00534312" w:rsidP="00534312">
      <w:pPr>
        <w:numPr>
          <w:ilvl w:val="0"/>
          <w:numId w:val="38"/>
        </w:numPr>
        <w:tabs>
          <w:tab w:val="left" w:pos="284"/>
        </w:tabs>
        <w:suppressAutoHyphens w:val="0"/>
        <w:ind w:left="0" w:firstLine="0"/>
        <w:jc w:val="both"/>
      </w:pPr>
      <w:r w:rsidRPr="00534312">
        <w:t>Предоставление Заказчику информации, справок, отчетности, сведений о состоянии Объекта, выполненных и производимых на нем работах и их организации;</w:t>
      </w:r>
    </w:p>
    <w:p w:rsidR="00534312" w:rsidRPr="00534312" w:rsidRDefault="00534312" w:rsidP="00534312">
      <w:pPr>
        <w:numPr>
          <w:ilvl w:val="0"/>
          <w:numId w:val="38"/>
        </w:numPr>
        <w:tabs>
          <w:tab w:val="left" w:pos="284"/>
        </w:tabs>
        <w:suppressAutoHyphens w:val="0"/>
        <w:ind w:left="0" w:firstLine="0"/>
        <w:jc w:val="both"/>
      </w:pPr>
      <w:r w:rsidRPr="00534312">
        <w:t>Представление Заказчика, по надлежаще оформленному его поручению, в государственных органах по вопросам строительного контроля;</w:t>
      </w:r>
    </w:p>
    <w:p w:rsidR="00534312" w:rsidRPr="00534312" w:rsidRDefault="00534312" w:rsidP="00534312">
      <w:pPr>
        <w:numPr>
          <w:ilvl w:val="0"/>
          <w:numId w:val="38"/>
        </w:numPr>
        <w:tabs>
          <w:tab w:val="left" w:pos="284"/>
        </w:tabs>
        <w:suppressAutoHyphens w:val="0"/>
        <w:ind w:left="0" w:firstLine="0"/>
        <w:jc w:val="both"/>
      </w:pPr>
      <w:r w:rsidRPr="00534312">
        <w:t>Участие в работе рабочих и приемочных комиссий;</w:t>
      </w:r>
    </w:p>
    <w:p w:rsidR="00534312" w:rsidRPr="00534312" w:rsidRDefault="00534312" w:rsidP="00534312">
      <w:pPr>
        <w:numPr>
          <w:ilvl w:val="0"/>
          <w:numId w:val="38"/>
        </w:numPr>
        <w:tabs>
          <w:tab w:val="left" w:pos="284"/>
        </w:tabs>
        <w:suppressAutoHyphens w:val="0"/>
        <w:ind w:left="0" w:firstLine="0"/>
        <w:jc w:val="both"/>
      </w:pPr>
      <w:r w:rsidRPr="00534312">
        <w:t xml:space="preserve"> Получение заключения о соответствии выполненных работ на объекте требованиям технических регламентов, иных нормативно-правовых актов и проектной документации с инспекции государственного строительного надзора при министерстве строительства, архитектуры и жилищной политики Удмуртской Республики.</w:t>
      </w:r>
    </w:p>
    <w:p w:rsidR="00534312" w:rsidRPr="00534312" w:rsidRDefault="00534312" w:rsidP="00534312">
      <w:pPr>
        <w:ind w:firstLine="709"/>
        <w:jc w:val="center"/>
        <w:rPr>
          <w:b/>
          <w:bCs/>
          <w:sz w:val="20"/>
          <w:szCs w:val="20"/>
        </w:rPr>
      </w:pPr>
    </w:p>
    <w:p w:rsidR="00534312" w:rsidRPr="00534312" w:rsidRDefault="00534312" w:rsidP="00534312">
      <w:pPr>
        <w:ind w:firstLine="709"/>
        <w:jc w:val="center"/>
        <w:rPr>
          <w:b/>
          <w:bCs/>
        </w:rPr>
      </w:pPr>
      <w:r w:rsidRPr="00534312">
        <w:rPr>
          <w:b/>
          <w:bCs/>
        </w:rPr>
        <w:t>Оборот документов и отчетность</w:t>
      </w:r>
    </w:p>
    <w:p w:rsidR="00534312" w:rsidRPr="00534312" w:rsidRDefault="00534312" w:rsidP="00534312">
      <w:pPr>
        <w:ind w:firstLine="709"/>
        <w:rPr>
          <w:b/>
          <w:bCs/>
        </w:rPr>
      </w:pPr>
      <w:r w:rsidRPr="00534312">
        <w:rPr>
          <w:b/>
          <w:bCs/>
        </w:rPr>
        <w:t>Документы, подлежащие постоянному (ежедневному) контролю:</w:t>
      </w:r>
    </w:p>
    <w:p w:rsidR="00534312" w:rsidRPr="00534312" w:rsidRDefault="00534312" w:rsidP="00534312">
      <w:pPr>
        <w:numPr>
          <w:ilvl w:val="0"/>
          <w:numId w:val="39"/>
        </w:numPr>
        <w:tabs>
          <w:tab w:val="left" w:pos="284"/>
        </w:tabs>
        <w:suppressAutoHyphens w:val="0"/>
        <w:ind w:left="0" w:firstLine="0"/>
        <w:jc w:val="both"/>
      </w:pPr>
      <w:r w:rsidRPr="00534312">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534312" w:rsidRPr="00534312" w:rsidRDefault="00534312" w:rsidP="00534312">
      <w:pPr>
        <w:numPr>
          <w:ilvl w:val="0"/>
          <w:numId w:val="39"/>
        </w:numPr>
        <w:tabs>
          <w:tab w:val="left" w:pos="284"/>
        </w:tabs>
        <w:suppressAutoHyphens w:val="0"/>
        <w:ind w:left="0" w:firstLine="0"/>
        <w:jc w:val="both"/>
      </w:pPr>
      <w:r w:rsidRPr="00534312">
        <w:t>Паспорта (сертификаты качества), сертификаты соответствия на привозимые на объект готовые строительные материалы, изделия и конструкции;</w:t>
      </w:r>
    </w:p>
    <w:p w:rsidR="00534312" w:rsidRPr="00534312" w:rsidRDefault="00534312" w:rsidP="00534312">
      <w:pPr>
        <w:numPr>
          <w:ilvl w:val="0"/>
          <w:numId w:val="40"/>
        </w:numPr>
        <w:tabs>
          <w:tab w:val="left" w:pos="284"/>
        </w:tabs>
        <w:suppressAutoHyphens w:val="0"/>
        <w:ind w:left="0" w:firstLine="0"/>
        <w:jc w:val="both"/>
      </w:pPr>
      <w:r w:rsidRPr="00534312">
        <w:t>Сертификаты или паспорта, удостоверяющие качество материалов, примененных при производстве работ;</w:t>
      </w:r>
    </w:p>
    <w:p w:rsidR="00534312" w:rsidRPr="00534312" w:rsidRDefault="00534312" w:rsidP="00534312">
      <w:pPr>
        <w:numPr>
          <w:ilvl w:val="0"/>
          <w:numId w:val="40"/>
        </w:numPr>
        <w:tabs>
          <w:tab w:val="left" w:pos="284"/>
        </w:tabs>
        <w:suppressAutoHyphens w:val="0"/>
        <w:ind w:left="0" w:firstLine="0"/>
        <w:jc w:val="both"/>
      </w:pPr>
      <w:r w:rsidRPr="00534312">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534312" w:rsidRPr="00534312" w:rsidRDefault="00534312" w:rsidP="00534312">
      <w:pPr>
        <w:numPr>
          <w:ilvl w:val="0"/>
          <w:numId w:val="40"/>
        </w:numPr>
        <w:tabs>
          <w:tab w:val="left" w:pos="284"/>
        </w:tabs>
        <w:suppressAutoHyphens w:val="0"/>
        <w:ind w:left="0" w:firstLine="0"/>
        <w:jc w:val="both"/>
      </w:pPr>
      <w:r w:rsidRPr="00534312">
        <w:t>Журналы работ;</w:t>
      </w:r>
    </w:p>
    <w:p w:rsidR="00534312" w:rsidRPr="00534312" w:rsidRDefault="00534312" w:rsidP="00534312">
      <w:pPr>
        <w:numPr>
          <w:ilvl w:val="0"/>
          <w:numId w:val="40"/>
        </w:numPr>
        <w:tabs>
          <w:tab w:val="left" w:pos="284"/>
        </w:tabs>
        <w:suppressAutoHyphens w:val="0"/>
        <w:ind w:left="0" w:firstLine="0"/>
        <w:jc w:val="both"/>
      </w:pPr>
      <w:r w:rsidRPr="00534312">
        <w:t>Результаты лабораторных испытаний материалов;</w:t>
      </w:r>
    </w:p>
    <w:p w:rsidR="00534312" w:rsidRPr="00534312" w:rsidRDefault="00534312" w:rsidP="00534312">
      <w:pPr>
        <w:numPr>
          <w:ilvl w:val="0"/>
          <w:numId w:val="40"/>
        </w:numPr>
        <w:tabs>
          <w:tab w:val="left" w:pos="284"/>
        </w:tabs>
        <w:suppressAutoHyphens w:val="0"/>
        <w:ind w:left="0" w:firstLine="0"/>
        <w:jc w:val="both"/>
      </w:pPr>
      <w:r w:rsidRPr="00534312">
        <w:t>Результаты обследования объекта  перед приемкой  выполненных работ;</w:t>
      </w:r>
    </w:p>
    <w:p w:rsidR="00534312" w:rsidRPr="00534312" w:rsidRDefault="00534312" w:rsidP="00534312">
      <w:pPr>
        <w:numPr>
          <w:ilvl w:val="0"/>
          <w:numId w:val="40"/>
        </w:numPr>
        <w:tabs>
          <w:tab w:val="left" w:pos="284"/>
        </w:tabs>
        <w:suppressAutoHyphens w:val="0"/>
        <w:ind w:left="0" w:firstLine="0"/>
        <w:jc w:val="both"/>
      </w:pPr>
      <w:r w:rsidRPr="00534312">
        <w:t>Графики выполнения работ.</w:t>
      </w:r>
    </w:p>
    <w:p w:rsidR="00534312" w:rsidRPr="00534312" w:rsidRDefault="00534312" w:rsidP="00534312">
      <w:pPr>
        <w:ind w:firstLine="709"/>
        <w:rPr>
          <w:b/>
          <w:bCs/>
        </w:rPr>
      </w:pPr>
      <w:r w:rsidRPr="00534312">
        <w:rPr>
          <w:b/>
          <w:bCs/>
        </w:rPr>
        <w:t>Деловая переписка ведется на протяжении ведения Строительного контроля и хранится в двух экземплярах:</w:t>
      </w:r>
    </w:p>
    <w:p w:rsidR="00534312" w:rsidRPr="00534312" w:rsidRDefault="00534312" w:rsidP="00534312">
      <w:pPr>
        <w:numPr>
          <w:ilvl w:val="0"/>
          <w:numId w:val="41"/>
        </w:numPr>
        <w:suppressAutoHyphens w:val="0"/>
        <w:ind w:left="0" w:firstLine="709"/>
        <w:jc w:val="both"/>
      </w:pPr>
      <w:r w:rsidRPr="00534312">
        <w:t>один экземпляр у Заказчика;</w:t>
      </w:r>
    </w:p>
    <w:p w:rsidR="00534312" w:rsidRPr="00534312" w:rsidRDefault="00534312" w:rsidP="00534312">
      <w:pPr>
        <w:numPr>
          <w:ilvl w:val="0"/>
          <w:numId w:val="41"/>
        </w:numPr>
        <w:suppressAutoHyphens w:val="0"/>
        <w:ind w:left="0" w:firstLine="709"/>
        <w:jc w:val="both"/>
      </w:pPr>
      <w:r w:rsidRPr="00534312">
        <w:t>один экземпляр у Исполнителя.</w:t>
      </w:r>
    </w:p>
    <w:p w:rsidR="00534312" w:rsidRPr="00534312" w:rsidRDefault="00534312" w:rsidP="00534312">
      <w:pPr>
        <w:ind w:firstLine="709"/>
        <w:jc w:val="both"/>
        <w:rPr>
          <w:b/>
          <w:bCs/>
        </w:rPr>
      </w:pPr>
      <w:r w:rsidRPr="00534312">
        <w:rPr>
          <w:b/>
          <w:bCs/>
        </w:rPr>
        <w:lastRenderedPageBreak/>
        <w:t>Отчетность по строительному контролю:</w:t>
      </w:r>
    </w:p>
    <w:p w:rsidR="00534312" w:rsidRPr="00534312" w:rsidRDefault="00534312" w:rsidP="00534312">
      <w:pPr>
        <w:ind w:firstLine="709"/>
        <w:jc w:val="both"/>
      </w:pPr>
      <w:r w:rsidRPr="00534312">
        <w:t>По истечении каждого месяца Исполнитель представляет месячный отчет.</w:t>
      </w:r>
    </w:p>
    <w:p w:rsidR="00534312" w:rsidRPr="00534312" w:rsidRDefault="00534312" w:rsidP="00534312">
      <w:pPr>
        <w:ind w:firstLine="709"/>
        <w:jc w:val="both"/>
      </w:pPr>
      <w:r w:rsidRPr="00534312">
        <w:t>По окончании работ на Объекте Исполнитель представляет отчет на бумажных носителях, фотоотчет и отчет на электронных носителях, включая оба отчета, упомянутые в настоящем пункте.</w:t>
      </w:r>
    </w:p>
    <w:p w:rsidR="00534312" w:rsidRPr="00534312" w:rsidRDefault="00534312" w:rsidP="00534312">
      <w:pPr>
        <w:suppressAutoHyphens w:val="0"/>
        <w:ind w:firstLine="426"/>
        <w:jc w:val="both"/>
        <w:rPr>
          <w:kern w:val="28"/>
          <w:szCs w:val="20"/>
          <w:lang w:eastAsia="ru-RU"/>
        </w:rPr>
      </w:pPr>
      <w:r w:rsidRPr="00534312">
        <w:rPr>
          <w:kern w:val="28"/>
          <w:szCs w:val="20"/>
          <w:lang w:eastAsia="ru-RU"/>
        </w:rPr>
        <w:t xml:space="preserve"> </w:t>
      </w:r>
    </w:p>
    <w:p w:rsidR="00534312" w:rsidRPr="00534312" w:rsidRDefault="00534312" w:rsidP="00534312">
      <w:pPr>
        <w:suppressAutoHyphens w:val="0"/>
        <w:ind w:firstLine="426"/>
        <w:jc w:val="center"/>
        <w:rPr>
          <w:b/>
          <w:kern w:val="28"/>
          <w:szCs w:val="20"/>
          <w:lang w:eastAsia="ru-RU"/>
        </w:rPr>
      </w:pPr>
      <w:r w:rsidRPr="00534312">
        <w:rPr>
          <w:b/>
          <w:kern w:val="28"/>
          <w:szCs w:val="20"/>
          <w:lang w:eastAsia="ru-RU"/>
        </w:rPr>
        <w:t>Требования к Подрядчику при оказании услуг</w:t>
      </w:r>
    </w:p>
    <w:p w:rsidR="00534312" w:rsidRPr="00534312" w:rsidRDefault="00534312" w:rsidP="00534312">
      <w:pPr>
        <w:numPr>
          <w:ilvl w:val="0"/>
          <w:numId w:val="45"/>
        </w:numPr>
        <w:tabs>
          <w:tab w:val="left" w:pos="284"/>
        </w:tabs>
        <w:suppressAutoHyphens w:val="0"/>
        <w:ind w:left="0" w:firstLine="0"/>
        <w:contextualSpacing/>
        <w:jc w:val="both"/>
        <w:rPr>
          <w:kern w:val="28"/>
          <w:szCs w:val="20"/>
          <w:lang w:eastAsia="ru-RU"/>
        </w:rPr>
      </w:pPr>
      <w:r w:rsidRPr="00534312">
        <w:rPr>
          <w:kern w:val="28"/>
          <w:szCs w:val="20"/>
          <w:lang w:eastAsia="ru-RU"/>
        </w:rPr>
        <w:t>Подрядчик 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534312" w:rsidRPr="00534312" w:rsidRDefault="00534312" w:rsidP="00534312">
      <w:pPr>
        <w:numPr>
          <w:ilvl w:val="0"/>
          <w:numId w:val="45"/>
        </w:numPr>
        <w:tabs>
          <w:tab w:val="left" w:pos="284"/>
        </w:tabs>
        <w:suppressAutoHyphens w:val="0"/>
        <w:ind w:left="0" w:firstLine="0"/>
        <w:contextualSpacing/>
        <w:jc w:val="both"/>
        <w:rPr>
          <w:kern w:val="28"/>
          <w:szCs w:val="20"/>
          <w:lang w:eastAsia="ru-RU"/>
        </w:rPr>
      </w:pPr>
      <w:r w:rsidRPr="00534312">
        <w:rPr>
          <w:kern w:val="28"/>
          <w:szCs w:val="20"/>
          <w:lang w:eastAsia="ru-RU"/>
        </w:rPr>
        <w:t>Подрядчик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534312" w:rsidRPr="00534312" w:rsidRDefault="00534312" w:rsidP="00534312">
      <w:pPr>
        <w:numPr>
          <w:ilvl w:val="0"/>
          <w:numId w:val="45"/>
        </w:numPr>
        <w:tabs>
          <w:tab w:val="left" w:pos="284"/>
        </w:tabs>
        <w:suppressAutoHyphens w:val="0"/>
        <w:ind w:left="0" w:firstLine="0"/>
        <w:contextualSpacing/>
        <w:jc w:val="both"/>
        <w:rPr>
          <w:kern w:val="28"/>
          <w:szCs w:val="20"/>
          <w:lang w:eastAsia="ru-RU"/>
        </w:rPr>
      </w:pPr>
      <w:r w:rsidRPr="00534312">
        <w:rPr>
          <w:kern w:val="28"/>
          <w:szCs w:val="20"/>
          <w:lang w:eastAsia="ru-RU"/>
        </w:rP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534312" w:rsidRPr="00534312" w:rsidRDefault="00534312" w:rsidP="00534312">
      <w:pPr>
        <w:numPr>
          <w:ilvl w:val="0"/>
          <w:numId w:val="45"/>
        </w:numPr>
        <w:tabs>
          <w:tab w:val="left" w:pos="284"/>
        </w:tabs>
        <w:suppressAutoHyphens w:val="0"/>
        <w:ind w:left="0" w:firstLine="0"/>
        <w:contextualSpacing/>
        <w:jc w:val="both"/>
        <w:rPr>
          <w:kern w:val="28"/>
          <w:szCs w:val="20"/>
          <w:lang w:eastAsia="ru-RU"/>
        </w:rPr>
      </w:pPr>
      <w:r w:rsidRPr="00534312">
        <w:rPr>
          <w:kern w:val="28"/>
          <w:szCs w:val="20"/>
          <w:lang w:eastAsia="ru-RU"/>
        </w:rPr>
        <w:t xml:space="preserve">Подрядчик обязан регулярно представлять отчеты и сведения Заказчику по установленным формам и в установленные сроки.    </w:t>
      </w:r>
    </w:p>
    <w:p w:rsidR="00534312" w:rsidRPr="00534312" w:rsidRDefault="00534312" w:rsidP="00534312">
      <w:pPr>
        <w:tabs>
          <w:tab w:val="left" w:pos="0"/>
        </w:tabs>
        <w:suppressAutoHyphens w:val="0"/>
        <w:ind w:firstLine="426"/>
        <w:jc w:val="both"/>
        <w:rPr>
          <w:b/>
          <w:bCs/>
          <w:kern w:val="28"/>
          <w:szCs w:val="20"/>
          <w:lang w:eastAsia="ru-RU"/>
        </w:rPr>
      </w:pPr>
    </w:p>
    <w:p w:rsidR="00534312" w:rsidRPr="00534312" w:rsidRDefault="00534312" w:rsidP="00534312">
      <w:pPr>
        <w:tabs>
          <w:tab w:val="left" w:pos="0"/>
        </w:tabs>
        <w:suppressAutoHyphens w:val="0"/>
        <w:ind w:firstLine="426"/>
        <w:jc w:val="center"/>
        <w:rPr>
          <w:b/>
          <w:bCs/>
          <w:kern w:val="28"/>
          <w:szCs w:val="20"/>
          <w:lang w:eastAsia="ru-RU"/>
        </w:rPr>
      </w:pPr>
      <w:r w:rsidRPr="00534312">
        <w:rPr>
          <w:b/>
          <w:bCs/>
          <w:kern w:val="28"/>
          <w:szCs w:val="20"/>
          <w:lang w:eastAsia="ru-RU"/>
        </w:rPr>
        <w:t>Порядок оказания услуг</w:t>
      </w:r>
    </w:p>
    <w:p w:rsidR="00534312" w:rsidRPr="00534312" w:rsidRDefault="00534312" w:rsidP="00534312">
      <w:pPr>
        <w:numPr>
          <w:ilvl w:val="1"/>
          <w:numId w:val="47"/>
        </w:numPr>
        <w:tabs>
          <w:tab w:val="left" w:pos="0"/>
          <w:tab w:val="left" w:pos="284"/>
        </w:tabs>
        <w:suppressAutoHyphens w:val="0"/>
        <w:ind w:left="0" w:hanging="23"/>
        <w:contextualSpacing/>
        <w:jc w:val="both"/>
        <w:rPr>
          <w:kern w:val="28"/>
          <w:szCs w:val="20"/>
          <w:lang w:eastAsia="ru-RU"/>
        </w:rPr>
      </w:pPr>
      <w:r w:rsidRPr="00534312">
        <w:rPr>
          <w:kern w:val="28"/>
          <w:szCs w:val="20"/>
          <w:lang w:eastAsia="ru-RU"/>
        </w:rPr>
        <w:t>Строительный контроль осуществляется в соответствии с нормативными документами;</w:t>
      </w:r>
    </w:p>
    <w:p w:rsidR="00534312" w:rsidRPr="00534312" w:rsidRDefault="00534312" w:rsidP="00534312">
      <w:pPr>
        <w:numPr>
          <w:ilvl w:val="1"/>
          <w:numId w:val="47"/>
        </w:numPr>
        <w:tabs>
          <w:tab w:val="left" w:pos="284"/>
        </w:tabs>
        <w:suppressAutoHyphens w:val="0"/>
        <w:ind w:left="0" w:hanging="23"/>
        <w:contextualSpacing/>
        <w:jc w:val="both"/>
        <w:rPr>
          <w:kern w:val="28"/>
          <w:szCs w:val="20"/>
          <w:u w:val="single"/>
          <w:lang w:eastAsia="ru-RU"/>
        </w:rPr>
      </w:pPr>
      <w:r w:rsidRPr="00534312">
        <w:rPr>
          <w:kern w:val="28"/>
          <w:szCs w:val="20"/>
          <w:lang w:eastAsia="ru-RU"/>
        </w:rPr>
        <w:t xml:space="preserve">Подрядчик обязан предоставлять Заказчику требуемую информацию, непосредственно связанную с вопросами по выполнению и качеству работ на объекте: «Окончание строительства на объекте: «Строительство сетей водоснабжения </w:t>
      </w:r>
      <w:proofErr w:type="gramStart"/>
      <w:r w:rsidRPr="00534312">
        <w:rPr>
          <w:kern w:val="28"/>
          <w:szCs w:val="20"/>
          <w:lang w:eastAsia="ru-RU"/>
        </w:rPr>
        <w:t>в</w:t>
      </w:r>
      <w:proofErr w:type="gramEnd"/>
      <w:r w:rsidRPr="00534312">
        <w:rPr>
          <w:kern w:val="28"/>
          <w:szCs w:val="20"/>
          <w:lang w:eastAsia="ru-RU"/>
        </w:rPr>
        <w:t xml:space="preserve"> </w:t>
      </w:r>
      <w:proofErr w:type="gramStart"/>
      <w:r w:rsidRPr="00534312">
        <w:rPr>
          <w:kern w:val="28"/>
          <w:szCs w:val="20"/>
          <w:lang w:eastAsia="ru-RU"/>
        </w:rPr>
        <w:t>с</w:t>
      </w:r>
      <w:proofErr w:type="gramEnd"/>
      <w:r w:rsidRPr="00534312">
        <w:rPr>
          <w:kern w:val="28"/>
          <w:szCs w:val="20"/>
          <w:lang w:eastAsia="ru-RU"/>
        </w:rPr>
        <w:t>. Валамаз Красногорского района Удмуртской Республики»;</w:t>
      </w:r>
    </w:p>
    <w:p w:rsidR="00534312" w:rsidRPr="00534312" w:rsidRDefault="00534312" w:rsidP="00534312">
      <w:pPr>
        <w:numPr>
          <w:ilvl w:val="1"/>
          <w:numId w:val="47"/>
        </w:numPr>
        <w:tabs>
          <w:tab w:val="left" w:pos="284"/>
        </w:tabs>
        <w:suppressAutoHyphens w:val="0"/>
        <w:ind w:left="0" w:hanging="23"/>
        <w:contextualSpacing/>
        <w:jc w:val="both"/>
        <w:rPr>
          <w:kern w:val="28"/>
          <w:szCs w:val="20"/>
          <w:lang w:eastAsia="ru-RU"/>
        </w:rPr>
      </w:pPr>
      <w:r w:rsidRPr="00534312">
        <w:rPr>
          <w:kern w:val="28"/>
          <w:szCs w:val="20"/>
          <w:lang w:eastAsia="ru-RU"/>
        </w:rPr>
        <w:t>Оказанные услуги оформляются актом сдачи-приемки оказанных работ.</w:t>
      </w:r>
    </w:p>
    <w:p w:rsidR="00AE3ED4" w:rsidRPr="00AE3ED4" w:rsidRDefault="00AE3ED4" w:rsidP="00AE3ED4">
      <w:pPr>
        <w:shd w:val="clear" w:color="auto" w:fill="FFFFFF"/>
        <w:spacing w:before="5"/>
        <w:ind w:right="-8"/>
        <w:jc w:val="both"/>
      </w:pPr>
    </w:p>
    <w:p w:rsidR="00725078" w:rsidRDefault="00725078" w:rsidP="00AE3ED4">
      <w:pPr>
        <w:shd w:val="clear" w:color="auto" w:fill="FFFFFF"/>
        <w:spacing w:before="5"/>
        <w:ind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Глава Администрации 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0C529D"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39" w:rsidRDefault="00954439" w:rsidP="00CD4521">
      <w:r>
        <w:separator/>
      </w:r>
    </w:p>
  </w:endnote>
  <w:endnote w:type="continuationSeparator" w:id="0">
    <w:p w:rsidR="00954439" w:rsidRDefault="00954439"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2" w:rsidRDefault="00241F2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39" w:rsidRDefault="00954439" w:rsidP="00CD4521">
      <w:r>
        <w:separator/>
      </w:r>
    </w:p>
  </w:footnote>
  <w:footnote w:type="continuationSeparator" w:id="0">
    <w:p w:rsidR="00954439" w:rsidRDefault="00954439"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22" w:rsidRPr="00657268" w:rsidRDefault="00241F22"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D1414"/>
    <w:multiLevelType w:val="multilevel"/>
    <w:tmpl w:val="0634501E"/>
    <w:lvl w:ilvl="0">
      <w:start w:val="1"/>
      <w:numFmt w:val="decimal"/>
      <w:lvlText w:val="%1."/>
      <w:lvlJc w:val="left"/>
      <w:pPr>
        <w:ind w:left="855" w:hanging="855"/>
      </w:pPr>
      <w:rPr>
        <w:rFonts w:hint="default"/>
      </w:rPr>
    </w:lvl>
    <w:lvl w:ilvl="1">
      <w:start w:val="1"/>
      <w:numFmt w:val="decimal"/>
      <w:lvlText w:val="%1.%2."/>
      <w:lvlJc w:val="left"/>
      <w:pPr>
        <w:ind w:left="1281" w:hanging="855"/>
      </w:pPr>
      <w:rPr>
        <w:rFonts w:hint="default"/>
      </w:rPr>
    </w:lvl>
    <w:lvl w:ilvl="2">
      <w:start w:val="1"/>
      <w:numFmt w:val="decimal"/>
      <w:lvlText w:val="%1.%2.%3."/>
      <w:lvlJc w:val="left"/>
      <w:pPr>
        <w:ind w:left="1707" w:hanging="855"/>
      </w:pPr>
      <w:rPr>
        <w:rFonts w:hint="default"/>
      </w:rPr>
    </w:lvl>
    <w:lvl w:ilvl="3">
      <w:start w:val="1"/>
      <w:numFmt w:val="decimal"/>
      <w:lvlText w:val="%1.%2.%3.%4."/>
      <w:lvlJc w:val="left"/>
      <w:pPr>
        <w:ind w:left="2133" w:hanging="85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1">
    <w:nsid w:val="45BF7BE0"/>
    <w:multiLevelType w:val="hybridMultilevel"/>
    <w:tmpl w:val="43A80E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5">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9">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7">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9">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2">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B599B"/>
    <w:multiLevelType w:val="hybridMultilevel"/>
    <w:tmpl w:val="C6D09DD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40"/>
  </w:num>
  <w:num w:numId="2">
    <w:abstractNumId w:val="14"/>
  </w:num>
  <w:num w:numId="3">
    <w:abstractNumId w:val="19"/>
  </w:num>
  <w:num w:numId="4">
    <w:abstractNumId w:val="32"/>
  </w:num>
  <w:num w:numId="5">
    <w:abstractNumId w:val="18"/>
  </w:num>
  <w:num w:numId="6">
    <w:abstractNumId w:val="28"/>
  </w:num>
  <w:num w:numId="7">
    <w:abstractNumId w:val="17"/>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3"/>
    </w:lvlOverride>
    <w:lvlOverride w:ilvl="1"/>
    <w:lvlOverride w:ilvl="2"/>
    <w:lvlOverride w:ilvl="3"/>
    <w:lvlOverride w:ilvl="4"/>
    <w:lvlOverride w:ilvl="5"/>
    <w:lvlOverride w:ilvl="6"/>
    <w:lvlOverride w:ilvl="7"/>
    <w:lvlOverride w:ilvl="8"/>
  </w:num>
  <w:num w:numId="11">
    <w:abstractNumId w:val="31"/>
  </w:num>
  <w:num w:numId="12">
    <w:abstractNumId w:val="46"/>
  </w:num>
  <w:num w:numId="13">
    <w:abstractNumId w:val="41"/>
  </w:num>
  <w:num w:numId="14">
    <w:abstractNumId w:val="25"/>
  </w:num>
  <w:num w:numId="15">
    <w:abstractNumId w:val="39"/>
  </w:num>
  <w:num w:numId="16">
    <w:abstractNumId w:val="12"/>
  </w:num>
  <w:num w:numId="17">
    <w:abstractNumId w:val="35"/>
  </w:num>
  <w:num w:numId="18">
    <w:abstractNumId w:val="24"/>
  </w:num>
  <w:num w:numId="19">
    <w:abstractNumId w:val="47"/>
  </w:num>
  <w:num w:numId="20">
    <w:abstractNumId w:val="4"/>
  </w:num>
  <w:num w:numId="21">
    <w:abstractNumId w:val="26"/>
  </w:num>
  <w:num w:numId="22">
    <w:abstractNumId w:val="23"/>
  </w:num>
  <w:num w:numId="23">
    <w:abstractNumId w:val="10"/>
  </w:num>
  <w:num w:numId="24">
    <w:abstractNumId w:val="15"/>
  </w:num>
  <w:num w:numId="25">
    <w:abstractNumId w:val="38"/>
  </w:num>
  <w:num w:numId="26">
    <w:abstractNumId w:val="3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42"/>
  </w:num>
  <w:num w:numId="31">
    <w:abstractNumId w:val="34"/>
  </w:num>
  <w:num w:numId="32">
    <w:abstractNumId w:val="29"/>
  </w:num>
  <w:num w:numId="33">
    <w:abstractNumId w:val="6"/>
  </w:num>
  <w:num w:numId="34">
    <w:abstractNumId w:val="9"/>
  </w:num>
  <w:num w:numId="35">
    <w:abstractNumId w:val="20"/>
  </w:num>
  <w:num w:numId="36">
    <w:abstractNumId w:val="7"/>
  </w:num>
  <w:num w:numId="37">
    <w:abstractNumId w:val="5"/>
  </w:num>
  <w:num w:numId="38">
    <w:abstractNumId w:val="44"/>
  </w:num>
  <w:num w:numId="39">
    <w:abstractNumId w:val="13"/>
  </w:num>
  <w:num w:numId="40">
    <w:abstractNumId w:val="22"/>
  </w:num>
  <w:num w:numId="41">
    <w:abstractNumId w:val="37"/>
  </w:num>
  <w:num w:numId="42">
    <w:abstractNumId w:val="21"/>
  </w:num>
  <w:num w:numId="43">
    <w:abstractNumId w:val="11"/>
  </w:num>
  <w:num w:numId="44">
    <w:abstractNumId w:val="33"/>
  </w:num>
  <w:num w:numId="45">
    <w:abstractNumId w:val="45"/>
  </w:num>
  <w:num w:numId="46">
    <w:abstractNumId w:val="43"/>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AB"/>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B6F01"/>
    <w:rsid w:val="001C6B4E"/>
    <w:rsid w:val="001C76F9"/>
    <w:rsid w:val="001C7AB2"/>
    <w:rsid w:val="001D0F72"/>
    <w:rsid w:val="001D22FD"/>
    <w:rsid w:val="001D68A1"/>
    <w:rsid w:val="001E102E"/>
    <w:rsid w:val="001E2E27"/>
    <w:rsid w:val="001F115E"/>
    <w:rsid w:val="001F223B"/>
    <w:rsid w:val="001F554E"/>
    <w:rsid w:val="001F5BDC"/>
    <w:rsid w:val="002010E9"/>
    <w:rsid w:val="002032CD"/>
    <w:rsid w:val="0020552A"/>
    <w:rsid w:val="00207F83"/>
    <w:rsid w:val="00210518"/>
    <w:rsid w:val="002173B5"/>
    <w:rsid w:val="0021782A"/>
    <w:rsid w:val="00231053"/>
    <w:rsid w:val="00233B5D"/>
    <w:rsid w:val="00241F22"/>
    <w:rsid w:val="00244E8A"/>
    <w:rsid w:val="002501DB"/>
    <w:rsid w:val="00255402"/>
    <w:rsid w:val="00256FA8"/>
    <w:rsid w:val="002601B2"/>
    <w:rsid w:val="00260B1B"/>
    <w:rsid w:val="002647F5"/>
    <w:rsid w:val="00264DD7"/>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69B3"/>
    <w:rsid w:val="00317409"/>
    <w:rsid w:val="003177F1"/>
    <w:rsid w:val="00330897"/>
    <w:rsid w:val="003339F3"/>
    <w:rsid w:val="00334351"/>
    <w:rsid w:val="003362BE"/>
    <w:rsid w:val="00345CB7"/>
    <w:rsid w:val="0035227C"/>
    <w:rsid w:val="00354CF9"/>
    <w:rsid w:val="003604B8"/>
    <w:rsid w:val="00360BCA"/>
    <w:rsid w:val="00361C6E"/>
    <w:rsid w:val="0036440A"/>
    <w:rsid w:val="00364774"/>
    <w:rsid w:val="00364AD1"/>
    <w:rsid w:val="00381F8E"/>
    <w:rsid w:val="00385236"/>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24F55"/>
    <w:rsid w:val="00427084"/>
    <w:rsid w:val="00433545"/>
    <w:rsid w:val="00440E12"/>
    <w:rsid w:val="004447CD"/>
    <w:rsid w:val="00444A22"/>
    <w:rsid w:val="00444A67"/>
    <w:rsid w:val="004456A8"/>
    <w:rsid w:val="00445ED9"/>
    <w:rsid w:val="004642B3"/>
    <w:rsid w:val="0046662E"/>
    <w:rsid w:val="00470202"/>
    <w:rsid w:val="004708C3"/>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A22"/>
    <w:rsid w:val="005666AA"/>
    <w:rsid w:val="005772C9"/>
    <w:rsid w:val="005879DF"/>
    <w:rsid w:val="0059088E"/>
    <w:rsid w:val="005935B0"/>
    <w:rsid w:val="005A45DB"/>
    <w:rsid w:val="005A78F0"/>
    <w:rsid w:val="005B311C"/>
    <w:rsid w:val="005B4803"/>
    <w:rsid w:val="005B6D2E"/>
    <w:rsid w:val="005B7719"/>
    <w:rsid w:val="005C3C22"/>
    <w:rsid w:val="005C7582"/>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5E64"/>
    <w:rsid w:val="006B73A9"/>
    <w:rsid w:val="006C6E68"/>
    <w:rsid w:val="006C719D"/>
    <w:rsid w:val="006D0580"/>
    <w:rsid w:val="006D1154"/>
    <w:rsid w:val="006D528B"/>
    <w:rsid w:val="006D6DED"/>
    <w:rsid w:val="006D7662"/>
    <w:rsid w:val="006E05F1"/>
    <w:rsid w:val="006E346A"/>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7FCA"/>
    <w:rsid w:val="007D4C9C"/>
    <w:rsid w:val="007D6143"/>
    <w:rsid w:val="007E0B93"/>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A0CA6"/>
    <w:rsid w:val="008A21FA"/>
    <w:rsid w:val="008A6A8A"/>
    <w:rsid w:val="008B4F71"/>
    <w:rsid w:val="008B5453"/>
    <w:rsid w:val="008B58D0"/>
    <w:rsid w:val="008C1693"/>
    <w:rsid w:val="008D2C0C"/>
    <w:rsid w:val="008D549D"/>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4439"/>
    <w:rsid w:val="00956774"/>
    <w:rsid w:val="00957323"/>
    <w:rsid w:val="00957DFA"/>
    <w:rsid w:val="009602AE"/>
    <w:rsid w:val="00966026"/>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2428"/>
    <w:rsid w:val="00AC2A6B"/>
    <w:rsid w:val="00AC35CC"/>
    <w:rsid w:val="00AC52DE"/>
    <w:rsid w:val="00AC66BC"/>
    <w:rsid w:val="00AD2DFA"/>
    <w:rsid w:val="00AD6EE2"/>
    <w:rsid w:val="00AD6F29"/>
    <w:rsid w:val="00AD797A"/>
    <w:rsid w:val="00AD79BE"/>
    <w:rsid w:val="00AE1F98"/>
    <w:rsid w:val="00AE224E"/>
    <w:rsid w:val="00AE3ED4"/>
    <w:rsid w:val="00AE4460"/>
    <w:rsid w:val="00AF1C51"/>
    <w:rsid w:val="00AF54A5"/>
    <w:rsid w:val="00AF62B8"/>
    <w:rsid w:val="00AF6B55"/>
    <w:rsid w:val="00AF746F"/>
    <w:rsid w:val="00B00C40"/>
    <w:rsid w:val="00B01D4A"/>
    <w:rsid w:val="00B1044B"/>
    <w:rsid w:val="00B11ACD"/>
    <w:rsid w:val="00B1761A"/>
    <w:rsid w:val="00B27504"/>
    <w:rsid w:val="00B30E97"/>
    <w:rsid w:val="00B338CB"/>
    <w:rsid w:val="00B3433F"/>
    <w:rsid w:val="00B357B8"/>
    <w:rsid w:val="00B37208"/>
    <w:rsid w:val="00B374CE"/>
    <w:rsid w:val="00B378F5"/>
    <w:rsid w:val="00B407A0"/>
    <w:rsid w:val="00B40F6F"/>
    <w:rsid w:val="00B552BC"/>
    <w:rsid w:val="00B5616C"/>
    <w:rsid w:val="00B6762D"/>
    <w:rsid w:val="00B67BA4"/>
    <w:rsid w:val="00B72C17"/>
    <w:rsid w:val="00B745D6"/>
    <w:rsid w:val="00B75A47"/>
    <w:rsid w:val="00B76F67"/>
    <w:rsid w:val="00B77A56"/>
    <w:rsid w:val="00B831FC"/>
    <w:rsid w:val="00B8353E"/>
    <w:rsid w:val="00B858F1"/>
    <w:rsid w:val="00B91CDA"/>
    <w:rsid w:val="00B97A6E"/>
    <w:rsid w:val="00BA5D00"/>
    <w:rsid w:val="00BB0FD4"/>
    <w:rsid w:val="00BB1676"/>
    <w:rsid w:val="00BB1FAE"/>
    <w:rsid w:val="00BB3AF6"/>
    <w:rsid w:val="00BB6B37"/>
    <w:rsid w:val="00BC19F6"/>
    <w:rsid w:val="00BD1720"/>
    <w:rsid w:val="00BD3DE4"/>
    <w:rsid w:val="00BD4E12"/>
    <w:rsid w:val="00BE02CF"/>
    <w:rsid w:val="00BE06B0"/>
    <w:rsid w:val="00BE6A95"/>
    <w:rsid w:val="00BF5A09"/>
    <w:rsid w:val="00C00F32"/>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B7C"/>
    <w:rsid w:val="00C46EF8"/>
    <w:rsid w:val="00C55F3E"/>
    <w:rsid w:val="00C56785"/>
    <w:rsid w:val="00C568C2"/>
    <w:rsid w:val="00C57635"/>
    <w:rsid w:val="00C73A47"/>
    <w:rsid w:val="00C7766E"/>
    <w:rsid w:val="00C80D38"/>
    <w:rsid w:val="00C81569"/>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3BFF"/>
    <w:rsid w:val="00D54D4E"/>
    <w:rsid w:val="00D5504F"/>
    <w:rsid w:val="00D6496A"/>
    <w:rsid w:val="00D75E79"/>
    <w:rsid w:val="00D77918"/>
    <w:rsid w:val="00D77C0D"/>
    <w:rsid w:val="00D82F3D"/>
    <w:rsid w:val="00D902B0"/>
    <w:rsid w:val="00D9092F"/>
    <w:rsid w:val="00D95671"/>
    <w:rsid w:val="00DA1AAE"/>
    <w:rsid w:val="00DA1F4F"/>
    <w:rsid w:val="00DA2DAF"/>
    <w:rsid w:val="00DA388E"/>
    <w:rsid w:val="00DA4443"/>
    <w:rsid w:val="00DA5FB5"/>
    <w:rsid w:val="00DB5CE0"/>
    <w:rsid w:val="00DC10E0"/>
    <w:rsid w:val="00DC3DC5"/>
    <w:rsid w:val="00DC5666"/>
    <w:rsid w:val="00DD0BDF"/>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906B2"/>
    <w:rsid w:val="00EA5DFE"/>
    <w:rsid w:val="00EB06CD"/>
    <w:rsid w:val="00EC06FD"/>
    <w:rsid w:val="00EC0FDD"/>
    <w:rsid w:val="00EC47C3"/>
    <w:rsid w:val="00ED2C2D"/>
    <w:rsid w:val="00ED7F85"/>
    <w:rsid w:val="00EE4B58"/>
    <w:rsid w:val="00EF263F"/>
    <w:rsid w:val="00EF2C5B"/>
    <w:rsid w:val="00EF3F6E"/>
    <w:rsid w:val="00EF521A"/>
    <w:rsid w:val="00F00CCA"/>
    <w:rsid w:val="00F0254A"/>
    <w:rsid w:val="00F03BED"/>
    <w:rsid w:val="00F0683C"/>
    <w:rsid w:val="00F06AEB"/>
    <w:rsid w:val="00F10778"/>
    <w:rsid w:val="00F20BA1"/>
    <w:rsid w:val="00F2393A"/>
    <w:rsid w:val="00F23E56"/>
    <w:rsid w:val="00F27ECC"/>
    <w:rsid w:val="00F3304C"/>
    <w:rsid w:val="00F343A1"/>
    <w:rsid w:val="00F37EA9"/>
    <w:rsid w:val="00F44364"/>
    <w:rsid w:val="00F465F8"/>
    <w:rsid w:val="00F53063"/>
    <w:rsid w:val="00F55C5B"/>
    <w:rsid w:val="00F63F77"/>
    <w:rsid w:val="00F7125A"/>
    <w:rsid w:val="00F71E41"/>
    <w:rsid w:val="00F822AD"/>
    <w:rsid w:val="00F84683"/>
    <w:rsid w:val="00F90598"/>
    <w:rsid w:val="00F9099D"/>
    <w:rsid w:val="00F90C66"/>
    <w:rsid w:val="00F9348A"/>
    <w:rsid w:val="00F93961"/>
    <w:rsid w:val="00F94094"/>
    <w:rsid w:val="00FA0E21"/>
    <w:rsid w:val="00FA0E86"/>
    <w:rsid w:val="00FA6C85"/>
    <w:rsid w:val="00FB11A5"/>
    <w:rsid w:val="00FB3C9E"/>
    <w:rsid w:val="00FB3D3B"/>
    <w:rsid w:val="00FB492E"/>
    <w:rsid w:val="00FC09A3"/>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31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mailto:krasno2@ud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F42835FE36528D8E5DF9D79F04EC8AFC27AEDD5D4769999567347D430E6CB1C94E4C6FE451AE610872rEH"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2C81E79D7520D380D3BFF2E286715D8093A746E0A8857C7F74E948EB5A48EBC4A530B1722A2D759eF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F7E7-4A1F-40BE-8B6D-41FA82FB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13195</TotalTime>
  <Pages>1</Pages>
  <Words>11049</Words>
  <Characters>62983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91</cp:revision>
  <cp:lastPrinted>2016-05-20T05:22:00Z</cp:lastPrinted>
  <dcterms:created xsi:type="dcterms:W3CDTF">2014-02-18T07:28:00Z</dcterms:created>
  <dcterms:modified xsi:type="dcterms:W3CDTF">2016-05-20T05:23:00Z</dcterms:modified>
</cp:coreProperties>
</file>