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8A5F13" w:rsidRDefault="00917E72" w:rsidP="008A5F13">
      <w:pPr>
        <w:shd w:val="clear" w:color="auto" w:fill="FFFFFF" w:themeFill="background1"/>
        <w:jc w:val="right"/>
        <w:rPr>
          <w:b/>
          <w:sz w:val="22"/>
          <w:szCs w:val="22"/>
        </w:rPr>
      </w:pPr>
      <w:r w:rsidRPr="008A5F13">
        <w:rPr>
          <w:b/>
          <w:sz w:val="22"/>
          <w:szCs w:val="22"/>
        </w:rPr>
        <w:t>УТВЕРЖДАЮ:</w:t>
      </w:r>
    </w:p>
    <w:p w:rsidR="00917E72" w:rsidRPr="008A5F13" w:rsidRDefault="006B231D" w:rsidP="008A5F13">
      <w:pPr>
        <w:shd w:val="clear" w:color="auto" w:fill="FFFFFF" w:themeFill="background1"/>
        <w:jc w:val="right"/>
        <w:rPr>
          <w:b/>
          <w:sz w:val="22"/>
          <w:szCs w:val="22"/>
        </w:rPr>
      </w:pPr>
      <w:r w:rsidRPr="008A5F13">
        <w:rPr>
          <w:b/>
          <w:sz w:val="22"/>
          <w:szCs w:val="22"/>
        </w:rPr>
        <w:t>Г</w:t>
      </w:r>
      <w:r w:rsidR="00917E72" w:rsidRPr="008A5F13">
        <w:rPr>
          <w:b/>
          <w:sz w:val="22"/>
          <w:szCs w:val="22"/>
        </w:rPr>
        <w:t>лав</w:t>
      </w:r>
      <w:r w:rsidRPr="008A5F13">
        <w:rPr>
          <w:b/>
          <w:sz w:val="22"/>
          <w:szCs w:val="22"/>
        </w:rPr>
        <w:t>а</w:t>
      </w:r>
      <w:r w:rsidR="00917E72" w:rsidRPr="008A5F13">
        <w:rPr>
          <w:b/>
          <w:sz w:val="22"/>
          <w:szCs w:val="22"/>
        </w:rPr>
        <w:t xml:space="preserve"> муниципального образования </w:t>
      </w:r>
    </w:p>
    <w:p w:rsidR="00917E72" w:rsidRPr="008A5F13" w:rsidRDefault="00917E72" w:rsidP="008A5F13">
      <w:pPr>
        <w:shd w:val="clear" w:color="auto" w:fill="FFFFFF" w:themeFill="background1"/>
        <w:jc w:val="right"/>
        <w:rPr>
          <w:b/>
          <w:sz w:val="22"/>
          <w:szCs w:val="22"/>
        </w:rPr>
      </w:pPr>
      <w:r w:rsidRPr="008A5F13">
        <w:rPr>
          <w:b/>
          <w:sz w:val="22"/>
          <w:szCs w:val="22"/>
        </w:rPr>
        <w:t xml:space="preserve"> «Красногорский район»  </w:t>
      </w:r>
    </w:p>
    <w:p w:rsidR="00917E72" w:rsidRPr="008A5F13" w:rsidRDefault="000255F1" w:rsidP="008A5F13">
      <w:pPr>
        <w:shd w:val="clear" w:color="auto" w:fill="FFFFFF" w:themeFill="background1"/>
        <w:jc w:val="right"/>
        <w:rPr>
          <w:b/>
          <w:sz w:val="22"/>
          <w:szCs w:val="22"/>
        </w:rPr>
      </w:pPr>
      <w:r w:rsidRPr="008A5F13">
        <w:rPr>
          <w:b/>
          <w:sz w:val="22"/>
          <w:szCs w:val="22"/>
        </w:rPr>
        <w:t>________________</w:t>
      </w:r>
      <w:r w:rsidR="00917E72" w:rsidRPr="008A5F13">
        <w:rPr>
          <w:b/>
          <w:sz w:val="22"/>
          <w:szCs w:val="22"/>
        </w:rPr>
        <w:t xml:space="preserve"> </w:t>
      </w:r>
      <w:r w:rsidR="006B231D" w:rsidRPr="008A5F13">
        <w:rPr>
          <w:b/>
          <w:sz w:val="22"/>
          <w:szCs w:val="22"/>
        </w:rPr>
        <w:t>В.С.Корепанов</w:t>
      </w:r>
    </w:p>
    <w:p w:rsidR="000255F1" w:rsidRDefault="000255F1" w:rsidP="008A5F13">
      <w:pPr>
        <w:shd w:val="clear" w:color="auto" w:fill="FFFFFF" w:themeFill="background1"/>
        <w:jc w:val="right"/>
        <w:rPr>
          <w:b/>
          <w:sz w:val="22"/>
          <w:szCs w:val="22"/>
        </w:rPr>
      </w:pPr>
      <w:r w:rsidRPr="008A5F13">
        <w:rPr>
          <w:b/>
          <w:sz w:val="22"/>
          <w:szCs w:val="22"/>
        </w:rPr>
        <w:t xml:space="preserve">от </w:t>
      </w:r>
      <w:r w:rsidR="00AF538E" w:rsidRPr="008A5F13">
        <w:rPr>
          <w:b/>
          <w:sz w:val="22"/>
          <w:szCs w:val="22"/>
        </w:rPr>
        <w:t>«___»_________________ 201</w:t>
      </w:r>
      <w:r w:rsidR="003B55A5">
        <w:rPr>
          <w:b/>
          <w:sz w:val="22"/>
          <w:szCs w:val="22"/>
        </w:rPr>
        <w:t>8</w:t>
      </w:r>
      <w:r w:rsidR="00917E72" w:rsidRPr="008A5F13">
        <w:rPr>
          <w:b/>
          <w:sz w:val="22"/>
          <w:szCs w:val="22"/>
        </w:rPr>
        <w:t xml:space="preserve"> г.</w:t>
      </w:r>
      <w:r w:rsidR="00917E72" w:rsidRPr="00E5003E">
        <w:rPr>
          <w:b/>
          <w:sz w:val="22"/>
          <w:szCs w:val="22"/>
        </w:rPr>
        <w:t xml:space="preserve">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BE7313" w:rsidRPr="00EC2F5E" w:rsidTr="00EC2F5E">
        <w:trPr>
          <w:jc w:val="center"/>
        </w:trPr>
        <w:tc>
          <w:tcPr>
            <w:tcW w:w="6020" w:type="dxa"/>
          </w:tcPr>
          <w:p w:rsidR="00BE7313" w:rsidRPr="00EC2F5E" w:rsidRDefault="003F3125" w:rsidP="003F3125">
            <w:pPr>
              <w:ind w:right="708"/>
              <w:rPr>
                <w:bCs/>
                <w:color w:val="000000"/>
                <w:sz w:val="22"/>
                <w:szCs w:val="22"/>
              </w:rPr>
            </w:pPr>
            <w:r w:rsidRPr="003F3125">
              <w:rPr>
                <w:bCs/>
                <w:color w:val="000000"/>
                <w:sz w:val="22"/>
                <w:szCs w:val="22"/>
              </w:rPr>
              <w:t>Главный специалист-эксперт-системный администратор</w:t>
            </w:r>
            <w:r w:rsidR="002C341E" w:rsidRPr="00EC2F5E">
              <w:rPr>
                <w:bCs/>
                <w:color w:val="000000"/>
                <w:sz w:val="22"/>
                <w:szCs w:val="22"/>
              </w:rPr>
              <w:t xml:space="preserve"> Администрации муниципального образования «Красногорский район» </w:t>
            </w:r>
          </w:p>
        </w:tc>
        <w:tc>
          <w:tcPr>
            <w:tcW w:w="1843" w:type="dxa"/>
          </w:tcPr>
          <w:p w:rsidR="00BE7313" w:rsidRPr="00EC2F5E" w:rsidRDefault="00BE7313" w:rsidP="00BE7313">
            <w:pPr>
              <w:ind w:right="34"/>
              <w:rPr>
                <w:bCs/>
                <w:color w:val="000000"/>
                <w:sz w:val="22"/>
                <w:szCs w:val="22"/>
              </w:rPr>
            </w:pPr>
          </w:p>
          <w:p w:rsidR="00AF538E" w:rsidRPr="00EC2F5E" w:rsidRDefault="00AF538E" w:rsidP="00BE7313">
            <w:pPr>
              <w:ind w:right="34"/>
              <w:rPr>
                <w:bCs/>
                <w:color w:val="000000"/>
                <w:sz w:val="22"/>
                <w:szCs w:val="22"/>
              </w:rPr>
            </w:pPr>
          </w:p>
          <w:p w:rsidR="00BE7313" w:rsidRPr="00EC2F5E" w:rsidRDefault="00BE7313" w:rsidP="00BE7313">
            <w:pPr>
              <w:ind w:right="34"/>
              <w:rPr>
                <w:bCs/>
                <w:color w:val="000000"/>
                <w:sz w:val="22"/>
                <w:szCs w:val="22"/>
              </w:rPr>
            </w:pPr>
            <w:r w:rsidRPr="00EC2F5E">
              <w:rPr>
                <w:bCs/>
                <w:color w:val="000000"/>
                <w:sz w:val="22"/>
                <w:szCs w:val="22"/>
              </w:rPr>
              <w:t>____________</w:t>
            </w:r>
            <w:r w:rsidR="00EC2F5E">
              <w:rPr>
                <w:bCs/>
                <w:color w:val="000000"/>
                <w:sz w:val="22"/>
                <w:szCs w:val="22"/>
              </w:rPr>
              <w:t>__</w:t>
            </w:r>
          </w:p>
        </w:tc>
        <w:tc>
          <w:tcPr>
            <w:tcW w:w="2779" w:type="dxa"/>
          </w:tcPr>
          <w:p w:rsidR="00BE7313" w:rsidRPr="00EC2F5E" w:rsidRDefault="00BE7313" w:rsidP="00BE7313">
            <w:pPr>
              <w:ind w:right="708"/>
              <w:rPr>
                <w:bCs/>
                <w:color w:val="000000"/>
                <w:sz w:val="22"/>
                <w:szCs w:val="22"/>
              </w:rPr>
            </w:pPr>
          </w:p>
          <w:p w:rsidR="00AF538E" w:rsidRPr="00EC2F5E" w:rsidRDefault="00AF538E" w:rsidP="00BE7313">
            <w:pPr>
              <w:ind w:right="708"/>
              <w:rPr>
                <w:bCs/>
                <w:color w:val="000000"/>
                <w:sz w:val="22"/>
                <w:szCs w:val="22"/>
              </w:rPr>
            </w:pPr>
          </w:p>
          <w:p w:rsidR="003F3125" w:rsidRPr="003F3125" w:rsidRDefault="003F3125" w:rsidP="003F3125">
            <w:pPr>
              <w:ind w:right="708"/>
              <w:rPr>
                <w:bCs/>
                <w:color w:val="000000"/>
                <w:sz w:val="22"/>
                <w:szCs w:val="22"/>
              </w:rPr>
            </w:pPr>
            <w:proofErr w:type="spellStart"/>
            <w:r w:rsidRPr="003F3125">
              <w:rPr>
                <w:bCs/>
                <w:color w:val="000000"/>
                <w:sz w:val="22"/>
                <w:szCs w:val="22"/>
              </w:rPr>
              <w:t>Н.Г.Перминов</w:t>
            </w:r>
            <w:proofErr w:type="spellEnd"/>
          </w:p>
          <w:p w:rsidR="00BE7313" w:rsidRPr="00EC2F5E" w:rsidRDefault="00BE7313" w:rsidP="00BE7313">
            <w:pPr>
              <w:ind w:right="708"/>
              <w:rPr>
                <w:bCs/>
                <w:color w:val="000000"/>
                <w:sz w:val="22"/>
                <w:szCs w:val="22"/>
              </w:rPr>
            </w:pPr>
          </w:p>
        </w:tc>
      </w:tr>
      <w:tr w:rsidR="00BE7313" w:rsidRPr="00EC2F5E" w:rsidTr="00EC2F5E">
        <w:trPr>
          <w:jc w:val="center"/>
        </w:trPr>
        <w:tc>
          <w:tcPr>
            <w:tcW w:w="6020" w:type="dxa"/>
          </w:tcPr>
          <w:p w:rsidR="003F3125" w:rsidRDefault="00F52DBB" w:rsidP="00BF2A73">
            <w:pPr>
              <w:tabs>
                <w:tab w:val="left" w:pos="4003"/>
              </w:tabs>
              <w:ind w:right="175"/>
              <w:rPr>
                <w:bCs/>
                <w:color w:val="000000"/>
                <w:kern w:val="28"/>
                <w:sz w:val="22"/>
                <w:szCs w:val="22"/>
                <w:lang w:eastAsia="ru-RU"/>
              </w:rPr>
            </w:pPr>
            <w:r w:rsidRPr="00F52DBB">
              <w:rPr>
                <w:bCs/>
                <w:color w:val="000000"/>
                <w:kern w:val="28"/>
                <w:sz w:val="22"/>
                <w:szCs w:val="22"/>
                <w:lang w:eastAsia="ru-RU"/>
              </w:rPr>
              <w:t>Ведущий специалист – эксперт сектора правовой экспертизы  и судебного представительства Администрации муниципального образования «Красногорский район».</w:t>
            </w:r>
          </w:p>
          <w:p w:rsidR="00F52DBB" w:rsidRPr="00EC2F5E" w:rsidRDefault="00F52DBB" w:rsidP="00BF2A73">
            <w:pPr>
              <w:tabs>
                <w:tab w:val="left" w:pos="4003"/>
              </w:tabs>
              <w:ind w:right="175"/>
              <w:rPr>
                <w:bCs/>
                <w:color w:val="000000"/>
                <w:kern w:val="28"/>
                <w:sz w:val="22"/>
                <w:szCs w:val="22"/>
              </w:rPr>
            </w:pPr>
          </w:p>
        </w:tc>
        <w:tc>
          <w:tcPr>
            <w:tcW w:w="1843" w:type="dxa"/>
          </w:tcPr>
          <w:p w:rsidR="00BE7313" w:rsidRPr="00EC2F5E" w:rsidRDefault="00BE7313" w:rsidP="00BE7313">
            <w:pPr>
              <w:suppressAutoHyphens w:val="0"/>
              <w:ind w:right="34"/>
              <w:rPr>
                <w:bCs/>
                <w:color w:val="000000"/>
                <w:kern w:val="28"/>
                <w:sz w:val="22"/>
                <w:szCs w:val="22"/>
                <w:lang w:eastAsia="ru-RU"/>
              </w:rPr>
            </w:pPr>
          </w:p>
          <w:p w:rsidR="00BE7313" w:rsidRDefault="00BE7313" w:rsidP="00BE7313">
            <w:pPr>
              <w:suppressAutoHyphens w:val="0"/>
              <w:ind w:right="34"/>
              <w:rPr>
                <w:bCs/>
                <w:color w:val="000000"/>
                <w:kern w:val="28"/>
                <w:sz w:val="22"/>
                <w:szCs w:val="22"/>
                <w:lang w:eastAsia="ru-RU"/>
              </w:rPr>
            </w:pPr>
          </w:p>
          <w:p w:rsidR="00F52DBB" w:rsidRPr="00EC2F5E" w:rsidRDefault="00F52DBB" w:rsidP="00BE7313">
            <w:pPr>
              <w:suppressAutoHyphens w:val="0"/>
              <w:ind w:right="34"/>
              <w:rPr>
                <w:bCs/>
                <w:color w:val="000000"/>
                <w:kern w:val="28"/>
                <w:sz w:val="22"/>
                <w:szCs w:val="22"/>
                <w:lang w:eastAsia="ru-RU"/>
              </w:rPr>
            </w:pPr>
          </w:p>
          <w:p w:rsidR="00BE7313"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BE7313" w:rsidRPr="00EC2F5E" w:rsidRDefault="00BE7313"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F52DBB" w:rsidRDefault="00F52DBB" w:rsidP="002C341E">
            <w:pPr>
              <w:suppressAutoHyphens w:val="0"/>
              <w:ind w:right="708"/>
              <w:rPr>
                <w:bCs/>
                <w:color w:val="000000"/>
                <w:sz w:val="22"/>
                <w:szCs w:val="22"/>
                <w:lang w:eastAsia="ru-RU"/>
              </w:rPr>
            </w:pPr>
          </w:p>
          <w:p w:rsidR="00BE7313" w:rsidRDefault="00F52DBB" w:rsidP="002C341E">
            <w:pPr>
              <w:suppressAutoHyphens w:val="0"/>
              <w:ind w:right="708"/>
              <w:rPr>
                <w:bCs/>
                <w:color w:val="000000"/>
                <w:sz w:val="22"/>
                <w:szCs w:val="22"/>
                <w:lang w:eastAsia="ru-RU"/>
              </w:rPr>
            </w:pPr>
            <w:r>
              <w:rPr>
                <w:bCs/>
                <w:color w:val="000000"/>
                <w:sz w:val="22"/>
                <w:szCs w:val="22"/>
                <w:lang w:eastAsia="ru-RU"/>
              </w:rPr>
              <w:t>Н.В.Ульянова</w:t>
            </w:r>
          </w:p>
          <w:p w:rsidR="00BC3DC2" w:rsidRPr="00EC2F5E" w:rsidRDefault="00BC3DC2" w:rsidP="002C341E">
            <w:pPr>
              <w:suppressAutoHyphens w:val="0"/>
              <w:ind w:right="708"/>
              <w:rPr>
                <w:bCs/>
                <w:color w:val="000000"/>
                <w:kern w:val="28"/>
                <w:sz w:val="22"/>
                <w:szCs w:val="22"/>
                <w:lang w:eastAsia="ru-RU"/>
              </w:rPr>
            </w:pPr>
          </w:p>
        </w:tc>
      </w:tr>
      <w:tr w:rsidR="00D66A3B" w:rsidRPr="00EC2F5E" w:rsidTr="00EC2F5E">
        <w:trPr>
          <w:jc w:val="center"/>
        </w:trPr>
        <w:tc>
          <w:tcPr>
            <w:tcW w:w="6020" w:type="dxa"/>
          </w:tcPr>
          <w:p w:rsidR="00D66A3B" w:rsidRPr="00EC2F5E" w:rsidRDefault="002C341E" w:rsidP="00BA3BFA">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D66A3B" w:rsidRPr="00EC2F5E" w:rsidRDefault="00D66A3B" w:rsidP="00BE7313">
            <w:pPr>
              <w:suppressAutoHyphens w:val="0"/>
              <w:ind w:right="34"/>
              <w:rPr>
                <w:bCs/>
                <w:color w:val="000000"/>
                <w:kern w:val="28"/>
                <w:sz w:val="22"/>
                <w:szCs w:val="22"/>
                <w:lang w:eastAsia="ru-RU"/>
              </w:rPr>
            </w:pPr>
          </w:p>
          <w:p w:rsidR="003634CD" w:rsidRPr="00EC2F5E" w:rsidRDefault="003634CD" w:rsidP="00BE7313">
            <w:pPr>
              <w:suppressAutoHyphens w:val="0"/>
              <w:ind w:right="34"/>
              <w:rPr>
                <w:bCs/>
                <w:color w:val="000000"/>
                <w:kern w:val="28"/>
                <w:sz w:val="22"/>
                <w:szCs w:val="22"/>
                <w:lang w:eastAsia="ru-RU"/>
              </w:rPr>
            </w:pPr>
          </w:p>
          <w:p w:rsidR="00D66A3B"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D66A3B" w:rsidRPr="00EC2F5E" w:rsidRDefault="00D66A3B"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D66A3B" w:rsidRPr="00EC2F5E" w:rsidRDefault="002C341E" w:rsidP="00BE7313">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5"/>
          <w:color w:val="000000"/>
          <w:sz w:val="22"/>
          <w:szCs w:val="22"/>
        </w:rPr>
      </w:pPr>
    </w:p>
    <w:p w:rsidR="003F3125" w:rsidRDefault="001F115E" w:rsidP="003F3125">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r w:rsidR="008B77A3">
              <w:rPr>
                <w:sz w:val="22"/>
                <w:szCs w:val="22"/>
              </w:rPr>
              <w:t>.</w:t>
            </w:r>
          </w:p>
          <w:p w:rsidR="008B77A3" w:rsidRPr="008B77A3" w:rsidRDefault="008B77A3" w:rsidP="008B77A3">
            <w:pPr>
              <w:shd w:val="clear" w:color="auto" w:fill="FFFFFF"/>
              <w:tabs>
                <w:tab w:val="left" w:pos="0"/>
              </w:tabs>
              <w:rPr>
                <w:sz w:val="22"/>
                <w:szCs w:val="22"/>
              </w:rPr>
            </w:pPr>
            <w:r w:rsidRPr="008B77A3">
              <w:rPr>
                <w:sz w:val="22"/>
                <w:szCs w:val="22"/>
              </w:rPr>
              <w:t>Контактное лицо: Перминов Николай Геннадьевич  тел./факс +7 (34164) 2-1</w:t>
            </w:r>
            <w:r>
              <w:rPr>
                <w:sz w:val="22"/>
                <w:szCs w:val="22"/>
              </w:rPr>
              <w:t>4</w:t>
            </w:r>
            <w:r w:rsidRPr="008B77A3">
              <w:rPr>
                <w:sz w:val="22"/>
                <w:szCs w:val="22"/>
              </w:rPr>
              <w:t xml:space="preserve">-21, 2-17-51, </w:t>
            </w:r>
            <w:r w:rsidR="00DB089D">
              <w:rPr>
                <w:sz w:val="22"/>
                <w:szCs w:val="22"/>
              </w:rPr>
              <w:t>Игнатьева Надежда Леонидовна</w:t>
            </w:r>
            <w:r w:rsidRPr="008B77A3">
              <w:rPr>
                <w:sz w:val="22"/>
                <w:szCs w:val="22"/>
              </w:rPr>
              <w:t xml:space="preserve"> тел./факс +7 (34164) 2-19-32, 2-17-51</w:t>
            </w:r>
          </w:p>
          <w:p w:rsidR="00792E40" w:rsidRPr="00E5003E" w:rsidRDefault="004642B3" w:rsidP="00DB089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DB089D" w:rsidRPr="00707D80">
                <w:rPr>
                  <w:rStyle w:val="af3"/>
                  <w:sz w:val="22"/>
                  <w:szCs w:val="22"/>
                  <w:lang w:val="en-US"/>
                </w:rPr>
                <w:t>mnl</w:t>
              </w:r>
              <w:r w:rsidR="00DB089D" w:rsidRPr="00707D80">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E5003E" w:rsidRDefault="00ED7647"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CB315C" w:rsidRPr="00E5003E" w:rsidRDefault="003F3125" w:rsidP="00FC6DA6">
            <w:pPr>
              <w:pStyle w:val="a6"/>
              <w:rPr>
                <w:sz w:val="22"/>
                <w:szCs w:val="22"/>
              </w:rPr>
            </w:pPr>
            <w:r w:rsidRPr="003F3125">
              <w:rPr>
                <w:sz w:val="22"/>
                <w:szCs w:val="22"/>
              </w:rPr>
              <w:t>Главный специалист-эксперт-системный администратор Администрации муниципального образования «Красногорский район» – Перминов Николай Геннадьевич  тел. 8(34164) 2-14-21</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DB089D" w:rsidP="00E032FF">
            <w:pPr>
              <w:rPr>
                <w:sz w:val="22"/>
                <w:szCs w:val="22"/>
              </w:rPr>
            </w:pPr>
            <w:r>
              <w:rPr>
                <w:sz w:val="22"/>
                <w:szCs w:val="22"/>
              </w:rPr>
              <w:t>Игнатьева Надежда Леонидовна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00917E72" w:rsidRPr="00E5003E">
              <w:rPr>
                <w:sz w:val="22"/>
                <w:szCs w:val="22"/>
              </w:rPr>
              <w:t xml:space="preserve"> </w:t>
            </w:r>
            <w:r w:rsidR="00E5603C" w:rsidRPr="00E5003E">
              <w:rPr>
                <w:sz w:val="22"/>
                <w:szCs w:val="22"/>
              </w:rPr>
              <w:t>специалист</w:t>
            </w:r>
            <w:r w:rsidR="00E032FF" w:rsidRPr="00E032FF">
              <w:rPr>
                <w:sz w:val="22"/>
                <w:szCs w:val="22"/>
              </w:rPr>
              <w:t>-эксперт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9E1A1C" w:rsidP="00DB089D">
            <w:pPr>
              <w:tabs>
                <w:tab w:val="left" w:pos="142"/>
                <w:tab w:val="left" w:pos="284"/>
              </w:tabs>
              <w:jc w:val="both"/>
              <w:rPr>
                <w:sz w:val="22"/>
                <w:szCs w:val="22"/>
              </w:rPr>
            </w:pPr>
            <w:r w:rsidRPr="009E1A1C">
              <w:rPr>
                <w:b/>
                <w:bCs/>
                <w:sz w:val="22"/>
                <w:szCs w:val="22"/>
              </w:rPr>
              <w:t>Поставка программного обеспечения</w:t>
            </w:r>
            <w:r w:rsidR="006252D6" w:rsidRPr="00E5003E">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B8529B" w:rsidRPr="00E5003E" w:rsidRDefault="009E1A1C" w:rsidP="00B8529B">
            <w:pPr>
              <w:pStyle w:val="a6"/>
              <w:snapToGrid w:val="0"/>
              <w:rPr>
                <w:sz w:val="22"/>
                <w:szCs w:val="22"/>
              </w:rPr>
            </w:pPr>
            <w:r w:rsidRPr="009E1A1C">
              <w:rPr>
                <w:sz w:val="22"/>
                <w:szCs w:val="22"/>
              </w:rPr>
              <w:t>62.01.29.000</w:t>
            </w:r>
          </w:p>
        </w:tc>
      </w:tr>
      <w:tr w:rsidR="00917E72" w:rsidRPr="00E5003E" w:rsidTr="00860497">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shd w:val="clear" w:color="auto" w:fill="auto"/>
          </w:tcPr>
          <w:p w:rsidR="007004E8" w:rsidRPr="00E5003E" w:rsidRDefault="00860497" w:rsidP="00DB089D">
            <w:pPr>
              <w:jc w:val="both"/>
              <w:rPr>
                <w:b/>
                <w:bCs/>
                <w:sz w:val="22"/>
                <w:szCs w:val="22"/>
              </w:rPr>
            </w:pPr>
            <w:r w:rsidRPr="005B3727">
              <w:rPr>
                <w:b/>
                <w:bCs/>
                <w:sz w:val="22"/>
                <w:szCs w:val="22"/>
              </w:rPr>
              <w:t>52601040</w:t>
            </w:r>
            <w:r w:rsidR="00DB089D">
              <w:rPr>
                <w:b/>
                <w:bCs/>
                <w:sz w:val="22"/>
                <w:szCs w:val="22"/>
              </w:rPr>
              <w:t>910260030</w:t>
            </w:r>
            <w:r w:rsidRPr="005B3727">
              <w:rPr>
                <w:b/>
                <w:bCs/>
                <w:sz w:val="22"/>
                <w:szCs w:val="22"/>
              </w:rPr>
              <w:t>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DB089D">
            <w:pPr>
              <w:jc w:val="both"/>
              <w:rPr>
                <w:b/>
                <w:bCs/>
                <w:sz w:val="22"/>
                <w:szCs w:val="22"/>
              </w:rPr>
            </w:pPr>
            <w:r>
              <w:rPr>
                <w:b/>
                <w:bCs/>
                <w:sz w:val="22"/>
                <w:szCs w:val="22"/>
                <w:lang w:val="en-US"/>
              </w:rPr>
              <w:t>00</w:t>
            </w:r>
            <w:r w:rsidR="00DB089D">
              <w:rPr>
                <w:b/>
                <w:bCs/>
                <w:sz w:val="22"/>
                <w:szCs w:val="22"/>
              </w:rPr>
              <w:t>34</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DB089D">
            <w:pPr>
              <w:jc w:val="both"/>
              <w:rPr>
                <w:b/>
                <w:bCs/>
                <w:sz w:val="22"/>
                <w:szCs w:val="22"/>
              </w:rPr>
            </w:pPr>
            <w:r>
              <w:rPr>
                <w:b/>
                <w:bCs/>
                <w:sz w:val="22"/>
                <w:szCs w:val="22"/>
                <w:lang w:val="en-US"/>
              </w:rPr>
              <w:t>0</w:t>
            </w:r>
            <w:r w:rsidR="00DB089D">
              <w:rPr>
                <w:b/>
                <w:bCs/>
                <w:sz w:val="22"/>
                <w:szCs w:val="22"/>
              </w:rPr>
              <w:t>34</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3F3125" w:rsidRDefault="003F3125"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DB089D" w:rsidP="00EF191F">
            <w:pPr>
              <w:pStyle w:val="a6"/>
              <w:snapToGrid w:val="0"/>
              <w:rPr>
                <w:sz w:val="22"/>
                <w:szCs w:val="22"/>
              </w:rPr>
            </w:pPr>
            <w:r w:rsidRPr="00DB089D">
              <w:rPr>
                <w:sz w:val="22"/>
                <w:szCs w:val="22"/>
              </w:rPr>
              <w:t>183181500109318370100100340346201244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lastRenderedPageBreak/>
              <w:t>10</w:t>
            </w:r>
          </w:p>
        </w:tc>
        <w:tc>
          <w:tcPr>
            <w:tcW w:w="3666" w:type="dxa"/>
            <w:tcBorders>
              <w:left w:val="single" w:sz="4" w:space="0" w:color="000000"/>
              <w:bottom w:val="single" w:sz="4" w:space="0" w:color="000000"/>
            </w:tcBorders>
            <w:vAlign w:val="center"/>
          </w:tcPr>
          <w:p w:rsidR="00917E72" w:rsidRPr="00E5003E" w:rsidRDefault="00B8529B" w:rsidP="00830B2E">
            <w:pPr>
              <w:snapToGrid w:val="0"/>
              <w:ind w:right="34"/>
              <w:jc w:val="center"/>
              <w:rPr>
                <w:sz w:val="22"/>
                <w:szCs w:val="22"/>
              </w:rPr>
            </w:pPr>
            <w:r>
              <w:rPr>
                <w:sz w:val="22"/>
                <w:szCs w:val="22"/>
              </w:rPr>
              <w:t>Срок</w:t>
            </w:r>
            <w:r w:rsidR="00917E72" w:rsidRPr="00E5003E">
              <w:rPr>
                <w:sz w:val="22"/>
                <w:szCs w:val="22"/>
              </w:rPr>
              <w:t xml:space="preserve"> </w:t>
            </w:r>
            <w:r w:rsidRPr="00B8529B">
              <w:rPr>
                <w:sz w:val="22"/>
                <w:szCs w:val="22"/>
              </w:rPr>
              <w:t>поставки товара</w:t>
            </w:r>
          </w:p>
        </w:tc>
        <w:tc>
          <w:tcPr>
            <w:tcW w:w="6117" w:type="dxa"/>
            <w:tcBorders>
              <w:left w:val="single" w:sz="4" w:space="0" w:color="000000"/>
              <w:bottom w:val="single" w:sz="4" w:space="0" w:color="000000"/>
              <w:right w:val="single" w:sz="4" w:space="0" w:color="000000"/>
            </w:tcBorders>
            <w:vAlign w:val="center"/>
          </w:tcPr>
          <w:p w:rsidR="00917E72" w:rsidRPr="00E5003E" w:rsidRDefault="00B8529B" w:rsidP="00DB089D">
            <w:pPr>
              <w:spacing w:line="276" w:lineRule="auto"/>
              <w:jc w:val="both"/>
              <w:rPr>
                <w:bCs/>
                <w:sz w:val="22"/>
                <w:szCs w:val="22"/>
              </w:rPr>
            </w:pPr>
            <w:r w:rsidRPr="00B8529B">
              <w:rPr>
                <w:bCs/>
                <w:sz w:val="22"/>
                <w:szCs w:val="22"/>
              </w:rPr>
              <w:t xml:space="preserve">С момента подписания муниципального контракта до </w:t>
            </w:r>
            <w:r w:rsidR="00DB089D">
              <w:rPr>
                <w:bCs/>
                <w:sz w:val="22"/>
                <w:szCs w:val="22"/>
              </w:rPr>
              <w:t>29</w:t>
            </w:r>
            <w:r w:rsidRPr="00B8529B">
              <w:rPr>
                <w:bCs/>
                <w:sz w:val="22"/>
                <w:szCs w:val="22"/>
              </w:rPr>
              <w:t xml:space="preserve"> </w:t>
            </w:r>
            <w:r>
              <w:rPr>
                <w:bCs/>
                <w:sz w:val="22"/>
                <w:szCs w:val="22"/>
              </w:rPr>
              <w:t>ию</w:t>
            </w:r>
            <w:r w:rsidR="00DB089D">
              <w:rPr>
                <w:bCs/>
                <w:sz w:val="22"/>
                <w:szCs w:val="22"/>
              </w:rPr>
              <w:t>н</w:t>
            </w:r>
            <w:r>
              <w:rPr>
                <w:bCs/>
                <w:sz w:val="22"/>
                <w:szCs w:val="22"/>
              </w:rPr>
              <w:t>я</w:t>
            </w:r>
            <w:r w:rsidRPr="00B8529B">
              <w:rPr>
                <w:bCs/>
                <w:sz w:val="22"/>
                <w:szCs w:val="22"/>
              </w:rPr>
              <w:t xml:space="preserve"> 201</w:t>
            </w:r>
            <w:r w:rsidR="00DB089D">
              <w:rPr>
                <w:bCs/>
                <w:sz w:val="22"/>
                <w:szCs w:val="22"/>
              </w:rPr>
              <w:t>8</w:t>
            </w:r>
            <w:r w:rsidRPr="00B8529B">
              <w:rPr>
                <w:bCs/>
                <w:sz w:val="22"/>
                <w:szCs w:val="22"/>
              </w:rPr>
              <w:t xml:space="preserve"> года</w:t>
            </w:r>
            <w:r w:rsidRPr="00B8529B">
              <w:rPr>
                <w:b/>
                <w:bCs/>
                <w:sz w:val="22"/>
                <w:szCs w:val="22"/>
              </w:rPr>
              <w:t>.</w:t>
            </w:r>
            <w:r w:rsidRPr="00B8529B">
              <w:rPr>
                <w:bCs/>
                <w:sz w:val="22"/>
                <w:szCs w:val="22"/>
              </w:rPr>
              <w:t xml:space="preserve"> Поставка осуществляется в один этап.</w:t>
            </w:r>
          </w:p>
        </w:tc>
      </w:tr>
      <w:tr w:rsidR="00917E72"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shd w:val="clear" w:color="auto" w:fill="auto"/>
            <w:vAlign w:val="center"/>
          </w:tcPr>
          <w:p w:rsidR="00917E72" w:rsidRPr="006A25C3" w:rsidRDefault="00917E72" w:rsidP="00A14B65">
            <w:pPr>
              <w:snapToGrid w:val="0"/>
              <w:jc w:val="both"/>
              <w:rPr>
                <w:bCs/>
                <w:sz w:val="22"/>
                <w:szCs w:val="22"/>
              </w:rPr>
            </w:pPr>
            <w:r w:rsidRPr="006A25C3">
              <w:rPr>
                <w:sz w:val="22"/>
                <w:szCs w:val="22"/>
              </w:rPr>
              <w:t>Условия и порядок оплаты  изложены в Приложении № 4 «Проект муниципального Контракта»</w:t>
            </w:r>
          </w:p>
        </w:tc>
      </w:tr>
      <w:tr w:rsidR="006A25C3"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shd w:val="clear" w:color="auto" w:fill="auto"/>
            <w:vAlign w:val="center"/>
          </w:tcPr>
          <w:p w:rsidR="006A25C3" w:rsidRPr="006A25C3" w:rsidRDefault="006A25C3" w:rsidP="00DB089D">
            <w:pPr>
              <w:snapToGrid w:val="0"/>
              <w:jc w:val="both"/>
              <w:rPr>
                <w:sz w:val="22"/>
                <w:szCs w:val="22"/>
              </w:rPr>
            </w:pPr>
            <w:r>
              <w:rPr>
                <w:color w:val="000000" w:themeColor="text1"/>
                <w:sz w:val="22"/>
                <w:szCs w:val="22"/>
                <w:lang w:eastAsia="ru-RU"/>
              </w:rPr>
              <w:t xml:space="preserve"> </w:t>
            </w:r>
            <w:r w:rsidR="00DB089D">
              <w:rPr>
                <w:bCs/>
                <w:color w:val="000000" w:themeColor="text1"/>
                <w:sz w:val="22"/>
                <w:szCs w:val="22"/>
                <w:lang w:eastAsia="ru-RU"/>
              </w:rPr>
              <w:t>Средства бюджета муниципального образования «Красногорский район»</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B8529B" w:rsidRPr="00B8529B">
              <w:rPr>
                <w:sz w:val="22"/>
                <w:szCs w:val="22"/>
              </w:rPr>
              <w:t>доставки товара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6A25C3" w:rsidRDefault="00B8529B" w:rsidP="00DB089D">
            <w:pPr>
              <w:pStyle w:val="a6"/>
              <w:snapToGrid w:val="0"/>
              <w:spacing w:before="60" w:after="60"/>
              <w:rPr>
                <w:sz w:val="22"/>
                <w:szCs w:val="22"/>
              </w:rPr>
            </w:pPr>
            <w:r w:rsidRPr="006A25C3">
              <w:rPr>
                <w:bCs/>
                <w:iCs/>
                <w:sz w:val="22"/>
                <w:szCs w:val="22"/>
              </w:rPr>
              <w:t xml:space="preserve">Удмуртская Республика, Красногорский район, с. Красногорское, ул. Ленина, </w:t>
            </w:r>
            <w:r w:rsidR="00DB089D">
              <w:rPr>
                <w:bCs/>
                <w:iCs/>
                <w:sz w:val="22"/>
                <w:szCs w:val="22"/>
              </w:rPr>
              <w:t>64</w:t>
            </w:r>
            <w:r w:rsidR="008B77A3">
              <w:rPr>
                <w:bCs/>
                <w:iCs/>
                <w:sz w:val="22"/>
                <w:szCs w:val="22"/>
              </w:rPr>
              <w:t xml:space="preserve">, </w:t>
            </w:r>
            <w:r w:rsidR="00DB089D">
              <w:rPr>
                <w:bCs/>
                <w:iCs/>
                <w:sz w:val="22"/>
                <w:szCs w:val="22"/>
              </w:rPr>
              <w:t>каб.29</w:t>
            </w:r>
            <w:r w:rsidR="008B77A3">
              <w:rPr>
                <w:bCs/>
                <w:iCs/>
                <w:sz w:val="22"/>
                <w:szCs w:val="22"/>
              </w:rPr>
              <w:t xml:space="preserve"> Администрации муниципального образования «Красногорский район»</w:t>
            </w:r>
            <w:r w:rsidR="00860497" w:rsidRPr="006A25C3">
              <w:rPr>
                <w:bCs/>
                <w:iCs/>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DB089D" w:rsidP="00683ABA">
            <w:pPr>
              <w:snapToGrid w:val="0"/>
              <w:jc w:val="both"/>
              <w:rPr>
                <w:b/>
                <w:sz w:val="22"/>
                <w:szCs w:val="22"/>
              </w:rPr>
            </w:pPr>
            <w:r>
              <w:rPr>
                <w:b/>
                <w:sz w:val="22"/>
                <w:szCs w:val="22"/>
              </w:rPr>
              <w:t>7303,33</w:t>
            </w:r>
            <w:r w:rsidR="00917E72" w:rsidRPr="00E5003E">
              <w:rPr>
                <w:b/>
                <w:sz w:val="22"/>
                <w:szCs w:val="22"/>
              </w:rPr>
              <w:t xml:space="preserve"> (</w:t>
            </w:r>
            <w:r>
              <w:rPr>
                <w:b/>
                <w:sz w:val="22"/>
                <w:szCs w:val="22"/>
              </w:rPr>
              <w:t>Семь тысяч триста три р</w:t>
            </w:r>
            <w:r w:rsidR="009E1A1C">
              <w:rPr>
                <w:b/>
                <w:sz w:val="22"/>
                <w:szCs w:val="22"/>
              </w:rPr>
              <w:t>убля</w:t>
            </w:r>
            <w:r w:rsidR="008050E6" w:rsidRPr="00E5003E">
              <w:rPr>
                <w:b/>
                <w:sz w:val="22"/>
                <w:szCs w:val="22"/>
              </w:rPr>
              <w:t xml:space="preserve"> </w:t>
            </w:r>
            <w:r w:rsidR="00B8529B">
              <w:rPr>
                <w:b/>
                <w:sz w:val="22"/>
                <w:szCs w:val="22"/>
              </w:rPr>
              <w:t>3</w:t>
            </w:r>
            <w:r>
              <w:rPr>
                <w:b/>
                <w:sz w:val="22"/>
                <w:szCs w:val="22"/>
              </w:rPr>
              <w:t>3</w:t>
            </w:r>
            <w:r w:rsidR="008050E6" w:rsidRPr="00E5003E">
              <w:rPr>
                <w:b/>
                <w:sz w:val="22"/>
                <w:szCs w:val="22"/>
              </w:rPr>
              <w:t xml:space="preserve"> копе</w:t>
            </w:r>
            <w:r w:rsidR="00B8529B">
              <w:rPr>
                <w:b/>
                <w:sz w:val="22"/>
                <w:szCs w:val="22"/>
              </w:rPr>
              <w:t>йки</w:t>
            </w:r>
            <w:r w:rsidR="00EE6626">
              <w:rPr>
                <w:b/>
                <w:sz w:val="22"/>
                <w:szCs w:val="22"/>
              </w:rPr>
              <w:t>) рубл</w:t>
            </w:r>
            <w:r w:rsidR="005B4C94">
              <w:rPr>
                <w:b/>
                <w:sz w:val="22"/>
                <w:szCs w:val="22"/>
              </w:rPr>
              <w:t>я</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860497">
            <w:pPr>
              <w:tabs>
                <w:tab w:val="center" w:pos="7689"/>
              </w:tabs>
              <w:jc w:val="both"/>
              <w:rPr>
                <w:bCs/>
                <w:sz w:val="22"/>
                <w:szCs w:val="22"/>
              </w:rPr>
            </w:pPr>
            <w:r w:rsidRPr="00E5003E">
              <w:rPr>
                <w:sz w:val="22"/>
                <w:szCs w:val="22"/>
              </w:rPr>
              <w:t xml:space="preserve">Цена контракта является твердой и не может изменяться в ходе его исполнения. </w:t>
            </w:r>
            <w:proofErr w:type="gramStart"/>
            <w:r w:rsidR="006918B6" w:rsidRPr="00DD4329">
              <w:rPr>
                <w:bCs/>
                <w:sz w:val="22"/>
                <w:szCs w:val="22"/>
                <w:shd w:val="clear" w:color="auto" w:fill="FFFFFF" w:themeFill="background1"/>
              </w:rPr>
              <w:t xml:space="preserve">Цена Контракта включает в себя стоимость </w:t>
            </w:r>
            <w:r w:rsidR="00860497" w:rsidRPr="00DD4329">
              <w:rPr>
                <w:bCs/>
                <w:sz w:val="22"/>
                <w:szCs w:val="22"/>
                <w:shd w:val="clear" w:color="auto" w:fill="FFFFFF" w:themeFill="background1"/>
              </w:rPr>
              <w:t>т</w:t>
            </w:r>
            <w:r w:rsidR="006918B6" w:rsidRPr="00DD4329">
              <w:rPr>
                <w:bCs/>
                <w:sz w:val="22"/>
                <w:szCs w:val="22"/>
                <w:shd w:val="clear" w:color="auto" w:fill="FFFFFF" w:themeFill="background1"/>
              </w:rPr>
              <w:t xml:space="preserve">овара, тары, упаковки, маркировки; расходы, связанные с транспортировкой, разгрузкой, временным хранением </w:t>
            </w:r>
            <w:r w:rsidR="00860497" w:rsidRPr="00DD4329">
              <w:rPr>
                <w:bCs/>
                <w:sz w:val="22"/>
                <w:szCs w:val="22"/>
                <w:shd w:val="clear" w:color="auto" w:fill="FFFFFF" w:themeFill="background1"/>
              </w:rPr>
              <w:t>т</w:t>
            </w:r>
            <w:r w:rsidR="006918B6" w:rsidRPr="00DD4329">
              <w:rPr>
                <w:bCs/>
                <w:sz w:val="22"/>
                <w:szCs w:val="22"/>
                <w:shd w:val="clear" w:color="auto" w:fill="FFFFFF" w:themeFill="background1"/>
              </w:rPr>
              <w:t>овара, доставкой до Заказчика; расходы на уплату налогов, сборов, пошлин, обязательств по гарантии и других обязательных платежей</w:t>
            </w:r>
            <w:r w:rsidR="008050E6" w:rsidRPr="00DD4329">
              <w:rPr>
                <w:bCs/>
                <w:sz w:val="22"/>
                <w:szCs w:val="22"/>
                <w:shd w:val="clear" w:color="auto" w:fill="FFFFFF" w:themeFill="background1"/>
              </w:rPr>
              <w:t xml:space="preserve"> (в том числе НДС).</w:t>
            </w:r>
            <w:proofErr w:type="gramEnd"/>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B8529B" w:rsidP="0084605A">
            <w:pPr>
              <w:tabs>
                <w:tab w:val="center" w:pos="7689"/>
              </w:tabs>
              <w:jc w:val="both"/>
              <w:rPr>
                <w:sz w:val="22"/>
                <w:szCs w:val="22"/>
                <w:highlight w:val="yellow"/>
              </w:rPr>
            </w:pPr>
            <w:r w:rsidRPr="00B8529B">
              <w:rPr>
                <w:bCs/>
                <w:sz w:val="22"/>
                <w:szCs w:val="22"/>
              </w:rPr>
              <w:t xml:space="preserve">Цена муниципального контракта сформирована методом сопоставимых рыночных цен (анализ рынка) - Приложение </w:t>
            </w:r>
            <w:r w:rsidR="00AA43D9">
              <w:rPr>
                <w:bCs/>
                <w:sz w:val="22"/>
                <w:szCs w:val="22"/>
              </w:rPr>
              <w:t xml:space="preserve"> </w:t>
            </w:r>
            <w:r w:rsidRPr="00B8529B">
              <w:rPr>
                <w:bCs/>
                <w:sz w:val="22"/>
                <w:szCs w:val="22"/>
              </w:rPr>
              <w:t>№ 2 к извещению о проведении запроса котировок «Обоснование начальной (максимальной) цены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DB089D">
              <w:rPr>
                <w:rFonts w:eastAsia="Calibri"/>
                <w:b/>
                <w:sz w:val="22"/>
                <w:szCs w:val="22"/>
                <w:lang w:eastAsia="en-US"/>
              </w:rPr>
              <w:t>Предоставляются</w:t>
            </w:r>
            <w:r w:rsidRPr="00E5003E">
              <w:rPr>
                <w:rFonts w:eastAsia="Calibri"/>
                <w:sz w:val="22"/>
                <w:szCs w:val="22"/>
                <w:lang w:eastAsia="en-US"/>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 xml:space="preserve">Ограничение участия в определении поставщика (подрядчика, исполнителя), установленное в соответствии с ФЗ № 44-ФЗ </w:t>
            </w:r>
            <w:r w:rsidRPr="00E5003E">
              <w:rPr>
                <w:sz w:val="22"/>
                <w:szCs w:val="22"/>
              </w:rPr>
              <w:lastRenderedPageBreak/>
              <w:t>(согласно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D67225" w:rsidP="00F165F0">
            <w:pPr>
              <w:rPr>
                <w:sz w:val="22"/>
                <w:szCs w:val="22"/>
              </w:rPr>
            </w:pPr>
            <w:r w:rsidRPr="00DB089D">
              <w:rPr>
                <w:b/>
                <w:sz w:val="22"/>
                <w:szCs w:val="22"/>
              </w:rPr>
              <w:lastRenderedPageBreak/>
              <w:t>Установлено</w:t>
            </w:r>
            <w:r w:rsidRPr="00E5003E">
              <w:rPr>
                <w:sz w:val="22"/>
                <w:szCs w:val="22"/>
              </w:rPr>
              <w:t>.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lastRenderedPageBreak/>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201CD" w:rsidP="00DB089D">
            <w:pPr>
              <w:jc w:val="both"/>
              <w:rPr>
                <w:sz w:val="22"/>
                <w:szCs w:val="22"/>
              </w:rPr>
            </w:pPr>
            <w:proofErr w:type="gramStart"/>
            <w:r w:rsidRPr="009201CD">
              <w:rPr>
                <w:b/>
                <w:iCs/>
                <w:sz w:val="22"/>
                <w:szCs w:val="22"/>
              </w:rPr>
              <w:t xml:space="preserve">В соответствии с постановлением Правительства РФ от </w:t>
            </w:r>
            <w:r w:rsidR="003B0179">
              <w:rPr>
                <w:b/>
                <w:iCs/>
                <w:sz w:val="22"/>
                <w:szCs w:val="22"/>
              </w:rPr>
              <w:t>1</w:t>
            </w:r>
            <w:r w:rsidRPr="009201CD">
              <w:rPr>
                <w:b/>
                <w:iCs/>
                <w:sz w:val="22"/>
                <w:szCs w:val="22"/>
              </w:rPr>
              <w:t>6.</w:t>
            </w:r>
            <w:r w:rsidR="003B0179">
              <w:rPr>
                <w:b/>
                <w:iCs/>
                <w:sz w:val="22"/>
                <w:szCs w:val="22"/>
              </w:rPr>
              <w:t>11</w:t>
            </w:r>
            <w:r w:rsidRPr="009201CD">
              <w:rPr>
                <w:b/>
                <w:iCs/>
                <w:sz w:val="22"/>
                <w:szCs w:val="22"/>
              </w:rPr>
              <w:t>.201</w:t>
            </w:r>
            <w:r w:rsidR="003B0179">
              <w:rPr>
                <w:b/>
                <w:iCs/>
                <w:sz w:val="22"/>
                <w:szCs w:val="22"/>
              </w:rPr>
              <w:t>5</w:t>
            </w:r>
            <w:r w:rsidRPr="009201CD">
              <w:rPr>
                <w:b/>
                <w:iCs/>
                <w:sz w:val="22"/>
                <w:szCs w:val="22"/>
              </w:rPr>
              <w:t xml:space="preserve"> № </w:t>
            </w:r>
            <w:r w:rsidR="003B0179">
              <w:rPr>
                <w:b/>
                <w:iCs/>
                <w:sz w:val="22"/>
                <w:szCs w:val="22"/>
              </w:rPr>
              <w:t>1236</w:t>
            </w:r>
            <w:r w:rsidRPr="009201CD">
              <w:rPr>
                <w:b/>
                <w:iCs/>
                <w:sz w:val="22"/>
                <w:szCs w:val="22"/>
              </w:rPr>
              <w:t xml:space="preserve"> «</w:t>
            </w:r>
            <w:r w:rsidR="003B0179" w:rsidRPr="003B0179">
              <w:rPr>
                <w:b/>
                <w:iCs/>
                <w:sz w:val="22"/>
                <w:szCs w:val="22"/>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w:t>
            </w:r>
            <w:r w:rsidR="003B0179">
              <w:rPr>
                <w:b/>
                <w:iCs/>
                <w:sz w:val="22"/>
                <w:szCs w:val="22"/>
              </w:rPr>
              <w:t xml:space="preserve"> </w:t>
            </w:r>
            <w:r w:rsidR="003B0179" w:rsidRPr="003B0179">
              <w:rPr>
                <w:b/>
                <w:iCs/>
                <w:sz w:val="22"/>
                <w:szCs w:val="22"/>
              </w:rPr>
              <w:t>нужд"</w:t>
            </w:r>
            <w:r w:rsidR="00DB089D">
              <w:rPr>
                <w:b/>
                <w:iCs/>
                <w:sz w:val="22"/>
                <w:szCs w:val="22"/>
              </w:rPr>
              <w:t xml:space="preserve"> </w:t>
            </w:r>
            <w:r w:rsidR="003B0179" w:rsidRPr="003B0179">
              <w:rPr>
                <w:b/>
                <w:iCs/>
                <w:sz w:val="22"/>
                <w:szCs w:val="22"/>
              </w:rPr>
              <w:t>(вместе с "Правилами формирования и ведения единого реестра российских программ для электронных вычислительных машин и баз данных", "Порядком подготовки обоснования невозможности соблюдения запрета на допуск программного обеспечения, происходящего из иностранных</w:t>
            </w:r>
            <w:proofErr w:type="gramEnd"/>
            <w:r w:rsidR="003B0179" w:rsidRPr="003B0179">
              <w:rPr>
                <w:b/>
                <w:iCs/>
                <w:sz w:val="22"/>
                <w:szCs w:val="22"/>
              </w:rPr>
              <w:t xml:space="preserve"> государств, для целей осуществления закупок для обеспечения государственных и муниципальных нужд")</w:t>
            </w:r>
            <w:r w:rsidR="003B0179">
              <w:rPr>
                <w:b/>
                <w:iCs/>
                <w:sz w:val="22"/>
                <w:szCs w:val="22"/>
              </w:rPr>
              <w:t>.</w:t>
            </w:r>
            <w:r w:rsidR="003B0179" w:rsidRPr="003B0179">
              <w:rPr>
                <w:b/>
                <w:lang w:eastAsia="ru-RU"/>
              </w:rPr>
              <w:t xml:space="preserve"> </w:t>
            </w:r>
            <w:r w:rsidR="003B0179" w:rsidRPr="003B0179">
              <w:rPr>
                <w:b/>
                <w:iCs/>
                <w:sz w:val="22"/>
                <w:szCs w:val="22"/>
              </w:rPr>
              <w:t>Обоснование</w:t>
            </w:r>
            <w:r w:rsidR="00DB089D">
              <w:rPr>
                <w:b/>
                <w:iCs/>
                <w:sz w:val="22"/>
                <w:szCs w:val="22"/>
              </w:rPr>
              <w:t xml:space="preserve"> </w:t>
            </w:r>
            <w:r w:rsidR="003B0179" w:rsidRPr="003B0179">
              <w:rPr>
                <w:b/>
                <w:iCs/>
                <w:sz w:val="22"/>
                <w:szCs w:val="22"/>
              </w:rPr>
              <w:t>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3B0179" w:rsidRPr="003B0179">
              <w:rPr>
                <w:kern w:val="28"/>
                <w:sz w:val="20"/>
                <w:szCs w:val="20"/>
                <w:lang w:eastAsia="ru-RU"/>
              </w:rPr>
              <w:t xml:space="preserve"> </w:t>
            </w:r>
            <w:r w:rsidR="003B0179" w:rsidRPr="003B0179">
              <w:rPr>
                <w:b/>
                <w:iCs/>
                <w:sz w:val="22"/>
                <w:szCs w:val="22"/>
              </w:rPr>
              <w:t xml:space="preserve">размещено с </w:t>
            </w:r>
            <w:r w:rsidR="003B0179">
              <w:rPr>
                <w:b/>
                <w:iCs/>
                <w:sz w:val="22"/>
                <w:szCs w:val="22"/>
              </w:rPr>
              <w:t xml:space="preserve">извещением об осуществления закупки </w:t>
            </w:r>
            <w:r w:rsidR="003B0179" w:rsidRPr="003B0179">
              <w:rPr>
                <w:b/>
                <w:iCs/>
                <w:sz w:val="22"/>
                <w:szCs w:val="22"/>
              </w:rPr>
              <w:t xml:space="preserve">в единой информационной системе </w:t>
            </w:r>
            <w:r w:rsidR="003B0179">
              <w:rPr>
                <w:b/>
                <w:iCs/>
                <w:sz w:val="22"/>
                <w:szCs w:val="22"/>
              </w:rPr>
              <w:t xml:space="preserve">в сфере закупок </w:t>
            </w:r>
            <w:hyperlink r:id="rId12" w:history="1">
              <w:r w:rsidR="003B0179" w:rsidRPr="003B0179">
                <w:rPr>
                  <w:rStyle w:val="af3"/>
                  <w:b/>
                  <w:iCs/>
                  <w:sz w:val="22"/>
                  <w:szCs w:val="22"/>
                  <w:lang w:val="en-US"/>
                </w:rPr>
                <w:t>www</w:t>
              </w:r>
              <w:r w:rsidR="003B0179" w:rsidRPr="003B0179">
                <w:rPr>
                  <w:rStyle w:val="af3"/>
                  <w:b/>
                  <w:iCs/>
                  <w:sz w:val="22"/>
                  <w:szCs w:val="22"/>
                </w:rPr>
                <w:t>.</w:t>
              </w:r>
              <w:r w:rsidR="003B0179" w:rsidRPr="003B0179">
                <w:rPr>
                  <w:rStyle w:val="af3"/>
                  <w:b/>
                  <w:iCs/>
                  <w:sz w:val="22"/>
                  <w:szCs w:val="22"/>
                  <w:lang w:val="en-US"/>
                </w:rPr>
                <w:t>zakupki</w:t>
              </w:r>
              <w:r w:rsidR="003B0179" w:rsidRPr="003B0179">
                <w:rPr>
                  <w:rStyle w:val="af3"/>
                  <w:b/>
                  <w:iCs/>
                  <w:sz w:val="22"/>
                  <w:szCs w:val="22"/>
                </w:rPr>
                <w:t>.</w:t>
              </w:r>
              <w:r w:rsidR="003B0179" w:rsidRPr="003B0179">
                <w:rPr>
                  <w:rStyle w:val="af3"/>
                  <w:b/>
                  <w:iCs/>
                  <w:sz w:val="22"/>
                  <w:szCs w:val="22"/>
                  <w:lang w:val="en-US"/>
                </w:rPr>
                <w:t>gov</w:t>
              </w:r>
              <w:r w:rsidR="003B0179" w:rsidRPr="003B0179">
                <w:rPr>
                  <w:rStyle w:val="af3"/>
                  <w:b/>
                  <w:iCs/>
                  <w:sz w:val="22"/>
                  <w:szCs w:val="22"/>
                </w:rPr>
                <w:t>.</w:t>
              </w:r>
              <w:r w:rsidR="003B0179" w:rsidRPr="003B0179">
                <w:rPr>
                  <w:rStyle w:val="af3"/>
                  <w:b/>
                  <w:iCs/>
                  <w:sz w:val="22"/>
                  <w:szCs w:val="22"/>
                  <w:lang w:val="en-US"/>
                </w:rPr>
                <w:t>ru</w:t>
              </w:r>
            </w:hyperlink>
            <w:r w:rsidR="003B0179">
              <w:rPr>
                <w:b/>
                <w:iCs/>
                <w:sz w:val="22"/>
                <w:szCs w:val="22"/>
              </w:rPr>
              <w:t>.</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9E1A1C" w:rsidRDefault="00DB089D" w:rsidP="00E032FF">
            <w:pPr>
              <w:rPr>
                <w:b/>
                <w:color w:val="000000" w:themeColor="text1"/>
                <w:sz w:val="22"/>
                <w:szCs w:val="22"/>
                <w:highlight w:val="yellow"/>
              </w:rPr>
            </w:pPr>
            <w:r>
              <w:rPr>
                <w:b/>
                <w:color w:val="000000" w:themeColor="text1"/>
                <w:sz w:val="22"/>
                <w:szCs w:val="22"/>
              </w:rPr>
              <w:t>2</w:t>
            </w:r>
            <w:r w:rsidR="00E032FF">
              <w:rPr>
                <w:b/>
                <w:color w:val="000000" w:themeColor="text1"/>
                <w:sz w:val="22"/>
                <w:szCs w:val="22"/>
              </w:rPr>
              <w:t>2</w:t>
            </w:r>
            <w:r w:rsidR="00917E72" w:rsidRPr="0088561D">
              <w:rPr>
                <w:b/>
                <w:color w:val="000000" w:themeColor="text1"/>
                <w:sz w:val="22"/>
                <w:szCs w:val="22"/>
              </w:rPr>
              <w:t>.</w:t>
            </w:r>
            <w:r w:rsidR="00D932E1" w:rsidRPr="0088561D">
              <w:rPr>
                <w:b/>
                <w:color w:val="000000" w:themeColor="text1"/>
                <w:sz w:val="22"/>
                <w:szCs w:val="22"/>
              </w:rPr>
              <w:t>0</w:t>
            </w:r>
            <w:r>
              <w:rPr>
                <w:b/>
                <w:color w:val="000000" w:themeColor="text1"/>
                <w:sz w:val="22"/>
                <w:szCs w:val="22"/>
              </w:rPr>
              <w:t>5</w:t>
            </w:r>
            <w:r w:rsidR="00917E72" w:rsidRPr="0088561D">
              <w:rPr>
                <w:b/>
                <w:color w:val="000000" w:themeColor="text1"/>
                <w:sz w:val="22"/>
                <w:szCs w:val="22"/>
              </w:rPr>
              <w:t>.201</w:t>
            </w:r>
            <w:r>
              <w:rPr>
                <w:b/>
                <w:color w:val="000000" w:themeColor="text1"/>
                <w:sz w:val="22"/>
                <w:szCs w:val="22"/>
              </w:rPr>
              <w:t>8</w:t>
            </w:r>
            <w:r w:rsidR="00917E72" w:rsidRPr="0088561D">
              <w:rPr>
                <w:b/>
                <w:color w:val="000000" w:themeColor="text1"/>
                <w:sz w:val="22"/>
                <w:szCs w:val="22"/>
              </w:rPr>
              <w:t xml:space="preserve"> г. </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9E1A1C" w:rsidRDefault="00DB089D" w:rsidP="00E032FF">
            <w:pPr>
              <w:rPr>
                <w:color w:val="000000" w:themeColor="text1"/>
                <w:sz w:val="22"/>
                <w:szCs w:val="22"/>
                <w:highlight w:val="yellow"/>
              </w:rPr>
            </w:pPr>
            <w:r>
              <w:rPr>
                <w:b/>
                <w:color w:val="000000" w:themeColor="text1"/>
                <w:sz w:val="22"/>
                <w:szCs w:val="22"/>
              </w:rPr>
              <w:t>2</w:t>
            </w:r>
            <w:r w:rsidR="00E032FF">
              <w:rPr>
                <w:b/>
                <w:color w:val="000000" w:themeColor="text1"/>
                <w:sz w:val="22"/>
                <w:szCs w:val="22"/>
              </w:rPr>
              <w:t>3</w:t>
            </w:r>
            <w:r w:rsidR="00917E72" w:rsidRPr="0088561D">
              <w:rPr>
                <w:b/>
                <w:color w:val="000000" w:themeColor="text1"/>
                <w:sz w:val="22"/>
                <w:szCs w:val="22"/>
              </w:rPr>
              <w:t>.</w:t>
            </w:r>
            <w:r w:rsidR="003634CD" w:rsidRPr="0088561D">
              <w:rPr>
                <w:b/>
                <w:color w:val="000000" w:themeColor="text1"/>
                <w:sz w:val="22"/>
                <w:szCs w:val="22"/>
              </w:rPr>
              <w:t>0</w:t>
            </w:r>
            <w:r>
              <w:rPr>
                <w:b/>
                <w:color w:val="000000" w:themeColor="text1"/>
                <w:sz w:val="22"/>
                <w:szCs w:val="22"/>
              </w:rPr>
              <w:t>5</w:t>
            </w:r>
            <w:r w:rsidR="00917E72" w:rsidRPr="0088561D">
              <w:rPr>
                <w:b/>
                <w:color w:val="000000" w:themeColor="text1"/>
                <w:sz w:val="22"/>
                <w:szCs w:val="22"/>
              </w:rPr>
              <w:t>.201</w:t>
            </w:r>
            <w:r>
              <w:rPr>
                <w:b/>
                <w:color w:val="000000" w:themeColor="text1"/>
                <w:sz w:val="22"/>
                <w:szCs w:val="22"/>
              </w:rPr>
              <w:t>8</w:t>
            </w:r>
            <w:r w:rsidR="00917E72" w:rsidRPr="0088561D">
              <w:rPr>
                <w:b/>
                <w:color w:val="000000" w:themeColor="text1"/>
                <w:sz w:val="22"/>
                <w:szCs w:val="22"/>
              </w:rPr>
              <w:t xml:space="preserve"> г</w:t>
            </w:r>
            <w:r w:rsidR="00917E72" w:rsidRPr="0088561D">
              <w:rPr>
                <w:color w:val="000000" w:themeColor="text1"/>
                <w:sz w:val="22"/>
                <w:szCs w:val="22"/>
              </w:rPr>
              <w:t>. в рабочие дни</w:t>
            </w:r>
            <w:r>
              <w:rPr>
                <w:color w:val="000000" w:themeColor="text1"/>
                <w:sz w:val="22"/>
                <w:szCs w:val="22"/>
              </w:rPr>
              <w:t>,</w:t>
            </w:r>
            <w:r w:rsidR="00917E72" w:rsidRPr="0088561D">
              <w:rPr>
                <w:color w:val="000000" w:themeColor="text1"/>
                <w:sz w:val="22"/>
                <w:szCs w:val="22"/>
              </w:rPr>
              <w:t xml:space="preserve"> </w:t>
            </w:r>
            <w:r w:rsidR="00917E72" w:rsidRPr="0088561D">
              <w:rPr>
                <w:b/>
                <w:color w:val="000000" w:themeColor="text1"/>
                <w:sz w:val="22"/>
                <w:szCs w:val="22"/>
              </w:rPr>
              <w:t xml:space="preserve"> </w:t>
            </w:r>
            <w:r w:rsidR="00917E72" w:rsidRPr="0088561D">
              <w:rPr>
                <w:color w:val="000000" w:themeColor="text1"/>
                <w:sz w:val="22"/>
                <w:szCs w:val="22"/>
              </w:rPr>
              <w:t>со вторника по пятницу</w:t>
            </w:r>
            <w:r>
              <w:rPr>
                <w:color w:val="000000" w:themeColor="text1"/>
                <w:sz w:val="22"/>
                <w:szCs w:val="22"/>
              </w:rPr>
              <w:t>:</w:t>
            </w:r>
            <w:r w:rsidR="00917E72" w:rsidRPr="0088561D">
              <w:rPr>
                <w:color w:val="000000" w:themeColor="text1"/>
                <w:sz w:val="22"/>
                <w:szCs w:val="22"/>
              </w:rPr>
              <w:t xml:space="preserve"> с 8:00 до 16:00 часов</w:t>
            </w:r>
            <w:r>
              <w:rPr>
                <w:color w:val="000000" w:themeColor="text1"/>
                <w:sz w:val="22"/>
                <w:szCs w:val="22"/>
              </w:rPr>
              <w:t>,</w:t>
            </w:r>
            <w:r w:rsidR="00917E72" w:rsidRPr="0088561D">
              <w:rPr>
                <w:color w:val="000000" w:themeColor="text1"/>
                <w:sz w:val="22"/>
                <w:szCs w:val="22"/>
              </w:rPr>
              <w:t xml:space="preserve"> в понедельник</w:t>
            </w:r>
            <w:r>
              <w:rPr>
                <w:color w:val="000000" w:themeColor="text1"/>
                <w:sz w:val="22"/>
                <w:szCs w:val="22"/>
              </w:rPr>
              <w:t>:</w:t>
            </w:r>
            <w:r w:rsidR="00917E72" w:rsidRPr="0088561D">
              <w:rPr>
                <w:color w:val="000000" w:themeColor="text1"/>
                <w:sz w:val="22"/>
                <w:szCs w:val="22"/>
              </w:rPr>
              <w:t xml:space="preserve"> с 8:00 до 17:00 часов по местному времени (перерыв с 12-00 </w:t>
            </w:r>
            <w:proofErr w:type="gramStart"/>
            <w:r w:rsidR="00917E72" w:rsidRPr="0088561D">
              <w:rPr>
                <w:color w:val="000000" w:themeColor="text1"/>
                <w:sz w:val="22"/>
                <w:szCs w:val="22"/>
              </w:rPr>
              <w:t>до</w:t>
            </w:r>
            <w:proofErr w:type="gramEnd"/>
            <w:r w:rsidR="00917E72" w:rsidRPr="0088561D">
              <w:rPr>
                <w:color w:val="000000" w:themeColor="text1"/>
                <w:sz w:val="22"/>
                <w:szCs w:val="22"/>
              </w:rPr>
              <w:t xml:space="preserve"> 13-00)</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9E1A1C" w:rsidRDefault="00E032FF" w:rsidP="00DB089D">
            <w:pPr>
              <w:rPr>
                <w:color w:val="000000" w:themeColor="text1"/>
                <w:sz w:val="22"/>
                <w:szCs w:val="22"/>
                <w:highlight w:val="yellow"/>
              </w:rPr>
            </w:pPr>
            <w:r>
              <w:rPr>
                <w:b/>
                <w:color w:val="000000" w:themeColor="text1"/>
                <w:sz w:val="22"/>
                <w:szCs w:val="22"/>
              </w:rPr>
              <w:t>29</w:t>
            </w:r>
            <w:r w:rsidR="00D932E1" w:rsidRPr="0088561D">
              <w:rPr>
                <w:b/>
                <w:color w:val="000000" w:themeColor="text1"/>
                <w:sz w:val="22"/>
                <w:szCs w:val="22"/>
              </w:rPr>
              <w:t>.0</w:t>
            </w:r>
            <w:r w:rsidR="00DB089D">
              <w:rPr>
                <w:b/>
                <w:color w:val="000000" w:themeColor="text1"/>
                <w:sz w:val="22"/>
                <w:szCs w:val="22"/>
              </w:rPr>
              <w:t>5</w:t>
            </w:r>
            <w:r w:rsidR="00917E72" w:rsidRPr="0088561D">
              <w:rPr>
                <w:b/>
                <w:color w:val="000000" w:themeColor="text1"/>
                <w:sz w:val="22"/>
                <w:szCs w:val="22"/>
              </w:rPr>
              <w:t>.201</w:t>
            </w:r>
            <w:r w:rsidR="00DB089D">
              <w:rPr>
                <w:b/>
                <w:color w:val="000000" w:themeColor="text1"/>
                <w:sz w:val="22"/>
                <w:szCs w:val="22"/>
              </w:rPr>
              <w:t>8</w:t>
            </w:r>
            <w:r w:rsidR="00917E72" w:rsidRPr="0088561D">
              <w:rPr>
                <w:b/>
                <w:color w:val="000000" w:themeColor="text1"/>
                <w:sz w:val="22"/>
                <w:szCs w:val="22"/>
              </w:rPr>
              <w:t xml:space="preserve"> г</w:t>
            </w:r>
            <w:r w:rsidR="00917E72" w:rsidRPr="0088561D">
              <w:rPr>
                <w:color w:val="000000" w:themeColor="text1"/>
                <w:sz w:val="22"/>
                <w:szCs w:val="22"/>
              </w:rPr>
              <w:t xml:space="preserve">. </w:t>
            </w:r>
            <w:r w:rsidR="00917E72" w:rsidRPr="0088561D">
              <w:rPr>
                <w:b/>
                <w:color w:val="000000" w:themeColor="text1"/>
                <w:sz w:val="22"/>
                <w:szCs w:val="22"/>
              </w:rPr>
              <w:t xml:space="preserve">в </w:t>
            </w:r>
            <w:r w:rsidR="0084605A" w:rsidRPr="0088561D">
              <w:rPr>
                <w:b/>
                <w:color w:val="000000" w:themeColor="text1"/>
                <w:sz w:val="22"/>
                <w:szCs w:val="22"/>
              </w:rPr>
              <w:t>10</w:t>
            </w:r>
            <w:r w:rsidR="00917E72" w:rsidRPr="0088561D">
              <w:rPr>
                <w:b/>
                <w:color w:val="000000" w:themeColor="text1"/>
                <w:sz w:val="22"/>
                <w:szCs w:val="22"/>
              </w:rPr>
              <w:t>-00 ч</w:t>
            </w:r>
            <w:r w:rsidR="00917E72" w:rsidRPr="0088561D">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9E1A1C" w:rsidRDefault="00917E72" w:rsidP="00E032FF">
            <w:pPr>
              <w:snapToGrid w:val="0"/>
              <w:jc w:val="both"/>
              <w:rPr>
                <w:color w:val="000000" w:themeColor="text1"/>
                <w:sz w:val="22"/>
                <w:szCs w:val="22"/>
                <w:highlight w:val="yellow"/>
              </w:rPr>
            </w:pPr>
            <w:proofErr w:type="gramStart"/>
            <w:r w:rsidRPr="0088561D">
              <w:rPr>
                <w:color w:val="000000" w:themeColor="text1"/>
                <w:sz w:val="22"/>
                <w:szCs w:val="22"/>
              </w:rPr>
              <w:t>Удмуртская Республика, Красногорский район, с. Красногорское, ул. Ленина, д. 64</w:t>
            </w:r>
            <w:r w:rsidR="008B77A3" w:rsidRPr="0088561D">
              <w:rPr>
                <w:color w:val="000000" w:themeColor="text1"/>
                <w:sz w:val="22"/>
                <w:szCs w:val="22"/>
              </w:rPr>
              <w:t>,</w:t>
            </w:r>
            <w:r w:rsidRPr="0088561D">
              <w:rPr>
                <w:color w:val="000000" w:themeColor="text1"/>
                <w:sz w:val="22"/>
                <w:szCs w:val="22"/>
              </w:rPr>
              <w:t xml:space="preserve"> </w:t>
            </w:r>
            <w:proofErr w:type="spellStart"/>
            <w:r w:rsidRPr="0088561D">
              <w:rPr>
                <w:color w:val="000000" w:themeColor="text1"/>
                <w:sz w:val="22"/>
                <w:szCs w:val="22"/>
              </w:rPr>
              <w:t>каб</w:t>
            </w:r>
            <w:proofErr w:type="spellEnd"/>
            <w:r w:rsidRPr="0088561D">
              <w:rPr>
                <w:color w:val="000000" w:themeColor="text1"/>
                <w:sz w:val="22"/>
                <w:szCs w:val="22"/>
              </w:rPr>
              <w:t>. № 19</w:t>
            </w:r>
            <w:r w:rsidR="008B77A3" w:rsidRPr="0088561D">
              <w:rPr>
                <w:color w:val="000000" w:themeColor="text1"/>
                <w:sz w:val="22"/>
                <w:szCs w:val="22"/>
              </w:rPr>
              <w:t>,</w:t>
            </w:r>
            <w:r w:rsidRPr="0088561D">
              <w:rPr>
                <w:color w:val="000000" w:themeColor="text1"/>
                <w:sz w:val="22"/>
                <w:szCs w:val="22"/>
              </w:rPr>
              <w:t xml:space="preserve"> в здании Администрации муниципального образования «Красногорский район» </w:t>
            </w:r>
            <w:r w:rsidR="00E032FF" w:rsidRPr="00E032FF">
              <w:rPr>
                <w:b/>
                <w:color w:val="000000" w:themeColor="text1"/>
                <w:sz w:val="22"/>
                <w:szCs w:val="22"/>
              </w:rPr>
              <w:t>29</w:t>
            </w:r>
            <w:r w:rsidR="00D932E1" w:rsidRPr="0088561D">
              <w:rPr>
                <w:b/>
                <w:color w:val="000000" w:themeColor="text1"/>
                <w:sz w:val="22"/>
                <w:szCs w:val="22"/>
              </w:rPr>
              <w:t>.0</w:t>
            </w:r>
            <w:r w:rsidR="00DB089D">
              <w:rPr>
                <w:b/>
                <w:color w:val="000000" w:themeColor="text1"/>
                <w:sz w:val="22"/>
                <w:szCs w:val="22"/>
              </w:rPr>
              <w:t>5</w:t>
            </w:r>
            <w:r w:rsidRPr="0088561D">
              <w:rPr>
                <w:b/>
                <w:color w:val="000000" w:themeColor="text1"/>
                <w:sz w:val="22"/>
                <w:szCs w:val="22"/>
              </w:rPr>
              <w:t>.201</w:t>
            </w:r>
            <w:r w:rsidR="00E032FF">
              <w:rPr>
                <w:b/>
                <w:color w:val="000000" w:themeColor="text1"/>
                <w:sz w:val="22"/>
                <w:szCs w:val="22"/>
              </w:rPr>
              <w:t>8</w:t>
            </w:r>
            <w:r w:rsidRPr="0088561D">
              <w:rPr>
                <w:b/>
                <w:color w:val="000000" w:themeColor="text1"/>
                <w:sz w:val="22"/>
                <w:szCs w:val="22"/>
              </w:rPr>
              <w:t xml:space="preserve"> г. в 1</w:t>
            </w:r>
            <w:r w:rsidR="00D932E1" w:rsidRPr="0088561D">
              <w:rPr>
                <w:b/>
                <w:color w:val="000000" w:themeColor="text1"/>
                <w:sz w:val="22"/>
                <w:szCs w:val="22"/>
              </w:rPr>
              <w:t>0</w:t>
            </w:r>
            <w:r w:rsidRPr="0088561D">
              <w:rPr>
                <w:b/>
                <w:color w:val="000000" w:themeColor="text1"/>
                <w:sz w:val="22"/>
                <w:szCs w:val="22"/>
              </w:rPr>
              <w:t>-00 ч</w:t>
            </w:r>
            <w:r w:rsidRPr="0088561D">
              <w:rPr>
                <w:color w:val="000000" w:themeColor="text1"/>
                <w:sz w:val="22"/>
                <w:szCs w:val="22"/>
              </w:rPr>
              <w:t xml:space="preserve">. (время местное) </w:t>
            </w:r>
            <w:proofErr w:type="gramEnd"/>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в рабочие дни</w:t>
            </w:r>
            <w:r w:rsidR="00DB089D">
              <w:rPr>
                <w:b/>
                <w:sz w:val="22"/>
                <w:szCs w:val="22"/>
              </w:rPr>
              <w:t>,</w:t>
            </w:r>
            <w:r w:rsidRPr="00E5003E">
              <w:rPr>
                <w:b/>
                <w:sz w:val="22"/>
                <w:szCs w:val="22"/>
              </w:rPr>
              <w:t xml:space="preserve"> со вторника по пятницу</w:t>
            </w:r>
            <w:r w:rsidR="00DB089D">
              <w:rPr>
                <w:b/>
                <w:sz w:val="22"/>
                <w:szCs w:val="22"/>
              </w:rPr>
              <w:t>:</w:t>
            </w:r>
            <w:r w:rsidRPr="00E5003E">
              <w:rPr>
                <w:b/>
                <w:sz w:val="22"/>
                <w:szCs w:val="22"/>
              </w:rPr>
              <w:t xml:space="preserve"> с 8:00 до 16:00 часов</w:t>
            </w:r>
            <w:r w:rsidR="00DB089D">
              <w:rPr>
                <w:b/>
                <w:sz w:val="22"/>
                <w:szCs w:val="22"/>
              </w:rPr>
              <w:t>,</w:t>
            </w:r>
            <w:r w:rsidRPr="00E5003E">
              <w:rPr>
                <w:b/>
                <w:sz w:val="22"/>
                <w:szCs w:val="22"/>
              </w:rPr>
              <w:t xml:space="preserve"> в понедельник</w:t>
            </w:r>
            <w:r w:rsidR="00DB089D">
              <w:rPr>
                <w:b/>
                <w:sz w:val="22"/>
                <w:szCs w:val="22"/>
              </w:rPr>
              <w:t xml:space="preserve">: </w:t>
            </w:r>
            <w:r w:rsidRPr="00E5003E">
              <w:rPr>
                <w:b/>
                <w:sz w:val="22"/>
                <w:szCs w:val="22"/>
              </w:rPr>
              <w:t xml:space="preserve">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B77A3">
              <w:rPr>
                <w:color w:val="000000"/>
                <w:sz w:val="22"/>
                <w:szCs w:val="22"/>
              </w:rPr>
              <w:t>являющихся</w:t>
            </w:r>
            <w:proofErr w:type="gramEnd"/>
            <w:r w:rsidRPr="008B77A3">
              <w:rPr>
                <w:color w:val="000000"/>
                <w:sz w:val="22"/>
                <w:szCs w:val="22"/>
              </w:rPr>
              <w:t xml:space="preserve"> объектом закупки. </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заявок на участие в запросе котировок;</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7A3">
              <w:rPr>
                <w:color w:val="000000"/>
                <w:sz w:val="22"/>
                <w:szCs w:val="22"/>
              </w:rPr>
              <w:t xml:space="preserve"> обязанности </w:t>
            </w:r>
            <w:proofErr w:type="gramStart"/>
            <w:r w:rsidRPr="008B77A3">
              <w:rPr>
                <w:color w:val="000000"/>
                <w:sz w:val="22"/>
                <w:szCs w:val="22"/>
              </w:rPr>
              <w:t>заявителя</w:t>
            </w:r>
            <w:proofErr w:type="gramEnd"/>
            <w:r w:rsidRPr="008B77A3">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w:t>
            </w:r>
            <w:r w:rsidRPr="008B77A3">
              <w:rPr>
                <w:color w:val="000000"/>
                <w:sz w:val="22"/>
                <w:szCs w:val="22"/>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B77A3">
              <w:rPr>
                <w:color w:val="000000"/>
                <w:sz w:val="22"/>
                <w:szCs w:val="22"/>
              </w:rPr>
              <w:t xml:space="preserve"> поставкой товара, выполнением работы, оказанием услуги, </w:t>
            </w:r>
            <w:proofErr w:type="gramStart"/>
            <w:r w:rsidRPr="008B77A3">
              <w:rPr>
                <w:color w:val="000000"/>
                <w:sz w:val="22"/>
                <w:szCs w:val="22"/>
              </w:rPr>
              <w:t>являющихся</w:t>
            </w:r>
            <w:proofErr w:type="gramEnd"/>
            <w:r w:rsidRPr="008B77A3">
              <w:rPr>
                <w:color w:val="000000"/>
                <w:sz w:val="22"/>
                <w:szCs w:val="22"/>
              </w:rPr>
              <w:t xml:space="preserve"> объектом осуществляемой закупки, и административного наказания в виде дисквалификации;</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8B77A3">
                <w:rPr>
                  <w:rStyle w:val="af3"/>
                  <w:sz w:val="22"/>
                  <w:szCs w:val="22"/>
                </w:rPr>
                <w:t>статьей 19.28</w:t>
              </w:r>
            </w:hyperlink>
            <w:r w:rsidRPr="008B77A3">
              <w:rPr>
                <w:color w:val="000000"/>
                <w:sz w:val="22"/>
                <w:szCs w:val="22"/>
              </w:rPr>
              <w:t xml:space="preserve"> Кодекса Российской Федерации об административных правонарушениях;</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8B77A3">
              <w:rPr>
                <w:color w:val="000000"/>
                <w:sz w:val="22"/>
                <w:szCs w:val="22"/>
              </w:rPr>
              <w:t xml:space="preserve"> </w:t>
            </w:r>
            <w:proofErr w:type="gramStart"/>
            <w:r w:rsidRPr="008B77A3">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B77A3">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8B77A3" w:rsidP="008B77A3">
            <w:pPr>
              <w:widowControl w:val="0"/>
              <w:autoSpaceDE w:val="0"/>
              <w:autoSpaceDN w:val="0"/>
              <w:adjustRightInd w:val="0"/>
              <w:jc w:val="both"/>
              <w:rPr>
                <w:bCs/>
                <w:sz w:val="22"/>
                <w:szCs w:val="22"/>
              </w:rPr>
            </w:pPr>
            <w:r w:rsidRPr="008B77A3">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 xml:space="preserve">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w:t>
            </w:r>
            <w:r w:rsidRPr="00E5003E">
              <w:rPr>
                <w:sz w:val="22"/>
                <w:szCs w:val="22"/>
              </w:rPr>
              <w:lastRenderedPageBreak/>
              <w:t>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1F2ED2">
            <w:pPr>
              <w:snapToGrid w:val="0"/>
              <w:ind w:left="34" w:right="34"/>
              <w:jc w:val="center"/>
              <w:rPr>
                <w:sz w:val="22"/>
                <w:szCs w:val="22"/>
              </w:rPr>
            </w:pPr>
            <w:r w:rsidRPr="00E5003E">
              <w:rPr>
                <w:sz w:val="22"/>
                <w:szCs w:val="22"/>
              </w:rPr>
              <w:lastRenderedPageBreak/>
              <w:t>3</w:t>
            </w:r>
            <w:r w:rsidR="001F2ED2">
              <w:rPr>
                <w:sz w:val="22"/>
                <w:szCs w:val="22"/>
              </w:rPr>
              <w:t>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0" w:name="Par9"/>
            <w:bookmarkEnd w:id="0"/>
            <w:r w:rsidRPr="00E5003E">
              <w:rPr>
                <w:sz w:val="22"/>
                <w:szCs w:val="22"/>
              </w:rPr>
              <w:t xml:space="preserve">- в случаях, предусмотренных </w:t>
            </w:r>
            <w:hyperlink r:id="rId14"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5"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товара, объема работы или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16"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3. В </w:t>
            </w:r>
            <w:proofErr w:type="gramStart"/>
            <w:r w:rsidRPr="00E5003E">
              <w:rPr>
                <w:sz w:val="22"/>
                <w:szCs w:val="22"/>
              </w:rPr>
              <w:t>случае</w:t>
            </w:r>
            <w:proofErr w:type="gramEnd"/>
            <w:r w:rsidRPr="00E5003E">
              <w:rPr>
                <w:sz w:val="22"/>
                <w:szCs w:val="22"/>
              </w:rPr>
              <w:t xml:space="preserve"> перемены заказчика права и обязанности заказчика, предусмотренные Контрактом, переходят к новому заказчику.</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E5003E">
              <w:rPr>
                <w:sz w:val="22"/>
                <w:szCs w:val="22"/>
              </w:rPr>
              <w:t>этом</w:t>
            </w:r>
            <w:proofErr w:type="gramEnd"/>
            <w:r w:rsidRPr="00E5003E">
              <w:rPr>
                <w:sz w:val="22"/>
                <w:szCs w:val="22"/>
              </w:rPr>
              <w:t xml:space="preserve"> случае соответствующие 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8B77A3" w:rsidRPr="008B77A3">
              <w:rPr>
                <w:sz w:val="22"/>
                <w:szCs w:val="22"/>
              </w:rPr>
              <w:t xml:space="preserve">поставленного товара </w:t>
            </w:r>
            <w:r w:rsidRPr="00E5003E">
              <w:rPr>
                <w:sz w:val="22"/>
                <w:szCs w:val="22"/>
              </w:rPr>
              <w:t>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8B77A3" w:rsidRPr="008B77A3">
              <w:rPr>
                <w:sz w:val="22"/>
                <w:szCs w:val="22"/>
              </w:rPr>
              <w:t xml:space="preserve">поставленного товара </w:t>
            </w:r>
            <w:r w:rsidRPr="00E5003E">
              <w:rPr>
                <w:sz w:val="22"/>
                <w:szCs w:val="22"/>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8B77A3" w:rsidRPr="008B77A3">
              <w:rPr>
                <w:sz w:val="22"/>
                <w:szCs w:val="22"/>
              </w:rPr>
              <w:t xml:space="preserve">поставленного товара </w:t>
            </w:r>
            <w:r w:rsidRPr="00E5003E">
              <w:rPr>
                <w:sz w:val="22"/>
                <w:szCs w:val="22"/>
              </w:rPr>
              <w:t>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rsidRPr="00E5003E">
              <w:rPr>
                <w:sz w:val="22"/>
                <w:szCs w:val="22"/>
              </w:rPr>
              <w:lastRenderedPageBreak/>
              <w:t>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7"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w:t>
            </w:r>
            <w:proofErr w:type="gramStart"/>
            <w:r w:rsidRPr="00E5003E">
              <w:rPr>
                <w:sz w:val="22"/>
                <w:szCs w:val="22"/>
              </w:rPr>
              <w:lastRenderedPageBreak/>
              <w:t>силу</w:t>
            </w:r>
            <w:proofErr w:type="gramEnd"/>
            <w:r w:rsidRPr="00E5003E">
              <w:rPr>
                <w:sz w:val="22"/>
                <w:szCs w:val="22"/>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w:t>
            </w:r>
            <w:r w:rsidRPr="00E5003E">
              <w:rPr>
                <w:sz w:val="22"/>
                <w:szCs w:val="22"/>
              </w:rPr>
              <w:lastRenderedPageBreak/>
              <w:t>раздела.</w:t>
            </w:r>
            <w:proofErr w:type="gramEnd"/>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p w:rsidR="00917E72" w:rsidRPr="00E5003E" w:rsidRDefault="00917E72" w:rsidP="00323096">
            <w:pPr>
              <w:suppressAutoHyphens w:val="0"/>
              <w:autoSpaceDE w:val="0"/>
              <w:autoSpaceDN w:val="0"/>
              <w:adjustRightInd w:val="0"/>
              <w:jc w:val="both"/>
              <w:rPr>
                <w:sz w:val="22"/>
                <w:szCs w:val="22"/>
              </w:rPr>
            </w:pPr>
          </w:p>
        </w:tc>
      </w:tr>
      <w:tr w:rsidR="005575B5"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5575B5" w:rsidRPr="00E5003E" w:rsidRDefault="001F2ED2" w:rsidP="00534312">
            <w:pPr>
              <w:snapToGrid w:val="0"/>
              <w:ind w:left="34" w:right="34"/>
              <w:jc w:val="center"/>
              <w:rPr>
                <w:sz w:val="22"/>
                <w:szCs w:val="22"/>
              </w:rPr>
            </w:pPr>
            <w:r>
              <w:rPr>
                <w:sz w:val="22"/>
                <w:szCs w:val="22"/>
              </w:rPr>
              <w:lastRenderedPageBreak/>
              <w:t>37</w:t>
            </w:r>
          </w:p>
        </w:tc>
        <w:tc>
          <w:tcPr>
            <w:tcW w:w="3666" w:type="dxa"/>
            <w:tcBorders>
              <w:top w:val="single" w:sz="4" w:space="0" w:color="000000"/>
              <w:left w:val="single" w:sz="4" w:space="0" w:color="000000"/>
              <w:bottom w:val="single" w:sz="4" w:space="0" w:color="000000"/>
            </w:tcBorders>
            <w:vAlign w:val="center"/>
          </w:tcPr>
          <w:p w:rsidR="005575B5" w:rsidRPr="0088561D" w:rsidRDefault="005575B5" w:rsidP="001B7DDF">
            <w:pPr>
              <w:suppressAutoHyphens w:val="0"/>
              <w:snapToGrid w:val="0"/>
              <w:jc w:val="center"/>
              <w:rPr>
                <w:kern w:val="28"/>
                <w:sz w:val="22"/>
                <w:szCs w:val="22"/>
                <w:highlight w:val="yellow"/>
                <w:lang w:eastAsia="ru-RU"/>
              </w:rPr>
            </w:pPr>
            <w:r w:rsidRPr="001B7DDF">
              <w:rPr>
                <w:kern w:val="28"/>
                <w:sz w:val="22"/>
                <w:szCs w:val="22"/>
                <w:lang w:eastAsia="ru-RU"/>
              </w:rPr>
              <w:t xml:space="preserve">Требования  к гарантийному сроку и (или) объему  предоставления гарантий качества </w:t>
            </w:r>
            <w:r w:rsidR="001B7DDF" w:rsidRPr="001B7DDF">
              <w:rPr>
                <w:kern w:val="28"/>
                <w:sz w:val="22"/>
                <w:szCs w:val="22"/>
                <w:lang w:eastAsia="ru-RU"/>
              </w:rPr>
              <w:t>поставляемого товара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8F7341" w:rsidRPr="00C27010" w:rsidRDefault="008F7341" w:rsidP="008F7341">
            <w:pPr>
              <w:suppressAutoHyphens w:val="0"/>
              <w:spacing w:before="120" w:after="120"/>
              <w:jc w:val="both"/>
              <w:rPr>
                <w:bCs/>
                <w:kern w:val="28"/>
                <w:sz w:val="22"/>
                <w:szCs w:val="22"/>
                <w:lang w:eastAsia="ru-RU"/>
              </w:rPr>
            </w:pPr>
            <w:r w:rsidRPr="00C27010">
              <w:rPr>
                <w:bCs/>
                <w:kern w:val="28"/>
                <w:sz w:val="22"/>
                <w:szCs w:val="22"/>
                <w:lang w:eastAsia="ru-RU"/>
              </w:rPr>
              <w:t xml:space="preserve">Гарантия </w:t>
            </w:r>
            <w:r>
              <w:rPr>
                <w:bCs/>
                <w:kern w:val="28"/>
                <w:sz w:val="22"/>
                <w:szCs w:val="22"/>
                <w:lang w:eastAsia="ru-RU"/>
              </w:rPr>
              <w:t xml:space="preserve">на товар устанавливается </w:t>
            </w:r>
            <w:r w:rsidRPr="00C27010">
              <w:rPr>
                <w:bCs/>
                <w:kern w:val="28"/>
                <w:sz w:val="22"/>
                <w:szCs w:val="22"/>
                <w:lang w:eastAsia="ru-RU"/>
              </w:rPr>
              <w:t xml:space="preserve">сроком на </w:t>
            </w:r>
            <w:r>
              <w:rPr>
                <w:bCs/>
                <w:kern w:val="28"/>
                <w:sz w:val="22"/>
                <w:szCs w:val="22"/>
                <w:lang w:eastAsia="ru-RU"/>
              </w:rPr>
              <w:t>1</w:t>
            </w:r>
            <w:r w:rsidRPr="00C27010">
              <w:rPr>
                <w:bCs/>
                <w:kern w:val="28"/>
                <w:sz w:val="22"/>
                <w:szCs w:val="22"/>
                <w:lang w:eastAsia="ru-RU"/>
              </w:rPr>
              <w:t xml:space="preserve"> год  с момента выполнения поставки </w:t>
            </w:r>
            <w:r>
              <w:rPr>
                <w:bCs/>
                <w:kern w:val="28"/>
                <w:sz w:val="22"/>
                <w:szCs w:val="22"/>
                <w:lang w:eastAsia="ru-RU"/>
              </w:rPr>
              <w:t xml:space="preserve">товара </w:t>
            </w:r>
            <w:r w:rsidRPr="00C27010">
              <w:rPr>
                <w:bCs/>
                <w:kern w:val="28"/>
                <w:sz w:val="22"/>
                <w:szCs w:val="22"/>
                <w:lang w:eastAsia="ru-RU"/>
              </w:rPr>
              <w:t>на физические экземпляры (дистрибутивы) программного обеспечения, в течение которых выполняется их бесплатная замена или ремонт в случае выхода из строя.</w:t>
            </w:r>
          </w:p>
          <w:p w:rsidR="005575B5" w:rsidRPr="0088561D" w:rsidRDefault="005575B5" w:rsidP="005575B5">
            <w:pPr>
              <w:suppressAutoHyphens w:val="0"/>
              <w:autoSpaceDE w:val="0"/>
              <w:autoSpaceDN w:val="0"/>
              <w:adjustRightInd w:val="0"/>
              <w:jc w:val="both"/>
              <w:rPr>
                <w:sz w:val="22"/>
                <w:szCs w:val="22"/>
                <w:highlight w:val="yellow"/>
              </w:rPr>
            </w:pP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BC3DC2" w:rsidRDefault="00BC3DC2" w:rsidP="00FC6DA6">
      <w:pPr>
        <w:ind w:left="7088" w:hanging="2"/>
        <w:rPr>
          <w:rFonts w:cs="Tahoma"/>
          <w:sz w:val="22"/>
          <w:szCs w:val="22"/>
        </w:rPr>
      </w:pPr>
    </w:p>
    <w:p w:rsidR="004E1D89" w:rsidRDefault="004E1D89"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8F7341" w:rsidRDefault="008F7341" w:rsidP="00FC6DA6">
      <w:pPr>
        <w:ind w:left="7088" w:hanging="2"/>
        <w:rPr>
          <w:rFonts w:cs="Tahoma"/>
          <w:sz w:val="22"/>
          <w:szCs w:val="22"/>
        </w:rPr>
      </w:pPr>
    </w:p>
    <w:p w:rsidR="0082241D" w:rsidRDefault="0082241D" w:rsidP="00FC6DA6">
      <w:pPr>
        <w:ind w:left="7088" w:hanging="2"/>
        <w:rPr>
          <w:rFonts w:cs="Tahoma"/>
          <w:sz w:val="22"/>
          <w:szCs w:val="22"/>
        </w:rPr>
      </w:pPr>
    </w:p>
    <w:p w:rsidR="008F7341" w:rsidRDefault="008F7341" w:rsidP="00FC6DA6">
      <w:pPr>
        <w:ind w:left="7088" w:hanging="2"/>
        <w:rPr>
          <w:rFonts w:cs="Tahoma"/>
          <w:sz w:val="22"/>
          <w:szCs w:val="22"/>
        </w:rPr>
      </w:pPr>
    </w:p>
    <w:p w:rsidR="009B5441" w:rsidRDefault="009B5441" w:rsidP="00FC6DA6">
      <w:pPr>
        <w:ind w:left="7088" w:hanging="2"/>
        <w:rPr>
          <w:rFonts w:cs="Tahoma"/>
          <w:sz w:val="22"/>
          <w:szCs w:val="22"/>
        </w:rPr>
      </w:pPr>
    </w:p>
    <w:p w:rsidR="009B5441" w:rsidRDefault="009B5441" w:rsidP="00FC6DA6">
      <w:pPr>
        <w:ind w:left="7088" w:hanging="2"/>
        <w:rPr>
          <w:rFonts w:cs="Tahoma"/>
          <w:sz w:val="22"/>
          <w:szCs w:val="22"/>
        </w:rPr>
      </w:pPr>
    </w:p>
    <w:p w:rsidR="009B5441" w:rsidRDefault="009B5441" w:rsidP="00FC6DA6">
      <w:pPr>
        <w:ind w:left="7088" w:hanging="2"/>
        <w:rPr>
          <w:rFonts w:cs="Tahoma"/>
          <w:sz w:val="22"/>
          <w:szCs w:val="22"/>
        </w:rPr>
      </w:pPr>
    </w:p>
    <w:p w:rsidR="009B5441" w:rsidRDefault="009B5441"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9B5441">
        <w:rPr>
          <w:sz w:val="22"/>
          <w:szCs w:val="22"/>
        </w:rPr>
        <w:t>8</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9B5441" w:rsidRPr="002560E9" w:rsidRDefault="009B5441" w:rsidP="00FC6DA6">
      <w:pPr>
        <w:ind w:left="142" w:right="281"/>
        <w:rPr>
          <w:b/>
          <w:sz w:val="22"/>
          <w:szCs w:val="22"/>
        </w:rPr>
      </w:pPr>
      <w:r w:rsidRPr="009B5441">
        <w:rPr>
          <w:sz w:val="22"/>
          <w:szCs w:val="22"/>
        </w:rPr>
        <w:t>ИНН участника запроса котировок</w:t>
      </w:r>
      <w:r w:rsidRPr="009B5441">
        <w:rPr>
          <w:b/>
          <w:sz w:val="22"/>
          <w:szCs w:val="22"/>
        </w:rPr>
        <w:t xml:space="preserve"> _____________________________________</w:t>
      </w:r>
      <w:r>
        <w:rPr>
          <w:b/>
          <w:sz w:val="22"/>
          <w:szCs w:val="22"/>
        </w:rPr>
        <w:t>________________________</w:t>
      </w:r>
      <w:r w:rsidRPr="009B5441">
        <w:rPr>
          <w:b/>
          <w:sz w:val="22"/>
          <w:szCs w:val="22"/>
        </w:rPr>
        <w:t>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Default="00360697" w:rsidP="00FC6DA6">
      <w:pPr>
        <w:ind w:right="281" w:firstLine="142"/>
        <w:rPr>
          <w:sz w:val="22"/>
          <w:szCs w:val="22"/>
        </w:rPr>
      </w:pPr>
      <w:r w:rsidRPr="00360697">
        <w:rPr>
          <w:sz w:val="22"/>
          <w:szCs w:val="22"/>
        </w:rPr>
        <w:t>КПП (для юридического лица)_________________________________</w:t>
      </w:r>
    </w:p>
    <w:p w:rsidR="00360697" w:rsidRPr="002560E9" w:rsidRDefault="00360697"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625F7" w:rsidRPr="002560E9" w:rsidRDefault="00B625F7" w:rsidP="00FC6DA6">
      <w:pPr>
        <w:ind w:right="281" w:firstLine="142"/>
        <w:rPr>
          <w:sz w:val="22"/>
          <w:szCs w:val="22"/>
        </w:rPr>
      </w:pPr>
      <w:r w:rsidRPr="002560E9">
        <w:rPr>
          <w:b/>
          <w:sz w:val="22"/>
          <w:szCs w:val="22"/>
        </w:rPr>
        <w:t xml:space="preserve">*В </w:t>
      </w:r>
      <w:proofErr w:type="gramStart"/>
      <w:r w:rsidRPr="002560E9">
        <w:rPr>
          <w:b/>
          <w:sz w:val="22"/>
          <w:szCs w:val="22"/>
        </w:rPr>
        <w:t>лице</w:t>
      </w:r>
      <w:proofErr w:type="gramEnd"/>
      <w:r w:rsidRPr="002560E9">
        <w:rPr>
          <w:sz w:val="22"/>
          <w:szCs w:val="22"/>
        </w:rPr>
        <w:t xml:space="preserve"> ________________________________________________________________________</w:t>
      </w:r>
      <w:r w:rsidR="00FC6DA6" w:rsidRPr="002560E9">
        <w:rPr>
          <w:sz w:val="22"/>
          <w:szCs w:val="22"/>
        </w:rPr>
        <w:t>____</w:t>
      </w:r>
      <w:r w:rsidR="009B5441">
        <w:rPr>
          <w:sz w:val="22"/>
          <w:szCs w:val="22"/>
        </w:rPr>
        <w:t>______</w:t>
      </w:r>
      <w:r w:rsidR="00FC6DA6" w:rsidRPr="002560E9">
        <w:rPr>
          <w:sz w:val="22"/>
          <w:szCs w:val="22"/>
        </w:rPr>
        <w:t>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8"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 _</w:t>
      </w:r>
      <w:r w:rsidR="00220307" w:rsidRPr="00220307">
        <w:rPr>
          <w:rFonts w:eastAsiaTheme="minorHAnsi"/>
          <w:b/>
          <w:sz w:val="21"/>
          <w:szCs w:val="21"/>
          <w:u w:val="single"/>
          <w:lang w:eastAsia="en-US"/>
        </w:rPr>
        <w:t xml:space="preserve"> </w:t>
      </w:r>
      <w:r w:rsidR="00220307" w:rsidRPr="00220307">
        <w:rPr>
          <w:rFonts w:eastAsiaTheme="minorHAnsi"/>
          <w:b/>
          <w:sz w:val="22"/>
          <w:szCs w:val="22"/>
          <w:u w:val="single"/>
          <w:lang w:eastAsia="en-US"/>
        </w:rPr>
        <w:t>установлены.</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220307">
        <w:rPr>
          <w:sz w:val="22"/>
          <w:szCs w:val="22"/>
        </w:rPr>
        <w:t xml:space="preserve">осуществить </w:t>
      </w:r>
      <w:r w:rsidR="00220307" w:rsidRPr="003B55A5">
        <w:rPr>
          <w:b/>
          <w:sz w:val="22"/>
          <w:szCs w:val="22"/>
        </w:rPr>
        <w:t xml:space="preserve">поставку </w:t>
      </w:r>
      <w:r w:rsidR="006352AA" w:rsidRPr="003B55A5">
        <w:rPr>
          <w:b/>
          <w:sz w:val="22"/>
          <w:szCs w:val="22"/>
        </w:rPr>
        <w:t>программного обеспечения</w:t>
      </w:r>
      <w:r w:rsidR="006352AA" w:rsidRPr="006352AA">
        <w:rPr>
          <w:sz w:val="22"/>
          <w:szCs w:val="22"/>
        </w:rPr>
        <w:t xml:space="preserve"> </w:t>
      </w:r>
      <w:r w:rsidR="00561106" w:rsidRPr="00561106">
        <w:rPr>
          <w:bCs/>
          <w:sz w:val="22"/>
          <w:szCs w:val="22"/>
        </w:rPr>
        <w:t>в соответствии со следующими параметрами товара:</w:t>
      </w:r>
    </w:p>
    <w:p w:rsidR="00561106" w:rsidRPr="00561106" w:rsidRDefault="00561106" w:rsidP="00561106">
      <w:pPr>
        <w:widowControl w:val="0"/>
        <w:ind w:firstLine="284"/>
        <w:jc w:val="both"/>
        <w:rPr>
          <w:bCs/>
          <w:sz w:val="22"/>
          <w:szCs w:val="22"/>
        </w:rPr>
      </w:pPr>
    </w:p>
    <w:tbl>
      <w:tblPr>
        <w:tblW w:w="10773" w:type="dxa"/>
        <w:tblInd w:w="10" w:type="dxa"/>
        <w:tblLayout w:type="fixed"/>
        <w:tblCellMar>
          <w:left w:w="10" w:type="dxa"/>
          <w:right w:w="10" w:type="dxa"/>
        </w:tblCellMar>
        <w:tblLook w:val="04A0" w:firstRow="1" w:lastRow="0" w:firstColumn="1" w:lastColumn="0" w:noHBand="0" w:noVBand="1"/>
      </w:tblPr>
      <w:tblGrid>
        <w:gridCol w:w="671"/>
        <w:gridCol w:w="2590"/>
        <w:gridCol w:w="567"/>
        <w:gridCol w:w="708"/>
        <w:gridCol w:w="2410"/>
        <w:gridCol w:w="1559"/>
        <w:gridCol w:w="993"/>
        <w:gridCol w:w="1275"/>
      </w:tblGrid>
      <w:tr w:rsidR="003B1A26" w:rsidRPr="001F2ED2" w:rsidTr="003B1A2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firstLine="284"/>
              <w:jc w:val="center"/>
              <w:rPr>
                <w:b/>
                <w:bCs/>
                <w:sz w:val="20"/>
                <w:szCs w:val="20"/>
              </w:rPr>
            </w:pPr>
            <w:r w:rsidRPr="00F8268A">
              <w:rPr>
                <w:b/>
                <w:bCs/>
                <w:sz w:val="20"/>
                <w:szCs w:val="20"/>
              </w:rPr>
              <w:t>№</w:t>
            </w:r>
          </w:p>
          <w:p w:rsidR="003B1A26" w:rsidRPr="00F8268A" w:rsidRDefault="003B1A26" w:rsidP="00F8268A">
            <w:pPr>
              <w:widowControl w:val="0"/>
              <w:ind w:firstLine="284"/>
              <w:jc w:val="center"/>
              <w:rPr>
                <w:b/>
                <w:bCs/>
                <w:sz w:val="20"/>
                <w:szCs w:val="20"/>
              </w:rPr>
            </w:pPr>
            <w:proofErr w:type="gramStart"/>
            <w:r w:rsidRPr="00F8268A">
              <w:rPr>
                <w:b/>
                <w:bCs/>
                <w:sz w:val="20"/>
                <w:szCs w:val="20"/>
              </w:rPr>
              <w:t>п</w:t>
            </w:r>
            <w:proofErr w:type="gramEnd"/>
            <w:r w:rsidRPr="00F8268A">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firstLine="284"/>
              <w:jc w:val="center"/>
              <w:rPr>
                <w:b/>
                <w:bCs/>
                <w:sz w:val="20"/>
                <w:szCs w:val="20"/>
              </w:rPr>
            </w:pPr>
            <w:r w:rsidRPr="00F8268A">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jc w:val="center"/>
              <w:rPr>
                <w:b/>
                <w:sz w:val="20"/>
                <w:szCs w:val="20"/>
              </w:rPr>
            </w:pPr>
            <w:r w:rsidRPr="00F8268A">
              <w:rPr>
                <w:b/>
                <w:sz w:val="20"/>
                <w:szCs w:val="20"/>
              </w:rPr>
              <w:t>Ед. изм.</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widowControl w:val="0"/>
              <w:ind w:left="-10"/>
              <w:jc w:val="center"/>
              <w:rPr>
                <w:b/>
                <w:bCs/>
                <w:sz w:val="20"/>
                <w:szCs w:val="20"/>
              </w:rPr>
            </w:pPr>
            <w:r w:rsidRPr="00F8268A">
              <w:rPr>
                <w:b/>
                <w:bCs/>
                <w:sz w:val="20"/>
                <w:szCs w:val="20"/>
              </w:rPr>
              <w:t>Кол</w:t>
            </w:r>
            <w:r w:rsidRPr="00F8268A">
              <w:rPr>
                <w:b/>
                <w:sz w:val="20"/>
                <w:szCs w:val="20"/>
              </w:rPr>
              <w:t>-</w:t>
            </w:r>
            <w:r w:rsidRPr="00F8268A">
              <w:rPr>
                <w:b/>
                <w:bCs/>
                <w:sz w:val="20"/>
                <w:szCs w:val="20"/>
              </w:rPr>
              <w:t>во</w:t>
            </w:r>
          </w:p>
        </w:tc>
        <w:tc>
          <w:tcPr>
            <w:tcW w:w="2410"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left="131" w:right="132"/>
              <w:jc w:val="center"/>
              <w:rPr>
                <w:b/>
                <w:bCs/>
                <w:sz w:val="20"/>
                <w:szCs w:val="20"/>
              </w:rPr>
            </w:pPr>
            <w:r w:rsidRPr="00F8268A">
              <w:rPr>
                <w:b/>
                <w:bCs/>
                <w:sz w:val="20"/>
                <w:szCs w:val="20"/>
              </w:rPr>
              <w:t>Характеристика товара с указанием конкретных значений используемого товара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widowControl w:val="0"/>
              <w:jc w:val="center"/>
              <w:rPr>
                <w:b/>
                <w:bCs/>
                <w:sz w:val="20"/>
                <w:szCs w:val="20"/>
              </w:rPr>
            </w:pPr>
            <w:r w:rsidRPr="00F8268A">
              <w:rPr>
                <w:b/>
                <w:bCs/>
                <w:sz w:val="20"/>
                <w:szCs w:val="20"/>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A1202D" w:rsidRDefault="003B1A26" w:rsidP="00F52DBB">
            <w:pPr>
              <w:widowControl w:val="0"/>
              <w:suppressLineNumbers/>
              <w:snapToGrid w:val="0"/>
              <w:jc w:val="center"/>
              <w:rPr>
                <w:b/>
                <w:sz w:val="20"/>
                <w:szCs w:val="20"/>
              </w:rPr>
            </w:pPr>
            <w:r w:rsidRPr="00A1202D">
              <w:rPr>
                <w:b/>
                <w:sz w:val="20"/>
                <w:szCs w:val="20"/>
              </w:rPr>
              <w:t>Цена за 1 ед. (руб.)</w:t>
            </w:r>
          </w:p>
          <w:p w:rsidR="003B1A26" w:rsidRPr="00A1202D" w:rsidRDefault="003B1A26" w:rsidP="00F52DBB">
            <w:pPr>
              <w:widowControl w:val="0"/>
              <w:suppressLineNumbers/>
              <w:jc w:val="center"/>
              <w:rPr>
                <w:b/>
                <w:sz w:val="20"/>
                <w:szCs w:val="20"/>
              </w:rPr>
            </w:pPr>
            <w:r w:rsidRPr="00A1202D">
              <w:rPr>
                <w:b/>
                <w:sz w:val="20"/>
                <w:szCs w:val="20"/>
              </w:rPr>
              <w:t>с учетом НДС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A1202D" w:rsidRDefault="003B1A26" w:rsidP="00F52DBB">
            <w:pPr>
              <w:widowControl w:val="0"/>
              <w:suppressLineNumbers/>
              <w:snapToGrid w:val="0"/>
              <w:jc w:val="center"/>
              <w:rPr>
                <w:b/>
                <w:sz w:val="20"/>
                <w:szCs w:val="20"/>
              </w:rPr>
            </w:pPr>
            <w:r w:rsidRPr="00A1202D">
              <w:rPr>
                <w:b/>
                <w:sz w:val="20"/>
                <w:szCs w:val="20"/>
              </w:rPr>
              <w:t>Сумма (руб.) с учетом НДС</w:t>
            </w: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9B5441" w:rsidP="001F2ED2">
            <w:pPr>
              <w:widowControl w:val="0"/>
              <w:ind w:firstLine="284"/>
              <w:jc w:val="both"/>
              <w:rPr>
                <w:bCs/>
                <w:sz w:val="20"/>
                <w:szCs w:val="20"/>
              </w:rPr>
            </w:pPr>
            <w:r>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3B1A26" w:rsidRPr="009B5441" w:rsidRDefault="009E1A1C" w:rsidP="003B55A5">
            <w:pPr>
              <w:widowControl w:val="0"/>
              <w:ind w:firstLine="28"/>
              <w:jc w:val="both"/>
              <w:rPr>
                <w:sz w:val="20"/>
                <w:szCs w:val="20"/>
                <w:lang w:val="en-US"/>
              </w:rPr>
            </w:pPr>
            <w:r>
              <w:rPr>
                <w:sz w:val="20"/>
                <w:szCs w:val="20"/>
              </w:rPr>
              <w:t>П</w:t>
            </w:r>
            <w:r w:rsidRPr="009E1A1C">
              <w:rPr>
                <w:sz w:val="20"/>
                <w:szCs w:val="20"/>
              </w:rPr>
              <w:t xml:space="preserve">рограммное обеспечение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9B5441" w:rsidP="001F2ED2">
            <w:pPr>
              <w:ind w:firstLine="284"/>
              <w:rPr>
                <w:sz w:val="20"/>
                <w:szCs w:val="20"/>
              </w:rPr>
            </w:pPr>
            <w:r>
              <w:rPr>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Pr>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bl>
    <w:p w:rsidR="00220307" w:rsidRDefault="00220307" w:rsidP="0001388C">
      <w:pPr>
        <w:ind w:firstLine="284"/>
        <w:rPr>
          <w:sz w:val="22"/>
          <w:szCs w:val="22"/>
        </w:rPr>
      </w:pPr>
    </w:p>
    <w:p w:rsidR="00220307" w:rsidRDefault="00220307" w:rsidP="0001388C">
      <w:pPr>
        <w:ind w:firstLine="284"/>
        <w:rPr>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6918B6" w:rsidP="0001388C">
      <w:pPr>
        <w:tabs>
          <w:tab w:val="center" w:pos="7689"/>
        </w:tabs>
        <w:ind w:firstLine="284"/>
        <w:jc w:val="both"/>
        <w:rPr>
          <w:bCs/>
          <w:sz w:val="22"/>
          <w:szCs w:val="22"/>
        </w:rPr>
      </w:pPr>
      <w:proofErr w:type="gramStart"/>
      <w:r w:rsidRPr="006918B6">
        <w:rPr>
          <w:bCs/>
          <w:sz w:val="22"/>
          <w:szCs w:val="22"/>
        </w:rPr>
        <w:t>Цена Контракта включает в себя стоимость Товара, тары, упаковки, маркировки; расходы, связанные с транспортировкой, разгрузкой, временным хранением Товара, доставкой до Заказчика; расходы на уплату налогов, сборов, пошлин, обязательств по гарантии и других обязательных платежей (в том числе НДС).</w:t>
      </w:r>
      <w:proofErr w:type="gramEnd"/>
      <w:r w:rsidR="00220307">
        <w:rPr>
          <w:bCs/>
          <w:sz w:val="22"/>
          <w:szCs w:val="22"/>
        </w:rPr>
        <w:t xml:space="preserve">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
    <w:p w:rsidR="001D55A6" w:rsidRPr="002560E9" w:rsidRDefault="001D55A6" w:rsidP="0001388C">
      <w:pPr>
        <w:tabs>
          <w:tab w:val="center" w:pos="7689"/>
        </w:tabs>
        <w:ind w:firstLine="284"/>
        <w:jc w:val="both"/>
        <w:rPr>
          <w:bCs/>
          <w:sz w:val="22"/>
          <w:szCs w:val="22"/>
        </w:rPr>
      </w:pPr>
    </w:p>
    <w:p w:rsidR="009B5441" w:rsidRDefault="009B5441" w:rsidP="001D55A6">
      <w:pPr>
        <w:ind w:left="284"/>
        <w:rPr>
          <w:b/>
          <w:sz w:val="20"/>
          <w:szCs w:val="20"/>
        </w:rPr>
      </w:pPr>
    </w:p>
    <w:p w:rsidR="003B55A5" w:rsidRDefault="003B55A5" w:rsidP="001D55A6">
      <w:pPr>
        <w:ind w:left="284"/>
        <w:rPr>
          <w:b/>
          <w:sz w:val="20"/>
          <w:szCs w:val="20"/>
        </w:rPr>
      </w:pPr>
    </w:p>
    <w:p w:rsidR="003B55A5" w:rsidRDefault="003B55A5" w:rsidP="001D55A6">
      <w:pPr>
        <w:ind w:left="284"/>
        <w:rPr>
          <w:b/>
          <w:sz w:val="20"/>
          <w:szCs w:val="20"/>
        </w:rPr>
      </w:pPr>
    </w:p>
    <w:p w:rsidR="001D55A6" w:rsidRPr="002560E9" w:rsidRDefault="001D55A6" w:rsidP="001D55A6">
      <w:pPr>
        <w:ind w:left="284"/>
        <w:rPr>
          <w:b/>
          <w:bCs/>
          <w:sz w:val="20"/>
          <w:szCs w:val="20"/>
        </w:rPr>
      </w:pPr>
      <w:r w:rsidRPr="002560E9">
        <w:rPr>
          <w:b/>
          <w:sz w:val="20"/>
          <w:szCs w:val="20"/>
        </w:rPr>
        <w:lastRenderedPageBreak/>
        <w:t xml:space="preserve">  </w:t>
      </w:r>
      <w:r w:rsidRPr="002560E9">
        <w:rPr>
          <w:b/>
          <w:bCs/>
          <w:sz w:val="20"/>
          <w:szCs w:val="20"/>
        </w:rPr>
        <w:t>Необходимо выбрать один из вариантов:</w:t>
      </w:r>
    </w:p>
    <w:p w:rsidR="001D55A6" w:rsidRPr="002560E9" w:rsidRDefault="001D55A6" w:rsidP="004E1D89">
      <w:pPr>
        <w:ind w:left="284"/>
        <w:rPr>
          <w:sz w:val="20"/>
          <w:szCs w:val="20"/>
        </w:rPr>
      </w:pPr>
      <w:r w:rsidRPr="002560E9">
        <w:rPr>
          <w:sz w:val="20"/>
          <w:szCs w:val="20"/>
        </w:rPr>
        <w:t xml:space="preserve">                                                                                                                                                                                                                                                                                </w:t>
      </w:r>
    </w:p>
    <w:p w:rsidR="001D55A6" w:rsidRPr="002560E9" w:rsidRDefault="001D55A6" w:rsidP="001D55A6">
      <w:pPr>
        <w:suppressAutoHyphens w:val="0"/>
        <w:ind w:left="284" w:right="-2" w:firstLine="425"/>
        <w:jc w:val="center"/>
        <w:rPr>
          <w:kern w:val="28"/>
          <w:sz w:val="22"/>
          <w:szCs w:val="22"/>
          <w:lang w:eastAsia="ru-RU"/>
        </w:rPr>
      </w:pPr>
      <w:r w:rsidRPr="002560E9">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2560E9">
        <w:rPr>
          <w:rFonts w:eastAsia="Calibri"/>
          <w:b/>
          <w:sz w:val="22"/>
          <w:szCs w:val="22"/>
          <w:u w:val="single"/>
          <w:lang w:eastAsia="en-US"/>
        </w:rPr>
        <w:t>не превышает двадцать пять процентов</w:t>
      </w:r>
      <w:r w:rsidRPr="002560E9">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60E9">
        <w:rPr>
          <w:rFonts w:eastAsia="Calibri"/>
          <w:sz w:val="22"/>
          <w:szCs w:val="22"/>
          <w:lang w:eastAsia="en-US"/>
        </w:rPr>
        <w:t xml:space="preserve">, </w:t>
      </w:r>
      <w:r w:rsidRPr="002560E9">
        <w:rPr>
          <w:rFonts w:eastAsia="Calibri"/>
          <w:b/>
          <w:sz w:val="22"/>
          <w:szCs w:val="22"/>
          <w:u w:val="single"/>
          <w:lang w:eastAsia="en-US"/>
        </w:rPr>
        <w:t>не превышает сорок девять процентов</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r w:rsidRPr="002560E9">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60E9">
        <w:rPr>
          <w:rFonts w:eastAsia="Calibri"/>
          <w:b/>
          <w:sz w:val="22"/>
          <w:szCs w:val="22"/>
          <w:lang w:eastAsia="en-US"/>
        </w:rPr>
        <w:t>____</w:t>
      </w:r>
      <w:r w:rsidRPr="002560E9">
        <w:rPr>
          <w:rFonts w:eastAsia="Calibri"/>
          <w:b/>
          <w:sz w:val="22"/>
          <w:szCs w:val="22"/>
          <w:u w:val="single"/>
          <w:lang w:eastAsia="en-US"/>
        </w:rPr>
        <w:t>до 100</w:t>
      </w:r>
      <w:r w:rsidRPr="002560E9">
        <w:rPr>
          <w:rFonts w:eastAsia="Calibri"/>
          <w:b/>
          <w:sz w:val="22"/>
          <w:szCs w:val="22"/>
          <w:lang w:eastAsia="en-US"/>
        </w:rPr>
        <w:t>__ человек</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60E9">
        <w:rPr>
          <w:rFonts w:eastAsia="Calibri"/>
          <w:sz w:val="22"/>
          <w:szCs w:val="22"/>
          <w:lang w:eastAsia="en-US"/>
        </w:rPr>
        <w:t xml:space="preserve"> субъектов малого и среднего </w:t>
      </w:r>
      <w:proofErr w:type="spellStart"/>
      <w:r w:rsidRPr="002560E9">
        <w:rPr>
          <w:rFonts w:eastAsia="Calibri"/>
          <w:sz w:val="22"/>
          <w:szCs w:val="22"/>
          <w:lang w:eastAsia="en-US"/>
        </w:rPr>
        <w:t>предпринимательства__</w:t>
      </w:r>
      <w:r w:rsidRPr="002560E9">
        <w:rPr>
          <w:rFonts w:eastAsia="Calibri"/>
          <w:b/>
          <w:sz w:val="22"/>
          <w:szCs w:val="22"/>
          <w:u w:val="single"/>
          <w:lang w:eastAsia="en-US"/>
        </w:rPr>
        <w:t>до</w:t>
      </w:r>
      <w:proofErr w:type="spellEnd"/>
      <w:r w:rsidRPr="002560E9">
        <w:rPr>
          <w:rFonts w:eastAsia="Calibri"/>
          <w:b/>
          <w:sz w:val="22"/>
          <w:szCs w:val="22"/>
          <w:u w:val="single"/>
          <w:lang w:eastAsia="en-US"/>
        </w:rPr>
        <w:t xml:space="preserve"> 800</w:t>
      </w:r>
      <w:r w:rsidRPr="002560E9">
        <w:rPr>
          <w:rFonts w:eastAsia="Calibri"/>
          <w:b/>
          <w:sz w:val="22"/>
          <w:szCs w:val="22"/>
          <w:lang w:eastAsia="en-US"/>
        </w:rPr>
        <w:t>_млн. руб.</w:t>
      </w:r>
    </w:p>
    <w:p w:rsidR="001D55A6" w:rsidRPr="002560E9" w:rsidRDefault="001D55A6" w:rsidP="001D55A6">
      <w:pPr>
        <w:widowControl w:val="0"/>
        <w:tabs>
          <w:tab w:val="left" w:pos="709"/>
        </w:tabs>
        <w:suppressAutoHyphens w:val="0"/>
        <w:jc w:val="center"/>
        <w:rPr>
          <w:kern w:val="28"/>
          <w:sz w:val="22"/>
          <w:szCs w:val="22"/>
          <w:lang w:eastAsia="ru-RU"/>
        </w:rPr>
      </w:pPr>
      <w:r w:rsidRPr="002560E9">
        <w:rPr>
          <w:kern w:val="28"/>
          <w:sz w:val="22"/>
          <w:szCs w:val="22"/>
          <w:lang w:eastAsia="ru-RU"/>
        </w:rPr>
        <w:t>или</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r w:rsidRPr="002560E9">
        <w:rPr>
          <w:kern w:val="28"/>
          <w:sz w:val="22"/>
          <w:szCs w:val="22"/>
          <w:lang w:eastAsia="ru-RU"/>
        </w:rPr>
        <w:t xml:space="preserve">Настоящим декларируем </w:t>
      </w:r>
      <w:r w:rsidRPr="002560E9">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2560E9"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2560E9"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830928" w:rsidRDefault="00830928" w:rsidP="00D864A1">
      <w:pPr>
        <w:tabs>
          <w:tab w:val="left" w:pos="6379"/>
        </w:tabs>
        <w:rPr>
          <w:sz w:val="22"/>
          <w:szCs w:val="22"/>
        </w:rPr>
      </w:pPr>
    </w:p>
    <w:p w:rsidR="00790A87" w:rsidRPr="00E5003E" w:rsidRDefault="00792E40" w:rsidP="00D864A1">
      <w:pPr>
        <w:tabs>
          <w:tab w:val="left" w:pos="6379"/>
        </w:tabs>
        <w:rPr>
          <w:sz w:val="22"/>
          <w:szCs w:val="22"/>
        </w:rPr>
      </w:pPr>
      <w:r w:rsidRPr="00E5003E">
        <w:rPr>
          <w:sz w:val="22"/>
          <w:szCs w:val="22"/>
        </w:rPr>
        <w:t xml:space="preserve">          </w:t>
      </w: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sectPr w:rsidR="00220307" w:rsidSect="00424A35">
          <w:headerReference w:type="default" r:id="rId19"/>
          <w:footnotePr>
            <w:pos w:val="beneathText"/>
          </w:footnotePr>
          <w:pgSz w:w="11905" w:h="16837"/>
          <w:pgMar w:top="533" w:right="425" w:bottom="238" w:left="851" w:header="720" w:footer="720" w:gutter="0"/>
          <w:cols w:space="720"/>
          <w:docGrid w:linePitch="360"/>
        </w:sectPr>
      </w:pPr>
    </w:p>
    <w:p w:rsidR="005D35D6" w:rsidRPr="00E5003E" w:rsidRDefault="005D35D6" w:rsidP="00220307">
      <w:pPr>
        <w:ind w:left="12758" w:hanging="2"/>
        <w:rPr>
          <w:rFonts w:cs="Tahoma"/>
          <w:sz w:val="22"/>
          <w:szCs w:val="22"/>
        </w:rPr>
      </w:pPr>
      <w:r>
        <w:rPr>
          <w:rFonts w:cs="Tahoma"/>
          <w:sz w:val="22"/>
          <w:szCs w:val="22"/>
        </w:rPr>
        <w:lastRenderedPageBreak/>
        <w:t>Приложение №2</w:t>
      </w:r>
    </w:p>
    <w:p w:rsidR="005D35D6" w:rsidRPr="00E5003E" w:rsidRDefault="005D35D6" w:rsidP="00220307">
      <w:pPr>
        <w:ind w:left="12758" w:hanging="2"/>
        <w:rPr>
          <w:rFonts w:cs="Tahoma"/>
          <w:sz w:val="22"/>
          <w:szCs w:val="22"/>
        </w:rPr>
      </w:pPr>
      <w:r w:rsidRPr="00E5003E">
        <w:rPr>
          <w:sz w:val="22"/>
          <w:szCs w:val="22"/>
        </w:rPr>
        <w:t>к извещению о проведении</w:t>
      </w:r>
    </w:p>
    <w:p w:rsidR="005D35D6" w:rsidRDefault="005D35D6" w:rsidP="00220307">
      <w:pPr>
        <w:suppressAutoHyphens w:val="0"/>
        <w:autoSpaceDE w:val="0"/>
        <w:autoSpaceDN w:val="0"/>
        <w:adjustRightInd w:val="0"/>
        <w:ind w:left="12758"/>
        <w:rPr>
          <w:sz w:val="22"/>
          <w:szCs w:val="22"/>
        </w:rPr>
      </w:pPr>
      <w:r w:rsidRPr="00E5003E">
        <w:rPr>
          <w:sz w:val="22"/>
          <w:szCs w:val="22"/>
        </w:rPr>
        <w:t>запроса котировок</w:t>
      </w:r>
    </w:p>
    <w:p w:rsidR="00220307" w:rsidRDefault="00220307" w:rsidP="005D35D6">
      <w:pPr>
        <w:suppressAutoHyphens w:val="0"/>
        <w:autoSpaceDE w:val="0"/>
        <w:autoSpaceDN w:val="0"/>
        <w:adjustRightInd w:val="0"/>
        <w:ind w:firstLine="284"/>
        <w:rPr>
          <w:rFonts w:asciiTheme="minorHAnsi" w:eastAsiaTheme="minorHAnsi" w:hAnsiTheme="minorHAnsi" w:cstheme="minorBidi"/>
          <w:sz w:val="22"/>
          <w:szCs w:val="22"/>
          <w:lang w:eastAsia="en-US"/>
        </w:rPr>
      </w:pPr>
      <w:r>
        <w:rPr>
          <w:rFonts w:eastAsia="Calibri"/>
          <w:lang w:eastAsia="ru-RU"/>
        </w:rPr>
        <w:fldChar w:fldCharType="begin"/>
      </w:r>
      <w:r>
        <w:rPr>
          <w:rFonts w:eastAsia="Calibri"/>
          <w:lang w:eastAsia="ru-RU"/>
        </w:rPr>
        <w:instrText xml:space="preserve"> LINK </w:instrText>
      </w:r>
      <w:r w:rsidR="00FA773A">
        <w:rPr>
          <w:rFonts w:eastAsia="Calibri"/>
          <w:lang w:eastAsia="ru-RU"/>
        </w:rPr>
        <w:instrText xml:space="preserve">Excel.Sheet.8 "D:\\Столбова МС\\Desktop\\Заказы 2017\\КОТИРОВКИ\\АДМИНИСТРАЦИЯ\\Оргтех в ЗАГС\\Обоснование железо.xls" Лист1!R4C1:R57C14 </w:instrText>
      </w:r>
      <w:r>
        <w:rPr>
          <w:rFonts w:eastAsia="Calibri"/>
          <w:lang w:eastAsia="ru-RU"/>
        </w:rPr>
        <w:instrText xml:space="preserve">\a \f 4 \h </w:instrText>
      </w:r>
      <w:r w:rsidR="00D84FB8">
        <w:rPr>
          <w:rFonts w:eastAsia="Calibri"/>
          <w:lang w:eastAsia="ru-RU"/>
        </w:rPr>
        <w:instrText xml:space="preserve"> \* MERGEFORMAT </w:instrText>
      </w:r>
      <w:r>
        <w:rPr>
          <w:rFonts w:eastAsia="Calibri"/>
          <w:lang w:eastAsia="ru-RU"/>
        </w:rPr>
        <w:fldChar w:fldCharType="separate"/>
      </w:r>
    </w:p>
    <w:p w:rsidR="00220307" w:rsidRDefault="009B5441" w:rsidP="005D35D6">
      <w:pPr>
        <w:suppressAutoHyphens w:val="0"/>
        <w:autoSpaceDE w:val="0"/>
        <w:autoSpaceDN w:val="0"/>
        <w:adjustRightInd w:val="0"/>
        <w:ind w:firstLine="284"/>
        <w:rPr>
          <w:rFonts w:eastAsia="Calibri"/>
          <w:b/>
          <w:bCs/>
          <w:sz w:val="22"/>
          <w:szCs w:val="22"/>
          <w:lang w:eastAsia="ru-RU"/>
        </w:rPr>
        <w:sectPr w:rsidR="00220307" w:rsidSect="00220307">
          <w:footnotePr>
            <w:pos w:val="beneathText"/>
          </w:footnotePr>
          <w:pgSz w:w="16837" w:h="11905" w:orient="landscape"/>
          <w:pgMar w:top="851" w:right="533" w:bottom="425" w:left="238" w:header="720" w:footer="720" w:gutter="0"/>
          <w:cols w:space="720"/>
          <w:docGrid w:linePitch="360"/>
        </w:sectPr>
      </w:pPr>
      <w:r w:rsidRPr="009B5441">
        <w:rPr>
          <w:rFonts w:eastAsia="Calibri"/>
          <w:noProof/>
          <w:lang w:eastAsia="ru-RU"/>
        </w:rPr>
        <w:drawing>
          <wp:inline distT="0" distB="0" distL="0" distR="0" wp14:anchorId="716F697B" wp14:editId="5A2E8067">
            <wp:extent cx="10201910" cy="562498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01910" cy="5624980"/>
                    </a:xfrm>
                    <a:prstGeom prst="rect">
                      <a:avLst/>
                    </a:prstGeom>
                    <a:noFill/>
                    <a:ln>
                      <a:noFill/>
                    </a:ln>
                  </pic:spPr>
                </pic:pic>
              </a:graphicData>
            </a:graphic>
          </wp:inline>
        </w:drawing>
      </w:r>
      <w:r w:rsidR="00220307">
        <w:rPr>
          <w:rFonts w:eastAsia="Calibri"/>
          <w:b/>
          <w:bCs/>
          <w:sz w:val="22"/>
          <w:szCs w:val="22"/>
          <w:lang w:eastAsia="ru-RU"/>
        </w:rPr>
        <w:fldChar w:fldCharType="end"/>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lastRenderedPageBreak/>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470B24" w:rsidRDefault="00470B24" w:rsidP="006F05D6">
      <w:pPr>
        <w:suppressAutoHyphens w:val="0"/>
        <w:autoSpaceDE w:val="0"/>
        <w:autoSpaceDN w:val="0"/>
        <w:adjustRightInd w:val="0"/>
        <w:ind w:firstLine="540"/>
        <w:jc w:val="both"/>
        <w:rPr>
          <w:sz w:val="22"/>
          <w:szCs w:val="22"/>
          <w:u w:val="single"/>
          <w:lang w:eastAsia="en-US"/>
        </w:rPr>
      </w:pPr>
    </w:p>
    <w:p w:rsidR="00C27010" w:rsidRPr="00C27010" w:rsidRDefault="00C27010" w:rsidP="00C27010">
      <w:pPr>
        <w:suppressAutoHyphens w:val="0"/>
        <w:autoSpaceDE w:val="0"/>
        <w:autoSpaceDN w:val="0"/>
        <w:adjustRightInd w:val="0"/>
        <w:ind w:firstLine="540"/>
        <w:jc w:val="center"/>
        <w:rPr>
          <w:b/>
          <w:sz w:val="22"/>
          <w:szCs w:val="22"/>
          <w:lang w:eastAsia="en-US"/>
        </w:rPr>
      </w:pPr>
      <w:r w:rsidRPr="00C27010">
        <w:rPr>
          <w:b/>
          <w:sz w:val="22"/>
          <w:szCs w:val="22"/>
          <w:lang w:eastAsia="en-US"/>
        </w:rPr>
        <w:t>Техническое задание</w:t>
      </w:r>
    </w:p>
    <w:p w:rsidR="00C27010" w:rsidRPr="00C27010" w:rsidRDefault="00C27010" w:rsidP="00C27010">
      <w:pPr>
        <w:suppressAutoHyphens w:val="0"/>
        <w:autoSpaceDE w:val="0"/>
        <w:autoSpaceDN w:val="0"/>
        <w:adjustRightInd w:val="0"/>
        <w:ind w:firstLine="540"/>
        <w:jc w:val="both"/>
        <w:rPr>
          <w:sz w:val="22"/>
          <w:szCs w:val="22"/>
          <w:u w:val="single"/>
          <w:lang w:eastAsia="en-US"/>
        </w:rPr>
      </w:pPr>
    </w:p>
    <w:p w:rsidR="00C27010" w:rsidRPr="00C27010" w:rsidRDefault="00C27010" w:rsidP="00C27010">
      <w:pPr>
        <w:keepNext/>
        <w:ind w:firstLine="709"/>
        <w:jc w:val="both"/>
        <w:rPr>
          <w:sz w:val="22"/>
          <w:szCs w:val="22"/>
        </w:rPr>
      </w:pPr>
      <w:proofErr w:type="gramStart"/>
      <w:r w:rsidRPr="00C27010">
        <w:rPr>
          <w:sz w:val="22"/>
          <w:szCs w:val="22"/>
        </w:rPr>
        <w:t>Техническое задание содержит требования, установленные заказчиком, к количеству поставляемого товара,  к качеству, техническим характеристикам товара, требования к функциональным, техническим и эксплуатационным характеристикам (потребительским свойствам) товара, требования к размерам, упаковке, отгрузке товара, гарантийным обязательствам, а также требования к условиям поставки товара и иные показатели, связанные с определением соответствия поставляемого товара потребностям заказчика.</w:t>
      </w:r>
      <w:proofErr w:type="gramEnd"/>
    </w:p>
    <w:p w:rsidR="00C27010" w:rsidRPr="00C27010" w:rsidRDefault="00C27010" w:rsidP="00C27010">
      <w:pPr>
        <w:keepNext/>
        <w:ind w:firstLine="709"/>
        <w:jc w:val="both"/>
        <w:rPr>
          <w:sz w:val="22"/>
          <w:szCs w:val="22"/>
        </w:rPr>
      </w:pPr>
    </w:p>
    <w:p w:rsidR="00C27010" w:rsidRPr="00C27010" w:rsidRDefault="00C27010" w:rsidP="00C27010">
      <w:pPr>
        <w:tabs>
          <w:tab w:val="left" w:pos="851"/>
        </w:tabs>
        <w:spacing w:line="264" w:lineRule="auto"/>
        <w:jc w:val="both"/>
        <w:rPr>
          <w:sz w:val="22"/>
          <w:szCs w:val="22"/>
        </w:rPr>
      </w:pPr>
      <w:r w:rsidRPr="00C27010">
        <w:rPr>
          <w:b/>
          <w:sz w:val="22"/>
          <w:szCs w:val="22"/>
        </w:rPr>
        <w:t xml:space="preserve"> 1.Наименование объекта закупка: </w:t>
      </w:r>
    </w:p>
    <w:tbl>
      <w:tblPr>
        <w:tblpPr w:leftFromText="180" w:rightFromText="180" w:vertAnchor="text" w:horzAnchor="margin" w:tblpY="172"/>
        <w:tblW w:w="9366" w:type="dxa"/>
        <w:tblLayout w:type="fixed"/>
        <w:tblCellMar>
          <w:left w:w="10" w:type="dxa"/>
          <w:right w:w="10" w:type="dxa"/>
        </w:tblCellMar>
        <w:tblLook w:val="04A0" w:firstRow="1" w:lastRow="0" w:firstColumn="1" w:lastColumn="0" w:noHBand="0" w:noVBand="1"/>
      </w:tblPr>
      <w:tblGrid>
        <w:gridCol w:w="567"/>
        <w:gridCol w:w="4972"/>
        <w:gridCol w:w="1417"/>
        <w:gridCol w:w="2410"/>
      </w:tblGrid>
      <w:tr w:rsidR="00C27010" w:rsidRPr="00C27010" w:rsidTr="002451CD">
        <w:trPr>
          <w:trHeight w:val="483"/>
        </w:trPr>
        <w:tc>
          <w:tcPr>
            <w:tcW w:w="567" w:type="dxa"/>
            <w:tcBorders>
              <w:top w:val="single" w:sz="4" w:space="0" w:color="auto"/>
              <w:left w:val="single" w:sz="4" w:space="0" w:color="auto"/>
              <w:bottom w:val="single" w:sz="4" w:space="0" w:color="auto"/>
              <w:right w:val="nil"/>
            </w:tcBorders>
            <w:shd w:val="clear" w:color="auto" w:fill="auto"/>
            <w:vAlign w:val="center"/>
            <w:hideMark/>
          </w:tcPr>
          <w:p w:rsidR="00C27010" w:rsidRPr="00C27010" w:rsidRDefault="00C27010" w:rsidP="00C27010">
            <w:pPr>
              <w:tabs>
                <w:tab w:val="left" w:pos="851"/>
              </w:tabs>
              <w:spacing w:line="264" w:lineRule="auto"/>
              <w:jc w:val="center"/>
              <w:rPr>
                <w:b/>
                <w:sz w:val="22"/>
                <w:szCs w:val="22"/>
              </w:rPr>
            </w:pPr>
            <w:r w:rsidRPr="00C27010">
              <w:rPr>
                <w:b/>
                <w:sz w:val="22"/>
                <w:szCs w:val="22"/>
              </w:rPr>
              <w:t>№</w:t>
            </w:r>
          </w:p>
          <w:p w:rsidR="00C27010" w:rsidRPr="00C27010" w:rsidRDefault="00C27010" w:rsidP="00C27010">
            <w:pPr>
              <w:tabs>
                <w:tab w:val="left" w:pos="851"/>
              </w:tabs>
              <w:spacing w:line="264" w:lineRule="auto"/>
              <w:jc w:val="center"/>
              <w:rPr>
                <w:b/>
                <w:sz w:val="22"/>
                <w:szCs w:val="22"/>
              </w:rPr>
            </w:pPr>
            <w:proofErr w:type="gramStart"/>
            <w:r w:rsidRPr="00C27010">
              <w:rPr>
                <w:b/>
                <w:bCs/>
                <w:sz w:val="22"/>
                <w:szCs w:val="22"/>
              </w:rPr>
              <w:t>п</w:t>
            </w:r>
            <w:proofErr w:type="gramEnd"/>
            <w:r w:rsidRPr="00C27010">
              <w:rPr>
                <w:b/>
                <w:bCs/>
                <w:sz w:val="22"/>
                <w:szCs w:val="22"/>
              </w:rPr>
              <w:t>/п</w:t>
            </w:r>
          </w:p>
        </w:tc>
        <w:tc>
          <w:tcPr>
            <w:tcW w:w="4972" w:type="dxa"/>
            <w:tcBorders>
              <w:top w:val="single" w:sz="4" w:space="0" w:color="auto"/>
              <w:left w:val="single" w:sz="4" w:space="0" w:color="auto"/>
              <w:bottom w:val="single" w:sz="4" w:space="0" w:color="auto"/>
              <w:right w:val="nil"/>
            </w:tcBorders>
            <w:shd w:val="clear" w:color="auto" w:fill="auto"/>
            <w:vAlign w:val="center"/>
            <w:hideMark/>
          </w:tcPr>
          <w:p w:rsidR="00C27010" w:rsidRPr="00C27010" w:rsidRDefault="00C27010" w:rsidP="00C27010">
            <w:pPr>
              <w:tabs>
                <w:tab w:val="left" w:pos="851"/>
              </w:tabs>
              <w:spacing w:line="264" w:lineRule="auto"/>
              <w:jc w:val="center"/>
              <w:rPr>
                <w:b/>
                <w:sz w:val="22"/>
                <w:szCs w:val="22"/>
              </w:rPr>
            </w:pPr>
            <w:r w:rsidRPr="00C27010">
              <w:rPr>
                <w:b/>
                <w:bCs/>
                <w:sz w:val="22"/>
                <w:szCs w:val="22"/>
              </w:rPr>
              <w:t>Наименование</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C27010" w:rsidRPr="00C27010" w:rsidRDefault="00C27010" w:rsidP="00C27010">
            <w:pPr>
              <w:tabs>
                <w:tab w:val="left" w:pos="851"/>
              </w:tabs>
              <w:spacing w:line="264" w:lineRule="auto"/>
              <w:jc w:val="center"/>
              <w:rPr>
                <w:b/>
                <w:sz w:val="22"/>
                <w:szCs w:val="22"/>
              </w:rPr>
            </w:pPr>
            <w:r w:rsidRPr="00C27010">
              <w:rPr>
                <w:b/>
                <w:bCs/>
                <w:sz w:val="22"/>
                <w:szCs w:val="22"/>
              </w:rPr>
              <w:t>Ед.</w:t>
            </w:r>
          </w:p>
          <w:p w:rsidR="00C27010" w:rsidRPr="00C27010" w:rsidRDefault="00C27010" w:rsidP="00C27010">
            <w:pPr>
              <w:tabs>
                <w:tab w:val="left" w:pos="851"/>
              </w:tabs>
              <w:spacing w:line="264" w:lineRule="auto"/>
              <w:jc w:val="center"/>
              <w:rPr>
                <w:b/>
                <w:sz w:val="22"/>
                <w:szCs w:val="22"/>
              </w:rPr>
            </w:pPr>
            <w:r w:rsidRPr="00C27010">
              <w:rPr>
                <w:b/>
                <w:bCs/>
                <w:sz w:val="22"/>
                <w:szCs w:val="22"/>
              </w:rPr>
              <w:t>изм.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tabs>
                <w:tab w:val="left" w:pos="851"/>
              </w:tabs>
              <w:spacing w:line="264" w:lineRule="auto"/>
              <w:jc w:val="center"/>
              <w:rPr>
                <w:b/>
                <w:bCs/>
                <w:sz w:val="22"/>
                <w:szCs w:val="22"/>
              </w:rPr>
            </w:pPr>
            <w:r w:rsidRPr="00C27010">
              <w:rPr>
                <w:b/>
                <w:bCs/>
                <w:sz w:val="22"/>
                <w:szCs w:val="22"/>
              </w:rPr>
              <w:t>Кол</w:t>
            </w:r>
            <w:r w:rsidRPr="00C27010">
              <w:rPr>
                <w:b/>
                <w:sz w:val="22"/>
                <w:szCs w:val="22"/>
              </w:rPr>
              <w:t>-</w:t>
            </w:r>
            <w:r w:rsidRPr="00C27010">
              <w:rPr>
                <w:b/>
                <w:bCs/>
                <w:sz w:val="22"/>
                <w:szCs w:val="22"/>
              </w:rPr>
              <w:t>во</w:t>
            </w:r>
          </w:p>
        </w:tc>
      </w:tr>
      <w:tr w:rsidR="00C27010" w:rsidRPr="00C27010" w:rsidTr="002451CD">
        <w:trPr>
          <w:trHeight w:val="129"/>
        </w:trPr>
        <w:tc>
          <w:tcPr>
            <w:tcW w:w="567" w:type="dxa"/>
            <w:tcBorders>
              <w:top w:val="single" w:sz="4" w:space="0" w:color="auto"/>
              <w:left w:val="single" w:sz="4" w:space="0" w:color="auto"/>
              <w:bottom w:val="single" w:sz="4" w:space="0" w:color="auto"/>
              <w:right w:val="nil"/>
            </w:tcBorders>
            <w:shd w:val="clear" w:color="auto" w:fill="auto"/>
          </w:tcPr>
          <w:p w:rsidR="00C27010" w:rsidRPr="00C27010" w:rsidRDefault="00C27010" w:rsidP="00C27010">
            <w:pPr>
              <w:tabs>
                <w:tab w:val="left" w:pos="851"/>
              </w:tabs>
              <w:spacing w:line="264" w:lineRule="auto"/>
              <w:jc w:val="both"/>
              <w:rPr>
                <w:sz w:val="22"/>
                <w:szCs w:val="22"/>
              </w:rPr>
            </w:pPr>
            <w:r w:rsidRPr="00C27010">
              <w:rPr>
                <w:sz w:val="22"/>
                <w:szCs w:val="22"/>
              </w:rPr>
              <w:t>1</w:t>
            </w:r>
          </w:p>
        </w:tc>
        <w:tc>
          <w:tcPr>
            <w:tcW w:w="4972" w:type="dxa"/>
            <w:tcBorders>
              <w:top w:val="single" w:sz="4" w:space="0" w:color="auto"/>
              <w:left w:val="single" w:sz="4" w:space="0" w:color="auto"/>
              <w:bottom w:val="single" w:sz="4" w:space="0" w:color="auto"/>
              <w:right w:val="nil"/>
            </w:tcBorders>
            <w:shd w:val="clear" w:color="auto" w:fill="auto"/>
          </w:tcPr>
          <w:p w:rsidR="00C27010" w:rsidRPr="00DF778E" w:rsidRDefault="00C27010" w:rsidP="00DF778E">
            <w:pPr>
              <w:tabs>
                <w:tab w:val="left" w:pos="851"/>
              </w:tabs>
              <w:spacing w:line="264" w:lineRule="auto"/>
              <w:jc w:val="both"/>
              <w:rPr>
                <w:sz w:val="22"/>
                <w:szCs w:val="22"/>
              </w:rPr>
            </w:pPr>
            <w:r w:rsidRPr="00C27010">
              <w:rPr>
                <w:sz w:val="22"/>
                <w:szCs w:val="22"/>
              </w:rPr>
              <w:t>Операционная</w:t>
            </w:r>
            <w:r w:rsidRPr="00DF778E">
              <w:rPr>
                <w:sz w:val="22"/>
                <w:szCs w:val="22"/>
              </w:rPr>
              <w:t xml:space="preserve"> </w:t>
            </w:r>
            <w:r w:rsidRPr="00C27010">
              <w:rPr>
                <w:sz w:val="22"/>
                <w:szCs w:val="22"/>
              </w:rPr>
              <w:t>система</w:t>
            </w:r>
            <w:r w:rsidRPr="00DF778E">
              <w:rPr>
                <w:sz w:val="22"/>
                <w:szCs w:val="22"/>
              </w:rPr>
              <w:t xml:space="preserve"> </w:t>
            </w:r>
            <w:r w:rsidRPr="00C27010">
              <w:rPr>
                <w:sz w:val="22"/>
                <w:szCs w:val="22"/>
                <w:lang w:val="en-US"/>
              </w:rPr>
              <w:t>Microsoft</w:t>
            </w:r>
            <w:r w:rsidRPr="00DF778E">
              <w:rPr>
                <w:sz w:val="22"/>
                <w:szCs w:val="22"/>
              </w:rPr>
              <w:t xml:space="preserve"> </w:t>
            </w:r>
            <w:r w:rsidRPr="00C27010">
              <w:rPr>
                <w:sz w:val="22"/>
                <w:szCs w:val="22"/>
                <w:lang w:val="en-US"/>
              </w:rPr>
              <w:t>Windows</w:t>
            </w:r>
            <w:r w:rsidRPr="00DF778E">
              <w:rPr>
                <w:sz w:val="22"/>
                <w:szCs w:val="22"/>
              </w:rPr>
              <w:t xml:space="preserve"> </w:t>
            </w:r>
            <w:r w:rsidR="009B5441" w:rsidRPr="00DF778E">
              <w:rPr>
                <w:sz w:val="22"/>
                <w:szCs w:val="22"/>
              </w:rPr>
              <w:t>10</w:t>
            </w:r>
            <w:r w:rsidRPr="00DF778E">
              <w:rPr>
                <w:sz w:val="22"/>
                <w:szCs w:val="22"/>
              </w:rPr>
              <w:t xml:space="preserve">  </w:t>
            </w:r>
            <w:r w:rsidR="00DF778E">
              <w:rPr>
                <w:sz w:val="22"/>
                <w:szCs w:val="22"/>
                <w:lang w:val="en-US"/>
              </w:rPr>
              <w:t>Home</w:t>
            </w:r>
          </w:p>
        </w:tc>
        <w:tc>
          <w:tcPr>
            <w:tcW w:w="1417" w:type="dxa"/>
            <w:tcBorders>
              <w:top w:val="single" w:sz="4" w:space="0" w:color="auto"/>
              <w:left w:val="single" w:sz="4" w:space="0" w:color="auto"/>
              <w:bottom w:val="single" w:sz="4" w:space="0" w:color="auto"/>
              <w:right w:val="nil"/>
            </w:tcBorders>
            <w:shd w:val="clear" w:color="auto" w:fill="auto"/>
          </w:tcPr>
          <w:p w:rsidR="00C27010" w:rsidRPr="00C27010" w:rsidRDefault="00C27010" w:rsidP="00C27010">
            <w:pPr>
              <w:tabs>
                <w:tab w:val="left" w:pos="851"/>
              </w:tabs>
              <w:spacing w:line="264" w:lineRule="auto"/>
              <w:jc w:val="center"/>
              <w:rPr>
                <w:sz w:val="22"/>
                <w:szCs w:val="22"/>
              </w:rPr>
            </w:pPr>
            <w:r w:rsidRPr="00C27010">
              <w:rPr>
                <w:sz w:val="22"/>
                <w:szCs w:val="22"/>
              </w:rPr>
              <w:t>шт.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9B5441" w:rsidP="00C27010">
            <w:pPr>
              <w:tabs>
                <w:tab w:val="left" w:pos="851"/>
              </w:tabs>
              <w:spacing w:line="264" w:lineRule="auto"/>
              <w:jc w:val="center"/>
              <w:rPr>
                <w:sz w:val="22"/>
                <w:szCs w:val="22"/>
              </w:rPr>
            </w:pPr>
            <w:r>
              <w:rPr>
                <w:sz w:val="22"/>
                <w:szCs w:val="22"/>
              </w:rPr>
              <w:t>1</w:t>
            </w:r>
          </w:p>
        </w:tc>
      </w:tr>
    </w:tbl>
    <w:p w:rsidR="00C27010" w:rsidRPr="00C27010" w:rsidRDefault="00C27010" w:rsidP="00C27010">
      <w:pPr>
        <w:tabs>
          <w:tab w:val="left" w:pos="851"/>
        </w:tabs>
        <w:spacing w:line="264" w:lineRule="auto"/>
        <w:jc w:val="both"/>
        <w:rPr>
          <w:sz w:val="22"/>
          <w:szCs w:val="22"/>
        </w:rPr>
      </w:pPr>
    </w:p>
    <w:p w:rsidR="00B63659" w:rsidRDefault="00C27010" w:rsidP="00C27010">
      <w:pPr>
        <w:tabs>
          <w:tab w:val="left" w:pos="851"/>
        </w:tabs>
        <w:spacing w:line="264" w:lineRule="auto"/>
        <w:jc w:val="both"/>
        <w:rPr>
          <w:b/>
          <w:sz w:val="22"/>
          <w:szCs w:val="22"/>
        </w:rPr>
      </w:pPr>
      <w:r w:rsidRPr="00C27010">
        <w:rPr>
          <w:b/>
          <w:sz w:val="22"/>
          <w:szCs w:val="22"/>
        </w:rPr>
        <w:t xml:space="preserve"> </w:t>
      </w:r>
    </w:p>
    <w:p w:rsidR="00B63659" w:rsidRDefault="00B63659" w:rsidP="00C27010">
      <w:pPr>
        <w:tabs>
          <w:tab w:val="left" w:pos="851"/>
        </w:tabs>
        <w:spacing w:line="264" w:lineRule="auto"/>
        <w:jc w:val="both"/>
        <w:rPr>
          <w:b/>
          <w:sz w:val="22"/>
          <w:szCs w:val="22"/>
        </w:rPr>
      </w:pPr>
    </w:p>
    <w:p w:rsidR="00B63659" w:rsidRDefault="00B63659" w:rsidP="00C27010">
      <w:pPr>
        <w:tabs>
          <w:tab w:val="left" w:pos="851"/>
        </w:tabs>
        <w:spacing w:line="264" w:lineRule="auto"/>
        <w:jc w:val="both"/>
        <w:rPr>
          <w:b/>
          <w:sz w:val="22"/>
          <w:szCs w:val="22"/>
        </w:rPr>
      </w:pPr>
    </w:p>
    <w:p w:rsidR="00B63659" w:rsidRDefault="00B63659" w:rsidP="00C27010">
      <w:pPr>
        <w:tabs>
          <w:tab w:val="left" w:pos="851"/>
        </w:tabs>
        <w:spacing w:line="264" w:lineRule="auto"/>
        <w:jc w:val="both"/>
        <w:rPr>
          <w:b/>
          <w:sz w:val="22"/>
          <w:szCs w:val="22"/>
        </w:rPr>
      </w:pPr>
    </w:p>
    <w:p w:rsidR="00B63659" w:rsidRDefault="00B63659" w:rsidP="00C27010">
      <w:pPr>
        <w:tabs>
          <w:tab w:val="left" w:pos="851"/>
        </w:tabs>
        <w:spacing w:line="264" w:lineRule="auto"/>
        <w:jc w:val="both"/>
        <w:rPr>
          <w:b/>
          <w:sz w:val="22"/>
          <w:szCs w:val="22"/>
        </w:rPr>
      </w:pPr>
    </w:p>
    <w:p w:rsidR="00C27010" w:rsidRPr="00C27010" w:rsidRDefault="00C27010" w:rsidP="00C27010">
      <w:pPr>
        <w:tabs>
          <w:tab w:val="left" w:pos="851"/>
        </w:tabs>
        <w:spacing w:line="264" w:lineRule="auto"/>
        <w:jc w:val="both"/>
        <w:rPr>
          <w:sz w:val="22"/>
          <w:szCs w:val="22"/>
        </w:rPr>
      </w:pPr>
      <w:r w:rsidRPr="00C27010">
        <w:rPr>
          <w:b/>
          <w:sz w:val="22"/>
          <w:szCs w:val="22"/>
        </w:rPr>
        <w:t>2.</w:t>
      </w:r>
      <w:r w:rsidR="001B7DDF">
        <w:rPr>
          <w:b/>
          <w:sz w:val="22"/>
          <w:szCs w:val="22"/>
        </w:rPr>
        <w:t xml:space="preserve"> </w:t>
      </w:r>
      <w:r w:rsidRPr="00C27010">
        <w:rPr>
          <w:b/>
          <w:sz w:val="22"/>
          <w:szCs w:val="22"/>
        </w:rPr>
        <w:t>Наименование, технические и функциональные характеристики (потребительские свойства), количество и назначение поставляемого товара:</w:t>
      </w:r>
    </w:p>
    <w:p w:rsidR="00C27010" w:rsidRPr="00C27010" w:rsidRDefault="00C27010" w:rsidP="00C27010">
      <w:pPr>
        <w:tabs>
          <w:tab w:val="left" w:pos="851"/>
        </w:tabs>
        <w:spacing w:line="264" w:lineRule="auto"/>
        <w:jc w:val="both"/>
        <w:rPr>
          <w:sz w:val="22"/>
          <w:szCs w:val="22"/>
        </w:rPr>
      </w:pPr>
    </w:p>
    <w:p w:rsidR="00C27010" w:rsidRPr="00C27010" w:rsidRDefault="00C27010" w:rsidP="00C27010">
      <w:pPr>
        <w:tabs>
          <w:tab w:val="left" w:pos="851"/>
        </w:tabs>
        <w:spacing w:line="264" w:lineRule="auto"/>
        <w:jc w:val="both"/>
        <w:rPr>
          <w:sz w:val="22"/>
          <w:szCs w:val="22"/>
        </w:rPr>
      </w:pPr>
      <w:r w:rsidRPr="00C27010">
        <w:rPr>
          <w:b/>
          <w:sz w:val="22"/>
          <w:szCs w:val="22"/>
        </w:rPr>
        <w:t xml:space="preserve">2.1. </w:t>
      </w:r>
      <w:r w:rsidRPr="00C27010">
        <w:rPr>
          <w:sz w:val="22"/>
          <w:szCs w:val="22"/>
        </w:rPr>
        <w:t xml:space="preserve">Описание: </w:t>
      </w:r>
    </w:p>
    <w:p w:rsidR="00C27010" w:rsidRPr="00C27010" w:rsidRDefault="001B7DDF" w:rsidP="00C27010">
      <w:pPr>
        <w:jc w:val="both"/>
        <w:rPr>
          <w:sz w:val="22"/>
          <w:szCs w:val="22"/>
        </w:rPr>
      </w:pPr>
      <w:r>
        <w:rPr>
          <w:sz w:val="22"/>
          <w:szCs w:val="22"/>
        </w:rPr>
        <w:t>Поставляемый товар</w:t>
      </w:r>
      <w:r w:rsidR="00C27010" w:rsidRPr="00C27010">
        <w:rPr>
          <w:sz w:val="22"/>
          <w:szCs w:val="22"/>
        </w:rPr>
        <w:t xml:space="preserve"> </w:t>
      </w:r>
      <w:r w:rsidR="001C1F8A" w:rsidRPr="00C27010">
        <w:rPr>
          <w:sz w:val="22"/>
          <w:szCs w:val="22"/>
        </w:rPr>
        <w:t>должен</w:t>
      </w:r>
      <w:r w:rsidR="00C27010" w:rsidRPr="00C27010">
        <w:rPr>
          <w:sz w:val="22"/>
          <w:szCs w:val="22"/>
        </w:rPr>
        <w:t xml:space="preserve"> соответствовать или превосходить технические характеристики, указанные ниже.</w:t>
      </w:r>
    </w:p>
    <w:p w:rsidR="00C27010" w:rsidRPr="00C27010" w:rsidRDefault="00C27010" w:rsidP="00C27010">
      <w:pPr>
        <w:jc w:val="right"/>
        <w:rPr>
          <w:b/>
          <w:sz w:val="22"/>
          <w:szCs w:val="22"/>
        </w:rPr>
      </w:pPr>
      <w:r w:rsidRPr="00C27010">
        <w:rPr>
          <w:sz w:val="22"/>
          <w:szCs w:val="22"/>
        </w:rPr>
        <w:tab/>
      </w:r>
      <w:r w:rsidRPr="00C27010">
        <w:rPr>
          <w:b/>
          <w:sz w:val="22"/>
          <w:szCs w:val="22"/>
        </w:rPr>
        <w:t>Таблица 1</w:t>
      </w:r>
    </w:p>
    <w:p w:rsidR="00C27010" w:rsidRPr="00C27010" w:rsidRDefault="00C27010" w:rsidP="00C27010">
      <w:pPr>
        <w:jc w:val="right"/>
        <w:rPr>
          <w:color w:val="FF0000"/>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7314"/>
        <w:gridCol w:w="2388"/>
      </w:tblGrid>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b/>
                <w:bCs/>
                <w:sz w:val="22"/>
                <w:szCs w:val="22"/>
              </w:rPr>
            </w:pPr>
            <w:r w:rsidRPr="00C27010">
              <w:rPr>
                <w:b/>
                <w:bCs/>
                <w:sz w:val="22"/>
                <w:szCs w:val="22"/>
              </w:rPr>
              <w:t>№</w:t>
            </w:r>
          </w:p>
          <w:p w:rsidR="00C27010" w:rsidRPr="00C27010" w:rsidRDefault="00C27010" w:rsidP="00C27010">
            <w:pPr>
              <w:spacing w:after="60"/>
              <w:jc w:val="center"/>
              <w:rPr>
                <w:b/>
                <w:bCs/>
                <w:sz w:val="22"/>
                <w:szCs w:val="22"/>
              </w:rPr>
            </w:pPr>
            <w:proofErr w:type="gramStart"/>
            <w:r w:rsidRPr="00C27010">
              <w:rPr>
                <w:b/>
                <w:bCs/>
                <w:sz w:val="22"/>
                <w:szCs w:val="22"/>
              </w:rPr>
              <w:t>п</w:t>
            </w:r>
            <w:proofErr w:type="gramEnd"/>
            <w:r w:rsidRPr="00C27010">
              <w:rPr>
                <w:b/>
                <w:bCs/>
                <w:sz w:val="22"/>
                <w:szCs w:val="22"/>
              </w:rPr>
              <w:t>/п</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hd w:val="clear" w:color="auto" w:fill="FFFFFF"/>
              <w:spacing w:after="60"/>
              <w:jc w:val="center"/>
              <w:rPr>
                <w:b/>
                <w:sz w:val="22"/>
                <w:szCs w:val="22"/>
              </w:rPr>
            </w:pPr>
            <w:r w:rsidRPr="00C27010">
              <w:rPr>
                <w:b/>
                <w:sz w:val="22"/>
                <w:szCs w:val="22"/>
              </w:rPr>
              <w:t>Наименования показателей</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hd w:val="clear" w:color="auto" w:fill="FFFFFF"/>
              <w:spacing w:after="60"/>
              <w:jc w:val="center"/>
              <w:rPr>
                <w:b/>
                <w:sz w:val="22"/>
                <w:szCs w:val="22"/>
              </w:rPr>
            </w:pPr>
            <w:r w:rsidRPr="00C27010">
              <w:rPr>
                <w:b/>
                <w:sz w:val="22"/>
                <w:szCs w:val="22"/>
              </w:rPr>
              <w:t xml:space="preserve">Наличие, соответствие или значения показателей </w:t>
            </w:r>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pacing w:after="60"/>
              <w:jc w:val="center"/>
              <w:rPr>
                <w:b/>
                <w:bCs/>
                <w:sz w:val="22"/>
                <w:szCs w:val="22"/>
              </w:rPr>
            </w:pPr>
            <w:r w:rsidRPr="00C27010">
              <w:rPr>
                <w:b/>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hd w:val="clear" w:color="auto" w:fill="FFFFFF"/>
              <w:spacing w:after="60"/>
              <w:jc w:val="center"/>
              <w:rPr>
                <w:b/>
                <w:sz w:val="22"/>
                <w:szCs w:val="22"/>
              </w:rPr>
            </w:pPr>
            <w:r w:rsidRPr="00C27010">
              <w:rPr>
                <w:b/>
                <w:sz w:val="22"/>
                <w:szCs w:val="22"/>
              </w:rPr>
              <w:t>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hd w:val="clear" w:color="auto" w:fill="FFFFFF"/>
              <w:spacing w:after="60"/>
              <w:jc w:val="center"/>
              <w:rPr>
                <w:b/>
                <w:sz w:val="22"/>
                <w:szCs w:val="22"/>
              </w:rPr>
            </w:pPr>
            <w:r w:rsidRPr="00C27010">
              <w:rPr>
                <w:b/>
                <w:sz w:val="22"/>
                <w:szCs w:val="22"/>
              </w:rPr>
              <w:t>3</w:t>
            </w:r>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DF778E" w:rsidP="00C27010">
            <w:pPr>
              <w:spacing w:after="60"/>
              <w:jc w:val="center"/>
              <w:rPr>
                <w:bCs/>
                <w:sz w:val="22"/>
                <w:szCs w:val="22"/>
              </w:rPr>
            </w:pPr>
            <w:r>
              <w:rPr>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both"/>
              <w:rPr>
                <w:sz w:val="22"/>
                <w:szCs w:val="22"/>
              </w:rPr>
            </w:pPr>
            <w:r w:rsidRPr="00C27010">
              <w:rPr>
                <w:sz w:val="22"/>
                <w:szCs w:val="22"/>
              </w:rPr>
              <w:t xml:space="preserve">Тип лицензий на </w:t>
            </w:r>
            <w:proofErr w:type="gramStart"/>
            <w:r w:rsidRPr="00C27010">
              <w:rPr>
                <w:sz w:val="22"/>
                <w:szCs w:val="22"/>
              </w:rPr>
              <w:t>приобретаемое</w:t>
            </w:r>
            <w:proofErr w:type="gramEnd"/>
            <w:r w:rsidRPr="00C27010">
              <w:rPr>
                <w:sz w:val="22"/>
                <w:szCs w:val="22"/>
              </w:rPr>
              <w:t xml:space="preserve"> ПО – бессрочные.</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sz w:val="22"/>
                <w:szCs w:val="22"/>
              </w:rPr>
            </w:pPr>
            <w:r w:rsidRPr="00C27010">
              <w:rPr>
                <w:sz w:val="22"/>
                <w:szCs w:val="22"/>
              </w:rPr>
              <w:t>Соответствие</w:t>
            </w:r>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DF778E" w:rsidP="00C27010">
            <w:pPr>
              <w:spacing w:after="60"/>
              <w:jc w:val="center"/>
              <w:rPr>
                <w:bCs/>
                <w:sz w:val="22"/>
                <w:szCs w:val="22"/>
              </w:rPr>
            </w:pPr>
            <w:r>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DF778E" w:rsidRDefault="00C27010" w:rsidP="00DF778E">
            <w:pPr>
              <w:spacing w:after="60"/>
              <w:jc w:val="both"/>
              <w:rPr>
                <w:sz w:val="22"/>
                <w:szCs w:val="22"/>
              </w:rPr>
            </w:pPr>
            <w:proofErr w:type="spellStart"/>
            <w:proofErr w:type="gramStart"/>
            <w:r w:rsidRPr="00C27010">
              <w:rPr>
                <w:sz w:val="22"/>
                <w:szCs w:val="22"/>
              </w:rPr>
              <w:t>Microsoft</w:t>
            </w:r>
            <w:proofErr w:type="spellEnd"/>
            <w:r w:rsidRPr="00C27010">
              <w:rPr>
                <w:sz w:val="22"/>
                <w:szCs w:val="22"/>
              </w:rPr>
              <w:t xml:space="preserve"> </w:t>
            </w:r>
            <w:proofErr w:type="spellStart"/>
            <w:r w:rsidRPr="00C27010">
              <w:rPr>
                <w:sz w:val="22"/>
                <w:szCs w:val="22"/>
              </w:rPr>
              <w:t>Windows</w:t>
            </w:r>
            <w:proofErr w:type="spellEnd"/>
            <w:r w:rsidRPr="00C27010">
              <w:rPr>
                <w:sz w:val="22"/>
                <w:szCs w:val="22"/>
              </w:rPr>
              <w:t xml:space="preserve"> </w:t>
            </w:r>
            <w:r w:rsidR="009B5441">
              <w:rPr>
                <w:sz w:val="22"/>
                <w:szCs w:val="22"/>
              </w:rPr>
              <w:t>10</w:t>
            </w:r>
            <w:r w:rsidRPr="00C27010">
              <w:rPr>
                <w:sz w:val="22"/>
                <w:szCs w:val="22"/>
              </w:rPr>
              <w:t xml:space="preserve"> </w:t>
            </w:r>
            <w:r w:rsidR="00DF778E">
              <w:rPr>
                <w:sz w:val="22"/>
                <w:szCs w:val="22"/>
                <w:lang w:val="en-US"/>
              </w:rPr>
              <w:t>Home</w:t>
            </w:r>
            <w:r w:rsidR="00DF778E" w:rsidRPr="00DF778E">
              <w:rPr>
                <w:sz w:val="22"/>
                <w:szCs w:val="22"/>
              </w:rPr>
              <w:t xml:space="preserve"> </w:t>
            </w:r>
            <w:r w:rsidRPr="00C27010">
              <w:rPr>
                <w:sz w:val="22"/>
                <w:szCs w:val="22"/>
              </w:rPr>
              <w:t>64-разрядная на русском языке (производитель:</w:t>
            </w:r>
            <w:proofErr w:type="gramEnd"/>
            <w:r w:rsidRPr="00C27010">
              <w:rPr>
                <w:sz w:val="22"/>
                <w:szCs w:val="22"/>
              </w:rPr>
              <w:t xml:space="preserve"> </w:t>
            </w:r>
            <w:proofErr w:type="spellStart"/>
            <w:proofErr w:type="gramStart"/>
            <w:r w:rsidRPr="00C27010">
              <w:rPr>
                <w:sz w:val="22"/>
                <w:szCs w:val="22"/>
              </w:rPr>
              <w:t>Microsoft</w:t>
            </w:r>
            <w:proofErr w:type="spellEnd"/>
            <w:r w:rsidRPr="00C27010">
              <w:rPr>
                <w:sz w:val="22"/>
                <w:szCs w:val="22"/>
              </w:rPr>
              <w:t xml:space="preserve"> </w:t>
            </w:r>
            <w:proofErr w:type="spellStart"/>
            <w:r w:rsidRPr="00C27010">
              <w:rPr>
                <w:sz w:val="22"/>
                <w:szCs w:val="22"/>
              </w:rPr>
              <w:t>Corporation</w:t>
            </w:r>
            <w:proofErr w:type="spellEnd"/>
            <w:r w:rsidRPr="00C27010">
              <w:rPr>
                <w:sz w:val="22"/>
                <w:szCs w:val="22"/>
              </w:rPr>
              <w:t>, США).</w:t>
            </w:r>
            <w:proofErr w:type="gramEnd"/>
            <w:r w:rsidRPr="00C27010">
              <w:rPr>
                <w:sz w:val="22"/>
                <w:szCs w:val="22"/>
              </w:rPr>
              <w:t xml:space="preserve"> Аналогичное программное обеспечение других производителей операционных систем не может быть использовано по причине отсутствия в них возможности интеграции в существующую информационную сеть заказчика</w:t>
            </w:r>
            <w:r w:rsidR="00DF778E" w:rsidRPr="00DF778E">
              <w:rPr>
                <w:sz w:val="22"/>
                <w:szCs w:val="22"/>
              </w:rPr>
              <w:t>.</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sz w:val="22"/>
                <w:szCs w:val="22"/>
              </w:rPr>
            </w:pPr>
            <w:r w:rsidRPr="00C27010">
              <w:rPr>
                <w:sz w:val="22"/>
                <w:szCs w:val="22"/>
              </w:rPr>
              <w:t>Соответствие</w:t>
            </w:r>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DF778E" w:rsidP="00C27010">
            <w:pPr>
              <w:spacing w:after="60"/>
              <w:jc w:val="center"/>
              <w:rPr>
                <w:bCs/>
                <w:sz w:val="22"/>
                <w:szCs w:val="22"/>
              </w:rPr>
            </w:pPr>
            <w:r>
              <w:rPr>
                <w:bCs/>
                <w:sz w:val="22"/>
                <w:szCs w:val="22"/>
              </w:rPr>
              <w:t>2</w:t>
            </w:r>
            <w:r w:rsidR="00C27010" w:rsidRPr="00C27010">
              <w:rPr>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both"/>
              <w:rPr>
                <w:sz w:val="22"/>
                <w:szCs w:val="22"/>
              </w:rPr>
            </w:pPr>
            <w:proofErr w:type="spellStart"/>
            <w:r w:rsidRPr="00C27010">
              <w:rPr>
                <w:sz w:val="22"/>
                <w:szCs w:val="22"/>
                <w:lang w:val="en-US"/>
              </w:rPr>
              <w:t>Язык</w:t>
            </w:r>
            <w:proofErr w:type="spellEnd"/>
            <w:r w:rsidRPr="00C27010">
              <w:rPr>
                <w:sz w:val="22"/>
                <w:szCs w:val="22"/>
                <w:lang w:val="en-US"/>
              </w:rPr>
              <w:t xml:space="preserve"> </w:t>
            </w:r>
            <w:proofErr w:type="spellStart"/>
            <w:r w:rsidRPr="00C27010">
              <w:rPr>
                <w:sz w:val="22"/>
                <w:szCs w:val="22"/>
                <w:lang w:val="en-US"/>
              </w:rPr>
              <w:t>интерфейса</w:t>
            </w:r>
            <w:proofErr w:type="spellEnd"/>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sz w:val="22"/>
                <w:szCs w:val="22"/>
              </w:rPr>
            </w:pPr>
            <w:proofErr w:type="spellStart"/>
            <w:r w:rsidRPr="00C27010">
              <w:rPr>
                <w:sz w:val="22"/>
                <w:szCs w:val="22"/>
                <w:lang w:val="en-US"/>
              </w:rPr>
              <w:t>Русский</w:t>
            </w:r>
            <w:proofErr w:type="spellEnd"/>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DF778E" w:rsidP="00C27010">
            <w:pPr>
              <w:spacing w:after="60"/>
              <w:jc w:val="center"/>
              <w:rPr>
                <w:bCs/>
                <w:sz w:val="22"/>
                <w:szCs w:val="22"/>
              </w:rPr>
            </w:pPr>
            <w:r>
              <w:rPr>
                <w:bCs/>
                <w:sz w:val="22"/>
                <w:szCs w:val="22"/>
              </w:rPr>
              <w:t>2</w:t>
            </w:r>
            <w:r w:rsidR="00C27010" w:rsidRPr="00C27010">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both"/>
              <w:rPr>
                <w:sz w:val="22"/>
                <w:szCs w:val="22"/>
                <w:lang w:val="en-US"/>
              </w:rPr>
            </w:pPr>
            <w:proofErr w:type="spellStart"/>
            <w:r w:rsidRPr="00C27010">
              <w:rPr>
                <w:sz w:val="22"/>
                <w:szCs w:val="22"/>
                <w:lang w:val="en-US"/>
              </w:rPr>
              <w:t>Системные</w:t>
            </w:r>
            <w:proofErr w:type="spellEnd"/>
            <w:r w:rsidRPr="00C27010">
              <w:rPr>
                <w:sz w:val="22"/>
                <w:szCs w:val="22"/>
                <w:lang w:val="en-US"/>
              </w:rPr>
              <w:t xml:space="preserve"> </w:t>
            </w:r>
            <w:proofErr w:type="spellStart"/>
            <w:r w:rsidRPr="00C27010">
              <w:rPr>
                <w:sz w:val="22"/>
                <w:szCs w:val="22"/>
                <w:lang w:val="en-US"/>
              </w:rPr>
              <w:t>требования</w:t>
            </w:r>
            <w:proofErr w:type="spellEnd"/>
          </w:p>
          <w:p w:rsidR="00C27010" w:rsidRPr="00C27010" w:rsidRDefault="00C27010" w:rsidP="00C27010">
            <w:pPr>
              <w:spacing w:after="60"/>
              <w:jc w:val="both"/>
              <w:rPr>
                <w:sz w:val="22"/>
                <w:szCs w:val="22"/>
                <w:lang w:val="en-US"/>
              </w:rPr>
            </w:pPr>
            <w:r w:rsidRPr="00C27010">
              <w:rPr>
                <w:sz w:val="22"/>
                <w:szCs w:val="22"/>
                <w:lang w:val="en-US"/>
              </w:rPr>
              <w:t>(</w:t>
            </w:r>
            <w:proofErr w:type="spellStart"/>
            <w:r w:rsidRPr="00C27010">
              <w:rPr>
                <w:sz w:val="22"/>
                <w:szCs w:val="22"/>
                <w:lang w:val="en-US"/>
              </w:rPr>
              <w:t>тип</w:t>
            </w:r>
            <w:proofErr w:type="spellEnd"/>
            <w:r w:rsidRPr="00C27010">
              <w:rPr>
                <w:sz w:val="22"/>
                <w:szCs w:val="22"/>
                <w:lang w:val="en-US"/>
              </w:rPr>
              <w:t xml:space="preserve"> </w:t>
            </w:r>
            <w:proofErr w:type="spellStart"/>
            <w:r w:rsidRPr="00C27010">
              <w:rPr>
                <w:sz w:val="22"/>
                <w:szCs w:val="22"/>
                <w:lang w:val="en-US"/>
              </w:rPr>
              <w:t>системы</w:t>
            </w:r>
            <w:proofErr w:type="spellEnd"/>
            <w:r w:rsidRPr="00C27010">
              <w:rPr>
                <w:sz w:val="22"/>
                <w:szCs w:val="22"/>
                <w:lang w:val="en-US"/>
              </w:rPr>
              <w:t>)</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sz w:val="22"/>
                <w:szCs w:val="22"/>
                <w:lang w:val="en-US"/>
              </w:rPr>
            </w:pPr>
            <w:r w:rsidRPr="00C27010">
              <w:rPr>
                <w:sz w:val="22"/>
                <w:szCs w:val="22"/>
                <w:lang w:val="en-US"/>
              </w:rPr>
              <w:t xml:space="preserve">64-разрядная </w:t>
            </w:r>
            <w:proofErr w:type="spellStart"/>
            <w:r w:rsidRPr="00C27010">
              <w:rPr>
                <w:sz w:val="22"/>
                <w:szCs w:val="22"/>
                <w:lang w:val="en-US"/>
              </w:rPr>
              <w:t>операционная</w:t>
            </w:r>
            <w:proofErr w:type="spellEnd"/>
            <w:r w:rsidRPr="00C27010">
              <w:rPr>
                <w:sz w:val="22"/>
                <w:szCs w:val="22"/>
                <w:lang w:val="en-US"/>
              </w:rPr>
              <w:t xml:space="preserve"> </w:t>
            </w:r>
            <w:proofErr w:type="spellStart"/>
            <w:r w:rsidRPr="00C27010">
              <w:rPr>
                <w:sz w:val="22"/>
                <w:szCs w:val="22"/>
                <w:lang w:val="en-US"/>
              </w:rPr>
              <w:t>система</w:t>
            </w:r>
            <w:proofErr w:type="spellEnd"/>
          </w:p>
        </w:tc>
      </w:tr>
    </w:tbl>
    <w:p w:rsidR="00C27010" w:rsidRPr="00C27010" w:rsidRDefault="00C27010" w:rsidP="00C27010">
      <w:pPr>
        <w:jc w:val="right"/>
        <w:rPr>
          <w:color w:val="FF0000"/>
          <w:sz w:val="22"/>
          <w:szCs w:val="22"/>
          <w:lang w:val="en-US"/>
        </w:rPr>
      </w:pPr>
    </w:p>
    <w:p w:rsidR="00B63659" w:rsidRDefault="00B63659" w:rsidP="00C27010">
      <w:pPr>
        <w:widowControl w:val="0"/>
        <w:autoSpaceDE w:val="0"/>
        <w:autoSpaceDN w:val="0"/>
        <w:adjustRightInd w:val="0"/>
        <w:ind w:firstLine="851"/>
        <w:jc w:val="both"/>
        <w:rPr>
          <w:b/>
          <w:sz w:val="22"/>
          <w:szCs w:val="22"/>
        </w:rPr>
      </w:pPr>
    </w:p>
    <w:p w:rsidR="00C27010" w:rsidRPr="00C27010" w:rsidRDefault="00C27010" w:rsidP="00C27010">
      <w:pPr>
        <w:widowControl w:val="0"/>
        <w:autoSpaceDE w:val="0"/>
        <w:autoSpaceDN w:val="0"/>
        <w:adjustRightInd w:val="0"/>
        <w:ind w:firstLine="851"/>
        <w:jc w:val="both"/>
        <w:rPr>
          <w:sz w:val="22"/>
          <w:szCs w:val="22"/>
        </w:rPr>
      </w:pPr>
      <w:r w:rsidRPr="00C27010">
        <w:rPr>
          <w:b/>
          <w:sz w:val="22"/>
          <w:szCs w:val="22"/>
        </w:rPr>
        <w:t>2.2. Требования, предъявляемые к товару</w:t>
      </w:r>
      <w:r w:rsidRPr="00C27010">
        <w:rPr>
          <w:sz w:val="22"/>
          <w:szCs w:val="22"/>
        </w:rPr>
        <w:t xml:space="preserve">: </w:t>
      </w:r>
    </w:p>
    <w:p w:rsidR="00C27010" w:rsidRPr="00C27010" w:rsidRDefault="00C27010" w:rsidP="00C27010">
      <w:pPr>
        <w:widowControl w:val="0"/>
        <w:numPr>
          <w:ilvl w:val="0"/>
          <w:numId w:val="22"/>
        </w:numPr>
        <w:shd w:val="clear" w:color="auto" w:fill="FFFFFF"/>
        <w:tabs>
          <w:tab w:val="left" w:pos="888"/>
        </w:tabs>
        <w:suppressAutoHyphens w:val="0"/>
        <w:ind w:left="0" w:firstLine="360"/>
        <w:jc w:val="both"/>
        <w:rPr>
          <w:sz w:val="22"/>
          <w:szCs w:val="22"/>
        </w:rPr>
      </w:pPr>
      <w:r w:rsidRPr="00C27010">
        <w:rPr>
          <w:sz w:val="22"/>
          <w:szCs w:val="22"/>
        </w:rPr>
        <w:t>поставляемый товар должен быть оригинальным и предназначенным для страны заказчика, что должно подтверждаться соответствующими документами при поставке товара;</w:t>
      </w:r>
    </w:p>
    <w:p w:rsidR="00C27010" w:rsidRPr="00C27010" w:rsidRDefault="00C27010" w:rsidP="00C27010">
      <w:pPr>
        <w:widowControl w:val="0"/>
        <w:numPr>
          <w:ilvl w:val="0"/>
          <w:numId w:val="22"/>
        </w:numPr>
        <w:shd w:val="clear" w:color="auto" w:fill="FFFFFF"/>
        <w:tabs>
          <w:tab w:val="left" w:pos="888"/>
        </w:tabs>
        <w:suppressAutoHyphens w:val="0"/>
        <w:ind w:left="0" w:firstLine="360"/>
        <w:contextualSpacing/>
        <w:jc w:val="both"/>
        <w:rPr>
          <w:sz w:val="22"/>
          <w:szCs w:val="22"/>
          <w:lang w:eastAsia="ru-RU"/>
        </w:rPr>
      </w:pPr>
      <w:r w:rsidRPr="00C27010">
        <w:rPr>
          <w:sz w:val="22"/>
          <w:szCs w:val="22"/>
          <w:lang w:eastAsia="ru-RU"/>
        </w:rPr>
        <w:t xml:space="preserve">поставляемый товар должен принадлежать </w:t>
      </w:r>
      <w:r w:rsidR="001B7DDF">
        <w:rPr>
          <w:sz w:val="22"/>
          <w:szCs w:val="22"/>
          <w:lang w:eastAsia="ru-RU"/>
        </w:rPr>
        <w:t>П</w:t>
      </w:r>
      <w:r w:rsidRPr="00C27010">
        <w:rPr>
          <w:sz w:val="22"/>
          <w:szCs w:val="22"/>
          <w:lang w:eastAsia="ru-RU"/>
        </w:rPr>
        <w:t xml:space="preserve">оставщику на правах собственности, не быть заложенным, арестованным, а также свободен от прав и обязанностей на него третьих лиц; </w:t>
      </w:r>
    </w:p>
    <w:p w:rsidR="00C27010" w:rsidRPr="00C27010" w:rsidRDefault="00C27010" w:rsidP="00C27010">
      <w:pPr>
        <w:widowControl w:val="0"/>
        <w:numPr>
          <w:ilvl w:val="0"/>
          <w:numId w:val="22"/>
        </w:numPr>
        <w:tabs>
          <w:tab w:val="left" w:pos="851"/>
          <w:tab w:val="left" w:pos="888"/>
        </w:tabs>
        <w:suppressAutoHyphens w:val="0"/>
        <w:ind w:left="0" w:firstLine="360"/>
        <w:jc w:val="both"/>
        <w:rPr>
          <w:sz w:val="22"/>
          <w:szCs w:val="22"/>
        </w:rPr>
      </w:pPr>
      <w:r w:rsidRPr="00C27010">
        <w:rPr>
          <w:sz w:val="22"/>
          <w:szCs w:val="22"/>
        </w:rPr>
        <w:t xml:space="preserve">поставляемый товар должен </w:t>
      </w:r>
      <w:proofErr w:type="gramStart"/>
      <w:r w:rsidRPr="00C27010">
        <w:rPr>
          <w:sz w:val="22"/>
          <w:szCs w:val="22"/>
        </w:rPr>
        <w:t>соответствовать запрашиваемым техническим характеристикам и изготовлен</w:t>
      </w:r>
      <w:proofErr w:type="gramEnd"/>
      <w:r w:rsidRPr="00C27010">
        <w:rPr>
          <w:sz w:val="22"/>
          <w:szCs w:val="22"/>
        </w:rPr>
        <w:t xml:space="preserve"> не ранее 2017 года, что подтверждается документами, позволяющими определить дату выпуска;</w:t>
      </w:r>
    </w:p>
    <w:p w:rsidR="00C27010" w:rsidRPr="00C27010" w:rsidRDefault="00C27010" w:rsidP="00B63659">
      <w:pPr>
        <w:widowControl w:val="0"/>
        <w:suppressAutoHyphens w:val="0"/>
        <w:autoSpaceDE w:val="0"/>
        <w:autoSpaceDN w:val="0"/>
        <w:adjustRightInd w:val="0"/>
        <w:ind w:firstLine="540"/>
        <w:jc w:val="both"/>
        <w:outlineLvl w:val="1"/>
        <w:rPr>
          <w:sz w:val="22"/>
          <w:szCs w:val="22"/>
          <w:lang w:eastAsia="ru-RU"/>
        </w:rPr>
      </w:pPr>
      <w:proofErr w:type="gramStart"/>
      <w:r w:rsidRPr="00C27010">
        <w:rPr>
          <w:sz w:val="22"/>
          <w:szCs w:val="22"/>
        </w:rPr>
        <w:t xml:space="preserve">качество поставляемого товара и упаковки должно соответствовать требованиям соответствующих ГОСТов и ТУ, принятым для данного вида товара, </w:t>
      </w:r>
      <w:r w:rsidRPr="00DC0650">
        <w:rPr>
          <w:sz w:val="22"/>
          <w:szCs w:val="22"/>
        </w:rPr>
        <w:t>а</w:t>
      </w:r>
      <w:r w:rsidR="001A2E3B">
        <w:rPr>
          <w:sz w:val="22"/>
          <w:szCs w:val="22"/>
        </w:rPr>
        <w:t xml:space="preserve"> также наличие у П</w:t>
      </w:r>
      <w:r w:rsidR="002451CD" w:rsidRPr="00DC0650">
        <w:rPr>
          <w:sz w:val="22"/>
          <w:szCs w:val="22"/>
        </w:rPr>
        <w:t>оставщика</w:t>
      </w:r>
      <w:r w:rsidR="00B63659" w:rsidRPr="00DC0650">
        <w:rPr>
          <w:sz w:val="22"/>
          <w:szCs w:val="22"/>
          <w:lang w:eastAsia="ru-RU"/>
        </w:rPr>
        <w:t xml:space="preserve"> неисключительных </w:t>
      </w:r>
      <w:r w:rsidR="001A2E3B" w:rsidRPr="00DC0650">
        <w:rPr>
          <w:sz w:val="22"/>
          <w:szCs w:val="22"/>
          <w:lang w:eastAsia="ru-RU"/>
        </w:rPr>
        <w:t>прав,</w:t>
      </w:r>
      <w:r w:rsidR="001A2E3B">
        <w:rPr>
          <w:sz w:val="22"/>
          <w:szCs w:val="22"/>
          <w:lang w:eastAsia="ru-RU"/>
        </w:rPr>
        <w:t xml:space="preserve"> что</w:t>
      </w:r>
      <w:r w:rsidR="00B63659" w:rsidRPr="00DC0650">
        <w:rPr>
          <w:sz w:val="22"/>
          <w:szCs w:val="22"/>
          <w:lang w:eastAsia="ru-RU"/>
        </w:rPr>
        <w:t xml:space="preserve"> подтверждается </w:t>
      </w:r>
      <w:r w:rsidR="00B63659" w:rsidRPr="001A2E3B">
        <w:rPr>
          <w:b/>
          <w:sz w:val="22"/>
          <w:szCs w:val="22"/>
          <w:lang w:eastAsia="ru-RU"/>
        </w:rPr>
        <w:t>предоставлением копии лицензионного договора</w:t>
      </w:r>
      <w:r w:rsidR="00B63659" w:rsidRPr="00DC0650">
        <w:rPr>
          <w:sz w:val="22"/>
          <w:szCs w:val="22"/>
          <w:lang w:eastAsia="ru-RU"/>
        </w:rPr>
        <w:t xml:space="preserve"> на распространение приобретаемого программного обеспечения, предоставленные владельцем исключительных </w:t>
      </w:r>
      <w:r w:rsidR="002451CD" w:rsidRPr="00DC0650">
        <w:rPr>
          <w:sz w:val="22"/>
          <w:szCs w:val="22"/>
          <w:lang w:eastAsia="ru-RU"/>
        </w:rPr>
        <w:t>прав на программное обеспечение</w:t>
      </w:r>
      <w:r w:rsidR="002451CD" w:rsidRPr="00DC0650">
        <w:rPr>
          <w:sz w:val="22"/>
          <w:szCs w:val="22"/>
        </w:rPr>
        <w:t xml:space="preserve"> или подтверждаться другими соответствующими документами на данный вид товара.</w:t>
      </w:r>
      <w:proofErr w:type="gramEnd"/>
    </w:p>
    <w:p w:rsidR="00C27010" w:rsidRPr="002451CD" w:rsidRDefault="00C27010" w:rsidP="00C27010">
      <w:pPr>
        <w:widowControl w:val="0"/>
        <w:numPr>
          <w:ilvl w:val="0"/>
          <w:numId w:val="22"/>
        </w:numPr>
        <w:tabs>
          <w:tab w:val="left" w:pos="888"/>
        </w:tabs>
        <w:suppressAutoHyphens w:val="0"/>
        <w:autoSpaceDE w:val="0"/>
        <w:autoSpaceDN w:val="0"/>
        <w:adjustRightInd w:val="0"/>
        <w:ind w:left="0" w:firstLine="360"/>
        <w:jc w:val="both"/>
        <w:rPr>
          <w:sz w:val="22"/>
          <w:szCs w:val="22"/>
        </w:rPr>
      </w:pPr>
      <w:r w:rsidRPr="00C27010">
        <w:rPr>
          <w:sz w:val="22"/>
          <w:szCs w:val="22"/>
        </w:rPr>
        <w:t>поставщик по своему усмотрению может включить в состав заявки копии документов, подтверждающих оригинальность товара, соответствие товара и упаковки установленным требованиям (документы, подтверждающие технические характеристики товара</w:t>
      </w:r>
      <w:r w:rsidRPr="002451CD">
        <w:rPr>
          <w:sz w:val="22"/>
          <w:szCs w:val="22"/>
        </w:rPr>
        <w:t>, сертификаты);</w:t>
      </w:r>
    </w:p>
    <w:p w:rsidR="00C27010" w:rsidRPr="00C27010" w:rsidRDefault="00C27010" w:rsidP="00C27010">
      <w:pPr>
        <w:widowControl w:val="0"/>
        <w:numPr>
          <w:ilvl w:val="0"/>
          <w:numId w:val="22"/>
        </w:numPr>
        <w:shd w:val="clear" w:color="auto" w:fill="FFFFFF"/>
        <w:tabs>
          <w:tab w:val="left" w:pos="888"/>
        </w:tabs>
        <w:suppressAutoHyphens w:val="0"/>
        <w:ind w:left="0" w:firstLine="360"/>
        <w:jc w:val="both"/>
        <w:rPr>
          <w:sz w:val="22"/>
          <w:szCs w:val="22"/>
        </w:rPr>
      </w:pPr>
      <w:r w:rsidRPr="00C27010">
        <w:rPr>
          <w:sz w:val="22"/>
          <w:szCs w:val="22"/>
        </w:rPr>
        <w:t xml:space="preserve">товар должен быть пригоден для использования по назначению и обеспечивать предусмотренную </w:t>
      </w:r>
      <w:r w:rsidRPr="00C27010">
        <w:rPr>
          <w:sz w:val="22"/>
          <w:szCs w:val="22"/>
        </w:rPr>
        <w:lastRenderedPageBreak/>
        <w:t>производителем функциональность;</w:t>
      </w:r>
    </w:p>
    <w:p w:rsidR="00C27010" w:rsidRPr="002451CD" w:rsidRDefault="00C27010" w:rsidP="00C27010">
      <w:pPr>
        <w:widowControl w:val="0"/>
        <w:numPr>
          <w:ilvl w:val="0"/>
          <w:numId w:val="22"/>
        </w:numPr>
        <w:shd w:val="clear" w:color="auto" w:fill="FFFFFF"/>
        <w:tabs>
          <w:tab w:val="left" w:pos="888"/>
        </w:tabs>
        <w:suppressAutoHyphens w:val="0"/>
        <w:ind w:left="0" w:firstLine="360"/>
        <w:jc w:val="both"/>
        <w:rPr>
          <w:sz w:val="22"/>
          <w:szCs w:val="22"/>
        </w:rPr>
      </w:pPr>
      <w:r w:rsidRPr="002451CD">
        <w:rPr>
          <w:sz w:val="22"/>
          <w:szCs w:val="22"/>
        </w:rPr>
        <w:t>товар не должен иметь внешних (потертости, царапины, сколы и следы вскрытия) и внутренних повреждений и дефектов, в том числе не влияющих на возможность использования товара по назначению;</w:t>
      </w:r>
    </w:p>
    <w:p w:rsidR="00C27010" w:rsidRPr="00C27010" w:rsidRDefault="00C27010" w:rsidP="00C27010">
      <w:pPr>
        <w:widowControl w:val="0"/>
        <w:numPr>
          <w:ilvl w:val="0"/>
          <w:numId w:val="22"/>
        </w:numPr>
        <w:shd w:val="clear" w:color="auto" w:fill="FFFFFF"/>
        <w:tabs>
          <w:tab w:val="left" w:pos="888"/>
        </w:tabs>
        <w:suppressAutoHyphens w:val="0"/>
        <w:ind w:left="0" w:firstLine="360"/>
        <w:jc w:val="both"/>
        <w:rPr>
          <w:sz w:val="22"/>
          <w:szCs w:val="22"/>
        </w:rPr>
      </w:pPr>
      <w:r w:rsidRPr="00C27010">
        <w:rPr>
          <w:sz w:val="22"/>
          <w:szCs w:val="22"/>
        </w:rPr>
        <w:t>товар должен быть упакован в оригинальную упаковку производителя с обязательной маркировкой производителя.</w:t>
      </w:r>
    </w:p>
    <w:p w:rsidR="00C27010" w:rsidRPr="00C27010" w:rsidRDefault="00C27010" w:rsidP="00C27010">
      <w:pPr>
        <w:widowControl w:val="0"/>
        <w:suppressLineNumbers/>
        <w:shd w:val="clear" w:color="auto" w:fill="FFFFFF"/>
        <w:tabs>
          <w:tab w:val="left" w:pos="709"/>
        </w:tabs>
        <w:ind w:firstLine="709"/>
        <w:rPr>
          <w:bCs/>
          <w:sz w:val="22"/>
          <w:szCs w:val="22"/>
        </w:rPr>
      </w:pPr>
      <w:r w:rsidRPr="00C27010">
        <w:rPr>
          <w:bCs/>
          <w:sz w:val="22"/>
          <w:szCs w:val="22"/>
        </w:rPr>
        <w:t>Информация о товаре должна содержать следующие сведения на русском языке:</w:t>
      </w:r>
    </w:p>
    <w:p w:rsidR="00C27010" w:rsidRPr="00C27010" w:rsidRDefault="00C27010" w:rsidP="00C27010">
      <w:pPr>
        <w:widowControl w:val="0"/>
        <w:numPr>
          <w:ilvl w:val="1"/>
          <w:numId w:val="23"/>
        </w:numPr>
        <w:tabs>
          <w:tab w:val="left" w:pos="851"/>
        </w:tabs>
        <w:suppressAutoHyphens w:val="0"/>
        <w:autoSpaceDE w:val="0"/>
        <w:autoSpaceDN w:val="0"/>
        <w:adjustRightInd w:val="0"/>
        <w:ind w:left="567" w:firstLine="0"/>
        <w:jc w:val="both"/>
        <w:rPr>
          <w:bCs/>
          <w:sz w:val="22"/>
          <w:szCs w:val="22"/>
        </w:rPr>
      </w:pPr>
      <w:r w:rsidRPr="00C27010">
        <w:rPr>
          <w:bCs/>
          <w:sz w:val="22"/>
          <w:szCs w:val="22"/>
        </w:rPr>
        <w:t>наименование товара;</w:t>
      </w:r>
    </w:p>
    <w:p w:rsidR="00C27010" w:rsidRPr="00C27010" w:rsidRDefault="00C27010" w:rsidP="00C27010">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bCs/>
          <w:sz w:val="22"/>
          <w:szCs w:val="22"/>
        </w:rPr>
        <w:t>наименование страны, фирмы - изготовителя (наименование фирмы может быть обозначено буквами латинского алфавита);</w:t>
      </w:r>
    </w:p>
    <w:p w:rsidR="00C27010" w:rsidRPr="00C27010" w:rsidRDefault="00C27010" w:rsidP="00C27010">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sz w:val="22"/>
          <w:szCs w:val="22"/>
        </w:rPr>
        <w:t>товарный знак;</w:t>
      </w:r>
    </w:p>
    <w:p w:rsidR="00C27010" w:rsidRPr="00C27010" w:rsidRDefault="00C27010" w:rsidP="00C27010">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sz w:val="22"/>
          <w:szCs w:val="22"/>
        </w:rPr>
        <w:t>штрих-код производителя, дата выпуска;</w:t>
      </w:r>
    </w:p>
    <w:p w:rsidR="00C27010" w:rsidRPr="00C27010" w:rsidRDefault="00C27010" w:rsidP="00C27010">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sz w:val="22"/>
          <w:szCs w:val="22"/>
        </w:rPr>
        <w:t xml:space="preserve">модель товара или модель </w:t>
      </w:r>
      <w:proofErr w:type="gramStart"/>
      <w:r w:rsidRPr="00C27010">
        <w:rPr>
          <w:sz w:val="22"/>
          <w:szCs w:val="22"/>
        </w:rPr>
        <w:t>оборудования</w:t>
      </w:r>
      <w:proofErr w:type="gramEnd"/>
      <w:r w:rsidRPr="00C27010">
        <w:rPr>
          <w:sz w:val="22"/>
          <w:szCs w:val="22"/>
        </w:rPr>
        <w:t xml:space="preserve"> для которой предназначены расходные материалы;</w:t>
      </w:r>
    </w:p>
    <w:p w:rsidR="00C27010" w:rsidRPr="00C27010" w:rsidRDefault="00C27010" w:rsidP="00C27010">
      <w:pPr>
        <w:widowControl w:val="0"/>
        <w:numPr>
          <w:ilvl w:val="1"/>
          <w:numId w:val="23"/>
        </w:numPr>
        <w:tabs>
          <w:tab w:val="left" w:pos="851"/>
        </w:tabs>
        <w:suppressAutoHyphens w:val="0"/>
        <w:autoSpaceDE w:val="0"/>
        <w:autoSpaceDN w:val="0"/>
        <w:adjustRightInd w:val="0"/>
        <w:ind w:left="567" w:firstLine="0"/>
        <w:jc w:val="both"/>
        <w:rPr>
          <w:bCs/>
          <w:sz w:val="22"/>
          <w:szCs w:val="22"/>
        </w:rPr>
      </w:pPr>
      <w:r w:rsidRPr="00C27010">
        <w:rPr>
          <w:bCs/>
          <w:sz w:val="22"/>
          <w:szCs w:val="22"/>
        </w:rPr>
        <w:t>назначение (область использования), основные свойства и характеристики;</w:t>
      </w:r>
    </w:p>
    <w:p w:rsidR="00C27010" w:rsidRPr="00C27010" w:rsidRDefault="00C27010" w:rsidP="00C27010">
      <w:pPr>
        <w:widowControl w:val="0"/>
        <w:numPr>
          <w:ilvl w:val="1"/>
          <w:numId w:val="23"/>
        </w:numPr>
        <w:tabs>
          <w:tab w:val="left" w:pos="851"/>
        </w:tabs>
        <w:suppressAutoHyphens w:val="0"/>
        <w:autoSpaceDE w:val="0"/>
        <w:autoSpaceDN w:val="0"/>
        <w:adjustRightInd w:val="0"/>
        <w:ind w:left="567" w:firstLine="0"/>
        <w:jc w:val="both"/>
        <w:rPr>
          <w:bCs/>
          <w:sz w:val="22"/>
          <w:szCs w:val="22"/>
        </w:rPr>
      </w:pPr>
      <w:r w:rsidRPr="00C27010">
        <w:rPr>
          <w:bCs/>
          <w:sz w:val="22"/>
          <w:szCs w:val="22"/>
        </w:rPr>
        <w:t>правила и условия эффективного и безопасного использования;</w:t>
      </w:r>
    </w:p>
    <w:p w:rsidR="00C27010" w:rsidRPr="00C27010" w:rsidRDefault="00C27010" w:rsidP="00C27010">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bCs/>
          <w:sz w:val="22"/>
          <w:szCs w:val="22"/>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C27010" w:rsidRPr="00C27010" w:rsidRDefault="00C27010" w:rsidP="00C27010">
      <w:pPr>
        <w:widowControl w:val="0"/>
        <w:autoSpaceDE w:val="0"/>
        <w:autoSpaceDN w:val="0"/>
        <w:adjustRightInd w:val="0"/>
        <w:ind w:firstLine="709"/>
        <w:jc w:val="both"/>
        <w:rPr>
          <w:bCs/>
          <w:sz w:val="22"/>
          <w:szCs w:val="22"/>
        </w:rPr>
      </w:pPr>
      <w:r w:rsidRPr="00C27010">
        <w:rPr>
          <w:bCs/>
          <w:sz w:val="22"/>
          <w:szCs w:val="22"/>
        </w:rPr>
        <w:t>Информация должна быть размещена на упаковке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C27010" w:rsidRPr="00C27010" w:rsidRDefault="00C27010" w:rsidP="00C27010">
      <w:pPr>
        <w:widowControl w:val="0"/>
        <w:numPr>
          <w:ilvl w:val="0"/>
          <w:numId w:val="22"/>
        </w:numPr>
        <w:tabs>
          <w:tab w:val="num" w:pos="993"/>
        </w:tabs>
        <w:suppressAutoHyphens w:val="0"/>
        <w:contextualSpacing/>
        <w:jc w:val="both"/>
        <w:rPr>
          <w:sz w:val="22"/>
          <w:szCs w:val="22"/>
          <w:lang w:eastAsia="ru-RU"/>
        </w:rPr>
      </w:pPr>
      <w:r w:rsidRPr="00C27010">
        <w:rPr>
          <w:sz w:val="22"/>
          <w:szCs w:val="22"/>
          <w:lang w:eastAsia="ru-RU"/>
        </w:rPr>
        <w:t>маркировка должна быть легко читаемой;</w:t>
      </w:r>
    </w:p>
    <w:p w:rsidR="00C27010" w:rsidRPr="002451CD" w:rsidRDefault="00C27010" w:rsidP="00C27010">
      <w:pPr>
        <w:widowControl w:val="0"/>
        <w:numPr>
          <w:ilvl w:val="0"/>
          <w:numId w:val="22"/>
        </w:numPr>
        <w:suppressAutoHyphens w:val="0"/>
        <w:overflowPunct w:val="0"/>
        <w:autoSpaceDE w:val="0"/>
        <w:autoSpaceDN w:val="0"/>
        <w:adjustRightInd w:val="0"/>
        <w:jc w:val="both"/>
        <w:textAlignment w:val="baseline"/>
        <w:rPr>
          <w:sz w:val="22"/>
          <w:szCs w:val="22"/>
          <w:lang w:eastAsia="ru-RU"/>
        </w:rPr>
      </w:pPr>
      <w:r w:rsidRPr="002451CD">
        <w:rPr>
          <w:sz w:val="22"/>
          <w:szCs w:val="22"/>
          <w:lang w:eastAsia="ru-RU"/>
        </w:rPr>
        <w:t>каждая единица товара должна быть укомплектована:</w:t>
      </w:r>
    </w:p>
    <w:p w:rsidR="00C27010" w:rsidRPr="002451CD" w:rsidRDefault="00C27010" w:rsidP="00C27010">
      <w:pPr>
        <w:widowControl w:val="0"/>
        <w:suppressAutoHyphens w:val="0"/>
        <w:autoSpaceDE w:val="0"/>
        <w:autoSpaceDN w:val="0"/>
        <w:adjustRightInd w:val="0"/>
        <w:ind w:left="720" w:hanging="153"/>
        <w:jc w:val="both"/>
        <w:rPr>
          <w:sz w:val="22"/>
          <w:szCs w:val="22"/>
          <w:lang w:eastAsia="ru-RU"/>
        </w:rPr>
      </w:pPr>
      <w:r w:rsidRPr="002451CD">
        <w:rPr>
          <w:sz w:val="22"/>
          <w:szCs w:val="22"/>
          <w:lang w:eastAsia="ru-RU"/>
        </w:rPr>
        <w:t>- инструкцией по эксплуатации на русском языке, отпечатанной типографским способом;</w:t>
      </w:r>
    </w:p>
    <w:p w:rsidR="00C27010" w:rsidRPr="002451CD" w:rsidRDefault="00C27010" w:rsidP="00C27010">
      <w:pPr>
        <w:widowControl w:val="0"/>
        <w:suppressAutoHyphens w:val="0"/>
        <w:autoSpaceDE w:val="0"/>
        <w:autoSpaceDN w:val="0"/>
        <w:adjustRightInd w:val="0"/>
        <w:ind w:left="720" w:hanging="153"/>
        <w:jc w:val="both"/>
        <w:rPr>
          <w:sz w:val="22"/>
          <w:szCs w:val="22"/>
          <w:lang w:eastAsia="ru-RU"/>
        </w:rPr>
      </w:pPr>
      <w:r w:rsidRPr="002451CD">
        <w:rPr>
          <w:sz w:val="22"/>
          <w:szCs w:val="22"/>
          <w:lang w:eastAsia="ru-RU"/>
        </w:rPr>
        <w:t>- упаковочным листом (сопроводительная надпись на упаковке товара о виде и количестве товара, находящегося в ней).</w:t>
      </w:r>
    </w:p>
    <w:p w:rsidR="00C27010" w:rsidRPr="002451CD" w:rsidRDefault="00C27010" w:rsidP="00C27010">
      <w:pPr>
        <w:widowControl w:val="0"/>
        <w:numPr>
          <w:ilvl w:val="0"/>
          <w:numId w:val="22"/>
        </w:numPr>
        <w:shd w:val="clear" w:color="auto" w:fill="FFFFFF"/>
        <w:tabs>
          <w:tab w:val="left" w:pos="888"/>
        </w:tabs>
        <w:suppressAutoHyphens w:val="0"/>
        <w:ind w:left="0" w:firstLine="426"/>
        <w:jc w:val="both"/>
        <w:rPr>
          <w:sz w:val="22"/>
          <w:szCs w:val="22"/>
        </w:rPr>
      </w:pPr>
      <w:r w:rsidRPr="002451CD">
        <w:rPr>
          <w:sz w:val="22"/>
          <w:szCs w:val="22"/>
        </w:rPr>
        <w:t>упаковка должна предотвращать повреждение или порчу товара во время его хранения и транспортировки, в том числе предотвращать попадание влаги;</w:t>
      </w:r>
    </w:p>
    <w:p w:rsidR="00C27010" w:rsidRPr="00C27010" w:rsidRDefault="00C27010" w:rsidP="00C27010">
      <w:pPr>
        <w:widowControl w:val="0"/>
        <w:numPr>
          <w:ilvl w:val="0"/>
          <w:numId w:val="22"/>
        </w:numPr>
        <w:shd w:val="clear" w:color="auto" w:fill="FFFFFF"/>
        <w:tabs>
          <w:tab w:val="left" w:pos="888"/>
        </w:tabs>
        <w:suppressAutoHyphens w:val="0"/>
        <w:ind w:left="0" w:firstLine="426"/>
        <w:jc w:val="both"/>
        <w:rPr>
          <w:sz w:val="22"/>
          <w:szCs w:val="22"/>
        </w:rPr>
      </w:pPr>
      <w:r w:rsidRPr="00C27010">
        <w:rPr>
          <w:sz w:val="22"/>
          <w:szCs w:val="22"/>
        </w:rPr>
        <w:t>на упаковке товара должны быть указаны все необходимые обозначения, требующие аккуратность транспортировки;</w:t>
      </w:r>
    </w:p>
    <w:p w:rsidR="00C27010" w:rsidRPr="00C27010" w:rsidRDefault="00C27010" w:rsidP="00C27010">
      <w:pPr>
        <w:widowControl w:val="0"/>
        <w:suppressAutoHyphens w:val="0"/>
        <w:autoSpaceDE w:val="0"/>
        <w:autoSpaceDN w:val="0"/>
        <w:adjustRightInd w:val="0"/>
        <w:ind w:firstLine="540"/>
        <w:jc w:val="both"/>
        <w:outlineLvl w:val="1"/>
        <w:rPr>
          <w:sz w:val="22"/>
          <w:szCs w:val="22"/>
          <w:lang w:eastAsia="ru-RU"/>
        </w:rPr>
      </w:pPr>
      <w:r w:rsidRPr="00C27010">
        <w:rPr>
          <w:sz w:val="22"/>
          <w:szCs w:val="22"/>
          <w:lang w:eastAsia="ru-RU"/>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27010" w:rsidRPr="00C27010" w:rsidRDefault="00C27010" w:rsidP="00C27010">
      <w:pPr>
        <w:widowControl w:val="0"/>
        <w:tabs>
          <w:tab w:val="left" w:pos="567"/>
        </w:tabs>
        <w:jc w:val="both"/>
        <w:rPr>
          <w:b/>
          <w:sz w:val="22"/>
          <w:szCs w:val="22"/>
        </w:rPr>
      </w:pPr>
    </w:p>
    <w:p w:rsidR="00C27010" w:rsidRPr="00C27010" w:rsidRDefault="00C27010" w:rsidP="00C27010">
      <w:pPr>
        <w:widowControl w:val="0"/>
        <w:tabs>
          <w:tab w:val="left" w:pos="567"/>
        </w:tabs>
        <w:spacing w:after="140"/>
        <w:ind w:firstLine="851"/>
        <w:jc w:val="both"/>
        <w:rPr>
          <w:b/>
          <w:sz w:val="22"/>
          <w:szCs w:val="22"/>
        </w:rPr>
      </w:pPr>
      <w:r w:rsidRPr="00C27010">
        <w:rPr>
          <w:b/>
          <w:sz w:val="22"/>
          <w:szCs w:val="22"/>
        </w:rPr>
        <w:t xml:space="preserve"> 3. Место, сроки и условия поставки товара</w:t>
      </w:r>
    </w:p>
    <w:p w:rsidR="00C27010" w:rsidRPr="00C27010" w:rsidRDefault="00C27010" w:rsidP="00C27010">
      <w:pPr>
        <w:widowControl w:val="0"/>
        <w:tabs>
          <w:tab w:val="left" w:pos="426"/>
        </w:tabs>
        <w:jc w:val="both"/>
        <w:rPr>
          <w:sz w:val="22"/>
          <w:szCs w:val="22"/>
        </w:rPr>
      </w:pPr>
      <w:r w:rsidRPr="00C27010">
        <w:rPr>
          <w:sz w:val="22"/>
          <w:szCs w:val="22"/>
        </w:rPr>
        <w:t xml:space="preserve"> </w:t>
      </w:r>
      <w:r w:rsidRPr="00C27010">
        <w:rPr>
          <w:sz w:val="22"/>
          <w:szCs w:val="22"/>
        </w:rPr>
        <w:tab/>
        <w:t xml:space="preserve">Место поставки товара: </w:t>
      </w:r>
      <w:proofErr w:type="gramStart"/>
      <w:r w:rsidRPr="00C27010">
        <w:rPr>
          <w:sz w:val="22"/>
          <w:szCs w:val="22"/>
        </w:rPr>
        <w:t xml:space="preserve">Удмуртская Республика, Красногорский район, с. Красногорское, ул. Ленина, </w:t>
      </w:r>
      <w:r w:rsidR="009B5441">
        <w:rPr>
          <w:sz w:val="22"/>
          <w:szCs w:val="22"/>
        </w:rPr>
        <w:t>64</w:t>
      </w:r>
      <w:r w:rsidRPr="00C27010">
        <w:rPr>
          <w:sz w:val="22"/>
          <w:szCs w:val="22"/>
        </w:rPr>
        <w:t>,</w:t>
      </w:r>
      <w:r w:rsidRPr="00C27010">
        <w:rPr>
          <w:bCs/>
          <w:iCs/>
          <w:sz w:val="22"/>
          <w:szCs w:val="22"/>
        </w:rPr>
        <w:t xml:space="preserve"> Администрации муниципального образования «Красногорский район».</w:t>
      </w:r>
      <w:proofErr w:type="gramEnd"/>
    </w:p>
    <w:p w:rsidR="00C27010" w:rsidRPr="00C27010" w:rsidRDefault="00C27010" w:rsidP="00C27010">
      <w:pPr>
        <w:widowControl w:val="0"/>
        <w:tabs>
          <w:tab w:val="left" w:pos="426"/>
        </w:tabs>
        <w:jc w:val="both"/>
        <w:rPr>
          <w:sz w:val="22"/>
          <w:szCs w:val="22"/>
        </w:rPr>
      </w:pPr>
      <w:r w:rsidRPr="00C27010">
        <w:rPr>
          <w:sz w:val="22"/>
          <w:szCs w:val="22"/>
        </w:rPr>
        <w:tab/>
        <w:t>Срок и условия поставки и приема товара:</w:t>
      </w:r>
      <w:r w:rsidRPr="00C27010">
        <w:rPr>
          <w:b/>
          <w:sz w:val="22"/>
          <w:szCs w:val="22"/>
        </w:rPr>
        <w:t xml:space="preserve"> </w:t>
      </w:r>
      <w:r w:rsidRPr="00C27010">
        <w:rPr>
          <w:sz w:val="22"/>
          <w:szCs w:val="22"/>
        </w:rPr>
        <w:t xml:space="preserve">поставка осуществляется в соответствии с условиями контракта. </w:t>
      </w:r>
    </w:p>
    <w:p w:rsidR="00C27010" w:rsidRPr="00C27010" w:rsidRDefault="00C27010" w:rsidP="00C27010">
      <w:pPr>
        <w:tabs>
          <w:tab w:val="left" w:pos="142"/>
          <w:tab w:val="left" w:pos="1418"/>
          <w:tab w:val="left" w:pos="7088"/>
        </w:tabs>
        <w:suppressAutoHyphens w:val="0"/>
        <w:spacing w:after="120"/>
        <w:ind w:firstLine="426"/>
        <w:jc w:val="both"/>
        <w:rPr>
          <w:sz w:val="22"/>
          <w:szCs w:val="22"/>
          <w:lang w:eastAsia="ru-RU"/>
        </w:rPr>
      </w:pPr>
      <w:r w:rsidRPr="00C27010">
        <w:rPr>
          <w:sz w:val="22"/>
          <w:szCs w:val="22"/>
          <w:lang w:eastAsia="ru-RU"/>
        </w:rPr>
        <w:t xml:space="preserve">Одновременно с передачей товара Поставщик обязан передать Заказчику документы, указанные в контракте. Все документы должны быть на русском языке. В </w:t>
      </w:r>
      <w:proofErr w:type="gramStart"/>
      <w:r w:rsidRPr="00C27010">
        <w:rPr>
          <w:sz w:val="22"/>
          <w:szCs w:val="22"/>
          <w:lang w:eastAsia="ru-RU"/>
        </w:rPr>
        <w:t>случае</w:t>
      </w:r>
      <w:proofErr w:type="gramEnd"/>
      <w:r w:rsidRPr="00C27010">
        <w:rPr>
          <w:sz w:val="22"/>
          <w:szCs w:val="22"/>
          <w:lang w:eastAsia="ru-RU"/>
        </w:rPr>
        <w:t xml:space="preserve"> не предоставления документов при поставке товара Заказчик вправе отказаться от принятия такого товара. Заказчик производит прием товара накладной в соответствии с законодательством Российской Федерации.</w:t>
      </w:r>
    </w:p>
    <w:p w:rsidR="00C27010" w:rsidRPr="008F7341" w:rsidRDefault="00C27010" w:rsidP="00C27010">
      <w:pPr>
        <w:widowControl w:val="0"/>
        <w:tabs>
          <w:tab w:val="left" w:pos="1418"/>
        </w:tabs>
        <w:ind w:firstLine="426"/>
        <w:jc w:val="both"/>
        <w:rPr>
          <w:sz w:val="22"/>
          <w:szCs w:val="22"/>
        </w:rPr>
      </w:pPr>
      <w:proofErr w:type="gramStart"/>
      <w:r w:rsidRPr="008F7341">
        <w:rPr>
          <w:sz w:val="22"/>
          <w:szCs w:val="22"/>
        </w:rPr>
        <w:t>Доставка и разгрузка Товара осуществляются силами и за счет средств Поставщика в пределах режима работы Заказчика (в понедельник</w:t>
      </w:r>
      <w:r w:rsidR="009B5441">
        <w:rPr>
          <w:sz w:val="22"/>
          <w:szCs w:val="22"/>
        </w:rPr>
        <w:t>: с</w:t>
      </w:r>
      <w:r w:rsidRPr="008F7341">
        <w:rPr>
          <w:sz w:val="22"/>
          <w:szCs w:val="22"/>
        </w:rPr>
        <w:t xml:space="preserve"> 8:00 до 17:00 часов, вторник-пятница</w:t>
      </w:r>
      <w:r w:rsidR="009B5441">
        <w:rPr>
          <w:sz w:val="22"/>
          <w:szCs w:val="22"/>
        </w:rPr>
        <w:t>:</w:t>
      </w:r>
      <w:r w:rsidRPr="008F7341">
        <w:rPr>
          <w:sz w:val="22"/>
          <w:szCs w:val="22"/>
        </w:rPr>
        <w:t xml:space="preserve"> с 8:00 до 16:00 часов (перерыв с 12:00 до 13:00), кроме выходных и нерабочих праздничных дней.</w:t>
      </w:r>
      <w:proofErr w:type="gramEnd"/>
      <w:r w:rsidRPr="008F7341">
        <w:rPr>
          <w:sz w:val="22"/>
          <w:szCs w:val="22"/>
        </w:rPr>
        <w:t xml:space="preserve"> </w:t>
      </w:r>
      <w:proofErr w:type="gramStart"/>
      <w:r w:rsidRPr="008F7341">
        <w:rPr>
          <w:sz w:val="22"/>
          <w:szCs w:val="22"/>
        </w:rPr>
        <w:t>Указано местное время).</w:t>
      </w:r>
      <w:proofErr w:type="gramEnd"/>
    </w:p>
    <w:p w:rsidR="00C27010" w:rsidRPr="008F7341" w:rsidRDefault="00C27010" w:rsidP="00C27010">
      <w:pPr>
        <w:widowControl w:val="0"/>
        <w:suppressAutoHyphens w:val="0"/>
        <w:spacing w:after="120"/>
        <w:ind w:firstLine="426"/>
        <w:jc w:val="both"/>
        <w:rPr>
          <w:bCs/>
          <w:sz w:val="22"/>
          <w:szCs w:val="22"/>
          <w:lang w:eastAsia="ru-RU"/>
        </w:rPr>
      </w:pPr>
      <w:r w:rsidRPr="008F7341">
        <w:rPr>
          <w:bCs/>
          <w:sz w:val="22"/>
          <w:szCs w:val="22"/>
          <w:lang w:eastAsia="ru-RU"/>
        </w:rPr>
        <w:t>Поставщик гарантирует соблюдение его специалистами требований действующих норм и правил техники безопасности, правил пожарной безопасности, распорядка и всех правил, установленных на объекте заказчика.</w:t>
      </w:r>
    </w:p>
    <w:p w:rsidR="00C27010" w:rsidRDefault="00C27010" w:rsidP="00C27010">
      <w:pPr>
        <w:widowControl w:val="0"/>
        <w:ind w:firstLine="426"/>
        <w:jc w:val="both"/>
        <w:rPr>
          <w:sz w:val="22"/>
          <w:szCs w:val="22"/>
        </w:rPr>
      </w:pPr>
      <w:r w:rsidRPr="008F7341">
        <w:rPr>
          <w:sz w:val="22"/>
          <w:szCs w:val="22"/>
        </w:rPr>
        <w:t>В ходе исполнения контракта и в период гарантийного срока поставщик консультирует заказчика по любым вопросам, касающимся эксплуатации/ модернизации товара, сов</w:t>
      </w:r>
      <w:r w:rsidR="002451CD" w:rsidRPr="008F7341">
        <w:rPr>
          <w:sz w:val="22"/>
          <w:szCs w:val="22"/>
        </w:rPr>
        <w:t>местимости с иным оборудованием.</w:t>
      </w:r>
      <w:r w:rsidRPr="008F7341">
        <w:rPr>
          <w:sz w:val="22"/>
          <w:szCs w:val="22"/>
        </w:rPr>
        <w:t xml:space="preserve"> </w:t>
      </w:r>
    </w:p>
    <w:p w:rsidR="002451CD" w:rsidRPr="00C27010" w:rsidRDefault="002451CD" w:rsidP="00C27010">
      <w:pPr>
        <w:widowControl w:val="0"/>
        <w:ind w:firstLine="426"/>
        <w:jc w:val="both"/>
        <w:rPr>
          <w:sz w:val="22"/>
          <w:szCs w:val="22"/>
        </w:rPr>
      </w:pPr>
    </w:p>
    <w:p w:rsidR="00C27010" w:rsidRPr="00C27010" w:rsidRDefault="00C27010" w:rsidP="00C27010">
      <w:pPr>
        <w:widowControl w:val="0"/>
        <w:ind w:firstLine="426"/>
        <w:jc w:val="both"/>
        <w:rPr>
          <w:b/>
          <w:sz w:val="22"/>
          <w:szCs w:val="22"/>
        </w:rPr>
      </w:pPr>
      <w:r w:rsidRPr="00C27010">
        <w:rPr>
          <w:b/>
          <w:sz w:val="22"/>
          <w:szCs w:val="22"/>
        </w:rPr>
        <w:t>4. Требования к качеству поставляемого товара и гарантийные обязательства</w:t>
      </w:r>
    </w:p>
    <w:p w:rsidR="00C27010" w:rsidRPr="00C27010" w:rsidRDefault="00C27010" w:rsidP="00C27010">
      <w:pPr>
        <w:numPr>
          <w:ilvl w:val="0"/>
          <w:numId w:val="24"/>
        </w:numPr>
        <w:suppressAutoHyphens w:val="0"/>
        <w:spacing w:before="120" w:after="120"/>
        <w:ind w:left="567" w:hanging="567"/>
        <w:jc w:val="both"/>
        <w:rPr>
          <w:bCs/>
          <w:kern w:val="28"/>
          <w:sz w:val="22"/>
          <w:szCs w:val="22"/>
          <w:lang w:eastAsia="ru-RU"/>
        </w:rPr>
      </w:pPr>
      <w:r w:rsidRPr="00C27010">
        <w:rPr>
          <w:bCs/>
          <w:kern w:val="28"/>
          <w:sz w:val="22"/>
          <w:szCs w:val="22"/>
          <w:lang w:eastAsia="ru-RU"/>
        </w:rPr>
        <w:t xml:space="preserve">Гарантия </w:t>
      </w:r>
      <w:r w:rsidR="00B63659">
        <w:rPr>
          <w:bCs/>
          <w:kern w:val="28"/>
          <w:sz w:val="22"/>
          <w:szCs w:val="22"/>
          <w:lang w:eastAsia="ru-RU"/>
        </w:rPr>
        <w:t xml:space="preserve">на товар устанавливается </w:t>
      </w:r>
      <w:r w:rsidRPr="00C27010">
        <w:rPr>
          <w:bCs/>
          <w:kern w:val="28"/>
          <w:sz w:val="22"/>
          <w:szCs w:val="22"/>
          <w:lang w:eastAsia="ru-RU"/>
        </w:rPr>
        <w:t xml:space="preserve">сроком на </w:t>
      </w:r>
      <w:r w:rsidR="008F7341">
        <w:rPr>
          <w:bCs/>
          <w:kern w:val="28"/>
          <w:sz w:val="22"/>
          <w:szCs w:val="22"/>
          <w:lang w:eastAsia="ru-RU"/>
        </w:rPr>
        <w:t>1</w:t>
      </w:r>
      <w:r w:rsidRPr="00C27010">
        <w:rPr>
          <w:bCs/>
          <w:kern w:val="28"/>
          <w:sz w:val="22"/>
          <w:szCs w:val="22"/>
          <w:lang w:eastAsia="ru-RU"/>
        </w:rPr>
        <w:t xml:space="preserve"> год  с момента выполнения поставки </w:t>
      </w:r>
      <w:r w:rsidR="008F7341" w:rsidRPr="008F7341">
        <w:rPr>
          <w:bCs/>
          <w:kern w:val="28"/>
          <w:sz w:val="22"/>
          <w:szCs w:val="22"/>
          <w:lang w:eastAsia="ru-RU"/>
        </w:rPr>
        <w:t xml:space="preserve">товара </w:t>
      </w:r>
      <w:r w:rsidRPr="00C27010">
        <w:rPr>
          <w:bCs/>
          <w:kern w:val="28"/>
          <w:sz w:val="22"/>
          <w:szCs w:val="22"/>
          <w:lang w:eastAsia="ru-RU"/>
        </w:rPr>
        <w:t>на физические экземпляры (дистрибутивы) программного обеспечения, в течение которых выполняется их бесплатная замена или ремонт в случае выхода из строя.</w:t>
      </w:r>
    </w:p>
    <w:p w:rsidR="00C27010" w:rsidRPr="00C27010" w:rsidRDefault="00C27010" w:rsidP="00C27010">
      <w:pPr>
        <w:numPr>
          <w:ilvl w:val="0"/>
          <w:numId w:val="24"/>
        </w:numPr>
        <w:suppressAutoHyphens w:val="0"/>
        <w:spacing w:before="120" w:after="120"/>
        <w:ind w:left="567" w:hanging="567"/>
        <w:jc w:val="both"/>
        <w:rPr>
          <w:bCs/>
          <w:kern w:val="28"/>
          <w:sz w:val="22"/>
          <w:szCs w:val="22"/>
          <w:lang w:eastAsia="ru-RU"/>
        </w:rPr>
      </w:pPr>
      <w:r w:rsidRPr="00C27010">
        <w:rPr>
          <w:bCs/>
          <w:kern w:val="28"/>
          <w:sz w:val="22"/>
          <w:szCs w:val="22"/>
          <w:lang w:eastAsia="ru-RU"/>
        </w:rPr>
        <w:t>Оказание консультационной поддержки в течение 1 года с момента выполнения поставки</w:t>
      </w:r>
      <w:r w:rsidR="00B63659">
        <w:rPr>
          <w:bCs/>
          <w:kern w:val="28"/>
          <w:sz w:val="22"/>
          <w:szCs w:val="22"/>
          <w:lang w:eastAsia="ru-RU"/>
        </w:rPr>
        <w:t xml:space="preserve"> товара</w:t>
      </w:r>
      <w:r w:rsidRPr="00C27010">
        <w:rPr>
          <w:bCs/>
          <w:kern w:val="28"/>
          <w:sz w:val="22"/>
          <w:szCs w:val="22"/>
          <w:lang w:eastAsia="ru-RU"/>
        </w:rPr>
        <w:t>:</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предоставление информации о новых версиях программного обеспечения;</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предоставление информации об исправлениях программного обеспечения;</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предоставление информации о базовых функциях программного обеспечения;</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предоставление информации о правилах использования продуктов, лицензионных правах и ограничениях.</w:t>
      </w:r>
    </w:p>
    <w:p w:rsidR="00C27010" w:rsidRPr="00C27010" w:rsidRDefault="00C27010" w:rsidP="00C27010">
      <w:pPr>
        <w:numPr>
          <w:ilvl w:val="0"/>
          <w:numId w:val="24"/>
        </w:numPr>
        <w:suppressAutoHyphens w:val="0"/>
        <w:spacing w:before="120" w:after="120"/>
        <w:ind w:left="567" w:hanging="567"/>
        <w:jc w:val="both"/>
        <w:rPr>
          <w:bCs/>
          <w:kern w:val="28"/>
          <w:sz w:val="22"/>
          <w:szCs w:val="22"/>
          <w:lang w:eastAsia="ru-RU"/>
        </w:rPr>
      </w:pPr>
      <w:r w:rsidRPr="00C27010">
        <w:rPr>
          <w:bCs/>
          <w:kern w:val="28"/>
          <w:sz w:val="22"/>
          <w:szCs w:val="22"/>
          <w:lang w:eastAsia="ru-RU"/>
        </w:rPr>
        <w:lastRenderedPageBreak/>
        <w:t>Оказание технической поддержки в течение 1 года с момента выполнения поставки</w:t>
      </w:r>
      <w:r w:rsidR="00B63659">
        <w:rPr>
          <w:bCs/>
          <w:kern w:val="28"/>
          <w:sz w:val="22"/>
          <w:szCs w:val="22"/>
          <w:lang w:eastAsia="ru-RU"/>
        </w:rPr>
        <w:t xml:space="preserve"> товара</w:t>
      </w:r>
      <w:r w:rsidRPr="00C27010">
        <w:rPr>
          <w:bCs/>
          <w:kern w:val="28"/>
          <w:sz w:val="22"/>
          <w:szCs w:val="22"/>
          <w:lang w:eastAsia="ru-RU"/>
        </w:rPr>
        <w:t>:</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по вопросам инсталляции программного обеспечения;</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по вопросам активации программного обеспечения.</w:t>
      </w:r>
    </w:p>
    <w:p w:rsidR="00C27010" w:rsidRPr="00C27010" w:rsidRDefault="00C27010" w:rsidP="00C27010">
      <w:pPr>
        <w:numPr>
          <w:ilvl w:val="0"/>
          <w:numId w:val="24"/>
        </w:numPr>
        <w:suppressAutoHyphens w:val="0"/>
        <w:spacing w:before="120" w:after="120"/>
        <w:ind w:left="567" w:hanging="567"/>
        <w:jc w:val="both"/>
        <w:rPr>
          <w:bCs/>
          <w:kern w:val="28"/>
          <w:sz w:val="22"/>
          <w:szCs w:val="22"/>
          <w:lang w:eastAsia="ru-RU"/>
        </w:rPr>
      </w:pPr>
      <w:r w:rsidRPr="00C27010">
        <w:rPr>
          <w:bCs/>
          <w:kern w:val="28"/>
          <w:sz w:val="22"/>
          <w:szCs w:val="22"/>
          <w:lang w:eastAsia="ru-RU"/>
        </w:rPr>
        <w:t>Консультационная и техническая поддержка должна оказываться:</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по электронной почте</w:t>
      </w:r>
      <w:r w:rsidRPr="00C27010">
        <w:rPr>
          <w:bCs/>
          <w:kern w:val="28"/>
          <w:sz w:val="22"/>
          <w:szCs w:val="22"/>
          <w:lang w:val="en-US" w:eastAsia="ru-RU"/>
        </w:rPr>
        <w:t>;</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по телефону</w:t>
      </w:r>
    </w:p>
    <w:p w:rsidR="00C27010" w:rsidRPr="00C27010" w:rsidRDefault="00C27010" w:rsidP="00C27010">
      <w:pPr>
        <w:widowControl w:val="0"/>
        <w:spacing w:after="140"/>
        <w:jc w:val="both"/>
        <w:rPr>
          <w:sz w:val="22"/>
          <w:szCs w:val="22"/>
        </w:rPr>
      </w:pPr>
      <w:r w:rsidRPr="00C27010">
        <w:rPr>
          <w:b/>
          <w:sz w:val="22"/>
          <w:szCs w:val="22"/>
        </w:rPr>
        <w:t xml:space="preserve"> </w:t>
      </w:r>
    </w:p>
    <w:p w:rsidR="00C27010" w:rsidRPr="00C27010" w:rsidRDefault="00C27010" w:rsidP="00C27010">
      <w:pPr>
        <w:suppressAutoHyphens w:val="0"/>
        <w:rPr>
          <w:kern w:val="28"/>
          <w:szCs w:val="20"/>
          <w:lang w:eastAsia="ru-RU"/>
        </w:rPr>
      </w:pPr>
    </w:p>
    <w:p w:rsidR="00D04CB8" w:rsidRDefault="00D04CB8" w:rsidP="005575B5">
      <w:pPr>
        <w:ind w:left="13183"/>
        <w:rPr>
          <w:sz w:val="22"/>
          <w:szCs w:val="22"/>
        </w:rPr>
      </w:pPr>
    </w:p>
    <w:p w:rsidR="00D04CB8" w:rsidRDefault="00D04CB8" w:rsidP="005575B5">
      <w:pPr>
        <w:ind w:left="13183"/>
        <w:rPr>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5423"/>
      </w:tblGrid>
      <w:tr w:rsidR="00D04CB8" w:rsidTr="00D04CB8">
        <w:tc>
          <w:tcPr>
            <w:tcW w:w="5422" w:type="dxa"/>
          </w:tcPr>
          <w:p w:rsidR="00D04CB8" w:rsidRDefault="00D04CB8" w:rsidP="00D04CB8">
            <w:pPr>
              <w:rPr>
                <w:sz w:val="22"/>
                <w:szCs w:val="22"/>
              </w:rPr>
            </w:pPr>
          </w:p>
        </w:tc>
        <w:tc>
          <w:tcPr>
            <w:tcW w:w="5423" w:type="dxa"/>
          </w:tcPr>
          <w:p w:rsidR="00D04CB8" w:rsidRDefault="00D04CB8" w:rsidP="00D04CB8">
            <w:pPr>
              <w:rPr>
                <w:sz w:val="22"/>
                <w:szCs w:val="22"/>
              </w:rPr>
            </w:pPr>
          </w:p>
        </w:tc>
      </w:tr>
      <w:tr w:rsidR="00D04CB8" w:rsidTr="00D04CB8">
        <w:tc>
          <w:tcPr>
            <w:tcW w:w="5422" w:type="dxa"/>
          </w:tcPr>
          <w:p w:rsidR="00D04CB8" w:rsidRDefault="00D04CB8" w:rsidP="00D04CB8">
            <w:pPr>
              <w:rPr>
                <w:sz w:val="22"/>
                <w:szCs w:val="22"/>
              </w:rPr>
            </w:pPr>
            <w:r w:rsidRPr="00D04CB8">
              <w:rPr>
                <w:sz w:val="22"/>
                <w:szCs w:val="22"/>
              </w:rPr>
              <w:t>Главный специалист-эксперт-системный администратор Администрации муниципального образования «Красногорский район»</w:t>
            </w:r>
          </w:p>
        </w:tc>
        <w:tc>
          <w:tcPr>
            <w:tcW w:w="5423" w:type="dxa"/>
          </w:tcPr>
          <w:p w:rsidR="00D04CB8" w:rsidRDefault="00D04CB8" w:rsidP="00D04CB8">
            <w:pPr>
              <w:rPr>
                <w:sz w:val="22"/>
                <w:szCs w:val="22"/>
              </w:rPr>
            </w:pPr>
          </w:p>
          <w:p w:rsidR="00D04CB8" w:rsidRDefault="00D04CB8" w:rsidP="00D04CB8">
            <w:pPr>
              <w:rPr>
                <w:sz w:val="22"/>
                <w:szCs w:val="22"/>
              </w:rPr>
            </w:pPr>
          </w:p>
          <w:p w:rsidR="00D04CB8" w:rsidRDefault="00D04CB8" w:rsidP="00D04CB8">
            <w:pPr>
              <w:jc w:val="right"/>
              <w:rPr>
                <w:sz w:val="22"/>
                <w:szCs w:val="22"/>
              </w:rPr>
            </w:pPr>
            <w:r w:rsidRPr="00D04CB8">
              <w:rPr>
                <w:sz w:val="22"/>
                <w:szCs w:val="22"/>
              </w:rPr>
              <w:t>Н</w:t>
            </w:r>
            <w:r>
              <w:rPr>
                <w:sz w:val="22"/>
                <w:szCs w:val="22"/>
              </w:rPr>
              <w:t>.</w:t>
            </w:r>
            <w:r w:rsidRPr="00D04CB8">
              <w:rPr>
                <w:sz w:val="22"/>
                <w:szCs w:val="22"/>
              </w:rPr>
              <w:t>Г</w:t>
            </w:r>
            <w:r>
              <w:rPr>
                <w:sz w:val="22"/>
                <w:szCs w:val="22"/>
              </w:rPr>
              <w:t>.</w:t>
            </w:r>
            <w:r w:rsidRPr="00D04CB8">
              <w:rPr>
                <w:sz w:val="22"/>
                <w:szCs w:val="22"/>
              </w:rPr>
              <w:t xml:space="preserve"> Перминов </w:t>
            </w:r>
          </w:p>
        </w:tc>
      </w:tr>
    </w:tbl>
    <w:p w:rsidR="00D04CB8" w:rsidRDefault="00D04CB8" w:rsidP="00D04CB8">
      <w:pPr>
        <w:rPr>
          <w:sz w:val="22"/>
          <w:szCs w:val="22"/>
        </w:rPr>
      </w:pPr>
    </w:p>
    <w:p w:rsidR="00D04CB8" w:rsidRPr="00D04CB8" w:rsidRDefault="00D04CB8" w:rsidP="00D04CB8">
      <w:pPr>
        <w:rPr>
          <w:sz w:val="22"/>
          <w:szCs w:val="22"/>
        </w:rPr>
        <w:sectPr w:rsidR="00D04CB8" w:rsidRPr="00D04CB8" w:rsidSect="00424A35">
          <w:footnotePr>
            <w:pos w:val="beneathText"/>
          </w:footnotePr>
          <w:pgSz w:w="11905" w:h="16837"/>
          <w:pgMar w:top="533" w:right="425" w:bottom="238" w:left="851" w:header="720" w:footer="720" w:gutter="0"/>
          <w:cols w:space="720"/>
          <w:docGrid w:linePitch="360"/>
        </w:sectPr>
      </w:pPr>
    </w:p>
    <w:p w:rsidR="003A013E" w:rsidRPr="00E5003E" w:rsidRDefault="003A013E" w:rsidP="005575B5">
      <w:pPr>
        <w:tabs>
          <w:tab w:val="right" w:pos="7230"/>
        </w:tabs>
        <w:ind w:left="5670" w:firstLine="113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CB2C82" w:rsidTr="000F7675">
        <w:tc>
          <w:tcPr>
            <w:tcW w:w="1970" w:type="pct"/>
          </w:tcPr>
          <w:p w:rsidR="003A013E" w:rsidRPr="00CB2C82" w:rsidRDefault="003A013E" w:rsidP="0011705D">
            <w:pPr>
              <w:ind w:firstLine="284"/>
              <w:rPr>
                <w:sz w:val="21"/>
                <w:szCs w:val="21"/>
              </w:rPr>
            </w:pPr>
            <w:r w:rsidRPr="00CB2C82">
              <w:rPr>
                <w:sz w:val="21"/>
                <w:szCs w:val="21"/>
              </w:rPr>
              <w:t xml:space="preserve">с. Красногорское                                                                                              </w:t>
            </w:r>
          </w:p>
        </w:tc>
        <w:tc>
          <w:tcPr>
            <w:tcW w:w="3030" w:type="pct"/>
          </w:tcPr>
          <w:p w:rsidR="003A013E" w:rsidRPr="00CB2C82" w:rsidRDefault="003A013E" w:rsidP="0011705D">
            <w:pPr>
              <w:tabs>
                <w:tab w:val="left" w:pos="6291"/>
              </w:tabs>
              <w:ind w:right="139" w:firstLine="284"/>
              <w:jc w:val="right"/>
              <w:rPr>
                <w:sz w:val="21"/>
                <w:szCs w:val="21"/>
              </w:rPr>
            </w:pPr>
            <w:r w:rsidRPr="00CB2C82">
              <w:rPr>
                <w:sz w:val="21"/>
                <w:szCs w:val="21"/>
              </w:rPr>
              <w:t xml:space="preserve">                                      «___» _____________ 201</w:t>
            </w:r>
            <w:r w:rsidR="008D2871">
              <w:rPr>
                <w:sz w:val="21"/>
                <w:szCs w:val="21"/>
              </w:rPr>
              <w:t>8</w:t>
            </w:r>
            <w:r w:rsidRPr="00CB2C82">
              <w:rPr>
                <w:sz w:val="21"/>
                <w:szCs w:val="21"/>
              </w:rPr>
              <w:t xml:space="preserve"> г.</w:t>
            </w:r>
          </w:p>
          <w:p w:rsidR="003A013E" w:rsidRPr="00CB2C82" w:rsidRDefault="003A013E" w:rsidP="0011705D">
            <w:pPr>
              <w:ind w:firstLine="284"/>
              <w:jc w:val="right"/>
              <w:rPr>
                <w:sz w:val="21"/>
                <w:szCs w:val="21"/>
              </w:rPr>
            </w:pPr>
          </w:p>
        </w:tc>
      </w:tr>
    </w:tbl>
    <w:p w:rsidR="003A013E" w:rsidRPr="00CB2C82" w:rsidRDefault="00FC4B67" w:rsidP="0011705D">
      <w:pPr>
        <w:pStyle w:val="24"/>
        <w:spacing w:after="0" w:line="240" w:lineRule="auto"/>
        <w:ind w:right="-2" w:firstLine="284"/>
        <w:jc w:val="both"/>
        <w:rPr>
          <w:sz w:val="21"/>
          <w:szCs w:val="21"/>
        </w:rPr>
      </w:pPr>
      <w:r w:rsidRPr="00CB2C82">
        <w:rPr>
          <w:b/>
          <w:iCs/>
          <w:sz w:val="21"/>
          <w:szCs w:val="21"/>
          <w:lang w:val="x-none" w:eastAsia="x-none"/>
        </w:rPr>
        <w:t xml:space="preserve">Администрация муниципального образования «Красногорский район», </w:t>
      </w:r>
      <w:r w:rsidRPr="00CB2C82">
        <w:rPr>
          <w:iCs/>
          <w:sz w:val="21"/>
          <w:szCs w:val="21"/>
          <w:lang w:val="x-none" w:eastAsia="x-none"/>
        </w:rPr>
        <w:t xml:space="preserve">действующая от имени муниципального образования «Красногорский район», в лице </w:t>
      </w:r>
      <w:r w:rsidR="009B5441">
        <w:rPr>
          <w:iCs/>
          <w:sz w:val="21"/>
          <w:szCs w:val="21"/>
          <w:lang w:eastAsia="x-none"/>
        </w:rPr>
        <w:t>_________________________</w:t>
      </w:r>
      <w:r w:rsidRPr="00CB2C82">
        <w:rPr>
          <w:iCs/>
          <w:sz w:val="21"/>
          <w:szCs w:val="21"/>
          <w:lang w:val="x-none" w:eastAsia="x-none"/>
        </w:rPr>
        <w:t xml:space="preserve">, действующего на основании </w:t>
      </w:r>
      <w:r w:rsidR="009B5441">
        <w:rPr>
          <w:iCs/>
          <w:sz w:val="21"/>
          <w:szCs w:val="21"/>
          <w:lang w:eastAsia="x-none"/>
        </w:rPr>
        <w:t>_______</w:t>
      </w:r>
      <w:r w:rsidRPr="00CB2C82">
        <w:rPr>
          <w:iCs/>
          <w:sz w:val="21"/>
          <w:szCs w:val="21"/>
          <w:lang w:val="x-none" w:eastAsia="x-none"/>
        </w:rPr>
        <w:t>, именуемая в дальнейшем</w:t>
      </w:r>
      <w:r w:rsidRPr="00CB2C82">
        <w:rPr>
          <w:b/>
          <w:iCs/>
          <w:sz w:val="21"/>
          <w:szCs w:val="21"/>
          <w:lang w:val="x-none" w:eastAsia="x-none"/>
        </w:rPr>
        <w:t xml:space="preserve"> «Заказчик»</w:t>
      </w:r>
      <w:r w:rsidR="003A013E" w:rsidRPr="00CB2C82">
        <w:rPr>
          <w:sz w:val="21"/>
          <w:szCs w:val="21"/>
        </w:rPr>
        <w:t xml:space="preserve">, с одной стороны, и _____________________,  в лице ____________________, действующего на основании _______________, далее именуемый </w:t>
      </w:r>
      <w:r w:rsidR="003A013E" w:rsidRPr="00CB2C82">
        <w:rPr>
          <w:b/>
          <w:sz w:val="21"/>
          <w:szCs w:val="21"/>
        </w:rPr>
        <w:t>«</w:t>
      </w:r>
      <w:r w:rsidR="00F81F57" w:rsidRPr="00CB2C82">
        <w:rPr>
          <w:b/>
          <w:sz w:val="21"/>
          <w:szCs w:val="21"/>
        </w:rPr>
        <w:t>По</w:t>
      </w:r>
      <w:r w:rsidR="00D84FB8" w:rsidRPr="00CB2C82">
        <w:rPr>
          <w:b/>
          <w:sz w:val="21"/>
          <w:szCs w:val="21"/>
        </w:rPr>
        <w:t>ставщик</w:t>
      </w:r>
      <w:r w:rsidR="003A013E" w:rsidRPr="00CB2C82">
        <w:rPr>
          <w:b/>
          <w:sz w:val="21"/>
          <w:szCs w:val="21"/>
        </w:rPr>
        <w:t>»</w:t>
      </w:r>
      <w:r w:rsidR="003A013E" w:rsidRPr="00CB2C82">
        <w:rPr>
          <w:sz w:val="21"/>
          <w:szCs w:val="21"/>
        </w:rPr>
        <w:t xml:space="preserve"> с другой стороны, совместно именуемые в дальнейшем «</w:t>
      </w:r>
      <w:r w:rsidR="003A013E" w:rsidRPr="00CB2C82">
        <w:rPr>
          <w:b/>
          <w:sz w:val="21"/>
          <w:szCs w:val="21"/>
        </w:rPr>
        <w:t>Стороны»,</w:t>
      </w:r>
      <w:r w:rsidR="003A013E" w:rsidRPr="00CB2C82">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CB2C82">
        <w:rPr>
          <w:sz w:val="21"/>
          <w:szCs w:val="21"/>
        </w:rPr>
        <w:t>токол №___ от «__»_________ 201</w:t>
      </w:r>
      <w:r w:rsidR="009B5441">
        <w:rPr>
          <w:sz w:val="21"/>
          <w:szCs w:val="21"/>
        </w:rPr>
        <w:t>8</w:t>
      </w:r>
      <w:r w:rsidR="003A013E" w:rsidRPr="00CB2C82">
        <w:rPr>
          <w:sz w:val="21"/>
          <w:szCs w:val="21"/>
        </w:rPr>
        <w:t xml:space="preserve"> г.), заключили настоящий муниципальный контракт (далее – Контракт), о нижеследующем:</w:t>
      </w:r>
    </w:p>
    <w:p w:rsidR="003A013E" w:rsidRPr="00CB2C82" w:rsidRDefault="003A013E" w:rsidP="0011705D">
      <w:pPr>
        <w:pStyle w:val="24"/>
        <w:spacing w:after="0" w:line="240" w:lineRule="auto"/>
        <w:ind w:right="-2" w:firstLine="284"/>
        <w:jc w:val="both"/>
        <w:rPr>
          <w:sz w:val="21"/>
          <w:szCs w:val="21"/>
        </w:rPr>
      </w:pPr>
    </w:p>
    <w:p w:rsidR="00C155B6" w:rsidRPr="00CB2C82" w:rsidRDefault="00C155B6" w:rsidP="00C155B6">
      <w:pPr>
        <w:shd w:val="clear" w:color="auto" w:fill="FFFFFF"/>
        <w:spacing w:line="276" w:lineRule="auto"/>
        <w:jc w:val="center"/>
        <w:rPr>
          <w:b/>
          <w:bCs/>
          <w:spacing w:val="-3"/>
          <w:sz w:val="21"/>
          <w:szCs w:val="21"/>
        </w:rPr>
      </w:pPr>
      <w:r w:rsidRPr="00CB2C82">
        <w:rPr>
          <w:b/>
          <w:bCs/>
          <w:spacing w:val="-3"/>
          <w:sz w:val="21"/>
          <w:szCs w:val="21"/>
        </w:rPr>
        <w:t>1. Предмет Контракта</w:t>
      </w:r>
    </w:p>
    <w:p w:rsidR="00C155B6" w:rsidRPr="00CB2C82" w:rsidRDefault="00C155B6" w:rsidP="00C155B6">
      <w:pPr>
        <w:snapToGrid w:val="0"/>
        <w:spacing w:line="276" w:lineRule="auto"/>
        <w:ind w:firstLine="284"/>
        <w:jc w:val="both"/>
        <w:rPr>
          <w:sz w:val="21"/>
          <w:szCs w:val="21"/>
        </w:rPr>
      </w:pPr>
      <w:r w:rsidRPr="00CB2C82">
        <w:rPr>
          <w:sz w:val="21"/>
          <w:szCs w:val="21"/>
        </w:rPr>
        <w:t xml:space="preserve">1.1. Предметом </w:t>
      </w:r>
      <w:r w:rsidR="00ED607B" w:rsidRPr="00CB2C82">
        <w:rPr>
          <w:sz w:val="21"/>
          <w:szCs w:val="21"/>
        </w:rPr>
        <w:t>К</w:t>
      </w:r>
      <w:r w:rsidRPr="00CB2C82">
        <w:rPr>
          <w:sz w:val="21"/>
          <w:szCs w:val="21"/>
        </w:rPr>
        <w:t xml:space="preserve">онтракта является поставка </w:t>
      </w:r>
      <w:r w:rsidR="00627847" w:rsidRPr="00627847">
        <w:rPr>
          <w:sz w:val="21"/>
          <w:szCs w:val="21"/>
        </w:rPr>
        <w:t xml:space="preserve">программного обеспечения для нужд отдела ЗАГС Администрации муниципального образования "Красногорский район" </w:t>
      </w:r>
      <w:r w:rsidRPr="00CB2C82">
        <w:rPr>
          <w:sz w:val="21"/>
          <w:szCs w:val="21"/>
        </w:rPr>
        <w:t xml:space="preserve"> в соответствии с Приложением № 1 «Техническое задание» (далее – Товар).</w:t>
      </w:r>
      <w:r w:rsidR="00D3742B" w:rsidRPr="00CB2C82">
        <w:rPr>
          <w:rFonts w:eastAsia="Calibri"/>
          <w:sz w:val="21"/>
          <w:szCs w:val="21"/>
          <w:lang w:eastAsia="ru-RU"/>
        </w:rPr>
        <w:t xml:space="preserve"> </w:t>
      </w:r>
      <w:r w:rsidR="00D3742B" w:rsidRPr="00CB2C82">
        <w:rPr>
          <w:sz w:val="21"/>
          <w:szCs w:val="21"/>
        </w:rPr>
        <w:t>Идентификационный код закупки-</w:t>
      </w:r>
      <w:r w:rsidR="001E2E94" w:rsidRPr="001E2E94">
        <w:rPr>
          <w:rFonts w:ascii="Tahoma" w:hAnsi="Tahoma" w:cs="Tahoma"/>
          <w:sz w:val="21"/>
          <w:szCs w:val="21"/>
        </w:rPr>
        <w:t xml:space="preserve"> </w:t>
      </w:r>
      <w:r w:rsidR="009B5441" w:rsidRPr="009B5441">
        <w:rPr>
          <w:sz w:val="21"/>
          <w:szCs w:val="21"/>
        </w:rPr>
        <w:t>183181500109318370100100340346201244</w:t>
      </w:r>
      <w:r w:rsidR="009B5441">
        <w:rPr>
          <w:rFonts w:ascii="Tahoma" w:hAnsi="Tahoma" w:cs="Tahoma"/>
          <w:sz w:val="21"/>
          <w:szCs w:val="21"/>
        </w:rPr>
        <w:t>.</w:t>
      </w:r>
    </w:p>
    <w:p w:rsidR="00C155B6" w:rsidRPr="00CB2C82" w:rsidRDefault="00C155B6" w:rsidP="00C155B6">
      <w:pPr>
        <w:spacing w:line="276" w:lineRule="auto"/>
        <w:ind w:firstLine="284"/>
        <w:jc w:val="both"/>
        <w:rPr>
          <w:sz w:val="21"/>
          <w:szCs w:val="21"/>
        </w:rPr>
      </w:pPr>
      <w:r w:rsidRPr="00CB2C82">
        <w:rPr>
          <w:sz w:val="21"/>
          <w:szCs w:val="21"/>
        </w:rPr>
        <w:t>1.2. Поставщик обязуется поставить в адрес Заказчика Товар в количестве, по цене, указанном в Техническом задании (Приложение №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принять и оплатить Товар в порядке и на условиях настоящего Контракта.</w:t>
      </w:r>
    </w:p>
    <w:p w:rsidR="00C155B6" w:rsidRPr="00CB2C82" w:rsidRDefault="00C155B6" w:rsidP="00C155B6">
      <w:pPr>
        <w:spacing w:line="276" w:lineRule="auto"/>
        <w:jc w:val="center"/>
        <w:rPr>
          <w:b/>
          <w:sz w:val="21"/>
          <w:szCs w:val="21"/>
        </w:rPr>
      </w:pPr>
      <w:r w:rsidRPr="00CB2C82">
        <w:rPr>
          <w:b/>
          <w:sz w:val="21"/>
          <w:szCs w:val="21"/>
        </w:rPr>
        <w:t>2. Место, срок и условия поставки Товара</w:t>
      </w:r>
    </w:p>
    <w:p w:rsidR="00C155B6" w:rsidRPr="00CB2C82" w:rsidRDefault="002C2A1D" w:rsidP="008851B6">
      <w:pPr>
        <w:snapToGrid w:val="0"/>
        <w:spacing w:line="276" w:lineRule="auto"/>
        <w:ind w:firstLine="284"/>
        <w:jc w:val="both"/>
        <w:rPr>
          <w:sz w:val="21"/>
          <w:szCs w:val="21"/>
        </w:rPr>
      </w:pPr>
      <w:r w:rsidRPr="00CB2C82">
        <w:rPr>
          <w:sz w:val="21"/>
          <w:szCs w:val="21"/>
        </w:rPr>
        <w:t>2.1. Место поставки (доставки):</w:t>
      </w:r>
      <w:r w:rsidR="00C155B6" w:rsidRPr="00CB2C82">
        <w:rPr>
          <w:sz w:val="21"/>
          <w:szCs w:val="21"/>
        </w:rPr>
        <w:t xml:space="preserve"> Удмуртская Республика, Красногорский район, с. Красногорское, ул. Ленина, </w:t>
      </w:r>
      <w:r w:rsidR="009B5441">
        <w:rPr>
          <w:sz w:val="21"/>
          <w:szCs w:val="21"/>
        </w:rPr>
        <w:t>64</w:t>
      </w:r>
      <w:r w:rsidR="003B1A26">
        <w:rPr>
          <w:sz w:val="21"/>
          <w:szCs w:val="21"/>
        </w:rPr>
        <w:t>,</w:t>
      </w:r>
      <w:r w:rsidR="00B073FA" w:rsidRPr="00CB2C82">
        <w:rPr>
          <w:bCs/>
          <w:iCs/>
          <w:sz w:val="21"/>
          <w:szCs w:val="21"/>
        </w:rPr>
        <w:t xml:space="preserve"> </w:t>
      </w:r>
      <w:r w:rsidR="009B5441">
        <w:rPr>
          <w:bCs/>
          <w:iCs/>
          <w:sz w:val="21"/>
          <w:szCs w:val="21"/>
        </w:rPr>
        <w:t>каб.29</w:t>
      </w:r>
      <w:r w:rsidR="003B1A26" w:rsidRPr="003B1A26">
        <w:rPr>
          <w:bCs/>
          <w:iCs/>
          <w:sz w:val="21"/>
          <w:szCs w:val="21"/>
        </w:rPr>
        <w:t xml:space="preserve"> Администрации муниципального образования «Красногорский район».</w:t>
      </w:r>
    </w:p>
    <w:p w:rsidR="00C155B6" w:rsidRPr="00CB2C82" w:rsidRDefault="00C155B6" w:rsidP="008851B6">
      <w:pPr>
        <w:spacing w:line="276" w:lineRule="auto"/>
        <w:ind w:firstLine="284"/>
        <w:jc w:val="both"/>
        <w:rPr>
          <w:bCs/>
          <w:sz w:val="21"/>
          <w:szCs w:val="21"/>
        </w:rPr>
      </w:pPr>
      <w:r w:rsidRPr="00CB2C82">
        <w:rPr>
          <w:sz w:val="21"/>
          <w:szCs w:val="21"/>
        </w:rPr>
        <w:t xml:space="preserve">2.2. </w:t>
      </w:r>
      <w:r w:rsidRPr="00CB2C82">
        <w:rPr>
          <w:bCs/>
          <w:sz w:val="21"/>
          <w:szCs w:val="21"/>
        </w:rPr>
        <w:t>Срок и условия поставки</w:t>
      </w:r>
      <w:r w:rsidRPr="00CB2C82">
        <w:rPr>
          <w:sz w:val="21"/>
          <w:szCs w:val="21"/>
        </w:rPr>
        <w:t xml:space="preserve">: </w:t>
      </w:r>
      <w:r w:rsidR="00716A7D" w:rsidRPr="00CB2C82">
        <w:rPr>
          <w:sz w:val="21"/>
          <w:szCs w:val="21"/>
        </w:rPr>
        <w:t xml:space="preserve">с момента подписания муниципального контракта до </w:t>
      </w:r>
      <w:r w:rsidR="009B5441">
        <w:rPr>
          <w:sz w:val="21"/>
          <w:szCs w:val="21"/>
        </w:rPr>
        <w:t>29</w:t>
      </w:r>
      <w:r w:rsidR="00716A7D" w:rsidRPr="00CB2C82">
        <w:rPr>
          <w:sz w:val="21"/>
          <w:szCs w:val="21"/>
        </w:rPr>
        <w:t xml:space="preserve"> ию</w:t>
      </w:r>
      <w:r w:rsidR="009B5441">
        <w:rPr>
          <w:sz w:val="21"/>
          <w:szCs w:val="21"/>
        </w:rPr>
        <w:t>н</w:t>
      </w:r>
      <w:r w:rsidR="00716A7D" w:rsidRPr="00CB2C82">
        <w:rPr>
          <w:sz w:val="21"/>
          <w:szCs w:val="21"/>
        </w:rPr>
        <w:t>я 201</w:t>
      </w:r>
      <w:r w:rsidR="009B5441">
        <w:rPr>
          <w:sz w:val="21"/>
          <w:szCs w:val="21"/>
        </w:rPr>
        <w:t>8</w:t>
      </w:r>
      <w:r w:rsidR="00716A7D" w:rsidRPr="00CB2C82">
        <w:rPr>
          <w:sz w:val="21"/>
          <w:szCs w:val="21"/>
        </w:rPr>
        <w:t xml:space="preserve"> года. Поставка осуществляется в один этап</w:t>
      </w:r>
      <w:r w:rsidRPr="00CB2C82">
        <w:rPr>
          <w:bCs/>
          <w:sz w:val="21"/>
          <w:szCs w:val="21"/>
        </w:rPr>
        <w:t>.</w:t>
      </w:r>
    </w:p>
    <w:p w:rsidR="00C155B6" w:rsidRPr="00CB2C82" w:rsidRDefault="00C155B6" w:rsidP="00C155B6">
      <w:pPr>
        <w:spacing w:line="276" w:lineRule="auto"/>
        <w:ind w:firstLine="284"/>
        <w:jc w:val="both"/>
        <w:rPr>
          <w:sz w:val="21"/>
          <w:szCs w:val="21"/>
        </w:rPr>
      </w:pPr>
      <w:r w:rsidRPr="00CB2C82">
        <w:rPr>
          <w:sz w:val="21"/>
          <w:szCs w:val="21"/>
        </w:rPr>
        <w:t>2.3. Доставка и разгрузка Товара осуществляются силами и за счет средств Поставщика в пределах режима работы Заказчика (в понедельник</w:t>
      </w:r>
      <w:r w:rsidR="009B5441">
        <w:rPr>
          <w:sz w:val="21"/>
          <w:szCs w:val="21"/>
        </w:rPr>
        <w:t>: с</w:t>
      </w:r>
      <w:r w:rsidRPr="00CB2C82">
        <w:rPr>
          <w:sz w:val="21"/>
          <w:szCs w:val="21"/>
        </w:rPr>
        <w:t xml:space="preserve"> 8:00 до 17:00 часов, вторник-пятница</w:t>
      </w:r>
      <w:proofErr w:type="gramStart"/>
      <w:r w:rsidRPr="00CB2C82">
        <w:rPr>
          <w:sz w:val="21"/>
          <w:szCs w:val="21"/>
        </w:rPr>
        <w:t xml:space="preserve"> </w:t>
      </w:r>
      <w:r w:rsidR="009B5441">
        <w:rPr>
          <w:sz w:val="21"/>
          <w:szCs w:val="21"/>
        </w:rPr>
        <w:t>:</w:t>
      </w:r>
      <w:proofErr w:type="gramEnd"/>
      <w:r w:rsidRPr="00CB2C82">
        <w:rPr>
          <w:sz w:val="21"/>
          <w:szCs w:val="21"/>
        </w:rPr>
        <w:t xml:space="preserve"> с 8:00 до 16:00 часов </w:t>
      </w:r>
      <w:r w:rsidRPr="00CB2C82">
        <w:rPr>
          <w:color w:val="000000" w:themeColor="text1"/>
          <w:sz w:val="21"/>
          <w:szCs w:val="21"/>
        </w:rPr>
        <w:t>(перерыв с 12:00 до 13:00)</w:t>
      </w:r>
      <w:r w:rsidRPr="00CB2C82">
        <w:rPr>
          <w:sz w:val="21"/>
          <w:szCs w:val="21"/>
        </w:rPr>
        <w:t xml:space="preserve">, кроме выходных и нерабочих праздничных дней. </w:t>
      </w:r>
      <w:proofErr w:type="gramStart"/>
      <w:r w:rsidRPr="00CB2C82">
        <w:rPr>
          <w:sz w:val="21"/>
          <w:szCs w:val="21"/>
        </w:rPr>
        <w:t>Указано местное время).</w:t>
      </w:r>
      <w:proofErr w:type="gramEnd"/>
    </w:p>
    <w:p w:rsidR="00C155B6" w:rsidRPr="00CB2C82" w:rsidRDefault="00C155B6" w:rsidP="00C155B6">
      <w:pPr>
        <w:spacing w:line="276" w:lineRule="auto"/>
        <w:ind w:firstLine="284"/>
        <w:jc w:val="both"/>
        <w:rPr>
          <w:sz w:val="21"/>
          <w:szCs w:val="21"/>
        </w:rPr>
      </w:pPr>
      <w:r w:rsidRPr="00CB2C82">
        <w:rPr>
          <w:sz w:val="21"/>
          <w:szCs w:val="21"/>
        </w:rPr>
        <w:t>2.4. Поставщик гарантирует, что поставляемый Товар не заложен, не арестован и не является предметом притязаний третьих лиц.</w:t>
      </w:r>
    </w:p>
    <w:p w:rsidR="00C155B6" w:rsidRPr="00CB2C82" w:rsidRDefault="00C155B6" w:rsidP="00C155B6">
      <w:pPr>
        <w:spacing w:line="276" w:lineRule="auto"/>
        <w:ind w:firstLine="284"/>
        <w:jc w:val="both"/>
        <w:rPr>
          <w:sz w:val="21"/>
          <w:szCs w:val="21"/>
        </w:rPr>
      </w:pPr>
      <w:r w:rsidRPr="00CB2C82">
        <w:rPr>
          <w:sz w:val="21"/>
          <w:szCs w:val="21"/>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Упаковка Товара не должна иметь никаких повреждений.</w:t>
      </w:r>
    </w:p>
    <w:p w:rsidR="00C155B6" w:rsidRPr="00CB2C82" w:rsidRDefault="00C155B6" w:rsidP="00C155B6">
      <w:pPr>
        <w:spacing w:line="276" w:lineRule="auto"/>
        <w:ind w:firstLine="284"/>
        <w:jc w:val="both"/>
        <w:rPr>
          <w:sz w:val="21"/>
          <w:szCs w:val="21"/>
        </w:rPr>
      </w:pPr>
      <w:r w:rsidRPr="00CB2C82">
        <w:rPr>
          <w:sz w:val="21"/>
          <w:szCs w:val="21"/>
        </w:rPr>
        <w:t>2.6. Поставка Товара сопровождается предоставлением Поставщиком следующих обязательных документов:</w:t>
      </w:r>
    </w:p>
    <w:p w:rsidR="00C155B6" w:rsidRPr="00CB2C82" w:rsidRDefault="00C155B6" w:rsidP="00C155B6">
      <w:pPr>
        <w:spacing w:line="276" w:lineRule="auto"/>
        <w:ind w:firstLine="284"/>
        <w:jc w:val="both"/>
        <w:rPr>
          <w:sz w:val="21"/>
          <w:szCs w:val="21"/>
        </w:rPr>
      </w:pPr>
      <w:r w:rsidRPr="00CB2C82">
        <w:rPr>
          <w:sz w:val="21"/>
          <w:szCs w:val="21"/>
        </w:rPr>
        <w:t>- накладная, подтверждающая факт и срок передачи Товара от Поставщика к Заказчику;</w:t>
      </w:r>
    </w:p>
    <w:p w:rsidR="00C155B6" w:rsidRPr="00CB2C82" w:rsidRDefault="00C155B6" w:rsidP="00C155B6">
      <w:pPr>
        <w:spacing w:line="276" w:lineRule="auto"/>
        <w:ind w:firstLine="284"/>
        <w:jc w:val="both"/>
        <w:rPr>
          <w:sz w:val="21"/>
          <w:szCs w:val="21"/>
        </w:rPr>
      </w:pPr>
      <w:r w:rsidRPr="00CB2C82">
        <w:rPr>
          <w:sz w:val="21"/>
          <w:szCs w:val="21"/>
        </w:rPr>
        <w:t>- счет (счет на оплату);</w:t>
      </w:r>
    </w:p>
    <w:p w:rsidR="00C155B6" w:rsidRPr="00CB2C82" w:rsidRDefault="00C155B6" w:rsidP="00C155B6">
      <w:pPr>
        <w:spacing w:line="276" w:lineRule="auto"/>
        <w:ind w:firstLine="284"/>
        <w:jc w:val="both"/>
        <w:rPr>
          <w:sz w:val="21"/>
          <w:szCs w:val="21"/>
        </w:rPr>
      </w:pPr>
      <w:r w:rsidRPr="00CB2C82">
        <w:rPr>
          <w:sz w:val="21"/>
          <w:szCs w:val="21"/>
        </w:rPr>
        <w:t>- счет-фактура, оформленный в соответствии с законодате</w:t>
      </w:r>
      <w:r w:rsidR="00ED607B" w:rsidRPr="00CB2C82">
        <w:rPr>
          <w:sz w:val="21"/>
          <w:szCs w:val="21"/>
        </w:rPr>
        <w:t>льством и содержащий ссылку на К</w:t>
      </w:r>
      <w:r w:rsidRPr="00CB2C82">
        <w:rPr>
          <w:sz w:val="21"/>
          <w:szCs w:val="21"/>
        </w:rPr>
        <w:t>онтракт (номер, дата) (в случае, если законодательством  предусмотрено его предоставление);</w:t>
      </w:r>
    </w:p>
    <w:p w:rsidR="00C155B6" w:rsidRPr="00CB2C82" w:rsidRDefault="00C155B6" w:rsidP="00C155B6">
      <w:pPr>
        <w:spacing w:line="276" w:lineRule="auto"/>
        <w:ind w:firstLine="284"/>
        <w:jc w:val="both"/>
        <w:rPr>
          <w:sz w:val="21"/>
          <w:szCs w:val="21"/>
        </w:rPr>
      </w:pPr>
      <w:r w:rsidRPr="00CB2C82">
        <w:rPr>
          <w:sz w:val="21"/>
          <w:szCs w:val="21"/>
        </w:rPr>
        <w:t>- оформленный и подписанный со своей стороны акт приемки Товара;</w:t>
      </w:r>
    </w:p>
    <w:p w:rsidR="00C155B6" w:rsidRPr="00CB2C82" w:rsidRDefault="00C155B6" w:rsidP="00C155B6">
      <w:pPr>
        <w:spacing w:line="276" w:lineRule="auto"/>
        <w:ind w:firstLine="284"/>
        <w:jc w:val="both"/>
        <w:rPr>
          <w:sz w:val="21"/>
          <w:szCs w:val="21"/>
        </w:rPr>
      </w:pPr>
      <w:r w:rsidRPr="00CB2C82">
        <w:rPr>
          <w:sz w:val="21"/>
          <w:szCs w:val="21"/>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C155B6" w:rsidRPr="00CB2C82" w:rsidRDefault="00C155B6" w:rsidP="00C155B6">
      <w:pPr>
        <w:spacing w:line="276" w:lineRule="auto"/>
        <w:ind w:firstLine="284"/>
        <w:jc w:val="both"/>
        <w:rPr>
          <w:sz w:val="21"/>
          <w:szCs w:val="21"/>
        </w:rPr>
      </w:pPr>
      <w:r w:rsidRPr="00CB2C82">
        <w:rPr>
          <w:bCs/>
          <w:sz w:val="21"/>
          <w:szCs w:val="21"/>
        </w:rPr>
        <w:t xml:space="preserve">2.7. </w:t>
      </w:r>
      <w:r w:rsidRPr="00CB2C82">
        <w:rPr>
          <w:sz w:val="21"/>
          <w:szCs w:val="21"/>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C155B6" w:rsidRPr="00CB2C82" w:rsidRDefault="00C155B6" w:rsidP="00C155B6">
      <w:pPr>
        <w:autoSpaceDE w:val="0"/>
        <w:autoSpaceDN w:val="0"/>
        <w:adjustRightInd w:val="0"/>
        <w:spacing w:line="276" w:lineRule="auto"/>
        <w:ind w:firstLine="284"/>
        <w:jc w:val="both"/>
        <w:rPr>
          <w:sz w:val="21"/>
          <w:szCs w:val="21"/>
        </w:rPr>
      </w:pPr>
      <w:r w:rsidRPr="00CB2C82">
        <w:rPr>
          <w:sz w:val="21"/>
          <w:szCs w:val="21"/>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C155B6" w:rsidRPr="00CB2C82" w:rsidRDefault="00C155B6" w:rsidP="00C155B6">
      <w:pPr>
        <w:widowControl w:val="0"/>
        <w:shd w:val="clear" w:color="auto" w:fill="FFFFFF"/>
        <w:tabs>
          <w:tab w:val="left" w:pos="1075"/>
        </w:tabs>
        <w:suppressAutoHyphens w:val="0"/>
        <w:autoSpaceDE w:val="0"/>
        <w:autoSpaceDN w:val="0"/>
        <w:adjustRightInd w:val="0"/>
        <w:spacing w:line="276" w:lineRule="auto"/>
        <w:ind w:right="10" w:firstLine="284"/>
        <w:jc w:val="both"/>
        <w:rPr>
          <w:bCs/>
          <w:spacing w:val="-2"/>
          <w:sz w:val="21"/>
          <w:szCs w:val="21"/>
        </w:rPr>
      </w:pPr>
      <w:r w:rsidRPr="00CB2C82">
        <w:rPr>
          <w:bCs/>
          <w:sz w:val="21"/>
          <w:szCs w:val="21"/>
        </w:rPr>
        <w:t xml:space="preserve">2.8. Товар, </w:t>
      </w:r>
      <w:r w:rsidR="00ED607B" w:rsidRPr="00CB2C82">
        <w:rPr>
          <w:bCs/>
          <w:sz w:val="21"/>
          <w:szCs w:val="21"/>
        </w:rPr>
        <w:t>не соответствующий требованиям К</w:t>
      </w:r>
      <w:r w:rsidRPr="00CB2C82">
        <w:rPr>
          <w:bCs/>
          <w:sz w:val="21"/>
          <w:szCs w:val="21"/>
        </w:rPr>
        <w:t xml:space="preserve">онтракта, не принимается и считается </w:t>
      </w:r>
      <w:r w:rsidR="00D3742B" w:rsidRPr="00CB2C82">
        <w:rPr>
          <w:bCs/>
          <w:sz w:val="21"/>
          <w:szCs w:val="21"/>
        </w:rPr>
        <w:t>не поставленным</w:t>
      </w:r>
      <w:r w:rsidRPr="00CB2C82">
        <w:rPr>
          <w:bCs/>
          <w:sz w:val="21"/>
          <w:szCs w:val="21"/>
        </w:rPr>
        <w:t>.</w:t>
      </w:r>
    </w:p>
    <w:p w:rsidR="00CB2C82" w:rsidRDefault="00CB2C82" w:rsidP="00C155B6">
      <w:pPr>
        <w:spacing w:line="276" w:lineRule="auto"/>
        <w:ind w:firstLine="284"/>
        <w:jc w:val="center"/>
        <w:rPr>
          <w:b/>
          <w:color w:val="000000"/>
          <w:sz w:val="21"/>
          <w:szCs w:val="21"/>
        </w:rPr>
      </w:pPr>
    </w:p>
    <w:p w:rsidR="00105C97" w:rsidRDefault="00105C97" w:rsidP="00C155B6">
      <w:pPr>
        <w:spacing w:line="276" w:lineRule="auto"/>
        <w:ind w:firstLine="284"/>
        <w:jc w:val="center"/>
        <w:rPr>
          <w:b/>
          <w:color w:val="000000"/>
          <w:sz w:val="21"/>
          <w:szCs w:val="21"/>
        </w:rPr>
      </w:pPr>
    </w:p>
    <w:p w:rsidR="00C155B6" w:rsidRPr="00CB2C82" w:rsidRDefault="00ED607B" w:rsidP="00C155B6">
      <w:pPr>
        <w:spacing w:line="276" w:lineRule="auto"/>
        <w:ind w:firstLine="284"/>
        <w:jc w:val="center"/>
        <w:rPr>
          <w:b/>
          <w:sz w:val="21"/>
          <w:szCs w:val="21"/>
        </w:rPr>
      </w:pPr>
      <w:r w:rsidRPr="00CB2C82">
        <w:rPr>
          <w:b/>
          <w:color w:val="000000"/>
          <w:sz w:val="21"/>
          <w:szCs w:val="21"/>
        </w:rPr>
        <w:lastRenderedPageBreak/>
        <w:t>3. Цена К</w:t>
      </w:r>
      <w:r w:rsidR="00C155B6" w:rsidRPr="00CB2C82">
        <w:rPr>
          <w:b/>
          <w:color w:val="000000"/>
          <w:sz w:val="21"/>
          <w:szCs w:val="21"/>
        </w:rPr>
        <w:t>онтракта и порядок оплаты</w:t>
      </w:r>
    </w:p>
    <w:p w:rsidR="00A6109D" w:rsidRPr="00A6109D" w:rsidRDefault="00C155B6" w:rsidP="00A6109D">
      <w:pPr>
        <w:spacing w:line="276" w:lineRule="auto"/>
        <w:ind w:firstLine="284"/>
        <w:jc w:val="both"/>
        <w:rPr>
          <w:sz w:val="21"/>
          <w:szCs w:val="21"/>
        </w:rPr>
      </w:pPr>
      <w:r w:rsidRPr="00CB2C82">
        <w:rPr>
          <w:color w:val="000000"/>
          <w:sz w:val="21"/>
          <w:szCs w:val="21"/>
        </w:rPr>
        <w:t xml:space="preserve">3.1. </w:t>
      </w:r>
      <w:r w:rsidR="00ED607B" w:rsidRPr="00CB2C82">
        <w:rPr>
          <w:sz w:val="21"/>
          <w:szCs w:val="21"/>
        </w:rPr>
        <w:t>Цена К</w:t>
      </w:r>
      <w:r w:rsidRPr="00CB2C82">
        <w:rPr>
          <w:sz w:val="21"/>
          <w:szCs w:val="21"/>
        </w:rPr>
        <w:t xml:space="preserve">онтракта составляет _______(_______________) рублей __ </w:t>
      </w:r>
      <w:proofErr w:type="gramStart"/>
      <w:r w:rsidRPr="00CB2C82">
        <w:rPr>
          <w:sz w:val="21"/>
          <w:szCs w:val="21"/>
        </w:rPr>
        <w:t>копеек</w:t>
      </w:r>
      <w:proofErr w:type="gramEnd"/>
      <w:r w:rsidR="00A6109D" w:rsidRPr="00A6109D">
        <w:t xml:space="preserve"> </w:t>
      </w:r>
      <w:r w:rsidR="00A6109D" w:rsidRPr="00A6109D">
        <w:rPr>
          <w:sz w:val="21"/>
          <w:szCs w:val="21"/>
        </w:rPr>
        <w:t xml:space="preserve">в том числе НДС   _______ рублей ___ копеек (_____________________________________ рублей ___ копеек). </w:t>
      </w:r>
    </w:p>
    <w:p w:rsidR="00C155B6" w:rsidRPr="00A6109D" w:rsidRDefault="00A6109D" w:rsidP="00A6109D">
      <w:pPr>
        <w:spacing w:line="276" w:lineRule="auto"/>
        <w:ind w:firstLine="284"/>
        <w:jc w:val="both"/>
        <w:rPr>
          <w:i/>
          <w:sz w:val="21"/>
          <w:szCs w:val="21"/>
        </w:rPr>
      </w:pPr>
      <w:proofErr w:type="gramStart"/>
      <w:r w:rsidRPr="00A6109D">
        <w:rPr>
          <w:i/>
          <w:sz w:val="21"/>
          <w:szCs w:val="21"/>
        </w:rPr>
        <w:t>(Если НДС не облагается, указывать:</w:t>
      </w:r>
      <w:proofErr w:type="gramEnd"/>
      <w:r w:rsidRPr="00A6109D">
        <w:rPr>
          <w:i/>
          <w:sz w:val="21"/>
          <w:szCs w:val="21"/>
        </w:rPr>
        <w:t xml:space="preserve"> </w:t>
      </w:r>
      <w:proofErr w:type="gramStart"/>
      <w:r w:rsidRPr="00A6109D">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00C155B6" w:rsidRPr="00A6109D">
        <w:rPr>
          <w:i/>
          <w:sz w:val="21"/>
          <w:szCs w:val="21"/>
        </w:rPr>
        <w:t xml:space="preserve"> </w:t>
      </w:r>
      <w:proofErr w:type="gramEnd"/>
    </w:p>
    <w:p w:rsidR="00C155B6" w:rsidRPr="00CB2C82" w:rsidRDefault="00C155B6" w:rsidP="00C155B6">
      <w:pPr>
        <w:spacing w:line="276" w:lineRule="auto"/>
        <w:ind w:firstLine="284"/>
        <w:jc w:val="both"/>
        <w:rPr>
          <w:sz w:val="21"/>
          <w:szCs w:val="21"/>
        </w:rPr>
      </w:pPr>
      <w:r w:rsidRPr="00CB2C82">
        <w:rPr>
          <w:sz w:val="21"/>
          <w:szCs w:val="21"/>
        </w:rPr>
        <w:t xml:space="preserve">3.2. </w:t>
      </w:r>
      <w:proofErr w:type="gramStart"/>
      <w:r w:rsidR="003C1379" w:rsidRPr="00CB2C82">
        <w:rPr>
          <w:bCs/>
          <w:sz w:val="21"/>
          <w:szCs w:val="21"/>
        </w:rPr>
        <w:t>Цена Контр</w:t>
      </w:r>
      <w:r w:rsidR="00ED607B" w:rsidRPr="00CB2C82">
        <w:rPr>
          <w:bCs/>
          <w:sz w:val="21"/>
          <w:szCs w:val="21"/>
        </w:rPr>
        <w:t>акта включает в себя стоимость Т</w:t>
      </w:r>
      <w:r w:rsidR="003C1379" w:rsidRPr="00CB2C82">
        <w:rPr>
          <w:bCs/>
          <w:sz w:val="21"/>
          <w:szCs w:val="21"/>
        </w:rPr>
        <w:t>овара, тары, упаковки, маркировки; расходы, связанные с транспортировкой, р</w:t>
      </w:r>
      <w:r w:rsidR="00ED607B" w:rsidRPr="00CB2C82">
        <w:rPr>
          <w:bCs/>
          <w:sz w:val="21"/>
          <w:szCs w:val="21"/>
        </w:rPr>
        <w:t>азгрузкой, временным хранением Т</w:t>
      </w:r>
      <w:r w:rsidR="003C1379" w:rsidRPr="00CB2C82">
        <w:rPr>
          <w:bCs/>
          <w:sz w:val="21"/>
          <w:szCs w:val="21"/>
        </w:rPr>
        <w:t>овара, доставкой до Заказчика; расходы на уплату налогов, сборов, пошлин, обязательств по гарантии и других обязательных платежей (в том числе НДС).</w:t>
      </w:r>
      <w:proofErr w:type="gramEnd"/>
    </w:p>
    <w:p w:rsidR="00D3742B" w:rsidRPr="00CB2C82" w:rsidRDefault="00C155B6" w:rsidP="00C155B6">
      <w:pPr>
        <w:spacing w:line="276" w:lineRule="auto"/>
        <w:ind w:firstLine="284"/>
        <w:jc w:val="both"/>
        <w:rPr>
          <w:sz w:val="21"/>
          <w:szCs w:val="21"/>
        </w:rPr>
      </w:pPr>
      <w:r w:rsidRPr="00CB2C82">
        <w:rPr>
          <w:sz w:val="21"/>
          <w:szCs w:val="21"/>
        </w:rPr>
        <w:t xml:space="preserve">3.3. Цена </w:t>
      </w:r>
      <w:r w:rsidR="00ED607B" w:rsidRPr="00CB2C82">
        <w:rPr>
          <w:sz w:val="21"/>
          <w:szCs w:val="21"/>
        </w:rPr>
        <w:t>К</w:t>
      </w:r>
      <w:r w:rsidRPr="00CB2C82">
        <w:rPr>
          <w:sz w:val="21"/>
          <w:szCs w:val="21"/>
        </w:rPr>
        <w:t xml:space="preserve">онтракта является твердой и определяется на весь срок исполнения </w:t>
      </w:r>
      <w:r w:rsidR="00ED607B" w:rsidRPr="00CB2C82">
        <w:rPr>
          <w:sz w:val="21"/>
          <w:szCs w:val="21"/>
        </w:rPr>
        <w:t>К</w:t>
      </w:r>
      <w:r w:rsidRPr="00CB2C82">
        <w:rPr>
          <w:sz w:val="21"/>
          <w:szCs w:val="21"/>
        </w:rPr>
        <w:t xml:space="preserve">онтракта. </w:t>
      </w:r>
    </w:p>
    <w:p w:rsidR="00C155B6" w:rsidRPr="00CB2C82" w:rsidRDefault="00C155B6" w:rsidP="00C155B6">
      <w:pPr>
        <w:suppressAutoHyphens w:val="0"/>
        <w:spacing w:line="276" w:lineRule="auto"/>
        <w:ind w:firstLine="284"/>
        <w:jc w:val="both"/>
        <w:rPr>
          <w:b/>
          <w:kern w:val="28"/>
          <w:sz w:val="21"/>
          <w:szCs w:val="21"/>
          <w:lang w:eastAsia="ru-RU"/>
        </w:rPr>
      </w:pPr>
      <w:r w:rsidRPr="00CB2C82">
        <w:rPr>
          <w:sz w:val="21"/>
          <w:szCs w:val="21"/>
        </w:rPr>
        <w:t>3.</w:t>
      </w:r>
      <w:r w:rsidR="00D3742B" w:rsidRPr="00CB2C82">
        <w:rPr>
          <w:sz w:val="21"/>
          <w:szCs w:val="21"/>
        </w:rPr>
        <w:t>4</w:t>
      </w:r>
      <w:r w:rsidR="00ED607B" w:rsidRPr="00CB2C82">
        <w:rPr>
          <w:sz w:val="21"/>
          <w:szCs w:val="21"/>
        </w:rPr>
        <w:t>. При заключении К</w:t>
      </w:r>
      <w:r w:rsidRPr="00CB2C82">
        <w:rPr>
          <w:sz w:val="21"/>
          <w:szCs w:val="21"/>
        </w:rPr>
        <w:t>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w:t>
      </w:r>
      <w:r w:rsidR="00ED607B" w:rsidRPr="00CB2C82">
        <w:rPr>
          <w:sz w:val="21"/>
          <w:szCs w:val="21"/>
        </w:rPr>
        <w:t xml:space="preserve"> платежей, связанных с оплатой К</w:t>
      </w:r>
      <w:r w:rsidRPr="00CB2C82">
        <w:rPr>
          <w:sz w:val="21"/>
          <w:szCs w:val="21"/>
        </w:rPr>
        <w:t>онтракта.</w:t>
      </w:r>
      <w:r w:rsidRPr="00CB2C82">
        <w:rPr>
          <w:b/>
          <w:kern w:val="28"/>
          <w:sz w:val="21"/>
          <w:szCs w:val="21"/>
          <w:lang w:eastAsia="ru-RU"/>
        </w:rPr>
        <w:t xml:space="preserve"> </w:t>
      </w:r>
    </w:p>
    <w:p w:rsidR="00D3742B" w:rsidRPr="00CB2C82" w:rsidRDefault="00D3742B" w:rsidP="00D3742B">
      <w:pPr>
        <w:suppressAutoHyphens w:val="0"/>
        <w:ind w:firstLine="284"/>
        <w:jc w:val="both"/>
        <w:rPr>
          <w:rFonts w:eastAsia="Calibri"/>
          <w:bCs/>
          <w:kern w:val="28"/>
          <w:sz w:val="21"/>
          <w:szCs w:val="21"/>
          <w:lang w:eastAsia="en-US"/>
        </w:rPr>
      </w:pPr>
      <w:r w:rsidRPr="00CB2C82">
        <w:rPr>
          <w:rFonts w:eastAsia="Calibri"/>
          <w:kern w:val="28"/>
          <w:sz w:val="21"/>
          <w:szCs w:val="21"/>
          <w:lang w:eastAsia="en-US"/>
        </w:rPr>
        <w:t>3.5.</w:t>
      </w:r>
      <w:r w:rsidRPr="00CB2C82">
        <w:rPr>
          <w:rFonts w:eastAsia="Calibri"/>
          <w:bCs/>
          <w:kern w:val="28"/>
          <w:sz w:val="21"/>
          <w:szCs w:val="21"/>
          <w:lang w:eastAsia="en-US"/>
        </w:rPr>
        <w:t xml:space="preserve"> Оплата за поставленный Товар производится Заказчиком на основании выставленных счетов-фактур, </w:t>
      </w:r>
      <w:r w:rsidR="00E032FF">
        <w:rPr>
          <w:rFonts w:eastAsia="Calibri"/>
          <w:bCs/>
          <w:kern w:val="28"/>
          <w:sz w:val="21"/>
          <w:szCs w:val="21"/>
          <w:lang w:eastAsia="en-US"/>
        </w:rPr>
        <w:t>актов приема-передачи</w:t>
      </w:r>
      <w:r w:rsidRPr="00CB2C82">
        <w:rPr>
          <w:rFonts w:eastAsia="Calibri"/>
          <w:bCs/>
          <w:kern w:val="28"/>
          <w:sz w:val="21"/>
          <w:szCs w:val="21"/>
          <w:lang w:eastAsia="en-US"/>
        </w:rPr>
        <w:t xml:space="preserve"> </w:t>
      </w:r>
      <w:r w:rsidR="00716A7D" w:rsidRPr="00CB2C82">
        <w:rPr>
          <w:rFonts w:eastAsia="Calibri"/>
          <w:bCs/>
          <w:kern w:val="28"/>
          <w:sz w:val="21"/>
          <w:szCs w:val="21"/>
          <w:lang w:eastAsia="en-US"/>
        </w:rPr>
        <w:t xml:space="preserve">не более чем в течение 15 рабочих дней </w:t>
      </w:r>
      <w:proofErr w:type="gramStart"/>
      <w:r w:rsidRPr="00CB2C82">
        <w:rPr>
          <w:rFonts w:eastAsia="Calibri"/>
          <w:bCs/>
          <w:kern w:val="28"/>
          <w:sz w:val="21"/>
          <w:szCs w:val="21"/>
          <w:lang w:eastAsia="en-US"/>
        </w:rPr>
        <w:t>с даты подписания</w:t>
      </w:r>
      <w:proofErr w:type="gramEnd"/>
      <w:r w:rsidRPr="00CB2C82">
        <w:rPr>
          <w:rFonts w:eastAsia="Calibri"/>
          <w:bCs/>
          <w:kern w:val="28"/>
          <w:sz w:val="21"/>
          <w:szCs w:val="21"/>
          <w:lang w:eastAsia="en-US"/>
        </w:rPr>
        <w:t xml:space="preserve"> Заказчиком этих документов. Расчеты производятся перечислением денежных сре</w:t>
      </w:r>
      <w:proofErr w:type="gramStart"/>
      <w:r w:rsidRPr="00CB2C82">
        <w:rPr>
          <w:rFonts w:eastAsia="Calibri"/>
          <w:bCs/>
          <w:kern w:val="28"/>
          <w:sz w:val="21"/>
          <w:szCs w:val="21"/>
          <w:lang w:eastAsia="en-US"/>
        </w:rPr>
        <w:t>дств в б</w:t>
      </w:r>
      <w:proofErr w:type="gramEnd"/>
      <w:r w:rsidRPr="00CB2C82">
        <w:rPr>
          <w:rFonts w:eastAsia="Calibri"/>
          <w:bCs/>
          <w:kern w:val="28"/>
          <w:sz w:val="21"/>
          <w:szCs w:val="21"/>
          <w:lang w:eastAsia="en-US"/>
        </w:rPr>
        <w:t>езналичном порядке.</w:t>
      </w:r>
    </w:p>
    <w:p w:rsidR="00D3742B" w:rsidRPr="00CB2C82" w:rsidRDefault="00D3742B" w:rsidP="003B55A5">
      <w:pPr>
        <w:suppressAutoHyphens w:val="0"/>
        <w:autoSpaceDE w:val="0"/>
        <w:autoSpaceDN w:val="0"/>
        <w:adjustRightInd w:val="0"/>
        <w:jc w:val="both"/>
        <w:rPr>
          <w:rFonts w:eastAsia="Calibri"/>
          <w:bCs/>
          <w:kern w:val="28"/>
          <w:sz w:val="21"/>
          <w:szCs w:val="21"/>
          <w:lang w:eastAsia="en-US"/>
        </w:rPr>
      </w:pPr>
      <w:r w:rsidRPr="00CB2C82">
        <w:rPr>
          <w:rFonts w:eastAsia="Calibri"/>
          <w:kern w:val="28"/>
          <w:sz w:val="21"/>
          <w:szCs w:val="21"/>
          <w:lang w:eastAsia="en-US"/>
        </w:rPr>
        <w:t xml:space="preserve">     </w:t>
      </w:r>
      <w:r w:rsidRPr="00CB2C82">
        <w:rPr>
          <w:rFonts w:eastAsia="Calibri"/>
          <w:kern w:val="28"/>
          <w:sz w:val="21"/>
          <w:szCs w:val="21"/>
          <w:lang w:val="x-none" w:eastAsia="en-US"/>
        </w:rPr>
        <w:t>3.</w:t>
      </w:r>
      <w:r w:rsidRPr="00CB2C82">
        <w:rPr>
          <w:rFonts w:eastAsia="Calibri"/>
          <w:kern w:val="28"/>
          <w:sz w:val="21"/>
          <w:szCs w:val="21"/>
          <w:lang w:eastAsia="en-US"/>
        </w:rPr>
        <w:t>6</w:t>
      </w:r>
      <w:r w:rsidRPr="00CB2C82">
        <w:rPr>
          <w:rFonts w:eastAsia="Calibri"/>
          <w:kern w:val="28"/>
          <w:sz w:val="21"/>
          <w:szCs w:val="21"/>
          <w:lang w:val="x-none" w:eastAsia="en-US"/>
        </w:rPr>
        <w:t xml:space="preserve">. Оплата Товара осуществляется Заказчиком за счет средств </w:t>
      </w:r>
      <w:r w:rsidR="003B55A5">
        <w:rPr>
          <w:bCs/>
          <w:sz w:val="21"/>
          <w:szCs w:val="21"/>
          <w:lang w:eastAsia="ru-RU"/>
        </w:rPr>
        <w:t>бюджета муниципального образования «Красногорский район».</w:t>
      </w:r>
    </w:p>
    <w:p w:rsidR="00D3742B" w:rsidRPr="00CB2C82" w:rsidRDefault="00D3742B" w:rsidP="00D3742B">
      <w:pPr>
        <w:suppressAutoHyphens w:val="0"/>
        <w:ind w:firstLine="284"/>
        <w:jc w:val="both"/>
        <w:rPr>
          <w:rFonts w:eastAsia="Calibri"/>
          <w:kern w:val="28"/>
          <w:sz w:val="21"/>
          <w:szCs w:val="21"/>
          <w:lang w:eastAsia="en-US"/>
        </w:rPr>
      </w:pPr>
      <w:r w:rsidRPr="00CB2C82">
        <w:rPr>
          <w:rFonts w:eastAsia="Calibri"/>
          <w:kern w:val="28"/>
          <w:sz w:val="21"/>
          <w:szCs w:val="21"/>
          <w:lang w:eastAsia="en-US"/>
        </w:rPr>
        <w:t>3.7.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D3742B" w:rsidRPr="00CB2C82" w:rsidRDefault="00D3742B" w:rsidP="00C155B6">
      <w:pPr>
        <w:suppressAutoHyphens w:val="0"/>
        <w:autoSpaceDE w:val="0"/>
        <w:autoSpaceDN w:val="0"/>
        <w:adjustRightInd w:val="0"/>
        <w:spacing w:line="276" w:lineRule="auto"/>
        <w:jc w:val="center"/>
        <w:rPr>
          <w:b/>
          <w:sz w:val="21"/>
          <w:szCs w:val="21"/>
          <w:lang w:eastAsia="ru-RU"/>
        </w:rPr>
      </w:pPr>
    </w:p>
    <w:p w:rsidR="002C2A1D" w:rsidRPr="00CB2C82" w:rsidRDefault="002C2A1D" w:rsidP="002C2A1D">
      <w:pPr>
        <w:jc w:val="center"/>
        <w:rPr>
          <w:b/>
          <w:sz w:val="21"/>
          <w:szCs w:val="21"/>
        </w:rPr>
      </w:pPr>
      <w:r w:rsidRPr="00CB2C82">
        <w:rPr>
          <w:b/>
          <w:sz w:val="21"/>
          <w:szCs w:val="21"/>
        </w:rPr>
        <w:t>4. Права и обязанности сторон</w:t>
      </w:r>
    </w:p>
    <w:p w:rsidR="002C2A1D" w:rsidRPr="00CB2C82" w:rsidRDefault="002C2A1D" w:rsidP="003B55A5">
      <w:pPr>
        <w:ind w:firstLine="284"/>
        <w:jc w:val="both"/>
        <w:rPr>
          <w:sz w:val="21"/>
          <w:szCs w:val="21"/>
        </w:rPr>
      </w:pPr>
      <w:r w:rsidRPr="00CB2C82">
        <w:rPr>
          <w:b/>
          <w:bCs/>
          <w:sz w:val="21"/>
          <w:szCs w:val="21"/>
        </w:rPr>
        <w:t>4.1. Поставщик обязан:</w:t>
      </w:r>
    </w:p>
    <w:p w:rsidR="002C2A1D" w:rsidRPr="00CB2C82" w:rsidRDefault="002C2A1D" w:rsidP="003B55A5">
      <w:pPr>
        <w:ind w:firstLine="284"/>
        <w:jc w:val="both"/>
        <w:rPr>
          <w:sz w:val="21"/>
          <w:szCs w:val="21"/>
        </w:rPr>
      </w:pPr>
      <w:r w:rsidRPr="00CB2C82">
        <w:rPr>
          <w:sz w:val="21"/>
          <w:szCs w:val="21"/>
        </w:rPr>
        <w:t xml:space="preserve">4.1.1. В срок, установленный настоящим Контрактом, обеспечить доставку Товара до адреса, указанного в п. 2.1. настоящего Контракта. </w:t>
      </w:r>
    </w:p>
    <w:p w:rsidR="002C2A1D" w:rsidRPr="00CB2C82" w:rsidRDefault="002C2A1D" w:rsidP="003B55A5">
      <w:pPr>
        <w:ind w:firstLine="284"/>
        <w:jc w:val="both"/>
        <w:rPr>
          <w:sz w:val="21"/>
          <w:szCs w:val="21"/>
        </w:rPr>
      </w:pPr>
      <w:r w:rsidRPr="00CB2C82">
        <w:rPr>
          <w:sz w:val="21"/>
          <w:szCs w:val="21"/>
        </w:rPr>
        <w:t>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к настоящему Контракту, являющимся неотъемлемой частью настоящего Контракта.</w:t>
      </w:r>
    </w:p>
    <w:p w:rsidR="002C2A1D" w:rsidRPr="00CB2C82" w:rsidRDefault="002C2A1D" w:rsidP="003B55A5">
      <w:pPr>
        <w:ind w:firstLine="284"/>
        <w:jc w:val="both"/>
        <w:rPr>
          <w:sz w:val="21"/>
          <w:szCs w:val="21"/>
        </w:rPr>
      </w:pPr>
      <w:r w:rsidRPr="00CB2C82">
        <w:rPr>
          <w:sz w:val="21"/>
          <w:szCs w:val="21"/>
        </w:rPr>
        <w:t>4.1.3. Участвовать в приемке-передаче Товара в соответствии с разделом 5 настоящего Контракта. Передать Заказчику оригиналы товарных накладных и актов приема-передачи Товара в момент передачи Товара последнему, подписанные Поставщиком.</w:t>
      </w:r>
    </w:p>
    <w:p w:rsidR="002C2A1D" w:rsidRPr="00CB2C82" w:rsidRDefault="002C2A1D" w:rsidP="003B55A5">
      <w:pPr>
        <w:ind w:firstLine="284"/>
        <w:jc w:val="both"/>
        <w:rPr>
          <w:sz w:val="21"/>
          <w:szCs w:val="21"/>
        </w:rPr>
      </w:pPr>
      <w:r w:rsidRPr="00CB2C82">
        <w:rPr>
          <w:sz w:val="21"/>
          <w:szCs w:val="21"/>
        </w:rPr>
        <w:t xml:space="preserve">4.1.4. </w:t>
      </w:r>
      <w:proofErr w:type="gramStart"/>
      <w:r w:rsidRPr="00CB2C82">
        <w:rPr>
          <w:sz w:val="21"/>
          <w:szCs w:val="21"/>
        </w:rPr>
        <w:t xml:space="preserve">Предоставить </w:t>
      </w:r>
      <w:r w:rsidR="00A342CA">
        <w:rPr>
          <w:sz w:val="21"/>
          <w:szCs w:val="21"/>
        </w:rPr>
        <w:t>документы</w:t>
      </w:r>
      <w:proofErr w:type="gramEnd"/>
      <w:r w:rsidRPr="00CB2C82">
        <w:rPr>
          <w:sz w:val="21"/>
          <w:szCs w:val="21"/>
        </w:rPr>
        <w:t xml:space="preserve"> о соответствии в случае, если для данного вида Товара требуется, подтверждающие качество Товара</w:t>
      </w:r>
      <w:r w:rsidR="00A342CA">
        <w:rPr>
          <w:sz w:val="21"/>
          <w:szCs w:val="21"/>
        </w:rPr>
        <w:t xml:space="preserve"> документы</w:t>
      </w:r>
      <w:r w:rsidRPr="00CB2C82">
        <w:rPr>
          <w:sz w:val="21"/>
          <w:szCs w:val="21"/>
        </w:rPr>
        <w:t>, оформленные в соответствии с законодательством Российской Федерации.</w:t>
      </w:r>
    </w:p>
    <w:p w:rsidR="002C2A1D" w:rsidRPr="00CB2C82" w:rsidRDefault="002C2A1D" w:rsidP="003B55A5">
      <w:pPr>
        <w:ind w:firstLine="284"/>
        <w:jc w:val="both"/>
        <w:rPr>
          <w:sz w:val="21"/>
          <w:szCs w:val="21"/>
        </w:rPr>
      </w:pPr>
      <w:r w:rsidRPr="00CB2C82">
        <w:rPr>
          <w:sz w:val="21"/>
          <w:szCs w:val="21"/>
        </w:rPr>
        <w:t xml:space="preserve">4.1.5. Устранять недостатки Товара или производить замену </w:t>
      </w:r>
      <w:r w:rsidR="00A6109D">
        <w:rPr>
          <w:sz w:val="21"/>
          <w:szCs w:val="21"/>
        </w:rPr>
        <w:t>некачественного</w:t>
      </w:r>
      <w:r w:rsidR="00A342CA">
        <w:rPr>
          <w:sz w:val="21"/>
          <w:szCs w:val="21"/>
        </w:rPr>
        <w:t xml:space="preserve"> товара</w:t>
      </w:r>
      <w:r w:rsidRPr="00CB2C82">
        <w:rPr>
          <w:sz w:val="21"/>
          <w:szCs w:val="21"/>
        </w:rPr>
        <w:t xml:space="preserve"> на </w:t>
      </w:r>
      <w:proofErr w:type="gramStart"/>
      <w:r w:rsidRPr="00CB2C82">
        <w:rPr>
          <w:sz w:val="21"/>
          <w:szCs w:val="21"/>
        </w:rPr>
        <w:t>качественны</w:t>
      </w:r>
      <w:r w:rsidR="00884150">
        <w:rPr>
          <w:sz w:val="21"/>
          <w:szCs w:val="21"/>
        </w:rPr>
        <w:t>й</w:t>
      </w:r>
      <w:proofErr w:type="gramEnd"/>
      <w:r w:rsidRPr="00CB2C82">
        <w:rPr>
          <w:sz w:val="21"/>
          <w:szCs w:val="21"/>
        </w:rPr>
        <w:t>. Расходы, связанные с устранением недостатков Товара и некомплектности или их заменой, несет Поставщик.</w:t>
      </w:r>
    </w:p>
    <w:p w:rsidR="002C2A1D" w:rsidRPr="00CB2C82" w:rsidRDefault="002C2A1D" w:rsidP="003B55A5">
      <w:pPr>
        <w:ind w:firstLine="284"/>
        <w:jc w:val="both"/>
        <w:rPr>
          <w:b/>
          <w:bCs/>
          <w:sz w:val="21"/>
          <w:szCs w:val="21"/>
        </w:rPr>
      </w:pPr>
      <w:r w:rsidRPr="00CB2C82">
        <w:rPr>
          <w:sz w:val="21"/>
          <w:szCs w:val="21"/>
        </w:rPr>
        <w:t>4.1.6. Принять Товар в случае его возврата Заказчиком по основаниям, предусмотренным настоящим Контрактом.</w:t>
      </w:r>
    </w:p>
    <w:p w:rsidR="002C2A1D" w:rsidRPr="00CB2C82" w:rsidRDefault="002C2A1D" w:rsidP="003B55A5">
      <w:pPr>
        <w:ind w:firstLine="284"/>
        <w:jc w:val="both"/>
        <w:rPr>
          <w:sz w:val="21"/>
          <w:szCs w:val="21"/>
        </w:rPr>
      </w:pPr>
      <w:r w:rsidRPr="00CB2C82">
        <w:rPr>
          <w:b/>
          <w:bCs/>
          <w:sz w:val="21"/>
          <w:szCs w:val="21"/>
        </w:rPr>
        <w:t>4.2. Поставщик вправе:</w:t>
      </w:r>
    </w:p>
    <w:p w:rsidR="002C2A1D" w:rsidRPr="00CB2C82" w:rsidRDefault="002C2A1D" w:rsidP="003B55A5">
      <w:pPr>
        <w:ind w:firstLine="284"/>
        <w:jc w:val="both"/>
        <w:rPr>
          <w:sz w:val="21"/>
          <w:szCs w:val="21"/>
        </w:rPr>
      </w:pPr>
      <w:r w:rsidRPr="00CB2C82">
        <w:rPr>
          <w:sz w:val="21"/>
          <w:szCs w:val="21"/>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A1D" w:rsidRPr="00CB2C82" w:rsidRDefault="002C2A1D" w:rsidP="003B55A5">
      <w:pPr>
        <w:ind w:firstLine="284"/>
        <w:jc w:val="both"/>
        <w:rPr>
          <w:b/>
          <w:bCs/>
          <w:sz w:val="21"/>
          <w:szCs w:val="21"/>
        </w:rPr>
      </w:pPr>
      <w:r w:rsidRPr="00CB2C82">
        <w:rPr>
          <w:sz w:val="21"/>
          <w:szCs w:val="21"/>
        </w:rPr>
        <w:t>4.2.2. Досрочно осуществить поставку Товара в адрес Заказчика.</w:t>
      </w:r>
    </w:p>
    <w:p w:rsidR="002C2A1D" w:rsidRPr="00CB2C82" w:rsidRDefault="002C2A1D" w:rsidP="003B55A5">
      <w:pPr>
        <w:ind w:firstLine="284"/>
        <w:jc w:val="both"/>
        <w:rPr>
          <w:sz w:val="21"/>
          <w:szCs w:val="21"/>
        </w:rPr>
      </w:pPr>
      <w:r w:rsidRPr="00CB2C82">
        <w:rPr>
          <w:b/>
          <w:bCs/>
          <w:sz w:val="21"/>
          <w:szCs w:val="21"/>
        </w:rPr>
        <w:t>4.3. Заказчик обязан:</w:t>
      </w:r>
    </w:p>
    <w:p w:rsidR="002C2A1D" w:rsidRPr="00CB2C82" w:rsidRDefault="002C2A1D" w:rsidP="003B55A5">
      <w:pPr>
        <w:ind w:firstLine="284"/>
        <w:jc w:val="both"/>
        <w:rPr>
          <w:sz w:val="21"/>
          <w:szCs w:val="21"/>
        </w:rPr>
      </w:pPr>
      <w:r w:rsidRPr="00CB2C82">
        <w:rPr>
          <w:sz w:val="21"/>
          <w:szCs w:val="21"/>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2C2A1D" w:rsidRPr="00CB2C82" w:rsidRDefault="002C2A1D" w:rsidP="003B55A5">
      <w:pPr>
        <w:ind w:firstLine="284"/>
        <w:jc w:val="both"/>
        <w:rPr>
          <w:sz w:val="21"/>
          <w:szCs w:val="21"/>
        </w:rPr>
      </w:pPr>
      <w:r w:rsidRPr="00CB2C82">
        <w:rPr>
          <w:sz w:val="21"/>
          <w:szCs w:val="21"/>
        </w:rPr>
        <w:t>4.3.2. Осуществить проверку при приемке Товара по количеству, качеству и комплектности, подписать товарную накладную,</w:t>
      </w:r>
      <w:r w:rsidR="00ED607B" w:rsidRPr="00CB2C82">
        <w:rPr>
          <w:sz w:val="21"/>
          <w:szCs w:val="21"/>
        </w:rPr>
        <w:t xml:space="preserve"> акт приема-передачи Т</w:t>
      </w:r>
      <w:r w:rsidRPr="00CB2C82">
        <w:rPr>
          <w:sz w:val="21"/>
          <w:szCs w:val="21"/>
        </w:rPr>
        <w:t>овара.</w:t>
      </w:r>
    </w:p>
    <w:p w:rsidR="002C2A1D" w:rsidRPr="00CB2C82" w:rsidRDefault="002C2A1D" w:rsidP="003B55A5">
      <w:pPr>
        <w:ind w:firstLine="284"/>
        <w:jc w:val="both"/>
        <w:rPr>
          <w:sz w:val="21"/>
          <w:szCs w:val="21"/>
        </w:rPr>
      </w:pPr>
      <w:r w:rsidRPr="00CB2C82">
        <w:rPr>
          <w:sz w:val="21"/>
          <w:szCs w:val="21"/>
        </w:rPr>
        <w:t xml:space="preserve">4.3.3. </w:t>
      </w:r>
      <w:proofErr w:type="gramStart"/>
      <w:r w:rsidRPr="00CB2C82">
        <w:rPr>
          <w:sz w:val="21"/>
          <w:szCs w:val="21"/>
        </w:rPr>
        <w:t>Оплатить стоимость Контракта</w:t>
      </w:r>
      <w:proofErr w:type="gramEnd"/>
      <w:r w:rsidRPr="00CB2C82">
        <w:rPr>
          <w:sz w:val="21"/>
          <w:szCs w:val="21"/>
        </w:rPr>
        <w:t xml:space="preserve"> в соответствии с п. 3.5. настоящего Контракта.</w:t>
      </w:r>
    </w:p>
    <w:p w:rsidR="002C2A1D" w:rsidRPr="00CB2C82" w:rsidRDefault="002C2A1D" w:rsidP="003B55A5">
      <w:pPr>
        <w:ind w:firstLine="284"/>
        <w:jc w:val="both"/>
        <w:rPr>
          <w:sz w:val="21"/>
          <w:szCs w:val="21"/>
        </w:rPr>
      </w:pPr>
      <w:r w:rsidRPr="00CB2C82">
        <w:rPr>
          <w:sz w:val="21"/>
          <w:szCs w:val="21"/>
        </w:rPr>
        <w:t>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C2A1D" w:rsidRPr="00CB2C82" w:rsidRDefault="002C2A1D" w:rsidP="003B55A5">
      <w:pPr>
        <w:ind w:firstLine="284"/>
        <w:jc w:val="both"/>
        <w:rPr>
          <w:b/>
          <w:bCs/>
          <w:sz w:val="21"/>
          <w:szCs w:val="21"/>
        </w:rPr>
      </w:pPr>
      <w:r w:rsidRPr="00CB2C82">
        <w:rPr>
          <w:sz w:val="21"/>
          <w:szCs w:val="21"/>
        </w:rPr>
        <w:t xml:space="preserve">4.3.5. Назначить ответственное лицо для осуществления </w:t>
      </w:r>
      <w:proofErr w:type="gramStart"/>
      <w:r w:rsidRPr="00CB2C82">
        <w:rPr>
          <w:sz w:val="21"/>
          <w:szCs w:val="21"/>
        </w:rPr>
        <w:t>контроля за</w:t>
      </w:r>
      <w:proofErr w:type="gramEnd"/>
      <w:r w:rsidRPr="00CB2C82">
        <w:rPr>
          <w:sz w:val="21"/>
          <w:szCs w:val="21"/>
        </w:rPr>
        <w:t xml:space="preserve"> своевременностью и качеством поставляемого Товара.</w:t>
      </w:r>
    </w:p>
    <w:p w:rsidR="002C2A1D" w:rsidRPr="00CB2C82" w:rsidRDefault="002C2A1D" w:rsidP="003B55A5">
      <w:pPr>
        <w:ind w:firstLine="284"/>
        <w:jc w:val="both"/>
        <w:rPr>
          <w:sz w:val="21"/>
          <w:szCs w:val="21"/>
        </w:rPr>
      </w:pPr>
      <w:r w:rsidRPr="00CB2C82">
        <w:rPr>
          <w:b/>
          <w:bCs/>
          <w:sz w:val="21"/>
          <w:szCs w:val="21"/>
        </w:rPr>
        <w:t>4.4. Заказчик вправе:</w:t>
      </w:r>
    </w:p>
    <w:p w:rsidR="002C2A1D" w:rsidRPr="00CB2C82" w:rsidRDefault="002C2A1D" w:rsidP="003B55A5">
      <w:pPr>
        <w:ind w:firstLine="284"/>
        <w:jc w:val="both"/>
        <w:rPr>
          <w:b/>
          <w:sz w:val="21"/>
          <w:szCs w:val="21"/>
        </w:rPr>
      </w:pPr>
      <w:r w:rsidRPr="00CB2C82">
        <w:rPr>
          <w:sz w:val="21"/>
          <w:szCs w:val="21"/>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A1D" w:rsidRPr="00CB2C82" w:rsidRDefault="002C2A1D" w:rsidP="002C2A1D">
      <w:pPr>
        <w:spacing w:line="276" w:lineRule="auto"/>
        <w:ind w:firstLine="540"/>
        <w:jc w:val="center"/>
        <w:rPr>
          <w:b/>
          <w:bCs/>
          <w:color w:val="000000"/>
          <w:sz w:val="21"/>
          <w:szCs w:val="21"/>
        </w:rPr>
      </w:pPr>
      <w:r w:rsidRPr="00CB2C82">
        <w:rPr>
          <w:b/>
          <w:bCs/>
          <w:color w:val="000000"/>
          <w:sz w:val="21"/>
          <w:szCs w:val="21"/>
        </w:rPr>
        <w:t>5. Порядок и сроки приемки. Порядок и сроки оформления приемки</w:t>
      </w:r>
    </w:p>
    <w:p w:rsidR="002C2A1D" w:rsidRPr="00CB2C82" w:rsidRDefault="002C2A1D" w:rsidP="003B55A5">
      <w:pPr>
        <w:ind w:firstLine="284"/>
        <w:jc w:val="both"/>
        <w:rPr>
          <w:sz w:val="21"/>
          <w:szCs w:val="21"/>
        </w:rPr>
      </w:pPr>
      <w:r w:rsidRPr="00CB2C82">
        <w:rPr>
          <w:sz w:val="21"/>
          <w:szCs w:val="21"/>
        </w:rPr>
        <w:t>5.1. По решению Заказчика для приемки поставленного Товара может создаваться приемочная комиссия.</w:t>
      </w:r>
    </w:p>
    <w:p w:rsidR="002C2A1D" w:rsidRPr="00CB2C82" w:rsidRDefault="002C2A1D" w:rsidP="003B55A5">
      <w:pPr>
        <w:ind w:firstLine="284"/>
        <w:jc w:val="both"/>
        <w:rPr>
          <w:sz w:val="21"/>
          <w:szCs w:val="21"/>
        </w:rPr>
      </w:pPr>
      <w:r w:rsidRPr="00CB2C82">
        <w:rPr>
          <w:sz w:val="21"/>
          <w:szCs w:val="21"/>
        </w:rPr>
        <w:lastRenderedPageBreak/>
        <w:t xml:space="preserve">5.2. </w:t>
      </w:r>
      <w:r w:rsidRPr="00CB2C82">
        <w:rPr>
          <w:color w:val="000000"/>
          <w:sz w:val="21"/>
          <w:szCs w:val="21"/>
        </w:rPr>
        <w:t>П</w:t>
      </w:r>
      <w:r w:rsidRPr="00CB2C82">
        <w:rPr>
          <w:sz w:val="21"/>
          <w:szCs w:val="21"/>
        </w:rPr>
        <w:t>оставляемый Товар должен быть новым Товаром (Товаром, который не был в употреблении у Поставщика и (или) третьих лиц, не прошел восстановление, модернизацию замену составных частей, восстановление потребительских свойств).</w:t>
      </w:r>
      <w:r w:rsidRPr="00CB2C82">
        <w:rPr>
          <w:color w:val="000000"/>
          <w:sz w:val="21"/>
          <w:szCs w:val="21"/>
        </w:rPr>
        <w:t xml:space="preserve"> </w:t>
      </w:r>
      <w:r w:rsidRPr="00CB2C82">
        <w:rPr>
          <w:sz w:val="21"/>
          <w:szCs w:val="21"/>
        </w:rPr>
        <w:t>Товар не должен находиться в залоге, под арестом или под иным обременением.</w:t>
      </w:r>
    </w:p>
    <w:p w:rsidR="002C2A1D" w:rsidRPr="00CB2C82" w:rsidRDefault="002C2A1D" w:rsidP="003B55A5">
      <w:pPr>
        <w:ind w:firstLine="284"/>
        <w:jc w:val="both"/>
        <w:rPr>
          <w:sz w:val="21"/>
          <w:szCs w:val="21"/>
        </w:rPr>
      </w:pPr>
      <w:r w:rsidRPr="00CB2C82">
        <w:rPr>
          <w:rFonts w:eastAsia="Calibri"/>
          <w:sz w:val="21"/>
          <w:szCs w:val="21"/>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p>
    <w:p w:rsidR="002C2A1D" w:rsidRPr="00CB2C82" w:rsidRDefault="002C2A1D" w:rsidP="003B55A5">
      <w:pPr>
        <w:ind w:firstLine="284"/>
        <w:jc w:val="both"/>
        <w:rPr>
          <w:sz w:val="21"/>
          <w:szCs w:val="21"/>
        </w:rPr>
      </w:pPr>
      <w:r w:rsidRPr="00CB2C82">
        <w:rPr>
          <w:sz w:val="21"/>
          <w:szCs w:val="21"/>
        </w:rPr>
        <w:t>5.3. Поставляемый Товар должен соответствовать требованиям действующего законодательства, ГОСТам, ТУ, нормативной и/или технической документации и сопровождаться документами, подтверждающими качество и безопасность.</w:t>
      </w:r>
    </w:p>
    <w:p w:rsidR="002C2A1D" w:rsidRPr="00CB2C82" w:rsidRDefault="002C2A1D" w:rsidP="003B55A5">
      <w:pPr>
        <w:ind w:firstLine="284"/>
        <w:jc w:val="both"/>
        <w:rPr>
          <w:sz w:val="21"/>
          <w:szCs w:val="21"/>
        </w:rPr>
      </w:pPr>
      <w:r w:rsidRPr="00CB2C82">
        <w:rPr>
          <w:sz w:val="21"/>
          <w:szCs w:val="21"/>
        </w:rPr>
        <w:t>5.4.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2C2A1D" w:rsidRPr="00CB2C82" w:rsidRDefault="002C2A1D" w:rsidP="003B55A5">
      <w:pPr>
        <w:tabs>
          <w:tab w:val="left" w:pos="7088"/>
        </w:tabs>
        <w:ind w:firstLine="284"/>
        <w:jc w:val="both"/>
        <w:rPr>
          <w:color w:val="000000"/>
          <w:sz w:val="21"/>
          <w:szCs w:val="21"/>
        </w:rPr>
      </w:pPr>
      <w:r w:rsidRPr="00CB2C82">
        <w:rPr>
          <w:sz w:val="21"/>
          <w:szCs w:val="21"/>
        </w:rPr>
        <w:t xml:space="preserve">5.5. </w:t>
      </w:r>
      <w:r w:rsidRPr="00CB2C82">
        <w:rPr>
          <w:color w:val="000000"/>
          <w:sz w:val="21"/>
          <w:szCs w:val="21"/>
        </w:rPr>
        <w:t>Товар должен быть упакован и промаркирован в соответствии ГОСТом для данных видов товаров.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2C2A1D" w:rsidRPr="00CB2C82" w:rsidRDefault="002C2A1D" w:rsidP="003B55A5">
      <w:pPr>
        <w:ind w:firstLine="284"/>
        <w:jc w:val="both"/>
        <w:outlineLvl w:val="0"/>
        <w:rPr>
          <w:sz w:val="21"/>
          <w:szCs w:val="21"/>
        </w:rPr>
      </w:pPr>
      <w:r w:rsidRPr="00CB2C82">
        <w:rPr>
          <w:bCs/>
          <w:sz w:val="21"/>
          <w:szCs w:val="21"/>
        </w:rPr>
        <w:t xml:space="preserve">Товар должен поставляться </w:t>
      </w:r>
      <w:r w:rsidRPr="00CB2C82">
        <w:rPr>
          <w:sz w:val="21"/>
          <w:szCs w:val="21"/>
        </w:rPr>
        <w:t>в оригинальной таре (</w:t>
      </w:r>
      <w:r w:rsidRPr="00CB2C82">
        <w:rPr>
          <w:bCs/>
          <w:sz w:val="21"/>
          <w:szCs w:val="21"/>
        </w:rPr>
        <w:t xml:space="preserve">упаковке) производителя Товара, обеспечивающей его сохранность, товарный вид и предохраняющей от </w:t>
      </w:r>
      <w:r w:rsidRPr="00CB2C82">
        <w:rPr>
          <w:sz w:val="21"/>
          <w:szCs w:val="21"/>
        </w:rPr>
        <w:t xml:space="preserve">всякого рода </w:t>
      </w:r>
      <w:r w:rsidRPr="00CB2C82">
        <w:rPr>
          <w:bCs/>
          <w:sz w:val="21"/>
          <w:szCs w:val="21"/>
        </w:rPr>
        <w:t>повреждений, порчи при транспортировке, погрузо-разгрузочных работах и хранении.</w:t>
      </w:r>
      <w:r w:rsidRPr="00CB2C82">
        <w:rPr>
          <w:sz w:val="21"/>
          <w:szCs w:val="21"/>
        </w:rPr>
        <w:t xml:space="preserve"> Каждая товарная единица должна поставляться в оригинальной упаковке (в герметичном непрозрачном пакете), заложенная в картонную коробку (тару, упаковку), способной предотвратить ее повреждение или порчу во время перевозки, передачи Заказчику и при дальнейшем хранении. Тара (упаковка) Товара должна быть без повреждений и следов вскрытия.</w:t>
      </w:r>
    </w:p>
    <w:p w:rsidR="002C2A1D" w:rsidRPr="00CB2C82" w:rsidRDefault="002C2A1D" w:rsidP="003B55A5">
      <w:pPr>
        <w:ind w:firstLine="284"/>
        <w:jc w:val="both"/>
        <w:rPr>
          <w:sz w:val="21"/>
          <w:szCs w:val="21"/>
        </w:rPr>
      </w:pPr>
      <w:r w:rsidRPr="00CB2C82">
        <w:rPr>
          <w:sz w:val="21"/>
          <w:szCs w:val="21"/>
          <w:lang w:eastAsia="en-US" w:bidi="he-IL"/>
        </w:rPr>
        <w:t xml:space="preserve">5.6. </w:t>
      </w:r>
      <w:r w:rsidRPr="00CB2C82">
        <w:rPr>
          <w:sz w:val="21"/>
          <w:szCs w:val="21"/>
        </w:rPr>
        <w:t xml:space="preserve">К поставке не допускается Товар восстановленный, произведенный с заменой </w:t>
      </w:r>
      <w:proofErr w:type="gramStart"/>
      <w:r w:rsidRPr="00CB2C82">
        <w:rPr>
          <w:sz w:val="21"/>
          <w:szCs w:val="21"/>
        </w:rPr>
        <w:t>комплектующих</w:t>
      </w:r>
      <w:proofErr w:type="gramEnd"/>
      <w:r w:rsidRPr="00CB2C82">
        <w:rPr>
          <w:sz w:val="21"/>
          <w:szCs w:val="21"/>
        </w:rPr>
        <w:t xml:space="preserve">, подделки, контрафакт. </w:t>
      </w:r>
    </w:p>
    <w:p w:rsidR="002C2A1D" w:rsidRPr="00CB2C82" w:rsidRDefault="002C2A1D" w:rsidP="003B55A5">
      <w:pPr>
        <w:tabs>
          <w:tab w:val="left" w:pos="7383"/>
          <w:tab w:val="left" w:pos="8550"/>
          <w:tab w:val="left" w:pos="10210"/>
        </w:tabs>
        <w:ind w:firstLine="284"/>
        <w:jc w:val="both"/>
        <w:rPr>
          <w:sz w:val="21"/>
          <w:szCs w:val="21"/>
        </w:rPr>
      </w:pPr>
      <w:r w:rsidRPr="00CB2C82">
        <w:rPr>
          <w:sz w:val="21"/>
          <w:szCs w:val="21"/>
        </w:rPr>
        <w:t xml:space="preserve">5.7.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2C2A1D" w:rsidRPr="00CB2C82" w:rsidRDefault="002C2A1D" w:rsidP="003B55A5">
      <w:pPr>
        <w:tabs>
          <w:tab w:val="left" w:pos="7088"/>
        </w:tabs>
        <w:ind w:firstLine="284"/>
        <w:jc w:val="both"/>
        <w:rPr>
          <w:sz w:val="21"/>
          <w:szCs w:val="21"/>
        </w:rPr>
      </w:pPr>
      <w:r w:rsidRPr="00CB2C82">
        <w:rPr>
          <w:sz w:val="21"/>
          <w:szCs w:val="21"/>
        </w:rPr>
        <w:t xml:space="preserve">5.8. </w:t>
      </w:r>
      <w:proofErr w:type="gramStart"/>
      <w:r w:rsidR="000548AE" w:rsidRPr="000548AE">
        <w:rPr>
          <w:sz w:val="21"/>
          <w:szCs w:val="21"/>
        </w:rPr>
        <w:t>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(перерыв с 12:00 до 13:00), кроме выходных и нерабочих праздничных дней.</w:t>
      </w:r>
      <w:proofErr w:type="gramEnd"/>
      <w:r w:rsidR="000548AE" w:rsidRPr="000548AE">
        <w:rPr>
          <w:sz w:val="21"/>
          <w:szCs w:val="21"/>
        </w:rPr>
        <w:t xml:space="preserve"> Указано местное время)</w:t>
      </w:r>
      <w:proofErr w:type="gramStart"/>
      <w:r w:rsidR="000548AE" w:rsidRPr="000548AE">
        <w:rPr>
          <w:sz w:val="21"/>
          <w:szCs w:val="21"/>
        </w:rPr>
        <w:t>.</w:t>
      </w:r>
      <w:r w:rsidRPr="00CB2C82">
        <w:rPr>
          <w:sz w:val="21"/>
          <w:szCs w:val="21"/>
        </w:rPr>
        <w:t>П</w:t>
      </w:r>
      <w:proofErr w:type="gramEnd"/>
      <w:r w:rsidRPr="00CB2C82">
        <w:rPr>
          <w:sz w:val="21"/>
          <w:szCs w:val="21"/>
        </w:rPr>
        <w:t>редварительное извещение о поставке – не менее чем за 1 рабочий день.</w:t>
      </w:r>
    </w:p>
    <w:p w:rsidR="002C2A1D" w:rsidRPr="00CB2C82" w:rsidRDefault="002C2A1D" w:rsidP="003B55A5">
      <w:pPr>
        <w:ind w:firstLine="284"/>
        <w:contextualSpacing/>
        <w:jc w:val="both"/>
        <w:rPr>
          <w:sz w:val="21"/>
          <w:szCs w:val="21"/>
        </w:rPr>
      </w:pPr>
      <w:r w:rsidRPr="00CB2C82">
        <w:rPr>
          <w:sz w:val="21"/>
          <w:szCs w:val="21"/>
        </w:rPr>
        <w:t xml:space="preserve">         5.9. Поставка (транспортировка), разгрузка осуществляется в один этап за счет Поставщика.</w:t>
      </w:r>
    </w:p>
    <w:p w:rsidR="002C2A1D" w:rsidRPr="00CB2C82" w:rsidRDefault="002C2A1D" w:rsidP="003B55A5">
      <w:pPr>
        <w:tabs>
          <w:tab w:val="left" w:pos="7088"/>
        </w:tabs>
        <w:ind w:firstLine="284"/>
        <w:jc w:val="both"/>
        <w:rPr>
          <w:sz w:val="21"/>
          <w:szCs w:val="21"/>
        </w:rPr>
      </w:pPr>
      <w:r w:rsidRPr="00CB2C82">
        <w:rPr>
          <w:sz w:val="21"/>
          <w:szCs w:val="21"/>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 акты приема-передачи).</w:t>
      </w:r>
    </w:p>
    <w:p w:rsidR="002C2A1D" w:rsidRPr="00CB2C82" w:rsidRDefault="002C2A1D" w:rsidP="003B55A5">
      <w:pPr>
        <w:ind w:firstLine="284"/>
        <w:jc w:val="both"/>
        <w:rPr>
          <w:sz w:val="21"/>
          <w:szCs w:val="21"/>
        </w:rPr>
      </w:pPr>
      <w:r w:rsidRPr="00CB2C82">
        <w:rPr>
          <w:sz w:val="21"/>
          <w:szCs w:val="21"/>
        </w:rPr>
        <w:t xml:space="preserve">5.11. В </w:t>
      </w:r>
      <w:proofErr w:type="gramStart"/>
      <w:r w:rsidRPr="00CB2C82">
        <w:rPr>
          <w:sz w:val="21"/>
          <w:szCs w:val="21"/>
        </w:rPr>
        <w:t>случае</w:t>
      </w:r>
      <w:proofErr w:type="gramEnd"/>
      <w:r w:rsidRPr="00CB2C82">
        <w:rPr>
          <w:sz w:val="21"/>
          <w:szCs w:val="21"/>
        </w:rPr>
        <w:t xml:space="preserve"> отсутствия документов на поставленный Товар, Заказчик вправе отказаться от Товара. </w:t>
      </w:r>
    </w:p>
    <w:p w:rsidR="002C2A1D" w:rsidRPr="00CB2C82" w:rsidRDefault="002C2A1D" w:rsidP="003B55A5">
      <w:pPr>
        <w:ind w:firstLine="284"/>
        <w:jc w:val="both"/>
        <w:rPr>
          <w:sz w:val="21"/>
          <w:szCs w:val="21"/>
        </w:rPr>
      </w:pPr>
      <w:r w:rsidRPr="00CB2C82">
        <w:rPr>
          <w:sz w:val="21"/>
          <w:szCs w:val="21"/>
        </w:rPr>
        <w:t xml:space="preserve">5.12.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Pr="00CB2C82">
        <w:rPr>
          <w:sz w:val="21"/>
          <w:szCs w:val="21"/>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2C2A1D" w:rsidRPr="00CB2C82" w:rsidRDefault="002C2A1D" w:rsidP="003B55A5">
      <w:pPr>
        <w:ind w:firstLine="284"/>
        <w:jc w:val="both"/>
        <w:rPr>
          <w:sz w:val="21"/>
          <w:szCs w:val="21"/>
        </w:rPr>
      </w:pPr>
      <w:r w:rsidRPr="00CB2C82">
        <w:rPr>
          <w:sz w:val="21"/>
          <w:szCs w:val="21"/>
        </w:rPr>
        <w:t xml:space="preserve">5.13. Приемка поставленного Товара осуществляется в ходе передачи Товара заказчику в месте поставки и включает в себя следующие этапы: </w:t>
      </w:r>
    </w:p>
    <w:p w:rsidR="002C2A1D" w:rsidRPr="00CB2C82" w:rsidRDefault="002C2A1D" w:rsidP="003B55A5">
      <w:pPr>
        <w:ind w:firstLine="284"/>
        <w:jc w:val="both"/>
        <w:rPr>
          <w:sz w:val="21"/>
          <w:szCs w:val="21"/>
        </w:rPr>
      </w:pPr>
      <w:r w:rsidRPr="00CB2C82">
        <w:rPr>
          <w:sz w:val="21"/>
          <w:szCs w:val="21"/>
        </w:rPr>
        <w:t>- проверка соответствия поставленного Товара требованиям Контракта по количеству, качеству.</w:t>
      </w:r>
    </w:p>
    <w:p w:rsidR="002C2A1D" w:rsidRPr="00CB2C82" w:rsidRDefault="002C2A1D" w:rsidP="003B55A5">
      <w:pPr>
        <w:ind w:firstLine="284"/>
        <w:jc w:val="both"/>
        <w:rPr>
          <w:sz w:val="21"/>
          <w:szCs w:val="21"/>
        </w:rPr>
      </w:pPr>
      <w:r w:rsidRPr="00CB2C82">
        <w:rPr>
          <w:sz w:val="21"/>
          <w:szCs w:val="21"/>
        </w:rPr>
        <w:t>- проверка сопроводительных документов Товара на соответствие Товара Техническому заданию Контракта; проверяет комплектность и количество экземпляров представленной документации:</w:t>
      </w:r>
    </w:p>
    <w:p w:rsidR="002C2A1D" w:rsidRPr="00CB2C82" w:rsidRDefault="002C2A1D" w:rsidP="003B55A5">
      <w:pPr>
        <w:ind w:firstLine="284"/>
        <w:jc w:val="both"/>
        <w:rPr>
          <w:sz w:val="21"/>
          <w:szCs w:val="21"/>
        </w:rPr>
      </w:pPr>
      <w:r w:rsidRPr="00CB2C82">
        <w:rPr>
          <w:sz w:val="21"/>
          <w:szCs w:val="21"/>
        </w:rPr>
        <w:t>- проверка на предмет наличия или отсутствия внешних повреждений;</w:t>
      </w:r>
    </w:p>
    <w:p w:rsidR="002C2A1D" w:rsidRPr="00CB2C82" w:rsidRDefault="002C2A1D" w:rsidP="003B55A5">
      <w:pPr>
        <w:ind w:firstLine="284"/>
        <w:jc w:val="both"/>
        <w:rPr>
          <w:sz w:val="21"/>
          <w:szCs w:val="21"/>
        </w:rPr>
      </w:pPr>
      <w:r w:rsidRPr="00CB2C82">
        <w:rPr>
          <w:sz w:val="21"/>
          <w:szCs w:val="21"/>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2C2A1D" w:rsidRPr="00CB2C82" w:rsidRDefault="002C2A1D" w:rsidP="003B55A5">
      <w:pPr>
        <w:ind w:firstLine="284"/>
        <w:jc w:val="both"/>
        <w:rPr>
          <w:sz w:val="21"/>
          <w:szCs w:val="21"/>
        </w:rPr>
      </w:pPr>
      <w:r w:rsidRPr="00CB2C82">
        <w:rPr>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2C2A1D" w:rsidRPr="00CB2C82" w:rsidRDefault="002C2A1D" w:rsidP="003B55A5">
      <w:pPr>
        <w:ind w:firstLine="284"/>
        <w:jc w:val="both"/>
        <w:rPr>
          <w:sz w:val="21"/>
          <w:szCs w:val="21"/>
        </w:rPr>
      </w:pPr>
      <w:r w:rsidRPr="00CB2C82">
        <w:rPr>
          <w:sz w:val="21"/>
          <w:szCs w:val="21"/>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CB2C82">
        <w:rPr>
          <w:sz w:val="21"/>
          <w:szCs w:val="21"/>
        </w:rPr>
        <w:t>случае</w:t>
      </w:r>
      <w:proofErr w:type="gramEnd"/>
      <w:r w:rsidRPr="00CB2C82">
        <w:rPr>
          <w:sz w:val="21"/>
          <w:szCs w:val="21"/>
        </w:rPr>
        <w:t xml:space="preserve">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2C2A1D" w:rsidRPr="00CB2C82" w:rsidRDefault="002C2A1D" w:rsidP="003B55A5">
      <w:pPr>
        <w:ind w:firstLine="284"/>
        <w:jc w:val="both"/>
        <w:rPr>
          <w:sz w:val="21"/>
          <w:szCs w:val="21"/>
        </w:rPr>
      </w:pPr>
      <w:r w:rsidRPr="00CB2C82">
        <w:rPr>
          <w:sz w:val="21"/>
          <w:szCs w:val="21"/>
        </w:rPr>
        <w:t>5.14. Товар, не соответствующий требованиям, указанным в Техническом задании (Приложение №1 к настоящему контракту), считается не поставленным и оплате не подлежит.</w:t>
      </w:r>
    </w:p>
    <w:p w:rsidR="002C2A1D" w:rsidRPr="00CB2C82" w:rsidRDefault="002C2A1D" w:rsidP="003B55A5">
      <w:pPr>
        <w:ind w:firstLine="284"/>
        <w:jc w:val="both"/>
        <w:rPr>
          <w:sz w:val="21"/>
          <w:szCs w:val="21"/>
        </w:rPr>
      </w:pPr>
      <w:r w:rsidRPr="00CB2C82">
        <w:rPr>
          <w:sz w:val="21"/>
          <w:szCs w:val="21"/>
        </w:rPr>
        <w:lastRenderedPageBreak/>
        <w:t>5.15.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акта приёма-передачи Товара.</w:t>
      </w:r>
    </w:p>
    <w:p w:rsidR="00C155B6" w:rsidRPr="00CB2C82" w:rsidRDefault="00C155B6" w:rsidP="00C155B6">
      <w:pPr>
        <w:widowControl w:val="0"/>
        <w:autoSpaceDE w:val="0"/>
        <w:autoSpaceDN w:val="0"/>
        <w:spacing w:line="276" w:lineRule="auto"/>
        <w:ind w:firstLine="567"/>
        <w:jc w:val="center"/>
        <w:textAlignment w:val="baseline"/>
        <w:rPr>
          <w:rFonts w:eastAsia="Andale Sans UI"/>
          <w:b/>
          <w:kern w:val="3"/>
          <w:sz w:val="21"/>
          <w:szCs w:val="21"/>
          <w:lang w:eastAsia="en-US" w:bidi="en-US"/>
        </w:rPr>
      </w:pPr>
    </w:p>
    <w:p w:rsidR="00C155B6" w:rsidRPr="00CB2C82" w:rsidRDefault="00C155B6" w:rsidP="00C155B6">
      <w:pPr>
        <w:numPr>
          <w:ilvl w:val="0"/>
          <w:numId w:val="21"/>
        </w:numPr>
        <w:suppressAutoHyphens w:val="0"/>
        <w:spacing w:line="276" w:lineRule="auto"/>
        <w:contextualSpacing/>
        <w:jc w:val="center"/>
        <w:rPr>
          <w:b/>
          <w:color w:val="000000"/>
          <w:sz w:val="21"/>
          <w:szCs w:val="21"/>
          <w:lang w:eastAsia="ru-RU"/>
        </w:rPr>
      </w:pPr>
      <w:r w:rsidRPr="00CB2C82">
        <w:rPr>
          <w:b/>
          <w:color w:val="000000"/>
          <w:sz w:val="21"/>
          <w:szCs w:val="21"/>
          <w:lang w:eastAsia="ru-RU"/>
        </w:rPr>
        <w:t>Порядок предъявления требований, связанных с несоответствием Товара условиям Контракта</w:t>
      </w:r>
    </w:p>
    <w:p w:rsidR="00C155B6" w:rsidRPr="00CB2C82" w:rsidRDefault="00C155B6" w:rsidP="003B55A5">
      <w:pPr>
        <w:tabs>
          <w:tab w:val="left" w:pos="567"/>
          <w:tab w:val="left" w:pos="1418"/>
        </w:tabs>
        <w:suppressAutoHyphens w:val="0"/>
        <w:ind w:firstLine="284"/>
        <w:jc w:val="both"/>
        <w:rPr>
          <w:color w:val="000000"/>
          <w:sz w:val="21"/>
          <w:szCs w:val="21"/>
          <w:lang w:eastAsia="ru-RU"/>
        </w:rPr>
      </w:pPr>
      <w:r w:rsidRPr="00CB2C82">
        <w:rPr>
          <w:color w:val="000000"/>
          <w:sz w:val="21"/>
          <w:szCs w:val="21"/>
          <w:lang w:eastAsia="ru-RU"/>
        </w:rPr>
        <w:t>6.1. Сроки обнаружения несоответствия Товара требованиям Контракта по количеству, ассортименту, качеству, комплектности:</w:t>
      </w:r>
    </w:p>
    <w:p w:rsidR="00C155B6" w:rsidRPr="00CB2C82" w:rsidRDefault="00C155B6" w:rsidP="003B55A5">
      <w:pPr>
        <w:tabs>
          <w:tab w:val="left" w:pos="567"/>
          <w:tab w:val="left" w:pos="1418"/>
        </w:tabs>
        <w:suppressAutoHyphens w:val="0"/>
        <w:ind w:firstLine="284"/>
        <w:jc w:val="both"/>
        <w:rPr>
          <w:color w:val="000000"/>
          <w:sz w:val="21"/>
          <w:szCs w:val="21"/>
          <w:lang w:eastAsia="ru-RU"/>
        </w:rPr>
      </w:pPr>
      <w:r w:rsidRPr="00CB2C82">
        <w:rPr>
          <w:color w:val="000000"/>
          <w:sz w:val="21"/>
          <w:szCs w:val="21"/>
          <w:lang w:eastAsia="ru-RU"/>
        </w:rPr>
        <w:t>6.1.1.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акта приемки Товара), за исключением случаев, когда, исходя из характера и назначения Товара, Заказчик не имел возможности обнаружить такие нарушения.</w:t>
      </w:r>
    </w:p>
    <w:p w:rsidR="00C155B6" w:rsidRPr="00CB2C82" w:rsidRDefault="00C155B6" w:rsidP="003B55A5">
      <w:pPr>
        <w:tabs>
          <w:tab w:val="left" w:pos="567"/>
          <w:tab w:val="left" w:pos="1418"/>
        </w:tabs>
        <w:suppressAutoHyphens w:val="0"/>
        <w:ind w:firstLine="284"/>
        <w:jc w:val="both"/>
        <w:rPr>
          <w:color w:val="000000"/>
          <w:sz w:val="21"/>
          <w:szCs w:val="21"/>
          <w:lang w:eastAsia="ru-RU"/>
        </w:rPr>
      </w:pPr>
      <w:r w:rsidRPr="00CB2C82">
        <w:rPr>
          <w:color w:val="000000"/>
          <w:sz w:val="21"/>
          <w:szCs w:val="21"/>
          <w:lang w:eastAsia="ru-RU"/>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 – 5 статьи 477 Гражданского кодекса Российской Федерации.</w:t>
      </w:r>
    </w:p>
    <w:p w:rsidR="00C155B6" w:rsidRPr="00CB2C82" w:rsidRDefault="00C155B6" w:rsidP="003B55A5">
      <w:pPr>
        <w:tabs>
          <w:tab w:val="left" w:pos="567"/>
          <w:tab w:val="left" w:pos="1418"/>
        </w:tabs>
        <w:suppressAutoHyphens w:val="0"/>
        <w:ind w:firstLine="284"/>
        <w:jc w:val="both"/>
        <w:rPr>
          <w:bCs/>
          <w:sz w:val="21"/>
          <w:szCs w:val="21"/>
        </w:rPr>
      </w:pPr>
      <w:r w:rsidRPr="00CB2C82">
        <w:rPr>
          <w:color w:val="000000"/>
          <w:sz w:val="21"/>
          <w:szCs w:val="21"/>
          <w:lang w:eastAsia="ru-RU"/>
        </w:rPr>
        <w:t xml:space="preserve">6.2. </w:t>
      </w:r>
      <w:proofErr w:type="gramStart"/>
      <w:r w:rsidRPr="00CB2C82">
        <w:rPr>
          <w:color w:val="000000"/>
          <w:sz w:val="21"/>
          <w:szCs w:val="21"/>
          <w:lang w:eastAsia="ru-RU"/>
        </w:rPr>
        <w:t>В случаях обнаружения нарушений условий Контракта о количестве, ассортименте, качестве, комплектности после подписания сторонами акта приемки Товара Заказчик обязан известить об этом Поставщика в течение 2 рабочих дней со дня обнаружения таких нарушений, а Поставщик обязан обеспечить прибытие своего уполномоченного представителя для составления соответствующего акта в порядке и сроки, предусмотренные в пункте 5.6 Контракта.</w:t>
      </w:r>
      <w:proofErr w:type="gramEnd"/>
    </w:p>
    <w:p w:rsidR="005C3B8C" w:rsidRPr="001B1B63" w:rsidRDefault="005C3B8C" w:rsidP="005C3B8C">
      <w:pPr>
        <w:widowControl w:val="0"/>
        <w:suppressAutoHyphens w:val="0"/>
        <w:autoSpaceDE w:val="0"/>
        <w:autoSpaceDN w:val="0"/>
        <w:adjustRightInd w:val="0"/>
        <w:spacing w:line="276" w:lineRule="auto"/>
        <w:ind w:firstLine="540"/>
        <w:jc w:val="center"/>
        <w:rPr>
          <w:b/>
          <w:bCs/>
          <w:sz w:val="21"/>
          <w:szCs w:val="21"/>
          <w:lang w:eastAsia="ru-RU"/>
        </w:rPr>
      </w:pPr>
      <w:r w:rsidRPr="001B1B63">
        <w:rPr>
          <w:b/>
          <w:bCs/>
          <w:sz w:val="21"/>
          <w:szCs w:val="21"/>
          <w:lang w:eastAsia="ru-RU"/>
        </w:rPr>
        <w:t>7. Гарантии на поставляемый Товар.</w:t>
      </w:r>
    </w:p>
    <w:p w:rsidR="001B1B63" w:rsidRPr="001B1B63" w:rsidRDefault="005C3B8C" w:rsidP="003B55A5">
      <w:pPr>
        <w:suppressAutoHyphens w:val="0"/>
        <w:ind w:firstLine="284"/>
        <w:jc w:val="both"/>
        <w:rPr>
          <w:color w:val="000000"/>
          <w:sz w:val="21"/>
          <w:szCs w:val="21"/>
          <w:lang w:eastAsia="ru-RU"/>
        </w:rPr>
      </w:pPr>
      <w:r w:rsidRPr="001B1B63">
        <w:rPr>
          <w:color w:val="000000"/>
          <w:sz w:val="21"/>
          <w:szCs w:val="21"/>
          <w:lang w:eastAsia="ru-RU"/>
        </w:rPr>
        <w:t xml:space="preserve">7.1. </w:t>
      </w:r>
      <w:r w:rsidR="001B1B63" w:rsidRPr="001B1B63">
        <w:rPr>
          <w:color w:val="000000"/>
          <w:sz w:val="21"/>
          <w:szCs w:val="21"/>
          <w:lang w:eastAsia="ru-RU"/>
        </w:rPr>
        <w:t>Гарантия на товар устанавливается сроком на 1 год  с момента выполнения поставки товара на физические экземпляры (дистрибутивы) программного обеспечения, в течение которых выполняется их бесплатная замена или ремонт в случае выхода из строя.</w:t>
      </w:r>
    </w:p>
    <w:p w:rsidR="001B1B63" w:rsidRPr="001B1B63" w:rsidRDefault="001B1B63" w:rsidP="003B55A5">
      <w:pPr>
        <w:suppressAutoHyphens w:val="0"/>
        <w:ind w:firstLine="284"/>
        <w:jc w:val="both"/>
        <w:rPr>
          <w:color w:val="000000"/>
          <w:sz w:val="21"/>
          <w:szCs w:val="21"/>
          <w:lang w:eastAsia="ru-RU"/>
        </w:rPr>
      </w:pPr>
      <w:r>
        <w:rPr>
          <w:color w:val="000000"/>
          <w:sz w:val="21"/>
          <w:szCs w:val="21"/>
          <w:lang w:eastAsia="ru-RU"/>
        </w:rPr>
        <w:t>7.</w:t>
      </w:r>
      <w:r w:rsidRPr="001B1B63">
        <w:rPr>
          <w:color w:val="000000"/>
          <w:sz w:val="21"/>
          <w:szCs w:val="21"/>
          <w:lang w:eastAsia="ru-RU"/>
        </w:rPr>
        <w:t>2.</w:t>
      </w:r>
      <w:r>
        <w:rPr>
          <w:color w:val="000000"/>
          <w:sz w:val="21"/>
          <w:szCs w:val="21"/>
          <w:lang w:eastAsia="ru-RU"/>
        </w:rPr>
        <w:t xml:space="preserve"> </w:t>
      </w:r>
      <w:r w:rsidRPr="001B1B63">
        <w:rPr>
          <w:color w:val="000000"/>
          <w:sz w:val="21"/>
          <w:szCs w:val="21"/>
          <w:lang w:eastAsia="ru-RU"/>
        </w:rPr>
        <w:t>Оказание консультационной поддержки в течение 1 года с момента выполнения поставки товара</w:t>
      </w:r>
      <w:r>
        <w:rPr>
          <w:color w:val="000000"/>
          <w:sz w:val="21"/>
          <w:szCs w:val="21"/>
          <w:lang w:eastAsia="ru-RU"/>
        </w:rPr>
        <w:t>.</w:t>
      </w:r>
    </w:p>
    <w:p w:rsidR="001B1B63" w:rsidRDefault="001B1B63" w:rsidP="003B55A5">
      <w:pPr>
        <w:suppressAutoHyphens w:val="0"/>
        <w:ind w:firstLine="284"/>
        <w:jc w:val="both"/>
        <w:rPr>
          <w:color w:val="000000"/>
          <w:sz w:val="21"/>
          <w:szCs w:val="21"/>
          <w:lang w:eastAsia="ru-RU"/>
        </w:rPr>
      </w:pPr>
      <w:r>
        <w:rPr>
          <w:color w:val="000000"/>
          <w:sz w:val="21"/>
          <w:szCs w:val="21"/>
          <w:lang w:eastAsia="ru-RU"/>
        </w:rPr>
        <w:t>7.</w:t>
      </w:r>
      <w:r w:rsidRPr="001B1B63">
        <w:rPr>
          <w:color w:val="000000"/>
          <w:sz w:val="21"/>
          <w:szCs w:val="21"/>
          <w:lang w:eastAsia="ru-RU"/>
        </w:rPr>
        <w:t>3.</w:t>
      </w:r>
      <w:r>
        <w:rPr>
          <w:color w:val="000000"/>
          <w:sz w:val="21"/>
          <w:szCs w:val="21"/>
          <w:lang w:eastAsia="ru-RU"/>
        </w:rPr>
        <w:t xml:space="preserve"> </w:t>
      </w:r>
      <w:r w:rsidRPr="001B1B63">
        <w:rPr>
          <w:color w:val="000000"/>
          <w:sz w:val="21"/>
          <w:szCs w:val="21"/>
          <w:lang w:eastAsia="ru-RU"/>
        </w:rPr>
        <w:t>Оказание технической поддержки в течение 1 года с мом</w:t>
      </w:r>
      <w:r>
        <w:rPr>
          <w:color w:val="000000"/>
          <w:sz w:val="21"/>
          <w:szCs w:val="21"/>
          <w:lang w:eastAsia="ru-RU"/>
        </w:rPr>
        <w:t>ента выполнения поставки товара.</w:t>
      </w:r>
    </w:p>
    <w:p w:rsidR="001B1B63" w:rsidRPr="001B1B63" w:rsidRDefault="001B1B63" w:rsidP="001B1B63">
      <w:pPr>
        <w:suppressAutoHyphens w:val="0"/>
        <w:ind w:firstLine="540"/>
        <w:jc w:val="both"/>
        <w:rPr>
          <w:color w:val="000000"/>
          <w:sz w:val="21"/>
          <w:szCs w:val="21"/>
          <w:lang w:eastAsia="ru-RU"/>
        </w:rPr>
      </w:pPr>
    </w:p>
    <w:p w:rsidR="00C155B6" w:rsidRPr="009B5441" w:rsidRDefault="00C155B6" w:rsidP="003B55A5">
      <w:pPr>
        <w:pStyle w:val="af5"/>
        <w:numPr>
          <w:ilvl w:val="0"/>
          <w:numId w:val="25"/>
        </w:numPr>
        <w:jc w:val="center"/>
        <w:rPr>
          <w:b/>
          <w:bCs/>
          <w:sz w:val="21"/>
          <w:szCs w:val="21"/>
        </w:rPr>
      </w:pPr>
      <w:r w:rsidRPr="009B5441">
        <w:rPr>
          <w:b/>
          <w:bCs/>
          <w:sz w:val="21"/>
          <w:szCs w:val="21"/>
        </w:rPr>
        <w:t>Ответственность сторон</w:t>
      </w:r>
    </w:p>
    <w:p w:rsidR="009B5441" w:rsidRPr="00273F34" w:rsidRDefault="003B55A5" w:rsidP="003B55A5">
      <w:pPr>
        <w:widowControl w:val="0"/>
        <w:tabs>
          <w:tab w:val="left" w:pos="9355"/>
        </w:tabs>
        <w:suppressAutoHyphens w:val="0"/>
        <w:ind w:firstLine="284"/>
        <w:jc w:val="both"/>
        <w:rPr>
          <w:rFonts w:eastAsia="Calibri"/>
          <w:sz w:val="22"/>
          <w:szCs w:val="22"/>
          <w:lang w:eastAsia="en-US"/>
        </w:rPr>
      </w:pPr>
      <w:r>
        <w:rPr>
          <w:rFonts w:eastAsia="Calibri"/>
          <w:sz w:val="22"/>
          <w:szCs w:val="22"/>
          <w:lang w:eastAsia="en-US"/>
        </w:rPr>
        <w:t>8</w:t>
      </w:r>
      <w:r w:rsidR="009B5441" w:rsidRPr="00273F34">
        <w:rPr>
          <w:rFonts w:eastAsia="Calibri"/>
          <w:sz w:val="22"/>
          <w:szCs w:val="22"/>
          <w:lang w:eastAsia="en-US"/>
        </w:rPr>
        <w:t xml:space="preserve">.1. В </w:t>
      </w:r>
      <w:proofErr w:type="gramStart"/>
      <w:r w:rsidR="009B5441" w:rsidRPr="00273F34">
        <w:rPr>
          <w:rFonts w:eastAsia="Calibri"/>
          <w:sz w:val="22"/>
          <w:szCs w:val="22"/>
          <w:lang w:eastAsia="en-US"/>
        </w:rPr>
        <w:t>случае</w:t>
      </w:r>
      <w:proofErr w:type="gramEnd"/>
      <w:r w:rsidR="009B5441" w:rsidRPr="00273F34">
        <w:rPr>
          <w:rFonts w:eastAsia="Calibri"/>
          <w:sz w:val="22"/>
          <w:szCs w:val="22"/>
          <w:lang w:eastAsia="en-U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9B5441" w:rsidRPr="00273F34" w:rsidRDefault="003B55A5" w:rsidP="003B55A5">
      <w:pPr>
        <w:widowControl w:val="0"/>
        <w:tabs>
          <w:tab w:val="left" w:pos="9355"/>
        </w:tabs>
        <w:suppressAutoHyphens w:val="0"/>
        <w:ind w:firstLine="284"/>
        <w:jc w:val="both"/>
        <w:rPr>
          <w:rFonts w:eastAsia="Calibri"/>
          <w:sz w:val="22"/>
          <w:szCs w:val="22"/>
          <w:lang w:eastAsia="en-US"/>
        </w:rPr>
      </w:pPr>
      <w:r>
        <w:rPr>
          <w:rFonts w:eastAsia="Calibri"/>
          <w:sz w:val="22"/>
          <w:szCs w:val="22"/>
          <w:lang w:eastAsia="en-US"/>
        </w:rPr>
        <w:t>8</w:t>
      </w:r>
      <w:r w:rsidR="009B5441" w:rsidRPr="00273F34">
        <w:rPr>
          <w:rFonts w:eastAsia="Calibri"/>
          <w:sz w:val="22"/>
          <w:szCs w:val="22"/>
          <w:lang w:eastAsia="en-US"/>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B5441" w:rsidRPr="00273F34" w:rsidRDefault="003B55A5" w:rsidP="003B55A5">
      <w:pPr>
        <w:widowControl w:val="0"/>
        <w:tabs>
          <w:tab w:val="left" w:pos="9355"/>
        </w:tabs>
        <w:suppressAutoHyphens w:val="0"/>
        <w:ind w:firstLine="284"/>
        <w:jc w:val="both"/>
        <w:rPr>
          <w:rFonts w:eastAsia="Calibri"/>
          <w:sz w:val="22"/>
          <w:szCs w:val="22"/>
          <w:lang w:eastAsia="en-US"/>
        </w:rPr>
      </w:pPr>
      <w:r>
        <w:rPr>
          <w:rFonts w:eastAsia="Calibri"/>
          <w:sz w:val="22"/>
          <w:szCs w:val="22"/>
          <w:lang w:eastAsia="en-US"/>
        </w:rPr>
        <w:t>8</w:t>
      </w:r>
      <w:r w:rsidR="009B5441" w:rsidRPr="00273F34">
        <w:rPr>
          <w:rFonts w:eastAsia="Calibri"/>
          <w:sz w:val="22"/>
          <w:szCs w:val="22"/>
          <w:lang w:eastAsia="en-US"/>
        </w:rPr>
        <w:t xml:space="preserve">.3. Размер штрафа устанавливается в порядке, установленном пунктами </w:t>
      </w:r>
      <w:r>
        <w:rPr>
          <w:rFonts w:eastAsia="Calibri"/>
          <w:sz w:val="22"/>
          <w:szCs w:val="22"/>
          <w:lang w:eastAsia="en-US"/>
        </w:rPr>
        <w:t>8</w:t>
      </w:r>
      <w:r w:rsidR="009B5441" w:rsidRPr="00273F34">
        <w:rPr>
          <w:rFonts w:eastAsia="Calibri"/>
          <w:sz w:val="22"/>
          <w:szCs w:val="22"/>
          <w:lang w:eastAsia="en-US"/>
        </w:rPr>
        <w:t xml:space="preserve">.4 – </w:t>
      </w:r>
      <w:r>
        <w:rPr>
          <w:rFonts w:eastAsia="Calibri"/>
          <w:sz w:val="22"/>
          <w:szCs w:val="22"/>
          <w:lang w:eastAsia="en-US"/>
        </w:rPr>
        <w:t>8</w:t>
      </w:r>
      <w:r w:rsidR="009B5441" w:rsidRPr="00273F34">
        <w:rPr>
          <w:rFonts w:eastAsia="Calibri"/>
          <w:sz w:val="22"/>
          <w:szCs w:val="22"/>
          <w:lang w:eastAsia="en-US"/>
        </w:rPr>
        <w:t>.10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B5441" w:rsidRPr="00273F34" w:rsidRDefault="003B55A5" w:rsidP="003B55A5">
      <w:pPr>
        <w:widowControl w:val="0"/>
        <w:tabs>
          <w:tab w:val="left" w:pos="9355"/>
        </w:tabs>
        <w:suppressAutoHyphens w:val="0"/>
        <w:ind w:firstLine="284"/>
        <w:jc w:val="both"/>
        <w:rPr>
          <w:rFonts w:eastAsia="Calibri"/>
          <w:sz w:val="22"/>
          <w:szCs w:val="22"/>
          <w:lang w:eastAsia="en-US"/>
        </w:rPr>
      </w:pPr>
      <w:r>
        <w:rPr>
          <w:rFonts w:eastAsia="Calibri"/>
          <w:sz w:val="22"/>
          <w:szCs w:val="22"/>
          <w:lang w:eastAsia="en-US"/>
        </w:rPr>
        <w:t>8</w:t>
      </w:r>
      <w:r w:rsidR="009B5441" w:rsidRPr="00273F34">
        <w:rPr>
          <w:rFonts w:eastAsia="Calibri"/>
          <w:sz w:val="22"/>
          <w:szCs w:val="22"/>
          <w:lang w:eastAsia="en-US"/>
        </w:rPr>
        <w:t xml:space="preserve">.4.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rFonts w:eastAsia="Calibri"/>
          <w:sz w:val="22"/>
          <w:szCs w:val="22"/>
          <w:lang w:eastAsia="en-US"/>
        </w:rPr>
        <w:t>8</w:t>
      </w:r>
      <w:r w:rsidR="009B5441" w:rsidRPr="00273F34">
        <w:rPr>
          <w:rFonts w:eastAsia="Calibri"/>
          <w:sz w:val="22"/>
          <w:szCs w:val="22"/>
          <w:lang w:eastAsia="en-US"/>
        </w:rPr>
        <w:t xml:space="preserve">.5 – </w:t>
      </w:r>
      <w:r>
        <w:rPr>
          <w:rFonts w:eastAsia="Calibri"/>
          <w:sz w:val="22"/>
          <w:szCs w:val="22"/>
          <w:lang w:eastAsia="en-US"/>
        </w:rPr>
        <w:t>8</w:t>
      </w:r>
      <w:r w:rsidR="009B5441" w:rsidRPr="00273F34">
        <w:rPr>
          <w:rFonts w:eastAsia="Calibri"/>
          <w:sz w:val="22"/>
          <w:szCs w:val="22"/>
          <w:lang w:eastAsia="en-US"/>
        </w:rPr>
        <w:t>.9 настоящего раздела):</w:t>
      </w:r>
    </w:p>
    <w:p w:rsidR="009B5441" w:rsidRPr="00273F34" w:rsidRDefault="009B5441" w:rsidP="003B55A5">
      <w:pPr>
        <w:widowControl w:val="0"/>
        <w:tabs>
          <w:tab w:val="left" w:pos="9355"/>
        </w:tabs>
        <w:suppressAutoHyphens w:val="0"/>
        <w:ind w:firstLine="284"/>
        <w:jc w:val="both"/>
        <w:rPr>
          <w:rFonts w:eastAsia="Calibri"/>
          <w:b/>
          <w:sz w:val="22"/>
          <w:szCs w:val="22"/>
          <w:lang w:eastAsia="en-US"/>
        </w:rPr>
      </w:pPr>
      <w:r w:rsidRPr="00273F34">
        <w:rPr>
          <w:rFonts w:eastAsia="Calibri"/>
          <w:b/>
          <w:sz w:val="22"/>
          <w:szCs w:val="22"/>
          <w:lang w:eastAsia="en-US"/>
        </w:rPr>
        <w:t>а) 10 процентов цены Контракта (этапа) в случае, если цена Контракта (этапа) не превышает 3 млн. рублей</w:t>
      </w:r>
      <w:r w:rsidRPr="00273F34">
        <w:rPr>
          <w:b/>
          <w:kern w:val="28"/>
          <w:sz w:val="22"/>
          <w:szCs w:val="22"/>
          <w:lang w:eastAsia="ru-RU"/>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и) 0,1 процента цены Контракта (этапа) в случае, если цена Контракта (этапа) превышает 10 млрд. рублей.</w:t>
      </w:r>
    </w:p>
    <w:p w:rsidR="009B5441" w:rsidRPr="00273F34" w:rsidRDefault="003B55A5" w:rsidP="003B55A5">
      <w:pPr>
        <w:widowControl w:val="0"/>
        <w:tabs>
          <w:tab w:val="left" w:pos="9355"/>
        </w:tabs>
        <w:suppressAutoHyphens w:val="0"/>
        <w:ind w:firstLine="284"/>
        <w:jc w:val="both"/>
        <w:rPr>
          <w:rFonts w:eastAsia="Calibri"/>
          <w:sz w:val="22"/>
          <w:szCs w:val="22"/>
          <w:lang w:eastAsia="en-US"/>
        </w:rPr>
      </w:pPr>
      <w:r>
        <w:rPr>
          <w:rFonts w:eastAsia="Calibri"/>
          <w:sz w:val="22"/>
          <w:szCs w:val="22"/>
          <w:lang w:eastAsia="en-US"/>
        </w:rPr>
        <w:t>8</w:t>
      </w:r>
      <w:r w:rsidR="009B5441" w:rsidRPr="00273F34">
        <w:rPr>
          <w:rFonts w:eastAsia="Calibri"/>
          <w:sz w:val="22"/>
          <w:szCs w:val="22"/>
          <w:lang w:eastAsia="en-US"/>
        </w:rPr>
        <w:t xml:space="preserve">.5. </w:t>
      </w:r>
      <w:proofErr w:type="gramStart"/>
      <w:r w:rsidR="009B5441" w:rsidRPr="00273F34">
        <w:rPr>
          <w:rFonts w:eastAsia="Calibri"/>
          <w:sz w:val="22"/>
          <w:szCs w:val="22"/>
          <w:lang w:eastAsia="en-US"/>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r w:rsidR="009B5441" w:rsidRPr="00273F34">
        <w:rPr>
          <w:rFonts w:eastAsia="Calibri"/>
          <w:sz w:val="22"/>
          <w:szCs w:val="22"/>
          <w:lang w:eastAsia="en-US"/>
        </w:rPr>
        <w:lastRenderedPageBreak/>
        <w:t>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009B5441" w:rsidRPr="00273F34">
        <w:rPr>
          <w:rFonts w:eastAsia="Calibri"/>
          <w:sz w:val="22"/>
          <w:szCs w:val="22"/>
          <w:lang w:eastAsia="en-US"/>
        </w:rPr>
        <w:t xml:space="preserve"> в виде фиксированной суммы, определяемой в следующем порядке:</w:t>
      </w:r>
    </w:p>
    <w:p w:rsidR="009B5441" w:rsidRPr="00273F34" w:rsidRDefault="009B5441" w:rsidP="003B55A5">
      <w:pPr>
        <w:widowControl w:val="0"/>
        <w:tabs>
          <w:tab w:val="left" w:pos="9355"/>
        </w:tabs>
        <w:suppressAutoHyphens w:val="0"/>
        <w:ind w:firstLine="284"/>
        <w:jc w:val="both"/>
        <w:rPr>
          <w:rFonts w:eastAsia="Calibri"/>
          <w:b/>
          <w:sz w:val="22"/>
          <w:szCs w:val="22"/>
          <w:lang w:eastAsia="en-US"/>
        </w:rPr>
      </w:pPr>
      <w:r w:rsidRPr="00273F34">
        <w:rPr>
          <w:rFonts w:eastAsia="Calibri"/>
          <w:b/>
          <w:sz w:val="22"/>
          <w:szCs w:val="22"/>
          <w:lang w:eastAsia="en-US"/>
        </w:rPr>
        <w:t>а) 3 процента цены Контракта (этапа) в случае, если цена Контракта (этапа) не превышает 3 млн. рублей в размере __________</w:t>
      </w:r>
      <w:proofErr w:type="spellStart"/>
      <w:r w:rsidRPr="00273F34">
        <w:rPr>
          <w:rFonts w:eastAsia="Calibri"/>
          <w:b/>
          <w:sz w:val="22"/>
          <w:szCs w:val="22"/>
          <w:lang w:eastAsia="en-US"/>
        </w:rPr>
        <w:t>руб</w:t>
      </w:r>
      <w:proofErr w:type="spellEnd"/>
      <w:r w:rsidRPr="00273F34">
        <w:rPr>
          <w:rFonts w:eastAsia="Calibri"/>
          <w:b/>
          <w:sz w:val="22"/>
          <w:szCs w:val="22"/>
          <w:lang w:eastAsia="en-US"/>
        </w:rPr>
        <w:t>;</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б) 2 процента цены Контракта (этапа) в случае, если цена Контракта (этапа) составляет от 3 млн. рублей до 10 млн.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в) 1 процент цены Контракта (этапа) в случае, если цена Контракта (этапа) составляет от 10 млн. рублей до 20 млн. рублей (включительно).</w:t>
      </w:r>
    </w:p>
    <w:p w:rsidR="009B5441" w:rsidRPr="00273F34" w:rsidRDefault="003B55A5" w:rsidP="003B55A5">
      <w:pPr>
        <w:widowControl w:val="0"/>
        <w:tabs>
          <w:tab w:val="left" w:pos="9355"/>
        </w:tabs>
        <w:suppressAutoHyphens w:val="0"/>
        <w:ind w:firstLine="284"/>
        <w:jc w:val="both"/>
        <w:rPr>
          <w:rFonts w:eastAsia="Calibri"/>
          <w:sz w:val="22"/>
          <w:szCs w:val="22"/>
          <w:lang w:eastAsia="en-US"/>
        </w:rPr>
      </w:pPr>
      <w:r>
        <w:rPr>
          <w:rFonts w:eastAsia="Calibri"/>
          <w:sz w:val="22"/>
          <w:szCs w:val="22"/>
          <w:lang w:eastAsia="en-US"/>
        </w:rPr>
        <w:t>8</w:t>
      </w:r>
      <w:r w:rsidR="009B5441" w:rsidRPr="00273F34">
        <w:rPr>
          <w:rFonts w:eastAsia="Calibri"/>
          <w:sz w:val="22"/>
          <w:szCs w:val="22"/>
          <w:lang w:eastAsia="en-US"/>
        </w:rPr>
        <w:t xml:space="preserve">.6. </w:t>
      </w:r>
      <w:proofErr w:type="gramStart"/>
      <w:r w:rsidR="009B5441" w:rsidRPr="00273F34">
        <w:rPr>
          <w:rFonts w:eastAsia="Calibri"/>
          <w:sz w:val="22"/>
          <w:szCs w:val="22"/>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009B5441" w:rsidRPr="00273F34">
          <w:rPr>
            <w:rFonts w:eastAsia="Calibri"/>
            <w:sz w:val="22"/>
            <w:szCs w:val="22"/>
            <w:lang w:eastAsia="en-US"/>
          </w:rPr>
          <w:t>законом</w:t>
        </w:r>
      </w:hyperlink>
      <w:r w:rsidR="009B5441" w:rsidRPr="00273F34">
        <w:rPr>
          <w:rFonts w:eastAsia="Calibri"/>
          <w:sz w:val="22"/>
          <w:szCs w:val="22"/>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009B5441" w:rsidRPr="00273F34">
        <w:rPr>
          <w:rFonts w:eastAsia="Calibri"/>
          <w:sz w:val="22"/>
          <w:szCs w:val="22"/>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9B5441" w:rsidRPr="00273F34" w:rsidRDefault="009B5441" w:rsidP="003B55A5">
      <w:pPr>
        <w:widowControl w:val="0"/>
        <w:tabs>
          <w:tab w:val="left" w:pos="9355"/>
        </w:tabs>
        <w:suppressAutoHyphens w:val="0"/>
        <w:ind w:firstLine="284"/>
        <w:jc w:val="both"/>
        <w:rPr>
          <w:rFonts w:eastAsia="Calibri"/>
          <w:b/>
          <w:sz w:val="22"/>
          <w:szCs w:val="22"/>
          <w:lang w:eastAsia="en-US"/>
        </w:rPr>
      </w:pPr>
      <w:r w:rsidRPr="00273F34">
        <w:rPr>
          <w:rFonts w:eastAsia="Calibri"/>
          <w:b/>
          <w:sz w:val="22"/>
          <w:szCs w:val="22"/>
          <w:lang w:eastAsia="en-US"/>
        </w:rPr>
        <w:t>а) 10 процентов начальной (максимальной) цены Контракта в случае, если начальная (максимальная) цена Контракта не превышает 3 млн. рублей</w:t>
      </w:r>
      <w:r w:rsidRPr="00273F34">
        <w:rPr>
          <w:b/>
          <w:kern w:val="28"/>
          <w:sz w:val="22"/>
          <w:szCs w:val="22"/>
          <w:lang w:eastAsia="ru-RU"/>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B5441" w:rsidRPr="00273F34" w:rsidRDefault="003B55A5" w:rsidP="003B55A5">
      <w:pPr>
        <w:widowControl w:val="0"/>
        <w:tabs>
          <w:tab w:val="left" w:pos="9355"/>
        </w:tabs>
        <w:suppressAutoHyphens w:val="0"/>
        <w:ind w:firstLine="284"/>
        <w:jc w:val="both"/>
        <w:rPr>
          <w:rFonts w:eastAsia="Calibri"/>
          <w:sz w:val="22"/>
          <w:szCs w:val="22"/>
          <w:lang w:eastAsia="en-US"/>
        </w:rPr>
      </w:pPr>
      <w:r>
        <w:rPr>
          <w:rFonts w:eastAsia="Calibri"/>
          <w:sz w:val="22"/>
          <w:szCs w:val="22"/>
          <w:lang w:eastAsia="en-US"/>
        </w:rPr>
        <w:t>8</w:t>
      </w:r>
      <w:r w:rsidR="009B5441" w:rsidRPr="00273F34">
        <w:rPr>
          <w:rFonts w:eastAsia="Calibri"/>
          <w:sz w:val="22"/>
          <w:szCs w:val="22"/>
          <w:lang w:eastAsia="en-US"/>
        </w:rPr>
        <w:t>.7. За каждый факт неисполнения или ненадлежащего исполнения</w:t>
      </w:r>
      <w:r w:rsidR="009B5441" w:rsidRPr="00273F34">
        <w:rPr>
          <w:kern w:val="28"/>
          <w:sz w:val="22"/>
          <w:szCs w:val="22"/>
          <w:lang w:eastAsia="ru-RU"/>
        </w:rPr>
        <w:t xml:space="preserve"> </w:t>
      </w:r>
      <w:r w:rsidR="009B5441" w:rsidRPr="00273F34">
        <w:rPr>
          <w:rFonts w:eastAsia="Calibri"/>
          <w:sz w:val="22"/>
          <w:szCs w:val="22"/>
          <w:lang w:eastAsia="en-US"/>
        </w:rPr>
        <w:t>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9B5441" w:rsidRPr="00273F34" w:rsidRDefault="009B5441" w:rsidP="003B55A5">
      <w:pPr>
        <w:widowControl w:val="0"/>
        <w:tabs>
          <w:tab w:val="left" w:pos="9355"/>
        </w:tabs>
        <w:suppressAutoHyphens w:val="0"/>
        <w:ind w:firstLine="284"/>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9B5441" w:rsidRPr="00273F34" w:rsidRDefault="003B55A5" w:rsidP="003B55A5">
      <w:pPr>
        <w:widowControl w:val="0"/>
        <w:tabs>
          <w:tab w:val="left" w:pos="9355"/>
        </w:tabs>
        <w:suppressAutoHyphens w:val="0"/>
        <w:ind w:firstLine="284"/>
        <w:jc w:val="both"/>
        <w:rPr>
          <w:rFonts w:eastAsia="Calibri"/>
          <w:sz w:val="22"/>
          <w:szCs w:val="22"/>
          <w:lang w:eastAsia="en-US"/>
        </w:rPr>
      </w:pPr>
      <w:r>
        <w:rPr>
          <w:rFonts w:eastAsia="Calibri"/>
          <w:sz w:val="22"/>
          <w:szCs w:val="22"/>
          <w:lang w:eastAsia="en-US"/>
        </w:rPr>
        <w:t>8</w:t>
      </w:r>
      <w:r w:rsidR="009B5441" w:rsidRPr="00273F34">
        <w:rPr>
          <w:rFonts w:eastAsia="Calibri"/>
          <w:sz w:val="22"/>
          <w:szCs w:val="22"/>
          <w:lang w:eastAsia="en-US"/>
        </w:rPr>
        <w:t>.8.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9B5441" w:rsidRPr="00273F34" w:rsidRDefault="003B55A5" w:rsidP="003B55A5">
      <w:pPr>
        <w:widowControl w:val="0"/>
        <w:tabs>
          <w:tab w:val="left" w:pos="9355"/>
        </w:tabs>
        <w:suppressAutoHyphens w:val="0"/>
        <w:ind w:firstLine="284"/>
        <w:jc w:val="both"/>
        <w:rPr>
          <w:rFonts w:eastAsia="Calibri"/>
          <w:sz w:val="22"/>
          <w:szCs w:val="22"/>
          <w:lang w:eastAsia="en-US"/>
        </w:rPr>
      </w:pPr>
      <w:r>
        <w:rPr>
          <w:rFonts w:eastAsia="Calibri"/>
          <w:sz w:val="22"/>
          <w:szCs w:val="22"/>
          <w:lang w:eastAsia="en-US"/>
        </w:rPr>
        <w:t>8</w:t>
      </w:r>
      <w:r w:rsidR="009B5441" w:rsidRPr="00273F34">
        <w:rPr>
          <w:rFonts w:eastAsia="Calibri"/>
          <w:sz w:val="22"/>
          <w:szCs w:val="22"/>
          <w:lang w:eastAsia="en-US"/>
        </w:rPr>
        <w:t xml:space="preserve">.9. </w:t>
      </w:r>
      <w:proofErr w:type="gramStart"/>
      <w:r w:rsidR="009B5441" w:rsidRPr="00273F34">
        <w:rPr>
          <w:rFonts w:eastAsia="Calibri"/>
          <w:sz w:val="22"/>
          <w:szCs w:val="22"/>
          <w:lang w:eastAsia="en-US"/>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009B5441" w:rsidRPr="00273F34">
        <w:rPr>
          <w:rFonts w:eastAsia="Calibri"/>
          <w:sz w:val="22"/>
          <w:szCs w:val="22"/>
          <w:lang w:eastAsia="en-US"/>
        </w:rPr>
        <w:t xml:space="preserve"> устанавливается в размере 5 процентов объема такого привлечения, установленного Контрактом.</w:t>
      </w:r>
    </w:p>
    <w:p w:rsidR="009B5441" w:rsidRPr="00273F34" w:rsidRDefault="003B55A5" w:rsidP="003B55A5">
      <w:pPr>
        <w:widowControl w:val="0"/>
        <w:tabs>
          <w:tab w:val="left" w:pos="9355"/>
        </w:tabs>
        <w:suppressAutoHyphens w:val="0"/>
        <w:ind w:firstLine="284"/>
        <w:jc w:val="both"/>
        <w:rPr>
          <w:rFonts w:eastAsia="Calibri"/>
          <w:sz w:val="22"/>
          <w:szCs w:val="22"/>
          <w:lang w:eastAsia="en-US"/>
        </w:rPr>
      </w:pPr>
      <w:r>
        <w:rPr>
          <w:rFonts w:eastAsia="Calibri"/>
          <w:sz w:val="22"/>
          <w:szCs w:val="22"/>
          <w:lang w:eastAsia="en-US"/>
        </w:rPr>
        <w:t>8</w:t>
      </w:r>
      <w:r w:rsidR="009B5441" w:rsidRPr="00273F34">
        <w:rPr>
          <w:rFonts w:eastAsia="Calibri"/>
          <w:sz w:val="22"/>
          <w:szCs w:val="22"/>
          <w:lang w:eastAsia="en-US"/>
        </w:rPr>
        <w:t>.10.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9B5441" w:rsidRPr="00273F34" w:rsidRDefault="009B5441" w:rsidP="003B55A5">
      <w:pPr>
        <w:widowControl w:val="0"/>
        <w:tabs>
          <w:tab w:val="left" w:pos="9355"/>
        </w:tabs>
        <w:suppressAutoHyphens w:val="0"/>
        <w:ind w:firstLine="284"/>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9B5441" w:rsidRPr="00273F34" w:rsidRDefault="009B5441" w:rsidP="003B55A5">
      <w:pPr>
        <w:widowControl w:val="0"/>
        <w:tabs>
          <w:tab w:val="left" w:pos="9355"/>
        </w:tabs>
        <w:suppressAutoHyphens w:val="0"/>
        <w:ind w:firstLine="284"/>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9B5441" w:rsidRPr="00273F34" w:rsidRDefault="003B55A5" w:rsidP="003B55A5">
      <w:pPr>
        <w:widowControl w:val="0"/>
        <w:tabs>
          <w:tab w:val="left" w:pos="9355"/>
        </w:tabs>
        <w:suppressAutoHyphens w:val="0"/>
        <w:ind w:firstLine="284"/>
        <w:jc w:val="both"/>
        <w:rPr>
          <w:rFonts w:eastAsia="Calibri"/>
          <w:sz w:val="22"/>
          <w:szCs w:val="22"/>
          <w:lang w:eastAsia="en-US"/>
        </w:rPr>
      </w:pPr>
      <w:r>
        <w:rPr>
          <w:rFonts w:eastAsia="Calibri"/>
          <w:sz w:val="22"/>
          <w:szCs w:val="22"/>
          <w:lang w:eastAsia="en-US"/>
        </w:rPr>
        <w:t>8</w:t>
      </w:r>
      <w:r w:rsidR="009B5441" w:rsidRPr="00273F34">
        <w:rPr>
          <w:rFonts w:eastAsia="Calibri"/>
          <w:sz w:val="22"/>
          <w:szCs w:val="22"/>
          <w:lang w:eastAsia="en-US"/>
        </w:rPr>
        <w:t>.11.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r w:rsidR="009B5441" w:rsidRPr="00273F34">
        <w:rPr>
          <w:kern w:val="28"/>
          <w:sz w:val="22"/>
          <w:szCs w:val="22"/>
          <w:lang w:eastAsia="ru-RU"/>
        </w:rPr>
        <w:t xml:space="preserve"> </w:t>
      </w:r>
      <w:r w:rsidR="009B5441" w:rsidRPr="00273F34">
        <w:rPr>
          <w:rFonts w:eastAsia="Calibri"/>
          <w:sz w:val="22"/>
          <w:szCs w:val="22"/>
          <w:lang w:eastAsia="en-US"/>
        </w:rPr>
        <w:t>Подрядчиком.</w:t>
      </w:r>
    </w:p>
    <w:p w:rsidR="009B5441" w:rsidRPr="00273F34" w:rsidRDefault="003B55A5" w:rsidP="003B55A5">
      <w:pPr>
        <w:widowControl w:val="0"/>
        <w:tabs>
          <w:tab w:val="left" w:pos="9355"/>
        </w:tabs>
        <w:suppressAutoHyphens w:val="0"/>
        <w:ind w:firstLine="284"/>
        <w:jc w:val="both"/>
        <w:rPr>
          <w:rFonts w:eastAsia="Calibri"/>
          <w:sz w:val="22"/>
          <w:szCs w:val="22"/>
          <w:lang w:eastAsia="en-US"/>
        </w:rPr>
      </w:pPr>
      <w:r>
        <w:rPr>
          <w:rFonts w:eastAsia="Calibri"/>
          <w:sz w:val="22"/>
          <w:szCs w:val="22"/>
          <w:lang w:eastAsia="en-US"/>
        </w:rPr>
        <w:t>8</w:t>
      </w:r>
      <w:r w:rsidR="009B5441" w:rsidRPr="00273F34">
        <w:rPr>
          <w:rFonts w:eastAsia="Calibri"/>
          <w:sz w:val="22"/>
          <w:szCs w:val="22"/>
          <w:lang w:eastAsia="en-US"/>
        </w:rPr>
        <w:t>.12.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9B5441" w:rsidRPr="00273F34" w:rsidRDefault="003B55A5" w:rsidP="003B55A5">
      <w:pPr>
        <w:widowControl w:val="0"/>
        <w:tabs>
          <w:tab w:val="left" w:pos="9355"/>
        </w:tabs>
        <w:suppressAutoHyphens w:val="0"/>
        <w:ind w:firstLine="284"/>
        <w:jc w:val="both"/>
        <w:rPr>
          <w:rFonts w:eastAsia="Calibri"/>
          <w:sz w:val="22"/>
          <w:szCs w:val="22"/>
          <w:lang w:eastAsia="en-US"/>
        </w:rPr>
      </w:pPr>
      <w:r>
        <w:rPr>
          <w:rFonts w:eastAsia="Calibri"/>
          <w:sz w:val="22"/>
          <w:szCs w:val="22"/>
          <w:lang w:eastAsia="en-US"/>
        </w:rPr>
        <w:t>8</w:t>
      </w:r>
      <w:r w:rsidR="009B5441" w:rsidRPr="00273F34">
        <w:rPr>
          <w:rFonts w:eastAsia="Calibri"/>
          <w:sz w:val="22"/>
          <w:szCs w:val="22"/>
          <w:lang w:eastAsia="en-US"/>
        </w:rPr>
        <w:t>.13.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5441" w:rsidRPr="009B5441" w:rsidRDefault="009B5441" w:rsidP="003B55A5">
      <w:pPr>
        <w:pStyle w:val="af5"/>
        <w:ind w:left="1260" w:firstLine="284"/>
        <w:rPr>
          <w:b/>
          <w:bCs/>
          <w:sz w:val="21"/>
          <w:szCs w:val="21"/>
        </w:rPr>
      </w:pPr>
    </w:p>
    <w:p w:rsidR="003B55A5" w:rsidRDefault="003B55A5" w:rsidP="00C155B6">
      <w:pPr>
        <w:tabs>
          <w:tab w:val="left" w:pos="6262"/>
        </w:tabs>
        <w:spacing w:line="276" w:lineRule="auto"/>
        <w:ind w:firstLine="567"/>
        <w:jc w:val="center"/>
        <w:rPr>
          <w:b/>
          <w:bCs/>
          <w:sz w:val="21"/>
          <w:szCs w:val="21"/>
        </w:rPr>
      </w:pPr>
    </w:p>
    <w:p w:rsidR="00C155B6" w:rsidRPr="00CB2C82" w:rsidRDefault="003B55A5" w:rsidP="00C155B6">
      <w:pPr>
        <w:tabs>
          <w:tab w:val="left" w:pos="6262"/>
        </w:tabs>
        <w:spacing w:line="276" w:lineRule="auto"/>
        <w:ind w:firstLine="567"/>
        <w:jc w:val="center"/>
        <w:rPr>
          <w:b/>
          <w:bCs/>
          <w:sz w:val="21"/>
          <w:szCs w:val="21"/>
        </w:rPr>
      </w:pPr>
      <w:r>
        <w:rPr>
          <w:b/>
          <w:bCs/>
          <w:sz w:val="21"/>
          <w:szCs w:val="21"/>
        </w:rPr>
        <w:lastRenderedPageBreak/>
        <w:t>9.</w:t>
      </w:r>
      <w:r w:rsidR="00C155B6" w:rsidRPr="00CB2C82">
        <w:rPr>
          <w:b/>
          <w:bCs/>
          <w:sz w:val="21"/>
          <w:szCs w:val="21"/>
        </w:rPr>
        <w:t xml:space="preserve"> Обстоятельства непреодолимой силы</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9.2 Контракта.</w:t>
      </w:r>
    </w:p>
    <w:p w:rsidR="00C155B6" w:rsidRDefault="00C155B6" w:rsidP="00C155B6">
      <w:pPr>
        <w:suppressAutoHyphens w:val="0"/>
        <w:spacing w:line="276" w:lineRule="auto"/>
        <w:ind w:firstLine="284"/>
        <w:jc w:val="both"/>
        <w:rPr>
          <w:sz w:val="21"/>
          <w:szCs w:val="21"/>
          <w:lang w:eastAsia="ru-RU"/>
        </w:rPr>
      </w:pPr>
      <w:r w:rsidRPr="00CB2C82">
        <w:rPr>
          <w:sz w:val="21"/>
          <w:szCs w:val="21"/>
          <w:lang w:eastAsia="ru-RU"/>
        </w:rPr>
        <w:t>9.4.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AD704B" w:rsidRPr="00CB2C82" w:rsidRDefault="00AD704B" w:rsidP="00C155B6">
      <w:pPr>
        <w:suppressAutoHyphens w:val="0"/>
        <w:spacing w:line="276" w:lineRule="auto"/>
        <w:ind w:firstLine="284"/>
        <w:jc w:val="both"/>
        <w:rPr>
          <w:sz w:val="21"/>
          <w:szCs w:val="21"/>
          <w:lang w:eastAsia="ru-RU"/>
        </w:rPr>
      </w:pPr>
    </w:p>
    <w:p w:rsidR="00C155B6" w:rsidRPr="00CB2C82" w:rsidRDefault="003B55A5" w:rsidP="00C155B6">
      <w:pPr>
        <w:suppressAutoHyphens w:val="0"/>
        <w:spacing w:line="276" w:lineRule="auto"/>
        <w:jc w:val="center"/>
        <w:rPr>
          <w:b/>
          <w:sz w:val="21"/>
          <w:szCs w:val="21"/>
          <w:lang w:eastAsia="ru-RU"/>
        </w:rPr>
      </w:pPr>
      <w:r>
        <w:rPr>
          <w:b/>
          <w:sz w:val="21"/>
          <w:szCs w:val="21"/>
          <w:lang w:eastAsia="ru-RU"/>
        </w:rPr>
        <w:t>10</w:t>
      </w:r>
      <w:r w:rsidR="00C155B6" w:rsidRPr="00CB2C82">
        <w:rPr>
          <w:b/>
          <w:sz w:val="21"/>
          <w:szCs w:val="21"/>
          <w:lang w:eastAsia="ru-RU"/>
        </w:rPr>
        <w:t>. Порядок рассмотрения споров</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10.1. В </w:t>
      </w:r>
      <w:proofErr w:type="gramStart"/>
      <w:r w:rsidRPr="00CB2C82">
        <w:rPr>
          <w:sz w:val="21"/>
          <w:szCs w:val="21"/>
          <w:lang w:eastAsia="ru-RU"/>
        </w:rPr>
        <w:t>случае</w:t>
      </w:r>
      <w:proofErr w:type="gramEnd"/>
      <w:r w:rsidRPr="00CB2C82">
        <w:rPr>
          <w:sz w:val="21"/>
          <w:szCs w:val="21"/>
          <w:lang w:eastAsia="ru-RU"/>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Pr="00CB2C82">
        <w:rPr>
          <w:sz w:val="21"/>
          <w:szCs w:val="21"/>
          <w:lang w:eastAsia="ru-RU"/>
        </w:rPr>
        <w:t>отношении</w:t>
      </w:r>
      <w:proofErr w:type="gramEnd"/>
      <w:r w:rsidRPr="00CB2C82">
        <w:rPr>
          <w:sz w:val="21"/>
          <w:szCs w:val="21"/>
          <w:lang w:eastAsia="ru-RU"/>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C155B6" w:rsidRPr="00CB2C82" w:rsidRDefault="00C155B6" w:rsidP="00C155B6">
      <w:pPr>
        <w:suppressAutoHyphens w:val="0"/>
        <w:spacing w:line="276" w:lineRule="auto"/>
        <w:ind w:firstLine="284"/>
        <w:jc w:val="both"/>
        <w:rPr>
          <w:b/>
          <w:bCs/>
          <w:sz w:val="21"/>
          <w:szCs w:val="21"/>
          <w:lang w:eastAsia="ru-RU"/>
        </w:rPr>
      </w:pPr>
      <w:r w:rsidRPr="00CB2C82">
        <w:rPr>
          <w:sz w:val="21"/>
          <w:szCs w:val="21"/>
          <w:lang w:eastAsia="ru-RU"/>
        </w:rPr>
        <w:t>10.2.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6352AA" w:rsidRPr="00CB2C82" w:rsidRDefault="006352AA" w:rsidP="00C155B6">
      <w:pPr>
        <w:suppressAutoHyphens w:val="0"/>
        <w:spacing w:line="276" w:lineRule="auto"/>
        <w:jc w:val="center"/>
        <w:rPr>
          <w:b/>
          <w:bCs/>
          <w:sz w:val="21"/>
          <w:szCs w:val="21"/>
          <w:lang w:eastAsia="ru-RU"/>
        </w:rPr>
      </w:pPr>
    </w:p>
    <w:p w:rsidR="00C155B6" w:rsidRPr="00CB2C82" w:rsidRDefault="00C155B6" w:rsidP="00C155B6">
      <w:pPr>
        <w:suppressAutoHyphens w:val="0"/>
        <w:spacing w:line="276" w:lineRule="auto"/>
        <w:jc w:val="center"/>
        <w:rPr>
          <w:b/>
          <w:bCs/>
          <w:sz w:val="21"/>
          <w:szCs w:val="21"/>
          <w:lang w:eastAsia="ru-RU"/>
        </w:rPr>
      </w:pPr>
      <w:r w:rsidRPr="00CB2C82">
        <w:rPr>
          <w:b/>
          <w:bCs/>
          <w:sz w:val="21"/>
          <w:szCs w:val="21"/>
          <w:lang w:eastAsia="ru-RU"/>
        </w:rPr>
        <w:t>1</w:t>
      </w:r>
      <w:r w:rsidR="003B55A5">
        <w:rPr>
          <w:b/>
          <w:bCs/>
          <w:sz w:val="21"/>
          <w:szCs w:val="21"/>
          <w:lang w:eastAsia="ru-RU"/>
        </w:rPr>
        <w:t>1</w:t>
      </w:r>
      <w:r w:rsidRPr="00CB2C82">
        <w:rPr>
          <w:b/>
          <w:bCs/>
          <w:sz w:val="21"/>
          <w:szCs w:val="21"/>
          <w:lang w:eastAsia="ru-RU"/>
        </w:rPr>
        <w:t>. Заключительные условия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 Контра</w:t>
      </w:r>
      <w:proofErr w:type="gramStart"/>
      <w:r w:rsidRPr="00CB2C82">
        <w:rPr>
          <w:sz w:val="21"/>
          <w:szCs w:val="21"/>
          <w:lang w:eastAsia="ru-RU"/>
        </w:rPr>
        <w:t>кт вст</w:t>
      </w:r>
      <w:proofErr w:type="gramEnd"/>
      <w:r w:rsidRPr="00CB2C82">
        <w:rPr>
          <w:sz w:val="21"/>
          <w:szCs w:val="21"/>
          <w:lang w:eastAsia="ru-RU"/>
        </w:rPr>
        <w:t xml:space="preserve">упает в силу с момента его заключения в соответствии с законодательством Российской Федерации и действует по </w:t>
      </w:r>
      <w:r w:rsidR="003B55A5">
        <w:rPr>
          <w:sz w:val="21"/>
          <w:szCs w:val="21"/>
          <w:lang w:eastAsia="ru-RU"/>
        </w:rPr>
        <w:t>20</w:t>
      </w:r>
      <w:r w:rsidRPr="00CB2C82">
        <w:rPr>
          <w:sz w:val="21"/>
          <w:szCs w:val="21"/>
          <w:lang w:eastAsia="ru-RU"/>
        </w:rPr>
        <w:t xml:space="preserve"> </w:t>
      </w:r>
      <w:r w:rsidR="003B55A5">
        <w:rPr>
          <w:sz w:val="21"/>
          <w:szCs w:val="21"/>
          <w:lang w:eastAsia="ru-RU"/>
        </w:rPr>
        <w:t>июля</w:t>
      </w:r>
      <w:r w:rsidR="00ED607B" w:rsidRPr="00CB2C82">
        <w:rPr>
          <w:sz w:val="21"/>
          <w:szCs w:val="21"/>
          <w:lang w:eastAsia="ru-RU"/>
        </w:rPr>
        <w:t xml:space="preserve"> </w:t>
      </w:r>
      <w:r w:rsidRPr="00CB2C82">
        <w:rPr>
          <w:sz w:val="21"/>
          <w:szCs w:val="21"/>
          <w:lang w:eastAsia="ru-RU"/>
        </w:rPr>
        <w:t>201</w:t>
      </w:r>
      <w:r w:rsidR="003B55A5">
        <w:rPr>
          <w:sz w:val="21"/>
          <w:szCs w:val="21"/>
          <w:lang w:eastAsia="ru-RU"/>
        </w:rPr>
        <w:t>8</w:t>
      </w:r>
      <w:r w:rsidRPr="00CB2C82">
        <w:rPr>
          <w:sz w:val="21"/>
          <w:szCs w:val="21"/>
          <w:lang w:eastAsia="ru-RU"/>
        </w:rPr>
        <w:t xml:space="preserve"> года, а в части финансовых обязательств - до полного исполнения сторонами своих обязательств по настоящему Контракту.</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11.2. </w:t>
      </w:r>
      <w:proofErr w:type="gramStart"/>
      <w:r w:rsidRPr="00CB2C82">
        <w:rPr>
          <w:sz w:val="21"/>
          <w:szCs w:val="21"/>
          <w:lang w:eastAsia="ru-RU"/>
        </w:rPr>
        <w:t>Контракт</w:t>
      </w:r>
      <w:proofErr w:type="gramEnd"/>
      <w:r w:rsidRPr="00CB2C82">
        <w:rPr>
          <w:sz w:val="21"/>
          <w:szCs w:val="21"/>
          <w:lang w:eastAsia="ru-RU"/>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155B6" w:rsidRPr="00CB2C82" w:rsidRDefault="00C155B6" w:rsidP="00C155B6">
      <w:pPr>
        <w:suppressAutoHyphens w:val="0"/>
        <w:autoSpaceDE w:val="0"/>
        <w:autoSpaceDN w:val="0"/>
        <w:adjustRightInd w:val="0"/>
        <w:spacing w:line="276" w:lineRule="auto"/>
        <w:ind w:firstLine="284"/>
        <w:jc w:val="both"/>
        <w:rPr>
          <w:b/>
          <w:sz w:val="21"/>
          <w:szCs w:val="21"/>
          <w:lang w:eastAsia="ru-RU"/>
        </w:rPr>
      </w:pPr>
      <w:r w:rsidRPr="00CB2C82">
        <w:rPr>
          <w:sz w:val="21"/>
          <w:szCs w:val="21"/>
          <w:lang w:eastAsia="ru-RU"/>
        </w:rPr>
        <w:t>11.3.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11.4. Окончание срока действия Контракта влечет прекращение обязатель</w:t>
      </w:r>
      <w:proofErr w:type="gramStart"/>
      <w:r w:rsidRPr="00CB2C82">
        <w:rPr>
          <w:sz w:val="21"/>
          <w:szCs w:val="21"/>
          <w:lang w:eastAsia="ru-RU"/>
        </w:rPr>
        <w:t>ств ст</w:t>
      </w:r>
      <w:proofErr w:type="gramEnd"/>
      <w:r w:rsidRPr="00CB2C82">
        <w:rPr>
          <w:sz w:val="21"/>
          <w:szCs w:val="21"/>
          <w:lang w:eastAsia="ru-RU"/>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11.5. Адреса сторон, указанные в </w:t>
      </w:r>
      <w:r w:rsidR="00ED607B" w:rsidRPr="00CB2C82">
        <w:rPr>
          <w:sz w:val="21"/>
          <w:szCs w:val="21"/>
          <w:lang w:eastAsia="ru-RU"/>
        </w:rPr>
        <w:t>К</w:t>
      </w:r>
      <w:r w:rsidRPr="00CB2C82">
        <w:rPr>
          <w:sz w:val="21"/>
          <w:szCs w:val="21"/>
          <w:lang w:eastAsia="ru-RU"/>
        </w:rPr>
        <w:t xml:space="preserve">онтракте,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ED607B" w:rsidRPr="00CB2C82">
        <w:rPr>
          <w:sz w:val="21"/>
          <w:szCs w:val="21"/>
          <w:lang w:eastAsia="ru-RU"/>
        </w:rPr>
        <w:t>К</w:t>
      </w:r>
      <w:r w:rsidRPr="00CB2C82">
        <w:rPr>
          <w:sz w:val="21"/>
          <w:szCs w:val="21"/>
          <w:lang w:eastAsia="ru-RU"/>
        </w:rPr>
        <w:t xml:space="preserve">онтракте, в течение 5 рабочих дней. Такие изменения считаются вступившими в силу </w:t>
      </w:r>
      <w:proofErr w:type="gramStart"/>
      <w:r w:rsidRPr="00CB2C82">
        <w:rPr>
          <w:sz w:val="21"/>
          <w:szCs w:val="21"/>
          <w:lang w:eastAsia="ru-RU"/>
        </w:rPr>
        <w:t>с даты получения</w:t>
      </w:r>
      <w:proofErr w:type="gramEnd"/>
      <w:r w:rsidRPr="00CB2C82">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C155B6" w:rsidRPr="00CB2C82" w:rsidRDefault="00C155B6" w:rsidP="00C155B6">
      <w:pPr>
        <w:autoSpaceDE w:val="0"/>
        <w:autoSpaceDN w:val="0"/>
        <w:adjustRightInd w:val="0"/>
        <w:spacing w:line="276" w:lineRule="auto"/>
        <w:ind w:firstLine="284"/>
        <w:jc w:val="both"/>
        <w:rPr>
          <w:sz w:val="21"/>
          <w:szCs w:val="21"/>
        </w:rPr>
      </w:pPr>
      <w:r w:rsidRPr="00CB2C82">
        <w:rPr>
          <w:sz w:val="21"/>
          <w:szCs w:val="21"/>
          <w:lang w:eastAsia="ru-RU"/>
        </w:rPr>
        <w:t>11.6.</w:t>
      </w:r>
      <w:r w:rsidRPr="00CB2C82">
        <w:rPr>
          <w:sz w:val="21"/>
          <w:szCs w:val="21"/>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155B6" w:rsidRPr="00CB2C82" w:rsidRDefault="00C155B6" w:rsidP="00C155B6">
      <w:pPr>
        <w:spacing w:line="276" w:lineRule="auto"/>
        <w:ind w:firstLine="284"/>
        <w:jc w:val="both"/>
        <w:rPr>
          <w:rFonts w:eastAsiaTheme="minorEastAsia"/>
          <w:sz w:val="21"/>
          <w:szCs w:val="21"/>
        </w:rPr>
      </w:pPr>
      <w:r w:rsidRPr="00CB2C82">
        <w:rPr>
          <w:sz w:val="21"/>
          <w:szCs w:val="21"/>
        </w:rPr>
        <w:t xml:space="preserve">- в случаях, предусмотренных </w:t>
      </w:r>
      <w:hyperlink r:id="rId22" w:history="1">
        <w:r w:rsidRPr="00CB2C82">
          <w:rPr>
            <w:sz w:val="21"/>
            <w:szCs w:val="21"/>
          </w:rPr>
          <w:t>пунктом 6 статьи 161</w:t>
        </w:r>
      </w:hyperlink>
      <w:r w:rsidRPr="00CB2C82">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3" w:history="1">
        <w:r w:rsidRPr="00CB2C82">
          <w:rPr>
            <w:sz w:val="21"/>
            <w:szCs w:val="21"/>
          </w:rPr>
          <w:t>обеспечивает согласование</w:t>
        </w:r>
      </w:hyperlink>
      <w:r w:rsidRPr="00CB2C82">
        <w:rPr>
          <w:sz w:val="21"/>
          <w:szCs w:val="21"/>
        </w:rPr>
        <w:t xml:space="preserve"> новых условий Контракта, в том числе цены и (или) сроков исполнения Контракта и (или) ко</w:t>
      </w:r>
      <w:r w:rsidR="00ED607B" w:rsidRPr="00CB2C82">
        <w:rPr>
          <w:sz w:val="21"/>
          <w:szCs w:val="21"/>
        </w:rPr>
        <w:t>личества Т</w:t>
      </w:r>
      <w:r w:rsidRPr="00CB2C82">
        <w:rPr>
          <w:sz w:val="21"/>
          <w:szCs w:val="21"/>
        </w:rPr>
        <w:t xml:space="preserve">овара, объема работы или услуги, предусмотренных Контрактом. </w:t>
      </w:r>
      <w:r w:rsidRPr="00CB2C82">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CB2C82">
          <w:rPr>
            <w:rFonts w:eastAsiaTheme="minorEastAsia"/>
            <w:sz w:val="21"/>
            <w:szCs w:val="21"/>
          </w:rPr>
          <w:t>пунктом 6 части 1</w:t>
        </w:r>
      </w:hyperlink>
      <w:r w:rsidRPr="00CB2C82">
        <w:rPr>
          <w:rFonts w:eastAsiaTheme="minorEastAsia"/>
          <w:sz w:val="21"/>
          <w:szCs w:val="21"/>
        </w:rPr>
        <w:t xml:space="preserve"> статьи 95</w:t>
      </w:r>
      <w:r w:rsidRPr="00CB2C82">
        <w:rPr>
          <w:sz w:val="21"/>
          <w:szCs w:val="21"/>
        </w:rPr>
        <w:t xml:space="preserve"> Федерального закона № 44-ФЗ от 05.04.2013 г.</w:t>
      </w:r>
      <w:r w:rsidRPr="00CB2C82">
        <w:rPr>
          <w:rFonts w:eastAsiaTheme="minorEastAsia"/>
          <w:sz w:val="21"/>
          <w:szCs w:val="21"/>
        </w:rPr>
        <w:t xml:space="preserve"> случаях сокращение количества </w:t>
      </w:r>
      <w:r w:rsidR="00ED607B" w:rsidRPr="00CB2C82">
        <w:rPr>
          <w:rFonts w:eastAsiaTheme="minorEastAsia"/>
          <w:sz w:val="21"/>
          <w:szCs w:val="21"/>
        </w:rPr>
        <w:t>Т</w:t>
      </w:r>
      <w:r w:rsidRPr="00CB2C82">
        <w:rPr>
          <w:rFonts w:eastAsiaTheme="minorEastAsia"/>
          <w:sz w:val="21"/>
          <w:szCs w:val="21"/>
        </w:rPr>
        <w:t xml:space="preserve">овара, объема работы или услуги при уменьшении цены Контракта осуществляется в соответствии с </w:t>
      </w:r>
      <w:hyperlink r:id="rId2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CB2C82">
          <w:rPr>
            <w:rFonts w:eastAsiaTheme="minorEastAsia"/>
            <w:sz w:val="21"/>
            <w:szCs w:val="21"/>
          </w:rPr>
          <w:t>методикой</w:t>
        </w:r>
      </w:hyperlink>
      <w:r w:rsidRPr="00CB2C82">
        <w:rPr>
          <w:rFonts w:eastAsiaTheme="minorEastAsia"/>
          <w:sz w:val="21"/>
          <w:szCs w:val="21"/>
        </w:rPr>
        <w:t>, утвержденной Правительством Российской Федерации.</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11.7. При исполнении Контракта не допускается перемена По</w:t>
      </w:r>
      <w:r w:rsidR="00ED607B" w:rsidRPr="00CB2C82">
        <w:rPr>
          <w:sz w:val="21"/>
          <w:szCs w:val="21"/>
          <w:lang w:eastAsia="ru-RU"/>
        </w:rPr>
        <w:t>ставщика</w:t>
      </w:r>
      <w:r w:rsidRPr="00CB2C82">
        <w:rPr>
          <w:sz w:val="21"/>
          <w:szCs w:val="21"/>
          <w:lang w:eastAsia="ru-RU"/>
        </w:rPr>
        <w:t>, за исключением случаев, если новый По</w:t>
      </w:r>
      <w:r w:rsidR="00ED607B" w:rsidRPr="00CB2C82">
        <w:rPr>
          <w:sz w:val="21"/>
          <w:szCs w:val="21"/>
          <w:lang w:eastAsia="ru-RU"/>
        </w:rPr>
        <w:t>ставщик</w:t>
      </w:r>
      <w:r w:rsidRPr="00CB2C82">
        <w:rPr>
          <w:sz w:val="21"/>
          <w:szCs w:val="21"/>
          <w:lang w:eastAsia="ru-RU"/>
        </w:rPr>
        <w:t xml:space="preserve"> является правопреемником По</w:t>
      </w:r>
      <w:r w:rsidR="00ED607B" w:rsidRPr="00CB2C82">
        <w:rPr>
          <w:sz w:val="21"/>
          <w:szCs w:val="21"/>
          <w:lang w:eastAsia="ru-RU"/>
        </w:rPr>
        <w:t>ставщика</w:t>
      </w:r>
      <w:r w:rsidRPr="00CB2C82">
        <w:rPr>
          <w:sz w:val="21"/>
          <w:szCs w:val="21"/>
          <w:lang w:eastAsia="ru-RU"/>
        </w:rPr>
        <w:t xml:space="preserve"> по Контракту вследствие реорганизации юридического лица в форме преобразования, слияния или присоединения.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lastRenderedPageBreak/>
        <w:t>11.8.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C155B6" w:rsidRPr="00CB2C82" w:rsidRDefault="00C155B6" w:rsidP="00C155B6">
      <w:pPr>
        <w:widowControl w:val="0"/>
        <w:tabs>
          <w:tab w:val="left" w:pos="3828"/>
        </w:tabs>
        <w:suppressAutoHyphens w:val="0"/>
        <w:autoSpaceDE w:val="0"/>
        <w:autoSpaceDN w:val="0"/>
        <w:adjustRightInd w:val="0"/>
        <w:spacing w:line="276" w:lineRule="auto"/>
        <w:ind w:firstLine="284"/>
        <w:jc w:val="both"/>
        <w:rPr>
          <w:sz w:val="21"/>
          <w:szCs w:val="21"/>
          <w:lang w:eastAsia="ru-RU"/>
        </w:rPr>
      </w:pPr>
      <w:r w:rsidRPr="00CB2C82">
        <w:rPr>
          <w:color w:val="000000"/>
          <w:sz w:val="21"/>
          <w:szCs w:val="21"/>
          <w:lang w:eastAsia="ru-RU"/>
        </w:rPr>
        <w:t>11.9. По требованию Заказчика По</w:t>
      </w:r>
      <w:r w:rsidR="00ED607B" w:rsidRPr="00CB2C82">
        <w:rPr>
          <w:color w:val="000000"/>
          <w:sz w:val="21"/>
          <w:szCs w:val="21"/>
          <w:lang w:eastAsia="ru-RU"/>
        </w:rPr>
        <w:t>ставщик</w:t>
      </w:r>
      <w:r w:rsidRPr="00CB2C82">
        <w:rPr>
          <w:sz w:val="21"/>
          <w:szCs w:val="21"/>
          <w:lang w:eastAsia="ru-RU"/>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C155B6" w:rsidRPr="00CB2C82" w:rsidRDefault="00C155B6" w:rsidP="00C155B6">
      <w:pPr>
        <w:widowControl w:val="0"/>
        <w:suppressAutoHyphens w:val="0"/>
        <w:autoSpaceDE w:val="0"/>
        <w:autoSpaceDN w:val="0"/>
        <w:adjustRightInd w:val="0"/>
        <w:spacing w:line="276" w:lineRule="auto"/>
        <w:ind w:firstLine="284"/>
        <w:jc w:val="both"/>
        <w:rPr>
          <w:sz w:val="21"/>
          <w:szCs w:val="21"/>
          <w:lang w:eastAsia="ru-RU"/>
        </w:rPr>
      </w:pPr>
      <w:r w:rsidRPr="00CB2C82">
        <w:rPr>
          <w:sz w:val="21"/>
          <w:szCs w:val="21"/>
          <w:lang w:eastAsia="ru-RU"/>
        </w:rPr>
        <w:t xml:space="preserve">11.10. В </w:t>
      </w:r>
      <w:proofErr w:type="gramStart"/>
      <w:r w:rsidRPr="00CB2C82">
        <w:rPr>
          <w:sz w:val="21"/>
          <w:szCs w:val="21"/>
          <w:lang w:eastAsia="ru-RU"/>
        </w:rPr>
        <w:t>случае</w:t>
      </w:r>
      <w:proofErr w:type="gramEnd"/>
      <w:r w:rsidRPr="00CB2C82">
        <w:rPr>
          <w:sz w:val="21"/>
          <w:szCs w:val="21"/>
          <w:lang w:eastAsia="ru-RU"/>
        </w:rPr>
        <w:t xml:space="preserve"> возникновения сложностей при исполнении Контракта По</w:t>
      </w:r>
      <w:r w:rsidR="00ED607B" w:rsidRPr="00CB2C82">
        <w:rPr>
          <w:sz w:val="21"/>
          <w:szCs w:val="21"/>
          <w:lang w:eastAsia="ru-RU"/>
        </w:rPr>
        <w:t>ставщик</w:t>
      </w:r>
      <w:r w:rsidRPr="00CB2C82">
        <w:rPr>
          <w:sz w:val="21"/>
          <w:szCs w:val="21"/>
          <w:lang w:eastAsia="ru-RU"/>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11.11. Во всем остальном, не предусмотренном Контрактом, стороны будут руководствоваться законодательством Российской Федерации.</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11.12. Техническое задание (Приложение №1 к Контракту) является неотъемлемой частью Контракта.</w:t>
      </w:r>
    </w:p>
    <w:p w:rsidR="003A013E" w:rsidRDefault="003921C2" w:rsidP="0011705D">
      <w:pPr>
        <w:ind w:firstLine="284"/>
        <w:jc w:val="center"/>
        <w:rPr>
          <w:b/>
          <w:noProof/>
          <w:sz w:val="21"/>
          <w:szCs w:val="21"/>
        </w:rPr>
      </w:pPr>
      <w:r w:rsidRPr="00CB2C82">
        <w:rPr>
          <w:b/>
          <w:noProof/>
          <w:sz w:val="21"/>
          <w:szCs w:val="21"/>
        </w:rPr>
        <w:t>1</w:t>
      </w:r>
      <w:r w:rsidR="002A5AC6" w:rsidRPr="00CB2C82">
        <w:rPr>
          <w:b/>
          <w:noProof/>
          <w:sz w:val="21"/>
          <w:szCs w:val="21"/>
        </w:rPr>
        <w:t>2</w:t>
      </w:r>
      <w:r w:rsidR="003A013E" w:rsidRPr="00CB2C82">
        <w:rPr>
          <w:b/>
          <w:noProof/>
          <w:sz w:val="21"/>
          <w:szCs w:val="21"/>
        </w:rPr>
        <w:t>. Адреса и банковские реквизиты сторон:</w:t>
      </w:r>
    </w:p>
    <w:p w:rsidR="003B55A5" w:rsidRPr="00CB2C82" w:rsidRDefault="003B55A5" w:rsidP="0011705D">
      <w:pPr>
        <w:ind w:firstLine="284"/>
        <w:jc w:val="center"/>
        <w:rPr>
          <w:b/>
          <w:noProof/>
          <w:sz w:val="21"/>
          <w:szCs w:val="21"/>
        </w:rPr>
      </w:pPr>
    </w:p>
    <w:tbl>
      <w:tblPr>
        <w:tblW w:w="9959" w:type="dxa"/>
        <w:jc w:val="center"/>
        <w:tblLook w:val="01E0" w:firstRow="1" w:lastRow="1" w:firstColumn="1" w:lastColumn="1" w:noHBand="0" w:noVBand="0"/>
      </w:tblPr>
      <w:tblGrid>
        <w:gridCol w:w="5406"/>
        <w:gridCol w:w="4553"/>
      </w:tblGrid>
      <w:tr w:rsidR="003A013E" w:rsidRPr="00CB2C82" w:rsidTr="004A368E">
        <w:trPr>
          <w:trHeight w:val="370"/>
          <w:jc w:val="center"/>
        </w:trPr>
        <w:tc>
          <w:tcPr>
            <w:tcW w:w="5406" w:type="dxa"/>
          </w:tcPr>
          <w:p w:rsidR="003A013E" w:rsidRPr="00CB2C82" w:rsidRDefault="003A013E" w:rsidP="0011705D">
            <w:pPr>
              <w:tabs>
                <w:tab w:val="left" w:pos="2268"/>
              </w:tabs>
              <w:ind w:firstLine="284"/>
              <w:jc w:val="center"/>
              <w:rPr>
                <w:sz w:val="18"/>
                <w:szCs w:val="18"/>
              </w:rPr>
            </w:pPr>
            <w:r w:rsidRPr="00CB2C82">
              <w:rPr>
                <w:b/>
                <w:bCs/>
                <w:sz w:val="18"/>
                <w:szCs w:val="18"/>
              </w:rPr>
              <w:t>Заказчик:</w:t>
            </w:r>
          </w:p>
        </w:tc>
        <w:tc>
          <w:tcPr>
            <w:tcW w:w="4553" w:type="dxa"/>
          </w:tcPr>
          <w:p w:rsidR="003A013E" w:rsidRPr="00CB2C82" w:rsidRDefault="006C7FCA" w:rsidP="00D52A0F">
            <w:pPr>
              <w:tabs>
                <w:tab w:val="left" w:pos="2268"/>
              </w:tabs>
              <w:ind w:firstLine="284"/>
              <w:jc w:val="center"/>
              <w:rPr>
                <w:sz w:val="18"/>
                <w:szCs w:val="18"/>
              </w:rPr>
            </w:pPr>
            <w:r w:rsidRPr="00CB2C82">
              <w:rPr>
                <w:b/>
                <w:bCs/>
                <w:sz w:val="18"/>
                <w:szCs w:val="18"/>
              </w:rPr>
              <w:t>По</w:t>
            </w:r>
            <w:r w:rsidR="00D52A0F" w:rsidRPr="00CB2C82">
              <w:rPr>
                <w:b/>
                <w:bCs/>
                <w:sz w:val="18"/>
                <w:szCs w:val="18"/>
              </w:rPr>
              <w:t>ставщик</w:t>
            </w:r>
            <w:r w:rsidR="003A013E" w:rsidRPr="00CB2C82">
              <w:rPr>
                <w:b/>
                <w:bCs/>
                <w:sz w:val="18"/>
                <w:szCs w:val="18"/>
              </w:rPr>
              <w:t>:</w:t>
            </w:r>
          </w:p>
        </w:tc>
      </w:tr>
      <w:tr w:rsidR="003A013E" w:rsidRPr="00CB2C82" w:rsidTr="004A368E">
        <w:trPr>
          <w:jc w:val="center"/>
        </w:trPr>
        <w:tc>
          <w:tcPr>
            <w:tcW w:w="5406" w:type="dxa"/>
          </w:tcPr>
          <w:p w:rsidR="003A013E" w:rsidRPr="00CB2C82" w:rsidRDefault="003A013E" w:rsidP="0011705D">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3A013E" w:rsidRPr="00CB2C82" w:rsidRDefault="003A013E" w:rsidP="0011705D">
            <w:pPr>
              <w:autoSpaceDN w:val="0"/>
              <w:adjustRightInd w:val="0"/>
              <w:ind w:firstLine="284"/>
              <w:jc w:val="center"/>
              <w:rPr>
                <w:b/>
                <w:sz w:val="18"/>
                <w:szCs w:val="18"/>
              </w:rPr>
            </w:pPr>
          </w:p>
          <w:p w:rsidR="00CB2C82" w:rsidRDefault="003A013E" w:rsidP="00CB2C82">
            <w:pPr>
              <w:autoSpaceDN w:val="0"/>
              <w:adjustRightInd w:val="0"/>
              <w:rPr>
                <w:sz w:val="18"/>
                <w:szCs w:val="18"/>
              </w:rPr>
            </w:pPr>
            <w:r w:rsidRPr="00CB2C82">
              <w:rPr>
                <w:sz w:val="18"/>
                <w:szCs w:val="18"/>
              </w:rPr>
              <w:t xml:space="preserve">ИНН 1815001093, КПП 183701001                         </w:t>
            </w:r>
          </w:p>
          <w:p w:rsidR="003A013E" w:rsidRPr="00CB2C82" w:rsidRDefault="003A013E" w:rsidP="00CB2C82">
            <w:pPr>
              <w:autoSpaceDN w:val="0"/>
              <w:adjustRightInd w:val="0"/>
              <w:rPr>
                <w:sz w:val="18"/>
                <w:szCs w:val="18"/>
              </w:rPr>
            </w:pPr>
            <w:r w:rsidRPr="00CB2C82">
              <w:rPr>
                <w:sz w:val="18"/>
                <w:szCs w:val="18"/>
              </w:rPr>
              <w:t xml:space="preserve"> Адрес:427650, УР, с. Красногорское, ул. Ленина, 64                                     </w:t>
            </w:r>
          </w:p>
          <w:p w:rsidR="003A013E" w:rsidRPr="00CB2C82" w:rsidRDefault="003A013E" w:rsidP="00CB2C82">
            <w:pPr>
              <w:autoSpaceDN w:val="0"/>
              <w:adjustRightInd w:val="0"/>
              <w:rPr>
                <w:sz w:val="18"/>
                <w:szCs w:val="18"/>
              </w:rPr>
            </w:pPr>
            <w:r w:rsidRPr="00CB2C82">
              <w:rPr>
                <w:sz w:val="18"/>
                <w:szCs w:val="18"/>
              </w:rPr>
              <w:t xml:space="preserve">Тел.\факс 8 (34164) 2-16-00, 2-17-51 </w:t>
            </w:r>
          </w:p>
          <w:p w:rsidR="003A013E" w:rsidRPr="00CB2C82" w:rsidRDefault="003A013E" w:rsidP="00CB2C82">
            <w:pPr>
              <w:autoSpaceDN w:val="0"/>
              <w:adjustRightInd w:val="0"/>
              <w:rPr>
                <w:sz w:val="18"/>
                <w:szCs w:val="18"/>
              </w:rPr>
            </w:pPr>
            <w:r w:rsidRPr="00CB2C82">
              <w:rPr>
                <w:sz w:val="18"/>
                <w:szCs w:val="18"/>
              </w:rPr>
              <w:t>УФК по Удмуртской Республике (ОФК 15,УФ Администрации Красногорского  района л/с 02133025810, Администрация муниципального образования «Красногорский район» л/с 03526140001)</w:t>
            </w:r>
            <w:proofErr w:type="gramStart"/>
            <w:r w:rsidRPr="00CB2C82">
              <w:rPr>
                <w:sz w:val="18"/>
                <w:szCs w:val="18"/>
              </w:rPr>
              <w:t>р</w:t>
            </w:r>
            <w:proofErr w:type="gramEnd"/>
            <w:r w:rsidRPr="00CB2C82">
              <w:rPr>
                <w:sz w:val="18"/>
                <w:szCs w:val="18"/>
              </w:rPr>
              <w:t>/с 40204810500000000016</w:t>
            </w:r>
          </w:p>
          <w:p w:rsidR="003A013E" w:rsidRPr="00CB2C82" w:rsidRDefault="003A013E" w:rsidP="00CB2C82">
            <w:pPr>
              <w:autoSpaceDN w:val="0"/>
              <w:adjustRightInd w:val="0"/>
              <w:rPr>
                <w:kern w:val="28"/>
                <w:sz w:val="18"/>
                <w:szCs w:val="18"/>
                <w:lang w:eastAsia="ru-RU"/>
              </w:rPr>
            </w:pPr>
            <w:r w:rsidRPr="00CB2C82">
              <w:rPr>
                <w:sz w:val="18"/>
                <w:szCs w:val="18"/>
              </w:rPr>
              <w:t xml:space="preserve">ОТДЕЛЕНИЕ </w:t>
            </w:r>
            <w:proofErr w:type="gramStart"/>
            <w:r w:rsidRPr="00CB2C82">
              <w:rPr>
                <w:sz w:val="18"/>
                <w:szCs w:val="18"/>
              </w:rPr>
              <w:t>–Н</w:t>
            </w:r>
            <w:proofErr w:type="gramEnd"/>
            <w:r w:rsidRPr="00CB2C82">
              <w:rPr>
                <w:sz w:val="18"/>
                <w:szCs w:val="18"/>
              </w:rPr>
              <w:t>Б УДМУРТСКАЯ РЕСПУБЛИКА Г. ИЖЕВСК</w:t>
            </w:r>
            <w:r w:rsidR="00426478" w:rsidRPr="00CB2C82">
              <w:rPr>
                <w:sz w:val="18"/>
                <w:szCs w:val="18"/>
              </w:rPr>
              <w:t xml:space="preserve"> </w:t>
            </w:r>
            <w:r w:rsidRPr="00CB2C82">
              <w:rPr>
                <w:kern w:val="28"/>
                <w:sz w:val="18"/>
                <w:szCs w:val="18"/>
                <w:lang w:eastAsia="ru-RU"/>
              </w:rPr>
              <w:t>БИК 049401001</w:t>
            </w:r>
          </w:p>
          <w:p w:rsidR="003A013E" w:rsidRDefault="003A013E" w:rsidP="00CB2C82">
            <w:pPr>
              <w:autoSpaceDN w:val="0"/>
              <w:adjustRightInd w:val="0"/>
              <w:rPr>
                <w:color w:val="000080"/>
                <w:kern w:val="28"/>
                <w:sz w:val="18"/>
                <w:szCs w:val="18"/>
                <w:u w:val="single"/>
                <w:lang w:eastAsia="ru-RU"/>
              </w:rPr>
            </w:pPr>
            <w:r w:rsidRPr="00CB2C82">
              <w:rPr>
                <w:kern w:val="28"/>
                <w:sz w:val="18"/>
                <w:szCs w:val="18"/>
                <w:lang w:eastAsia="ru-RU"/>
              </w:rPr>
              <w:t xml:space="preserve">Адрес эл. почты: </w:t>
            </w:r>
            <w:hyperlink r:id="rId25" w:history="1">
              <w:r w:rsidRPr="00CB2C82">
                <w:rPr>
                  <w:color w:val="000080"/>
                  <w:kern w:val="28"/>
                  <w:sz w:val="18"/>
                  <w:szCs w:val="18"/>
                  <w:u w:val="single"/>
                  <w:lang w:val="en-US" w:eastAsia="ru-RU"/>
                </w:rPr>
                <w:t>krasno</w:t>
              </w:r>
              <w:r w:rsidRPr="00CB2C82">
                <w:rPr>
                  <w:color w:val="000080"/>
                  <w:kern w:val="28"/>
                  <w:sz w:val="18"/>
                  <w:szCs w:val="18"/>
                  <w:u w:val="single"/>
                  <w:lang w:eastAsia="ru-RU"/>
                </w:rPr>
                <w:t>2@</w:t>
              </w:r>
              <w:r w:rsidRPr="00CB2C82">
                <w:rPr>
                  <w:color w:val="000080"/>
                  <w:kern w:val="28"/>
                  <w:sz w:val="18"/>
                  <w:szCs w:val="18"/>
                  <w:u w:val="single"/>
                  <w:lang w:val="en-US" w:eastAsia="ru-RU"/>
                </w:rPr>
                <w:t>udm</w:t>
              </w:r>
              <w:r w:rsidRPr="00CB2C82">
                <w:rPr>
                  <w:color w:val="000080"/>
                  <w:kern w:val="28"/>
                  <w:sz w:val="18"/>
                  <w:szCs w:val="18"/>
                  <w:u w:val="single"/>
                  <w:lang w:eastAsia="ru-RU"/>
                </w:rPr>
                <w:t>.</w:t>
              </w:r>
              <w:r w:rsidRPr="00CB2C82">
                <w:rPr>
                  <w:color w:val="000080"/>
                  <w:kern w:val="28"/>
                  <w:sz w:val="18"/>
                  <w:szCs w:val="18"/>
                  <w:u w:val="single"/>
                  <w:lang w:val="en-US" w:eastAsia="ru-RU"/>
                </w:rPr>
                <w:t>net</w:t>
              </w:r>
            </w:hyperlink>
          </w:p>
          <w:p w:rsidR="003B55A5" w:rsidRPr="003B55A5" w:rsidRDefault="003B55A5" w:rsidP="00CB2C82">
            <w:pPr>
              <w:autoSpaceDN w:val="0"/>
              <w:adjustRightInd w:val="0"/>
              <w:rPr>
                <w:color w:val="000080"/>
                <w:kern w:val="28"/>
                <w:sz w:val="18"/>
                <w:szCs w:val="18"/>
                <w:u w:val="single"/>
                <w:lang w:eastAsia="ru-RU"/>
              </w:rPr>
            </w:pPr>
          </w:p>
          <w:p w:rsidR="00426478" w:rsidRPr="00CB2C82" w:rsidRDefault="003B55A5" w:rsidP="00CB2C82">
            <w:pPr>
              <w:suppressAutoHyphens w:val="0"/>
              <w:autoSpaceDN w:val="0"/>
              <w:adjustRightInd w:val="0"/>
              <w:rPr>
                <w:kern w:val="28"/>
                <w:sz w:val="18"/>
                <w:szCs w:val="18"/>
                <w:lang w:eastAsia="ru-RU"/>
              </w:rPr>
            </w:pPr>
            <w:r>
              <w:rPr>
                <w:kern w:val="28"/>
                <w:sz w:val="18"/>
                <w:szCs w:val="18"/>
                <w:lang w:eastAsia="ru-RU"/>
              </w:rPr>
              <w:t>Должность</w:t>
            </w:r>
            <w:r w:rsidR="00426478" w:rsidRPr="00CB2C82">
              <w:rPr>
                <w:kern w:val="28"/>
                <w:sz w:val="18"/>
                <w:szCs w:val="18"/>
                <w:lang w:eastAsia="ru-RU"/>
              </w:rPr>
              <w:t xml:space="preserve">   </w:t>
            </w:r>
            <w:r w:rsidR="003A2A6A" w:rsidRPr="00CB2C82">
              <w:rPr>
                <w:kern w:val="28"/>
                <w:sz w:val="18"/>
                <w:szCs w:val="18"/>
                <w:lang w:eastAsia="ru-RU"/>
              </w:rPr>
              <w:t>________</w:t>
            </w:r>
            <w:r w:rsidR="000510B6">
              <w:rPr>
                <w:kern w:val="28"/>
                <w:sz w:val="18"/>
                <w:szCs w:val="18"/>
                <w:lang w:eastAsia="ru-RU"/>
              </w:rPr>
              <w:t>___________</w:t>
            </w:r>
            <w:r w:rsidR="003A2A6A" w:rsidRPr="00CB2C82">
              <w:rPr>
                <w:kern w:val="28"/>
                <w:sz w:val="18"/>
                <w:szCs w:val="18"/>
                <w:lang w:eastAsia="ru-RU"/>
              </w:rPr>
              <w:t>_</w:t>
            </w:r>
            <w:r>
              <w:rPr>
                <w:kern w:val="28"/>
                <w:sz w:val="18"/>
                <w:szCs w:val="18"/>
                <w:lang w:eastAsia="ru-RU"/>
              </w:rPr>
              <w:t>/_______________/</w:t>
            </w:r>
          </w:p>
          <w:p w:rsidR="003A013E" w:rsidRPr="00CB2C82" w:rsidRDefault="00426478" w:rsidP="00CB2C82">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3A013E" w:rsidRPr="00CB2C82" w:rsidRDefault="003A013E" w:rsidP="0011705D">
            <w:pPr>
              <w:ind w:firstLine="284"/>
              <w:jc w:val="center"/>
              <w:rPr>
                <w:sz w:val="18"/>
                <w:szCs w:val="18"/>
              </w:rPr>
            </w:pPr>
          </w:p>
        </w:tc>
      </w:tr>
    </w:tbl>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3B55A5" w:rsidRDefault="003B55A5" w:rsidP="003921C2">
      <w:pPr>
        <w:shd w:val="clear" w:color="auto" w:fill="FFFFFF"/>
        <w:spacing w:before="5"/>
        <w:ind w:left="7513" w:right="-8"/>
        <w:rPr>
          <w:sz w:val="20"/>
          <w:szCs w:val="20"/>
        </w:rPr>
      </w:pPr>
    </w:p>
    <w:p w:rsidR="003B55A5" w:rsidRDefault="003B55A5" w:rsidP="003921C2">
      <w:pPr>
        <w:shd w:val="clear" w:color="auto" w:fill="FFFFFF"/>
        <w:spacing w:before="5"/>
        <w:ind w:left="7513" w:right="-8"/>
        <w:rPr>
          <w:sz w:val="20"/>
          <w:szCs w:val="20"/>
        </w:rPr>
      </w:pPr>
    </w:p>
    <w:p w:rsidR="003B55A5" w:rsidRDefault="003B55A5" w:rsidP="003921C2">
      <w:pPr>
        <w:shd w:val="clear" w:color="auto" w:fill="FFFFFF"/>
        <w:spacing w:before="5"/>
        <w:ind w:left="7513" w:right="-8"/>
        <w:rPr>
          <w:sz w:val="20"/>
          <w:szCs w:val="20"/>
        </w:rPr>
      </w:pPr>
    </w:p>
    <w:p w:rsidR="003B55A5" w:rsidRDefault="003B55A5" w:rsidP="003921C2">
      <w:pPr>
        <w:shd w:val="clear" w:color="auto" w:fill="FFFFFF"/>
        <w:spacing w:before="5"/>
        <w:ind w:left="7513" w:right="-8"/>
        <w:rPr>
          <w:sz w:val="20"/>
          <w:szCs w:val="20"/>
        </w:rPr>
      </w:pPr>
    </w:p>
    <w:p w:rsidR="003B55A5" w:rsidRDefault="003B55A5" w:rsidP="003921C2">
      <w:pPr>
        <w:shd w:val="clear" w:color="auto" w:fill="FFFFFF"/>
        <w:spacing w:before="5"/>
        <w:ind w:left="7513" w:right="-8"/>
        <w:rPr>
          <w:sz w:val="20"/>
          <w:szCs w:val="20"/>
        </w:rPr>
      </w:pPr>
    </w:p>
    <w:p w:rsidR="003B55A5" w:rsidRDefault="003B55A5" w:rsidP="003921C2">
      <w:pPr>
        <w:shd w:val="clear" w:color="auto" w:fill="FFFFFF"/>
        <w:spacing w:before="5"/>
        <w:ind w:left="7513" w:right="-8"/>
        <w:rPr>
          <w:sz w:val="20"/>
          <w:szCs w:val="20"/>
        </w:rPr>
      </w:pPr>
    </w:p>
    <w:p w:rsidR="003B55A5" w:rsidRDefault="003B55A5" w:rsidP="003921C2">
      <w:pPr>
        <w:shd w:val="clear" w:color="auto" w:fill="FFFFFF"/>
        <w:spacing w:before="5"/>
        <w:ind w:left="7513" w:right="-8"/>
        <w:rPr>
          <w:sz w:val="20"/>
          <w:szCs w:val="20"/>
        </w:rPr>
      </w:pPr>
    </w:p>
    <w:p w:rsidR="003B55A5" w:rsidRDefault="003B55A5" w:rsidP="003921C2">
      <w:pPr>
        <w:shd w:val="clear" w:color="auto" w:fill="FFFFFF"/>
        <w:spacing w:before="5"/>
        <w:ind w:left="7513" w:right="-8"/>
        <w:rPr>
          <w:sz w:val="20"/>
          <w:szCs w:val="20"/>
        </w:rPr>
      </w:pPr>
    </w:p>
    <w:p w:rsidR="003B55A5" w:rsidRDefault="003B55A5" w:rsidP="003921C2">
      <w:pPr>
        <w:shd w:val="clear" w:color="auto" w:fill="FFFFFF"/>
        <w:spacing w:before="5"/>
        <w:ind w:left="7513" w:right="-8"/>
        <w:rPr>
          <w:sz w:val="20"/>
          <w:szCs w:val="20"/>
        </w:rPr>
      </w:pPr>
    </w:p>
    <w:p w:rsidR="003B55A5" w:rsidRDefault="003B55A5" w:rsidP="003921C2">
      <w:pPr>
        <w:shd w:val="clear" w:color="auto" w:fill="FFFFFF"/>
        <w:spacing w:before="5"/>
        <w:ind w:left="7513" w:right="-8"/>
        <w:rPr>
          <w:sz w:val="20"/>
          <w:szCs w:val="20"/>
        </w:rPr>
      </w:pPr>
    </w:p>
    <w:p w:rsidR="003B55A5" w:rsidRDefault="003B55A5" w:rsidP="003921C2">
      <w:pPr>
        <w:shd w:val="clear" w:color="auto" w:fill="FFFFFF"/>
        <w:spacing w:before="5"/>
        <w:ind w:left="7513" w:right="-8"/>
        <w:rPr>
          <w:sz w:val="20"/>
          <w:szCs w:val="20"/>
        </w:rPr>
      </w:pPr>
    </w:p>
    <w:p w:rsidR="003B55A5" w:rsidRDefault="003B55A5" w:rsidP="003921C2">
      <w:pPr>
        <w:shd w:val="clear" w:color="auto" w:fill="FFFFFF"/>
        <w:spacing w:before="5"/>
        <w:ind w:left="7513" w:right="-8"/>
        <w:rPr>
          <w:sz w:val="20"/>
          <w:szCs w:val="20"/>
        </w:rPr>
      </w:pPr>
    </w:p>
    <w:p w:rsidR="003B55A5" w:rsidRDefault="003B55A5"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3A013E" w:rsidRPr="003921C2" w:rsidRDefault="00B43F71" w:rsidP="003921C2">
      <w:pPr>
        <w:shd w:val="clear" w:color="auto" w:fill="FFFFFF"/>
        <w:spacing w:before="5"/>
        <w:ind w:left="7513" w:right="-8"/>
        <w:rPr>
          <w:sz w:val="20"/>
          <w:szCs w:val="20"/>
        </w:rPr>
      </w:pPr>
      <w:r w:rsidRPr="00CB2C82">
        <w:rPr>
          <w:sz w:val="20"/>
          <w:szCs w:val="20"/>
        </w:rPr>
        <w:lastRenderedPageBreak/>
        <w:t xml:space="preserve">Приложение № 1                                                                                                                                                       к муниципальному контракту  </w:t>
      </w:r>
      <w:r w:rsidR="00D50CFC" w:rsidRPr="00CB2C82">
        <w:rPr>
          <w:sz w:val="20"/>
          <w:szCs w:val="20"/>
        </w:rPr>
        <w:t xml:space="preserve">              </w:t>
      </w:r>
      <w:r w:rsidRPr="00CB2C82">
        <w:rPr>
          <w:sz w:val="20"/>
          <w:szCs w:val="20"/>
        </w:rPr>
        <w:t>№__</w:t>
      </w:r>
      <w:r w:rsidR="00D50CFC" w:rsidRPr="00CB2C82">
        <w:rPr>
          <w:sz w:val="20"/>
          <w:szCs w:val="20"/>
        </w:rPr>
        <w:t>_________________________</w:t>
      </w:r>
      <w:r w:rsidRPr="00CB2C82">
        <w:rPr>
          <w:sz w:val="20"/>
          <w:szCs w:val="20"/>
        </w:rPr>
        <w:t xml:space="preserve"> от «__»___________ 201</w:t>
      </w:r>
      <w:r w:rsidR="003B55A5">
        <w:rPr>
          <w:sz w:val="20"/>
          <w:szCs w:val="20"/>
        </w:rPr>
        <w:t>8</w:t>
      </w:r>
      <w:r w:rsidRPr="00CB2C82">
        <w:rPr>
          <w:sz w:val="20"/>
          <w:szCs w:val="20"/>
        </w:rPr>
        <w:t xml:space="preserve"> г.</w:t>
      </w:r>
    </w:p>
    <w:p w:rsidR="003A013E" w:rsidRPr="00E5003E" w:rsidRDefault="003A013E" w:rsidP="0011705D">
      <w:pPr>
        <w:shd w:val="clear" w:color="auto" w:fill="FFFFFF"/>
        <w:spacing w:before="5"/>
        <w:ind w:right="-8" w:firstLine="284"/>
        <w:jc w:val="center"/>
        <w:rPr>
          <w:sz w:val="22"/>
          <w:szCs w:val="22"/>
        </w:rPr>
      </w:pPr>
    </w:p>
    <w:p w:rsidR="00DF778E" w:rsidRDefault="00DF778E" w:rsidP="0011705D">
      <w:pPr>
        <w:shd w:val="clear" w:color="auto" w:fill="FFFFFF"/>
        <w:spacing w:before="5"/>
        <w:ind w:right="-8" w:firstLine="284"/>
        <w:jc w:val="center"/>
        <w:rPr>
          <w:sz w:val="22"/>
          <w:szCs w:val="22"/>
        </w:rPr>
      </w:pPr>
      <w:r w:rsidRPr="00DF778E">
        <w:rPr>
          <w:b/>
          <w:sz w:val="22"/>
          <w:szCs w:val="22"/>
        </w:rPr>
        <w:t>Техническое задание</w:t>
      </w:r>
      <w:r>
        <w:rPr>
          <w:sz w:val="22"/>
          <w:szCs w:val="22"/>
        </w:rPr>
        <w:t>.</w:t>
      </w:r>
      <w:r w:rsidR="003A013E" w:rsidRPr="00E5003E">
        <w:rPr>
          <w:sz w:val="22"/>
          <w:szCs w:val="22"/>
        </w:rPr>
        <w:t xml:space="preserve">  </w:t>
      </w: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p w:rsidR="00DF778E" w:rsidRPr="00C27010" w:rsidRDefault="00DF778E" w:rsidP="00DF778E">
      <w:pPr>
        <w:keepNext/>
        <w:ind w:firstLine="709"/>
        <w:jc w:val="both"/>
        <w:rPr>
          <w:sz w:val="22"/>
          <w:szCs w:val="22"/>
        </w:rPr>
      </w:pPr>
      <w:proofErr w:type="gramStart"/>
      <w:r w:rsidRPr="00C27010">
        <w:rPr>
          <w:sz w:val="22"/>
          <w:szCs w:val="22"/>
        </w:rPr>
        <w:t>Техническое задание содержит требования, установленные заказчиком, к количеству поставляемого товара,  к качеству, техническим характеристикам товара, требования к функциональным, техническим и эксплуатационным характеристикам (потребительским свойствам) товара, требования к размерам, упаковке, отгрузке товара, гарантийным обязательствам, а также требования к условиям поставки товара и иные показатели, связанные с определением соответствия поставляемого товара потребностям заказчика.</w:t>
      </w:r>
      <w:proofErr w:type="gramEnd"/>
    </w:p>
    <w:p w:rsidR="00DF778E" w:rsidRPr="00C27010" w:rsidRDefault="00DF778E" w:rsidP="00DF778E">
      <w:pPr>
        <w:keepNext/>
        <w:ind w:firstLine="709"/>
        <w:jc w:val="both"/>
        <w:rPr>
          <w:sz w:val="22"/>
          <w:szCs w:val="22"/>
        </w:rPr>
      </w:pPr>
    </w:p>
    <w:p w:rsidR="00DF778E" w:rsidRPr="00C27010" w:rsidRDefault="00DF778E" w:rsidP="00DF778E">
      <w:pPr>
        <w:tabs>
          <w:tab w:val="left" w:pos="851"/>
        </w:tabs>
        <w:spacing w:line="264" w:lineRule="auto"/>
        <w:jc w:val="both"/>
        <w:rPr>
          <w:sz w:val="22"/>
          <w:szCs w:val="22"/>
        </w:rPr>
      </w:pPr>
      <w:r w:rsidRPr="00C27010">
        <w:rPr>
          <w:b/>
          <w:sz w:val="22"/>
          <w:szCs w:val="22"/>
        </w:rPr>
        <w:t xml:space="preserve"> 1.Наименование объекта закупка: </w:t>
      </w:r>
    </w:p>
    <w:tbl>
      <w:tblPr>
        <w:tblpPr w:leftFromText="180" w:rightFromText="180" w:vertAnchor="text" w:horzAnchor="margin" w:tblpY="172"/>
        <w:tblW w:w="9366" w:type="dxa"/>
        <w:tblLayout w:type="fixed"/>
        <w:tblCellMar>
          <w:left w:w="10" w:type="dxa"/>
          <w:right w:w="10" w:type="dxa"/>
        </w:tblCellMar>
        <w:tblLook w:val="04A0" w:firstRow="1" w:lastRow="0" w:firstColumn="1" w:lastColumn="0" w:noHBand="0" w:noVBand="1"/>
      </w:tblPr>
      <w:tblGrid>
        <w:gridCol w:w="567"/>
        <w:gridCol w:w="4972"/>
        <w:gridCol w:w="1417"/>
        <w:gridCol w:w="2410"/>
      </w:tblGrid>
      <w:tr w:rsidR="00DF778E" w:rsidRPr="00C27010" w:rsidTr="00496BA8">
        <w:trPr>
          <w:trHeight w:val="483"/>
        </w:trPr>
        <w:tc>
          <w:tcPr>
            <w:tcW w:w="567" w:type="dxa"/>
            <w:tcBorders>
              <w:top w:val="single" w:sz="4" w:space="0" w:color="auto"/>
              <w:left w:val="single" w:sz="4" w:space="0" w:color="auto"/>
              <w:bottom w:val="single" w:sz="4" w:space="0" w:color="auto"/>
              <w:right w:val="nil"/>
            </w:tcBorders>
            <w:shd w:val="clear" w:color="auto" w:fill="auto"/>
            <w:vAlign w:val="center"/>
            <w:hideMark/>
          </w:tcPr>
          <w:p w:rsidR="00DF778E" w:rsidRPr="00C27010" w:rsidRDefault="00DF778E" w:rsidP="00496BA8">
            <w:pPr>
              <w:tabs>
                <w:tab w:val="left" w:pos="851"/>
              </w:tabs>
              <w:spacing w:line="264" w:lineRule="auto"/>
              <w:jc w:val="center"/>
              <w:rPr>
                <w:b/>
                <w:sz w:val="22"/>
                <w:szCs w:val="22"/>
              </w:rPr>
            </w:pPr>
            <w:r w:rsidRPr="00C27010">
              <w:rPr>
                <w:b/>
                <w:sz w:val="22"/>
                <w:szCs w:val="22"/>
              </w:rPr>
              <w:t>№</w:t>
            </w:r>
          </w:p>
          <w:p w:rsidR="00DF778E" w:rsidRPr="00C27010" w:rsidRDefault="00DF778E" w:rsidP="00496BA8">
            <w:pPr>
              <w:tabs>
                <w:tab w:val="left" w:pos="851"/>
              </w:tabs>
              <w:spacing w:line="264" w:lineRule="auto"/>
              <w:jc w:val="center"/>
              <w:rPr>
                <w:b/>
                <w:sz w:val="22"/>
                <w:szCs w:val="22"/>
              </w:rPr>
            </w:pPr>
            <w:proofErr w:type="gramStart"/>
            <w:r w:rsidRPr="00C27010">
              <w:rPr>
                <w:b/>
                <w:bCs/>
                <w:sz w:val="22"/>
                <w:szCs w:val="22"/>
              </w:rPr>
              <w:t>п</w:t>
            </w:r>
            <w:proofErr w:type="gramEnd"/>
            <w:r w:rsidRPr="00C27010">
              <w:rPr>
                <w:b/>
                <w:bCs/>
                <w:sz w:val="22"/>
                <w:szCs w:val="22"/>
              </w:rPr>
              <w:t>/п</w:t>
            </w:r>
          </w:p>
        </w:tc>
        <w:tc>
          <w:tcPr>
            <w:tcW w:w="4972" w:type="dxa"/>
            <w:tcBorders>
              <w:top w:val="single" w:sz="4" w:space="0" w:color="auto"/>
              <w:left w:val="single" w:sz="4" w:space="0" w:color="auto"/>
              <w:bottom w:val="single" w:sz="4" w:space="0" w:color="auto"/>
              <w:right w:val="nil"/>
            </w:tcBorders>
            <w:shd w:val="clear" w:color="auto" w:fill="auto"/>
            <w:vAlign w:val="center"/>
            <w:hideMark/>
          </w:tcPr>
          <w:p w:rsidR="00DF778E" w:rsidRPr="00C27010" w:rsidRDefault="00DF778E" w:rsidP="00496BA8">
            <w:pPr>
              <w:tabs>
                <w:tab w:val="left" w:pos="851"/>
              </w:tabs>
              <w:spacing w:line="264" w:lineRule="auto"/>
              <w:jc w:val="center"/>
              <w:rPr>
                <w:b/>
                <w:sz w:val="22"/>
                <w:szCs w:val="22"/>
              </w:rPr>
            </w:pPr>
            <w:r w:rsidRPr="00C27010">
              <w:rPr>
                <w:b/>
                <w:bCs/>
                <w:sz w:val="22"/>
                <w:szCs w:val="22"/>
              </w:rPr>
              <w:t>Наименование</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DF778E" w:rsidRPr="00C27010" w:rsidRDefault="00DF778E" w:rsidP="00496BA8">
            <w:pPr>
              <w:tabs>
                <w:tab w:val="left" w:pos="851"/>
              </w:tabs>
              <w:spacing w:line="264" w:lineRule="auto"/>
              <w:jc w:val="center"/>
              <w:rPr>
                <w:b/>
                <w:sz w:val="22"/>
                <w:szCs w:val="22"/>
              </w:rPr>
            </w:pPr>
            <w:r w:rsidRPr="00C27010">
              <w:rPr>
                <w:b/>
                <w:bCs/>
                <w:sz w:val="22"/>
                <w:szCs w:val="22"/>
              </w:rPr>
              <w:t>Ед.</w:t>
            </w:r>
          </w:p>
          <w:p w:rsidR="00DF778E" w:rsidRPr="00C27010" w:rsidRDefault="00DF778E" w:rsidP="00496BA8">
            <w:pPr>
              <w:tabs>
                <w:tab w:val="left" w:pos="851"/>
              </w:tabs>
              <w:spacing w:line="264" w:lineRule="auto"/>
              <w:jc w:val="center"/>
              <w:rPr>
                <w:b/>
                <w:sz w:val="22"/>
                <w:szCs w:val="22"/>
              </w:rPr>
            </w:pPr>
            <w:r w:rsidRPr="00C27010">
              <w:rPr>
                <w:b/>
                <w:bCs/>
                <w:sz w:val="22"/>
                <w:szCs w:val="22"/>
              </w:rPr>
              <w:t>изм.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F778E" w:rsidRPr="00C27010" w:rsidRDefault="00DF778E" w:rsidP="00496BA8">
            <w:pPr>
              <w:tabs>
                <w:tab w:val="left" w:pos="851"/>
              </w:tabs>
              <w:spacing w:line="264" w:lineRule="auto"/>
              <w:jc w:val="center"/>
              <w:rPr>
                <w:b/>
                <w:bCs/>
                <w:sz w:val="22"/>
                <w:szCs w:val="22"/>
              </w:rPr>
            </w:pPr>
            <w:r w:rsidRPr="00C27010">
              <w:rPr>
                <w:b/>
                <w:bCs/>
                <w:sz w:val="22"/>
                <w:szCs w:val="22"/>
              </w:rPr>
              <w:t>Кол</w:t>
            </w:r>
            <w:r w:rsidRPr="00C27010">
              <w:rPr>
                <w:b/>
                <w:sz w:val="22"/>
                <w:szCs w:val="22"/>
              </w:rPr>
              <w:t>-</w:t>
            </w:r>
            <w:r w:rsidRPr="00C27010">
              <w:rPr>
                <w:b/>
                <w:bCs/>
                <w:sz w:val="22"/>
                <w:szCs w:val="22"/>
              </w:rPr>
              <w:t>во</w:t>
            </w:r>
          </w:p>
        </w:tc>
      </w:tr>
      <w:tr w:rsidR="00DF778E" w:rsidRPr="00C27010" w:rsidTr="00496BA8">
        <w:trPr>
          <w:trHeight w:val="129"/>
        </w:trPr>
        <w:tc>
          <w:tcPr>
            <w:tcW w:w="567" w:type="dxa"/>
            <w:tcBorders>
              <w:top w:val="single" w:sz="4" w:space="0" w:color="auto"/>
              <w:left w:val="single" w:sz="4" w:space="0" w:color="auto"/>
              <w:bottom w:val="single" w:sz="4" w:space="0" w:color="auto"/>
              <w:right w:val="nil"/>
            </w:tcBorders>
            <w:shd w:val="clear" w:color="auto" w:fill="auto"/>
          </w:tcPr>
          <w:p w:rsidR="00DF778E" w:rsidRPr="00C27010" w:rsidRDefault="00DF778E" w:rsidP="00496BA8">
            <w:pPr>
              <w:tabs>
                <w:tab w:val="left" w:pos="851"/>
              </w:tabs>
              <w:spacing w:line="264" w:lineRule="auto"/>
              <w:jc w:val="both"/>
              <w:rPr>
                <w:sz w:val="22"/>
                <w:szCs w:val="22"/>
              </w:rPr>
            </w:pPr>
            <w:r w:rsidRPr="00C27010">
              <w:rPr>
                <w:sz w:val="22"/>
                <w:szCs w:val="22"/>
              </w:rPr>
              <w:t>1</w:t>
            </w:r>
          </w:p>
        </w:tc>
        <w:tc>
          <w:tcPr>
            <w:tcW w:w="4972" w:type="dxa"/>
            <w:tcBorders>
              <w:top w:val="single" w:sz="4" w:space="0" w:color="auto"/>
              <w:left w:val="single" w:sz="4" w:space="0" w:color="auto"/>
              <w:bottom w:val="single" w:sz="4" w:space="0" w:color="auto"/>
              <w:right w:val="nil"/>
            </w:tcBorders>
            <w:shd w:val="clear" w:color="auto" w:fill="auto"/>
          </w:tcPr>
          <w:p w:rsidR="00DF778E" w:rsidRPr="00DF778E" w:rsidRDefault="00DF778E" w:rsidP="00496BA8">
            <w:pPr>
              <w:tabs>
                <w:tab w:val="left" w:pos="851"/>
              </w:tabs>
              <w:spacing w:line="264" w:lineRule="auto"/>
              <w:jc w:val="both"/>
              <w:rPr>
                <w:sz w:val="22"/>
                <w:szCs w:val="22"/>
              </w:rPr>
            </w:pPr>
            <w:r w:rsidRPr="00C27010">
              <w:rPr>
                <w:sz w:val="22"/>
                <w:szCs w:val="22"/>
              </w:rPr>
              <w:t>Операционная</w:t>
            </w:r>
            <w:r w:rsidRPr="00DF778E">
              <w:rPr>
                <w:sz w:val="22"/>
                <w:szCs w:val="22"/>
              </w:rPr>
              <w:t xml:space="preserve"> </w:t>
            </w:r>
            <w:r w:rsidRPr="00C27010">
              <w:rPr>
                <w:sz w:val="22"/>
                <w:szCs w:val="22"/>
              </w:rPr>
              <w:t>система</w:t>
            </w:r>
            <w:r w:rsidRPr="00DF778E">
              <w:rPr>
                <w:sz w:val="22"/>
                <w:szCs w:val="22"/>
              </w:rPr>
              <w:t xml:space="preserve"> </w:t>
            </w:r>
            <w:r w:rsidRPr="00C27010">
              <w:rPr>
                <w:sz w:val="22"/>
                <w:szCs w:val="22"/>
                <w:lang w:val="en-US"/>
              </w:rPr>
              <w:t>Microsoft</w:t>
            </w:r>
            <w:r w:rsidRPr="00DF778E">
              <w:rPr>
                <w:sz w:val="22"/>
                <w:szCs w:val="22"/>
              </w:rPr>
              <w:t xml:space="preserve"> </w:t>
            </w:r>
            <w:r w:rsidRPr="00C27010">
              <w:rPr>
                <w:sz w:val="22"/>
                <w:szCs w:val="22"/>
                <w:lang w:val="en-US"/>
              </w:rPr>
              <w:t>Windows</w:t>
            </w:r>
            <w:r w:rsidRPr="00DF778E">
              <w:rPr>
                <w:sz w:val="22"/>
                <w:szCs w:val="22"/>
              </w:rPr>
              <w:t xml:space="preserve"> 10  </w:t>
            </w:r>
            <w:r>
              <w:rPr>
                <w:sz w:val="22"/>
                <w:szCs w:val="22"/>
                <w:lang w:val="en-US"/>
              </w:rPr>
              <w:t>Home</w:t>
            </w:r>
          </w:p>
        </w:tc>
        <w:tc>
          <w:tcPr>
            <w:tcW w:w="1417" w:type="dxa"/>
            <w:tcBorders>
              <w:top w:val="single" w:sz="4" w:space="0" w:color="auto"/>
              <w:left w:val="single" w:sz="4" w:space="0" w:color="auto"/>
              <w:bottom w:val="single" w:sz="4" w:space="0" w:color="auto"/>
              <w:right w:val="nil"/>
            </w:tcBorders>
            <w:shd w:val="clear" w:color="auto" w:fill="auto"/>
          </w:tcPr>
          <w:p w:rsidR="00DF778E" w:rsidRPr="00C27010" w:rsidRDefault="00DF778E" w:rsidP="00496BA8">
            <w:pPr>
              <w:tabs>
                <w:tab w:val="left" w:pos="851"/>
              </w:tabs>
              <w:spacing w:line="264" w:lineRule="auto"/>
              <w:jc w:val="center"/>
              <w:rPr>
                <w:sz w:val="22"/>
                <w:szCs w:val="22"/>
              </w:rPr>
            </w:pPr>
            <w:r w:rsidRPr="00C27010">
              <w:rPr>
                <w:sz w:val="22"/>
                <w:szCs w:val="22"/>
              </w:rPr>
              <w:t>шт.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F778E" w:rsidRPr="00C27010" w:rsidRDefault="00DF778E" w:rsidP="00496BA8">
            <w:pPr>
              <w:tabs>
                <w:tab w:val="left" w:pos="851"/>
              </w:tabs>
              <w:spacing w:line="264" w:lineRule="auto"/>
              <w:jc w:val="center"/>
              <w:rPr>
                <w:sz w:val="22"/>
                <w:szCs w:val="22"/>
              </w:rPr>
            </w:pPr>
            <w:r>
              <w:rPr>
                <w:sz w:val="22"/>
                <w:szCs w:val="22"/>
              </w:rPr>
              <w:t>1</w:t>
            </w:r>
          </w:p>
        </w:tc>
      </w:tr>
    </w:tbl>
    <w:p w:rsidR="00DF778E" w:rsidRPr="00C27010" w:rsidRDefault="00DF778E" w:rsidP="00DF778E">
      <w:pPr>
        <w:tabs>
          <w:tab w:val="left" w:pos="851"/>
        </w:tabs>
        <w:spacing w:line="264" w:lineRule="auto"/>
        <w:jc w:val="both"/>
        <w:rPr>
          <w:sz w:val="22"/>
          <w:szCs w:val="22"/>
        </w:rPr>
      </w:pPr>
    </w:p>
    <w:p w:rsidR="00DF778E" w:rsidRDefault="00DF778E" w:rsidP="00DF778E">
      <w:pPr>
        <w:tabs>
          <w:tab w:val="left" w:pos="851"/>
        </w:tabs>
        <w:spacing w:line="264" w:lineRule="auto"/>
        <w:jc w:val="both"/>
        <w:rPr>
          <w:b/>
          <w:sz w:val="22"/>
          <w:szCs w:val="22"/>
        </w:rPr>
      </w:pPr>
      <w:r w:rsidRPr="00C27010">
        <w:rPr>
          <w:b/>
          <w:sz w:val="22"/>
          <w:szCs w:val="22"/>
        </w:rPr>
        <w:t xml:space="preserve"> </w:t>
      </w:r>
    </w:p>
    <w:p w:rsidR="00DF778E" w:rsidRDefault="00DF778E" w:rsidP="00DF778E">
      <w:pPr>
        <w:tabs>
          <w:tab w:val="left" w:pos="851"/>
        </w:tabs>
        <w:spacing w:line="264" w:lineRule="auto"/>
        <w:jc w:val="both"/>
        <w:rPr>
          <w:b/>
          <w:sz w:val="22"/>
          <w:szCs w:val="22"/>
        </w:rPr>
      </w:pPr>
    </w:p>
    <w:p w:rsidR="00DF778E" w:rsidRDefault="00DF778E" w:rsidP="00DF778E">
      <w:pPr>
        <w:tabs>
          <w:tab w:val="left" w:pos="851"/>
        </w:tabs>
        <w:spacing w:line="264" w:lineRule="auto"/>
        <w:jc w:val="both"/>
        <w:rPr>
          <w:b/>
          <w:sz w:val="22"/>
          <w:szCs w:val="22"/>
        </w:rPr>
      </w:pPr>
    </w:p>
    <w:p w:rsidR="00DF778E" w:rsidRDefault="00DF778E" w:rsidP="00DF778E">
      <w:pPr>
        <w:tabs>
          <w:tab w:val="left" w:pos="851"/>
        </w:tabs>
        <w:spacing w:line="264" w:lineRule="auto"/>
        <w:jc w:val="both"/>
        <w:rPr>
          <w:b/>
          <w:sz w:val="22"/>
          <w:szCs w:val="22"/>
        </w:rPr>
      </w:pPr>
    </w:p>
    <w:p w:rsidR="00DF778E" w:rsidRDefault="00DF778E" w:rsidP="00DF778E">
      <w:pPr>
        <w:tabs>
          <w:tab w:val="left" w:pos="851"/>
        </w:tabs>
        <w:spacing w:line="264" w:lineRule="auto"/>
        <w:jc w:val="both"/>
        <w:rPr>
          <w:b/>
          <w:sz w:val="22"/>
          <w:szCs w:val="22"/>
        </w:rPr>
      </w:pPr>
    </w:p>
    <w:p w:rsidR="00DF778E" w:rsidRPr="00C27010" w:rsidRDefault="00DF778E" w:rsidP="00DF778E">
      <w:pPr>
        <w:tabs>
          <w:tab w:val="left" w:pos="851"/>
        </w:tabs>
        <w:spacing w:line="264" w:lineRule="auto"/>
        <w:jc w:val="both"/>
        <w:rPr>
          <w:sz w:val="22"/>
          <w:szCs w:val="22"/>
        </w:rPr>
      </w:pPr>
      <w:r w:rsidRPr="00C27010">
        <w:rPr>
          <w:b/>
          <w:sz w:val="22"/>
          <w:szCs w:val="22"/>
        </w:rPr>
        <w:t>2.</w:t>
      </w:r>
      <w:r>
        <w:rPr>
          <w:b/>
          <w:sz w:val="22"/>
          <w:szCs w:val="22"/>
        </w:rPr>
        <w:t xml:space="preserve"> </w:t>
      </w:r>
      <w:r w:rsidRPr="00C27010">
        <w:rPr>
          <w:b/>
          <w:sz w:val="22"/>
          <w:szCs w:val="22"/>
        </w:rPr>
        <w:t>Наименование, технические и функциональные характеристики (потребительские свойства), количество и назначение поставляемого товара:</w:t>
      </w:r>
    </w:p>
    <w:p w:rsidR="00DF778E" w:rsidRPr="00C27010" w:rsidRDefault="00DF778E" w:rsidP="00DF778E">
      <w:pPr>
        <w:tabs>
          <w:tab w:val="left" w:pos="851"/>
        </w:tabs>
        <w:spacing w:line="264" w:lineRule="auto"/>
        <w:jc w:val="both"/>
        <w:rPr>
          <w:sz w:val="22"/>
          <w:szCs w:val="22"/>
        </w:rPr>
      </w:pPr>
    </w:p>
    <w:p w:rsidR="00DF778E" w:rsidRPr="00C27010" w:rsidRDefault="00DF778E" w:rsidP="00DF778E">
      <w:pPr>
        <w:tabs>
          <w:tab w:val="left" w:pos="851"/>
        </w:tabs>
        <w:spacing w:line="264" w:lineRule="auto"/>
        <w:jc w:val="both"/>
        <w:rPr>
          <w:sz w:val="22"/>
          <w:szCs w:val="22"/>
        </w:rPr>
      </w:pPr>
      <w:r w:rsidRPr="00C27010">
        <w:rPr>
          <w:b/>
          <w:sz w:val="22"/>
          <w:szCs w:val="22"/>
        </w:rPr>
        <w:t xml:space="preserve">2.1. </w:t>
      </w:r>
      <w:r w:rsidRPr="00C27010">
        <w:rPr>
          <w:sz w:val="22"/>
          <w:szCs w:val="22"/>
        </w:rPr>
        <w:t xml:space="preserve">Описание: </w:t>
      </w:r>
    </w:p>
    <w:p w:rsidR="00DF778E" w:rsidRPr="00C27010" w:rsidRDefault="00DF778E" w:rsidP="00DF778E">
      <w:pPr>
        <w:jc w:val="both"/>
        <w:rPr>
          <w:sz w:val="22"/>
          <w:szCs w:val="22"/>
        </w:rPr>
      </w:pPr>
      <w:r>
        <w:rPr>
          <w:sz w:val="22"/>
          <w:szCs w:val="22"/>
        </w:rPr>
        <w:t>Поставляемый товар</w:t>
      </w:r>
      <w:r w:rsidRPr="00C27010">
        <w:rPr>
          <w:sz w:val="22"/>
          <w:szCs w:val="22"/>
        </w:rPr>
        <w:t xml:space="preserve"> должен соответствовать или превосходить технические характеристики, указанные ниже.</w:t>
      </w:r>
    </w:p>
    <w:p w:rsidR="00DF778E" w:rsidRPr="00C27010" w:rsidRDefault="00DF778E" w:rsidP="00DF778E">
      <w:pPr>
        <w:jc w:val="right"/>
        <w:rPr>
          <w:b/>
          <w:sz w:val="22"/>
          <w:szCs w:val="22"/>
        </w:rPr>
      </w:pPr>
      <w:r w:rsidRPr="00C27010">
        <w:rPr>
          <w:sz w:val="22"/>
          <w:szCs w:val="22"/>
        </w:rPr>
        <w:tab/>
      </w:r>
      <w:r w:rsidRPr="00C27010">
        <w:rPr>
          <w:b/>
          <w:sz w:val="22"/>
          <w:szCs w:val="22"/>
        </w:rPr>
        <w:t>Таблица 1</w:t>
      </w:r>
    </w:p>
    <w:p w:rsidR="00DF778E" w:rsidRPr="00C27010" w:rsidRDefault="00DF778E" w:rsidP="00DF778E">
      <w:pPr>
        <w:jc w:val="right"/>
        <w:rPr>
          <w:color w:val="FF0000"/>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7218"/>
        <w:gridCol w:w="2357"/>
      </w:tblGrid>
      <w:tr w:rsidR="00DF778E" w:rsidRPr="00C27010" w:rsidTr="00496BA8">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DF778E" w:rsidRPr="00C27010" w:rsidRDefault="00DF778E" w:rsidP="00496BA8">
            <w:pPr>
              <w:spacing w:after="60"/>
              <w:jc w:val="center"/>
              <w:rPr>
                <w:b/>
                <w:bCs/>
                <w:sz w:val="22"/>
                <w:szCs w:val="22"/>
              </w:rPr>
            </w:pPr>
            <w:r w:rsidRPr="00C27010">
              <w:rPr>
                <w:b/>
                <w:bCs/>
                <w:sz w:val="22"/>
                <w:szCs w:val="22"/>
              </w:rPr>
              <w:t>№</w:t>
            </w:r>
          </w:p>
          <w:p w:rsidR="00DF778E" w:rsidRPr="00C27010" w:rsidRDefault="00DF778E" w:rsidP="00496BA8">
            <w:pPr>
              <w:spacing w:after="60"/>
              <w:jc w:val="center"/>
              <w:rPr>
                <w:b/>
                <w:bCs/>
                <w:sz w:val="22"/>
                <w:szCs w:val="22"/>
              </w:rPr>
            </w:pPr>
            <w:proofErr w:type="gramStart"/>
            <w:r w:rsidRPr="00C27010">
              <w:rPr>
                <w:b/>
                <w:bCs/>
                <w:sz w:val="22"/>
                <w:szCs w:val="22"/>
              </w:rPr>
              <w:t>п</w:t>
            </w:r>
            <w:proofErr w:type="gramEnd"/>
            <w:r w:rsidRPr="00C27010">
              <w:rPr>
                <w:b/>
                <w:bCs/>
                <w:sz w:val="22"/>
                <w:szCs w:val="22"/>
              </w:rPr>
              <w:t>/п</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F778E" w:rsidRPr="00C27010" w:rsidRDefault="00DF778E" w:rsidP="00496BA8">
            <w:pPr>
              <w:shd w:val="clear" w:color="auto" w:fill="FFFFFF"/>
              <w:spacing w:after="60"/>
              <w:jc w:val="center"/>
              <w:rPr>
                <w:b/>
                <w:sz w:val="22"/>
                <w:szCs w:val="22"/>
              </w:rPr>
            </w:pPr>
            <w:r w:rsidRPr="00C27010">
              <w:rPr>
                <w:b/>
                <w:sz w:val="22"/>
                <w:szCs w:val="22"/>
              </w:rPr>
              <w:t>Наименования показателей</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DF778E" w:rsidRPr="00C27010" w:rsidRDefault="00DF778E" w:rsidP="00496BA8">
            <w:pPr>
              <w:shd w:val="clear" w:color="auto" w:fill="FFFFFF"/>
              <w:spacing w:after="60"/>
              <w:jc w:val="center"/>
              <w:rPr>
                <w:b/>
                <w:sz w:val="22"/>
                <w:szCs w:val="22"/>
              </w:rPr>
            </w:pPr>
            <w:r w:rsidRPr="00C27010">
              <w:rPr>
                <w:b/>
                <w:sz w:val="22"/>
                <w:szCs w:val="22"/>
              </w:rPr>
              <w:t xml:space="preserve">Наличие, соответствие или значения показателей </w:t>
            </w:r>
          </w:p>
        </w:tc>
      </w:tr>
      <w:tr w:rsidR="00DF778E" w:rsidRPr="00C27010" w:rsidTr="00496BA8">
        <w:tc>
          <w:tcPr>
            <w:tcW w:w="478" w:type="pct"/>
            <w:tcBorders>
              <w:top w:val="single" w:sz="4" w:space="0" w:color="auto"/>
              <w:left w:val="single" w:sz="4" w:space="0" w:color="auto"/>
              <w:bottom w:val="single" w:sz="4" w:space="0" w:color="auto"/>
              <w:right w:val="single" w:sz="4" w:space="0" w:color="auto"/>
            </w:tcBorders>
            <w:shd w:val="clear" w:color="auto" w:fill="auto"/>
          </w:tcPr>
          <w:p w:rsidR="00DF778E" w:rsidRPr="00C27010" w:rsidRDefault="00DF778E" w:rsidP="00496BA8">
            <w:pPr>
              <w:spacing w:after="60"/>
              <w:jc w:val="center"/>
              <w:rPr>
                <w:b/>
                <w:bCs/>
                <w:sz w:val="22"/>
                <w:szCs w:val="22"/>
              </w:rPr>
            </w:pPr>
            <w:r w:rsidRPr="00C27010">
              <w:rPr>
                <w:b/>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F778E" w:rsidRPr="00C27010" w:rsidRDefault="00DF778E" w:rsidP="00496BA8">
            <w:pPr>
              <w:shd w:val="clear" w:color="auto" w:fill="FFFFFF"/>
              <w:spacing w:after="60"/>
              <w:jc w:val="center"/>
              <w:rPr>
                <w:b/>
                <w:sz w:val="22"/>
                <w:szCs w:val="22"/>
              </w:rPr>
            </w:pPr>
            <w:r w:rsidRPr="00C27010">
              <w:rPr>
                <w:b/>
                <w:sz w:val="22"/>
                <w:szCs w:val="22"/>
              </w:rPr>
              <w:t>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F778E" w:rsidRPr="00C27010" w:rsidRDefault="00DF778E" w:rsidP="00496BA8">
            <w:pPr>
              <w:shd w:val="clear" w:color="auto" w:fill="FFFFFF"/>
              <w:spacing w:after="60"/>
              <w:jc w:val="center"/>
              <w:rPr>
                <w:b/>
                <w:sz w:val="22"/>
                <w:szCs w:val="22"/>
              </w:rPr>
            </w:pPr>
            <w:r w:rsidRPr="00C27010">
              <w:rPr>
                <w:b/>
                <w:sz w:val="22"/>
                <w:szCs w:val="22"/>
              </w:rPr>
              <w:t>3</w:t>
            </w:r>
          </w:p>
        </w:tc>
      </w:tr>
      <w:tr w:rsidR="00DF778E" w:rsidRPr="00C27010" w:rsidTr="00496BA8">
        <w:tc>
          <w:tcPr>
            <w:tcW w:w="478" w:type="pct"/>
            <w:tcBorders>
              <w:top w:val="single" w:sz="4" w:space="0" w:color="auto"/>
              <w:left w:val="single" w:sz="4" w:space="0" w:color="auto"/>
              <w:bottom w:val="single" w:sz="4" w:space="0" w:color="auto"/>
              <w:right w:val="single" w:sz="4" w:space="0" w:color="auto"/>
            </w:tcBorders>
            <w:shd w:val="clear" w:color="auto" w:fill="auto"/>
          </w:tcPr>
          <w:p w:rsidR="00DF778E" w:rsidRPr="00C27010" w:rsidRDefault="00DF778E" w:rsidP="00496BA8">
            <w:pPr>
              <w:spacing w:after="60"/>
              <w:jc w:val="center"/>
              <w:rPr>
                <w:bCs/>
                <w:sz w:val="22"/>
                <w:szCs w:val="22"/>
              </w:rPr>
            </w:pPr>
            <w:r>
              <w:rPr>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F778E" w:rsidRPr="00C27010" w:rsidRDefault="00DF778E" w:rsidP="00496BA8">
            <w:pPr>
              <w:spacing w:after="60"/>
              <w:jc w:val="both"/>
              <w:rPr>
                <w:sz w:val="22"/>
                <w:szCs w:val="22"/>
              </w:rPr>
            </w:pPr>
            <w:r w:rsidRPr="00C27010">
              <w:rPr>
                <w:sz w:val="22"/>
                <w:szCs w:val="22"/>
              </w:rPr>
              <w:t xml:space="preserve">Тип лицензий на </w:t>
            </w:r>
            <w:proofErr w:type="gramStart"/>
            <w:r w:rsidRPr="00C27010">
              <w:rPr>
                <w:sz w:val="22"/>
                <w:szCs w:val="22"/>
              </w:rPr>
              <w:t>приобретаемое</w:t>
            </w:r>
            <w:proofErr w:type="gramEnd"/>
            <w:r w:rsidRPr="00C27010">
              <w:rPr>
                <w:sz w:val="22"/>
                <w:szCs w:val="22"/>
              </w:rPr>
              <w:t xml:space="preserve"> ПО – бессрочные.</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DF778E" w:rsidRPr="00C27010" w:rsidRDefault="00DF778E" w:rsidP="00496BA8">
            <w:pPr>
              <w:spacing w:after="60"/>
              <w:jc w:val="center"/>
              <w:rPr>
                <w:sz w:val="22"/>
                <w:szCs w:val="22"/>
              </w:rPr>
            </w:pPr>
            <w:r w:rsidRPr="00C27010">
              <w:rPr>
                <w:sz w:val="22"/>
                <w:szCs w:val="22"/>
              </w:rPr>
              <w:t>Соответствие</w:t>
            </w:r>
          </w:p>
        </w:tc>
      </w:tr>
      <w:tr w:rsidR="00DF778E" w:rsidRPr="00C27010" w:rsidTr="00496BA8">
        <w:tc>
          <w:tcPr>
            <w:tcW w:w="478" w:type="pct"/>
            <w:tcBorders>
              <w:top w:val="single" w:sz="4" w:space="0" w:color="auto"/>
              <w:left w:val="single" w:sz="4" w:space="0" w:color="auto"/>
              <w:bottom w:val="single" w:sz="4" w:space="0" w:color="auto"/>
              <w:right w:val="single" w:sz="4" w:space="0" w:color="auto"/>
            </w:tcBorders>
            <w:shd w:val="clear" w:color="auto" w:fill="auto"/>
          </w:tcPr>
          <w:p w:rsidR="00DF778E" w:rsidRPr="00C27010" w:rsidRDefault="00DF778E" w:rsidP="00496BA8">
            <w:pPr>
              <w:spacing w:after="60"/>
              <w:jc w:val="center"/>
              <w:rPr>
                <w:bCs/>
                <w:sz w:val="22"/>
                <w:szCs w:val="22"/>
              </w:rPr>
            </w:pPr>
            <w:r>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F778E" w:rsidRPr="00DF778E" w:rsidRDefault="00DF778E" w:rsidP="00496BA8">
            <w:pPr>
              <w:spacing w:after="60"/>
              <w:jc w:val="both"/>
              <w:rPr>
                <w:sz w:val="22"/>
                <w:szCs w:val="22"/>
              </w:rPr>
            </w:pPr>
            <w:proofErr w:type="spellStart"/>
            <w:proofErr w:type="gramStart"/>
            <w:r w:rsidRPr="00C27010">
              <w:rPr>
                <w:sz w:val="22"/>
                <w:szCs w:val="22"/>
              </w:rPr>
              <w:t>Microsoft</w:t>
            </w:r>
            <w:proofErr w:type="spellEnd"/>
            <w:r w:rsidRPr="00C27010">
              <w:rPr>
                <w:sz w:val="22"/>
                <w:szCs w:val="22"/>
              </w:rPr>
              <w:t xml:space="preserve"> </w:t>
            </w:r>
            <w:proofErr w:type="spellStart"/>
            <w:r w:rsidRPr="00C27010">
              <w:rPr>
                <w:sz w:val="22"/>
                <w:szCs w:val="22"/>
              </w:rPr>
              <w:t>Windows</w:t>
            </w:r>
            <w:proofErr w:type="spellEnd"/>
            <w:r w:rsidRPr="00C27010">
              <w:rPr>
                <w:sz w:val="22"/>
                <w:szCs w:val="22"/>
              </w:rPr>
              <w:t xml:space="preserve"> </w:t>
            </w:r>
            <w:r>
              <w:rPr>
                <w:sz w:val="22"/>
                <w:szCs w:val="22"/>
              </w:rPr>
              <w:t>10</w:t>
            </w:r>
            <w:r w:rsidRPr="00C27010">
              <w:rPr>
                <w:sz w:val="22"/>
                <w:szCs w:val="22"/>
              </w:rPr>
              <w:t xml:space="preserve"> </w:t>
            </w:r>
            <w:r>
              <w:rPr>
                <w:sz w:val="22"/>
                <w:szCs w:val="22"/>
                <w:lang w:val="en-US"/>
              </w:rPr>
              <w:t>Home</w:t>
            </w:r>
            <w:r w:rsidRPr="00DF778E">
              <w:rPr>
                <w:sz w:val="22"/>
                <w:szCs w:val="22"/>
              </w:rPr>
              <w:t xml:space="preserve"> </w:t>
            </w:r>
            <w:r w:rsidRPr="00C27010">
              <w:rPr>
                <w:sz w:val="22"/>
                <w:szCs w:val="22"/>
              </w:rPr>
              <w:t>64-разрядная на русском языке (производитель:</w:t>
            </w:r>
            <w:proofErr w:type="gramEnd"/>
            <w:r w:rsidRPr="00C27010">
              <w:rPr>
                <w:sz w:val="22"/>
                <w:szCs w:val="22"/>
              </w:rPr>
              <w:t xml:space="preserve"> </w:t>
            </w:r>
            <w:proofErr w:type="spellStart"/>
            <w:proofErr w:type="gramStart"/>
            <w:r w:rsidRPr="00C27010">
              <w:rPr>
                <w:sz w:val="22"/>
                <w:szCs w:val="22"/>
              </w:rPr>
              <w:t>Microsoft</w:t>
            </w:r>
            <w:proofErr w:type="spellEnd"/>
            <w:r w:rsidRPr="00C27010">
              <w:rPr>
                <w:sz w:val="22"/>
                <w:szCs w:val="22"/>
              </w:rPr>
              <w:t xml:space="preserve"> </w:t>
            </w:r>
            <w:proofErr w:type="spellStart"/>
            <w:r w:rsidRPr="00C27010">
              <w:rPr>
                <w:sz w:val="22"/>
                <w:szCs w:val="22"/>
              </w:rPr>
              <w:t>Corporation</w:t>
            </w:r>
            <w:proofErr w:type="spellEnd"/>
            <w:r w:rsidRPr="00C27010">
              <w:rPr>
                <w:sz w:val="22"/>
                <w:szCs w:val="22"/>
              </w:rPr>
              <w:t>, США).</w:t>
            </w:r>
            <w:proofErr w:type="gramEnd"/>
            <w:r w:rsidRPr="00C27010">
              <w:rPr>
                <w:sz w:val="22"/>
                <w:szCs w:val="22"/>
              </w:rPr>
              <w:t xml:space="preserve"> Аналогичное программное обеспечение других производителей операционных систем не может быть использовано по причине отсутствия в них возможности интеграции в существующую информационную сеть заказчика</w:t>
            </w:r>
            <w:r w:rsidRPr="00DF778E">
              <w:rPr>
                <w:sz w:val="22"/>
                <w:szCs w:val="22"/>
              </w:rPr>
              <w:t>.</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DF778E" w:rsidRPr="00C27010" w:rsidRDefault="00DF778E" w:rsidP="00496BA8">
            <w:pPr>
              <w:spacing w:after="60"/>
              <w:jc w:val="center"/>
              <w:rPr>
                <w:sz w:val="22"/>
                <w:szCs w:val="22"/>
              </w:rPr>
            </w:pPr>
            <w:r w:rsidRPr="00C27010">
              <w:rPr>
                <w:sz w:val="22"/>
                <w:szCs w:val="22"/>
              </w:rPr>
              <w:t>Соответствие</w:t>
            </w:r>
          </w:p>
        </w:tc>
      </w:tr>
      <w:tr w:rsidR="00DF778E" w:rsidRPr="00C27010" w:rsidTr="00496BA8">
        <w:tc>
          <w:tcPr>
            <w:tcW w:w="478" w:type="pct"/>
            <w:tcBorders>
              <w:top w:val="single" w:sz="4" w:space="0" w:color="auto"/>
              <w:left w:val="single" w:sz="4" w:space="0" w:color="auto"/>
              <w:bottom w:val="single" w:sz="4" w:space="0" w:color="auto"/>
              <w:right w:val="single" w:sz="4" w:space="0" w:color="auto"/>
            </w:tcBorders>
            <w:shd w:val="clear" w:color="auto" w:fill="auto"/>
          </w:tcPr>
          <w:p w:rsidR="00DF778E" w:rsidRPr="00C27010" w:rsidRDefault="00DF778E" w:rsidP="00496BA8">
            <w:pPr>
              <w:spacing w:after="60"/>
              <w:jc w:val="center"/>
              <w:rPr>
                <w:bCs/>
                <w:sz w:val="22"/>
                <w:szCs w:val="22"/>
              </w:rPr>
            </w:pPr>
            <w:r>
              <w:rPr>
                <w:bCs/>
                <w:sz w:val="22"/>
                <w:szCs w:val="22"/>
              </w:rPr>
              <w:t>2</w:t>
            </w:r>
            <w:r w:rsidRPr="00C27010">
              <w:rPr>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F778E" w:rsidRPr="00C27010" w:rsidRDefault="00DF778E" w:rsidP="00496BA8">
            <w:pPr>
              <w:spacing w:after="60"/>
              <w:jc w:val="both"/>
              <w:rPr>
                <w:sz w:val="22"/>
                <w:szCs w:val="22"/>
              </w:rPr>
            </w:pPr>
            <w:proofErr w:type="spellStart"/>
            <w:r w:rsidRPr="00C27010">
              <w:rPr>
                <w:sz w:val="22"/>
                <w:szCs w:val="22"/>
                <w:lang w:val="en-US"/>
              </w:rPr>
              <w:t>Язык</w:t>
            </w:r>
            <w:proofErr w:type="spellEnd"/>
            <w:r w:rsidRPr="00C27010">
              <w:rPr>
                <w:sz w:val="22"/>
                <w:szCs w:val="22"/>
                <w:lang w:val="en-US"/>
              </w:rPr>
              <w:t xml:space="preserve"> </w:t>
            </w:r>
            <w:proofErr w:type="spellStart"/>
            <w:r w:rsidRPr="00C27010">
              <w:rPr>
                <w:sz w:val="22"/>
                <w:szCs w:val="22"/>
                <w:lang w:val="en-US"/>
              </w:rPr>
              <w:t>интерфейса</w:t>
            </w:r>
            <w:proofErr w:type="spellEnd"/>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DF778E" w:rsidRPr="00C27010" w:rsidRDefault="00DF778E" w:rsidP="00496BA8">
            <w:pPr>
              <w:spacing w:after="60"/>
              <w:jc w:val="center"/>
              <w:rPr>
                <w:sz w:val="22"/>
                <w:szCs w:val="22"/>
              </w:rPr>
            </w:pPr>
            <w:proofErr w:type="spellStart"/>
            <w:r w:rsidRPr="00C27010">
              <w:rPr>
                <w:sz w:val="22"/>
                <w:szCs w:val="22"/>
                <w:lang w:val="en-US"/>
              </w:rPr>
              <w:t>Русский</w:t>
            </w:r>
            <w:proofErr w:type="spellEnd"/>
          </w:p>
        </w:tc>
      </w:tr>
      <w:tr w:rsidR="00DF778E" w:rsidRPr="00C27010" w:rsidTr="00496BA8">
        <w:tc>
          <w:tcPr>
            <w:tcW w:w="478" w:type="pct"/>
            <w:tcBorders>
              <w:top w:val="single" w:sz="4" w:space="0" w:color="auto"/>
              <w:left w:val="single" w:sz="4" w:space="0" w:color="auto"/>
              <w:bottom w:val="single" w:sz="4" w:space="0" w:color="auto"/>
              <w:right w:val="single" w:sz="4" w:space="0" w:color="auto"/>
            </w:tcBorders>
            <w:shd w:val="clear" w:color="auto" w:fill="auto"/>
          </w:tcPr>
          <w:p w:rsidR="00DF778E" w:rsidRPr="00C27010" w:rsidRDefault="00DF778E" w:rsidP="00496BA8">
            <w:pPr>
              <w:spacing w:after="60"/>
              <w:jc w:val="center"/>
              <w:rPr>
                <w:bCs/>
                <w:sz w:val="22"/>
                <w:szCs w:val="22"/>
              </w:rPr>
            </w:pPr>
            <w:r>
              <w:rPr>
                <w:bCs/>
                <w:sz w:val="22"/>
                <w:szCs w:val="22"/>
              </w:rPr>
              <w:t>2</w:t>
            </w:r>
            <w:r w:rsidRPr="00C27010">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F778E" w:rsidRPr="00C27010" w:rsidRDefault="00DF778E" w:rsidP="00496BA8">
            <w:pPr>
              <w:spacing w:after="60"/>
              <w:jc w:val="both"/>
              <w:rPr>
                <w:sz w:val="22"/>
                <w:szCs w:val="22"/>
                <w:lang w:val="en-US"/>
              </w:rPr>
            </w:pPr>
            <w:proofErr w:type="spellStart"/>
            <w:r w:rsidRPr="00C27010">
              <w:rPr>
                <w:sz w:val="22"/>
                <w:szCs w:val="22"/>
                <w:lang w:val="en-US"/>
              </w:rPr>
              <w:t>Системные</w:t>
            </w:r>
            <w:proofErr w:type="spellEnd"/>
            <w:r w:rsidRPr="00C27010">
              <w:rPr>
                <w:sz w:val="22"/>
                <w:szCs w:val="22"/>
                <w:lang w:val="en-US"/>
              </w:rPr>
              <w:t xml:space="preserve"> </w:t>
            </w:r>
            <w:proofErr w:type="spellStart"/>
            <w:r w:rsidRPr="00C27010">
              <w:rPr>
                <w:sz w:val="22"/>
                <w:szCs w:val="22"/>
                <w:lang w:val="en-US"/>
              </w:rPr>
              <w:t>требования</w:t>
            </w:r>
            <w:proofErr w:type="spellEnd"/>
          </w:p>
          <w:p w:rsidR="00DF778E" w:rsidRPr="00C27010" w:rsidRDefault="00DF778E" w:rsidP="00496BA8">
            <w:pPr>
              <w:spacing w:after="60"/>
              <w:jc w:val="both"/>
              <w:rPr>
                <w:sz w:val="22"/>
                <w:szCs w:val="22"/>
                <w:lang w:val="en-US"/>
              </w:rPr>
            </w:pPr>
            <w:r w:rsidRPr="00C27010">
              <w:rPr>
                <w:sz w:val="22"/>
                <w:szCs w:val="22"/>
                <w:lang w:val="en-US"/>
              </w:rPr>
              <w:t>(</w:t>
            </w:r>
            <w:proofErr w:type="spellStart"/>
            <w:r w:rsidRPr="00C27010">
              <w:rPr>
                <w:sz w:val="22"/>
                <w:szCs w:val="22"/>
                <w:lang w:val="en-US"/>
              </w:rPr>
              <w:t>тип</w:t>
            </w:r>
            <w:proofErr w:type="spellEnd"/>
            <w:r w:rsidRPr="00C27010">
              <w:rPr>
                <w:sz w:val="22"/>
                <w:szCs w:val="22"/>
                <w:lang w:val="en-US"/>
              </w:rPr>
              <w:t xml:space="preserve"> </w:t>
            </w:r>
            <w:proofErr w:type="spellStart"/>
            <w:r w:rsidRPr="00C27010">
              <w:rPr>
                <w:sz w:val="22"/>
                <w:szCs w:val="22"/>
                <w:lang w:val="en-US"/>
              </w:rPr>
              <w:t>системы</w:t>
            </w:r>
            <w:proofErr w:type="spellEnd"/>
            <w:r w:rsidRPr="00C27010">
              <w:rPr>
                <w:sz w:val="22"/>
                <w:szCs w:val="22"/>
                <w:lang w:val="en-US"/>
              </w:rPr>
              <w:t>)</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DF778E" w:rsidRPr="00C27010" w:rsidRDefault="00DF778E" w:rsidP="00496BA8">
            <w:pPr>
              <w:spacing w:after="60"/>
              <w:jc w:val="center"/>
              <w:rPr>
                <w:sz w:val="22"/>
                <w:szCs w:val="22"/>
                <w:lang w:val="en-US"/>
              </w:rPr>
            </w:pPr>
            <w:r w:rsidRPr="00C27010">
              <w:rPr>
                <w:sz w:val="22"/>
                <w:szCs w:val="22"/>
                <w:lang w:val="en-US"/>
              </w:rPr>
              <w:t xml:space="preserve">64-разрядная </w:t>
            </w:r>
            <w:proofErr w:type="spellStart"/>
            <w:r w:rsidRPr="00C27010">
              <w:rPr>
                <w:sz w:val="22"/>
                <w:szCs w:val="22"/>
                <w:lang w:val="en-US"/>
              </w:rPr>
              <w:t>операционная</w:t>
            </w:r>
            <w:proofErr w:type="spellEnd"/>
            <w:r w:rsidRPr="00C27010">
              <w:rPr>
                <w:sz w:val="22"/>
                <w:szCs w:val="22"/>
                <w:lang w:val="en-US"/>
              </w:rPr>
              <w:t xml:space="preserve"> </w:t>
            </w:r>
            <w:proofErr w:type="spellStart"/>
            <w:r w:rsidRPr="00C27010">
              <w:rPr>
                <w:sz w:val="22"/>
                <w:szCs w:val="22"/>
                <w:lang w:val="en-US"/>
              </w:rPr>
              <w:t>система</w:t>
            </w:r>
            <w:proofErr w:type="spellEnd"/>
          </w:p>
        </w:tc>
      </w:tr>
    </w:tbl>
    <w:p w:rsidR="00DF778E" w:rsidRPr="00C27010" w:rsidRDefault="00DF778E" w:rsidP="00DF778E">
      <w:pPr>
        <w:jc w:val="right"/>
        <w:rPr>
          <w:color w:val="FF0000"/>
          <w:sz w:val="22"/>
          <w:szCs w:val="22"/>
          <w:lang w:val="en-US"/>
        </w:rPr>
      </w:pPr>
    </w:p>
    <w:p w:rsidR="00DF778E" w:rsidRDefault="00DF778E" w:rsidP="00DF778E">
      <w:pPr>
        <w:widowControl w:val="0"/>
        <w:autoSpaceDE w:val="0"/>
        <w:autoSpaceDN w:val="0"/>
        <w:adjustRightInd w:val="0"/>
        <w:ind w:firstLine="851"/>
        <w:jc w:val="both"/>
        <w:rPr>
          <w:b/>
          <w:sz w:val="22"/>
          <w:szCs w:val="22"/>
        </w:rPr>
      </w:pPr>
    </w:p>
    <w:p w:rsidR="00DF778E" w:rsidRPr="00C27010" w:rsidRDefault="00DF778E" w:rsidP="00DF778E">
      <w:pPr>
        <w:widowControl w:val="0"/>
        <w:autoSpaceDE w:val="0"/>
        <w:autoSpaceDN w:val="0"/>
        <w:adjustRightInd w:val="0"/>
        <w:ind w:firstLine="851"/>
        <w:jc w:val="both"/>
        <w:rPr>
          <w:sz w:val="22"/>
          <w:szCs w:val="22"/>
        </w:rPr>
      </w:pPr>
      <w:r w:rsidRPr="00C27010">
        <w:rPr>
          <w:b/>
          <w:sz w:val="22"/>
          <w:szCs w:val="22"/>
        </w:rPr>
        <w:t>2.2. Требования, предъявляемые к товару</w:t>
      </w:r>
      <w:r w:rsidRPr="00C27010">
        <w:rPr>
          <w:sz w:val="22"/>
          <w:szCs w:val="22"/>
        </w:rPr>
        <w:t xml:space="preserve">: </w:t>
      </w:r>
    </w:p>
    <w:p w:rsidR="00DF778E" w:rsidRPr="00C27010" w:rsidRDefault="00DF778E" w:rsidP="00DF778E">
      <w:pPr>
        <w:widowControl w:val="0"/>
        <w:numPr>
          <w:ilvl w:val="0"/>
          <w:numId w:val="22"/>
        </w:numPr>
        <w:shd w:val="clear" w:color="auto" w:fill="FFFFFF"/>
        <w:tabs>
          <w:tab w:val="left" w:pos="888"/>
        </w:tabs>
        <w:suppressAutoHyphens w:val="0"/>
        <w:ind w:left="0" w:firstLine="360"/>
        <w:jc w:val="both"/>
        <w:rPr>
          <w:sz w:val="22"/>
          <w:szCs w:val="22"/>
        </w:rPr>
      </w:pPr>
      <w:r w:rsidRPr="00C27010">
        <w:rPr>
          <w:sz w:val="22"/>
          <w:szCs w:val="22"/>
        </w:rPr>
        <w:t>поставляемый товар должен быть оригинальным и предназначенным для страны заказчика, что должно подтверждаться соответствующими документами при поставке товара;</w:t>
      </w:r>
    </w:p>
    <w:p w:rsidR="00DF778E" w:rsidRPr="00C27010" w:rsidRDefault="00DF778E" w:rsidP="00DF778E">
      <w:pPr>
        <w:widowControl w:val="0"/>
        <w:numPr>
          <w:ilvl w:val="0"/>
          <w:numId w:val="22"/>
        </w:numPr>
        <w:shd w:val="clear" w:color="auto" w:fill="FFFFFF"/>
        <w:tabs>
          <w:tab w:val="left" w:pos="888"/>
        </w:tabs>
        <w:suppressAutoHyphens w:val="0"/>
        <w:ind w:left="0" w:firstLine="360"/>
        <w:contextualSpacing/>
        <w:jc w:val="both"/>
        <w:rPr>
          <w:sz w:val="22"/>
          <w:szCs w:val="22"/>
          <w:lang w:eastAsia="ru-RU"/>
        </w:rPr>
      </w:pPr>
      <w:r w:rsidRPr="00C27010">
        <w:rPr>
          <w:sz w:val="22"/>
          <w:szCs w:val="22"/>
          <w:lang w:eastAsia="ru-RU"/>
        </w:rPr>
        <w:t xml:space="preserve">поставляемый товар должен принадлежать </w:t>
      </w:r>
      <w:r>
        <w:rPr>
          <w:sz w:val="22"/>
          <w:szCs w:val="22"/>
          <w:lang w:eastAsia="ru-RU"/>
        </w:rPr>
        <w:t>П</w:t>
      </w:r>
      <w:r w:rsidRPr="00C27010">
        <w:rPr>
          <w:sz w:val="22"/>
          <w:szCs w:val="22"/>
          <w:lang w:eastAsia="ru-RU"/>
        </w:rPr>
        <w:t xml:space="preserve">оставщику на правах собственности, не быть заложенным, арестованным, а также свободен от прав и обязанностей на него третьих лиц; </w:t>
      </w:r>
    </w:p>
    <w:p w:rsidR="00DF778E" w:rsidRPr="00C27010" w:rsidRDefault="00DF778E" w:rsidP="00DF778E">
      <w:pPr>
        <w:widowControl w:val="0"/>
        <w:numPr>
          <w:ilvl w:val="0"/>
          <w:numId w:val="22"/>
        </w:numPr>
        <w:tabs>
          <w:tab w:val="left" w:pos="851"/>
          <w:tab w:val="left" w:pos="888"/>
        </w:tabs>
        <w:suppressAutoHyphens w:val="0"/>
        <w:ind w:left="0" w:firstLine="360"/>
        <w:jc w:val="both"/>
        <w:rPr>
          <w:sz w:val="22"/>
          <w:szCs w:val="22"/>
        </w:rPr>
      </w:pPr>
      <w:r w:rsidRPr="00C27010">
        <w:rPr>
          <w:sz w:val="22"/>
          <w:szCs w:val="22"/>
        </w:rPr>
        <w:t xml:space="preserve">поставляемый товар должен </w:t>
      </w:r>
      <w:proofErr w:type="gramStart"/>
      <w:r w:rsidRPr="00C27010">
        <w:rPr>
          <w:sz w:val="22"/>
          <w:szCs w:val="22"/>
        </w:rPr>
        <w:t>соответствовать запрашиваемым техническим характеристикам и изготовлен</w:t>
      </w:r>
      <w:proofErr w:type="gramEnd"/>
      <w:r w:rsidRPr="00C27010">
        <w:rPr>
          <w:sz w:val="22"/>
          <w:szCs w:val="22"/>
        </w:rPr>
        <w:t xml:space="preserve"> не ранее 2017 года, что подтверждается документами, позволяющими определить дату выпуска;</w:t>
      </w:r>
    </w:p>
    <w:p w:rsidR="00DF778E" w:rsidRPr="00C27010" w:rsidRDefault="00DF778E" w:rsidP="00DF778E">
      <w:pPr>
        <w:widowControl w:val="0"/>
        <w:suppressAutoHyphens w:val="0"/>
        <w:autoSpaceDE w:val="0"/>
        <w:autoSpaceDN w:val="0"/>
        <w:adjustRightInd w:val="0"/>
        <w:ind w:firstLine="540"/>
        <w:jc w:val="both"/>
        <w:outlineLvl w:val="1"/>
        <w:rPr>
          <w:sz w:val="22"/>
          <w:szCs w:val="22"/>
          <w:lang w:eastAsia="ru-RU"/>
        </w:rPr>
      </w:pPr>
      <w:proofErr w:type="gramStart"/>
      <w:r w:rsidRPr="00C27010">
        <w:rPr>
          <w:sz w:val="22"/>
          <w:szCs w:val="22"/>
        </w:rPr>
        <w:t xml:space="preserve">качество поставляемого товара и упаковки должно соответствовать требованиям соответствующих ГОСТов и ТУ, принятым для данного вида товара, </w:t>
      </w:r>
      <w:r w:rsidRPr="00DC0650">
        <w:rPr>
          <w:sz w:val="22"/>
          <w:szCs w:val="22"/>
        </w:rPr>
        <w:t>а</w:t>
      </w:r>
      <w:r>
        <w:rPr>
          <w:sz w:val="22"/>
          <w:szCs w:val="22"/>
        </w:rPr>
        <w:t xml:space="preserve"> также наличие у П</w:t>
      </w:r>
      <w:r w:rsidRPr="00DC0650">
        <w:rPr>
          <w:sz w:val="22"/>
          <w:szCs w:val="22"/>
        </w:rPr>
        <w:t>оставщика</w:t>
      </w:r>
      <w:r w:rsidRPr="00DC0650">
        <w:rPr>
          <w:sz w:val="22"/>
          <w:szCs w:val="22"/>
          <w:lang w:eastAsia="ru-RU"/>
        </w:rPr>
        <w:t xml:space="preserve"> неисключительных прав,</w:t>
      </w:r>
      <w:r>
        <w:rPr>
          <w:sz w:val="22"/>
          <w:szCs w:val="22"/>
          <w:lang w:eastAsia="ru-RU"/>
        </w:rPr>
        <w:t xml:space="preserve"> что</w:t>
      </w:r>
      <w:r w:rsidRPr="00DC0650">
        <w:rPr>
          <w:sz w:val="22"/>
          <w:szCs w:val="22"/>
          <w:lang w:eastAsia="ru-RU"/>
        </w:rPr>
        <w:t xml:space="preserve"> подтверждается </w:t>
      </w:r>
      <w:r w:rsidRPr="001A2E3B">
        <w:rPr>
          <w:b/>
          <w:sz w:val="22"/>
          <w:szCs w:val="22"/>
          <w:lang w:eastAsia="ru-RU"/>
        </w:rPr>
        <w:t>предоставлением копии лицензионного договора</w:t>
      </w:r>
      <w:r w:rsidRPr="00DC0650">
        <w:rPr>
          <w:sz w:val="22"/>
          <w:szCs w:val="22"/>
          <w:lang w:eastAsia="ru-RU"/>
        </w:rPr>
        <w:t xml:space="preserve"> на распространение приобретаемого программного обеспечения, предоставленные владельцем исключительных прав на программное обеспечение</w:t>
      </w:r>
      <w:r w:rsidRPr="00DC0650">
        <w:rPr>
          <w:sz w:val="22"/>
          <w:szCs w:val="22"/>
        </w:rPr>
        <w:t xml:space="preserve"> или подтверждаться другими соответствующими документами на данный вид товара.</w:t>
      </w:r>
      <w:proofErr w:type="gramEnd"/>
    </w:p>
    <w:p w:rsidR="00DF778E" w:rsidRPr="002451CD" w:rsidRDefault="00DF778E" w:rsidP="00DF778E">
      <w:pPr>
        <w:widowControl w:val="0"/>
        <w:numPr>
          <w:ilvl w:val="0"/>
          <w:numId w:val="22"/>
        </w:numPr>
        <w:tabs>
          <w:tab w:val="left" w:pos="888"/>
        </w:tabs>
        <w:suppressAutoHyphens w:val="0"/>
        <w:autoSpaceDE w:val="0"/>
        <w:autoSpaceDN w:val="0"/>
        <w:adjustRightInd w:val="0"/>
        <w:ind w:left="0" w:firstLine="360"/>
        <w:jc w:val="both"/>
        <w:rPr>
          <w:sz w:val="22"/>
          <w:szCs w:val="22"/>
        </w:rPr>
      </w:pPr>
      <w:r w:rsidRPr="00C27010">
        <w:rPr>
          <w:sz w:val="22"/>
          <w:szCs w:val="22"/>
        </w:rPr>
        <w:t>поставщик по своему усмотрению может включить в состав заявки копии документов, подтверждающих оригинальность товара, соответствие товара и упаковки установленным требованиям (документы, подтверждающие технические характеристики товара</w:t>
      </w:r>
      <w:r w:rsidRPr="002451CD">
        <w:rPr>
          <w:sz w:val="22"/>
          <w:szCs w:val="22"/>
        </w:rPr>
        <w:t>, сертификаты);</w:t>
      </w:r>
    </w:p>
    <w:p w:rsidR="00DF778E" w:rsidRPr="00C27010" w:rsidRDefault="00DF778E" w:rsidP="00DF778E">
      <w:pPr>
        <w:widowControl w:val="0"/>
        <w:numPr>
          <w:ilvl w:val="0"/>
          <w:numId w:val="22"/>
        </w:numPr>
        <w:shd w:val="clear" w:color="auto" w:fill="FFFFFF"/>
        <w:tabs>
          <w:tab w:val="left" w:pos="888"/>
        </w:tabs>
        <w:suppressAutoHyphens w:val="0"/>
        <w:ind w:left="0" w:firstLine="360"/>
        <w:jc w:val="both"/>
        <w:rPr>
          <w:sz w:val="22"/>
          <w:szCs w:val="22"/>
        </w:rPr>
      </w:pPr>
      <w:r w:rsidRPr="00C27010">
        <w:rPr>
          <w:sz w:val="22"/>
          <w:szCs w:val="22"/>
        </w:rPr>
        <w:t xml:space="preserve">товар должен быть пригоден для использования по назначению и обеспечивать предусмотренную </w:t>
      </w:r>
      <w:r w:rsidRPr="00C27010">
        <w:rPr>
          <w:sz w:val="22"/>
          <w:szCs w:val="22"/>
        </w:rPr>
        <w:lastRenderedPageBreak/>
        <w:t>производителем функциональность;</w:t>
      </w:r>
    </w:p>
    <w:p w:rsidR="00DF778E" w:rsidRPr="002451CD" w:rsidRDefault="00DF778E" w:rsidP="00DF778E">
      <w:pPr>
        <w:widowControl w:val="0"/>
        <w:numPr>
          <w:ilvl w:val="0"/>
          <w:numId w:val="22"/>
        </w:numPr>
        <w:shd w:val="clear" w:color="auto" w:fill="FFFFFF"/>
        <w:tabs>
          <w:tab w:val="left" w:pos="888"/>
        </w:tabs>
        <w:suppressAutoHyphens w:val="0"/>
        <w:ind w:left="0" w:firstLine="360"/>
        <w:jc w:val="both"/>
        <w:rPr>
          <w:sz w:val="22"/>
          <w:szCs w:val="22"/>
        </w:rPr>
      </w:pPr>
      <w:r w:rsidRPr="002451CD">
        <w:rPr>
          <w:sz w:val="22"/>
          <w:szCs w:val="22"/>
        </w:rPr>
        <w:t>товар не должен иметь внешних (потертости, царапины, сколы и следы вскрытия) и внутренних повреждений и дефектов, в том числе не влияющих на возможность использования товара по назначению;</w:t>
      </w:r>
    </w:p>
    <w:p w:rsidR="00DF778E" w:rsidRPr="00C27010" w:rsidRDefault="00DF778E" w:rsidP="00DF778E">
      <w:pPr>
        <w:widowControl w:val="0"/>
        <w:numPr>
          <w:ilvl w:val="0"/>
          <w:numId w:val="22"/>
        </w:numPr>
        <w:shd w:val="clear" w:color="auto" w:fill="FFFFFF"/>
        <w:tabs>
          <w:tab w:val="left" w:pos="888"/>
        </w:tabs>
        <w:suppressAutoHyphens w:val="0"/>
        <w:ind w:left="0" w:firstLine="360"/>
        <w:jc w:val="both"/>
        <w:rPr>
          <w:sz w:val="22"/>
          <w:szCs w:val="22"/>
        </w:rPr>
      </w:pPr>
      <w:r w:rsidRPr="00C27010">
        <w:rPr>
          <w:sz w:val="22"/>
          <w:szCs w:val="22"/>
        </w:rPr>
        <w:t>товар должен быть упакован в оригинальную упаковку производителя с обязательной маркировкой производителя.</w:t>
      </w:r>
    </w:p>
    <w:p w:rsidR="00DF778E" w:rsidRPr="00C27010" w:rsidRDefault="00DF778E" w:rsidP="00DF778E">
      <w:pPr>
        <w:widowControl w:val="0"/>
        <w:suppressLineNumbers/>
        <w:shd w:val="clear" w:color="auto" w:fill="FFFFFF"/>
        <w:tabs>
          <w:tab w:val="left" w:pos="709"/>
        </w:tabs>
        <w:ind w:firstLine="709"/>
        <w:rPr>
          <w:bCs/>
          <w:sz w:val="22"/>
          <w:szCs w:val="22"/>
        </w:rPr>
      </w:pPr>
      <w:r w:rsidRPr="00C27010">
        <w:rPr>
          <w:bCs/>
          <w:sz w:val="22"/>
          <w:szCs w:val="22"/>
        </w:rPr>
        <w:t>Информация о товаре должна содержать следующие сведения на русском языке:</w:t>
      </w:r>
    </w:p>
    <w:p w:rsidR="00DF778E" w:rsidRPr="00C27010" w:rsidRDefault="00DF778E" w:rsidP="00DF778E">
      <w:pPr>
        <w:widowControl w:val="0"/>
        <w:numPr>
          <w:ilvl w:val="1"/>
          <w:numId w:val="23"/>
        </w:numPr>
        <w:tabs>
          <w:tab w:val="left" w:pos="851"/>
        </w:tabs>
        <w:suppressAutoHyphens w:val="0"/>
        <w:autoSpaceDE w:val="0"/>
        <w:autoSpaceDN w:val="0"/>
        <w:adjustRightInd w:val="0"/>
        <w:ind w:left="567" w:firstLine="0"/>
        <w:jc w:val="both"/>
        <w:rPr>
          <w:bCs/>
          <w:sz w:val="22"/>
          <w:szCs w:val="22"/>
        </w:rPr>
      </w:pPr>
      <w:r w:rsidRPr="00C27010">
        <w:rPr>
          <w:bCs/>
          <w:sz w:val="22"/>
          <w:szCs w:val="22"/>
        </w:rPr>
        <w:t>наименование товара;</w:t>
      </w:r>
    </w:p>
    <w:p w:rsidR="00DF778E" w:rsidRPr="00C27010" w:rsidRDefault="00DF778E" w:rsidP="00DF778E">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bCs/>
          <w:sz w:val="22"/>
          <w:szCs w:val="22"/>
        </w:rPr>
        <w:t>наименование страны, фирмы - изготовителя (наименование фирмы может быть обозначено буквами латинского алфавита);</w:t>
      </w:r>
    </w:p>
    <w:p w:rsidR="00DF778E" w:rsidRPr="00C27010" w:rsidRDefault="00DF778E" w:rsidP="00DF778E">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sz w:val="22"/>
          <w:szCs w:val="22"/>
        </w:rPr>
        <w:t>товарный знак;</w:t>
      </w:r>
    </w:p>
    <w:p w:rsidR="00DF778E" w:rsidRPr="00C27010" w:rsidRDefault="00DF778E" w:rsidP="00DF778E">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sz w:val="22"/>
          <w:szCs w:val="22"/>
        </w:rPr>
        <w:t>штрих-код производителя, дата выпуска;</w:t>
      </w:r>
    </w:p>
    <w:p w:rsidR="00DF778E" w:rsidRPr="00C27010" w:rsidRDefault="00DF778E" w:rsidP="00DF778E">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sz w:val="22"/>
          <w:szCs w:val="22"/>
        </w:rPr>
        <w:t xml:space="preserve">модель товара или модель </w:t>
      </w:r>
      <w:proofErr w:type="gramStart"/>
      <w:r w:rsidRPr="00C27010">
        <w:rPr>
          <w:sz w:val="22"/>
          <w:szCs w:val="22"/>
        </w:rPr>
        <w:t>оборудования</w:t>
      </w:r>
      <w:proofErr w:type="gramEnd"/>
      <w:r w:rsidRPr="00C27010">
        <w:rPr>
          <w:sz w:val="22"/>
          <w:szCs w:val="22"/>
        </w:rPr>
        <w:t xml:space="preserve"> для которой предназначены расходные материалы;</w:t>
      </w:r>
    </w:p>
    <w:p w:rsidR="00DF778E" w:rsidRPr="00C27010" w:rsidRDefault="00DF778E" w:rsidP="00DF778E">
      <w:pPr>
        <w:widowControl w:val="0"/>
        <w:numPr>
          <w:ilvl w:val="1"/>
          <w:numId w:val="23"/>
        </w:numPr>
        <w:tabs>
          <w:tab w:val="left" w:pos="851"/>
        </w:tabs>
        <w:suppressAutoHyphens w:val="0"/>
        <w:autoSpaceDE w:val="0"/>
        <w:autoSpaceDN w:val="0"/>
        <w:adjustRightInd w:val="0"/>
        <w:ind w:left="567" w:firstLine="0"/>
        <w:jc w:val="both"/>
        <w:rPr>
          <w:bCs/>
          <w:sz w:val="22"/>
          <w:szCs w:val="22"/>
        </w:rPr>
      </w:pPr>
      <w:r w:rsidRPr="00C27010">
        <w:rPr>
          <w:bCs/>
          <w:sz w:val="22"/>
          <w:szCs w:val="22"/>
        </w:rPr>
        <w:t>назначение (область использования), основные свойства и характеристики;</w:t>
      </w:r>
    </w:p>
    <w:p w:rsidR="00DF778E" w:rsidRPr="00C27010" w:rsidRDefault="00DF778E" w:rsidP="00DF778E">
      <w:pPr>
        <w:widowControl w:val="0"/>
        <w:numPr>
          <w:ilvl w:val="1"/>
          <w:numId w:val="23"/>
        </w:numPr>
        <w:tabs>
          <w:tab w:val="left" w:pos="851"/>
        </w:tabs>
        <w:suppressAutoHyphens w:val="0"/>
        <w:autoSpaceDE w:val="0"/>
        <w:autoSpaceDN w:val="0"/>
        <w:adjustRightInd w:val="0"/>
        <w:ind w:left="567" w:firstLine="0"/>
        <w:jc w:val="both"/>
        <w:rPr>
          <w:bCs/>
          <w:sz w:val="22"/>
          <w:szCs w:val="22"/>
        </w:rPr>
      </w:pPr>
      <w:r w:rsidRPr="00C27010">
        <w:rPr>
          <w:bCs/>
          <w:sz w:val="22"/>
          <w:szCs w:val="22"/>
        </w:rPr>
        <w:t>правила и условия эффективного и безопасного использования;</w:t>
      </w:r>
    </w:p>
    <w:p w:rsidR="00DF778E" w:rsidRPr="00C27010" w:rsidRDefault="00DF778E" w:rsidP="00DF778E">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bCs/>
          <w:sz w:val="22"/>
          <w:szCs w:val="22"/>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DF778E" w:rsidRPr="00C27010" w:rsidRDefault="00DF778E" w:rsidP="00DF778E">
      <w:pPr>
        <w:widowControl w:val="0"/>
        <w:autoSpaceDE w:val="0"/>
        <w:autoSpaceDN w:val="0"/>
        <w:adjustRightInd w:val="0"/>
        <w:ind w:firstLine="709"/>
        <w:jc w:val="both"/>
        <w:rPr>
          <w:bCs/>
          <w:sz w:val="22"/>
          <w:szCs w:val="22"/>
        </w:rPr>
      </w:pPr>
      <w:r w:rsidRPr="00C27010">
        <w:rPr>
          <w:bCs/>
          <w:sz w:val="22"/>
          <w:szCs w:val="22"/>
        </w:rPr>
        <w:t>Информация должна быть размещена на упаковке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DF778E" w:rsidRPr="00C27010" w:rsidRDefault="00DF778E" w:rsidP="00DF778E">
      <w:pPr>
        <w:widowControl w:val="0"/>
        <w:numPr>
          <w:ilvl w:val="0"/>
          <w:numId w:val="22"/>
        </w:numPr>
        <w:tabs>
          <w:tab w:val="num" w:pos="993"/>
        </w:tabs>
        <w:suppressAutoHyphens w:val="0"/>
        <w:contextualSpacing/>
        <w:jc w:val="both"/>
        <w:rPr>
          <w:sz w:val="22"/>
          <w:szCs w:val="22"/>
          <w:lang w:eastAsia="ru-RU"/>
        </w:rPr>
      </w:pPr>
      <w:r w:rsidRPr="00C27010">
        <w:rPr>
          <w:sz w:val="22"/>
          <w:szCs w:val="22"/>
          <w:lang w:eastAsia="ru-RU"/>
        </w:rPr>
        <w:t>маркировка должна быть легко читаемой;</w:t>
      </w:r>
    </w:p>
    <w:p w:rsidR="00DF778E" w:rsidRPr="002451CD" w:rsidRDefault="00DF778E" w:rsidP="00DF778E">
      <w:pPr>
        <w:widowControl w:val="0"/>
        <w:numPr>
          <w:ilvl w:val="0"/>
          <w:numId w:val="22"/>
        </w:numPr>
        <w:suppressAutoHyphens w:val="0"/>
        <w:overflowPunct w:val="0"/>
        <w:autoSpaceDE w:val="0"/>
        <w:autoSpaceDN w:val="0"/>
        <w:adjustRightInd w:val="0"/>
        <w:jc w:val="both"/>
        <w:textAlignment w:val="baseline"/>
        <w:rPr>
          <w:sz w:val="22"/>
          <w:szCs w:val="22"/>
          <w:lang w:eastAsia="ru-RU"/>
        </w:rPr>
      </w:pPr>
      <w:r w:rsidRPr="002451CD">
        <w:rPr>
          <w:sz w:val="22"/>
          <w:szCs w:val="22"/>
          <w:lang w:eastAsia="ru-RU"/>
        </w:rPr>
        <w:t>каждая единица товара должна быть укомплектована:</w:t>
      </w:r>
    </w:p>
    <w:p w:rsidR="00DF778E" w:rsidRPr="002451CD" w:rsidRDefault="00DF778E" w:rsidP="00DF778E">
      <w:pPr>
        <w:widowControl w:val="0"/>
        <w:suppressAutoHyphens w:val="0"/>
        <w:autoSpaceDE w:val="0"/>
        <w:autoSpaceDN w:val="0"/>
        <w:adjustRightInd w:val="0"/>
        <w:ind w:left="720" w:hanging="153"/>
        <w:jc w:val="both"/>
        <w:rPr>
          <w:sz w:val="22"/>
          <w:szCs w:val="22"/>
          <w:lang w:eastAsia="ru-RU"/>
        </w:rPr>
      </w:pPr>
      <w:r w:rsidRPr="002451CD">
        <w:rPr>
          <w:sz w:val="22"/>
          <w:szCs w:val="22"/>
          <w:lang w:eastAsia="ru-RU"/>
        </w:rPr>
        <w:t>- инструкцией по эксплуатации на русском языке, отпечатанной типографским способом;</w:t>
      </w:r>
    </w:p>
    <w:p w:rsidR="00DF778E" w:rsidRPr="002451CD" w:rsidRDefault="00DF778E" w:rsidP="00DF778E">
      <w:pPr>
        <w:widowControl w:val="0"/>
        <w:suppressAutoHyphens w:val="0"/>
        <w:autoSpaceDE w:val="0"/>
        <w:autoSpaceDN w:val="0"/>
        <w:adjustRightInd w:val="0"/>
        <w:ind w:left="720" w:hanging="153"/>
        <w:jc w:val="both"/>
        <w:rPr>
          <w:sz w:val="22"/>
          <w:szCs w:val="22"/>
          <w:lang w:eastAsia="ru-RU"/>
        </w:rPr>
      </w:pPr>
      <w:r w:rsidRPr="002451CD">
        <w:rPr>
          <w:sz w:val="22"/>
          <w:szCs w:val="22"/>
          <w:lang w:eastAsia="ru-RU"/>
        </w:rPr>
        <w:t>- упаковочным листом (сопроводительная надпись на упаковке товара о виде и количестве товара, находящегося в ней).</w:t>
      </w:r>
    </w:p>
    <w:p w:rsidR="00DF778E" w:rsidRPr="002451CD" w:rsidRDefault="00DF778E" w:rsidP="00DF778E">
      <w:pPr>
        <w:widowControl w:val="0"/>
        <w:numPr>
          <w:ilvl w:val="0"/>
          <w:numId w:val="22"/>
        </w:numPr>
        <w:shd w:val="clear" w:color="auto" w:fill="FFFFFF"/>
        <w:tabs>
          <w:tab w:val="left" w:pos="888"/>
        </w:tabs>
        <w:suppressAutoHyphens w:val="0"/>
        <w:ind w:left="0" w:firstLine="426"/>
        <w:jc w:val="both"/>
        <w:rPr>
          <w:sz w:val="22"/>
          <w:szCs w:val="22"/>
        </w:rPr>
      </w:pPr>
      <w:r w:rsidRPr="002451CD">
        <w:rPr>
          <w:sz w:val="22"/>
          <w:szCs w:val="22"/>
        </w:rPr>
        <w:t>упаковка должна предотвращать повреждение или порчу товара во время его хранения и транспортировки, в том числе предотвращать попадание влаги;</w:t>
      </w:r>
    </w:p>
    <w:p w:rsidR="00DF778E" w:rsidRPr="00C27010" w:rsidRDefault="00DF778E" w:rsidP="00DF778E">
      <w:pPr>
        <w:widowControl w:val="0"/>
        <w:numPr>
          <w:ilvl w:val="0"/>
          <w:numId w:val="22"/>
        </w:numPr>
        <w:shd w:val="clear" w:color="auto" w:fill="FFFFFF"/>
        <w:tabs>
          <w:tab w:val="left" w:pos="888"/>
        </w:tabs>
        <w:suppressAutoHyphens w:val="0"/>
        <w:ind w:left="0" w:firstLine="426"/>
        <w:jc w:val="both"/>
        <w:rPr>
          <w:sz w:val="22"/>
          <w:szCs w:val="22"/>
        </w:rPr>
      </w:pPr>
      <w:r w:rsidRPr="00C27010">
        <w:rPr>
          <w:sz w:val="22"/>
          <w:szCs w:val="22"/>
        </w:rPr>
        <w:t>на упаковке товара должны быть указаны все необходимые обозначения, требующие аккуратность транспортировки;</w:t>
      </w:r>
    </w:p>
    <w:p w:rsidR="00DF778E" w:rsidRPr="00C27010" w:rsidRDefault="00DF778E" w:rsidP="00DF778E">
      <w:pPr>
        <w:widowControl w:val="0"/>
        <w:suppressAutoHyphens w:val="0"/>
        <w:autoSpaceDE w:val="0"/>
        <w:autoSpaceDN w:val="0"/>
        <w:adjustRightInd w:val="0"/>
        <w:ind w:firstLine="540"/>
        <w:jc w:val="both"/>
        <w:outlineLvl w:val="1"/>
        <w:rPr>
          <w:sz w:val="22"/>
          <w:szCs w:val="22"/>
          <w:lang w:eastAsia="ru-RU"/>
        </w:rPr>
      </w:pPr>
      <w:r w:rsidRPr="00C27010">
        <w:rPr>
          <w:sz w:val="22"/>
          <w:szCs w:val="22"/>
          <w:lang w:eastAsia="ru-RU"/>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DF778E" w:rsidRPr="00C27010" w:rsidRDefault="00DF778E" w:rsidP="00DF778E">
      <w:pPr>
        <w:widowControl w:val="0"/>
        <w:tabs>
          <w:tab w:val="left" w:pos="567"/>
        </w:tabs>
        <w:jc w:val="both"/>
        <w:rPr>
          <w:b/>
          <w:sz w:val="22"/>
          <w:szCs w:val="22"/>
        </w:rPr>
      </w:pPr>
    </w:p>
    <w:p w:rsidR="00DF778E" w:rsidRPr="00C27010" w:rsidRDefault="00DF778E" w:rsidP="00DF778E">
      <w:pPr>
        <w:widowControl w:val="0"/>
        <w:tabs>
          <w:tab w:val="left" w:pos="567"/>
        </w:tabs>
        <w:spacing w:after="140"/>
        <w:ind w:firstLine="851"/>
        <w:jc w:val="both"/>
        <w:rPr>
          <w:b/>
          <w:sz w:val="22"/>
          <w:szCs w:val="22"/>
        </w:rPr>
      </w:pPr>
      <w:r w:rsidRPr="00C27010">
        <w:rPr>
          <w:b/>
          <w:sz w:val="22"/>
          <w:szCs w:val="22"/>
        </w:rPr>
        <w:t xml:space="preserve"> 3. Место, сроки и условия поставки товара</w:t>
      </w:r>
    </w:p>
    <w:p w:rsidR="00DF778E" w:rsidRPr="00C27010" w:rsidRDefault="00DF778E" w:rsidP="00DF778E">
      <w:pPr>
        <w:widowControl w:val="0"/>
        <w:tabs>
          <w:tab w:val="left" w:pos="426"/>
        </w:tabs>
        <w:jc w:val="both"/>
        <w:rPr>
          <w:sz w:val="22"/>
          <w:szCs w:val="22"/>
        </w:rPr>
      </w:pPr>
      <w:r w:rsidRPr="00C27010">
        <w:rPr>
          <w:sz w:val="22"/>
          <w:szCs w:val="22"/>
        </w:rPr>
        <w:t xml:space="preserve"> </w:t>
      </w:r>
      <w:r w:rsidRPr="00C27010">
        <w:rPr>
          <w:sz w:val="22"/>
          <w:szCs w:val="22"/>
        </w:rPr>
        <w:tab/>
        <w:t xml:space="preserve">Место поставки товара: </w:t>
      </w:r>
      <w:proofErr w:type="gramStart"/>
      <w:r w:rsidRPr="00C27010">
        <w:rPr>
          <w:sz w:val="22"/>
          <w:szCs w:val="22"/>
        </w:rPr>
        <w:t xml:space="preserve">Удмуртская Республика, Красногорский район, с. Красногорское, ул. Ленина, </w:t>
      </w:r>
      <w:r>
        <w:rPr>
          <w:sz w:val="22"/>
          <w:szCs w:val="22"/>
        </w:rPr>
        <w:t>64</w:t>
      </w:r>
      <w:r w:rsidRPr="00C27010">
        <w:rPr>
          <w:sz w:val="22"/>
          <w:szCs w:val="22"/>
        </w:rPr>
        <w:t>,</w:t>
      </w:r>
      <w:r w:rsidRPr="00C27010">
        <w:rPr>
          <w:bCs/>
          <w:iCs/>
          <w:sz w:val="22"/>
          <w:szCs w:val="22"/>
        </w:rPr>
        <w:t xml:space="preserve"> Администрации муниципального образования «Красногорский район».</w:t>
      </w:r>
      <w:proofErr w:type="gramEnd"/>
    </w:p>
    <w:p w:rsidR="00DF778E" w:rsidRPr="00C27010" w:rsidRDefault="00DF778E" w:rsidP="00DF778E">
      <w:pPr>
        <w:widowControl w:val="0"/>
        <w:tabs>
          <w:tab w:val="left" w:pos="426"/>
        </w:tabs>
        <w:jc w:val="both"/>
        <w:rPr>
          <w:sz w:val="22"/>
          <w:szCs w:val="22"/>
        </w:rPr>
      </w:pPr>
      <w:r w:rsidRPr="00C27010">
        <w:rPr>
          <w:sz w:val="22"/>
          <w:szCs w:val="22"/>
        </w:rPr>
        <w:tab/>
        <w:t>Срок и условия поставки и приема товара:</w:t>
      </w:r>
      <w:r w:rsidRPr="00C27010">
        <w:rPr>
          <w:b/>
          <w:sz w:val="22"/>
          <w:szCs w:val="22"/>
        </w:rPr>
        <w:t xml:space="preserve"> </w:t>
      </w:r>
      <w:r w:rsidRPr="00C27010">
        <w:rPr>
          <w:sz w:val="22"/>
          <w:szCs w:val="22"/>
        </w:rPr>
        <w:t xml:space="preserve">поставка осуществляется в соответствии с условиями контракта. </w:t>
      </w:r>
    </w:p>
    <w:p w:rsidR="00DF778E" w:rsidRPr="00C27010" w:rsidRDefault="00DF778E" w:rsidP="00DF778E">
      <w:pPr>
        <w:tabs>
          <w:tab w:val="left" w:pos="142"/>
          <w:tab w:val="left" w:pos="1418"/>
          <w:tab w:val="left" w:pos="7088"/>
        </w:tabs>
        <w:suppressAutoHyphens w:val="0"/>
        <w:spacing w:after="120"/>
        <w:ind w:firstLine="426"/>
        <w:jc w:val="both"/>
        <w:rPr>
          <w:sz w:val="22"/>
          <w:szCs w:val="22"/>
          <w:lang w:eastAsia="ru-RU"/>
        </w:rPr>
      </w:pPr>
      <w:r w:rsidRPr="00C27010">
        <w:rPr>
          <w:sz w:val="22"/>
          <w:szCs w:val="22"/>
          <w:lang w:eastAsia="ru-RU"/>
        </w:rPr>
        <w:t xml:space="preserve">Одновременно с передачей товара Поставщик обязан передать Заказчику документы, указанные в контракте. Все документы должны быть на русском языке. В </w:t>
      </w:r>
      <w:proofErr w:type="gramStart"/>
      <w:r w:rsidRPr="00C27010">
        <w:rPr>
          <w:sz w:val="22"/>
          <w:szCs w:val="22"/>
          <w:lang w:eastAsia="ru-RU"/>
        </w:rPr>
        <w:t>случае</w:t>
      </w:r>
      <w:proofErr w:type="gramEnd"/>
      <w:r w:rsidRPr="00C27010">
        <w:rPr>
          <w:sz w:val="22"/>
          <w:szCs w:val="22"/>
          <w:lang w:eastAsia="ru-RU"/>
        </w:rPr>
        <w:t xml:space="preserve"> не предоставления документов при поставке товара Заказчик вправе отказаться от принятия такого товара. Заказчик производит прием товара накладной в соответствии с законодательством Российской Федерации.</w:t>
      </w:r>
    </w:p>
    <w:p w:rsidR="00DF778E" w:rsidRPr="008F7341" w:rsidRDefault="00DF778E" w:rsidP="00DF778E">
      <w:pPr>
        <w:widowControl w:val="0"/>
        <w:tabs>
          <w:tab w:val="left" w:pos="1418"/>
        </w:tabs>
        <w:ind w:firstLine="426"/>
        <w:jc w:val="both"/>
        <w:rPr>
          <w:sz w:val="22"/>
          <w:szCs w:val="22"/>
        </w:rPr>
      </w:pPr>
      <w:proofErr w:type="gramStart"/>
      <w:r w:rsidRPr="008F7341">
        <w:rPr>
          <w:sz w:val="22"/>
          <w:szCs w:val="22"/>
        </w:rPr>
        <w:t>Доставка и разгрузка Товара осуществляются силами и за счет средств Поставщика в пределах режима работы Заказчика (в понедельник</w:t>
      </w:r>
      <w:r>
        <w:rPr>
          <w:sz w:val="22"/>
          <w:szCs w:val="22"/>
        </w:rPr>
        <w:t>: с</w:t>
      </w:r>
      <w:r w:rsidRPr="008F7341">
        <w:rPr>
          <w:sz w:val="22"/>
          <w:szCs w:val="22"/>
        </w:rPr>
        <w:t xml:space="preserve"> 8:00 до 17:00 часов, вторник-пятница</w:t>
      </w:r>
      <w:r>
        <w:rPr>
          <w:sz w:val="22"/>
          <w:szCs w:val="22"/>
        </w:rPr>
        <w:t>:</w:t>
      </w:r>
      <w:r w:rsidRPr="008F7341">
        <w:rPr>
          <w:sz w:val="22"/>
          <w:szCs w:val="22"/>
        </w:rPr>
        <w:t xml:space="preserve"> с 8:00 до 16:00 часов (перерыв с 12:00 до 13:00), кроме выходных и нерабочих праздничных дней.</w:t>
      </w:r>
      <w:proofErr w:type="gramEnd"/>
      <w:r w:rsidRPr="008F7341">
        <w:rPr>
          <w:sz w:val="22"/>
          <w:szCs w:val="22"/>
        </w:rPr>
        <w:t xml:space="preserve"> </w:t>
      </w:r>
      <w:proofErr w:type="gramStart"/>
      <w:r w:rsidRPr="008F7341">
        <w:rPr>
          <w:sz w:val="22"/>
          <w:szCs w:val="22"/>
        </w:rPr>
        <w:t>Указано местное время).</w:t>
      </w:r>
      <w:proofErr w:type="gramEnd"/>
    </w:p>
    <w:p w:rsidR="00DF778E" w:rsidRPr="008F7341" w:rsidRDefault="00DF778E" w:rsidP="00DF778E">
      <w:pPr>
        <w:widowControl w:val="0"/>
        <w:suppressAutoHyphens w:val="0"/>
        <w:spacing w:after="120"/>
        <w:ind w:firstLine="426"/>
        <w:jc w:val="both"/>
        <w:rPr>
          <w:bCs/>
          <w:sz w:val="22"/>
          <w:szCs w:val="22"/>
          <w:lang w:eastAsia="ru-RU"/>
        </w:rPr>
      </w:pPr>
      <w:r w:rsidRPr="008F7341">
        <w:rPr>
          <w:bCs/>
          <w:sz w:val="22"/>
          <w:szCs w:val="22"/>
          <w:lang w:eastAsia="ru-RU"/>
        </w:rPr>
        <w:t>Поставщик гарантирует соблюдение его специалистами требований действующих норм и правил техники безопасности, правил пожарной безопасности, распорядка и всех правил, установленных на объекте заказчика.</w:t>
      </w:r>
    </w:p>
    <w:p w:rsidR="00DF778E" w:rsidRDefault="00DF778E" w:rsidP="00DF778E">
      <w:pPr>
        <w:widowControl w:val="0"/>
        <w:ind w:firstLine="426"/>
        <w:jc w:val="both"/>
        <w:rPr>
          <w:sz w:val="22"/>
          <w:szCs w:val="22"/>
        </w:rPr>
      </w:pPr>
      <w:r w:rsidRPr="008F7341">
        <w:rPr>
          <w:sz w:val="22"/>
          <w:szCs w:val="22"/>
        </w:rPr>
        <w:t xml:space="preserve">В ходе исполнения контракта и в период гарантийного срока поставщик консультирует заказчика по любым вопросам, касающимся эксплуатации/ модернизации товара, совместимости с иным оборудованием. </w:t>
      </w:r>
    </w:p>
    <w:p w:rsidR="00DF778E" w:rsidRPr="00C27010" w:rsidRDefault="00DF778E" w:rsidP="00DF778E">
      <w:pPr>
        <w:widowControl w:val="0"/>
        <w:ind w:firstLine="426"/>
        <w:jc w:val="both"/>
        <w:rPr>
          <w:sz w:val="22"/>
          <w:szCs w:val="22"/>
        </w:rPr>
      </w:pPr>
    </w:p>
    <w:p w:rsidR="00DF778E" w:rsidRPr="00C27010" w:rsidRDefault="00DF778E" w:rsidP="00DF778E">
      <w:pPr>
        <w:widowControl w:val="0"/>
        <w:ind w:firstLine="426"/>
        <w:jc w:val="both"/>
        <w:rPr>
          <w:b/>
          <w:sz w:val="22"/>
          <w:szCs w:val="22"/>
        </w:rPr>
      </w:pPr>
      <w:r w:rsidRPr="00C27010">
        <w:rPr>
          <w:b/>
          <w:sz w:val="22"/>
          <w:szCs w:val="22"/>
        </w:rPr>
        <w:t>4. Требования к качеству поставляемого товара и гарантийные обязательства</w:t>
      </w:r>
    </w:p>
    <w:p w:rsidR="00DF778E" w:rsidRPr="00C27010" w:rsidRDefault="00DF778E" w:rsidP="00DF778E">
      <w:pPr>
        <w:numPr>
          <w:ilvl w:val="0"/>
          <w:numId w:val="24"/>
        </w:numPr>
        <w:suppressAutoHyphens w:val="0"/>
        <w:spacing w:before="120" w:after="120"/>
        <w:ind w:left="567" w:hanging="567"/>
        <w:jc w:val="both"/>
        <w:rPr>
          <w:bCs/>
          <w:kern w:val="28"/>
          <w:sz w:val="22"/>
          <w:szCs w:val="22"/>
          <w:lang w:eastAsia="ru-RU"/>
        </w:rPr>
      </w:pPr>
      <w:bookmarkStart w:id="1" w:name="_GoBack"/>
      <w:bookmarkEnd w:id="1"/>
      <w:r w:rsidRPr="00C27010">
        <w:rPr>
          <w:bCs/>
          <w:kern w:val="28"/>
          <w:sz w:val="22"/>
          <w:szCs w:val="22"/>
          <w:lang w:eastAsia="ru-RU"/>
        </w:rPr>
        <w:t xml:space="preserve">Гарантия </w:t>
      </w:r>
      <w:r>
        <w:rPr>
          <w:bCs/>
          <w:kern w:val="28"/>
          <w:sz w:val="22"/>
          <w:szCs w:val="22"/>
          <w:lang w:eastAsia="ru-RU"/>
        </w:rPr>
        <w:t xml:space="preserve">на товар устанавливается </w:t>
      </w:r>
      <w:r w:rsidRPr="00C27010">
        <w:rPr>
          <w:bCs/>
          <w:kern w:val="28"/>
          <w:sz w:val="22"/>
          <w:szCs w:val="22"/>
          <w:lang w:eastAsia="ru-RU"/>
        </w:rPr>
        <w:t xml:space="preserve">сроком на </w:t>
      </w:r>
      <w:r>
        <w:rPr>
          <w:bCs/>
          <w:kern w:val="28"/>
          <w:sz w:val="22"/>
          <w:szCs w:val="22"/>
          <w:lang w:eastAsia="ru-RU"/>
        </w:rPr>
        <w:t>1</w:t>
      </w:r>
      <w:r w:rsidRPr="00C27010">
        <w:rPr>
          <w:bCs/>
          <w:kern w:val="28"/>
          <w:sz w:val="22"/>
          <w:szCs w:val="22"/>
          <w:lang w:eastAsia="ru-RU"/>
        </w:rPr>
        <w:t xml:space="preserve"> год  с момента выполнения поставки </w:t>
      </w:r>
      <w:r w:rsidRPr="008F7341">
        <w:rPr>
          <w:bCs/>
          <w:kern w:val="28"/>
          <w:sz w:val="22"/>
          <w:szCs w:val="22"/>
          <w:lang w:eastAsia="ru-RU"/>
        </w:rPr>
        <w:t xml:space="preserve">товара </w:t>
      </w:r>
      <w:r w:rsidRPr="00C27010">
        <w:rPr>
          <w:bCs/>
          <w:kern w:val="28"/>
          <w:sz w:val="22"/>
          <w:szCs w:val="22"/>
          <w:lang w:eastAsia="ru-RU"/>
        </w:rPr>
        <w:t>на физические экземпляры (дистрибутивы) программного обеспечения, в течение которых выполняется их бесплатная замена или ремонт в случае выхода из строя.</w:t>
      </w:r>
    </w:p>
    <w:p w:rsidR="00DF778E" w:rsidRPr="00C27010" w:rsidRDefault="00DF778E" w:rsidP="00DF778E">
      <w:pPr>
        <w:numPr>
          <w:ilvl w:val="0"/>
          <w:numId w:val="24"/>
        </w:numPr>
        <w:suppressAutoHyphens w:val="0"/>
        <w:spacing w:before="120" w:after="120"/>
        <w:ind w:left="567" w:hanging="567"/>
        <w:jc w:val="both"/>
        <w:rPr>
          <w:bCs/>
          <w:kern w:val="28"/>
          <w:sz w:val="22"/>
          <w:szCs w:val="22"/>
          <w:lang w:eastAsia="ru-RU"/>
        </w:rPr>
      </w:pPr>
      <w:r w:rsidRPr="00C27010">
        <w:rPr>
          <w:bCs/>
          <w:kern w:val="28"/>
          <w:sz w:val="22"/>
          <w:szCs w:val="22"/>
          <w:lang w:eastAsia="ru-RU"/>
        </w:rPr>
        <w:t>Оказание консультационной поддержки в течение 1 года с момента выполнения поставки</w:t>
      </w:r>
      <w:r>
        <w:rPr>
          <w:bCs/>
          <w:kern w:val="28"/>
          <w:sz w:val="22"/>
          <w:szCs w:val="22"/>
          <w:lang w:eastAsia="ru-RU"/>
        </w:rPr>
        <w:t xml:space="preserve"> товара</w:t>
      </w:r>
      <w:r w:rsidRPr="00C27010">
        <w:rPr>
          <w:bCs/>
          <w:kern w:val="28"/>
          <w:sz w:val="22"/>
          <w:szCs w:val="22"/>
          <w:lang w:eastAsia="ru-RU"/>
        </w:rPr>
        <w:t>:</w:t>
      </w:r>
    </w:p>
    <w:p w:rsidR="00DF778E" w:rsidRPr="00C27010" w:rsidRDefault="00DF778E" w:rsidP="00DF778E">
      <w:pPr>
        <w:numPr>
          <w:ilvl w:val="1"/>
          <w:numId w:val="24"/>
        </w:numPr>
        <w:suppressAutoHyphens w:val="0"/>
        <w:jc w:val="both"/>
        <w:rPr>
          <w:bCs/>
          <w:kern w:val="28"/>
          <w:sz w:val="22"/>
          <w:szCs w:val="22"/>
          <w:lang w:eastAsia="ru-RU"/>
        </w:rPr>
      </w:pPr>
      <w:r w:rsidRPr="00C27010">
        <w:rPr>
          <w:bCs/>
          <w:kern w:val="28"/>
          <w:sz w:val="22"/>
          <w:szCs w:val="22"/>
          <w:lang w:eastAsia="ru-RU"/>
        </w:rPr>
        <w:t>предоставление информации о новых версиях программного обеспечения;</w:t>
      </w:r>
    </w:p>
    <w:p w:rsidR="00DF778E" w:rsidRPr="00C27010" w:rsidRDefault="00DF778E" w:rsidP="00DF778E">
      <w:pPr>
        <w:numPr>
          <w:ilvl w:val="1"/>
          <w:numId w:val="24"/>
        </w:numPr>
        <w:suppressAutoHyphens w:val="0"/>
        <w:jc w:val="both"/>
        <w:rPr>
          <w:bCs/>
          <w:kern w:val="28"/>
          <w:sz w:val="22"/>
          <w:szCs w:val="22"/>
          <w:lang w:eastAsia="ru-RU"/>
        </w:rPr>
      </w:pPr>
      <w:r w:rsidRPr="00C27010">
        <w:rPr>
          <w:bCs/>
          <w:kern w:val="28"/>
          <w:sz w:val="22"/>
          <w:szCs w:val="22"/>
          <w:lang w:eastAsia="ru-RU"/>
        </w:rPr>
        <w:t>предоставление информации об исправлениях программного обеспечения;</w:t>
      </w:r>
    </w:p>
    <w:p w:rsidR="00DF778E" w:rsidRPr="00C27010" w:rsidRDefault="00DF778E" w:rsidP="00DF778E">
      <w:pPr>
        <w:numPr>
          <w:ilvl w:val="1"/>
          <w:numId w:val="24"/>
        </w:numPr>
        <w:suppressAutoHyphens w:val="0"/>
        <w:jc w:val="both"/>
        <w:rPr>
          <w:bCs/>
          <w:kern w:val="28"/>
          <w:sz w:val="22"/>
          <w:szCs w:val="22"/>
          <w:lang w:eastAsia="ru-RU"/>
        </w:rPr>
      </w:pPr>
      <w:r w:rsidRPr="00C27010">
        <w:rPr>
          <w:bCs/>
          <w:kern w:val="28"/>
          <w:sz w:val="22"/>
          <w:szCs w:val="22"/>
          <w:lang w:eastAsia="ru-RU"/>
        </w:rPr>
        <w:t>предоставление информации о базовых функциях программного обеспечения;</w:t>
      </w:r>
    </w:p>
    <w:p w:rsidR="00DF778E" w:rsidRPr="00C27010" w:rsidRDefault="00DF778E" w:rsidP="00DF778E">
      <w:pPr>
        <w:numPr>
          <w:ilvl w:val="1"/>
          <w:numId w:val="24"/>
        </w:numPr>
        <w:suppressAutoHyphens w:val="0"/>
        <w:jc w:val="both"/>
        <w:rPr>
          <w:bCs/>
          <w:kern w:val="28"/>
          <w:sz w:val="22"/>
          <w:szCs w:val="22"/>
          <w:lang w:eastAsia="ru-RU"/>
        </w:rPr>
      </w:pPr>
      <w:r w:rsidRPr="00C27010">
        <w:rPr>
          <w:bCs/>
          <w:kern w:val="28"/>
          <w:sz w:val="22"/>
          <w:szCs w:val="22"/>
          <w:lang w:eastAsia="ru-RU"/>
        </w:rPr>
        <w:lastRenderedPageBreak/>
        <w:t>предоставление информации о правилах использования продуктов, лицензионных правах и ограничениях.</w:t>
      </w:r>
    </w:p>
    <w:p w:rsidR="00DF778E" w:rsidRPr="00C27010" w:rsidRDefault="00DF778E" w:rsidP="00DF778E">
      <w:pPr>
        <w:numPr>
          <w:ilvl w:val="0"/>
          <w:numId w:val="24"/>
        </w:numPr>
        <w:suppressAutoHyphens w:val="0"/>
        <w:spacing w:before="120" w:after="120"/>
        <w:ind w:left="567" w:hanging="567"/>
        <w:jc w:val="both"/>
        <w:rPr>
          <w:bCs/>
          <w:kern w:val="28"/>
          <w:sz w:val="22"/>
          <w:szCs w:val="22"/>
          <w:lang w:eastAsia="ru-RU"/>
        </w:rPr>
      </w:pPr>
      <w:r w:rsidRPr="00C27010">
        <w:rPr>
          <w:bCs/>
          <w:kern w:val="28"/>
          <w:sz w:val="22"/>
          <w:szCs w:val="22"/>
          <w:lang w:eastAsia="ru-RU"/>
        </w:rPr>
        <w:t>Оказание технической поддержки в течение 1 года с момента выполнения поставки</w:t>
      </w:r>
      <w:r>
        <w:rPr>
          <w:bCs/>
          <w:kern w:val="28"/>
          <w:sz w:val="22"/>
          <w:szCs w:val="22"/>
          <w:lang w:eastAsia="ru-RU"/>
        </w:rPr>
        <w:t xml:space="preserve"> товара</w:t>
      </w:r>
      <w:r w:rsidRPr="00C27010">
        <w:rPr>
          <w:bCs/>
          <w:kern w:val="28"/>
          <w:sz w:val="22"/>
          <w:szCs w:val="22"/>
          <w:lang w:eastAsia="ru-RU"/>
        </w:rPr>
        <w:t>:</w:t>
      </w:r>
    </w:p>
    <w:p w:rsidR="00DF778E" w:rsidRPr="00C27010" w:rsidRDefault="00DF778E" w:rsidP="00DF778E">
      <w:pPr>
        <w:numPr>
          <w:ilvl w:val="1"/>
          <w:numId w:val="24"/>
        </w:numPr>
        <w:suppressAutoHyphens w:val="0"/>
        <w:jc w:val="both"/>
        <w:rPr>
          <w:bCs/>
          <w:kern w:val="28"/>
          <w:sz w:val="22"/>
          <w:szCs w:val="22"/>
          <w:lang w:eastAsia="ru-RU"/>
        </w:rPr>
      </w:pPr>
      <w:r w:rsidRPr="00C27010">
        <w:rPr>
          <w:bCs/>
          <w:kern w:val="28"/>
          <w:sz w:val="22"/>
          <w:szCs w:val="22"/>
          <w:lang w:eastAsia="ru-RU"/>
        </w:rPr>
        <w:t>по вопросам инсталляции программного обеспечения;</w:t>
      </w:r>
    </w:p>
    <w:p w:rsidR="00DF778E" w:rsidRPr="00C27010" w:rsidRDefault="00DF778E" w:rsidP="00DF778E">
      <w:pPr>
        <w:numPr>
          <w:ilvl w:val="1"/>
          <w:numId w:val="24"/>
        </w:numPr>
        <w:suppressAutoHyphens w:val="0"/>
        <w:jc w:val="both"/>
        <w:rPr>
          <w:bCs/>
          <w:kern w:val="28"/>
          <w:sz w:val="22"/>
          <w:szCs w:val="22"/>
          <w:lang w:eastAsia="ru-RU"/>
        </w:rPr>
      </w:pPr>
      <w:r w:rsidRPr="00C27010">
        <w:rPr>
          <w:bCs/>
          <w:kern w:val="28"/>
          <w:sz w:val="22"/>
          <w:szCs w:val="22"/>
          <w:lang w:eastAsia="ru-RU"/>
        </w:rPr>
        <w:t>по вопросам активации программного обеспечения.</w:t>
      </w:r>
    </w:p>
    <w:p w:rsidR="00DF778E" w:rsidRPr="00C27010" w:rsidRDefault="00DF778E" w:rsidP="00DF778E">
      <w:pPr>
        <w:numPr>
          <w:ilvl w:val="0"/>
          <w:numId w:val="24"/>
        </w:numPr>
        <w:suppressAutoHyphens w:val="0"/>
        <w:spacing w:before="120" w:after="120"/>
        <w:ind w:left="567" w:hanging="567"/>
        <w:jc w:val="both"/>
        <w:rPr>
          <w:bCs/>
          <w:kern w:val="28"/>
          <w:sz w:val="22"/>
          <w:szCs w:val="22"/>
          <w:lang w:eastAsia="ru-RU"/>
        </w:rPr>
      </w:pPr>
      <w:r w:rsidRPr="00C27010">
        <w:rPr>
          <w:bCs/>
          <w:kern w:val="28"/>
          <w:sz w:val="22"/>
          <w:szCs w:val="22"/>
          <w:lang w:eastAsia="ru-RU"/>
        </w:rPr>
        <w:t>Консультационная и техническая поддержка должна оказываться:</w:t>
      </w:r>
    </w:p>
    <w:p w:rsidR="00DF778E" w:rsidRPr="00C27010" w:rsidRDefault="00DF778E" w:rsidP="00DF778E">
      <w:pPr>
        <w:numPr>
          <w:ilvl w:val="1"/>
          <w:numId w:val="24"/>
        </w:numPr>
        <w:suppressAutoHyphens w:val="0"/>
        <w:jc w:val="both"/>
        <w:rPr>
          <w:bCs/>
          <w:kern w:val="28"/>
          <w:sz w:val="22"/>
          <w:szCs w:val="22"/>
          <w:lang w:eastAsia="ru-RU"/>
        </w:rPr>
      </w:pPr>
      <w:r w:rsidRPr="00C27010">
        <w:rPr>
          <w:bCs/>
          <w:kern w:val="28"/>
          <w:sz w:val="22"/>
          <w:szCs w:val="22"/>
          <w:lang w:eastAsia="ru-RU"/>
        </w:rPr>
        <w:t>по электронной почте</w:t>
      </w:r>
      <w:r w:rsidRPr="00C27010">
        <w:rPr>
          <w:bCs/>
          <w:kern w:val="28"/>
          <w:sz w:val="22"/>
          <w:szCs w:val="22"/>
          <w:lang w:val="en-US" w:eastAsia="ru-RU"/>
        </w:rPr>
        <w:t>;</w:t>
      </w:r>
    </w:p>
    <w:p w:rsidR="00DF778E" w:rsidRPr="00C27010" w:rsidRDefault="00DF778E" w:rsidP="00DF778E">
      <w:pPr>
        <w:numPr>
          <w:ilvl w:val="1"/>
          <w:numId w:val="24"/>
        </w:numPr>
        <w:suppressAutoHyphens w:val="0"/>
        <w:jc w:val="both"/>
        <w:rPr>
          <w:bCs/>
          <w:kern w:val="28"/>
          <w:sz w:val="22"/>
          <w:szCs w:val="22"/>
          <w:lang w:eastAsia="ru-RU"/>
        </w:rPr>
      </w:pPr>
      <w:r w:rsidRPr="00C27010">
        <w:rPr>
          <w:bCs/>
          <w:kern w:val="28"/>
          <w:sz w:val="22"/>
          <w:szCs w:val="22"/>
          <w:lang w:eastAsia="ru-RU"/>
        </w:rPr>
        <w:t>по телефону</w:t>
      </w:r>
    </w:p>
    <w:p w:rsidR="00DF778E" w:rsidRPr="00C27010" w:rsidRDefault="00DF778E" w:rsidP="00DF778E">
      <w:pPr>
        <w:widowControl w:val="0"/>
        <w:spacing w:after="140"/>
        <w:jc w:val="both"/>
        <w:rPr>
          <w:sz w:val="22"/>
          <w:szCs w:val="22"/>
        </w:rPr>
      </w:pPr>
      <w:r w:rsidRPr="00C27010">
        <w:rPr>
          <w:b/>
          <w:sz w:val="22"/>
          <w:szCs w:val="22"/>
        </w:rPr>
        <w:t xml:space="preserve"> </w:t>
      </w:r>
    </w:p>
    <w:p w:rsidR="00AD704B" w:rsidRPr="00C27010" w:rsidRDefault="00AD704B" w:rsidP="003B55A5">
      <w:pPr>
        <w:suppressAutoHyphens w:val="0"/>
        <w:ind w:left="426"/>
        <w:jc w:val="both"/>
        <w:rPr>
          <w:bCs/>
          <w:kern w:val="28"/>
          <w:sz w:val="22"/>
          <w:szCs w:val="22"/>
          <w:lang w:eastAsia="ru-RU"/>
        </w:rPr>
      </w:pPr>
    </w:p>
    <w:tbl>
      <w:tblPr>
        <w:tblW w:w="9959" w:type="dxa"/>
        <w:jc w:val="center"/>
        <w:tblLook w:val="01E0" w:firstRow="1" w:lastRow="1" w:firstColumn="1" w:lastColumn="1" w:noHBand="0" w:noVBand="0"/>
      </w:tblPr>
      <w:tblGrid>
        <w:gridCol w:w="5406"/>
        <w:gridCol w:w="4553"/>
      </w:tblGrid>
      <w:tr w:rsidR="000510B6" w:rsidRPr="00CB2C82" w:rsidTr="008B77A3">
        <w:trPr>
          <w:trHeight w:val="370"/>
          <w:jc w:val="center"/>
        </w:trPr>
        <w:tc>
          <w:tcPr>
            <w:tcW w:w="5406" w:type="dxa"/>
          </w:tcPr>
          <w:p w:rsidR="000510B6" w:rsidRPr="00CB2C82" w:rsidRDefault="00AD704B" w:rsidP="008B77A3">
            <w:pPr>
              <w:tabs>
                <w:tab w:val="left" w:pos="2268"/>
              </w:tabs>
              <w:ind w:firstLine="284"/>
              <w:jc w:val="center"/>
              <w:rPr>
                <w:sz w:val="18"/>
                <w:szCs w:val="18"/>
              </w:rPr>
            </w:pPr>
            <w:r w:rsidRPr="00C27010">
              <w:rPr>
                <w:b/>
                <w:sz w:val="22"/>
                <w:szCs w:val="22"/>
              </w:rPr>
              <w:t xml:space="preserve"> </w:t>
            </w:r>
            <w:r w:rsidR="000510B6" w:rsidRPr="00CB2C82">
              <w:rPr>
                <w:b/>
                <w:bCs/>
                <w:sz w:val="18"/>
                <w:szCs w:val="18"/>
              </w:rPr>
              <w:t>Заказчик:</w:t>
            </w:r>
          </w:p>
        </w:tc>
        <w:tc>
          <w:tcPr>
            <w:tcW w:w="4553" w:type="dxa"/>
          </w:tcPr>
          <w:p w:rsidR="000510B6" w:rsidRPr="00CB2C82" w:rsidRDefault="000510B6" w:rsidP="008B77A3">
            <w:pPr>
              <w:tabs>
                <w:tab w:val="left" w:pos="2268"/>
              </w:tabs>
              <w:ind w:firstLine="284"/>
              <w:jc w:val="center"/>
              <w:rPr>
                <w:sz w:val="18"/>
                <w:szCs w:val="18"/>
              </w:rPr>
            </w:pPr>
            <w:r w:rsidRPr="00CB2C82">
              <w:rPr>
                <w:b/>
                <w:bCs/>
                <w:sz w:val="18"/>
                <w:szCs w:val="18"/>
              </w:rPr>
              <w:t>Поставщик:</w:t>
            </w:r>
          </w:p>
        </w:tc>
      </w:tr>
      <w:tr w:rsidR="000510B6" w:rsidRPr="00CB2C82" w:rsidTr="008B77A3">
        <w:trPr>
          <w:jc w:val="center"/>
        </w:trPr>
        <w:tc>
          <w:tcPr>
            <w:tcW w:w="5406" w:type="dxa"/>
          </w:tcPr>
          <w:p w:rsidR="000510B6" w:rsidRPr="00CB2C82" w:rsidRDefault="000510B6" w:rsidP="008B77A3">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0510B6" w:rsidRPr="00CB2C82" w:rsidRDefault="000510B6" w:rsidP="008B77A3">
            <w:pPr>
              <w:autoSpaceDN w:val="0"/>
              <w:adjustRightInd w:val="0"/>
              <w:ind w:firstLine="284"/>
              <w:jc w:val="center"/>
              <w:rPr>
                <w:b/>
                <w:sz w:val="18"/>
                <w:szCs w:val="18"/>
              </w:rPr>
            </w:pPr>
          </w:p>
          <w:p w:rsidR="003B55A5" w:rsidRDefault="003B55A5" w:rsidP="003B55A5">
            <w:pPr>
              <w:suppressAutoHyphens w:val="0"/>
              <w:autoSpaceDN w:val="0"/>
              <w:adjustRightInd w:val="0"/>
              <w:rPr>
                <w:kern w:val="28"/>
                <w:sz w:val="18"/>
                <w:szCs w:val="18"/>
                <w:lang w:eastAsia="ru-RU"/>
              </w:rPr>
            </w:pPr>
            <w:r>
              <w:rPr>
                <w:kern w:val="28"/>
                <w:sz w:val="18"/>
                <w:szCs w:val="18"/>
                <w:lang w:eastAsia="ru-RU"/>
              </w:rPr>
              <w:t>Должность</w:t>
            </w:r>
            <w:r w:rsidR="000510B6" w:rsidRPr="00CB2C82">
              <w:rPr>
                <w:kern w:val="28"/>
                <w:sz w:val="18"/>
                <w:szCs w:val="18"/>
                <w:lang w:eastAsia="ru-RU"/>
              </w:rPr>
              <w:t xml:space="preserve">    ________</w:t>
            </w:r>
            <w:r w:rsidR="000510B6">
              <w:rPr>
                <w:kern w:val="28"/>
                <w:sz w:val="18"/>
                <w:szCs w:val="18"/>
                <w:lang w:eastAsia="ru-RU"/>
              </w:rPr>
              <w:t>_____________</w:t>
            </w:r>
            <w:r w:rsidR="000510B6" w:rsidRPr="00CB2C82">
              <w:rPr>
                <w:kern w:val="28"/>
                <w:sz w:val="18"/>
                <w:szCs w:val="18"/>
                <w:lang w:eastAsia="ru-RU"/>
              </w:rPr>
              <w:t>_</w:t>
            </w:r>
            <w:r>
              <w:rPr>
                <w:kern w:val="28"/>
                <w:sz w:val="18"/>
                <w:szCs w:val="18"/>
                <w:lang w:eastAsia="ru-RU"/>
              </w:rPr>
              <w:t>/______________/</w:t>
            </w:r>
          </w:p>
          <w:p w:rsidR="000510B6" w:rsidRPr="003B55A5" w:rsidRDefault="003B55A5" w:rsidP="003B55A5">
            <w:pPr>
              <w:suppressAutoHyphens w:val="0"/>
              <w:autoSpaceDN w:val="0"/>
              <w:adjustRightInd w:val="0"/>
              <w:rPr>
                <w:kern w:val="28"/>
                <w:sz w:val="18"/>
                <w:szCs w:val="18"/>
                <w:lang w:eastAsia="ru-RU"/>
              </w:rPr>
            </w:pPr>
            <w:r>
              <w:rPr>
                <w:kern w:val="28"/>
                <w:sz w:val="18"/>
                <w:szCs w:val="18"/>
                <w:lang w:eastAsia="ru-RU"/>
              </w:rPr>
              <w:t xml:space="preserve">                                   </w:t>
            </w:r>
            <w:r w:rsidR="000510B6" w:rsidRPr="00CB2C82">
              <w:rPr>
                <w:kern w:val="28"/>
                <w:sz w:val="18"/>
                <w:szCs w:val="18"/>
                <w:lang w:eastAsia="ru-RU"/>
              </w:rPr>
              <w:t xml:space="preserve">  </w:t>
            </w:r>
            <w:proofErr w:type="spellStart"/>
            <w:r w:rsidR="000510B6" w:rsidRPr="00CB2C82">
              <w:rPr>
                <w:kern w:val="28"/>
                <w:sz w:val="18"/>
                <w:szCs w:val="18"/>
                <w:lang w:eastAsia="ru-RU"/>
              </w:rPr>
              <w:t>м.п</w:t>
            </w:r>
            <w:proofErr w:type="spellEnd"/>
            <w:r w:rsidR="000510B6" w:rsidRPr="00CB2C82">
              <w:rPr>
                <w:kern w:val="28"/>
                <w:sz w:val="18"/>
                <w:szCs w:val="18"/>
                <w:lang w:eastAsia="ru-RU"/>
              </w:rPr>
              <w:t>.</w:t>
            </w:r>
          </w:p>
        </w:tc>
        <w:tc>
          <w:tcPr>
            <w:tcW w:w="4553" w:type="dxa"/>
          </w:tcPr>
          <w:p w:rsidR="000510B6" w:rsidRPr="00CB2C82" w:rsidRDefault="000510B6" w:rsidP="008B77A3">
            <w:pPr>
              <w:ind w:firstLine="284"/>
              <w:jc w:val="center"/>
              <w:rPr>
                <w:sz w:val="18"/>
                <w:szCs w:val="18"/>
              </w:rPr>
            </w:pPr>
          </w:p>
        </w:tc>
      </w:tr>
    </w:tbl>
    <w:p w:rsidR="000510B6" w:rsidRDefault="000510B6" w:rsidP="00D078B1">
      <w:pPr>
        <w:shd w:val="clear" w:color="auto" w:fill="FFFFFF"/>
        <w:spacing w:before="5"/>
        <w:ind w:right="-8"/>
        <w:rPr>
          <w:sz w:val="22"/>
          <w:szCs w:val="22"/>
        </w:rPr>
      </w:pPr>
    </w:p>
    <w:sectPr w:rsidR="000510B6"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47" w:rsidRDefault="00ED7647" w:rsidP="00CD4521">
      <w:r>
        <w:separator/>
      </w:r>
    </w:p>
  </w:endnote>
  <w:endnote w:type="continuationSeparator" w:id="0">
    <w:p w:rsidR="00ED7647" w:rsidRDefault="00ED7647"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charset w:val="00"/>
    <w:family w:val="roman"/>
    <w:pitch w:val="default"/>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47" w:rsidRDefault="00ED7647" w:rsidP="00CD4521">
      <w:r>
        <w:separator/>
      </w:r>
    </w:p>
  </w:footnote>
  <w:footnote w:type="continuationSeparator" w:id="0">
    <w:p w:rsidR="00ED7647" w:rsidRDefault="00ED7647"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3A" w:rsidRPr="00657268" w:rsidRDefault="00FA773A"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0B457DAE"/>
    <w:multiLevelType w:val="hybridMultilevel"/>
    <w:tmpl w:val="FB4087C4"/>
    <w:lvl w:ilvl="0" w:tplc="7F7C4846">
      <w:start w:val="8"/>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801176F"/>
    <w:multiLevelType w:val="hybridMultilevel"/>
    <w:tmpl w:val="FDD20E32"/>
    <w:lvl w:ilvl="0" w:tplc="D8B8B20C">
      <w:start w:val="1"/>
      <w:numFmt w:val="decimal"/>
      <w:lvlText w:val="%1."/>
      <w:lvlJc w:val="left"/>
      <w:pPr>
        <w:ind w:left="1074" w:hanging="360"/>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8">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6">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7">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21">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6">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3"/>
  </w:num>
  <w:num w:numId="2">
    <w:abstractNumId w:val="12"/>
  </w:num>
  <w:num w:numId="3">
    <w:abstractNumId w:val="7"/>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18"/>
  </w:num>
  <w:num w:numId="10">
    <w:abstractNumId w:val="25"/>
  </w:num>
  <w:num w:numId="11">
    <w:abstractNumId w:val="24"/>
  </w:num>
  <w:num w:numId="12">
    <w:abstractNumId w:val="8"/>
  </w:num>
  <w:num w:numId="13">
    <w:abstractNumId w:val="17"/>
  </w:num>
  <w:num w:numId="14">
    <w:abstractNumId w:val="21"/>
  </w:num>
  <w:num w:numId="15">
    <w:abstractNumId w:val="26"/>
  </w:num>
  <w:num w:numId="16">
    <w:abstractNumId w:val="5"/>
  </w:num>
  <w:num w:numId="17">
    <w:abstractNumId w:val="15"/>
  </w:num>
  <w:num w:numId="18">
    <w:abstractNumId w:val="14"/>
  </w:num>
  <w:num w:numId="19">
    <w:abstractNumId w:val="9"/>
  </w:num>
  <w:num w:numId="20">
    <w:abstractNumId w:val="10"/>
  </w:num>
  <w:num w:numId="21">
    <w:abstractNumId w:val="13"/>
  </w:num>
  <w:num w:numId="22">
    <w:abstractNumId w:val="11"/>
  </w:num>
  <w:num w:numId="23">
    <w:abstractNumId w:val="3"/>
  </w:num>
  <w:num w:numId="24">
    <w:abstractNumId w:val="6"/>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168E"/>
    <w:rsid w:val="000320E2"/>
    <w:rsid w:val="00032B00"/>
    <w:rsid w:val="00033CF1"/>
    <w:rsid w:val="00034DBE"/>
    <w:rsid w:val="00035411"/>
    <w:rsid w:val="00035ACC"/>
    <w:rsid w:val="00037737"/>
    <w:rsid w:val="000411C7"/>
    <w:rsid w:val="00041468"/>
    <w:rsid w:val="000444D3"/>
    <w:rsid w:val="00047E1E"/>
    <w:rsid w:val="0005097F"/>
    <w:rsid w:val="000510B6"/>
    <w:rsid w:val="00051A88"/>
    <w:rsid w:val="0005290C"/>
    <w:rsid w:val="00053D72"/>
    <w:rsid w:val="000541AA"/>
    <w:rsid w:val="000548AE"/>
    <w:rsid w:val="00055386"/>
    <w:rsid w:val="00056CBA"/>
    <w:rsid w:val="00060EC3"/>
    <w:rsid w:val="00061E05"/>
    <w:rsid w:val="000627BC"/>
    <w:rsid w:val="00062D00"/>
    <w:rsid w:val="000632E8"/>
    <w:rsid w:val="000643BA"/>
    <w:rsid w:val="000656AA"/>
    <w:rsid w:val="0006597A"/>
    <w:rsid w:val="00065F32"/>
    <w:rsid w:val="00070284"/>
    <w:rsid w:val="0007095E"/>
    <w:rsid w:val="00076070"/>
    <w:rsid w:val="00076F01"/>
    <w:rsid w:val="00077DEF"/>
    <w:rsid w:val="000813E1"/>
    <w:rsid w:val="00082CF5"/>
    <w:rsid w:val="00083812"/>
    <w:rsid w:val="00085C3D"/>
    <w:rsid w:val="00087E46"/>
    <w:rsid w:val="00087E5D"/>
    <w:rsid w:val="00092375"/>
    <w:rsid w:val="00092CFF"/>
    <w:rsid w:val="00094245"/>
    <w:rsid w:val="00094998"/>
    <w:rsid w:val="0009512F"/>
    <w:rsid w:val="00096071"/>
    <w:rsid w:val="00097F04"/>
    <w:rsid w:val="000A08DB"/>
    <w:rsid w:val="000A2615"/>
    <w:rsid w:val="000A266D"/>
    <w:rsid w:val="000A29CC"/>
    <w:rsid w:val="000A2B87"/>
    <w:rsid w:val="000A6B78"/>
    <w:rsid w:val="000A6B86"/>
    <w:rsid w:val="000A72D3"/>
    <w:rsid w:val="000A7E78"/>
    <w:rsid w:val="000B07E4"/>
    <w:rsid w:val="000B3B4A"/>
    <w:rsid w:val="000C06A0"/>
    <w:rsid w:val="000C136E"/>
    <w:rsid w:val="000C1D32"/>
    <w:rsid w:val="000C37E4"/>
    <w:rsid w:val="000C4174"/>
    <w:rsid w:val="000C529D"/>
    <w:rsid w:val="000C599A"/>
    <w:rsid w:val="000C6FE2"/>
    <w:rsid w:val="000D1711"/>
    <w:rsid w:val="000D2C9B"/>
    <w:rsid w:val="000D3055"/>
    <w:rsid w:val="000D4C0C"/>
    <w:rsid w:val="000D59EA"/>
    <w:rsid w:val="000D5A02"/>
    <w:rsid w:val="000D6BAE"/>
    <w:rsid w:val="000D78F0"/>
    <w:rsid w:val="000D7F24"/>
    <w:rsid w:val="000E030F"/>
    <w:rsid w:val="000E136F"/>
    <w:rsid w:val="000E2881"/>
    <w:rsid w:val="000E28C4"/>
    <w:rsid w:val="000E45F0"/>
    <w:rsid w:val="000E4E0D"/>
    <w:rsid w:val="000F26D3"/>
    <w:rsid w:val="000F6C56"/>
    <w:rsid w:val="000F7675"/>
    <w:rsid w:val="001012CB"/>
    <w:rsid w:val="00102970"/>
    <w:rsid w:val="001046CB"/>
    <w:rsid w:val="001055A1"/>
    <w:rsid w:val="00105AB9"/>
    <w:rsid w:val="00105C97"/>
    <w:rsid w:val="00106D25"/>
    <w:rsid w:val="00110AEB"/>
    <w:rsid w:val="00112F72"/>
    <w:rsid w:val="0011471A"/>
    <w:rsid w:val="001147A5"/>
    <w:rsid w:val="001156EF"/>
    <w:rsid w:val="00115786"/>
    <w:rsid w:val="0011705D"/>
    <w:rsid w:val="00117F23"/>
    <w:rsid w:val="00117F5B"/>
    <w:rsid w:val="00121B3B"/>
    <w:rsid w:val="001302D9"/>
    <w:rsid w:val="0013136A"/>
    <w:rsid w:val="00132060"/>
    <w:rsid w:val="00134473"/>
    <w:rsid w:val="00135363"/>
    <w:rsid w:val="00136AAA"/>
    <w:rsid w:val="00142FE4"/>
    <w:rsid w:val="00143AE0"/>
    <w:rsid w:val="001468A7"/>
    <w:rsid w:val="0014694B"/>
    <w:rsid w:val="00151920"/>
    <w:rsid w:val="00152860"/>
    <w:rsid w:val="00157669"/>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6AD"/>
    <w:rsid w:val="00191746"/>
    <w:rsid w:val="00191E44"/>
    <w:rsid w:val="00193D67"/>
    <w:rsid w:val="001940B0"/>
    <w:rsid w:val="001942C3"/>
    <w:rsid w:val="001944A0"/>
    <w:rsid w:val="00194977"/>
    <w:rsid w:val="001A02C2"/>
    <w:rsid w:val="001A0A68"/>
    <w:rsid w:val="001A1DB2"/>
    <w:rsid w:val="001A2E3B"/>
    <w:rsid w:val="001A349E"/>
    <w:rsid w:val="001A43FC"/>
    <w:rsid w:val="001B1B62"/>
    <w:rsid w:val="001B1B63"/>
    <w:rsid w:val="001B268C"/>
    <w:rsid w:val="001B4AB5"/>
    <w:rsid w:val="001B6F01"/>
    <w:rsid w:val="001B7D25"/>
    <w:rsid w:val="001B7DDF"/>
    <w:rsid w:val="001C1F8A"/>
    <w:rsid w:val="001C3653"/>
    <w:rsid w:val="001C6B4E"/>
    <w:rsid w:val="001C76F9"/>
    <w:rsid w:val="001C7713"/>
    <w:rsid w:val="001C7AB2"/>
    <w:rsid w:val="001D0F72"/>
    <w:rsid w:val="001D2115"/>
    <w:rsid w:val="001D22FD"/>
    <w:rsid w:val="001D55A6"/>
    <w:rsid w:val="001D68A1"/>
    <w:rsid w:val="001D69CB"/>
    <w:rsid w:val="001D6E3F"/>
    <w:rsid w:val="001D6E5C"/>
    <w:rsid w:val="001E102E"/>
    <w:rsid w:val="001E2E27"/>
    <w:rsid w:val="001E2E94"/>
    <w:rsid w:val="001E7FAA"/>
    <w:rsid w:val="001F115E"/>
    <w:rsid w:val="001F223B"/>
    <w:rsid w:val="001F2ED2"/>
    <w:rsid w:val="001F4A9B"/>
    <w:rsid w:val="001F554E"/>
    <w:rsid w:val="001F5BDC"/>
    <w:rsid w:val="001F735F"/>
    <w:rsid w:val="001F7398"/>
    <w:rsid w:val="002010E9"/>
    <w:rsid w:val="002032CD"/>
    <w:rsid w:val="0020552A"/>
    <w:rsid w:val="00207F83"/>
    <w:rsid w:val="00210518"/>
    <w:rsid w:val="002158FD"/>
    <w:rsid w:val="002173B5"/>
    <w:rsid w:val="0021782A"/>
    <w:rsid w:val="00220307"/>
    <w:rsid w:val="002262CC"/>
    <w:rsid w:val="00226588"/>
    <w:rsid w:val="00231053"/>
    <w:rsid w:val="002310E0"/>
    <w:rsid w:val="002325F8"/>
    <w:rsid w:val="00233B5D"/>
    <w:rsid w:val="0023443E"/>
    <w:rsid w:val="00241F22"/>
    <w:rsid w:val="00244DDE"/>
    <w:rsid w:val="00244E8A"/>
    <w:rsid w:val="002451CD"/>
    <w:rsid w:val="00246131"/>
    <w:rsid w:val="002501DB"/>
    <w:rsid w:val="00254051"/>
    <w:rsid w:val="00255402"/>
    <w:rsid w:val="002560E9"/>
    <w:rsid w:val="00256FA8"/>
    <w:rsid w:val="00257298"/>
    <w:rsid w:val="002601B2"/>
    <w:rsid w:val="00260B1B"/>
    <w:rsid w:val="002647F5"/>
    <w:rsid w:val="00264DD7"/>
    <w:rsid w:val="00264EB3"/>
    <w:rsid w:val="002665E9"/>
    <w:rsid w:val="002669CE"/>
    <w:rsid w:val="002676EB"/>
    <w:rsid w:val="00272D45"/>
    <w:rsid w:val="00275039"/>
    <w:rsid w:val="002757FA"/>
    <w:rsid w:val="002760BA"/>
    <w:rsid w:val="0028049F"/>
    <w:rsid w:val="00280AC4"/>
    <w:rsid w:val="00280CEB"/>
    <w:rsid w:val="00283A65"/>
    <w:rsid w:val="002847B9"/>
    <w:rsid w:val="00284FEB"/>
    <w:rsid w:val="0028584F"/>
    <w:rsid w:val="00285B98"/>
    <w:rsid w:val="00290CF5"/>
    <w:rsid w:val="002917DF"/>
    <w:rsid w:val="0029273A"/>
    <w:rsid w:val="002927F7"/>
    <w:rsid w:val="00295284"/>
    <w:rsid w:val="00295D8A"/>
    <w:rsid w:val="00295E22"/>
    <w:rsid w:val="00296210"/>
    <w:rsid w:val="002A5AC6"/>
    <w:rsid w:val="002A66E3"/>
    <w:rsid w:val="002B1BBA"/>
    <w:rsid w:val="002C0C0B"/>
    <w:rsid w:val="002C2A1D"/>
    <w:rsid w:val="002C341E"/>
    <w:rsid w:val="002C3D2F"/>
    <w:rsid w:val="002C50E6"/>
    <w:rsid w:val="002C584F"/>
    <w:rsid w:val="002C58E4"/>
    <w:rsid w:val="002C6072"/>
    <w:rsid w:val="002D1D93"/>
    <w:rsid w:val="002D275C"/>
    <w:rsid w:val="002E13C1"/>
    <w:rsid w:val="002E1793"/>
    <w:rsid w:val="002E79C6"/>
    <w:rsid w:val="002F00C8"/>
    <w:rsid w:val="002F331C"/>
    <w:rsid w:val="002F3A82"/>
    <w:rsid w:val="002F4413"/>
    <w:rsid w:val="002F46AE"/>
    <w:rsid w:val="002F5539"/>
    <w:rsid w:val="002F6EB4"/>
    <w:rsid w:val="002F75B7"/>
    <w:rsid w:val="00300A82"/>
    <w:rsid w:val="00301D42"/>
    <w:rsid w:val="00303446"/>
    <w:rsid w:val="003069D9"/>
    <w:rsid w:val="00306FFB"/>
    <w:rsid w:val="00312766"/>
    <w:rsid w:val="003130E3"/>
    <w:rsid w:val="00314860"/>
    <w:rsid w:val="00315383"/>
    <w:rsid w:val="00315E98"/>
    <w:rsid w:val="003169B3"/>
    <w:rsid w:val="00317409"/>
    <w:rsid w:val="003177F1"/>
    <w:rsid w:val="0032204F"/>
    <w:rsid w:val="00323096"/>
    <w:rsid w:val="00330897"/>
    <w:rsid w:val="00331A02"/>
    <w:rsid w:val="00332BB4"/>
    <w:rsid w:val="003339F3"/>
    <w:rsid w:val="00333D51"/>
    <w:rsid w:val="00334351"/>
    <w:rsid w:val="00335E80"/>
    <w:rsid w:val="003362BE"/>
    <w:rsid w:val="003374E4"/>
    <w:rsid w:val="00342D22"/>
    <w:rsid w:val="0034431B"/>
    <w:rsid w:val="00345CB7"/>
    <w:rsid w:val="00350D56"/>
    <w:rsid w:val="0035227C"/>
    <w:rsid w:val="00354713"/>
    <w:rsid w:val="00354CF9"/>
    <w:rsid w:val="003604B8"/>
    <w:rsid w:val="00360697"/>
    <w:rsid w:val="00360BCA"/>
    <w:rsid w:val="00361229"/>
    <w:rsid w:val="00361C6E"/>
    <w:rsid w:val="003621FF"/>
    <w:rsid w:val="003634CD"/>
    <w:rsid w:val="0036440A"/>
    <w:rsid w:val="00364774"/>
    <w:rsid w:val="00364A7E"/>
    <w:rsid w:val="00364AD1"/>
    <w:rsid w:val="00365654"/>
    <w:rsid w:val="00366FD6"/>
    <w:rsid w:val="00374970"/>
    <w:rsid w:val="00381F8E"/>
    <w:rsid w:val="00385236"/>
    <w:rsid w:val="003854DF"/>
    <w:rsid w:val="00385983"/>
    <w:rsid w:val="00390D63"/>
    <w:rsid w:val="003921C2"/>
    <w:rsid w:val="003942F9"/>
    <w:rsid w:val="0039500E"/>
    <w:rsid w:val="003971CC"/>
    <w:rsid w:val="003A013E"/>
    <w:rsid w:val="003A0E13"/>
    <w:rsid w:val="003A2A6A"/>
    <w:rsid w:val="003A331C"/>
    <w:rsid w:val="003A4A81"/>
    <w:rsid w:val="003B0179"/>
    <w:rsid w:val="003B1296"/>
    <w:rsid w:val="003B1A26"/>
    <w:rsid w:val="003B1F22"/>
    <w:rsid w:val="003B2988"/>
    <w:rsid w:val="003B55A5"/>
    <w:rsid w:val="003B5A91"/>
    <w:rsid w:val="003B708D"/>
    <w:rsid w:val="003B7E38"/>
    <w:rsid w:val="003B7FD1"/>
    <w:rsid w:val="003C1379"/>
    <w:rsid w:val="003C56E6"/>
    <w:rsid w:val="003C7C2C"/>
    <w:rsid w:val="003D0647"/>
    <w:rsid w:val="003D21BC"/>
    <w:rsid w:val="003D2D72"/>
    <w:rsid w:val="003D3506"/>
    <w:rsid w:val="003D53B5"/>
    <w:rsid w:val="003D6D5A"/>
    <w:rsid w:val="003D6D75"/>
    <w:rsid w:val="003D6F32"/>
    <w:rsid w:val="003E1C09"/>
    <w:rsid w:val="003E2C03"/>
    <w:rsid w:val="003E32FE"/>
    <w:rsid w:val="003E5302"/>
    <w:rsid w:val="003F18F1"/>
    <w:rsid w:val="003F1A5F"/>
    <w:rsid w:val="003F3125"/>
    <w:rsid w:val="003F7AE4"/>
    <w:rsid w:val="00401AA6"/>
    <w:rsid w:val="0040256C"/>
    <w:rsid w:val="0040293F"/>
    <w:rsid w:val="00404895"/>
    <w:rsid w:val="00404FAC"/>
    <w:rsid w:val="004155E9"/>
    <w:rsid w:val="004163E7"/>
    <w:rsid w:val="00417A79"/>
    <w:rsid w:val="00424A35"/>
    <w:rsid w:val="00424F55"/>
    <w:rsid w:val="00424F59"/>
    <w:rsid w:val="004250DA"/>
    <w:rsid w:val="00426478"/>
    <w:rsid w:val="00427084"/>
    <w:rsid w:val="00433545"/>
    <w:rsid w:val="004405B5"/>
    <w:rsid w:val="00440939"/>
    <w:rsid w:val="00440E12"/>
    <w:rsid w:val="004447CD"/>
    <w:rsid w:val="00444A22"/>
    <w:rsid w:val="00444A67"/>
    <w:rsid w:val="004456A8"/>
    <w:rsid w:val="00445ED9"/>
    <w:rsid w:val="00447E03"/>
    <w:rsid w:val="004617B1"/>
    <w:rsid w:val="0046347B"/>
    <w:rsid w:val="00464299"/>
    <w:rsid w:val="004642B3"/>
    <w:rsid w:val="0046662E"/>
    <w:rsid w:val="00470202"/>
    <w:rsid w:val="004708C3"/>
    <w:rsid w:val="00470B24"/>
    <w:rsid w:val="004744A9"/>
    <w:rsid w:val="00477199"/>
    <w:rsid w:val="004776FB"/>
    <w:rsid w:val="00480402"/>
    <w:rsid w:val="0048573F"/>
    <w:rsid w:val="004912EB"/>
    <w:rsid w:val="004924D3"/>
    <w:rsid w:val="00492628"/>
    <w:rsid w:val="00493618"/>
    <w:rsid w:val="00494D57"/>
    <w:rsid w:val="00495292"/>
    <w:rsid w:val="00496D02"/>
    <w:rsid w:val="004A368E"/>
    <w:rsid w:val="004A6473"/>
    <w:rsid w:val="004A6C5E"/>
    <w:rsid w:val="004A6EA4"/>
    <w:rsid w:val="004A7507"/>
    <w:rsid w:val="004B2DB8"/>
    <w:rsid w:val="004B2E82"/>
    <w:rsid w:val="004B6BF5"/>
    <w:rsid w:val="004C08B1"/>
    <w:rsid w:val="004C7CB3"/>
    <w:rsid w:val="004C7E00"/>
    <w:rsid w:val="004D1DC1"/>
    <w:rsid w:val="004D5B1F"/>
    <w:rsid w:val="004D64DB"/>
    <w:rsid w:val="004D6F63"/>
    <w:rsid w:val="004D7FBA"/>
    <w:rsid w:val="004E00AB"/>
    <w:rsid w:val="004E1D89"/>
    <w:rsid w:val="004E2F85"/>
    <w:rsid w:val="004E7ED9"/>
    <w:rsid w:val="004F13E1"/>
    <w:rsid w:val="004F15B9"/>
    <w:rsid w:val="004F1BB5"/>
    <w:rsid w:val="004F52C9"/>
    <w:rsid w:val="004F5E28"/>
    <w:rsid w:val="004F6F61"/>
    <w:rsid w:val="0050081F"/>
    <w:rsid w:val="00502084"/>
    <w:rsid w:val="00512271"/>
    <w:rsid w:val="00513069"/>
    <w:rsid w:val="00513112"/>
    <w:rsid w:val="00515BEF"/>
    <w:rsid w:val="0051621F"/>
    <w:rsid w:val="00522278"/>
    <w:rsid w:val="00522CA1"/>
    <w:rsid w:val="00523684"/>
    <w:rsid w:val="00525808"/>
    <w:rsid w:val="0052722A"/>
    <w:rsid w:val="005311A9"/>
    <w:rsid w:val="00534312"/>
    <w:rsid w:val="00537940"/>
    <w:rsid w:val="00542E76"/>
    <w:rsid w:val="00543BC0"/>
    <w:rsid w:val="00550AFF"/>
    <w:rsid w:val="00550D17"/>
    <w:rsid w:val="0055561E"/>
    <w:rsid w:val="00556001"/>
    <w:rsid w:val="005575B5"/>
    <w:rsid w:val="00560F7A"/>
    <w:rsid w:val="00561106"/>
    <w:rsid w:val="005615C0"/>
    <w:rsid w:val="005627BD"/>
    <w:rsid w:val="00562A22"/>
    <w:rsid w:val="005666AA"/>
    <w:rsid w:val="00571C3D"/>
    <w:rsid w:val="00572C12"/>
    <w:rsid w:val="00573224"/>
    <w:rsid w:val="005738D9"/>
    <w:rsid w:val="00576673"/>
    <w:rsid w:val="005772C9"/>
    <w:rsid w:val="00582AB2"/>
    <w:rsid w:val="00585E0C"/>
    <w:rsid w:val="005879DF"/>
    <w:rsid w:val="0059088E"/>
    <w:rsid w:val="00591753"/>
    <w:rsid w:val="00591E7D"/>
    <w:rsid w:val="005935B0"/>
    <w:rsid w:val="005952CC"/>
    <w:rsid w:val="005A38BE"/>
    <w:rsid w:val="005A45DB"/>
    <w:rsid w:val="005A52C1"/>
    <w:rsid w:val="005A64C3"/>
    <w:rsid w:val="005A78F0"/>
    <w:rsid w:val="005B1441"/>
    <w:rsid w:val="005B311C"/>
    <w:rsid w:val="005B3727"/>
    <w:rsid w:val="005B4803"/>
    <w:rsid w:val="005B4C94"/>
    <w:rsid w:val="005B6D2E"/>
    <w:rsid w:val="005B7719"/>
    <w:rsid w:val="005C2550"/>
    <w:rsid w:val="005C3B8C"/>
    <w:rsid w:val="005C3C22"/>
    <w:rsid w:val="005C7582"/>
    <w:rsid w:val="005D3278"/>
    <w:rsid w:val="005D35D6"/>
    <w:rsid w:val="005E06B5"/>
    <w:rsid w:val="005E0D54"/>
    <w:rsid w:val="005E22C2"/>
    <w:rsid w:val="005E4A1C"/>
    <w:rsid w:val="005E7892"/>
    <w:rsid w:val="005E7AD0"/>
    <w:rsid w:val="005F0D95"/>
    <w:rsid w:val="005F2990"/>
    <w:rsid w:val="005F2FE8"/>
    <w:rsid w:val="005F3D22"/>
    <w:rsid w:val="005F4F6F"/>
    <w:rsid w:val="005F7A11"/>
    <w:rsid w:val="00600963"/>
    <w:rsid w:val="00600F35"/>
    <w:rsid w:val="006018F0"/>
    <w:rsid w:val="0060279C"/>
    <w:rsid w:val="00605A90"/>
    <w:rsid w:val="00606488"/>
    <w:rsid w:val="00610C72"/>
    <w:rsid w:val="0061117C"/>
    <w:rsid w:val="00612C0C"/>
    <w:rsid w:val="006160D5"/>
    <w:rsid w:val="006178F2"/>
    <w:rsid w:val="00620449"/>
    <w:rsid w:val="0062071A"/>
    <w:rsid w:val="006221E8"/>
    <w:rsid w:val="006252D6"/>
    <w:rsid w:val="00625708"/>
    <w:rsid w:val="006277D3"/>
    <w:rsid w:val="00627847"/>
    <w:rsid w:val="00627925"/>
    <w:rsid w:val="0062797D"/>
    <w:rsid w:val="00631E81"/>
    <w:rsid w:val="006343C3"/>
    <w:rsid w:val="006352AA"/>
    <w:rsid w:val="00635801"/>
    <w:rsid w:val="00635CAF"/>
    <w:rsid w:val="0063610E"/>
    <w:rsid w:val="0064079F"/>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5428"/>
    <w:rsid w:val="006773FD"/>
    <w:rsid w:val="00677561"/>
    <w:rsid w:val="00677B16"/>
    <w:rsid w:val="006803A9"/>
    <w:rsid w:val="006820E1"/>
    <w:rsid w:val="00683ABA"/>
    <w:rsid w:val="006858B1"/>
    <w:rsid w:val="006858C2"/>
    <w:rsid w:val="00686D66"/>
    <w:rsid w:val="006918B6"/>
    <w:rsid w:val="0069394F"/>
    <w:rsid w:val="00693C16"/>
    <w:rsid w:val="00694476"/>
    <w:rsid w:val="00694A38"/>
    <w:rsid w:val="00694D07"/>
    <w:rsid w:val="0069643E"/>
    <w:rsid w:val="006A1C30"/>
    <w:rsid w:val="006A23A6"/>
    <w:rsid w:val="006A25C3"/>
    <w:rsid w:val="006A3E5D"/>
    <w:rsid w:val="006A6BC6"/>
    <w:rsid w:val="006B0DE4"/>
    <w:rsid w:val="006B1858"/>
    <w:rsid w:val="006B1A11"/>
    <w:rsid w:val="006B20F7"/>
    <w:rsid w:val="006B231D"/>
    <w:rsid w:val="006B32E7"/>
    <w:rsid w:val="006B5E64"/>
    <w:rsid w:val="006B5F54"/>
    <w:rsid w:val="006B73A9"/>
    <w:rsid w:val="006C0EA9"/>
    <w:rsid w:val="006C2017"/>
    <w:rsid w:val="006C4B1A"/>
    <w:rsid w:val="006C4E1D"/>
    <w:rsid w:val="006C6E68"/>
    <w:rsid w:val="006C719D"/>
    <w:rsid w:val="006C79FD"/>
    <w:rsid w:val="006C7FCA"/>
    <w:rsid w:val="006D0580"/>
    <w:rsid w:val="006D1154"/>
    <w:rsid w:val="006D47B6"/>
    <w:rsid w:val="006D528B"/>
    <w:rsid w:val="006D6DED"/>
    <w:rsid w:val="006D7662"/>
    <w:rsid w:val="006E05F1"/>
    <w:rsid w:val="006E346A"/>
    <w:rsid w:val="006E5976"/>
    <w:rsid w:val="006F05D6"/>
    <w:rsid w:val="006F3B85"/>
    <w:rsid w:val="006F3FB3"/>
    <w:rsid w:val="006F5A35"/>
    <w:rsid w:val="006F6292"/>
    <w:rsid w:val="006F78EF"/>
    <w:rsid w:val="006F7E9E"/>
    <w:rsid w:val="007004E8"/>
    <w:rsid w:val="00702C85"/>
    <w:rsid w:val="007057D4"/>
    <w:rsid w:val="00711BA3"/>
    <w:rsid w:val="00713101"/>
    <w:rsid w:val="00713317"/>
    <w:rsid w:val="00713FB2"/>
    <w:rsid w:val="0071410C"/>
    <w:rsid w:val="0071518E"/>
    <w:rsid w:val="00716A7D"/>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E15"/>
    <w:rsid w:val="00751375"/>
    <w:rsid w:val="0075220D"/>
    <w:rsid w:val="00753163"/>
    <w:rsid w:val="00754C68"/>
    <w:rsid w:val="00755534"/>
    <w:rsid w:val="00756DA4"/>
    <w:rsid w:val="007603F8"/>
    <w:rsid w:val="007610B2"/>
    <w:rsid w:val="0076119A"/>
    <w:rsid w:val="007614E2"/>
    <w:rsid w:val="00762880"/>
    <w:rsid w:val="007635D7"/>
    <w:rsid w:val="00763A14"/>
    <w:rsid w:val="00763B25"/>
    <w:rsid w:val="007665C9"/>
    <w:rsid w:val="00766EE0"/>
    <w:rsid w:val="0076758C"/>
    <w:rsid w:val="007675C7"/>
    <w:rsid w:val="00767F68"/>
    <w:rsid w:val="00767FE8"/>
    <w:rsid w:val="0077064D"/>
    <w:rsid w:val="007707D5"/>
    <w:rsid w:val="00773A4D"/>
    <w:rsid w:val="00777395"/>
    <w:rsid w:val="00780D15"/>
    <w:rsid w:val="00781AA3"/>
    <w:rsid w:val="00783CDA"/>
    <w:rsid w:val="00784FB4"/>
    <w:rsid w:val="007870C2"/>
    <w:rsid w:val="00787489"/>
    <w:rsid w:val="00790353"/>
    <w:rsid w:val="00790A87"/>
    <w:rsid w:val="00790CB8"/>
    <w:rsid w:val="00792E40"/>
    <w:rsid w:val="007946EA"/>
    <w:rsid w:val="007947EB"/>
    <w:rsid w:val="00794D79"/>
    <w:rsid w:val="00797A3F"/>
    <w:rsid w:val="007B093B"/>
    <w:rsid w:val="007B2920"/>
    <w:rsid w:val="007B38A7"/>
    <w:rsid w:val="007B6BDD"/>
    <w:rsid w:val="007C0B4A"/>
    <w:rsid w:val="007C29C9"/>
    <w:rsid w:val="007C2A36"/>
    <w:rsid w:val="007C2FE9"/>
    <w:rsid w:val="007C37FD"/>
    <w:rsid w:val="007C3EB4"/>
    <w:rsid w:val="007C4723"/>
    <w:rsid w:val="007C47AB"/>
    <w:rsid w:val="007C4A12"/>
    <w:rsid w:val="007C54C5"/>
    <w:rsid w:val="007C6388"/>
    <w:rsid w:val="007C6B9E"/>
    <w:rsid w:val="007C7FCA"/>
    <w:rsid w:val="007D06B9"/>
    <w:rsid w:val="007D2262"/>
    <w:rsid w:val="007D369D"/>
    <w:rsid w:val="007D43F0"/>
    <w:rsid w:val="007D47D8"/>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21177"/>
    <w:rsid w:val="0082241D"/>
    <w:rsid w:val="00830718"/>
    <w:rsid w:val="00830928"/>
    <w:rsid w:val="00830AF8"/>
    <w:rsid w:val="00830B2E"/>
    <w:rsid w:val="00831BE3"/>
    <w:rsid w:val="00831FFA"/>
    <w:rsid w:val="00832619"/>
    <w:rsid w:val="008349F6"/>
    <w:rsid w:val="008350BE"/>
    <w:rsid w:val="00837AEB"/>
    <w:rsid w:val="008430A2"/>
    <w:rsid w:val="0084427A"/>
    <w:rsid w:val="008448D9"/>
    <w:rsid w:val="0084539E"/>
    <w:rsid w:val="0084605A"/>
    <w:rsid w:val="00846185"/>
    <w:rsid w:val="00846362"/>
    <w:rsid w:val="00846A03"/>
    <w:rsid w:val="00846AFB"/>
    <w:rsid w:val="0084711D"/>
    <w:rsid w:val="00850894"/>
    <w:rsid w:val="0085106B"/>
    <w:rsid w:val="008511E5"/>
    <w:rsid w:val="00857782"/>
    <w:rsid w:val="00857A6D"/>
    <w:rsid w:val="00860497"/>
    <w:rsid w:val="00860DC0"/>
    <w:rsid w:val="00863E37"/>
    <w:rsid w:val="008654EF"/>
    <w:rsid w:val="00871E5E"/>
    <w:rsid w:val="00873373"/>
    <w:rsid w:val="00873F39"/>
    <w:rsid w:val="00881D3F"/>
    <w:rsid w:val="00881F41"/>
    <w:rsid w:val="00884150"/>
    <w:rsid w:val="008851B6"/>
    <w:rsid w:val="0088561D"/>
    <w:rsid w:val="00886015"/>
    <w:rsid w:val="00886DAC"/>
    <w:rsid w:val="00887A8D"/>
    <w:rsid w:val="0089086A"/>
    <w:rsid w:val="00892FB2"/>
    <w:rsid w:val="0089304D"/>
    <w:rsid w:val="008944F5"/>
    <w:rsid w:val="00896B8A"/>
    <w:rsid w:val="008A0CA6"/>
    <w:rsid w:val="008A21FA"/>
    <w:rsid w:val="008A5F13"/>
    <w:rsid w:val="008A6A8A"/>
    <w:rsid w:val="008B137E"/>
    <w:rsid w:val="008B271C"/>
    <w:rsid w:val="008B4F71"/>
    <w:rsid w:val="008B5453"/>
    <w:rsid w:val="008B58D0"/>
    <w:rsid w:val="008B77A3"/>
    <w:rsid w:val="008C0C8C"/>
    <w:rsid w:val="008C1693"/>
    <w:rsid w:val="008C2AEC"/>
    <w:rsid w:val="008D08D6"/>
    <w:rsid w:val="008D0B88"/>
    <w:rsid w:val="008D27E9"/>
    <w:rsid w:val="008D2871"/>
    <w:rsid w:val="008D2C0C"/>
    <w:rsid w:val="008D549D"/>
    <w:rsid w:val="008D7174"/>
    <w:rsid w:val="008E1B5B"/>
    <w:rsid w:val="008E1CB7"/>
    <w:rsid w:val="008E3465"/>
    <w:rsid w:val="008E4E18"/>
    <w:rsid w:val="008E6678"/>
    <w:rsid w:val="008F28A3"/>
    <w:rsid w:val="008F7341"/>
    <w:rsid w:val="008F75D0"/>
    <w:rsid w:val="00901D5D"/>
    <w:rsid w:val="00902708"/>
    <w:rsid w:val="009055DB"/>
    <w:rsid w:val="009060C3"/>
    <w:rsid w:val="00906300"/>
    <w:rsid w:val="00907DA6"/>
    <w:rsid w:val="00911FC4"/>
    <w:rsid w:val="0091513E"/>
    <w:rsid w:val="00916D01"/>
    <w:rsid w:val="00916FF7"/>
    <w:rsid w:val="00917E72"/>
    <w:rsid w:val="009201CD"/>
    <w:rsid w:val="009253E5"/>
    <w:rsid w:val="00926123"/>
    <w:rsid w:val="0092688B"/>
    <w:rsid w:val="00926D07"/>
    <w:rsid w:val="009271CB"/>
    <w:rsid w:val="00927A0A"/>
    <w:rsid w:val="00932ACF"/>
    <w:rsid w:val="00933C42"/>
    <w:rsid w:val="009341E6"/>
    <w:rsid w:val="00934790"/>
    <w:rsid w:val="00936692"/>
    <w:rsid w:val="0094244B"/>
    <w:rsid w:val="00943EF9"/>
    <w:rsid w:val="00944502"/>
    <w:rsid w:val="009504D4"/>
    <w:rsid w:val="00951038"/>
    <w:rsid w:val="00952434"/>
    <w:rsid w:val="00954439"/>
    <w:rsid w:val="00956429"/>
    <w:rsid w:val="00956464"/>
    <w:rsid w:val="00956774"/>
    <w:rsid w:val="00957323"/>
    <w:rsid w:val="00957DFA"/>
    <w:rsid w:val="009602AE"/>
    <w:rsid w:val="009614DC"/>
    <w:rsid w:val="00966026"/>
    <w:rsid w:val="00967401"/>
    <w:rsid w:val="009674E1"/>
    <w:rsid w:val="0097060D"/>
    <w:rsid w:val="00971C20"/>
    <w:rsid w:val="00971D72"/>
    <w:rsid w:val="009747E8"/>
    <w:rsid w:val="00974F6E"/>
    <w:rsid w:val="00975737"/>
    <w:rsid w:val="00976C2D"/>
    <w:rsid w:val="009772A5"/>
    <w:rsid w:val="009772BD"/>
    <w:rsid w:val="00982D11"/>
    <w:rsid w:val="00983526"/>
    <w:rsid w:val="009854B7"/>
    <w:rsid w:val="009869EB"/>
    <w:rsid w:val="00987401"/>
    <w:rsid w:val="0099157E"/>
    <w:rsid w:val="00991C14"/>
    <w:rsid w:val="00992C6E"/>
    <w:rsid w:val="009A0B11"/>
    <w:rsid w:val="009A336D"/>
    <w:rsid w:val="009A4CF3"/>
    <w:rsid w:val="009A61B8"/>
    <w:rsid w:val="009A68C3"/>
    <w:rsid w:val="009B0C8B"/>
    <w:rsid w:val="009B12E7"/>
    <w:rsid w:val="009B3B67"/>
    <w:rsid w:val="009B5441"/>
    <w:rsid w:val="009B6FD0"/>
    <w:rsid w:val="009B76C8"/>
    <w:rsid w:val="009C0E44"/>
    <w:rsid w:val="009C28C8"/>
    <w:rsid w:val="009C6D2C"/>
    <w:rsid w:val="009D5E0C"/>
    <w:rsid w:val="009D651F"/>
    <w:rsid w:val="009D7A87"/>
    <w:rsid w:val="009E0FDD"/>
    <w:rsid w:val="009E1343"/>
    <w:rsid w:val="009E1A1C"/>
    <w:rsid w:val="009E48BC"/>
    <w:rsid w:val="009E7010"/>
    <w:rsid w:val="009F0553"/>
    <w:rsid w:val="009F24AD"/>
    <w:rsid w:val="009F49A0"/>
    <w:rsid w:val="009F6560"/>
    <w:rsid w:val="009F77C2"/>
    <w:rsid w:val="00A00654"/>
    <w:rsid w:val="00A00C88"/>
    <w:rsid w:val="00A0123F"/>
    <w:rsid w:val="00A031E5"/>
    <w:rsid w:val="00A0384C"/>
    <w:rsid w:val="00A04D93"/>
    <w:rsid w:val="00A10445"/>
    <w:rsid w:val="00A12870"/>
    <w:rsid w:val="00A12C07"/>
    <w:rsid w:val="00A134DC"/>
    <w:rsid w:val="00A14B65"/>
    <w:rsid w:val="00A27774"/>
    <w:rsid w:val="00A309D3"/>
    <w:rsid w:val="00A342CA"/>
    <w:rsid w:val="00A34720"/>
    <w:rsid w:val="00A37DFF"/>
    <w:rsid w:val="00A4177E"/>
    <w:rsid w:val="00A41829"/>
    <w:rsid w:val="00A43453"/>
    <w:rsid w:val="00A437BE"/>
    <w:rsid w:val="00A46A81"/>
    <w:rsid w:val="00A52D60"/>
    <w:rsid w:val="00A6109D"/>
    <w:rsid w:val="00A625FC"/>
    <w:rsid w:val="00A6272C"/>
    <w:rsid w:val="00A62E6E"/>
    <w:rsid w:val="00A646A0"/>
    <w:rsid w:val="00A64989"/>
    <w:rsid w:val="00A66365"/>
    <w:rsid w:val="00A66E62"/>
    <w:rsid w:val="00A70F05"/>
    <w:rsid w:val="00A71787"/>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9088F"/>
    <w:rsid w:val="00A95811"/>
    <w:rsid w:val="00A968E9"/>
    <w:rsid w:val="00AA0199"/>
    <w:rsid w:val="00AA209D"/>
    <w:rsid w:val="00AA2FBE"/>
    <w:rsid w:val="00AA43D9"/>
    <w:rsid w:val="00AB102E"/>
    <w:rsid w:val="00AB1F21"/>
    <w:rsid w:val="00AB4FEF"/>
    <w:rsid w:val="00AB5E87"/>
    <w:rsid w:val="00AB793F"/>
    <w:rsid w:val="00AC1627"/>
    <w:rsid w:val="00AC22C4"/>
    <w:rsid w:val="00AC2428"/>
    <w:rsid w:val="00AC2A6B"/>
    <w:rsid w:val="00AC35CC"/>
    <w:rsid w:val="00AC52DE"/>
    <w:rsid w:val="00AC66BC"/>
    <w:rsid w:val="00AD2DFA"/>
    <w:rsid w:val="00AD4770"/>
    <w:rsid w:val="00AD6EE2"/>
    <w:rsid w:val="00AD6F29"/>
    <w:rsid w:val="00AD704B"/>
    <w:rsid w:val="00AD777D"/>
    <w:rsid w:val="00AD797A"/>
    <w:rsid w:val="00AD79BE"/>
    <w:rsid w:val="00AE02BE"/>
    <w:rsid w:val="00AE085F"/>
    <w:rsid w:val="00AE1F98"/>
    <w:rsid w:val="00AE224E"/>
    <w:rsid w:val="00AE3ED4"/>
    <w:rsid w:val="00AE3F02"/>
    <w:rsid w:val="00AE4460"/>
    <w:rsid w:val="00AE66B6"/>
    <w:rsid w:val="00AF1C51"/>
    <w:rsid w:val="00AF538E"/>
    <w:rsid w:val="00AF54A5"/>
    <w:rsid w:val="00AF62B8"/>
    <w:rsid w:val="00AF6B55"/>
    <w:rsid w:val="00AF746F"/>
    <w:rsid w:val="00AF7FC7"/>
    <w:rsid w:val="00B00C40"/>
    <w:rsid w:val="00B00FAA"/>
    <w:rsid w:val="00B01D4A"/>
    <w:rsid w:val="00B05143"/>
    <w:rsid w:val="00B06671"/>
    <w:rsid w:val="00B073FA"/>
    <w:rsid w:val="00B07A72"/>
    <w:rsid w:val="00B1044B"/>
    <w:rsid w:val="00B110A4"/>
    <w:rsid w:val="00B11ACD"/>
    <w:rsid w:val="00B13346"/>
    <w:rsid w:val="00B1761A"/>
    <w:rsid w:val="00B21C94"/>
    <w:rsid w:val="00B27504"/>
    <w:rsid w:val="00B30E97"/>
    <w:rsid w:val="00B333CC"/>
    <w:rsid w:val="00B338CB"/>
    <w:rsid w:val="00B3433F"/>
    <w:rsid w:val="00B34ACB"/>
    <w:rsid w:val="00B357B8"/>
    <w:rsid w:val="00B358A1"/>
    <w:rsid w:val="00B3705F"/>
    <w:rsid w:val="00B37208"/>
    <w:rsid w:val="00B374CE"/>
    <w:rsid w:val="00B378F5"/>
    <w:rsid w:val="00B407A0"/>
    <w:rsid w:val="00B40F6F"/>
    <w:rsid w:val="00B43F71"/>
    <w:rsid w:val="00B50863"/>
    <w:rsid w:val="00B52B5C"/>
    <w:rsid w:val="00B552BC"/>
    <w:rsid w:val="00B55D87"/>
    <w:rsid w:val="00B5616C"/>
    <w:rsid w:val="00B625F7"/>
    <w:rsid w:val="00B63659"/>
    <w:rsid w:val="00B637E9"/>
    <w:rsid w:val="00B64D9D"/>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29B"/>
    <w:rsid w:val="00B858F1"/>
    <w:rsid w:val="00B86705"/>
    <w:rsid w:val="00B91CDA"/>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3DC2"/>
    <w:rsid w:val="00BC4142"/>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6034"/>
    <w:rsid w:val="00BF7A45"/>
    <w:rsid w:val="00BF7DF7"/>
    <w:rsid w:val="00C00C4A"/>
    <w:rsid w:val="00C00F32"/>
    <w:rsid w:val="00C02CE8"/>
    <w:rsid w:val="00C047E3"/>
    <w:rsid w:val="00C04FA5"/>
    <w:rsid w:val="00C0574D"/>
    <w:rsid w:val="00C05BA5"/>
    <w:rsid w:val="00C073DE"/>
    <w:rsid w:val="00C105E2"/>
    <w:rsid w:val="00C11308"/>
    <w:rsid w:val="00C155B6"/>
    <w:rsid w:val="00C15C4E"/>
    <w:rsid w:val="00C15FF1"/>
    <w:rsid w:val="00C16B87"/>
    <w:rsid w:val="00C206DA"/>
    <w:rsid w:val="00C207CF"/>
    <w:rsid w:val="00C20E0E"/>
    <w:rsid w:val="00C213D4"/>
    <w:rsid w:val="00C2153A"/>
    <w:rsid w:val="00C2537A"/>
    <w:rsid w:val="00C2581B"/>
    <w:rsid w:val="00C27010"/>
    <w:rsid w:val="00C30A84"/>
    <w:rsid w:val="00C30EBE"/>
    <w:rsid w:val="00C30EF3"/>
    <w:rsid w:val="00C336D7"/>
    <w:rsid w:val="00C41971"/>
    <w:rsid w:val="00C428C0"/>
    <w:rsid w:val="00C4367E"/>
    <w:rsid w:val="00C4495F"/>
    <w:rsid w:val="00C46B7C"/>
    <w:rsid w:val="00C46EF8"/>
    <w:rsid w:val="00C52281"/>
    <w:rsid w:val="00C52BAE"/>
    <w:rsid w:val="00C54116"/>
    <w:rsid w:val="00C55F3E"/>
    <w:rsid w:val="00C56785"/>
    <w:rsid w:val="00C568C2"/>
    <w:rsid w:val="00C57635"/>
    <w:rsid w:val="00C611F0"/>
    <w:rsid w:val="00C61BFD"/>
    <w:rsid w:val="00C626AC"/>
    <w:rsid w:val="00C63485"/>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2C82"/>
    <w:rsid w:val="00CB315C"/>
    <w:rsid w:val="00CB5B06"/>
    <w:rsid w:val="00CB689B"/>
    <w:rsid w:val="00CC3B9B"/>
    <w:rsid w:val="00CC47C5"/>
    <w:rsid w:val="00CC58DC"/>
    <w:rsid w:val="00CC6D76"/>
    <w:rsid w:val="00CD34BB"/>
    <w:rsid w:val="00CD4521"/>
    <w:rsid w:val="00CD7533"/>
    <w:rsid w:val="00CE1652"/>
    <w:rsid w:val="00CE29F0"/>
    <w:rsid w:val="00CE34CF"/>
    <w:rsid w:val="00CE581A"/>
    <w:rsid w:val="00CE5850"/>
    <w:rsid w:val="00CE6582"/>
    <w:rsid w:val="00CE68AE"/>
    <w:rsid w:val="00CE7D67"/>
    <w:rsid w:val="00CF0067"/>
    <w:rsid w:val="00CF1A7A"/>
    <w:rsid w:val="00CF338D"/>
    <w:rsid w:val="00D02F5E"/>
    <w:rsid w:val="00D03914"/>
    <w:rsid w:val="00D03D09"/>
    <w:rsid w:val="00D04CB8"/>
    <w:rsid w:val="00D078B1"/>
    <w:rsid w:val="00D13A58"/>
    <w:rsid w:val="00D144AC"/>
    <w:rsid w:val="00D148B5"/>
    <w:rsid w:val="00D14F92"/>
    <w:rsid w:val="00D160E8"/>
    <w:rsid w:val="00D17734"/>
    <w:rsid w:val="00D17CD2"/>
    <w:rsid w:val="00D17FB1"/>
    <w:rsid w:val="00D20A4B"/>
    <w:rsid w:val="00D2226E"/>
    <w:rsid w:val="00D2246B"/>
    <w:rsid w:val="00D22610"/>
    <w:rsid w:val="00D23B24"/>
    <w:rsid w:val="00D23E3B"/>
    <w:rsid w:val="00D24BEE"/>
    <w:rsid w:val="00D27F23"/>
    <w:rsid w:val="00D3217B"/>
    <w:rsid w:val="00D3246C"/>
    <w:rsid w:val="00D335F5"/>
    <w:rsid w:val="00D3742B"/>
    <w:rsid w:val="00D40CC3"/>
    <w:rsid w:val="00D40DF1"/>
    <w:rsid w:val="00D421CA"/>
    <w:rsid w:val="00D4352B"/>
    <w:rsid w:val="00D44267"/>
    <w:rsid w:val="00D44495"/>
    <w:rsid w:val="00D4471A"/>
    <w:rsid w:val="00D45F17"/>
    <w:rsid w:val="00D46EF4"/>
    <w:rsid w:val="00D50CFC"/>
    <w:rsid w:val="00D51CBF"/>
    <w:rsid w:val="00D52A0F"/>
    <w:rsid w:val="00D53B0D"/>
    <w:rsid w:val="00D53BFF"/>
    <w:rsid w:val="00D5413D"/>
    <w:rsid w:val="00D54D4E"/>
    <w:rsid w:val="00D5504F"/>
    <w:rsid w:val="00D565A1"/>
    <w:rsid w:val="00D60AB8"/>
    <w:rsid w:val="00D63A88"/>
    <w:rsid w:val="00D6496A"/>
    <w:rsid w:val="00D65812"/>
    <w:rsid w:val="00D66A3B"/>
    <w:rsid w:val="00D67225"/>
    <w:rsid w:val="00D72250"/>
    <w:rsid w:val="00D75E79"/>
    <w:rsid w:val="00D76288"/>
    <w:rsid w:val="00D76B35"/>
    <w:rsid w:val="00D77918"/>
    <w:rsid w:val="00D77C0D"/>
    <w:rsid w:val="00D82F3D"/>
    <w:rsid w:val="00D83775"/>
    <w:rsid w:val="00D84FB8"/>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B089D"/>
    <w:rsid w:val="00DB15D9"/>
    <w:rsid w:val="00DB26A3"/>
    <w:rsid w:val="00DB5CE0"/>
    <w:rsid w:val="00DC0650"/>
    <w:rsid w:val="00DC10E0"/>
    <w:rsid w:val="00DC3DC5"/>
    <w:rsid w:val="00DC5666"/>
    <w:rsid w:val="00DD0BDF"/>
    <w:rsid w:val="00DD234B"/>
    <w:rsid w:val="00DD4329"/>
    <w:rsid w:val="00DD6E8F"/>
    <w:rsid w:val="00DD7E55"/>
    <w:rsid w:val="00DE0FD2"/>
    <w:rsid w:val="00DE4693"/>
    <w:rsid w:val="00DE5F51"/>
    <w:rsid w:val="00DE6E71"/>
    <w:rsid w:val="00DE7800"/>
    <w:rsid w:val="00DE7945"/>
    <w:rsid w:val="00DE7EE5"/>
    <w:rsid w:val="00DF0191"/>
    <w:rsid w:val="00DF08D8"/>
    <w:rsid w:val="00DF0BF1"/>
    <w:rsid w:val="00DF2141"/>
    <w:rsid w:val="00DF36C7"/>
    <w:rsid w:val="00DF3EED"/>
    <w:rsid w:val="00DF40EE"/>
    <w:rsid w:val="00DF41CE"/>
    <w:rsid w:val="00DF452C"/>
    <w:rsid w:val="00DF5826"/>
    <w:rsid w:val="00DF6298"/>
    <w:rsid w:val="00DF778E"/>
    <w:rsid w:val="00E0097F"/>
    <w:rsid w:val="00E01BAA"/>
    <w:rsid w:val="00E02A2F"/>
    <w:rsid w:val="00E032FF"/>
    <w:rsid w:val="00E037BB"/>
    <w:rsid w:val="00E0564C"/>
    <w:rsid w:val="00E0598D"/>
    <w:rsid w:val="00E07B93"/>
    <w:rsid w:val="00E1159B"/>
    <w:rsid w:val="00E12832"/>
    <w:rsid w:val="00E154B9"/>
    <w:rsid w:val="00E16237"/>
    <w:rsid w:val="00E16916"/>
    <w:rsid w:val="00E17284"/>
    <w:rsid w:val="00E222FC"/>
    <w:rsid w:val="00E24B2D"/>
    <w:rsid w:val="00E25051"/>
    <w:rsid w:val="00E3036D"/>
    <w:rsid w:val="00E318C2"/>
    <w:rsid w:val="00E34A99"/>
    <w:rsid w:val="00E360E2"/>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2C0"/>
    <w:rsid w:val="00E706C7"/>
    <w:rsid w:val="00E71537"/>
    <w:rsid w:val="00E7285E"/>
    <w:rsid w:val="00E72AAB"/>
    <w:rsid w:val="00E72E8A"/>
    <w:rsid w:val="00E766AF"/>
    <w:rsid w:val="00E76BA7"/>
    <w:rsid w:val="00E76DBB"/>
    <w:rsid w:val="00E81AB4"/>
    <w:rsid w:val="00E82165"/>
    <w:rsid w:val="00E906B2"/>
    <w:rsid w:val="00E94AF1"/>
    <w:rsid w:val="00EA5054"/>
    <w:rsid w:val="00EA5DFE"/>
    <w:rsid w:val="00EA79B1"/>
    <w:rsid w:val="00EB0352"/>
    <w:rsid w:val="00EB06CD"/>
    <w:rsid w:val="00EB095F"/>
    <w:rsid w:val="00EB14B7"/>
    <w:rsid w:val="00EB4333"/>
    <w:rsid w:val="00EB56A5"/>
    <w:rsid w:val="00EB5920"/>
    <w:rsid w:val="00EB6610"/>
    <w:rsid w:val="00EC06FD"/>
    <w:rsid w:val="00EC0FDD"/>
    <w:rsid w:val="00EC181E"/>
    <w:rsid w:val="00EC2F5E"/>
    <w:rsid w:val="00EC47C3"/>
    <w:rsid w:val="00EC6DD4"/>
    <w:rsid w:val="00ED2015"/>
    <w:rsid w:val="00ED2C2D"/>
    <w:rsid w:val="00ED2D0D"/>
    <w:rsid w:val="00ED607B"/>
    <w:rsid w:val="00ED7647"/>
    <w:rsid w:val="00ED7F85"/>
    <w:rsid w:val="00EE2028"/>
    <w:rsid w:val="00EE4B58"/>
    <w:rsid w:val="00EE6626"/>
    <w:rsid w:val="00EE79DC"/>
    <w:rsid w:val="00EE7D34"/>
    <w:rsid w:val="00EF191F"/>
    <w:rsid w:val="00EF263F"/>
    <w:rsid w:val="00EF2C5B"/>
    <w:rsid w:val="00EF3D07"/>
    <w:rsid w:val="00EF3F6E"/>
    <w:rsid w:val="00EF463B"/>
    <w:rsid w:val="00EF517F"/>
    <w:rsid w:val="00EF521A"/>
    <w:rsid w:val="00EF6071"/>
    <w:rsid w:val="00EF6345"/>
    <w:rsid w:val="00F003A1"/>
    <w:rsid w:val="00F00CCA"/>
    <w:rsid w:val="00F0254A"/>
    <w:rsid w:val="00F03451"/>
    <w:rsid w:val="00F03BED"/>
    <w:rsid w:val="00F054AE"/>
    <w:rsid w:val="00F0683C"/>
    <w:rsid w:val="00F06AEB"/>
    <w:rsid w:val="00F10778"/>
    <w:rsid w:val="00F11BB9"/>
    <w:rsid w:val="00F14EF6"/>
    <w:rsid w:val="00F165F0"/>
    <w:rsid w:val="00F1690F"/>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07AB"/>
    <w:rsid w:val="00F52DBB"/>
    <w:rsid w:val="00F53063"/>
    <w:rsid w:val="00F530EE"/>
    <w:rsid w:val="00F55C5B"/>
    <w:rsid w:val="00F57DE0"/>
    <w:rsid w:val="00F61306"/>
    <w:rsid w:val="00F63F77"/>
    <w:rsid w:val="00F655A7"/>
    <w:rsid w:val="00F7125A"/>
    <w:rsid w:val="00F71E41"/>
    <w:rsid w:val="00F74EED"/>
    <w:rsid w:val="00F80739"/>
    <w:rsid w:val="00F81F57"/>
    <w:rsid w:val="00F822AD"/>
    <w:rsid w:val="00F8268A"/>
    <w:rsid w:val="00F84683"/>
    <w:rsid w:val="00F87ABE"/>
    <w:rsid w:val="00F90598"/>
    <w:rsid w:val="00F9099D"/>
    <w:rsid w:val="00F90C66"/>
    <w:rsid w:val="00F9348A"/>
    <w:rsid w:val="00F93961"/>
    <w:rsid w:val="00F94094"/>
    <w:rsid w:val="00F96133"/>
    <w:rsid w:val="00F97536"/>
    <w:rsid w:val="00FA0E1D"/>
    <w:rsid w:val="00FA0E21"/>
    <w:rsid w:val="00FA0E86"/>
    <w:rsid w:val="00FA1513"/>
    <w:rsid w:val="00FA24FE"/>
    <w:rsid w:val="00FA29F7"/>
    <w:rsid w:val="00FA4C05"/>
    <w:rsid w:val="00FA569D"/>
    <w:rsid w:val="00FA6C85"/>
    <w:rsid w:val="00FA773A"/>
    <w:rsid w:val="00FB0B95"/>
    <w:rsid w:val="00FB11A5"/>
    <w:rsid w:val="00FB2B4D"/>
    <w:rsid w:val="00FB3C9E"/>
    <w:rsid w:val="00FB3D3B"/>
    <w:rsid w:val="00FB492E"/>
    <w:rsid w:val="00FB572B"/>
    <w:rsid w:val="00FB686D"/>
    <w:rsid w:val="00FB6C9B"/>
    <w:rsid w:val="00FC0918"/>
    <w:rsid w:val="00FC09A3"/>
    <w:rsid w:val="00FC1E62"/>
    <w:rsid w:val="00FC4B67"/>
    <w:rsid w:val="00FC5919"/>
    <w:rsid w:val="00FC6DA6"/>
    <w:rsid w:val="00FD0245"/>
    <w:rsid w:val="00FD0B07"/>
    <w:rsid w:val="00FD26B5"/>
    <w:rsid w:val="00FD2BA7"/>
    <w:rsid w:val="00FD4DDE"/>
    <w:rsid w:val="00FD5267"/>
    <w:rsid w:val="00FD7CF1"/>
    <w:rsid w:val="00FD7DEA"/>
    <w:rsid w:val="00FE2F40"/>
    <w:rsid w:val="00FE3B9E"/>
    <w:rsid w:val="00FE4330"/>
    <w:rsid w:val="00FE6BE7"/>
    <w:rsid w:val="00FF0170"/>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03105482">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33307484">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EE29DCA9BEDA57B9C251AF460917A61A25F90C5F27156C38B3C01BD7BAFE9C745938857F6EmCaBE" TargetMode="External"/><Relationship Id="rId18" Type="http://schemas.openxmlformats.org/officeDocument/2006/relationships/hyperlink" Target="consultantplus://offline/ref=F42835FE36528D8E5DF9D79F04EC8AFC27AEDD5D4769999567347D430E6CB1C94E4C6FE451AE610872rE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05CDBA840B312D05E401642C4F4DDB1074912D440D25C4507EF1C1711KCwFG"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B2C81E79D7520D380D3BFF2E286715D8093A746E0A8857C7F74E948EB5A48EBC4A530B1722A2D759eFBDG" TargetMode="External"/><Relationship Id="rId25" Type="http://schemas.openxmlformats.org/officeDocument/2006/relationships/hyperlink" Target="mailto:krasno2@udm.net" TargetMode="External"/><Relationship Id="rId2" Type="http://schemas.openxmlformats.org/officeDocument/2006/relationships/numbering" Target="numbering.xml"/><Relationship Id="rId16" Type="http://schemas.openxmlformats.org/officeDocument/2006/relationships/hyperlink" Target="consultantplus://offline/ref=B3455150F16AC9666EECD7E6AFF3A67C59706D486690DEDA2C9B9DC2EA14D03E9964F965038A98DEL42EJ"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consultantplus://offline/ref=3C60635BE126C4D2E4DD42458F5360EC3EC04E80FDEC97F67FB074F555DAEB837D9E378DDA2531DDm0HEL" TargetMode="External"/><Relationship Id="rId5" Type="http://schemas.openxmlformats.org/officeDocument/2006/relationships/settings" Target="settings.xml"/><Relationship Id="rId15" Type="http://schemas.openxmlformats.org/officeDocument/2006/relationships/hyperlink" Target="consultantplus://offline/ref=47BC39CDD85E9B9A621990FE60D30BFBF2EB99B025518D0A34ABEF7E08100D56ECBDB013CD505226D4y6J" TargetMode="External"/><Relationship Id="rId23" Type="http://schemas.openxmlformats.org/officeDocument/2006/relationships/hyperlink" Target="consultantplus://offline/ref=47BC39CDD85E9B9A621990FE60D30BFBF2EB99B025518D0A34ABEF7E08100D56ECBDB013CD505226D4y6J" TargetMode="Externa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47BC39CDD85E9B9A621990FE60D30BFBF2EA94B9295E8D0A34ABEF7E08100D56ECBDB011CC57D5yBJ" TargetMode="External"/><Relationship Id="rId22" Type="http://schemas.openxmlformats.org/officeDocument/2006/relationships/hyperlink" Target="consultantplus://offline/ref=47BC39CDD85E9B9A621990FE60D30BFBF2EA94B9295E8D0A34ABEF7E08100D56ECBDB011CC57D5yB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55F5-B499-4437-AD0F-87ECA72E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20015</TotalTime>
  <Pages>1</Pages>
  <Words>12460</Words>
  <Characters>71028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2018-05-22T04:39:00Z</cp:lastPrinted>
  <dcterms:created xsi:type="dcterms:W3CDTF">2014-02-18T07:28:00Z</dcterms:created>
  <dcterms:modified xsi:type="dcterms:W3CDTF">2018-05-22T05:22:00Z</dcterms:modified>
</cp:coreProperties>
</file>