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3BED" w14:textId="77777777" w:rsidR="006F3922" w:rsidRDefault="006F3922" w:rsidP="003974CF">
      <w:pPr>
        <w:jc w:val="center"/>
        <w:rPr>
          <w:sz w:val="28"/>
          <w:szCs w:val="28"/>
        </w:rPr>
      </w:pPr>
    </w:p>
    <w:p w14:paraId="7AB6975C" w14:textId="77777777" w:rsidR="008F70F3" w:rsidRPr="003974CF" w:rsidRDefault="003974CF" w:rsidP="003974CF">
      <w:pPr>
        <w:jc w:val="center"/>
        <w:rPr>
          <w:sz w:val="28"/>
          <w:szCs w:val="28"/>
        </w:rPr>
      </w:pPr>
      <w:r w:rsidRPr="003974CF">
        <w:rPr>
          <w:sz w:val="28"/>
          <w:szCs w:val="28"/>
        </w:rPr>
        <w:t>Пояснительная записка</w:t>
      </w:r>
    </w:p>
    <w:p w14:paraId="49D9A154" w14:textId="77777777" w:rsidR="003974CF" w:rsidRPr="003974CF" w:rsidRDefault="003974CF" w:rsidP="003974CF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3974CF">
        <w:rPr>
          <w:sz w:val="28"/>
          <w:szCs w:val="28"/>
        </w:rPr>
        <w:t xml:space="preserve"> </w:t>
      </w:r>
      <w:r w:rsidR="005C2100">
        <w:rPr>
          <w:sz w:val="28"/>
          <w:szCs w:val="28"/>
        </w:rPr>
        <w:t>О</w:t>
      </w:r>
      <w:r w:rsidRPr="003974CF">
        <w:rPr>
          <w:sz w:val="28"/>
          <w:szCs w:val="28"/>
        </w:rPr>
        <w:t>тчету о результатах контрольной деятельности</w:t>
      </w:r>
    </w:p>
    <w:p w14:paraId="3D0EE590" w14:textId="77777777" w:rsidR="003974CF" w:rsidRPr="003974CF" w:rsidRDefault="003974CF" w:rsidP="003974C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974CF">
        <w:rPr>
          <w:sz w:val="28"/>
          <w:szCs w:val="28"/>
        </w:rPr>
        <w:t>ргана внутреннего муниципального финансового контроля</w:t>
      </w:r>
    </w:p>
    <w:p w14:paraId="7F899B2D" w14:textId="4CDDE695" w:rsidR="003974CF" w:rsidRDefault="003974CF" w:rsidP="003974CF">
      <w:pPr>
        <w:jc w:val="center"/>
        <w:rPr>
          <w:sz w:val="28"/>
          <w:szCs w:val="28"/>
        </w:rPr>
      </w:pPr>
      <w:r w:rsidRPr="003974CF">
        <w:rPr>
          <w:sz w:val="28"/>
          <w:szCs w:val="28"/>
        </w:rPr>
        <w:t>на 01 января 202</w:t>
      </w:r>
      <w:r w:rsidR="00791F5E">
        <w:rPr>
          <w:sz w:val="28"/>
          <w:szCs w:val="28"/>
        </w:rPr>
        <w:t>5</w:t>
      </w:r>
      <w:r w:rsidR="0008485B">
        <w:rPr>
          <w:sz w:val="28"/>
          <w:szCs w:val="28"/>
        </w:rPr>
        <w:t>г</w:t>
      </w:r>
      <w:r w:rsidR="00EE2DB8">
        <w:rPr>
          <w:sz w:val="28"/>
          <w:szCs w:val="28"/>
        </w:rPr>
        <w:t xml:space="preserve"> </w:t>
      </w:r>
    </w:p>
    <w:p w14:paraId="5D1313B1" w14:textId="77777777" w:rsidR="00EE2DB8" w:rsidRDefault="00EE2DB8" w:rsidP="00EE2DB8">
      <w:pPr>
        <w:jc w:val="both"/>
        <w:rPr>
          <w:sz w:val="28"/>
          <w:szCs w:val="28"/>
        </w:rPr>
      </w:pPr>
    </w:p>
    <w:p w14:paraId="3FE7615D" w14:textId="77777777" w:rsidR="00EE2DB8" w:rsidRDefault="00EE2DB8" w:rsidP="00EE2DB8">
      <w:pPr>
        <w:jc w:val="both"/>
        <w:rPr>
          <w:sz w:val="28"/>
          <w:szCs w:val="28"/>
        </w:rPr>
      </w:pPr>
    </w:p>
    <w:p w14:paraId="2A8F147D" w14:textId="77777777" w:rsidR="00BF7EDC" w:rsidRDefault="00BF7EDC" w:rsidP="00EE2DB8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25.11.2021г органом внутреннего муниципального финансового контроля, муниципального контроля по пяти видам контроля в соответствии с Уставом, муниципального контроля в сфере закупок товаров, работ, услуг для обеспечения муниципальных нужд, ведомственного контроля является сектор муниципального контроля Администрации </w:t>
      </w:r>
      <w:r w:rsidRPr="00EE2DB8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Муниципальный округ </w:t>
      </w:r>
      <w:r w:rsidRPr="00EE2DB8">
        <w:rPr>
          <w:sz w:val="28"/>
          <w:szCs w:val="28"/>
        </w:rPr>
        <w:t>Красногорский район</w:t>
      </w:r>
      <w:r>
        <w:rPr>
          <w:sz w:val="28"/>
          <w:szCs w:val="28"/>
        </w:rPr>
        <w:t xml:space="preserve"> Удмуртской Республики</w:t>
      </w:r>
      <w:r w:rsidRPr="00EE2DB8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соответствии со структурой  Администрации </w:t>
      </w:r>
      <w:r w:rsidRPr="00EE2DB8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Муниципальный округ </w:t>
      </w:r>
      <w:r w:rsidRPr="00EE2DB8">
        <w:rPr>
          <w:sz w:val="28"/>
          <w:szCs w:val="28"/>
        </w:rPr>
        <w:t>Красногорский район</w:t>
      </w:r>
      <w:r>
        <w:rPr>
          <w:sz w:val="28"/>
          <w:szCs w:val="28"/>
        </w:rPr>
        <w:t xml:space="preserve"> Удмуртской Республики</w:t>
      </w:r>
      <w:r w:rsidRPr="00EE2DB8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утвержденной решением Совета депутатов  </w:t>
      </w:r>
      <w:r w:rsidRPr="00EE2DB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EE2DB8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Муниципальный округ </w:t>
      </w:r>
      <w:r w:rsidRPr="00EE2DB8">
        <w:rPr>
          <w:sz w:val="28"/>
          <w:szCs w:val="28"/>
        </w:rPr>
        <w:t>Красногорский район</w:t>
      </w:r>
      <w:r>
        <w:rPr>
          <w:sz w:val="28"/>
          <w:szCs w:val="28"/>
        </w:rPr>
        <w:t xml:space="preserve"> Удмуртской Республики</w:t>
      </w:r>
      <w:r w:rsidRPr="00EE2DB8">
        <w:rPr>
          <w:sz w:val="28"/>
          <w:szCs w:val="28"/>
        </w:rPr>
        <w:t>»</w:t>
      </w:r>
      <w:r>
        <w:rPr>
          <w:sz w:val="28"/>
          <w:szCs w:val="28"/>
        </w:rPr>
        <w:t xml:space="preserve"> от 25.11.2021 № 42.</w:t>
      </w:r>
    </w:p>
    <w:p w14:paraId="4E11C1DF" w14:textId="762AB0B6" w:rsidR="00EE2DB8" w:rsidRDefault="005A3F29" w:rsidP="00EE2DB8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Штатная </w:t>
      </w:r>
      <w:r w:rsidR="00886A86">
        <w:rPr>
          <w:sz w:val="28"/>
          <w:szCs w:val="28"/>
        </w:rPr>
        <w:t xml:space="preserve">и фактическая </w:t>
      </w:r>
      <w:r>
        <w:rPr>
          <w:sz w:val="28"/>
          <w:szCs w:val="28"/>
        </w:rPr>
        <w:t>численность органа контроля составляет на 01.01.202</w:t>
      </w:r>
      <w:r w:rsidR="00791F5E">
        <w:rPr>
          <w:sz w:val="28"/>
          <w:szCs w:val="28"/>
        </w:rPr>
        <w:t>5</w:t>
      </w:r>
      <w:r>
        <w:rPr>
          <w:sz w:val="28"/>
          <w:szCs w:val="28"/>
        </w:rPr>
        <w:t>г 2 единицы</w:t>
      </w:r>
      <w:r w:rsidR="0008485B">
        <w:rPr>
          <w:sz w:val="28"/>
          <w:szCs w:val="28"/>
        </w:rPr>
        <w:t xml:space="preserve">, непосредственно осуществлением внутреннего финансового контроля занята 1 единица. </w:t>
      </w:r>
    </w:p>
    <w:p w14:paraId="1A476646" w14:textId="774AF7AB" w:rsidR="006F3922" w:rsidRPr="00DE3599" w:rsidRDefault="00ED3A7D" w:rsidP="00EE2DB8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средств, затраченных на содержание органа контроля </w:t>
      </w:r>
      <w:r w:rsidR="002A71A8">
        <w:rPr>
          <w:sz w:val="28"/>
          <w:szCs w:val="28"/>
        </w:rPr>
        <w:t>за 202</w:t>
      </w:r>
      <w:r w:rsidR="00791F5E">
        <w:rPr>
          <w:sz w:val="28"/>
          <w:szCs w:val="28"/>
        </w:rPr>
        <w:t>4</w:t>
      </w:r>
      <w:r w:rsidR="002A71A8">
        <w:rPr>
          <w:sz w:val="28"/>
          <w:szCs w:val="28"/>
        </w:rPr>
        <w:t xml:space="preserve">г </w:t>
      </w:r>
      <w:r w:rsidR="0008485B">
        <w:rPr>
          <w:sz w:val="28"/>
          <w:szCs w:val="28"/>
        </w:rPr>
        <w:t xml:space="preserve">в части </w:t>
      </w:r>
      <w:proofErr w:type="gramStart"/>
      <w:r w:rsidR="0008485B">
        <w:rPr>
          <w:sz w:val="28"/>
          <w:szCs w:val="28"/>
        </w:rPr>
        <w:t>финансового контроля</w:t>
      </w:r>
      <w:proofErr w:type="gramEnd"/>
      <w:r w:rsidR="0008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 </w:t>
      </w:r>
      <w:r w:rsidR="00DE3599" w:rsidRPr="00DE3599">
        <w:rPr>
          <w:sz w:val="28"/>
          <w:szCs w:val="28"/>
        </w:rPr>
        <w:t xml:space="preserve">76.2 </w:t>
      </w:r>
      <w:proofErr w:type="spellStart"/>
      <w:r w:rsidR="00DE3599">
        <w:rPr>
          <w:sz w:val="28"/>
          <w:szCs w:val="28"/>
        </w:rPr>
        <w:t>тыс.руб</w:t>
      </w:r>
      <w:proofErr w:type="spellEnd"/>
      <w:r w:rsidR="00DE3599">
        <w:rPr>
          <w:sz w:val="28"/>
          <w:szCs w:val="28"/>
        </w:rPr>
        <w:t>.</w:t>
      </w:r>
    </w:p>
    <w:p w14:paraId="402B523D" w14:textId="32E9DAA2" w:rsidR="005C2100" w:rsidRDefault="005C2100" w:rsidP="00EE2DB8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DE3599">
        <w:rPr>
          <w:sz w:val="28"/>
          <w:szCs w:val="28"/>
        </w:rPr>
        <w:t>4</w:t>
      </w:r>
      <w:r>
        <w:rPr>
          <w:sz w:val="28"/>
          <w:szCs w:val="28"/>
        </w:rPr>
        <w:t xml:space="preserve"> год при осуществлении внутреннего муниципального финансового контроля проведено </w:t>
      </w:r>
      <w:r w:rsidR="00DE3599">
        <w:rPr>
          <w:sz w:val="28"/>
          <w:szCs w:val="28"/>
        </w:rPr>
        <w:t>5</w:t>
      </w:r>
      <w:r>
        <w:rPr>
          <w:sz w:val="28"/>
          <w:szCs w:val="28"/>
        </w:rPr>
        <w:t xml:space="preserve"> плановых провер</w:t>
      </w:r>
      <w:r w:rsidR="004C7128">
        <w:rPr>
          <w:sz w:val="28"/>
          <w:szCs w:val="28"/>
        </w:rPr>
        <w:t>о</w:t>
      </w:r>
      <w:r>
        <w:rPr>
          <w:sz w:val="28"/>
          <w:szCs w:val="28"/>
        </w:rPr>
        <w:t xml:space="preserve">к, в результате которых выявлено </w:t>
      </w:r>
      <w:r w:rsidR="00DE3599">
        <w:rPr>
          <w:sz w:val="28"/>
          <w:szCs w:val="28"/>
        </w:rPr>
        <w:t>10 фактов</w:t>
      </w:r>
      <w:r w:rsidR="0008485B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</w:t>
      </w:r>
      <w:r w:rsidR="004C712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08485B">
        <w:rPr>
          <w:sz w:val="28"/>
          <w:szCs w:val="28"/>
        </w:rPr>
        <w:t>действующего законодательства в сфере закупок.</w:t>
      </w:r>
    </w:p>
    <w:p w14:paraId="58FEBA96" w14:textId="77777777" w:rsidR="005C2100" w:rsidRDefault="005C2100" w:rsidP="00EE2DB8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виды выявляемых нарушений: </w:t>
      </w:r>
    </w:p>
    <w:p w14:paraId="3F48F0D2" w14:textId="77777777" w:rsidR="0033100A" w:rsidRDefault="0008485B" w:rsidP="00647B0B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08485B">
        <w:rPr>
          <w:sz w:val="28"/>
          <w:szCs w:val="28"/>
        </w:rPr>
        <w:t>в нарушение ст. 23 Закона от 05.04.2013 г № 44-ФЗ «О контрактной системе в сфере закупок товаров, работ, услуг для обеспечения государственных и муниципальных нужд» в договоре не указан Идентификационный код закупки</w:t>
      </w:r>
      <w:r w:rsidR="0033100A" w:rsidRPr="0008485B">
        <w:rPr>
          <w:sz w:val="28"/>
          <w:szCs w:val="28"/>
        </w:rPr>
        <w:t>;</w:t>
      </w:r>
    </w:p>
    <w:p w14:paraId="6C4B8A71" w14:textId="77777777" w:rsidR="0008485B" w:rsidRDefault="0008485B" w:rsidP="00D17F7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08485B">
        <w:rPr>
          <w:sz w:val="28"/>
          <w:szCs w:val="28"/>
        </w:rPr>
        <w:t>в нарушение ст.34 п.2 Закона от 05.04.2013 г № 44-ФЗ «О контрактной системе в сфере закупок товаров, работ, услуг для обеспечения государственных и муниципальных нужд» не указано, что цена контракта является твердой и определяется на весь срок исполнения контракта;</w:t>
      </w:r>
    </w:p>
    <w:p w14:paraId="290B0F4F" w14:textId="77777777" w:rsidR="0008485B" w:rsidRPr="0008485B" w:rsidRDefault="0008485B" w:rsidP="00D17F7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8485B">
        <w:rPr>
          <w:sz w:val="28"/>
          <w:szCs w:val="28"/>
        </w:rPr>
        <w:t xml:space="preserve"> нарушение требований пункта 3 статьи 455 ГК РФ, договоры поставки не содержат информации о количестве приобретаемого товара. В соответствии с требованиями пункта 3 статьи 455 ГК РФ, согласно которому условие договора купли-продажи о товаре является согласованным, если договор позволяет определить наименование и количество товара</w:t>
      </w:r>
      <w:r>
        <w:rPr>
          <w:sz w:val="28"/>
          <w:szCs w:val="28"/>
        </w:rPr>
        <w:t>;</w:t>
      </w:r>
    </w:p>
    <w:p w14:paraId="2856FFB9" w14:textId="77777777" w:rsidR="0008485B" w:rsidRDefault="0033100A" w:rsidP="005C210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r w:rsidRPr="0033100A">
        <w:rPr>
          <w:sz w:val="28"/>
          <w:szCs w:val="28"/>
        </w:rPr>
        <w:t>мал</w:t>
      </w:r>
      <w:r>
        <w:rPr>
          <w:sz w:val="28"/>
          <w:szCs w:val="28"/>
        </w:rPr>
        <w:t>ой</w:t>
      </w:r>
      <w:r w:rsidRPr="0033100A">
        <w:rPr>
          <w:sz w:val="28"/>
          <w:szCs w:val="28"/>
        </w:rPr>
        <w:t xml:space="preserve"> зак</w:t>
      </w:r>
      <w:r>
        <w:rPr>
          <w:sz w:val="28"/>
          <w:szCs w:val="28"/>
        </w:rPr>
        <w:t xml:space="preserve">упки </w:t>
      </w:r>
      <w:r w:rsidRPr="0033100A">
        <w:rPr>
          <w:sz w:val="28"/>
          <w:szCs w:val="28"/>
        </w:rPr>
        <w:t>без прим</w:t>
      </w:r>
      <w:r>
        <w:rPr>
          <w:sz w:val="28"/>
          <w:szCs w:val="28"/>
        </w:rPr>
        <w:t xml:space="preserve">енения </w:t>
      </w:r>
      <w:r w:rsidRPr="0033100A">
        <w:rPr>
          <w:sz w:val="28"/>
          <w:szCs w:val="28"/>
        </w:rPr>
        <w:t>эл</w:t>
      </w:r>
      <w:r>
        <w:rPr>
          <w:sz w:val="28"/>
          <w:szCs w:val="28"/>
        </w:rPr>
        <w:t xml:space="preserve">ектронного магазина </w:t>
      </w:r>
      <w:r w:rsidRPr="0033100A">
        <w:rPr>
          <w:sz w:val="28"/>
          <w:szCs w:val="28"/>
        </w:rPr>
        <w:t>«Малые закупки Удмуртской Республики»</w:t>
      </w:r>
      <w:r w:rsidR="0008485B">
        <w:rPr>
          <w:sz w:val="28"/>
          <w:szCs w:val="28"/>
        </w:rPr>
        <w:t>;</w:t>
      </w:r>
    </w:p>
    <w:p w14:paraId="2C9D34A0" w14:textId="77777777" w:rsidR="0033100A" w:rsidRDefault="0006565D" w:rsidP="0006565D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06565D">
        <w:rPr>
          <w:sz w:val="28"/>
          <w:szCs w:val="28"/>
        </w:rPr>
        <w:t xml:space="preserve"> нарушение п.52 Регламента осуществления малых закупок, утвержденного Приказом Министерства финансов Удмуртской Республики № 8н от 11 июля 2018</w:t>
      </w:r>
      <w:r>
        <w:rPr>
          <w:sz w:val="28"/>
          <w:szCs w:val="28"/>
        </w:rPr>
        <w:t>г,</w:t>
      </w:r>
      <w:r w:rsidRPr="00666F99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часть </w:t>
      </w:r>
      <w:r w:rsidRPr="0006565D">
        <w:rPr>
          <w:sz w:val="28"/>
          <w:szCs w:val="28"/>
        </w:rPr>
        <w:t>договор</w:t>
      </w:r>
      <w:r>
        <w:rPr>
          <w:sz w:val="28"/>
          <w:szCs w:val="28"/>
        </w:rPr>
        <w:t>ов</w:t>
      </w:r>
      <w:r w:rsidRPr="0006565D">
        <w:rPr>
          <w:sz w:val="28"/>
          <w:szCs w:val="28"/>
        </w:rPr>
        <w:t xml:space="preserve"> в системе «Малые закупки Удмуртской Республики» не переведен</w:t>
      </w:r>
      <w:r>
        <w:rPr>
          <w:sz w:val="28"/>
          <w:szCs w:val="28"/>
        </w:rPr>
        <w:t>а</w:t>
      </w:r>
      <w:r w:rsidRPr="0006565D">
        <w:rPr>
          <w:sz w:val="28"/>
          <w:szCs w:val="28"/>
        </w:rPr>
        <w:t xml:space="preserve"> в статус «Исполнен» (находится в статусе «Исполняется»).</w:t>
      </w:r>
    </w:p>
    <w:p w14:paraId="25F89E7E" w14:textId="77777777" w:rsidR="00EE2DB8" w:rsidRDefault="0033100A" w:rsidP="006F3922">
      <w:pPr>
        <w:ind w:left="-284" w:firstLine="992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результатам контрольных мероприятий объектам контроля </w:t>
      </w:r>
      <w:r w:rsidR="0006565D">
        <w:rPr>
          <w:sz w:val="28"/>
          <w:szCs w:val="28"/>
        </w:rPr>
        <w:t xml:space="preserve">предписания не выносились, так как </w:t>
      </w:r>
      <w:r w:rsidR="007E7F6F">
        <w:rPr>
          <w:sz w:val="28"/>
          <w:szCs w:val="28"/>
        </w:rPr>
        <w:t>выявленные нарушения не повлияли на результаты проведения процедуры закупки</w:t>
      </w:r>
      <w:r w:rsidR="00ED3A7D">
        <w:rPr>
          <w:rFonts w:eastAsia="Calibri"/>
          <w:sz w:val="28"/>
          <w:szCs w:val="28"/>
          <w:lang w:eastAsia="en-US"/>
        </w:rPr>
        <w:t>.</w:t>
      </w:r>
    </w:p>
    <w:p w14:paraId="1D0D4B2C" w14:textId="66056B16" w:rsidR="007C2F40" w:rsidRDefault="00241B12" w:rsidP="007C2F40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>Проверкой выявлены отдельные нарушения формирования, исполнения муниципального задания</w:t>
      </w:r>
      <w:r w:rsidR="007C2F4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641736C5" w14:textId="47B38F6D" w:rsidR="007C2F40" w:rsidRDefault="00241B12" w:rsidP="007C2F40">
      <w:pPr>
        <w:ind w:left="-284" w:firstLine="992"/>
        <w:jc w:val="both"/>
        <w:rPr>
          <w:sz w:val="28"/>
          <w:szCs w:val="28"/>
        </w:rPr>
      </w:pPr>
      <w:r w:rsidRPr="00EF0691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EF0691">
        <w:rPr>
          <w:sz w:val="28"/>
          <w:szCs w:val="28"/>
        </w:rPr>
        <w:t xml:space="preserve">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утвержденным приказом Минфина РФ от 21.07.2011 года № 86н</w:t>
      </w:r>
      <w:r w:rsidR="007C2F4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47EBA25B" w14:textId="579BF038" w:rsidR="007C2F40" w:rsidRDefault="00241B12" w:rsidP="007C2F40">
      <w:pPr>
        <w:ind w:left="-284" w:firstLine="992"/>
        <w:jc w:val="both"/>
        <w:rPr>
          <w:sz w:val="28"/>
          <w:szCs w:val="28"/>
        </w:rPr>
      </w:pPr>
      <w:r w:rsidRPr="00EF0691">
        <w:rPr>
          <w:sz w:val="28"/>
          <w:szCs w:val="28"/>
        </w:rPr>
        <w:t>требований составления плана финансово-хозяйственной деятельности муниципального учреждения, утвержденных Приказом Минфина России от 31.08.2018 № 186н</w:t>
      </w:r>
      <w:r w:rsidR="007C2F40">
        <w:rPr>
          <w:sz w:val="28"/>
          <w:szCs w:val="28"/>
        </w:rPr>
        <w:t xml:space="preserve">; </w:t>
      </w:r>
    </w:p>
    <w:p w14:paraId="306D94BC" w14:textId="15C96E47" w:rsidR="007C2F40" w:rsidRDefault="007C2F40" w:rsidP="007C2F40">
      <w:pPr>
        <w:ind w:left="-284" w:firstLine="992"/>
        <w:jc w:val="both"/>
        <w:rPr>
          <w:sz w:val="28"/>
          <w:szCs w:val="28"/>
        </w:rPr>
      </w:pPr>
      <w:r w:rsidRPr="007C2F40">
        <w:rPr>
          <w:sz w:val="28"/>
          <w:szCs w:val="28"/>
        </w:rPr>
        <w:t>неправомерное расходование средств субсидии на финансовое обеспечение муниципального задания, путем направления средств на покрытие коммунальных расходов, связанных с оказанием учреждением услуг на платной основе, не предусмотренных муниципальным заданием</w:t>
      </w:r>
      <w:r>
        <w:rPr>
          <w:sz w:val="28"/>
          <w:szCs w:val="28"/>
        </w:rPr>
        <w:t xml:space="preserve">; </w:t>
      </w:r>
    </w:p>
    <w:p w14:paraId="161A7A2D" w14:textId="77777777" w:rsidR="007C2F40" w:rsidRDefault="007C2F40" w:rsidP="007C2F40">
      <w:pPr>
        <w:ind w:left="-284" w:firstLine="992"/>
        <w:jc w:val="both"/>
        <w:rPr>
          <w:sz w:val="28"/>
          <w:szCs w:val="28"/>
        </w:rPr>
      </w:pPr>
      <w:r w:rsidRPr="007C2F40">
        <w:rPr>
          <w:sz w:val="28"/>
          <w:szCs w:val="28"/>
        </w:rPr>
        <w:t>в нарушение раздела IY Общих требований к порядку составления, утверждения и ведения бюджетных смет казенных учреждений, утвержденных приказом Министерства финансов Российской Федерации от 14 февраля 2018 г. № 26н, не утверждены изменения показателей бюджетной смет</w:t>
      </w:r>
      <w:r w:rsidRPr="007C2F40">
        <w:rPr>
          <w:sz w:val="28"/>
          <w:szCs w:val="28"/>
        </w:rPr>
        <w:t>ы</w:t>
      </w:r>
      <w:r>
        <w:rPr>
          <w:sz w:val="28"/>
          <w:szCs w:val="28"/>
        </w:rPr>
        <w:t>;</w:t>
      </w:r>
    </w:p>
    <w:p w14:paraId="64B2B5FB" w14:textId="10CDD50F" w:rsidR="00241B12" w:rsidRDefault="007C2F40" w:rsidP="007C2F40">
      <w:pPr>
        <w:ind w:left="-284" w:firstLine="992"/>
        <w:jc w:val="both"/>
        <w:rPr>
          <w:sz w:val="28"/>
          <w:szCs w:val="28"/>
        </w:rPr>
      </w:pPr>
      <w:r w:rsidRPr="007C2F40">
        <w:rPr>
          <w:sz w:val="28"/>
          <w:szCs w:val="28"/>
        </w:rPr>
        <w:t>не утверждены показатели (критерии) оценки качества труда, периодичность и порядок установления надбавки показатели (критерии) оценки качества труда</w:t>
      </w:r>
      <w:r w:rsidR="00241B12">
        <w:rPr>
          <w:sz w:val="28"/>
          <w:szCs w:val="28"/>
        </w:rPr>
        <w:t>.</w:t>
      </w:r>
    </w:p>
    <w:p w14:paraId="36FC467C" w14:textId="77777777" w:rsidR="00C344D3" w:rsidRPr="004C7128" w:rsidRDefault="00C344D3" w:rsidP="007C2F40">
      <w:pPr>
        <w:ind w:left="-284" w:firstLine="992"/>
        <w:jc w:val="both"/>
        <w:rPr>
          <w:sz w:val="28"/>
          <w:szCs w:val="28"/>
        </w:rPr>
      </w:pPr>
    </w:p>
    <w:p w14:paraId="0728D6E5" w14:textId="77777777" w:rsidR="005A29A3" w:rsidRDefault="005A29A3" w:rsidP="006F3922">
      <w:pPr>
        <w:ind w:left="-284" w:firstLine="992"/>
        <w:jc w:val="both"/>
        <w:rPr>
          <w:rFonts w:eastAsia="Calibri"/>
          <w:sz w:val="28"/>
          <w:szCs w:val="28"/>
          <w:lang w:eastAsia="en-US"/>
        </w:rPr>
      </w:pPr>
    </w:p>
    <w:p w14:paraId="44C8CC7C" w14:textId="77777777" w:rsidR="005A29A3" w:rsidRDefault="005A29A3" w:rsidP="006F3922">
      <w:pPr>
        <w:ind w:left="-284" w:firstLine="992"/>
        <w:jc w:val="both"/>
        <w:rPr>
          <w:rFonts w:eastAsia="Calibri"/>
          <w:sz w:val="28"/>
          <w:szCs w:val="28"/>
          <w:lang w:eastAsia="en-US"/>
        </w:rPr>
      </w:pPr>
    </w:p>
    <w:p w14:paraId="66597AD9" w14:textId="77777777" w:rsidR="005A29A3" w:rsidRDefault="005A29A3" w:rsidP="005A29A3">
      <w:pPr>
        <w:ind w:left="-426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 </w:t>
      </w:r>
    </w:p>
    <w:p w14:paraId="11CAD3D1" w14:textId="77777777" w:rsidR="005A29A3" w:rsidRDefault="005A29A3" w:rsidP="005A29A3">
      <w:pPr>
        <w:ind w:left="-426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сектора муниципального контроля: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</w:t>
      </w:r>
      <w:proofErr w:type="spellStart"/>
      <w:r>
        <w:rPr>
          <w:rFonts w:eastAsia="Calibri"/>
          <w:sz w:val="28"/>
          <w:szCs w:val="28"/>
          <w:lang w:eastAsia="en-US"/>
        </w:rPr>
        <w:t>С.С.Воронова</w:t>
      </w:r>
      <w:proofErr w:type="spellEnd"/>
    </w:p>
    <w:p w14:paraId="2D2CAB81" w14:textId="77777777" w:rsidR="005A29A3" w:rsidRPr="003974CF" w:rsidRDefault="005A29A3" w:rsidP="006F3922">
      <w:pPr>
        <w:ind w:left="-284" w:firstLine="992"/>
        <w:jc w:val="both"/>
        <w:rPr>
          <w:sz w:val="28"/>
          <w:szCs w:val="28"/>
        </w:rPr>
      </w:pPr>
    </w:p>
    <w:sectPr w:rsidR="005A29A3" w:rsidRPr="003974CF" w:rsidSect="008F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2042"/>
    <w:multiLevelType w:val="hybridMultilevel"/>
    <w:tmpl w:val="5348754A"/>
    <w:lvl w:ilvl="0" w:tplc="208C1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742A3D"/>
    <w:multiLevelType w:val="hybridMultilevel"/>
    <w:tmpl w:val="B0844720"/>
    <w:lvl w:ilvl="0" w:tplc="7430CD60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3895050">
    <w:abstractNumId w:val="1"/>
  </w:num>
  <w:num w:numId="2" w16cid:durableId="199151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4CF"/>
    <w:rsid w:val="0006565D"/>
    <w:rsid w:val="0008485B"/>
    <w:rsid w:val="00085D9A"/>
    <w:rsid w:val="00241B12"/>
    <w:rsid w:val="002A71A8"/>
    <w:rsid w:val="002C21C3"/>
    <w:rsid w:val="002C2BA5"/>
    <w:rsid w:val="002D504D"/>
    <w:rsid w:val="0033100A"/>
    <w:rsid w:val="003974CF"/>
    <w:rsid w:val="003A58A9"/>
    <w:rsid w:val="003E6A18"/>
    <w:rsid w:val="0042584F"/>
    <w:rsid w:val="00443B5F"/>
    <w:rsid w:val="00490C4D"/>
    <w:rsid w:val="004C7128"/>
    <w:rsid w:val="004F61FE"/>
    <w:rsid w:val="005A29A3"/>
    <w:rsid w:val="005A3F29"/>
    <w:rsid w:val="005C2100"/>
    <w:rsid w:val="0062048E"/>
    <w:rsid w:val="00666E49"/>
    <w:rsid w:val="006B6CFE"/>
    <w:rsid w:val="006F3922"/>
    <w:rsid w:val="0071654A"/>
    <w:rsid w:val="00776159"/>
    <w:rsid w:val="00791F5E"/>
    <w:rsid w:val="007C2F40"/>
    <w:rsid w:val="007E7F6F"/>
    <w:rsid w:val="00815911"/>
    <w:rsid w:val="00886A86"/>
    <w:rsid w:val="008F70F3"/>
    <w:rsid w:val="00B66F03"/>
    <w:rsid w:val="00BA6633"/>
    <w:rsid w:val="00BF7EDC"/>
    <w:rsid w:val="00C344D3"/>
    <w:rsid w:val="00D3368B"/>
    <w:rsid w:val="00D647C0"/>
    <w:rsid w:val="00DE3599"/>
    <w:rsid w:val="00E358B3"/>
    <w:rsid w:val="00E57F22"/>
    <w:rsid w:val="00ED3A7D"/>
    <w:rsid w:val="00EE2DB8"/>
    <w:rsid w:val="00F30207"/>
    <w:rsid w:val="00F5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4F2D"/>
  <w15:docId w15:val="{ADED5DFA-458D-49CA-9A6E-2F18D4D1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633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F39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F392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84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Воронова Светлана Семеновна</cp:lastModifiedBy>
  <cp:revision>3</cp:revision>
  <cp:lastPrinted>2024-04-15T10:05:00Z</cp:lastPrinted>
  <dcterms:created xsi:type="dcterms:W3CDTF">2025-03-28T08:59:00Z</dcterms:created>
  <dcterms:modified xsi:type="dcterms:W3CDTF">2025-03-28T09:24:00Z</dcterms:modified>
</cp:coreProperties>
</file>