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6D8" w:rsidRDefault="008126D8">
      <w:pPr>
        <w:pStyle w:val="ConsPlusTitlePage"/>
      </w:pPr>
      <w:r>
        <w:t xml:space="preserve">Документ предоставлен </w:t>
      </w:r>
      <w:hyperlink r:id="rId4">
        <w:r>
          <w:rPr>
            <w:color w:val="0000FF"/>
          </w:rPr>
          <w:t>КонсультантПлюс</w:t>
        </w:r>
      </w:hyperlink>
      <w:r>
        <w:br/>
      </w:r>
    </w:p>
    <w:p w:rsidR="008126D8" w:rsidRDefault="008126D8">
      <w:pPr>
        <w:pStyle w:val="ConsPlusNormal"/>
        <w:ind w:firstLine="540"/>
        <w:jc w:val="both"/>
        <w:outlineLvl w:val="0"/>
      </w:pPr>
    </w:p>
    <w:p w:rsidR="008126D8" w:rsidRDefault="008126D8">
      <w:pPr>
        <w:pStyle w:val="ConsPlusNormal"/>
        <w:jc w:val="both"/>
        <w:outlineLvl w:val="0"/>
      </w:pPr>
      <w:r>
        <w:t>Зарегистрировано в Управлении Минюста России по УР 14 июля 2014 г. N RU18000201400468</w:t>
      </w:r>
    </w:p>
    <w:p w:rsidR="008126D8" w:rsidRDefault="008126D8">
      <w:pPr>
        <w:pStyle w:val="ConsPlusNormal"/>
        <w:pBdr>
          <w:bottom w:val="single" w:sz="6" w:space="0" w:color="auto"/>
        </w:pBdr>
        <w:spacing w:before="100" w:after="100"/>
        <w:jc w:val="both"/>
        <w:rPr>
          <w:sz w:val="2"/>
          <w:szCs w:val="2"/>
        </w:rPr>
      </w:pPr>
    </w:p>
    <w:p w:rsidR="008126D8" w:rsidRDefault="008126D8">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126D8">
        <w:tc>
          <w:tcPr>
            <w:tcW w:w="4677" w:type="dxa"/>
            <w:tcBorders>
              <w:top w:val="nil"/>
              <w:left w:val="nil"/>
              <w:bottom w:val="nil"/>
              <w:right w:val="nil"/>
            </w:tcBorders>
          </w:tcPr>
          <w:p w:rsidR="008126D8" w:rsidRDefault="008126D8">
            <w:pPr>
              <w:pStyle w:val="ConsPlusNormal"/>
            </w:pPr>
            <w:r>
              <w:t>30 июня 2014 года</w:t>
            </w:r>
          </w:p>
        </w:tc>
        <w:tc>
          <w:tcPr>
            <w:tcW w:w="4677" w:type="dxa"/>
            <w:tcBorders>
              <w:top w:val="nil"/>
              <w:left w:val="nil"/>
              <w:bottom w:val="nil"/>
              <w:right w:val="nil"/>
            </w:tcBorders>
          </w:tcPr>
          <w:p w:rsidR="008126D8" w:rsidRDefault="008126D8">
            <w:pPr>
              <w:pStyle w:val="ConsPlusNormal"/>
              <w:jc w:val="right"/>
            </w:pPr>
            <w:r>
              <w:t>N 40-РЗ</w:t>
            </w:r>
          </w:p>
        </w:tc>
      </w:tr>
    </w:tbl>
    <w:p w:rsidR="008126D8" w:rsidRDefault="008126D8">
      <w:pPr>
        <w:pStyle w:val="ConsPlusNormal"/>
        <w:pBdr>
          <w:bottom w:val="single" w:sz="6" w:space="0" w:color="auto"/>
        </w:pBdr>
        <w:spacing w:before="100" w:after="100"/>
        <w:jc w:val="both"/>
        <w:rPr>
          <w:sz w:val="2"/>
          <w:szCs w:val="2"/>
        </w:rPr>
      </w:pPr>
    </w:p>
    <w:p w:rsidR="008126D8" w:rsidRDefault="008126D8">
      <w:pPr>
        <w:pStyle w:val="ConsPlusNormal"/>
        <w:ind w:firstLine="540"/>
        <w:jc w:val="both"/>
      </w:pPr>
    </w:p>
    <w:p w:rsidR="008126D8" w:rsidRDefault="008126D8">
      <w:pPr>
        <w:pStyle w:val="ConsPlusTitle"/>
        <w:jc w:val="center"/>
      </w:pPr>
      <w:r>
        <w:t>ЗАКОН</w:t>
      </w:r>
    </w:p>
    <w:p w:rsidR="008126D8" w:rsidRDefault="008126D8">
      <w:pPr>
        <w:pStyle w:val="ConsPlusTitle"/>
        <w:jc w:val="center"/>
      </w:pPr>
      <w:r>
        <w:t>УДМУРТСКОЙ РЕСПУБЛИКИ</w:t>
      </w:r>
    </w:p>
    <w:p w:rsidR="008126D8" w:rsidRDefault="008126D8">
      <w:pPr>
        <w:pStyle w:val="ConsPlusTitle"/>
        <w:jc w:val="center"/>
      </w:pPr>
    </w:p>
    <w:p w:rsidR="008126D8" w:rsidRDefault="008126D8">
      <w:pPr>
        <w:pStyle w:val="ConsPlusTitle"/>
        <w:jc w:val="center"/>
      </w:pPr>
      <w:r>
        <w:t>О НАДЕЛЕНИИ ОРГАНОВ МЕСТНОГО САМОУПРАВЛЕНИЯ ОТДЕЛЬНЫМИ</w:t>
      </w:r>
    </w:p>
    <w:p w:rsidR="008126D8" w:rsidRDefault="008126D8">
      <w:pPr>
        <w:pStyle w:val="ConsPlusTitle"/>
        <w:jc w:val="center"/>
      </w:pPr>
      <w:r>
        <w:t>ГОСУДАРСТВЕННЫМИ ПОЛНОМОЧИЯМИ УДМУРТСКОЙ РЕСПУБЛИКИ</w:t>
      </w:r>
    </w:p>
    <w:p w:rsidR="008126D8" w:rsidRDefault="008126D8">
      <w:pPr>
        <w:pStyle w:val="ConsPlusTitle"/>
        <w:jc w:val="center"/>
      </w:pPr>
      <w:r>
        <w:t>ПО РЕГИОНАЛЬНОМУ ГОСУДАРСТВЕННОМУ ЖИЛИЩНОМУ КОНТРОЛЮ</w:t>
      </w:r>
    </w:p>
    <w:p w:rsidR="008126D8" w:rsidRDefault="008126D8">
      <w:pPr>
        <w:pStyle w:val="ConsPlusTitle"/>
        <w:jc w:val="center"/>
      </w:pPr>
      <w:r>
        <w:t>(НАДЗОРУ) И РЕГИОНАЛЬНОМУ ГОСУДАРСТВЕННОМУ ЛИЦЕНЗИОННОМУ</w:t>
      </w:r>
    </w:p>
    <w:p w:rsidR="008126D8" w:rsidRDefault="008126D8">
      <w:pPr>
        <w:pStyle w:val="ConsPlusTitle"/>
        <w:jc w:val="center"/>
      </w:pPr>
      <w:r>
        <w:t>КОНТРОЛЮ ЗА ОСУЩЕСТВЛЕНИЕМ ПРЕДПРИНИМАТЕЛЬСКОЙ ДЕЯТЕЛЬНОСТИ</w:t>
      </w:r>
    </w:p>
    <w:p w:rsidR="008126D8" w:rsidRDefault="008126D8">
      <w:pPr>
        <w:pStyle w:val="ConsPlusTitle"/>
        <w:jc w:val="center"/>
      </w:pPr>
      <w:r>
        <w:t>ПО УПРАВЛЕНИЮ МНОГОКВАРТИРНЫМИ ДОМАМИ И ВНЕСЕНИИ ИЗМЕНЕНИЯ</w:t>
      </w:r>
    </w:p>
    <w:p w:rsidR="008126D8" w:rsidRDefault="008126D8">
      <w:pPr>
        <w:pStyle w:val="ConsPlusTitle"/>
        <w:jc w:val="center"/>
      </w:pPr>
      <w:r>
        <w:t>В СТАТЬЮ 35 ЗАКОНА УДМУРТСКОЙ РЕСПУБЛИКИ "ОБ УСТАНОВЛЕНИИ</w:t>
      </w:r>
    </w:p>
    <w:p w:rsidR="008126D8" w:rsidRDefault="008126D8">
      <w:pPr>
        <w:pStyle w:val="ConsPlusTitle"/>
        <w:jc w:val="center"/>
      </w:pPr>
      <w:r>
        <w:t>АДМИНИСТРАТИВНОЙ ОТВЕТСТВЕННОСТИ ЗА ОТДЕЛЬНЫЕ ВИДЫ</w:t>
      </w:r>
    </w:p>
    <w:p w:rsidR="008126D8" w:rsidRDefault="008126D8">
      <w:pPr>
        <w:pStyle w:val="ConsPlusTitle"/>
        <w:jc w:val="center"/>
      </w:pPr>
      <w:r>
        <w:t>ПРАВОНАРУШЕНИЙ</w:t>
      </w:r>
    </w:p>
    <w:p w:rsidR="008126D8" w:rsidRDefault="008126D8">
      <w:pPr>
        <w:pStyle w:val="ConsPlusNormal"/>
        <w:ind w:firstLine="540"/>
        <w:jc w:val="both"/>
      </w:pPr>
    </w:p>
    <w:p w:rsidR="008126D8" w:rsidRDefault="008126D8">
      <w:pPr>
        <w:pStyle w:val="ConsPlusNormal"/>
        <w:jc w:val="right"/>
      </w:pPr>
      <w:r>
        <w:t>Принят</w:t>
      </w:r>
    </w:p>
    <w:p w:rsidR="008126D8" w:rsidRDefault="008126D8">
      <w:pPr>
        <w:pStyle w:val="ConsPlusNormal"/>
        <w:jc w:val="right"/>
      </w:pPr>
      <w:r>
        <w:t>Государственным Советом</w:t>
      </w:r>
    </w:p>
    <w:p w:rsidR="008126D8" w:rsidRDefault="008126D8">
      <w:pPr>
        <w:pStyle w:val="ConsPlusNormal"/>
        <w:jc w:val="right"/>
      </w:pPr>
      <w:r>
        <w:t>Удмуртской Республики</w:t>
      </w:r>
    </w:p>
    <w:p w:rsidR="008126D8" w:rsidRDefault="008126D8">
      <w:pPr>
        <w:pStyle w:val="ConsPlusNormal"/>
        <w:jc w:val="right"/>
      </w:pPr>
      <w:r>
        <w:t xml:space="preserve">10 июня 2014 г. </w:t>
      </w:r>
      <w:hyperlink r:id="rId5">
        <w:r>
          <w:rPr>
            <w:color w:val="0000FF"/>
          </w:rPr>
          <w:t>N 370-V</w:t>
        </w:r>
      </w:hyperlink>
    </w:p>
    <w:p w:rsidR="008126D8" w:rsidRDefault="008126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26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26D8" w:rsidRDefault="008126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26D8" w:rsidRDefault="008126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26D8" w:rsidRDefault="008126D8">
            <w:pPr>
              <w:pStyle w:val="ConsPlusNormal"/>
              <w:jc w:val="center"/>
            </w:pPr>
            <w:r>
              <w:rPr>
                <w:color w:val="392C69"/>
              </w:rPr>
              <w:t>Список изменяющих документов</w:t>
            </w:r>
          </w:p>
          <w:p w:rsidR="008126D8" w:rsidRDefault="008126D8">
            <w:pPr>
              <w:pStyle w:val="ConsPlusNormal"/>
              <w:jc w:val="center"/>
            </w:pPr>
            <w:r>
              <w:rPr>
                <w:color w:val="392C69"/>
              </w:rPr>
              <w:t xml:space="preserve">(в ред. Законов УР от 13.04.2015 </w:t>
            </w:r>
            <w:hyperlink r:id="rId6">
              <w:r>
                <w:rPr>
                  <w:color w:val="0000FF"/>
                </w:rPr>
                <w:t>N 17-РЗ</w:t>
              </w:r>
            </w:hyperlink>
            <w:r>
              <w:rPr>
                <w:color w:val="392C69"/>
              </w:rPr>
              <w:t xml:space="preserve">, от 21.12.2015 </w:t>
            </w:r>
            <w:hyperlink r:id="rId7">
              <w:r>
                <w:rPr>
                  <w:color w:val="0000FF"/>
                </w:rPr>
                <w:t>N 101-РЗ</w:t>
              </w:r>
            </w:hyperlink>
            <w:r>
              <w:rPr>
                <w:color w:val="392C69"/>
              </w:rPr>
              <w:t>,</w:t>
            </w:r>
          </w:p>
          <w:p w:rsidR="008126D8" w:rsidRDefault="008126D8">
            <w:pPr>
              <w:pStyle w:val="ConsPlusNormal"/>
              <w:jc w:val="center"/>
            </w:pPr>
            <w:r>
              <w:rPr>
                <w:color w:val="392C69"/>
              </w:rPr>
              <w:t xml:space="preserve">от 21.02.2017 </w:t>
            </w:r>
            <w:hyperlink r:id="rId8">
              <w:r>
                <w:rPr>
                  <w:color w:val="0000FF"/>
                </w:rPr>
                <w:t>N 4-РЗ</w:t>
              </w:r>
            </w:hyperlink>
            <w:r>
              <w:rPr>
                <w:color w:val="392C69"/>
              </w:rPr>
              <w:t xml:space="preserve">, от 10.05.2017 </w:t>
            </w:r>
            <w:hyperlink r:id="rId9">
              <w:r>
                <w:rPr>
                  <w:color w:val="0000FF"/>
                </w:rPr>
                <w:t>N 31-РЗ</w:t>
              </w:r>
            </w:hyperlink>
            <w:r>
              <w:rPr>
                <w:color w:val="392C69"/>
              </w:rPr>
              <w:t xml:space="preserve">, от 16.11.2018 </w:t>
            </w:r>
            <w:hyperlink r:id="rId10">
              <w:r>
                <w:rPr>
                  <w:color w:val="0000FF"/>
                </w:rPr>
                <w:t>N 70-РЗ</w:t>
              </w:r>
            </w:hyperlink>
            <w:r>
              <w:rPr>
                <w:color w:val="392C69"/>
              </w:rPr>
              <w:t>,</w:t>
            </w:r>
          </w:p>
          <w:p w:rsidR="008126D8" w:rsidRDefault="008126D8">
            <w:pPr>
              <w:pStyle w:val="ConsPlusNormal"/>
              <w:jc w:val="center"/>
            </w:pPr>
            <w:r>
              <w:rPr>
                <w:color w:val="392C69"/>
              </w:rPr>
              <w:t xml:space="preserve">от 10.03.2020 </w:t>
            </w:r>
            <w:hyperlink r:id="rId11">
              <w:r>
                <w:rPr>
                  <w:color w:val="0000FF"/>
                </w:rPr>
                <w:t>N 5-РЗ</w:t>
              </w:r>
            </w:hyperlink>
            <w:r>
              <w:rPr>
                <w:color w:val="392C69"/>
              </w:rPr>
              <w:t xml:space="preserve">, от 03.04.2020 </w:t>
            </w:r>
            <w:hyperlink r:id="rId12">
              <w:r>
                <w:rPr>
                  <w:color w:val="0000FF"/>
                </w:rPr>
                <w:t>N 15-РЗ</w:t>
              </w:r>
            </w:hyperlink>
            <w:r>
              <w:rPr>
                <w:color w:val="392C69"/>
              </w:rPr>
              <w:t xml:space="preserve">, от 28.04.2022 </w:t>
            </w:r>
            <w:hyperlink r:id="rId13">
              <w:r>
                <w:rPr>
                  <w:color w:val="0000FF"/>
                </w:rPr>
                <w:t>N 15-РЗ</w:t>
              </w:r>
            </w:hyperlink>
            <w:r>
              <w:rPr>
                <w:color w:val="392C69"/>
              </w:rPr>
              <w:t>,</w:t>
            </w:r>
          </w:p>
          <w:p w:rsidR="008126D8" w:rsidRDefault="008126D8">
            <w:pPr>
              <w:pStyle w:val="ConsPlusNormal"/>
              <w:jc w:val="center"/>
            </w:pPr>
            <w:r>
              <w:rPr>
                <w:color w:val="392C69"/>
              </w:rPr>
              <w:t xml:space="preserve">от 16.05.2022 </w:t>
            </w:r>
            <w:hyperlink r:id="rId14">
              <w:r>
                <w:rPr>
                  <w:color w:val="0000FF"/>
                </w:rPr>
                <w:t>N 24-РЗ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26D8" w:rsidRDefault="008126D8">
            <w:pPr>
              <w:pStyle w:val="ConsPlusNormal"/>
            </w:pPr>
          </w:p>
        </w:tc>
      </w:tr>
    </w:tbl>
    <w:p w:rsidR="008126D8" w:rsidRDefault="008126D8">
      <w:pPr>
        <w:pStyle w:val="ConsPlusNormal"/>
        <w:ind w:firstLine="540"/>
        <w:jc w:val="both"/>
      </w:pPr>
    </w:p>
    <w:p w:rsidR="008126D8" w:rsidRDefault="008126D8">
      <w:pPr>
        <w:pStyle w:val="ConsPlusTitle"/>
        <w:ind w:firstLine="540"/>
        <w:jc w:val="both"/>
        <w:outlineLvl w:val="1"/>
      </w:pPr>
      <w:bookmarkStart w:id="0" w:name="P30"/>
      <w:bookmarkEnd w:id="0"/>
      <w:r>
        <w:t>Статья 1. Отдельные государственные полномочия Удмуртской Республики, передаваемые органам местного самоуправления</w:t>
      </w:r>
    </w:p>
    <w:p w:rsidR="008126D8" w:rsidRDefault="008126D8">
      <w:pPr>
        <w:pStyle w:val="ConsPlusNormal"/>
        <w:ind w:firstLine="540"/>
        <w:jc w:val="both"/>
      </w:pPr>
    </w:p>
    <w:p w:rsidR="008126D8" w:rsidRDefault="008126D8">
      <w:pPr>
        <w:pStyle w:val="ConsPlusNormal"/>
        <w:ind w:firstLine="540"/>
        <w:jc w:val="both"/>
      </w:pPr>
      <w:r>
        <w:t xml:space="preserve">(в ред. </w:t>
      </w:r>
      <w:hyperlink r:id="rId15">
        <w:r>
          <w:rPr>
            <w:color w:val="0000FF"/>
          </w:rPr>
          <w:t>Закона</w:t>
        </w:r>
      </w:hyperlink>
      <w:r>
        <w:t xml:space="preserve"> УР от 16.05.2022 N 24-РЗ)</w:t>
      </w:r>
    </w:p>
    <w:p w:rsidR="008126D8" w:rsidRDefault="008126D8">
      <w:pPr>
        <w:pStyle w:val="ConsPlusNormal"/>
        <w:ind w:firstLine="540"/>
        <w:jc w:val="both"/>
      </w:pPr>
    </w:p>
    <w:p w:rsidR="008126D8" w:rsidRDefault="008126D8">
      <w:pPr>
        <w:pStyle w:val="ConsPlusNormal"/>
        <w:ind w:firstLine="540"/>
        <w:jc w:val="both"/>
      </w:pPr>
      <w:r>
        <w:t xml:space="preserve">1. В соответствии с настоящим Законом органы местного самоуправления муниципальных образований, образованных на территории Удмуртской Республики, наделяются отдельными государственными полномочиями Удмуртской Республики по осуществлению регионального государственного жилищного контроля (надзора) (далее - государственный жилищный надзор) в части организации и проведения контрольных (надзорных) и профилактических мероприятий, указанных в </w:t>
      </w:r>
      <w:hyperlink w:anchor="P45">
        <w:r>
          <w:rPr>
            <w:color w:val="0000FF"/>
          </w:rPr>
          <w:t>части 3</w:t>
        </w:r>
      </w:hyperlink>
      <w:r>
        <w:t xml:space="preserve"> настоящей статьи, на предмет соблюдения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жилищного фонда, за исключением муниципального жилищного фонда:</w:t>
      </w:r>
    </w:p>
    <w:p w:rsidR="008126D8" w:rsidRDefault="008126D8">
      <w:pPr>
        <w:pStyle w:val="ConsPlusNormal"/>
        <w:spacing w:before="200"/>
        <w:ind w:firstLine="540"/>
        <w:jc w:val="both"/>
      </w:pPr>
      <w: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перепланировки и (или) переустройства помещений в многоквартирном доме;</w:t>
      </w:r>
    </w:p>
    <w:p w:rsidR="008126D8" w:rsidRDefault="008126D8">
      <w:pPr>
        <w:pStyle w:val="ConsPlusNormal"/>
        <w:spacing w:before="200"/>
        <w:ind w:firstLine="540"/>
        <w:jc w:val="both"/>
      </w:pPr>
      <w:r>
        <w:t>2) требований к предоставлению коммунальных услуг собственникам и пользователям помещений в многоквартирных домах и жилых домов;</w:t>
      </w:r>
    </w:p>
    <w:p w:rsidR="008126D8" w:rsidRDefault="008126D8">
      <w:pPr>
        <w:pStyle w:val="ConsPlusNormal"/>
        <w:spacing w:before="200"/>
        <w:ind w:firstLine="540"/>
        <w:jc w:val="both"/>
      </w:pPr>
      <w:r>
        <w:t>3)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8126D8" w:rsidRDefault="008126D8">
      <w:pPr>
        <w:pStyle w:val="ConsPlusNormal"/>
        <w:spacing w:before="200"/>
        <w:ind w:firstLine="540"/>
        <w:jc w:val="both"/>
      </w:pPr>
      <w:r>
        <w:lastRenderedPageBreak/>
        <w:t>4) правил содержания общего имущества в многоквартирном доме и правил изменения размера платы за содержание жилого помещения;</w:t>
      </w:r>
    </w:p>
    <w:p w:rsidR="008126D8" w:rsidRDefault="008126D8">
      <w:pPr>
        <w:pStyle w:val="ConsPlusNormal"/>
        <w:spacing w:before="200"/>
        <w:ind w:firstLine="540"/>
        <w:jc w:val="both"/>
      </w:pPr>
      <w:r>
        <w:t>5)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8126D8" w:rsidRDefault="008126D8">
      <w:pPr>
        <w:pStyle w:val="ConsPlusNormal"/>
        <w:spacing w:before="200"/>
        <w:ind w:firstLine="540"/>
        <w:jc w:val="both"/>
      </w:pPr>
      <w:r>
        <w:t xml:space="preserve">2. В соответствии с настоящим Законом органы местного самоуправления муниципальных образований, образованных на территории Удмуртской Республики, наделяются следующими отдельными государственными полномочиями Удмуртской Республики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(далее - лицензионный контроль) в части организации и проведения контрольных (надзорных) и профилактических мероприятий, указанных в </w:t>
      </w:r>
      <w:hyperlink w:anchor="P45">
        <w:r>
          <w:rPr>
            <w:color w:val="0000FF"/>
          </w:rPr>
          <w:t>части 3</w:t>
        </w:r>
      </w:hyperlink>
      <w:r>
        <w:t xml:space="preserve"> настоящей статьи, на предмет соблюдения юридическими лицами и индивидуальными предпринимателями обязательных требований, установленных жилищным законодательством:</w:t>
      </w:r>
    </w:p>
    <w:p w:rsidR="008126D8" w:rsidRDefault="008126D8">
      <w:pPr>
        <w:pStyle w:val="ConsPlusNormal"/>
        <w:spacing w:before="200"/>
        <w:ind w:firstLine="540"/>
        <w:jc w:val="both"/>
      </w:pPr>
      <w:r>
        <w:t>1) требований по оказанию всех услуг и (или) выполнению работ, которые обеспечивают надлежащее содержание общего имущества в многоквартирном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 доме;</w:t>
      </w:r>
    </w:p>
    <w:p w:rsidR="008126D8" w:rsidRDefault="008126D8">
      <w:pPr>
        <w:pStyle w:val="ConsPlusNormal"/>
        <w:spacing w:before="200"/>
        <w:ind w:firstLine="540"/>
        <w:jc w:val="both"/>
      </w:pPr>
      <w:r>
        <w:t xml:space="preserve">2) требований по предоставлению коммунальных услуг в зависимости от уровня благоустройства многоквартирного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или в случаях, предусмотренных </w:t>
      </w:r>
      <w:hyperlink r:id="rId16">
        <w:r>
          <w:rPr>
            <w:color w:val="0000FF"/>
          </w:rPr>
          <w:t>статьей 157.2</w:t>
        </w:r>
      </w:hyperlink>
      <w:r>
        <w:t xml:space="preserve"> Жилищного кодекса Российской Федерации, по обеспечению готовности инженерных систем;</w:t>
      </w:r>
    </w:p>
    <w:p w:rsidR="008126D8" w:rsidRDefault="008126D8">
      <w:pPr>
        <w:pStyle w:val="ConsPlusNormal"/>
        <w:spacing w:before="200"/>
        <w:ind w:firstLine="540"/>
        <w:jc w:val="both"/>
      </w:pPr>
      <w:r>
        <w:t xml:space="preserve">3) требований исполнения обязанностей по договору управления многоквартирным домом, связанных с выполнением работ и (или) оказанием услуг по управлению многоквартирным домом, оказанием услуг и выполнением работ по надлежащему содержанию и ремонту общего имущества в таком доме, с предоставлением коммунальных услуг собственникам помещений в таком доме и пользующимся помещениями в этом доме лицам, или в случаях, предусмотренных </w:t>
      </w:r>
      <w:hyperlink r:id="rId17">
        <w:r>
          <w:rPr>
            <w:color w:val="0000FF"/>
          </w:rPr>
          <w:t>статьей 157.2</w:t>
        </w:r>
      </w:hyperlink>
      <w:r>
        <w:t xml:space="preserve"> Жилищного кодекса Российской Федерации, обеспечением готовности инженерных систем, осуществлением иной направленной на достижение целей управления многоквартирным домом деятельности;</w:t>
      </w:r>
    </w:p>
    <w:p w:rsidR="008126D8" w:rsidRDefault="008126D8">
      <w:pPr>
        <w:pStyle w:val="ConsPlusNormal"/>
        <w:spacing w:before="200"/>
        <w:ind w:firstLine="540"/>
        <w:jc w:val="both"/>
      </w:pPr>
      <w:r>
        <w:t xml:space="preserve">4) требований исполнения обязанностей по ведению и предоставлению реестра собственников помещений в многоквартирном доме в соответствии с </w:t>
      </w:r>
      <w:hyperlink r:id="rId18">
        <w:r>
          <w:rPr>
            <w:color w:val="0000FF"/>
          </w:rPr>
          <w:t>частью 3.1 статьи 45</w:t>
        </w:r>
      </w:hyperlink>
      <w:r>
        <w:t xml:space="preserve"> Жилищного кодекса Российской Федерации.</w:t>
      </w:r>
    </w:p>
    <w:p w:rsidR="008126D8" w:rsidRDefault="008126D8">
      <w:pPr>
        <w:pStyle w:val="ConsPlusNormal"/>
        <w:spacing w:before="200"/>
        <w:ind w:firstLine="540"/>
        <w:jc w:val="both"/>
      </w:pPr>
      <w:bookmarkStart w:id="1" w:name="P45"/>
      <w:bookmarkEnd w:id="1"/>
      <w:r>
        <w:t>3. В соответствии с настоящим Законом органы местного самоуправления муниципальных образований, образованных на территории Удмуртской Республики, при осуществлении отдельных государственных полномочий Удмуртской Республики по государственному жилищному надзору и лицензионному контролю организуют и проводят:</w:t>
      </w:r>
    </w:p>
    <w:p w:rsidR="008126D8" w:rsidRDefault="008126D8">
      <w:pPr>
        <w:pStyle w:val="ConsPlusNormal"/>
        <w:spacing w:before="200"/>
        <w:ind w:firstLine="540"/>
        <w:jc w:val="both"/>
      </w:pPr>
      <w:r>
        <w:t>1) контрольные (надзорные) мероприятия со взаимодействием с контролируемым лицом в виде:</w:t>
      </w:r>
    </w:p>
    <w:p w:rsidR="008126D8" w:rsidRDefault="008126D8">
      <w:pPr>
        <w:pStyle w:val="ConsPlusNormal"/>
        <w:spacing w:before="200"/>
        <w:ind w:firstLine="540"/>
        <w:jc w:val="both"/>
      </w:pPr>
      <w:r>
        <w:t>а) документарной проверки;</w:t>
      </w:r>
    </w:p>
    <w:p w:rsidR="008126D8" w:rsidRDefault="008126D8">
      <w:pPr>
        <w:pStyle w:val="ConsPlusNormal"/>
        <w:spacing w:before="200"/>
        <w:ind w:firstLine="540"/>
        <w:jc w:val="both"/>
      </w:pPr>
      <w:r>
        <w:t>б) выездной проверки;</w:t>
      </w:r>
    </w:p>
    <w:p w:rsidR="008126D8" w:rsidRDefault="008126D8">
      <w:pPr>
        <w:pStyle w:val="ConsPlusNormal"/>
        <w:spacing w:before="200"/>
        <w:ind w:firstLine="540"/>
        <w:jc w:val="both"/>
      </w:pPr>
      <w:r>
        <w:t>в) инспекционного визита;</w:t>
      </w:r>
    </w:p>
    <w:p w:rsidR="008126D8" w:rsidRDefault="008126D8">
      <w:pPr>
        <w:pStyle w:val="ConsPlusNormal"/>
        <w:spacing w:before="200"/>
        <w:ind w:firstLine="540"/>
        <w:jc w:val="both"/>
      </w:pPr>
      <w:r>
        <w:t>2) контрольные (надзорные) мероприятия без взаимодействия с контролируемым лицом в виде:</w:t>
      </w:r>
    </w:p>
    <w:p w:rsidR="008126D8" w:rsidRDefault="008126D8">
      <w:pPr>
        <w:pStyle w:val="ConsPlusNormal"/>
        <w:spacing w:before="200"/>
        <w:ind w:firstLine="540"/>
        <w:jc w:val="both"/>
      </w:pPr>
      <w:r>
        <w:t>а) наблюдения за соблюдением обязательных требований;</w:t>
      </w:r>
    </w:p>
    <w:p w:rsidR="008126D8" w:rsidRDefault="008126D8">
      <w:pPr>
        <w:pStyle w:val="ConsPlusNormal"/>
        <w:spacing w:before="200"/>
        <w:ind w:firstLine="540"/>
        <w:jc w:val="both"/>
      </w:pPr>
      <w:r>
        <w:t>б) выездного обследования;</w:t>
      </w:r>
    </w:p>
    <w:p w:rsidR="008126D8" w:rsidRDefault="008126D8">
      <w:pPr>
        <w:pStyle w:val="ConsPlusNormal"/>
        <w:spacing w:before="200"/>
        <w:ind w:firstLine="540"/>
        <w:jc w:val="both"/>
      </w:pPr>
      <w:r>
        <w:t>3) профилактические мероприятия в виде:</w:t>
      </w:r>
    </w:p>
    <w:p w:rsidR="008126D8" w:rsidRDefault="008126D8">
      <w:pPr>
        <w:pStyle w:val="ConsPlusNormal"/>
        <w:spacing w:before="200"/>
        <w:ind w:firstLine="540"/>
        <w:jc w:val="both"/>
      </w:pPr>
      <w:r>
        <w:t>а) информирования;</w:t>
      </w:r>
    </w:p>
    <w:p w:rsidR="008126D8" w:rsidRDefault="008126D8">
      <w:pPr>
        <w:pStyle w:val="ConsPlusNormal"/>
        <w:spacing w:before="200"/>
        <w:ind w:firstLine="540"/>
        <w:jc w:val="both"/>
      </w:pPr>
      <w:r>
        <w:lastRenderedPageBreak/>
        <w:t>б) объявления предостережения;</w:t>
      </w:r>
    </w:p>
    <w:p w:rsidR="008126D8" w:rsidRDefault="008126D8">
      <w:pPr>
        <w:pStyle w:val="ConsPlusNormal"/>
        <w:spacing w:before="200"/>
        <w:ind w:firstLine="540"/>
        <w:jc w:val="both"/>
      </w:pPr>
      <w:r>
        <w:t>в) консультирования;</w:t>
      </w:r>
    </w:p>
    <w:p w:rsidR="008126D8" w:rsidRDefault="008126D8">
      <w:pPr>
        <w:pStyle w:val="ConsPlusNormal"/>
        <w:spacing w:before="200"/>
        <w:ind w:firstLine="540"/>
        <w:jc w:val="both"/>
      </w:pPr>
      <w:r>
        <w:t>г) профилактического визита.</w:t>
      </w:r>
    </w:p>
    <w:p w:rsidR="008126D8" w:rsidRDefault="008126D8">
      <w:pPr>
        <w:pStyle w:val="ConsPlusNormal"/>
        <w:ind w:firstLine="540"/>
        <w:jc w:val="both"/>
      </w:pPr>
    </w:p>
    <w:p w:rsidR="008126D8" w:rsidRDefault="008126D8">
      <w:pPr>
        <w:pStyle w:val="ConsPlusTitle"/>
        <w:ind w:firstLine="540"/>
        <w:jc w:val="both"/>
        <w:outlineLvl w:val="1"/>
      </w:pPr>
      <w:r>
        <w:t>Статья 2. Муниципальные образования, органы местного самоуправления которых наделяются отдельными государственными полномочиями</w:t>
      </w:r>
    </w:p>
    <w:p w:rsidR="008126D8" w:rsidRDefault="008126D8">
      <w:pPr>
        <w:pStyle w:val="ConsPlusNormal"/>
        <w:ind w:firstLine="540"/>
        <w:jc w:val="both"/>
      </w:pPr>
    </w:p>
    <w:p w:rsidR="008126D8" w:rsidRDefault="008126D8">
      <w:pPr>
        <w:pStyle w:val="ConsPlusNormal"/>
        <w:ind w:firstLine="540"/>
        <w:jc w:val="both"/>
      </w:pPr>
      <w:r>
        <w:t xml:space="preserve">(в ред. </w:t>
      </w:r>
      <w:hyperlink r:id="rId19">
        <w:r>
          <w:rPr>
            <w:color w:val="0000FF"/>
          </w:rPr>
          <w:t>Закона</w:t>
        </w:r>
      </w:hyperlink>
      <w:r>
        <w:t xml:space="preserve"> УР от 28.04.2022 N 15-РЗ)</w:t>
      </w:r>
    </w:p>
    <w:p w:rsidR="008126D8" w:rsidRDefault="008126D8">
      <w:pPr>
        <w:pStyle w:val="ConsPlusNormal"/>
        <w:ind w:firstLine="540"/>
        <w:jc w:val="both"/>
      </w:pPr>
    </w:p>
    <w:p w:rsidR="008126D8" w:rsidRDefault="008126D8">
      <w:pPr>
        <w:pStyle w:val="ConsPlusNormal"/>
        <w:ind w:firstLine="540"/>
        <w:jc w:val="both"/>
      </w:pPr>
      <w:r>
        <w:t xml:space="preserve">Отдельными государственными полномочиями, предусмотренными </w:t>
      </w:r>
      <w:hyperlink w:anchor="P30">
        <w:r>
          <w:rPr>
            <w:color w:val="0000FF"/>
          </w:rPr>
          <w:t>статьей 1</w:t>
        </w:r>
      </w:hyperlink>
      <w:r>
        <w:t xml:space="preserve"> настоящего Закона (далее - отдельные государственные полномочия), наделяются органы местного самоуправления следующих муниципальных образований, образованных на территории Удмуртской Республики (далее - органы местного самоуправления):</w:t>
      </w:r>
    </w:p>
    <w:p w:rsidR="008126D8" w:rsidRDefault="008126D8">
      <w:pPr>
        <w:pStyle w:val="ConsPlusNormal"/>
        <w:spacing w:before="200"/>
        <w:ind w:firstLine="540"/>
        <w:jc w:val="both"/>
      </w:pPr>
      <w:r>
        <w:t>1) муниципальное образование "Город Ижевск";</w:t>
      </w:r>
    </w:p>
    <w:p w:rsidR="008126D8" w:rsidRDefault="008126D8">
      <w:pPr>
        <w:pStyle w:val="ConsPlusNormal"/>
        <w:spacing w:before="200"/>
        <w:ind w:firstLine="540"/>
        <w:jc w:val="both"/>
      </w:pPr>
      <w:r>
        <w:t>2) муниципальное образование "Городской округ город Воткинск Удмуртской Республики";</w:t>
      </w:r>
    </w:p>
    <w:p w:rsidR="008126D8" w:rsidRDefault="008126D8">
      <w:pPr>
        <w:pStyle w:val="ConsPlusNormal"/>
        <w:spacing w:before="200"/>
        <w:ind w:firstLine="540"/>
        <w:jc w:val="both"/>
      </w:pPr>
      <w:r>
        <w:t>3) муниципальное образование "Город Глазов";</w:t>
      </w:r>
    </w:p>
    <w:p w:rsidR="008126D8" w:rsidRDefault="008126D8">
      <w:pPr>
        <w:pStyle w:val="ConsPlusNormal"/>
        <w:spacing w:before="200"/>
        <w:ind w:firstLine="540"/>
        <w:jc w:val="both"/>
      </w:pPr>
      <w:r>
        <w:t>4) муниципальное образование "Город Можга";</w:t>
      </w:r>
    </w:p>
    <w:p w:rsidR="008126D8" w:rsidRDefault="008126D8">
      <w:pPr>
        <w:pStyle w:val="ConsPlusNormal"/>
        <w:spacing w:before="200"/>
        <w:ind w:firstLine="540"/>
        <w:jc w:val="both"/>
      </w:pPr>
      <w:r>
        <w:t>5) муниципальное образование "Городской округ город Сарапул Удмуртской Республики";</w:t>
      </w:r>
    </w:p>
    <w:p w:rsidR="008126D8" w:rsidRDefault="008126D8">
      <w:pPr>
        <w:pStyle w:val="ConsPlusNormal"/>
        <w:spacing w:before="200"/>
        <w:ind w:firstLine="540"/>
        <w:jc w:val="both"/>
      </w:pPr>
      <w:r>
        <w:t>6) муниципальное образование "Муниципальный округ Алнашский район Удмуртской Республики";</w:t>
      </w:r>
    </w:p>
    <w:p w:rsidR="008126D8" w:rsidRDefault="008126D8">
      <w:pPr>
        <w:pStyle w:val="ConsPlusNormal"/>
        <w:spacing w:before="200"/>
        <w:ind w:firstLine="540"/>
        <w:jc w:val="both"/>
      </w:pPr>
      <w:r>
        <w:t>7) муниципальное образование "Муниципальный округ Балезинский район Удмуртской Республики";</w:t>
      </w:r>
    </w:p>
    <w:p w:rsidR="008126D8" w:rsidRDefault="008126D8">
      <w:pPr>
        <w:pStyle w:val="ConsPlusNormal"/>
        <w:spacing w:before="200"/>
        <w:ind w:firstLine="540"/>
        <w:jc w:val="both"/>
      </w:pPr>
      <w:r>
        <w:t>8) муниципальное образование "Муниципальный округ Вавожский район Удмуртской Республики";</w:t>
      </w:r>
    </w:p>
    <w:p w:rsidR="008126D8" w:rsidRDefault="008126D8">
      <w:pPr>
        <w:pStyle w:val="ConsPlusNormal"/>
        <w:spacing w:before="200"/>
        <w:ind w:firstLine="540"/>
        <w:jc w:val="both"/>
      </w:pPr>
      <w:r>
        <w:t>9) муниципальное образование "Муниципальный округ Воткинский район Удмуртской Республики";</w:t>
      </w:r>
    </w:p>
    <w:p w:rsidR="008126D8" w:rsidRDefault="008126D8">
      <w:pPr>
        <w:pStyle w:val="ConsPlusNormal"/>
        <w:spacing w:before="200"/>
        <w:ind w:firstLine="540"/>
        <w:jc w:val="both"/>
      </w:pPr>
      <w:r>
        <w:t>10) муниципальное образование "Муниципальный округ Глазовский район Удмуртской Республики";</w:t>
      </w:r>
    </w:p>
    <w:p w:rsidR="008126D8" w:rsidRDefault="008126D8">
      <w:pPr>
        <w:pStyle w:val="ConsPlusNormal"/>
        <w:spacing w:before="200"/>
        <w:ind w:firstLine="540"/>
        <w:jc w:val="both"/>
      </w:pPr>
      <w:r>
        <w:t>11) муниципальное образование "Муниципальный округ Граховский район Удмуртской Республики";</w:t>
      </w:r>
    </w:p>
    <w:p w:rsidR="008126D8" w:rsidRDefault="008126D8">
      <w:pPr>
        <w:pStyle w:val="ConsPlusNormal"/>
        <w:spacing w:before="200"/>
        <w:ind w:firstLine="540"/>
        <w:jc w:val="both"/>
      </w:pPr>
      <w:r>
        <w:t>12) муниципальное образование "Муниципальный округ Дебесский район Удмуртской Республики";</w:t>
      </w:r>
    </w:p>
    <w:p w:rsidR="008126D8" w:rsidRDefault="008126D8">
      <w:pPr>
        <w:pStyle w:val="ConsPlusNormal"/>
        <w:spacing w:before="200"/>
        <w:ind w:firstLine="540"/>
        <w:jc w:val="both"/>
      </w:pPr>
      <w:r>
        <w:t>13) муниципальное образование "Муниципальный округ Завьяловский район Удмуртской Республики";</w:t>
      </w:r>
    </w:p>
    <w:p w:rsidR="008126D8" w:rsidRDefault="008126D8">
      <w:pPr>
        <w:pStyle w:val="ConsPlusNormal"/>
        <w:spacing w:before="200"/>
        <w:ind w:firstLine="540"/>
        <w:jc w:val="both"/>
      </w:pPr>
      <w:r>
        <w:t>14) муниципальное образование "Муниципальный округ Игринский район" Удмуртской Республики;</w:t>
      </w:r>
    </w:p>
    <w:p w:rsidR="008126D8" w:rsidRDefault="008126D8">
      <w:pPr>
        <w:pStyle w:val="ConsPlusNormal"/>
        <w:spacing w:before="200"/>
        <w:ind w:firstLine="540"/>
        <w:jc w:val="both"/>
      </w:pPr>
      <w:r>
        <w:t>15) муниципальное образование "Муниципальный округ Камбарский район Удмуртской Республики";</w:t>
      </w:r>
    </w:p>
    <w:p w:rsidR="008126D8" w:rsidRDefault="008126D8">
      <w:pPr>
        <w:pStyle w:val="ConsPlusNormal"/>
        <w:spacing w:before="200"/>
        <w:ind w:firstLine="540"/>
        <w:jc w:val="both"/>
      </w:pPr>
      <w:r>
        <w:t>16) муниципальное образование "Муниципальный округ Каракулинский район Удмуртской Республики";</w:t>
      </w:r>
    </w:p>
    <w:p w:rsidR="008126D8" w:rsidRDefault="008126D8">
      <w:pPr>
        <w:pStyle w:val="ConsPlusNormal"/>
        <w:spacing w:before="200"/>
        <w:ind w:firstLine="540"/>
        <w:jc w:val="both"/>
      </w:pPr>
      <w:r>
        <w:t>17) муниципальное образование "Муниципальный округ Кезский район Удмуртской Республики";</w:t>
      </w:r>
    </w:p>
    <w:p w:rsidR="008126D8" w:rsidRDefault="008126D8">
      <w:pPr>
        <w:pStyle w:val="ConsPlusNormal"/>
        <w:spacing w:before="200"/>
        <w:ind w:firstLine="540"/>
        <w:jc w:val="both"/>
      </w:pPr>
      <w:r>
        <w:t>18) муниципальное образование "Муниципальный округ Кизнерский район Удмуртской Республики";</w:t>
      </w:r>
    </w:p>
    <w:p w:rsidR="008126D8" w:rsidRDefault="008126D8">
      <w:pPr>
        <w:pStyle w:val="ConsPlusNormal"/>
        <w:spacing w:before="200"/>
        <w:ind w:firstLine="540"/>
        <w:jc w:val="both"/>
      </w:pPr>
      <w:r>
        <w:t xml:space="preserve">19) муниципальное образование "Муниципальный округ Киясовский район Удмуртской </w:t>
      </w:r>
      <w:r>
        <w:lastRenderedPageBreak/>
        <w:t>Республики";</w:t>
      </w:r>
    </w:p>
    <w:p w:rsidR="008126D8" w:rsidRDefault="008126D8">
      <w:pPr>
        <w:pStyle w:val="ConsPlusNormal"/>
        <w:spacing w:before="200"/>
        <w:ind w:firstLine="540"/>
        <w:jc w:val="both"/>
      </w:pPr>
      <w:r>
        <w:t>20) муниципальное образование "Муниципальный округ Красногорский район Удмуртской Республики";</w:t>
      </w:r>
    </w:p>
    <w:p w:rsidR="008126D8" w:rsidRDefault="008126D8">
      <w:pPr>
        <w:pStyle w:val="ConsPlusNormal"/>
        <w:spacing w:before="200"/>
        <w:ind w:firstLine="540"/>
        <w:jc w:val="both"/>
      </w:pPr>
      <w:r>
        <w:t>21) муниципальное образование "Муниципальный округ Малопургинский район Удмуртской Республики";</w:t>
      </w:r>
    </w:p>
    <w:p w:rsidR="008126D8" w:rsidRDefault="008126D8">
      <w:pPr>
        <w:pStyle w:val="ConsPlusNormal"/>
        <w:spacing w:before="200"/>
        <w:ind w:firstLine="540"/>
        <w:jc w:val="both"/>
      </w:pPr>
      <w:r>
        <w:t>22) муниципальное образование "Муниципальный округ Можгинский район Удмуртской Республики";</w:t>
      </w:r>
    </w:p>
    <w:p w:rsidR="008126D8" w:rsidRDefault="008126D8">
      <w:pPr>
        <w:pStyle w:val="ConsPlusNormal"/>
        <w:spacing w:before="200"/>
        <w:ind w:firstLine="540"/>
        <w:jc w:val="both"/>
      </w:pPr>
      <w:r>
        <w:t>23) муниципальное образование "Муниципальный округ Сарапульский район Удмуртской Республики";</w:t>
      </w:r>
    </w:p>
    <w:p w:rsidR="008126D8" w:rsidRDefault="008126D8">
      <w:pPr>
        <w:pStyle w:val="ConsPlusNormal"/>
        <w:spacing w:before="200"/>
        <w:ind w:firstLine="540"/>
        <w:jc w:val="both"/>
      </w:pPr>
      <w:r>
        <w:t>24) муниципальное образование "Муниципальный округ Селтинский район Удмуртской Республики";</w:t>
      </w:r>
    </w:p>
    <w:p w:rsidR="008126D8" w:rsidRDefault="008126D8">
      <w:pPr>
        <w:pStyle w:val="ConsPlusNormal"/>
        <w:spacing w:before="200"/>
        <w:ind w:firstLine="540"/>
        <w:jc w:val="both"/>
      </w:pPr>
      <w:r>
        <w:t>25) муниципальное образование "Муниципальный округ Сюмсинский район Удмуртской Республики";</w:t>
      </w:r>
    </w:p>
    <w:p w:rsidR="008126D8" w:rsidRDefault="008126D8">
      <w:pPr>
        <w:pStyle w:val="ConsPlusNormal"/>
        <w:spacing w:before="200"/>
        <w:ind w:firstLine="540"/>
        <w:jc w:val="both"/>
      </w:pPr>
      <w:r>
        <w:t>26) муниципальное образование "Муниципальный округ Увинский район Удмуртской Республики";</w:t>
      </w:r>
    </w:p>
    <w:p w:rsidR="008126D8" w:rsidRDefault="008126D8">
      <w:pPr>
        <w:pStyle w:val="ConsPlusNormal"/>
        <w:spacing w:before="200"/>
        <w:ind w:firstLine="540"/>
        <w:jc w:val="both"/>
      </w:pPr>
      <w:r>
        <w:t>27) муниципальное образование "Муниципальный округ Юкаменский район Удмуртской Республики";</w:t>
      </w:r>
    </w:p>
    <w:p w:rsidR="008126D8" w:rsidRDefault="008126D8">
      <w:pPr>
        <w:pStyle w:val="ConsPlusNormal"/>
        <w:spacing w:before="200"/>
        <w:ind w:firstLine="540"/>
        <w:jc w:val="both"/>
      </w:pPr>
      <w:r>
        <w:t>28) муниципальное образование "Муниципальный округ Шарканский район Удмуртской Республики";</w:t>
      </w:r>
    </w:p>
    <w:p w:rsidR="008126D8" w:rsidRDefault="008126D8">
      <w:pPr>
        <w:pStyle w:val="ConsPlusNormal"/>
        <w:spacing w:before="200"/>
        <w:ind w:firstLine="540"/>
        <w:jc w:val="both"/>
      </w:pPr>
      <w:r>
        <w:t>29) муниципальное образование "Муниципальный округ Якшур-Бодьинский район Удмуртской Республики";</w:t>
      </w:r>
    </w:p>
    <w:p w:rsidR="008126D8" w:rsidRDefault="008126D8">
      <w:pPr>
        <w:pStyle w:val="ConsPlusNormal"/>
        <w:spacing w:before="200"/>
        <w:ind w:firstLine="540"/>
        <w:jc w:val="both"/>
      </w:pPr>
      <w:r>
        <w:t>30) муниципальное образование "Муниципальный округ Ярский район Удмуртской Республики".</w:t>
      </w:r>
    </w:p>
    <w:p w:rsidR="008126D8" w:rsidRDefault="008126D8">
      <w:pPr>
        <w:pStyle w:val="ConsPlusNormal"/>
        <w:ind w:firstLine="540"/>
        <w:jc w:val="both"/>
      </w:pPr>
    </w:p>
    <w:p w:rsidR="008126D8" w:rsidRDefault="008126D8">
      <w:pPr>
        <w:pStyle w:val="ConsPlusTitle"/>
        <w:ind w:firstLine="540"/>
        <w:jc w:val="both"/>
        <w:outlineLvl w:val="1"/>
      </w:pPr>
      <w:r>
        <w:t>Статья 3. Срок наделения отдельными государственными полномочиями</w:t>
      </w:r>
    </w:p>
    <w:p w:rsidR="008126D8" w:rsidRDefault="008126D8">
      <w:pPr>
        <w:pStyle w:val="ConsPlusNormal"/>
        <w:ind w:firstLine="540"/>
        <w:jc w:val="both"/>
      </w:pPr>
    </w:p>
    <w:p w:rsidR="008126D8" w:rsidRDefault="008126D8">
      <w:pPr>
        <w:pStyle w:val="ConsPlusNormal"/>
        <w:ind w:firstLine="540"/>
        <w:jc w:val="both"/>
      </w:pPr>
      <w:r>
        <w:t>Органы местного самоуправления наделяются отдельными государственными полномочиями на неограниченный срок.</w:t>
      </w:r>
    </w:p>
    <w:p w:rsidR="008126D8" w:rsidRDefault="008126D8">
      <w:pPr>
        <w:pStyle w:val="ConsPlusNormal"/>
        <w:ind w:firstLine="540"/>
        <w:jc w:val="both"/>
      </w:pPr>
    </w:p>
    <w:p w:rsidR="008126D8" w:rsidRDefault="008126D8">
      <w:pPr>
        <w:pStyle w:val="ConsPlusTitle"/>
        <w:ind w:firstLine="540"/>
        <w:jc w:val="both"/>
        <w:outlineLvl w:val="1"/>
      </w:pPr>
      <w:bookmarkStart w:id="2" w:name="P99"/>
      <w:bookmarkEnd w:id="2"/>
      <w:r>
        <w:t>Статья 4. Права и обязанности органов государственной власти Удмуртской Республики при осуществлении органами местного самоуправления отдельных государственных полномочий</w:t>
      </w:r>
    </w:p>
    <w:p w:rsidR="008126D8" w:rsidRDefault="008126D8">
      <w:pPr>
        <w:pStyle w:val="ConsPlusNormal"/>
        <w:ind w:firstLine="540"/>
        <w:jc w:val="both"/>
      </w:pPr>
    </w:p>
    <w:p w:rsidR="008126D8" w:rsidRDefault="008126D8">
      <w:pPr>
        <w:pStyle w:val="ConsPlusNormal"/>
        <w:ind w:firstLine="540"/>
        <w:jc w:val="both"/>
      </w:pPr>
      <w:r>
        <w:t>1. Правительство Удмуртской Республики при осуществлении органами местного самоуправления отдельных государственных полномочий:</w:t>
      </w:r>
    </w:p>
    <w:p w:rsidR="008126D8" w:rsidRDefault="008126D8">
      <w:pPr>
        <w:pStyle w:val="ConsPlusNormal"/>
        <w:spacing w:before="200"/>
        <w:ind w:firstLine="540"/>
        <w:jc w:val="both"/>
      </w:pPr>
      <w:r>
        <w:t>1) издает в пределах своей компетенции обязательные для исполнения нормативные правовые акты по вопросам осуществления органами местного самоуправления отдельных государственных полномочий и осуществляет контроль за их исполнением;</w:t>
      </w:r>
    </w:p>
    <w:p w:rsidR="008126D8" w:rsidRDefault="008126D8">
      <w:pPr>
        <w:pStyle w:val="ConsPlusNormal"/>
        <w:spacing w:before="200"/>
        <w:ind w:firstLine="540"/>
        <w:jc w:val="both"/>
      </w:pPr>
      <w:r>
        <w:t>2) осуществляет контроль за осуществлением органами местного самоуправления отдельных государственных полномочий, в том числе за использованием переданных для осуществления отдельных государственных полномочий финансовых и материальных средств;</w:t>
      </w:r>
    </w:p>
    <w:p w:rsidR="008126D8" w:rsidRDefault="008126D8">
      <w:pPr>
        <w:pStyle w:val="ConsPlusNormal"/>
        <w:spacing w:before="200"/>
        <w:ind w:firstLine="540"/>
        <w:jc w:val="both"/>
      </w:pPr>
      <w:r>
        <w:t>3) запрашивает и получает в установленном порядке от органов местного самоуправления информацию, материалы и документы, связанные с осуществлением отдельных государственных полномочий;</w:t>
      </w:r>
    </w:p>
    <w:p w:rsidR="008126D8" w:rsidRDefault="008126D8">
      <w:pPr>
        <w:pStyle w:val="ConsPlusNormal"/>
        <w:spacing w:before="200"/>
        <w:ind w:firstLine="540"/>
        <w:jc w:val="both"/>
      </w:pPr>
      <w:r>
        <w:t>4) координирует деятельность органов местного самоуправления по вопросам осуществления отдельных государственных полномочий;</w:t>
      </w:r>
    </w:p>
    <w:p w:rsidR="008126D8" w:rsidRDefault="008126D8">
      <w:pPr>
        <w:pStyle w:val="ConsPlusNormal"/>
        <w:spacing w:before="200"/>
        <w:ind w:firstLine="540"/>
        <w:jc w:val="both"/>
      </w:pPr>
      <w:r>
        <w:t>5) рассматривает предложения органов местного самоуправления и их должностных лиц по вопросам осуществления отдельных государственных полномочий;</w:t>
      </w:r>
    </w:p>
    <w:p w:rsidR="008126D8" w:rsidRDefault="008126D8">
      <w:pPr>
        <w:pStyle w:val="ConsPlusNormal"/>
        <w:spacing w:before="200"/>
        <w:ind w:firstLine="540"/>
        <w:jc w:val="both"/>
      </w:pPr>
      <w:r>
        <w:lastRenderedPageBreak/>
        <w:t>6) дает разъяснения и оказывает методическую помощь органам местного самоуправления по вопросам осуществления отдельных государственных полномочий;</w:t>
      </w:r>
    </w:p>
    <w:p w:rsidR="008126D8" w:rsidRDefault="008126D8">
      <w:pPr>
        <w:pStyle w:val="ConsPlusNormal"/>
        <w:spacing w:before="200"/>
        <w:ind w:firstLine="540"/>
        <w:jc w:val="both"/>
      </w:pPr>
      <w:r>
        <w:t xml:space="preserve">7) отменяет муниципальные правовые акты по вопросам осуществления отдельных государственных полномочий в порядке, предусмотренном Федеральным </w:t>
      </w:r>
      <w:hyperlink r:id="rId2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w:t>
      </w:r>
      <w:hyperlink r:id="rId21">
        <w:r>
          <w:rPr>
            <w:color w:val="0000FF"/>
          </w:rPr>
          <w:t>Законом</w:t>
        </w:r>
      </w:hyperlink>
      <w:r>
        <w:t xml:space="preserve"> Удмуртской Республики от 13 июля 2005 года N 42-РЗ "О местном самоуправлении в Удмуртской Республике";</w:t>
      </w:r>
    </w:p>
    <w:p w:rsidR="008126D8" w:rsidRDefault="008126D8">
      <w:pPr>
        <w:pStyle w:val="ConsPlusNormal"/>
        <w:spacing w:before="200"/>
        <w:ind w:firstLine="540"/>
        <w:jc w:val="both"/>
      </w:pPr>
      <w:r>
        <w:t>8) осуществляет иные права и обязанности в соответствии с законодательством Российской Федерации и законодательством Удмуртской Республики.</w:t>
      </w:r>
    </w:p>
    <w:p w:rsidR="008126D8" w:rsidRDefault="008126D8">
      <w:pPr>
        <w:pStyle w:val="ConsPlusNormal"/>
        <w:spacing w:before="200"/>
        <w:ind w:firstLine="540"/>
        <w:jc w:val="both"/>
      </w:pPr>
      <w:r>
        <w:t>2. Главное управление по государственному надзору Удмуртской Республики является уполномоченным исполнительным органом государственной власти Удмуртской Республики по вопросу осуществления отдельных государственных полномочий (далее - уполномоченный орган).</w:t>
      </w:r>
    </w:p>
    <w:p w:rsidR="008126D8" w:rsidRDefault="008126D8">
      <w:pPr>
        <w:pStyle w:val="ConsPlusNormal"/>
        <w:jc w:val="both"/>
      </w:pPr>
      <w:r>
        <w:t xml:space="preserve">(в ред. законов УР от 13.04.2015 </w:t>
      </w:r>
      <w:hyperlink r:id="rId22">
        <w:r>
          <w:rPr>
            <w:color w:val="0000FF"/>
          </w:rPr>
          <w:t>N 17-РЗ</w:t>
        </w:r>
      </w:hyperlink>
      <w:r>
        <w:t xml:space="preserve">, от 16.11.2018 </w:t>
      </w:r>
      <w:hyperlink r:id="rId23">
        <w:r>
          <w:rPr>
            <w:color w:val="0000FF"/>
          </w:rPr>
          <w:t>N 70-РЗ</w:t>
        </w:r>
      </w:hyperlink>
      <w:r>
        <w:t>)</w:t>
      </w:r>
    </w:p>
    <w:p w:rsidR="008126D8" w:rsidRDefault="008126D8">
      <w:pPr>
        <w:pStyle w:val="ConsPlusNormal"/>
        <w:spacing w:before="200"/>
        <w:ind w:firstLine="540"/>
        <w:jc w:val="both"/>
      </w:pPr>
      <w:r>
        <w:t>3. Уполномоченный орган при осуществлении органами местного самоуправления отдельных государственных полномочий:</w:t>
      </w:r>
    </w:p>
    <w:p w:rsidR="008126D8" w:rsidRDefault="008126D8">
      <w:pPr>
        <w:pStyle w:val="ConsPlusNormal"/>
        <w:spacing w:before="200"/>
        <w:ind w:firstLine="540"/>
        <w:jc w:val="both"/>
      </w:pPr>
      <w:r>
        <w:t>1) осуществляет текущий контроль за осуществлением органами местного самоуправления отдельных государственных полномочий, в том числе за использованием предоставленных на эти цели материальных и финансовых средств;</w:t>
      </w:r>
    </w:p>
    <w:p w:rsidR="008126D8" w:rsidRDefault="008126D8">
      <w:pPr>
        <w:pStyle w:val="ConsPlusNormal"/>
        <w:spacing w:before="200"/>
        <w:ind w:firstLine="540"/>
        <w:jc w:val="both"/>
      </w:pPr>
      <w:r>
        <w:t>2) выдает обязательные для исполнения в установленный уполномоченным органом срок письменные предписания по устранению нарушений, допущенных органами местного самоуправления или их должностными лицами при осуществлении отдельных государственных полномочий;</w:t>
      </w:r>
    </w:p>
    <w:p w:rsidR="008126D8" w:rsidRDefault="008126D8">
      <w:pPr>
        <w:pStyle w:val="ConsPlusNormal"/>
        <w:jc w:val="both"/>
      </w:pPr>
      <w:r>
        <w:t xml:space="preserve">(в ред. </w:t>
      </w:r>
      <w:hyperlink r:id="rId24">
        <w:r>
          <w:rPr>
            <w:color w:val="0000FF"/>
          </w:rPr>
          <w:t>Закона</w:t>
        </w:r>
      </w:hyperlink>
      <w:r>
        <w:t xml:space="preserve"> УР от 10.05.2017 N 31-РЗ)</w:t>
      </w:r>
    </w:p>
    <w:p w:rsidR="008126D8" w:rsidRDefault="008126D8">
      <w:pPr>
        <w:pStyle w:val="ConsPlusNormal"/>
        <w:spacing w:before="200"/>
        <w:ind w:firstLine="540"/>
        <w:jc w:val="both"/>
      </w:pPr>
      <w:r>
        <w:t>2.1) рассматривает направленные органами местного самоуправления материалы контрольных (надзорных) мероприятий при осуществлении отдельных государственных полномочий по государственному жилищному надзору и лицензионному контролю;</w:t>
      </w:r>
    </w:p>
    <w:p w:rsidR="008126D8" w:rsidRDefault="008126D8">
      <w:pPr>
        <w:pStyle w:val="ConsPlusNormal"/>
        <w:jc w:val="both"/>
      </w:pPr>
      <w:r>
        <w:t xml:space="preserve">(п. 2.1 в ред. </w:t>
      </w:r>
      <w:hyperlink r:id="rId25">
        <w:r>
          <w:rPr>
            <w:color w:val="0000FF"/>
          </w:rPr>
          <w:t>Закона</w:t>
        </w:r>
      </w:hyperlink>
      <w:r>
        <w:t xml:space="preserve"> УР от 16.05.2022 N 24-РЗ)</w:t>
      </w:r>
    </w:p>
    <w:p w:rsidR="008126D8" w:rsidRDefault="008126D8">
      <w:pPr>
        <w:pStyle w:val="ConsPlusNormal"/>
        <w:spacing w:before="200"/>
        <w:ind w:firstLine="540"/>
        <w:jc w:val="both"/>
      </w:pPr>
      <w:r>
        <w:t>3) запрашивает и получает от органов местного самоуправления в установленный уполномоченным органом срок информацию, материалы и документы, необходимые для проверки соблюдения (исполнения) требований законодательства Российской Федерации и законодательства Удмуртской Республики при осуществлении ими отдельных государственных полномочий;</w:t>
      </w:r>
    </w:p>
    <w:p w:rsidR="008126D8" w:rsidRDefault="008126D8">
      <w:pPr>
        <w:pStyle w:val="ConsPlusNormal"/>
        <w:jc w:val="both"/>
      </w:pPr>
      <w:r>
        <w:t xml:space="preserve">(п. 3 в ред. </w:t>
      </w:r>
      <w:hyperlink r:id="rId26">
        <w:r>
          <w:rPr>
            <w:color w:val="0000FF"/>
          </w:rPr>
          <w:t>Закона</w:t>
        </w:r>
      </w:hyperlink>
      <w:r>
        <w:t xml:space="preserve"> УР от 10.05.2017 N 31-РЗ)</w:t>
      </w:r>
    </w:p>
    <w:p w:rsidR="008126D8" w:rsidRDefault="008126D8">
      <w:pPr>
        <w:pStyle w:val="ConsPlusNormal"/>
        <w:spacing w:before="200"/>
        <w:ind w:firstLine="540"/>
        <w:jc w:val="both"/>
      </w:pPr>
      <w:r>
        <w:t>4) координирует деятельность органов местного самоуправления по вопросам осуществления отдельных государственных полномочий;</w:t>
      </w:r>
    </w:p>
    <w:p w:rsidR="008126D8" w:rsidRDefault="008126D8">
      <w:pPr>
        <w:pStyle w:val="ConsPlusNormal"/>
        <w:spacing w:before="200"/>
        <w:ind w:firstLine="540"/>
        <w:jc w:val="both"/>
      </w:pPr>
      <w:r>
        <w:t>5) рассматривает предложения органов местного самоуправления и их должностных лиц по вопросам осуществления отдельных государственных полномочий;</w:t>
      </w:r>
    </w:p>
    <w:p w:rsidR="008126D8" w:rsidRDefault="008126D8">
      <w:pPr>
        <w:pStyle w:val="ConsPlusNormal"/>
        <w:spacing w:before="200"/>
        <w:ind w:firstLine="540"/>
        <w:jc w:val="both"/>
      </w:pPr>
      <w:r>
        <w:t>6) дает разъяснения и оказывает методическую помощь органам местного самоуправления по вопросам осуществления отдельных государственных полномочий;</w:t>
      </w:r>
    </w:p>
    <w:p w:rsidR="008126D8" w:rsidRDefault="008126D8">
      <w:pPr>
        <w:pStyle w:val="ConsPlusNormal"/>
        <w:spacing w:before="200"/>
        <w:ind w:firstLine="540"/>
        <w:jc w:val="both"/>
      </w:pPr>
      <w:r>
        <w:t xml:space="preserve">7) приостанавливает действие муниципального правового акта по вопросам осуществления отдельных государственных полномочий и обращается в Правительство Удмуртской Республики с представлением об отмене приостановленного муниципального правового акта в порядке, предусмотренном Федеральным </w:t>
      </w:r>
      <w:hyperlink r:id="rId2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w:t>
      </w:r>
      <w:hyperlink r:id="rId28">
        <w:r>
          <w:rPr>
            <w:color w:val="0000FF"/>
          </w:rPr>
          <w:t>Законом</w:t>
        </w:r>
      </w:hyperlink>
      <w:r>
        <w:t xml:space="preserve"> Удмуртской Республики от 13 июля 2005 года N 42-РЗ "О местном самоуправлении в Удмуртской Республике";</w:t>
      </w:r>
    </w:p>
    <w:p w:rsidR="008126D8" w:rsidRDefault="008126D8">
      <w:pPr>
        <w:pStyle w:val="ConsPlusNormal"/>
        <w:spacing w:before="200"/>
        <w:ind w:firstLine="540"/>
        <w:jc w:val="both"/>
      </w:pPr>
      <w:r>
        <w:t>8) утверждает порядок и форму представления органами местного самоуправления отчетов об осуществлении отдельных государственных полномочий;</w:t>
      </w:r>
    </w:p>
    <w:p w:rsidR="008126D8" w:rsidRDefault="008126D8">
      <w:pPr>
        <w:pStyle w:val="ConsPlusNormal"/>
        <w:spacing w:before="200"/>
        <w:ind w:firstLine="540"/>
        <w:jc w:val="both"/>
      </w:pPr>
      <w:r>
        <w:t>9) осуществляет иные права и обязанности в соответствии с законодательством Российской Федерации и законодательством Удмуртской Республики.</w:t>
      </w:r>
    </w:p>
    <w:p w:rsidR="008126D8" w:rsidRDefault="008126D8">
      <w:pPr>
        <w:pStyle w:val="ConsPlusNormal"/>
        <w:ind w:firstLine="540"/>
        <w:jc w:val="both"/>
      </w:pPr>
    </w:p>
    <w:p w:rsidR="008126D8" w:rsidRDefault="008126D8">
      <w:pPr>
        <w:pStyle w:val="ConsPlusTitle"/>
        <w:ind w:firstLine="540"/>
        <w:jc w:val="both"/>
        <w:outlineLvl w:val="1"/>
      </w:pPr>
      <w:r>
        <w:t xml:space="preserve">Статья 5. Права и обязанности органов местного самоуправления при осуществлении </w:t>
      </w:r>
      <w:r>
        <w:lastRenderedPageBreak/>
        <w:t>отдельных государственных полномочий</w:t>
      </w:r>
    </w:p>
    <w:p w:rsidR="008126D8" w:rsidRDefault="008126D8">
      <w:pPr>
        <w:pStyle w:val="ConsPlusNormal"/>
        <w:ind w:firstLine="540"/>
        <w:jc w:val="both"/>
      </w:pPr>
    </w:p>
    <w:p w:rsidR="008126D8" w:rsidRDefault="008126D8">
      <w:pPr>
        <w:pStyle w:val="ConsPlusNormal"/>
        <w:ind w:firstLine="540"/>
        <w:jc w:val="both"/>
      </w:pPr>
      <w:r>
        <w:t>1. Органы местного самоуправления при осуществлении отдельных государственных полномочий имеют право:</w:t>
      </w:r>
    </w:p>
    <w:p w:rsidR="008126D8" w:rsidRDefault="008126D8">
      <w:pPr>
        <w:pStyle w:val="ConsPlusNormal"/>
        <w:spacing w:before="200"/>
        <w:ind w:firstLine="540"/>
        <w:jc w:val="both"/>
      </w:pPr>
      <w:r>
        <w:t>1) получать финансовые средства для обеспечения осуществления отдельных государственных полномочий из бюджета Удмуртской Республики в виде субвенций, которые ежегодно предусматриваются в законе Удмуртской Республики о бюджете Удмуртской Республики на очередной финансовый год и на плановый период;</w:t>
      </w:r>
    </w:p>
    <w:p w:rsidR="008126D8" w:rsidRDefault="008126D8">
      <w:pPr>
        <w:pStyle w:val="ConsPlusNormal"/>
        <w:spacing w:before="200"/>
        <w:ind w:firstLine="540"/>
        <w:jc w:val="both"/>
      </w:pPr>
      <w:r>
        <w:t>2) получать консультативную и методическую помощь от органов государственной власти Удмуртской Республики по вопросам осуществления отдельных государственных полномочий;</w:t>
      </w:r>
    </w:p>
    <w:p w:rsidR="008126D8" w:rsidRDefault="008126D8">
      <w:pPr>
        <w:pStyle w:val="ConsPlusNormal"/>
        <w:spacing w:before="200"/>
        <w:ind w:firstLine="540"/>
        <w:jc w:val="both"/>
      </w:pPr>
      <w:r>
        <w:t>3) дополнительно использовать собственные материальные ресурсы и финансовые средства для осуществления отдельных государственных полномочий в случаях и порядке, предусмотренных уставом муниципального образования;</w:t>
      </w:r>
    </w:p>
    <w:p w:rsidR="008126D8" w:rsidRDefault="008126D8">
      <w:pPr>
        <w:pStyle w:val="ConsPlusNormal"/>
        <w:spacing w:before="200"/>
        <w:ind w:firstLine="540"/>
        <w:jc w:val="both"/>
      </w:pPr>
      <w:r>
        <w:t>4) принимать муниципальные правовые акты по вопросам осуществления отдельных государственных полномочий на основании и во исполнение положений, установленных настоящим Законом, и принимаемых в соответствии с ним правовых актов органов государственной власти Удмуртской Республики;</w:t>
      </w:r>
    </w:p>
    <w:p w:rsidR="008126D8" w:rsidRDefault="008126D8">
      <w:pPr>
        <w:pStyle w:val="ConsPlusNormal"/>
        <w:spacing w:before="200"/>
        <w:ind w:firstLine="540"/>
        <w:jc w:val="both"/>
      </w:pPr>
      <w:r>
        <w:t>5) обжаловать в соответствии с законодательством письменные предписания органов государственной власти Удмуртской Республики по устранению нарушений, допущенных при осуществлении отдельных государственных полномочий;</w:t>
      </w:r>
    </w:p>
    <w:p w:rsidR="008126D8" w:rsidRDefault="008126D8">
      <w:pPr>
        <w:pStyle w:val="ConsPlusNormal"/>
        <w:spacing w:before="200"/>
        <w:ind w:firstLine="540"/>
        <w:jc w:val="both"/>
      </w:pPr>
      <w:r>
        <w:t>6) в установленном порядке запрашивать и получать от организаций, граждан информацию, необходимую для осуществления отдельных государственных полномочий;</w:t>
      </w:r>
    </w:p>
    <w:p w:rsidR="008126D8" w:rsidRDefault="008126D8">
      <w:pPr>
        <w:pStyle w:val="ConsPlusNormal"/>
        <w:spacing w:before="200"/>
        <w:ind w:firstLine="540"/>
        <w:jc w:val="both"/>
      </w:pPr>
      <w:r>
        <w:t>7) вносить предложения по совершенствованию деятельности, связанной с осуществлением отдельных государственных полномочий;</w:t>
      </w:r>
    </w:p>
    <w:p w:rsidR="008126D8" w:rsidRDefault="008126D8">
      <w:pPr>
        <w:pStyle w:val="ConsPlusNormal"/>
        <w:spacing w:before="200"/>
        <w:ind w:firstLine="540"/>
        <w:jc w:val="both"/>
      </w:pPr>
      <w:r>
        <w:t>8) осуществлять иные права, предусмотренные законодательством Российской Федерации и законодательством Удмуртской Республики.</w:t>
      </w:r>
    </w:p>
    <w:p w:rsidR="008126D8" w:rsidRDefault="008126D8">
      <w:pPr>
        <w:pStyle w:val="ConsPlusNormal"/>
        <w:spacing w:before="200"/>
        <w:ind w:firstLine="540"/>
        <w:jc w:val="both"/>
      </w:pPr>
      <w:r>
        <w:t>2. Органы местного самоуправления при осуществлении отдельных государственных полномочий обязаны:</w:t>
      </w:r>
    </w:p>
    <w:p w:rsidR="008126D8" w:rsidRDefault="008126D8">
      <w:pPr>
        <w:pStyle w:val="ConsPlusNormal"/>
        <w:spacing w:before="200"/>
        <w:ind w:firstLine="540"/>
        <w:jc w:val="both"/>
      </w:pPr>
      <w:r>
        <w:t xml:space="preserve">1) осуществлять отдельные государственные полномочия надлежащим образом в соответствии с Жилищным </w:t>
      </w:r>
      <w:hyperlink r:id="rId29">
        <w:r>
          <w:rPr>
            <w:color w:val="0000FF"/>
          </w:rPr>
          <w:t>кодексом</w:t>
        </w:r>
      </w:hyperlink>
      <w:r>
        <w:t xml:space="preserve"> Российской Федерации, иными нормативными </w:t>
      </w:r>
      <w:hyperlink r:id="rId30">
        <w:r>
          <w:rPr>
            <w:color w:val="0000FF"/>
          </w:rPr>
          <w:t>правовыми актами</w:t>
        </w:r>
      </w:hyperlink>
      <w:r>
        <w:t xml:space="preserve"> Российской Федерации, настоящим Законом и принимаемыми в соответствии с ним правовыми актами органов государственной власти Удмуртской Республики;</w:t>
      </w:r>
    </w:p>
    <w:p w:rsidR="008126D8" w:rsidRDefault="008126D8">
      <w:pPr>
        <w:pStyle w:val="ConsPlusNormal"/>
        <w:spacing w:before="200"/>
        <w:ind w:firstLine="540"/>
        <w:jc w:val="both"/>
      </w:pPr>
      <w:r>
        <w:t>2) определить должностных лиц, ответственных за осуществление отдельных государственных полномочий;</w:t>
      </w:r>
    </w:p>
    <w:p w:rsidR="008126D8" w:rsidRDefault="008126D8">
      <w:pPr>
        <w:pStyle w:val="ConsPlusNormal"/>
        <w:spacing w:before="200"/>
        <w:ind w:firstLine="540"/>
        <w:jc w:val="both"/>
      </w:pPr>
      <w:r>
        <w:t>3) обеспечивать эффективное, рациональное и целевое использование финансовых средств, выделенных из бюджета Удмуртской Республики на осуществление отдельных государственных полномочий, а также переданных для осуществления отдельных государственных полномочий материальных средств;</w:t>
      </w:r>
    </w:p>
    <w:p w:rsidR="008126D8" w:rsidRDefault="008126D8">
      <w:pPr>
        <w:pStyle w:val="ConsPlusNormal"/>
        <w:spacing w:before="200"/>
        <w:ind w:firstLine="540"/>
        <w:jc w:val="both"/>
      </w:pPr>
      <w:r>
        <w:t>4) направлять в уполномоченный орган материалы контрольных (надзорных) мероприятий, связанных с осуществлением отдельных государственных полномочий по государственному жилищному надзору и лицензионному контролю, представлять в органы государственной власти Удмуртской Республики иную информацию, материалы, отчеты и документы, связанные с осуществлением отдельных государственных полномочий, в том числе о расходовании финансовых средств, полученных на эти цели;</w:t>
      </w:r>
    </w:p>
    <w:p w:rsidR="008126D8" w:rsidRDefault="008126D8">
      <w:pPr>
        <w:pStyle w:val="ConsPlusNormal"/>
        <w:jc w:val="both"/>
      </w:pPr>
      <w:r>
        <w:t xml:space="preserve">(п. 4 в ред. </w:t>
      </w:r>
      <w:hyperlink r:id="rId31">
        <w:r>
          <w:rPr>
            <w:color w:val="0000FF"/>
          </w:rPr>
          <w:t>Закона</w:t>
        </w:r>
      </w:hyperlink>
      <w:r>
        <w:t xml:space="preserve"> УР от 16.05.2022 N 24-РЗ)</w:t>
      </w:r>
    </w:p>
    <w:p w:rsidR="008126D8" w:rsidRDefault="008126D8">
      <w:pPr>
        <w:pStyle w:val="ConsPlusNormal"/>
        <w:spacing w:before="200"/>
        <w:ind w:firstLine="540"/>
        <w:jc w:val="both"/>
      </w:pPr>
      <w:r>
        <w:t>5) исполнять письменные предписания уполномоченного органа по вопросу осуществления отдельных государственных полномочий по устранению нарушений, допущенных при осуществлении отдельных государственных полномочий;</w:t>
      </w:r>
    </w:p>
    <w:p w:rsidR="008126D8" w:rsidRDefault="008126D8">
      <w:pPr>
        <w:pStyle w:val="ConsPlusNormal"/>
        <w:spacing w:before="200"/>
        <w:ind w:firstLine="540"/>
        <w:jc w:val="both"/>
      </w:pPr>
      <w:r>
        <w:t>6) в случае прекращения осуществления отдельных государственных полномочий возвратить неиспользованные финансовые и материальные средства;</w:t>
      </w:r>
    </w:p>
    <w:p w:rsidR="008126D8" w:rsidRDefault="008126D8">
      <w:pPr>
        <w:pStyle w:val="ConsPlusNormal"/>
        <w:spacing w:before="200"/>
        <w:ind w:firstLine="540"/>
        <w:jc w:val="both"/>
      </w:pPr>
      <w:r>
        <w:lastRenderedPageBreak/>
        <w:t>7) осуществлять иные обязанности, предусмотренные законодательством Российской Федерации и законодательством Удмуртской Республики.</w:t>
      </w:r>
    </w:p>
    <w:p w:rsidR="008126D8" w:rsidRDefault="008126D8">
      <w:pPr>
        <w:pStyle w:val="ConsPlusNormal"/>
        <w:ind w:firstLine="540"/>
        <w:jc w:val="both"/>
      </w:pPr>
    </w:p>
    <w:p w:rsidR="008126D8" w:rsidRDefault="008126D8">
      <w:pPr>
        <w:pStyle w:val="ConsPlusTitle"/>
        <w:ind w:firstLine="540"/>
        <w:jc w:val="both"/>
        <w:outlineLvl w:val="1"/>
      </w:pPr>
      <w:r>
        <w:t>Статья 6. Финансовые средства, необходимые для осуществления отдельных государственных полномочий</w:t>
      </w:r>
    </w:p>
    <w:p w:rsidR="008126D8" w:rsidRDefault="008126D8">
      <w:pPr>
        <w:pStyle w:val="ConsPlusNormal"/>
        <w:ind w:firstLine="540"/>
        <w:jc w:val="both"/>
      </w:pPr>
    </w:p>
    <w:p w:rsidR="008126D8" w:rsidRDefault="008126D8">
      <w:pPr>
        <w:pStyle w:val="ConsPlusNormal"/>
        <w:ind w:firstLine="540"/>
        <w:jc w:val="both"/>
      </w:pPr>
      <w:r>
        <w:t>1. Финансовые средства, необходимые органам местного самоуправления для осуществления отдельных государственных полномочий, ежегодно предусматриваются в законе Удмуртской Республики о бюджете Удмуртской Республики на очередной финансовый год и на плановый период в виде субвенций (далее - субвенции).</w:t>
      </w:r>
    </w:p>
    <w:p w:rsidR="008126D8" w:rsidRDefault="008126D8">
      <w:pPr>
        <w:pStyle w:val="ConsPlusNormal"/>
        <w:spacing w:before="200"/>
        <w:ind w:firstLine="540"/>
        <w:jc w:val="both"/>
      </w:pPr>
      <w:r>
        <w:t xml:space="preserve">2. Расчет объема субвенций осуществляется в соответствии с </w:t>
      </w:r>
      <w:hyperlink w:anchor="P234">
        <w:r>
          <w:rPr>
            <w:color w:val="0000FF"/>
          </w:rPr>
          <w:t>Методикой</w:t>
        </w:r>
      </w:hyperlink>
      <w:r>
        <w:t xml:space="preserve"> согласно приложению к настоящему Закону.</w:t>
      </w:r>
    </w:p>
    <w:p w:rsidR="008126D8" w:rsidRDefault="008126D8">
      <w:pPr>
        <w:pStyle w:val="ConsPlusNormal"/>
        <w:spacing w:before="200"/>
        <w:ind w:firstLine="540"/>
        <w:jc w:val="both"/>
      </w:pPr>
      <w:r>
        <w:t>3. Для расчета объема субвенций органы местного самоуправления до 1 мая текущего года представляют в уполномоченный орган обоснование и расчет объемов финансовых средств для осуществления отдельных государственных полномочий на территории соответствующего муниципального образования.</w:t>
      </w:r>
    </w:p>
    <w:p w:rsidR="008126D8" w:rsidRDefault="008126D8">
      <w:pPr>
        <w:pStyle w:val="ConsPlusNormal"/>
        <w:spacing w:before="200"/>
        <w:ind w:firstLine="540"/>
        <w:jc w:val="both"/>
      </w:pPr>
      <w:r>
        <w:t>4. Субвенции зачисляются в установленном для исполнения бюджета Удмуртской Республики порядке на счета бюджетов муниципальных образований.</w:t>
      </w:r>
    </w:p>
    <w:p w:rsidR="008126D8" w:rsidRDefault="008126D8">
      <w:pPr>
        <w:pStyle w:val="ConsPlusNormal"/>
        <w:spacing w:before="200"/>
        <w:ind w:firstLine="540"/>
        <w:jc w:val="both"/>
      </w:pPr>
      <w:r>
        <w:t>5. Органам местного самоуправления запрещается использовать субвенции на другие цели.</w:t>
      </w:r>
    </w:p>
    <w:p w:rsidR="008126D8" w:rsidRDefault="008126D8">
      <w:pPr>
        <w:pStyle w:val="ConsPlusNormal"/>
        <w:spacing w:before="200"/>
        <w:ind w:firstLine="540"/>
        <w:jc w:val="both"/>
      </w:pPr>
      <w:r>
        <w:t>6. Не использованные по состоянию на 1 января очередного финансового года органами местного самоуправления остатки субвенции подлежат возврату в бюджет Удмуртской Республики в установленном порядке.</w:t>
      </w:r>
    </w:p>
    <w:p w:rsidR="008126D8" w:rsidRDefault="008126D8">
      <w:pPr>
        <w:pStyle w:val="ConsPlusNormal"/>
        <w:spacing w:before="200"/>
        <w:ind w:firstLine="540"/>
        <w:jc w:val="both"/>
      </w:pPr>
      <w:r>
        <w:t>7. Субвенции, использованные не по целевому назначению, подлежат возврату в бюджет Удмуртской Республики в установленном порядке.</w:t>
      </w:r>
    </w:p>
    <w:p w:rsidR="008126D8" w:rsidRDefault="008126D8">
      <w:pPr>
        <w:pStyle w:val="ConsPlusNormal"/>
        <w:spacing w:before="200"/>
        <w:ind w:firstLine="540"/>
        <w:jc w:val="both"/>
      </w:pPr>
      <w:r>
        <w:t>8. Порядок расходования и учета средств на предоставление субвенций устанавливается Правительством Удмуртской Республики.</w:t>
      </w:r>
    </w:p>
    <w:p w:rsidR="008126D8" w:rsidRDefault="008126D8">
      <w:pPr>
        <w:pStyle w:val="ConsPlusNormal"/>
        <w:ind w:firstLine="540"/>
        <w:jc w:val="both"/>
      </w:pPr>
    </w:p>
    <w:p w:rsidR="008126D8" w:rsidRDefault="008126D8">
      <w:pPr>
        <w:pStyle w:val="ConsPlusTitle"/>
        <w:ind w:firstLine="540"/>
        <w:jc w:val="both"/>
        <w:outlineLvl w:val="1"/>
      </w:pPr>
      <w:r>
        <w:t>Статья 7. Материальные средства, необходимые для осуществления отдельных государственных полномочий</w:t>
      </w:r>
    </w:p>
    <w:p w:rsidR="008126D8" w:rsidRDefault="008126D8">
      <w:pPr>
        <w:pStyle w:val="ConsPlusNormal"/>
        <w:ind w:firstLine="540"/>
        <w:jc w:val="both"/>
      </w:pPr>
    </w:p>
    <w:p w:rsidR="008126D8" w:rsidRDefault="008126D8">
      <w:pPr>
        <w:pStyle w:val="ConsPlusNormal"/>
        <w:ind w:firstLine="540"/>
        <w:jc w:val="both"/>
      </w:pPr>
      <w:r>
        <w:t>1. Для осуществления отдельных государственных полномочий органам местного самоуправления в порядке, установленном Правительством Удмуртской Республики, могут передаваться материальные средства.</w:t>
      </w:r>
    </w:p>
    <w:p w:rsidR="008126D8" w:rsidRDefault="008126D8">
      <w:pPr>
        <w:pStyle w:val="ConsPlusNormal"/>
        <w:spacing w:before="200"/>
        <w:ind w:firstLine="540"/>
        <w:jc w:val="both"/>
      </w:pPr>
      <w:r>
        <w:t>2. Органам местного самоуправления запрещается использование материальных средств, переданных для осуществления отдельных государственных полномочий, на другие цели.</w:t>
      </w:r>
    </w:p>
    <w:p w:rsidR="008126D8" w:rsidRDefault="008126D8">
      <w:pPr>
        <w:pStyle w:val="ConsPlusNormal"/>
        <w:ind w:firstLine="540"/>
        <w:jc w:val="both"/>
      </w:pPr>
    </w:p>
    <w:p w:rsidR="008126D8" w:rsidRDefault="008126D8">
      <w:pPr>
        <w:pStyle w:val="ConsPlusTitle"/>
        <w:ind w:firstLine="540"/>
        <w:jc w:val="both"/>
        <w:outlineLvl w:val="1"/>
      </w:pPr>
      <w:r>
        <w:t>Статья 8. Порядок отчетности органов местного самоуправления об осуществлении отдельных государственных полномочий</w:t>
      </w:r>
    </w:p>
    <w:p w:rsidR="008126D8" w:rsidRDefault="008126D8">
      <w:pPr>
        <w:pStyle w:val="ConsPlusNormal"/>
        <w:ind w:firstLine="540"/>
        <w:jc w:val="both"/>
      </w:pPr>
    </w:p>
    <w:p w:rsidR="008126D8" w:rsidRDefault="008126D8">
      <w:pPr>
        <w:pStyle w:val="ConsPlusNormal"/>
        <w:ind w:firstLine="540"/>
        <w:jc w:val="both"/>
      </w:pPr>
      <w:bookmarkStart w:id="3" w:name="P166"/>
      <w:bookmarkEnd w:id="3"/>
      <w:r>
        <w:t xml:space="preserve">1. Органы местного самоуправления ежемесячно не позднее 1 числа месяца, следующего за отчетным месяцем, представляют в уполномоченный орган отчет об осуществлении отдельных государственных полномочий, за исключением случая, установленного </w:t>
      </w:r>
      <w:hyperlink w:anchor="P168">
        <w:r>
          <w:rPr>
            <w:color w:val="0000FF"/>
          </w:rPr>
          <w:t>частью 1.1</w:t>
        </w:r>
      </w:hyperlink>
      <w:r>
        <w:t xml:space="preserve"> настоящей статьи.</w:t>
      </w:r>
    </w:p>
    <w:p w:rsidR="008126D8" w:rsidRDefault="008126D8">
      <w:pPr>
        <w:pStyle w:val="ConsPlusNormal"/>
        <w:jc w:val="both"/>
      </w:pPr>
      <w:r>
        <w:t xml:space="preserve">(часть 1 в ред. </w:t>
      </w:r>
      <w:hyperlink r:id="rId32">
        <w:r>
          <w:rPr>
            <w:color w:val="0000FF"/>
          </w:rPr>
          <w:t>Закона</w:t>
        </w:r>
      </w:hyperlink>
      <w:r>
        <w:t xml:space="preserve"> УР от 10.05.2017 N 31-РЗ)</w:t>
      </w:r>
    </w:p>
    <w:p w:rsidR="008126D8" w:rsidRDefault="008126D8">
      <w:pPr>
        <w:pStyle w:val="ConsPlusNormal"/>
        <w:spacing w:before="200"/>
        <w:ind w:firstLine="540"/>
        <w:jc w:val="both"/>
      </w:pPr>
      <w:bookmarkStart w:id="4" w:name="P168"/>
      <w:bookmarkEnd w:id="4"/>
      <w:r>
        <w:t>1.1. Органы местного самоуправления ежеквартально не позднее 20 числа месяца, следующего за отчетным кварталом, представляют в уполномоченный орган отчет об использовании субвенций.</w:t>
      </w:r>
    </w:p>
    <w:p w:rsidR="008126D8" w:rsidRDefault="008126D8">
      <w:pPr>
        <w:pStyle w:val="ConsPlusNormal"/>
        <w:jc w:val="both"/>
      </w:pPr>
      <w:r>
        <w:t xml:space="preserve">(часть 1.1 введена </w:t>
      </w:r>
      <w:hyperlink r:id="rId33">
        <w:r>
          <w:rPr>
            <w:color w:val="0000FF"/>
          </w:rPr>
          <w:t>Законом</w:t>
        </w:r>
      </w:hyperlink>
      <w:r>
        <w:t xml:space="preserve"> УР от 10.05.2017 N 31-РЗ)</w:t>
      </w:r>
    </w:p>
    <w:p w:rsidR="008126D8" w:rsidRDefault="008126D8">
      <w:pPr>
        <w:pStyle w:val="ConsPlusNormal"/>
        <w:spacing w:before="200"/>
        <w:ind w:firstLine="540"/>
        <w:jc w:val="both"/>
      </w:pPr>
      <w:r>
        <w:t xml:space="preserve">2. Форма и порядок представления отчетов, предусмотренных </w:t>
      </w:r>
      <w:hyperlink w:anchor="P166">
        <w:r>
          <w:rPr>
            <w:color w:val="0000FF"/>
          </w:rPr>
          <w:t>частями 1</w:t>
        </w:r>
      </w:hyperlink>
      <w:r>
        <w:t xml:space="preserve"> и </w:t>
      </w:r>
      <w:hyperlink w:anchor="P168">
        <w:r>
          <w:rPr>
            <w:color w:val="0000FF"/>
          </w:rPr>
          <w:t>1.1</w:t>
        </w:r>
      </w:hyperlink>
      <w:r>
        <w:t xml:space="preserve"> настоящей статьи, устанавливаются уполномоченным органом.</w:t>
      </w:r>
    </w:p>
    <w:p w:rsidR="008126D8" w:rsidRDefault="008126D8">
      <w:pPr>
        <w:pStyle w:val="ConsPlusNormal"/>
        <w:jc w:val="both"/>
      </w:pPr>
      <w:r>
        <w:t xml:space="preserve">(в ред. </w:t>
      </w:r>
      <w:hyperlink r:id="rId34">
        <w:r>
          <w:rPr>
            <w:color w:val="0000FF"/>
          </w:rPr>
          <w:t>Закона</w:t>
        </w:r>
      </w:hyperlink>
      <w:r>
        <w:t xml:space="preserve"> УР от 10.05.2017 N 31-РЗ)</w:t>
      </w:r>
    </w:p>
    <w:p w:rsidR="008126D8" w:rsidRDefault="008126D8">
      <w:pPr>
        <w:pStyle w:val="ConsPlusNormal"/>
        <w:ind w:firstLine="540"/>
        <w:jc w:val="both"/>
      </w:pPr>
    </w:p>
    <w:p w:rsidR="008126D8" w:rsidRDefault="008126D8">
      <w:pPr>
        <w:pStyle w:val="ConsPlusTitle"/>
        <w:ind w:firstLine="540"/>
        <w:jc w:val="both"/>
        <w:outlineLvl w:val="1"/>
      </w:pPr>
      <w:r>
        <w:t>Статья 9. Порядок осуществления органами государственной власти Удмуртской Республики контроля за осуществлением отдельных государственных полномочий</w:t>
      </w:r>
    </w:p>
    <w:p w:rsidR="008126D8" w:rsidRDefault="008126D8">
      <w:pPr>
        <w:pStyle w:val="ConsPlusNormal"/>
        <w:ind w:firstLine="540"/>
        <w:jc w:val="both"/>
      </w:pPr>
    </w:p>
    <w:p w:rsidR="008126D8" w:rsidRDefault="008126D8">
      <w:pPr>
        <w:pStyle w:val="ConsPlusNormal"/>
        <w:ind w:firstLine="540"/>
        <w:jc w:val="both"/>
      </w:pPr>
      <w:bookmarkStart w:id="5" w:name="P175"/>
      <w:bookmarkEnd w:id="5"/>
      <w:r>
        <w:t>1. Целью контроля за осуществлением отдельных государственных полномочий является обеспечение соблюдения органами местного самоуправления при осуществлении отдельных государственных полномочий требований законодательства Российской Федерации и законодательства Удмуртской Республики.</w:t>
      </w:r>
    </w:p>
    <w:p w:rsidR="008126D8" w:rsidRDefault="008126D8">
      <w:pPr>
        <w:pStyle w:val="ConsPlusNormal"/>
        <w:spacing w:before="200"/>
        <w:ind w:firstLine="540"/>
        <w:jc w:val="both"/>
      </w:pPr>
      <w:r>
        <w:t xml:space="preserve">2. Контроль, предусмотренный </w:t>
      </w:r>
      <w:hyperlink w:anchor="P175">
        <w:r>
          <w:rPr>
            <w:color w:val="0000FF"/>
          </w:rPr>
          <w:t>частью 1</w:t>
        </w:r>
      </w:hyperlink>
      <w:r>
        <w:t xml:space="preserve"> настоящей статьи, осуществляется органами государственной власти Удмуртской Республики, предусмотренными </w:t>
      </w:r>
      <w:hyperlink w:anchor="P99">
        <w:r>
          <w:rPr>
            <w:color w:val="0000FF"/>
          </w:rPr>
          <w:t>статьей 4</w:t>
        </w:r>
      </w:hyperlink>
      <w:r>
        <w:t xml:space="preserve"> настоящего Закона, в следующих формах:</w:t>
      </w:r>
    </w:p>
    <w:p w:rsidR="008126D8" w:rsidRDefault="008126D8">
      <w:pPr>
        <w:pStyle w:val="ConsPlusNormal"/>
        <w:spacing w:before="200"/>
        <w:ind w:firstLine="540"/>
        <w:jc w:val="both"/>
      </w:pPr>
      <w:r>
        <w:t>1) координация деятельности органов местного самоуправления;</w:t>
      </w:r>
    </w:p>
    <w:p w:rsidR="008126D8" w:rsidRDefault="008126D8">
      <w:pPr>
        <w:pStyle w:val="ConsPlusNormal"/>
        <w:spacing w:before="200"/>
        <w:ind w:firstLine="540"/>
        <w:jc w:val="both"/>
      </w:pPr>
      <w:r>
        <w:t>2) представление органами местного самоуправления отчетов об осуществлении отдельных государственных полномочий;</w:t>
      </w:r>
    </w:p>
    <w:p w:rsidR="008126D8" w:rsidRDefault="008126D8">
      <w:pPr>
        <w:pStyle w:val="ConsPlusNormal"/>
        <w:spacing w:before="200"/>
        <w:ind w:firstLine="540"/>
        <w:jc w:val="both"/>
      </w:pPr>
      <w:r>
        <w:t>3) проведение проверок деятельности органов местного самоуправления в части осуществления отдельных государственных полномочий, включая целевое использование переданных финансовых и материальных средств;</w:t>
      </w:r>
    </w:p>
    <w:p w:rsidR="008126D8" w:rsidRDefault="008126D8">
      <w:pPr>
        <w:pStyle w:val="ConsPlusNormal"/>
        <w:spacing w:before="200"/>
        <w:ind w:firstLine="540"/>
        <w:jc w:val="both"/>
      </w:pPr>
      <w:r>
        <w:t>4) издание нормативных правовых актов и выдача органам местного самоуправления письменных предписаний по вопросам осуществления отдельных государственных полномочий.</w:t>
      </w:r>
    </w:p>
    <w:p w:rsidR="008126D8" w:rsidRDefault="008126D8">
      <w:pPr>
        <w:pStyle w:val="ConsPlusNormal"/>
        <w:spacing w:before="200"/>
        <w:ind w:firstLine="540"/>
        <w:jc w:val="both"/>
      </w:pPr>
      <w:r>
        <w:t>3. Контроль осуществляется путем проведения проверок, запросов документов, материалов, иной информации об осуществлении отдельных государственных полномочий.</w:t>
      </w:r>
    </w:p>
    <w:p w:rsidR="008126D8" w:rsidRDefault="008126D8">
      <w:pPr>
        <w:pStyle w:val="ConsPlusNormal"/>
        <w:ind w:firstLine="540"/>
        <w:jc w:val="both"/>
      </w:pPr>
    </w:p>
    <w:p w:rsidR="008126D8" w:rsidRDefault="008126D8">
      <w:pPr>
        <w:pStyle w:val="ConsPlusTitle"/>
        <w:ind w:firstLine="540"/>
        <w:jc w:val="both"/>
        <w:outlineLvl w:val="1"/>
      </w:pPr>
      <w:r>
        <w:t>Статья 10. Условия и порядок прекращения осуществления органами местного самоуправления отдельных государственных полномочий</w:t>
      </w:r>
    </w:p>
    <w:p w:rsidR="008126D8" w:rsidRDefault="008126D8">
      <w:pPr>
        <w:pStyle w:val="ConsPlusNormal"/>
        <w:ind w:firstLine="540"/>
        <w:jc w:val="both"/>
      </w:pPr>
    </w:p>
    <w:p w:rsidR="008126D8" w:rsidRDefault="008126D8">
      <w:pPr>
        <w:pStyle w:val="ConsPlusNormal"/>
        <w:ind w:firstLine="540"/>
        <w:jc w:val="both"/>
      </w:pPr>
      <w:r>
        <w:t>1. Осуществление отдельных государственных полномочий органами местного самоуправления прекращается на основании закона Удмуртской Республики о прекращении осуществления отдельных государственных полномочий.</w:t>
      </w:r>
    </w:p>
    <w:p w:rsidR="008126D8" w:rsidRDefault="008126D8">
      <w:pPr>
        <w:pStyle w:val="ConsPlusNormal"/>
        <w:spacing w:before="200"/>
        <w:ind w:firstLine="540"/>
        <w:jc w:val="both"/>
      </w:pPr>
      <w:r>
        <w:t>2. Осуществление органами местного самоуправления одного или нескольких муниципальных образований отдельных государственных полномочий может быть прекращено в случаях:</w:t>
      </w:r>
    </w:p>
    <w:p w:rsidR="008126D8" w:rsidRDefault="008126D8">
      <w:pPr>
        <w:pStyle w:val="ConsPlusNormal"/>
        <w:spacing w:before="200"/>
        <w:ind w:firstLine="540"/>
        <w:jc w:val="both"/>
      </w:pPr>
      <w:r>
        <w:t>1) вступления в силу федерального закона, в соответствии с которым отменяется право субъектов Российской Федерации на наделение органов местного самоуправления отдельными государственными полномочиями;</w:t>
      </w:r>
    </w:p>
    <w:p w:rsidR="008126D8" w:rsidRDefault="008126D8">
      <w:pPr>
        <w:pStyle w:val="ConsPlusNormal"/>
        <w:spacing w:before="200"/>
        <w:ind w:firstLine="540"/>
        <w:jc w:val="both"/>
      </w:pPr>
      <w:r>
        <w:t>2) неисполнения и (или) ненадлежащего исполнения отдельных государственных полномочий;</w:t>
      </w:r>
    </w:p>
    <w:p w:rsidR="008126D8" w:rsidRDefault="008126D8">
      <w:pPr>
        <w:pStyle w:val="ConsPlusNormal"/>
        <w:spacing w:before="200"/>
        <w:ind w:firstLine="540"/>
        <w:jc w:val="both"/>
      </w:pPr>
      <w:r>
        <w:t>3) использования органами местного самоуправления не по назначению переданных для осуществления отдельных государственных полномочий финансовых и (или) материальных средств;</w:t>
      </w:r>
    </w:p>
    <w:p w:rsidR="008126D8" w:rsidRDefault="008126D8">
      <w:pPr>
        <w:pStyle w:val="ConsPlusNormal"/>
        <w:spacing w:before="200"/>
        <w:ind w:firstLine="540"/>
        <w:jc w:val="both"/>
      </w:pPr>
      <w:r>
        <w:t>4) нарушения органами местного самоуправления при осуществлении отдельных государственных полномочий законодательства Российской Федерации и законодательства Удмуртской Республики;</w:t>
      </w:r>
    </w:p>
    <w:p w:rsidR="008126D8" w:rsidRDefault="008126D8">
      <w:pPr>
        <w:pStyle w:val="ConsPlusNormal"/>
        <w:spacing w:before="200"/>
        <w:ind w:firstLine="540"/>
        <w:jc w:val="both"/>
      </w:pPr>
      <w:r>
        <w:t>5) нецелесообразности осуществления органами местного самоуправления отдельных государственных полномочий.</w:t>
      </w:r>
    </w:p>
    <w:p w:rsidR="008126D8" w:rsidRDefault="008126D8">
      <w:pPr>
        <w:pStyle w:val="ConsPlusNormal"/>
        <w:spacing w:before="200"/>
        <w:ind w:firstLine="540"/>
        <w:jc w:val="both"/>
      </w:pPr>
      <w:r>
        <w:t>3. Порядок и сроки возврата финансовых средств и материальных средств, переданных органам местного самоуправления для осуществления отдельных государственных полномочий, определяются законом Удмуртской Республики о прекращении осуществления органами местного самоуправления отдельных государственных полномочий.</w:t>
      </w:r>
    </w:p>
    <w:p w:rsidR="008126D8" w:rsidRDefault="008126D8">
      <w:pPr>
        <w:pStyle w:val="ConsPlusNormal"/>
        <w:ind w:firstLine="540"/>
        <w:jc w:val="both"/>
      </w:pPr>
    </w:p>
    <w:p w:rsidR="008126D8" w:rsidRDefault="008126D8">
      <w:pPr>
        <w:pStyle w:val="ConsPlusTitle"/>
        <w:ind w:firstLine="540"/>
        <w:jc w:val="both"/>
        <w:outlineLvl w:val="1"/>
      </w:pPr>
      <w:r>
        <w:t>Статья 11. Ответственность органов местного самоуправления, их должностных лиц за неисполнение и (или) ненадлежащее исполнение отдельных государственных полномочий</w:t>
      </w:r>
    </w:p>
    <w:p w:rsidR="008126D8" w:rsidRDefault="008126D8">
      <w:pPr>
        <w:pStyle w:val="ConsPlusNormal"/>
        <w:ind w:firstLine="540"/>
        <w:jc w:val="both"/>
      </w:pPr>
    </w:p>
    <w:p w:rsidR="008126D8" w:rsidRDefault="008126D8">
      <w:pPr>
        <w:pStyle w:val="ConsPlusNormal"/>
        <w:ind w:firstLine="540"/>
        <w:jc w:val="both"/>
      </w:pPr>
      <w:r>
        <w:t>Органы местного самоуправления и их должностные лица несут ответственность за неисполнение и (или) ненадлежащее исполнение отдельных государственных полномочий, в том числе за нецелевое использование субвенций, в соответствии с законодательством Российской Федерации и законодательством Удмуртской Республики.</w:t>
      </w:r>
    </w:p>
    <w:p w:rsidR="008126D8" w:rsidRDefault="008126D8">
      <w:pPr>
        <w:pStyle w:val="ConsPlusNormal"/>
        <w:ind w:firstLine="540"/>
        <w:jc w:val="both"/>
      </w:pPr>
    </w:p>
    <w:p w:rsidR="008126D8" w:rsidRDefault="008126D8">
      <w:pPr>
        <w:pStyle w:val="ConsPlusTitle"/>
        <w:ind w:firstLine="540"/>
        <w:jc w:val="both"/>
        <w:outlineLvl w:val="1"/>
      </w:pPr>
      <w:r>
        <w:lastRenderedPageBreak/>
        <w:t>Статья 12. О внесении изменения в статью 35 Закона Удмуртской Республики "Об установлении административной ответственности за отдельные виды правонарушений"</w:t>
      </w:r>
    </w:p>
    <w:p w:rsidR="008126D8" w:rsidRDefault="008126D8">
      <w:pPr>
        <w:pStyle w:val="ConsPlusNormal"/>
        <w:ind w:firstLine="540"/>
        <w:jc w:val="both"/>
      </w:pPr>
    </w:p>
    <w:p w:rsidR="008126D8" w:rsidRDefault="008126D8">
      <w:pPr>
        <w:pStyle w:val="ConsPlusNormal"/>
        <w:ind w:firstLine="540"/>
        <w:jc w:val="both"/>
      </w:pPr>
      <w:hyperlink r:id="rId35">
        <w:r>
          <w:rPr>
            <w:color w:val="0000FF"/>
          </w:rPr>
          <w:t>Статью 35</w:t>
        </w:r>
      </w:hyperlink>
      <w:r>
        <w:t xml:space="preserve"> Закона Удмуртской Республики от 13 октября 2011 года N 57-РЗ "Об установлении административной ответственности за отдельные виды правонарушений" (Известия Удмуртской Республики, 2011, 25 октября; 2012, 17 апреля; 2013, 16 мая; Официальный сайт Президента Удмуртской Республики и Правительства Удмуртской Республики (www.udmurt.ru), 2014, 21 марта, N 02210320140339) дополнить частью 6 следующего содержания:</w:t>
      </w:r>
    </w:p>
    <w:p w:rsidR="008126D8" w:rsidRDefault="008126D8">
      <w:pPr>
        <w:pStyle w:val="ConsPlusNormal"/>
        <w:spacing w:before="200"/>
        <w:ind w:firstLine="540"/>
        <w:jc w:val="both"/>
      </w:pPr>
      <w:r>
        <w:t xml:space="preserve">"6. Должностные лица администраций муниципальных районов и городских округов в Удмуртской Республике, уполномоченные на осуществление муниципального жилищного контроля, по результатам проверок, проведенных при осуществлении отдельных государственных полномочий Удмуртской Республики по государственному жилищному надзору, переданных органам местного самоуправления в Удмуртской Республике законом Удмуртской Республики, вправе составлять протоколы об административных правонарушениях, предусмотренных </w:t>
      </w:r>
      <w:hyperlink r:id="rId36">
        <w:r>
          <w:rPr>
            <w:color w:val="0000FF"/>
          </w:rPr>
          <w:t>частью 1 статьи 19.4</w:t>
        </w:r>
      </w:hyperlink>
      <w:r>
        <w:t xml:space="preserve">, </w:t>
      </w:r>
      <w:hyperlink r:id="rId37">
        <w:r>
          <w:rPr>
            <w:color w:val="0000FF"/>
          </w:rPr>
          <w:t>частью 1 статьи 19.5</w:t>
        </w:r>
      </w:hyperlink>
      <w:r>
        <w:t xml:space="preserve">, </w:t>
      </w:r>
      <w:hyperlink r:id="rId38">
        <w:r>
          <w:rPr>
            <w:color w:val="0000FF"/>
          </w:rPr>
          <w:t>статьями 19.6</w:t>
        </w:r>
      </w:hyperlink>
      <w:r>
        <w:t xml:space="preserve"> и </w:t>
      </w:r>
      <w:hyperlink r:id="rId39">
        <w:r>
          <w:rPr>
            <w:color w:val="0000FF"/>
          </w:rPr>
          <w:t>19.7</w:t>
        </w:r>
      </w:hyperlink>
      <w:r>
        <w:t xml:space="preserve"> Кодекса Российской Федерации об административных правонарушениях.".</w:t>
      </w:r>
    </w:p>
    <w:p w:rsidR="008126D8" w:rsidRDefault="008126D8">
      <w:pPr>
        <w:pStyle w:val="ConsPlusNormal"/>
        <w:jc w:val="both"/>
      </w:pPr>
      <w:r>
        <w:t xml:space="preserve">(в ред. </w:t>
      </w:r>
      <w:hyperlink r:id="rId40">
        <w:r>
          <w:rPr>
            <w:color w:val="0000FF"/>
          </w:rPr>
          <w:t>Закона</w:t>
        </w:r>
      </w:hyperlink>
      <w:r>
        <w:t xml:space="preserve"> УР от 21.02.2017 N 4-РЗ)</w:t>
      </w:r>
    </w:p>
    <w:p w:rsidR="008126D8" w:rsidRDefault="008126D8">
      <w:pPr>
        <w:pStyle w:val="ConsPlusNormal"/>
        <w:ind w:firstLine="540"/>
        <w:jc w:val="both"/>
      </w:pPr>
    </w:p>
    <w:p w:rsidR="008126D8" w:rsidRDefault="008126D8">
      <w:pPr>
        <w:pStyle w:val="ConsPlusTitle"/>
        <w:ind w:firstLine="540"/>
        <w:jc w:val="both"/>
        <w:outlineLvl w:val="1"/>
      </w:pPr>
      <w:r>
        <w:t>Статья 13. Вступление в силу настоящего Закона</w:t>
      </w:r>
    </w:p>
    <w:p w:rsidR="008126D8" w:rsidRDefault="008126D8">
      <w:pPr>
        <w:pStyle w:val="ConsPlusNormal"/>
        <w:ind w:firstLine="540"/>
        <w:jc w:val="both"/>
      </w:pPr>
    </w:p>
    <w:p w:rsidR="008126D8" w:rsidRDefault="008126D8">
      <w:pPr>
        <w:pStyle w:val="ConsPlusNormal"/>
        <w:ind w:firstLine="540"/>
        <w:jc w:val="both"/>
      </w:pPr>
      <w:r>
        <w:t>1. Настоящий Закон вступает в силу через десять дней после его официального опубликования.</w:t>
      </w:r>
    </w:p>
    <w:p w:rsidR="008126D8" w:rsidRDefault="008126D8">
      <w:pPr>
        <w:pStyle w:val="ConsPlusNormal"/>
        <w:spacing w:before="200"/>
        <w:ind w:firstLine="540"/>
        <w:jc w:val="both"/>
      </w:pPr>
      <w:r>
        <w:t xml:space="preserve">2. Утратила силу. - </w:t>
      </w:r>
      <w:hyperlink r:id="rId41">
        <w:r>
          <w:rPr>
            <w:color w:val="0000FF"/>
          </w:rPr>
          <w:t>Закон</w:t>
        </w:r>
      </w:hyperlink>
      <w:r>
        <w:t xml:space="preserve"> УР от 21.12.2015 N 101-РЗ.</w:t>
      </w:r>
    </w:p>
    <w:p w:rsidR="008126D8" w:rsidRDefault="008126D8">
      <w:pPr>
        <w:pStyle w:val="ConsPlusNormal"/>
        <w:spacing w:before="200"/>
        <w:ind w:firstLine="540"/>
        <w:jc w:val="both"/>
      </w:pPr>
      <w:r>
        <w:t xml:space="preserve">3. С момента вступления в силу настоящего Закона уполномоченный орган не осуществляет полномочия по государственному жилищному надзору, предусмотренные </w:t>
      </w:r>
      <w:hyperlink w:anchor="P30">
        <w:r>
          <w:rPr>
            <w:color w:val="0000FF"/>
          </w:rPr>
          <w:t>статьей 1</w:t>
        </w:r>
      </w:hyperlink>
      <w:r>
        <w:t xml:space="preserve"> настоящего Закона.</w:t>
      </w:r>
    </w:p>
    <w:p w:rsidR="008126D8" w:rsidRDefault="008126D8">
      <w:pPr>
        <w:pStyle w:val="ConsPlusNormal"/>
        <w:ind w:firstLine="540"/>
        <w:jc w:val="both"/>
      </w:pPr>
    </w:p>
    <w:p w:rsidR="008126D8" w:rsidRDefault="008126D8">
      <w:pPr>
        <w:pStyle w:val="ConsPlusNormal"/>
        <w:jc w:val="right"/>
      </w:pPr>
      <w:r>
        <w:t>Временно исполняющий обязанности</w:t>
      </w:r>
    </w:p>
    <w:p w:rsidR="008126D8" w:rsidRDefault="008126D8">
      <w:pPr>
        <w:pStyle w:val="ConsPlusNormal"/>
        <w:jc w:val="right"/>
      </w:pPr>
      <w:r>
        <w:t>Главы Удмуртской Республики</w:t>
      </w:r>
    </w:p>
    <w:p w:rsidR="008126D8" w:rsidRDefault="008126D8">
      <w:pPr>
        <w:pStyle w:val="ConsPlusNormal"/>
        <w:jc w:val="right"/>
      </w:pPr>
      <w:r>
        <w:t>А.В.СОЛОВЬЕВ</w:t>
      </w:r>
    </w:p>
    <w:p w:rsidR="008126D8" w:rsidRDefault="008126D8">
      <w:pPr>
        <w:pStyle w:val="ConsPlusNormal"/>
      </w:pPr>
      <w:r>
        <w:t>г. Ижевск</w:t>
      </w:r>
    </w:p>
    <w:p w:rsidR="008126D8" w:rsidRDefault="008126D8">
      <w:pPr>
        <w:pStyle w:val="ConsPlusNormal"/>
        <w:spacing w:before="200"/>
      </w:pPr>
      <w:r>
        <w:t>30 июня 2014 года</w:t>
      </w:r>
    </w:p>
    <w:p w:rsidR="008126D8" w:rsidRDefault="008126D8">
      <w:pPr>
        <w:pStyle w:val="ConsPlusNormal"/>
        <w:spacing w:before="200"/>
      </w:pPr>
      <w:r>
        <w:t>N 40-РЗ</w:t>
      </w:r>
    </w:p>
    <w:p w:rsidR="008126D8" w:rsidRDefault="008126D8">
      <w:pPr>
        <w:pStyle w:val="ConsPlusNormal"/>
        <w:ind w:firstLine="540"/>
        <w:jc w:val="both"/>
      </w:pPr>
    </w:p>
    <w:p w:rsidR="008126D8" w:rsidRDefault="008126D8">
      <w:pPr>
        <w:pStyle w:val="ConsPlusNormal"/>
        <w:ind w:firstLine="540"/>
        <w:jc w:val="both"/>
      </w:pPr>
    </w:p>
    <w:p w:rsidR="008126D8" w:rsidRDefault="008126D8">
      <w:pPr>
        <w:pStyle w:val="ConsPlusNormal"/>
        <w:ind w:firstLine="540"/>
        <w:jc w:val="both"/>
      </w:pPr>
    </w:p>
    <w:p w:rsidR="008126D8" w:rsidRDefault="008126D8">
      <w:pPr>
        <w:pStyle w:val="ConsPlusNormal"/>
        <w:ind w:firstLine="540"/>
        <w:jc w:val="both"/>
      </w:pPr>
    </w:p>
    <w:p w:rsidR="008126D8" w:rsidRDefault="008126D8">
      <w:pPr>
        <w:pStyle w:val="ConsPlusNormal"/>
        <w:ind w:firstLine="540"/>
        <w:jc w:val="both"/>
      </w:pPr>
    </w:p>
    <w:p w:rsidR="008126D8" w:rsidRDefault="008126D8">
      <w:pPr>
        <w:pStyle w:val="ConsPlusNormal"/>
        <w:jc w:val="right"/>
        <w:outlineLvl w:val="0"/>
      </w:pPr>
      <w:r>
        <w:t>Приложение</w:t>
      </w:r>
    </w:p>
    <w:p w:rsidR="008126D8" w:rsidRDefault="008126D8">
      <w:pPr>
        <w:pStyle w:val="ConsPlusNormal"/>
        <w:jc w:val="right"/>
      </w:pPr>
      <w:r>
        <w:t>к Закону</w:t>
      </w:r>
    </w:p>
    <w:p w:rsidR="008126D8" w:rsidRDefault="008126D8">
      <w:pPr>
        <w:pStyle w:val="ConsPlusNormal"/>
        <w:jc w:val="right"/>
      </w:pPr>
      <w:r>
        <w:t>Удмуртской Республики "О наделении</w:t>
      </w:r>
    </w:p>
    <w:p w:rsidR="008126D8" w:rsidRDefault="008126D8">
      <w:pPr>
        <w:pStyle w:val="ConsPlusNormal"/>
        <w:jc w:val="right"/>
      </w:pPr>
      <w:r>
        <w:t>органов местного самоуправления</w:t>
      </w:r>
    </w:p>
    <w:p w:rsidR="008126D8" w:rsidRDefault="008126D8">
      <w:pPr>
        <w:pStyle w:val="ConsPlusNormal"/>
        <w:jc w:val="right"/>
      </w:pPr>
      <w:r>
        <w:t>отдельными государственными</w:t>
      </w:r>
    </w:p>
    <w:p w:rsidR="008126D8" w:rsidRDefault="008126D8">
      <w:pPr>
        <w:pStyle w:val="ConsPlusNormal"/>
        <w:jc w:val="right"/>
      </w:pPr>
      <w:r>
        <w:t>полномочиями Удмуртской Республики</w:t>
      </w:r>
    </w:p>
    <w:p w:rsidR="008126D8" w:rsidRDefault="008126D8">
      <w:pPr>
        <w:pStyle w:val="ConsPlusNormal"/>
        <w:jc w:val="right"/>
      </w:pPr>
      <w:r>
        <w:t>по государственному жилищному надзору</w:t>
      </w:r>
    </w:p>
    <w:p w:rsidR="008126D8" w:rsidRDefault="008126D8">
      <w:pPr>
        <w:pStyle w:val="ConsPlusNormal"/>
        <w:jc w:val="right"/>
      </w:pPr>
      <w:r>
        <w:t>и лицензионному контролю и внесении</w:t>
      </w:r>
    </w:p>
    <w:p w:rsidR="008126D8" w:rsidRDefault="008126D8">
      <w:pPr>
        <w:pStyle w:val="ConsPlusNormal"/>
        <w:jc w:val="right"/>
      </w:pPr>
      <w:r>
        <w:t>изменения в статью 35 Закона</w:t>
      </w:r>
    </w:p>
    <w:p w:rsidR="008126D8" w:rsidRDefault="008126D8">
      <w:pPr>
        <w:pStyle w:val="ConsPlusNormal"/>
        <w:jc w:val="right"/>
      </w:pPr>
      <w:r>
        <w:t>Удмуртской Республики "Об установлении</w:t>
      </w:r>
    </w:p>
    <w:p w:rsidR="008126D8" w:rsidRDefault="008126D8">
      <w:pPr>
        <w:pStyle w:val="ConsPlusNormal"/>
        <w:jc w:val="right"/>
      </w:pPr>
      <w:r>
        <w:t>административной ответственности</w:t>
      </w:r>
    </w:p>
    <w:p w:rsidR="008126D8" w:rsidRDefault="008126D8">
      <w:pPr>
        <w:pStyle w:val="ConsPlusNormal"/>
        <w:jc w:val="right"/>
      </w:pPr>
      <w:r>
        <w:t>за отдельные виды правонарушений"</w:t>
      </w:r>
    </w:p>
    <w:p w:rsidR="008126D8" w:rsidRDefault="008126D8">
      <w:pPr>
        <w:pStyle w:val="ConsPlusNormal"/>
        <w:ind w:firstLine="540"/>
        <w:jc w:val="both"/>
      </w:pPr>
    </w:p>
    <w:p w:rsidR="008126D8" w:rsidRDefault="008126D8">
      <w:pPr>
        <w:pStyle w:val="ConsPlusTitle"/>
        <w:jc w:val="center"/>
      </w:pPr>
      <w:bookmarkStart w:id="6" w:name="P234"/>
      <w:bookmarkEnd w:id="6"/>
      <w:r>
        <w:t>МЕТОДИКА</w:t>
      </w:r>
    </w:p>
    <w:p w:rsidR="008126D8" w:rsidRDefault="008126D8">
      <w:pPr>
        <w:pStyle w:val="ConsPlusTitle"/>
        <w:jc w:val="center"/>
      </w:pPr>
      <w:r>
        <w:t>РАСЧЕТА СУБВЕНЦИЙ ИЗ БЮДЖЕТА УДМУРТСКОЙ РЕСПУБЛИКИ</w:t>
      </w:r>
    </w:p>
    <w:p w:rsidR="008126D8" w:rsidRDefault="008126D8">
      <w:pPr>
        <w:pStyle w:val="ConsPlusTitle"/>
        <w:jc w:val="center"/>
      </w:pPr>
      <w:r>
        <w:t>БЮДЖЕТАМ МУНИЦИПАЛЬНЫХ ОБРАЗОВАНИЙ В УДМУРТСКОЙ РЕСПУБЛИКЕ</w:t>
      </w:r>
    </w:p>
    <w:p w:rsidR="008126D8" w:rsidRDefault="008126D8">
      <w:pPr>
        <w:pStyle w:val="ConsPlusTitle"/>
        <w:jc w:val="center"/>
      </w:pPr>
      <w:r>
        <w:t>НА ОБЕСПЕЧЕНИЕ ОСУЩЕСТВЛЕНИЯ ОРГАНАМИ МЕСТНОГО</w:t>
      </w:r>
    </w:p>
    <w:p w:rsidR="008126D8" w:rsidRDefault="008126D8">
      <w:pPr>
        <w:pStyle w:val="ConsPlusTitle"/>
        <w:jc w:val="center"/>
      </w:pPr>
      <w:r>
        <w:t>САМОУПРАВЛЕНИЯ ПЕРЕДАВАЕМЫХ В СООТВЕТСТВИИ С НАСТОЯЩИМ</w:t>
      </w:r>
    </w:p>
    <w:p w:rsidR="008126D8" w:rsidRDefault="008126D8">
      <w:pPr>
        <w:pStyle w:val="ConsPlusTitle"/>
        <w:jc w:val="center"/>
      </w:pPr>
      <w:r>
        <w:t>ЗАКОНОМ ОТДЕЛЬНЫХ ГОСУДАРСТВЕННЫХ ПОЛНОМОЧИЙ</w:t>
      </w:r>
    </w:p>
    <w:p w:rsidR="008126D8" w:rsidRDefault="008126D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26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26D8" w:rsidRDefault="008126D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26D8" w:rsidRDefault="008126D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26D8" w:rsidRDefault="008126D8">
            <w:pPr>
              <w:pStyle w:val="ConsPlusNormal"/>
              <w:jc w:val="center"/>
            </w:pPr>
            <w:r>
              <w:rPr>
                <w:color w:val="392C69"/>
              </w:rPr>
              <w:t>Список изменяющих документов</w:t>
            </w:r>
          </w:p>
          <w:p w:rsidR="008126D8" w:rsidRDefault="008126D8">
            <w:pPr>
              <w:pStyle w:val="ConsPlusNormal"/>
              <w:jc w:val="center"/>
            </w:pPr>
            <w:r>
              <w:rPr>
                <w:color w:val="392C69"/>
              </w:rPr>
              <w:t xml:space="preserve">(в ред. Законов УР от 13.04.2015 </w:t>
            </w:r>
            <w:hyperlink r:id="rId42">
              <w:r>
                <w:rPr>
                  <w:color w:val="0000FF"/>
                </w:rPr>
                <w:t>N 17-РЗ</w:t>
              </w:r>
            </w:hyperlink>
            <w:r>
              <w:rPr>
                <w:color w:val="392C69"/>
              </w:rPr>
              <w:t xml:space="preserve">, от 28.04.2022 </w:t>
            </w:r>
            <w:hyperlink r:id="rId43">
              <w:r>
                <w:rPr>
                  <w:color w:val="0000FF"/>
                </w:rPr>
                <w:t>N 15-РЗ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26D8" w:rsidRDefault="008126D8">
            <w:pPr>
              <w:pStyle w:val="ConsPlusNormal"/>
            </w:pPr>
          </w:p>
        </w:tc>
      </w:tr>
    </w:tbl>
    <w:p w:rsidR="008126D8" w:rsidRDefault="008126D8">
      <w:pPr>
        <w:pStyle w:val="ConsPlusNormal"/>
        <w:ind w:firstLine="540"/>
        <w:jc w:val="both"/>
      </w:pPr>
    </w:p>
    <w:p w:rsidR="008126D8" w:rsidRDefault="008126D8">
      <w:pPr>
        <w:pStyle w:val="ConsPlusNormal"/>
        <w:ind w:firstLine="540"/>
        <w:jc w:val="both"/>
      </w:pPr>
      <w:r>
        <w:t xml:space="preserve">Объем субвенции на обеспечение осуществления органами местного самоуправления передаваемых в соответствии с настоящим Законом и предусмотренных </w:t>
      </w:r>
      <w:hyperlink w:anchor="P30">
        <w:r>
          <w:rPr>
            <w:color w:val="0000FF"/>
          </w:rPr>
          <w:t>статьей 1</w:t>
        </w:r>
      </w:hyperlink>
      <w:r>
        <w:t xml:space="preserve"> настоящего Закона отдельных государственных полномочий (далее - отдельные государственные полномочия) рассчитывается для каждого муниципального образования по формуле:</w:t>
      </w:r>
    </w:p>
    <w:p w:rsidR="008126D8" w:rsidRDefault="008126D8">
      <w:pPr>
        <w:pStyle w:val="ConsPlusNormal"/>
        <w:jc w:val="both"/>
      </w:pPr>
      <w:r>
        <w:t xml:space="preserve">(в ред. </w:t>
      </w:r>
      <w:hyperlink r:id="rId44">
        <w:r>
          <w:rPr>
            <w:color w:val="0000FF"/>
          </w:rPr>
          <w:t>Закона</w:t>
        </w:r>
      </w:hyperlink>
      <w:r>
        <w:t xml:space="preserve"> УР от 28.04.2022 N 15-РЗ)</w:t>
      </w:r>
    </w:p>
    <w:p w:rsidR="008126D8" w:rsidRDefault="008126D8">
      <w:pPr>
        <w:pStyle w:val="ConsPlusNormal"/>
        <w:ind w:firstLine="540"/>
        <w:jc w:val="both"/>
      </w:pPr>
    </w:p>
    <w:p w:rsidR="008126D8" w:rsidRDefault="008126D8">
      <w:pPr>
        <w:pStyle w:val="ConsPlusNormal"/>
        <w:jc w:val="center"/>
      </w:pPr>
      <w:r>
        <w:t>С</w:t>
      </w:r>
      <w:r>
        <w:rPr>
          <w:vertAlign w:val="subscript"/>
        </w:rPr>
        <w:t>i</w:t>
      </w:r>
      <w:r>
        <w:t xml:space="preserve"> = Rо</w:t>
      </w:r>
      <w:r>
        <w:rPr>
          <w:vertAlign w:val="subscript"/>
        </w:rPr>
        <w:t>i</w:t>
      </w:r>
      <w:r>
        <w:t xml:space="preserve"> + Rтек.</w:t>
      </w:r>
      <w:r>
        <w:rPr>
          <w:vertAlign w:val="subscript"/>
        </w:rPr>
        <w:t>i</w:t>
      </w:r>
      <w:r>
        <w:t>,</w:t>
      </w:r>
    </w:p>
    <w:p w:rsidR="008126D8" w:rsidRDefault="008126D8">
      <w:pPr>
        <w:pStyle w:val="ConsPlusNormal"/>
        <w:ind w:firstLine="540"/>
        <w:jc w:val="both"/>
      </w:pPr>
    </w:p>
    <w:p w:rsidR="008126D8" w:rsidRDefault="008126D8">
      <w:pPr>
        <w:pStyle w:val="ConsPlusNormal"/>
        <w:ind w:firstLine="540"/>
        <w:jc w:val="both"/>
      </w:pPr>
      <w:r>
        <w:t>где:</w:t>
      </w:r>
    </w:p>
    <w:p w:rsidR="008126D8" w:rsidRDefault="008126D8">
      <w:pPr>
        <w:pStyle w:val="ConsPlusNormal"/>
        <w:spacing w:before="200"/>
        <w:ind w:firstLine="540"/>
        <w:jc w:val="both"/>
      </w:pPr>
      <w:r>
        <w:t>С</w:t>
      </w:r>
      <w:r>
        <w:rPr>
          <w:vertAlign w:val="subscript"/>
        </w:rPr>
        <w:t>i</w:t>
      </w:r>
      <w:r>
        <w:t xml:space="preserve"> - объем субвенции i-му муниципальному образованию;</w:t>
      </w:r>
    </w:p>
    <w:p w:rsidR="008126D8" w:rsidRDefault="008126D8">
      <w:pPr>
        <w:pStyle w:val="ConsPlusNormal"/>
        <w:jc w:val="both"/>
      </w:pPr>
      <w:r>
        <w:t xml:space="preserve">(в ред. </w:t>
      </w:r>
      <w:hyperlink r:id="rId45">
        <w:r>
          <w:rPr>
            <w:color w:val="0000FF"/>
          </w:rPr>
          <w:t>Закона</w:t>
        </w:r>
      </w:hyperlink>
      <w:r>
        <w:t xml:space="preserve"> УР от 28.04.2022 N 15-РЗ)</w:t>
      </w:r>
    </w:p>
    <w:p w:rsidR="008126D8" w:rsidRDefault="008126D8">
      <w:pPr>
        <w:pStyle w:val="ConsPlusNormal"/>
        <w:spacing w:before="200"/>
        <w:ind w:firstLine="540"/>
        <w:jc w:val="both"/>
      </w:pPr>
      <w:r>
        <w:t>Rо</w:t>
      </w:r>
      <w:r>
        <w:rPr>
          <w:vertAlign w:val="subscript"/>
        </w:rPr>
        <w:t>i</w:t>
      </w:r>
      <w:r>
        <w:t xml:space="preserve"> - расходы i-го муниципального образования на оплату труда специалистов, осуществляющих отдельные государственные полномочия, которые определяются в соответствии с положением, утвержденным Правительством Удмуртской Республики;</w:t>
      </w:r>
    </w:p>
    <w:p w:rsidR="008126D8" w:rsidRDefault="008126D8">
      <w:pPr>
        <w:pStyle w:val="ConsPlusNormal"/>
        <w:jc w:val="both"/>
      </w:pPr>
      <w:r>
        <w:t xml:space="preserve">(в ред. </w:t>
      </w:r>
      <w:hyperlink r:id="rId46">
        <w:r>
          <w:rPr>
            <w:color w:val="0000FF"/>
          </w:rPr>
          <w:t>Закона</w:t>
        </w:r>
      </w:hyperlink>
      <w:r>
        <w:t xml:space="preserve"> УР от 28.04.2022 N 15-РЗ)</w:t>
      </w:r>
    </w:p>
    <w:p w:rsidR="008126D8" w:rsidRDefault="008126D8">
      <w:pPr>
        <w:pStyle w:val="ConsPlusNormal"/>
        <w:spacing w:before="200"/>
        <w:ind w:firstLine="540"/>
        <w:jc w:val="both"/>
      </w:pPr>
      <w:r>
        <w:t>Rтек.</w:t>
      </w:r>
      <w:r>
        <w:rPr>
          <w:vertAlign w:val="subscript"/>
        </w:rPr>
        <w:t>i</w:t>
      </w:r>
      <w:r>
        <w:t xml:space="preserve"> - текущие расходы i-го муниципального образования на осуществление деятельности специалистов, осуществляющих отдельные государственные полномочия, которые определяются в соответствии с положением, утвержденным Правительством Удмуртской Республики.</w:t>
      </w:r>
    </w:p>
    <w:p w:rsidR="008126D8" w:rsidRDefault="008126D8">
      <w:pPr>
        <w:pStyle w:val="ConsPlusNormal"/>
        <w:jc w:val="both"/>
      </w:pPr>
      <w:r>
        <w:t xml:space="preserve">(в ред. </w:t>
      </w:r>
      <w:hyperlink r:id="rId47">
        <w:r>
          <w:rPr>
            <w:color w:val="0000FF"/>
          </w:rPr>
          <w:t>Закона</w:t>
        </w:r>
      </w:hyperlink>
      <w:r>
        <w:t xml:space="preserve"> УР от 28.04.2022 N 15-РЗ)</w:t>
      </w:r>
    </w:p>
    <w:p w:rsidR="008126D8" w:rsidRDefault="008126D8">
      <w:pPr>
        <w:pStyle w:val="ConsPlusNormal"/>
        <w:ind w:firstLine="540"/>
        <w:jc w:val="both"/>
      </w:pPr>
    </w:p>
    <w:p w:rsidR="008126D8" w:rsidRDefault="008126D8">
      <w:pPr>
        <w:pStyle w:val="ConsPlusNormal"/>
        <w:ind w:firstLine="540"/>
        <w:jc w:val="both"/>
      </w:pPr>
    </w:p>
    <w:p w:rsidR="008126D8" w:rsidRDefault="008126D8">
      <w:pPr>
        <w:pStyle w:val="ConsPlusNormal"/>
        <w:pBdr>
          <w:bottom w:val="single" w:sz="6" w:space="0" w:color="auto"/>
        </w:pBdr>
        <w:spacing w:before="100" w:after="100"/>
        <w:jc w:val="both"/>
        <w:rPr>
          <w:sz w:val="2"/>
          <w:szCs w:val="2"/>
        </w:rPr>
      </w:pPr>
    </w:p>
    <w:p w:rsidR="00855140" w:rsidRDefault="00855140">
      <w:bookmarkStart w:id="7" w:name="_GoBack"/>
      <w:bookmarkEnd w:id="7"/>
    </w:p>
    <w:sectPr w:rsidR="00855140" w:rsidSect="00666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D8"/>
    <w:rsid w:val="008126D8"/>
    <w:rsid w:val="00855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20111-E8BD-4D8A-88D4-D4B7AA96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26D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8126D8"/>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8126D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7C823EE09D4785DE07153D381AC235796CACB12A8ACBA7757C63A4C7FC6995C8FB14ADDF4F4C0BCB10CA2AA77F41B69EC9EAAC2AF894849CB41B8A0W9z4F" TargetMode="External"/><Relationship Id="rId18" Type="http://schemas.openxmlformats.org/officeDocument/2006/relationships/hyperlink" Target="consultantplus://offline/ref=E7C823EE09D4785DE0714DDE97C07D5F91C29416AEAFB6220E9A3C1B20969F09CFF14C8FBEB6C6E9E048F5A572F65139A9D5A5C0A4W9z5F" TargetMode="External"/><Relationship Id="rId26" Type="http://schemas.openxmlformats.org/officeDocument/2006/relationships/hyperlink" Target="consultantplus://offline/ref=E7C823EE09D4785DE07153D381AC235796CACB12A0AEB47557C56746779F955E88BE15CAF3BDCCBDB10CA1AD7BAB1E7CFDC6A5C9B8964856D743BAWAz0F" TargetMode="External"/><Relationship Id="rId39" Type="http://schemas.openxmlformats.org/officeDocument/2006/relationships/hyperlink" Target="consultantplus://offline/ref=E7C823EE09D4785DE0714DDE97C07D5F91C2951AA0A6B6220E9A3C1B20969F09CFF14C88B7B1CBBFB507F4F934AA423AA1D5A6C1B895494AWDz7F" TargetMode="External"/><Relationship Id="rId3" Type="http://schemas.openxmlformats.org/officeDocument/2006/relationships/webSettings" Target="webSettings.xml"/><Relationship Id="rId21" Type="http://schemas.openxmlformats.org/officeDocument/2006/relationships/hyperlink" Target="consultantplus://offline/ref=E7C823EE09D4785DE07153D381AC235796CACB12A8ACBA7352CE3A4C7FC6995C8FB14ADDE6F498B0B305BEA971E14D38AAWCz9F" TargetMode="External"/><Relationship Id="rId34" Type="http://schemas.openxmlformats.org/officeDocument/2006/relationships/hyperlink" Target="consultantplus://offline/ref=E7C823EE09D4785DE07153D381AC235796CACB12A0AEB47557C56746779F955E88BE15CAF3BDCCBDB10CA2AB7BAB1E7CFDC6A5C9B8964856D743BAWAz0F" TargetMode="External"/><Relationship Id="rId42" Type="http://schemas.openxmlformats.org/officeDocument/2006/relationships/hyperlink" Target="consultantplus://offline/ref=E7C823EE09D4785DE07153D381AC235796CACB12AEA7B47655C56746779F955E88BE15CAF3BDCCBDB10CA3A87BAB1E7CFDC6A5C9B8964856D743BAWAz0F" TargetMode="External"/><Relationship Id="rId47" Type="http://schemas.openxmlformats.org/officeDocument/2006/relationships/hyperlink" Target="consultantplus://offline/ref=E7C823EE09D4785DE07153D381AC235796CACB12A8ACBA7757C63A4C7FC6995C8FB14ADDF4F4C0BCB10CA2AE71F41B69EC9EAAC2AF894849CB41B8A0W9z4F" TargetMode="External"/><Relationship Id="rId7" Type="http://schemas.openxmlformats.org/officeDocument/2006/relationships/hyperlink" Target="consultantplus://offline/ref=E7C823EE09D4785DE07153D381AC235796CACB12A8ADB4745AC83A4C7FC6995C8FB14ADDF4F4C0BCB10CA0AA73F41B69EC9EAAC2AF894849CB41B8A0W9z4F" TargetMode="External"/><Relationship Id="rId12" Type="http://schemas.openxmlformats.org/officeDocument/2006/relationships/hyperlink" Target="consultantplus://offline/ref=E7C823EE09D4785DE07153D381AC235796CACB12A8AEB47255C63A4C7FC6995C8FB14ADDF4F4C0BCB10CA0A877F41B69EC9EAAC2AF894849CB41B8A0W9z4F" TargetMode="External"/><Relationship Id="rId17" Type="http://schemas.openxmlformats.org/officeDocument/2006/relationships/hyperlink" Target="consultantplus://offline/ref=E7C823EE09D4785DE0714DDE97C07D5F91C29416AEAFB6220E9A3C1B20969F09CFF14C8EB3B9C6E9E048F5A572F65139A9D5A5C0A4W9z5F" TargetMode="External"/><Relationship Id="rId25" Type="http://schemas.openxmlformats.org/officeDocument/2006/relationships/hyperlink" Target="consultantplus://offline/ref=E7C823EE09D4785DE07153D381AC235796CACB12A8ACBA7255CD3A4C7FC6995C8FB14ADDF4F4C0BCB10CA0AB76F41B69EC9EAAC2AF894849CB41B8A0W9z4F" TargetMode="External"/><Relationship Id="rId33" Type="http://schemas.openxmlformats.org/officeDocument/2006/relationships/hyperlink" Target="consultantplus://offline/ref=E7C823EE09D4785DE07153D381AC235796CACB12A0AEB47557C56746779F955E88BE15CAF3BDCCBDB10CA2A97BAB1E7CFDC6A5C9B8964856D743BAWAz0F" TargetMode="External"/><Relationship Id="rId38" Type="http://schemas.openxmlformats.org/officeDocument/2006/relationships/hyperlink" Target="consultantplus://offline/ref=E7C823EE09D4785DE0714DDE97C07D5F91C2951AA0A6B6220E9A3C1B20969F09CFF14C88B7B1CBBFB007F4F934AA423AA1D5A6C1B895494AWDz7F" TargetMode="External"/><Relationship Id="rId46" Type="http://schemas.openxmlformats.org/officeDocument/2006/relationships/hyperlink" Target="consultantplus://offline/ref=E7C823EE09D4785DE07153D381AC235796CACB12A8ACBA7757C63A4C7FC6995C8FB14ADDF4F4C0BCB10CA2AE71F41B69EC9EAAC2AF894849CB41B8A0W9z4F" TargetMode="External"/><Relationship Id="rId2" Type="http://schemas.openxmlformats.org/officeDocument/2006/relationships/settings" Target="settings.xml"/><Relationship Id="rId16" Type="http://schemas.openxmlformats.org/officeDocument/2006/relationships/hyperlink" Target="consultantplus://offline/ref=E7C823EE09D4785DE0714DDE97C07D5F91C29416AEAFB6220E9A3C1B20969F09CFF14C8EB3B9C6E9E048F5A572F65139A9D5A5C0A4W9z5F" TargetMode="External"/><Relationship Id="rId20" Type="http://schemas.openxmlformats.org/officeDocument/2006/relationships/hyperlink" Target="consultantplus://offline/ref=E7C823EE09D4785DE0714DDE97C07D5F91C3971EA1A8B6220E9A3C1B20969F09DDF11484B5B9D3BCB012A2A872WFzDF" TargetMode="External"/><Relationship Id="rId29" Type="http://schemas.openxmlformats.org/officeDocument/2006/relationships/hyperlink" Target="consultantplus://offline/ref=E7C823EE09D4785DE0714DDE97C07D5F91C29416AEAFB6220E9A3C1B20969F09DDF11484B5B9D3BCB012A2A872WFzDF" TargetMode="External"/><Relationship Id="rId41" Type="http://schemas.openxmlformats.org/officeDocument/2006/relationships/hyperlink" Target="consultantplus://offline/ref=E7C823EE09D4785DE07153D381AC235796CACB12A8ADB4745AC83A4C7FC6995C8FB14ADDF4F4C0BCB10CA0AA73F41B69EC9EAAC2AF894849CB41B8A0W9z4F" TargetMode="External"/><Relationship Id="rId1" Type="http://schemas.openxmlformats.org/officeDocument/2006/relationships/styles" Target="styles.xml"/><Relationship Id="rId6" Type="http://schemas.openxmlformats.org/officeDocument/2006/relationships/hyperlink" Target="consultantplus://offline/ref=E7C823EE09D4785DE07153D381AC235796CACB12AEA7B47655C56746779F955E88BE15CAF3BDCCBDB10CA0AF7BAB1E7CFDC6A5C9B8964856D743BAWAz0F" TargetMode="External"/><Relationship Id="rId11" Type="http://schemas.openxmlformats.org/officeDocument/2006/relationships/hyperlink" Target="consultantplus://offline/ref=E7C823EE09D4785DE07153D381AC235796CACB12A8AEB47454CE3A4C7FC6995C8FB14ADDF4F4C0BCB10CA0A971F41B69EC9EAAC2AF894849CB41B8A0W9z4F" TargetMode="External"/><Relationship Id="rId24" Type="http://schemas.openxmlformats.org/officeDocument/2006/relationships/hyperlink" Target="consultantplus://offline/ref=E7C823EE09D4785DE07153D381AC235796CACB12A0AEB47557C56746779F955E88BE15CAF3BDCCBDB10CA1AC7BAB1E7CFDC6A5C9B8964856D743BAWAz0F" TargetMode="External"/><Relationship Id="rId32" Type="http://schemas.openxmlformats.org/officeDocument/2006/relationships/hyperlink" Target="consultantplus://offline/ref=E7C823EE09D4785DE07153D381AC235796CACB12A0AEB47557C56746779F955E88BE15CAF3BDCCBDB10CA1A17BAB1E7CFDC6A5C9B8964856D743BAWAz0F" TargetMode="External"/><Relationship Id="rId37" Type="http://schemas.openxmlformats.org/officeDocument/2006/relationships/hyperlink" Target="consultantplus://offline/ref=E7C823EE09D4785DE0714DDE97C07D5F91C2951AA0A6B6220E9A3C1B20969F09CFF14C8CB5B6CAB6E55DE4FD7DFD4626A9CAB9C2A695W4zBF" TargetMode="External"/><Relationship Id="rId40" Type="http://schemas.openxmlformats.org/officeDocument/2006/relationships/hyperlink" Target="consultantplus://offline/ref=E7C823EE09D4785DE07153D381AC235796CACB12A0AFBD7752C56746779F955E88BE15CAF3BDCCBDB10CA0A17BAB1E7CFDC6A5C9B8964856D743BAWAz0F" TargetMode="External"/><Relationship Id="rId45" Type="http://schemas.openxmlformats.org/officeDocument/2006/relationships/hyperlink" Target="consultantplus://offline/ref=E7C823EE09D4785DE07153D381AC235796CACB12A8ACBA7757C63A4C7FC6995C8FB14ADDF4F4C0BCB10CA2AE71F41B69EC9EAAC2AF894849CB41B8A0W9z4F" TargetMode="External"/><Relationship Id="rId5" Type="http://schemas.openxmlformats.org/officeDocument/2006/relationships/hyperlink" Target="consultantplus://offline/ref=E7C823EE09D4785DE07153D381AC235796CACB12AFA9BC7553C56746779F955E88BE15D8F3E5C0BFB812A1A96EFD4F3AWAzAF" TargetMode="External"/><Relationship Id="rId15" Type="http://schemas.openxmlformats.org/officeDocument/2006/relationships/hyperlink" Target="consultantplus://offline/ref=E7C823EE09D4785DE07153D381AC235796CACB12A8ACBA7255CD3A4C7FC6995C8FB14ADDF4F4C0BCB10CA0A970F41B69EC9EAAC2AF894849CB41B8A0W9z4F" TargetMode="External"/><Relationship Id="rId23" Type="http://schemas.openxmlformats.org/officeDocument/2006/relationships/hyperlink" Target="consultantplus://offline/ref=E7C823EE09D4785DE07153D381AC235796CACB12A8AFBB7651CD3A4C7FC6995C8FB14ADDF4F4C0BCB10CA0A972F41B69EC9EAAC2AF894849CB41B8A0W9z4F" TargetMode="External"/><Relationship Id="rId28" Type="http://schemas.openxmlformats.org/officeDocument/2006/relationships/hyperlink" Target="consultantplus://offline/ref=E7C823EE09D4785DE07153D381AC235796CACB12A8ACBA7352CE3A4C7FC6995C8FB14ADDE6F498B0B305BEA971E14D38AAWCz9F" TargetMode="External"/><Relationship Id="rId36" Type="http://schemas.openxmlformats.org/officeDocument/2006/relationships/hyperlink" Target="consultantplus://offline/ref=E7C823EE09D4785DE0714DDE97C07D5F91C2951AA0A6B6220E9A3C1B20969F09CFF14C8CB5B6CEB6E55DE4FD7DFD4626A9CAB9C2A695W4zBF" TargetMode="External"/><Relationship Id="rId49" Type="http://schemas.openxmlformats.org/officeDocument/2006/relationships/theme" Target="theme/theme1.xml"/><Relationship Id="rId10" Type="http://schemas.openxmlformats.org/officeDocument/2006/relationships/hyperlink" Target="consultantplus://offline/ref=E7C823EE09D4785DE07153D381AC235796CACB12A8AFBB7651CD3A4C7FC6995C8FB14ADDF4F4C0BCB10CA0A972F41B69EC9EAAC2AF894849CB41B8A0W9z4F" TargetMode="External"/><Relationship Id="rId19" Type="http://schemas.openxmlformats.org/officeDocument/2006/relationships/hyperlink" Target="consultantplus://offline/ref=E7C823EE09D4785DE07153D381AC235796CACB12A8ACBA7757C63A4C7FC6995C8FB14ADDF4F4C0BCB10CA2AA78F41B69EC9EAAC2AF894849CB41B8A0W9z4F" TargetMode="External"/><Relationship Id="rId31" Type="http://schemas.openxmlformats.org/officeDocument/2006/relationships/hyperlink" Target="consultantplus://offline/ref=E7C823EE09D4785DE07153D381AC235796CACB12A8ACBA7255CD3A4C7FC6995C8FB14ADDF4F4C0BCB10CA0AB78F41B69EC9EAAC2AF894849CB41B8A0W9z4F" TargetMode="External"/><Relationship Id="rId44" Type="http://schemas.openxmlformats.org/officeDocument/2006/relationships/hyperlink" Target="consultantplus://offline/ref=E7C823EE09D4785DE07153D381AC235796CACB12A8ACBA7757C63A4C7FC6995C8FB14ADDF4F4C0BCB10CA2AE71F41B69EC9EAAC2AF894849CB41B8A0W9z4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7C823EE09D4785DE07153D381AC235796CACB12A0AEB47557C56746779F955E88BE15CAF3BDCCBDB10CA0AF7BAB1E7CFDC6A5C9B8964856D743BAWAz0F" TargetMode="External"/><Relationship Id="rId14" Type="http://schemas.openxmlformats.org/officeDocument/2006/relationships/hyperlink" Target="consultantplus://offline/ref=E7C823EE09D4785DE07153D381AC235796CACB12A8ACBA7255CD3A4C7FC6995C8FB14ADDF4F4C0BCB10CA0A877F41B69EC9EAAC2AF894849CB41B8A0W9z4F" TargetMode="External"/><Relationship Id="rId22" Type="http://schemas.openxmlformats.org/officeDocument/2006/relationships/hyperlink" Target="consultantplus://offline/ref=E7C823EE09D4785DE07153D381AC235796CACB12AEA7B47655C56746779F955E88BE15CAF3BDCCBDB10CA2AE7BAB1E7CFDC6A5C9B8964856D743BAWAz0F" TargetMode="External"/><Relationship Id="rId27" Type="http://schemas.openxmlformats.org/officeDocument/2006/relationships/hyperlink" Target="consultantplus://offline/ref=E7C823EE09D4785DE0714DDE97C07D5F91C3971EA1A8B6220E9A3C1B20969F09DDF11484B5B9D3BCB012A2A872WFzDF" TargetMode="External"/><Relationship Id="rId30" Type="http://schemas.openxmlformats.org/officeDocument/2006/relationships/hyperlink" Target="consultantplus://offline/ref=E7C823EE09D4785DE0714DDE97C07D5F91C3971EA1A8B6220E9A3C1B20969F09CFF14C88B7B1CCBEB507F4F934AA423AA1D5A6C1B895494AWDz7F" TargetMode="External"/><Relationship Id="rId35" Type="http://schemas.openxmlformats.org/officeDocument/2006/relationships/hyperlink" Target="consultantplus://offline/ref=E7C823EE09D4785DE07153D381AC235796CACB12AFABBE7C54C56746779F955E88BE15CAF3BDCCBDB10DA4AF7BAB1E7CFDC6A5C9B8964856D743BAWAz0F" TargetMode="External"/><Relationship Id="rId43" Type="http://schemas.openxmlformats.org/officeDocument/2006/relationships/hyperlink" Target="consultantplus://offline/ref=E7C823EE09D4785DE07153D381AC235796CACB12A8ACBA7757C63A4C7FC6995C8FB14ADDF4F4C0BCB10CA2AE71F41B69EC9EAAC2AF894849CB41B8A0W9z4F" TargetMode="External"/><Relationship Id="rId48" Type="http://schemas.openxmlformats.org/officeDocument/2006/relationships/fontTable" Target="fontTable.xml"/><Relationship Id="rId8" Type="http://schemas.openxmlformats.org/officeDocument/2006/relationships/hyperlink" Target="consultantplus://offline/ref=E7C823EE09D4785DE07153D381AC235796CACB12A0AFBD7752C56746779F955E88BE15CAF3BDCCBDB10CA0A17BAB1E7CFDC6A5C9B8964856D743BAWAz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5203</Words>
  <Characters>29660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ЦБ</cp:lastModifiedBy>
  <cp:revision>1</cp:revision>
  <dcterms:created xsi:type="dcterms:W3CDTF">2022-11-29T05:51:00Z</dcterms:created>
  <dcterms:modified xsi:type="dcterms:W3CDTF">2022-11-29T05:59:00Z</dcterms:modified>
</cp:coreProperties>
</file>