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CF4">
        <w:rPr>
          <w:rFonts w:ascii="Times New Roman" w:hAnsi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/>
          <w:sz w:val="28"/>
          <w:szCs w:val="28"/>
        </w:rPr>
        <w:t>,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проведенной сектор</w:t>
      </w:r>
      <w:r w:rsidR="009E2D8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контрольно – правовой работы </w:t>
      </w:r>
      <w:r w:rsidR="009E2D85">
        <w:rPr>
          <w:rFonts w:ascii="Times New Roman" w:hAnsi="Times New Roman"/>
          <w:sz w:val="28"/>
          <w:szCs w:val="28"/>
        </w:rPr>
        <w:t>Администрации муниципа</w:t>
      </w:r>
      <w:r>
        <w:rPr>
          <w:rFonts w:ascii="Times New Roman" w:hAnsi="Times New Roman"/>
          <w:sz w:val="28"/>
          <w:szCs w:val="28"/>
        </w:rPr>
        <w:t>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69D" w:rsidRPr="00D4769D" w:rsidRDefault="003A2CF4" w:rsidP="00D476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D4769D" w:rsidRPr="00D4769D">
        <w:rPr>
          <w:rFonts w:ascii="Times New Roman" w:hAnsi="Times New Roman"/>
          <w:sz w:val="28"/>
          <w:szCs w:val="28"/>
        </w:rPr>
        <w:t>На основании распоряжения Администрации муниципального образования «Красногорский район» от 29.11.2021 года № 499 «О проведении плановой проверки по внутреннему муниципальному финансовому контролю в сфере закупок в отношении Муниципального бюджетного дошкольного образовательного учреждения «Красногорский детский сад № 3» (МБДОУ «Красногорский детский сад № 3»), ИНН 1815001760, ОГРН 1021800675830, Плана контрольных мероприятий Администрации муниципального образования «Красногорский район» на 2021, утвержденного приказом Управления финансов Администрации муниципального</w:t>
      </w:r>
      <w:proofErr w:type="gramEnd"/>
      <w:r w:rsidR="00D4769D" w:rsidRPr="00D4769D">
        <w:rPr>
          <w:rFonts w:ascii="Times New Roman" w:hAnsi="Times New Roman"/>
          <w:sz w:val="28"/>
          <w:szCs w:val="28"/>
        </w:rPr>
        <w:t xml:space="preserve"> образования «Красногорский район» от 30.07.2021 № 60,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 № 1235, сектором контрольно – правовой работы Администрации муниципального образования «Красногорский район» в составе:</w:t>
      </w:r>
    </w:p>
    <w:p w:rsidR="00D4769D" w:rsidRPr="00D4769D" w:rsidRDefault="00D4769D" w:rsidP="00D476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69D">
        <w:rPr>
          <w:rFonts w:ascii="Times New Roman" w:hAnsi="Times New Roman"/>
          <w:sz w:val="28"/>
          <w:szCs w:val="28"/>
        </w:rPr>
        <w:t>- начальника сектора муниципального контроля Вороновой С.С.</w:t>
      </w:r>
    </w:p>
    <w:p w:rsidR="000351DA" w:rsidRDefault="00D4769D" w:rsidP="00D4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769D">
        <w:rPr>
          <w:rFonts w:ascii="Times New Roman" w:hAnsi="Times New Roman"/>
          <w:sz w:val="28"/>
          <w:szCs w:val="28"/>
        </w:rPr>
        <w:t>проведена проверка в отношении Муниципального бюджетного дошкольного образовательного учреждения «Красногорский детский сад № 3» (МБДОУ «Красногорский детский сад № 3»), ИНН 1815001760, ОГРН 1021800675830</w:t>
      </w:r>
      <w:r w:rsidR="003B442D">
        <w:rPr>
          <w:rFonts w:ascii="Times New Roman" w:hAnsi="Times New Roman"/>
          <w:sz w:val="28"/>
          <w:szCs w:val="28"/>
        </w:rPr>
        <w:t>,</w:t>
      </w:r>
      <w:r w:rsidR="00866CFE">
        <w:rPr>
          <w:rFonts w:ascii="Times New Roman" w:hAnsi="Times New Roman"/>
          <w:sz w:val="28"/>
          <w:szCs w:val="28"/>
        </w:rPr>
        <w:t xml:space="preserve"> </w:t>
      </w:r>
      <w:r w:rsidR="000351DA" w:rsidRPr="00C9655B">
        <w:rPr>
          <w:rFonts w:ascii="Times New Roman" w:hAnsi="Times New Roman"/>
          <w:sz w:val="28"/>
          <w:szCs w:val="28"/>
        </w:rPr>
        <w:t xml:space="preserve">результаты которой оформлены актом проверки от </w:t>
      </w:r>
      <w:r>
        <w:rPr>
          <w:rFonts w:ascii="Times New Roman" w:hAnsi="Times New Roman"/>
          <w:sz w:val="28"/>
          <w:szCs w:val="28"/>
        </w:rPr>
        <w:t>28</w:t>
      </w:r>
      <w:r w:rsidR="00063504">
        <w:rPr>
          <w:rFonts w:ascii="Times New Roman" w:hAnsi="Times New Roman"/>
          <w:sz w:val="28"/>
          <w:szCs w:val="28"/>
        </w:rPr>
        <w:t>.12.</w:t>
      </w:r>
      <w:r w:rsidR="003A3CD6">
        <w:rPr>
          <w:rFonts w:ascii="Times New Roman" w:hAnsi="Times New Roman"/>
          <w:sz w:val="28"/>
          <w:szCs w:val="28"/>
        </w:rPr>
        <w:t>20</w:t>
      </w:r>
      <w:r w:rsidR="0087142B">
        <w:rPr>
          <w:rFonts w:ascii="Times New Roman" w:hAnsi="Times New Roman"/>
          <w:sz w:val="28"/>
          <w:szCs w:val="28"/>
        </w:rPr>
        <w:t>2</w:t>
      </w:r>
      <w:r w:rsidR="00866CFE">
        <w:rPr>
          <w:rFonts w:ascii="Times New Roman" w:hAnsi="Times New Roman"/>
          <w:sz w:val="28"/>
          <w:szCs w:val="28"/>
        </w:rPr>
        <w:t>1</w:t>
      </w:r>
      <w:r w:rsidR="000351DA" w:rsidRPr="00C9655B">
        <w:rPr>
          <w:rFonts w:ascii="Times New Roman" w:hAnsi="Times New Roman"/>
          <w:sz w:val="28"/>
          <w:szCs w:val="28"/>
        </w:rPr>
        <w:t>г.</w:t>
      </w:r>
      <w:proofErr w:type="gramEnd"/>
    </w:p>
    <w:p w:rsidR="00866CFE" w:rsidRPr="00866CFE" w:rsidRDefault="00866CFE" w:rsidP="00866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CFE">
        <w:rPr>
          <w:rFonts w:ascii="Times New Roman" w:hAnsi="Times New Roman"/>
          <w:sz w:val="28"/>
          <w:szCs w:val="28"/>
        </w:rPr>
        <w:t xml:space="preserve">В нарушение ст.34 п.2 Закона от 05.04.2013 г №44-ФЗ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/>
          <w:sz w:val="28"/>
          <w:szCs w:val="28"/>
        </w:rPr>
        <w:t>в ряде контрактов</w:t>
      </w:r>
      <w:r w:rsidRPr="00866CFE">
        <w:rPr>
          <w:rFonts w:ascii="Times New Roman" w:hAnsi="Times New Roman"/>
          <w:sz w:val="28"/>
          <w:szCs w:val="28"/>
        </w:rPr>
        <w:t xml:space="preserve"> не указано, что цена контракта является твердой и определяется на весь срок исполнения контракта.</w:t>
      </w:r>
    </w:p>
    <w:p w:rsidR="00866CFE" w:rsidRPr="00866CFE" w:rsidRDefault="00866CFE" w:rsidP="00866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CFE">
        <w:rPr>
          <w:rFonts w:ascii="Times New Roman" w:hAnsi="Times New Roman"/>
          <w:sz w:val="28"/>
          <w:szCs w:val="28"/>
        </w:rPr>
        <w:t xml:space="preserve">В нарушение ст. 23 Закона от 05.04.2013 г №44-ФЗ «О контрактной системе в сфере закупок товаров, работ, услуг для обеспечения государственных и муниципальных нужд» в </w:t>
      </w:r>
      <w:r>
        <w:rPr>
          <w:rFonts w:ascii="Times New Roman" w:hAnsi="Times New Roman"/>
          <w:sz w:val="28"/>
          <w:szCs w:val="28"/>
        </w:rPr>
        <w:t xml:space="preserve">ряде </w:t>
      </w:r>
      <w:r w:rsidRPr="00866CFE">
        <w:rPr>
          <w:rFonts w:ascii="Times New Roman" w:hAnsi="Times New Roman"/>
          <w:sz w:val="28"/>
          <w:szCs w:val="28"/>
        </w:rPr>
        <w:t>контракт</w:t>
      </w:r>
      <w:r>
        <w:rPr>
          <w:rFonts w:ascii="Times New Roman" w:hAnsi="Times New Roman"/>
          <w:sz w:val="28"/>
          <w:szCs w:val="28"/>
        </w:rPr>
        <w:t>ов</w:t>
      </w:r>
      <w:r w:rsidRPr="00866CFE">
        <w:rPr>
          <w:rFonts w:ascii="Times New Roman" w:hAnsi="Times New Roman"/>
          <w:sz w:val="28"/>
          <w:szCs w:val="28"/>
        </w:rPr>
        <w:t xml:space="preserve"> не указан Идентификационный код закупки.</w:t>
      </w:r>
    </w:p>
    <w:p w:rsidR="00866CFE" w:rsidRPr="00063504" w:rsidRDefault="00866CFE" w:rsidP="00866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CFE">
        <w:rPr>
          <w:rFonts w:ascii="Times New Roman" w:hAnsi="Times New Roman"/>
          <w:sz w:val="28"/>
          <w:szCs w:val="28"/>
        </w:rPr>
        <w:t xml:space="preserve">В нарушение требований пункта 3 статьи 455 ГК РФ, </w:t>
      </w:r>
      <w:r>
        <w:rPr>
          <w:rFonts w:ascii="Times New Roman" w:hAnsi="Times New Roman"/>
          <w:sz w:val="28"/>
          <w:szCs w:val="28"/>
        </w:rPr>
        <w:t xml:space="preserve">ряд контрактов </w:t>
      </w:r>
      <w:r w:rsidRPr="00866CFE">
        <w:rPr>
          <w:rFonts w:ascii="Times New Roman" w:hAnsi="Times New Roman"/>
          <w:sz w:val="28"/>
          <w:szCs w:val="28"/>
        </w:rPr>
        <w:t>не содерж</w:t>
      </w:r>
      <w:r>
        <w:rPr>
          <w:rFonts w:ascii="Times New Roman" w:hAnsi="Times New Roman"/>
          <w:sz w:val="28"/>
          <w:szCs w:val="28"/>
        </w:rPr>
        <w:t>и</w:t>
      </w:r>
      <w:r w:rsidRPr="00866CFE">
        <w:rPr>
          <w:rFonts w:ascii="Times New Roman" w:hAnsi="Times New Roman"/>
          <w:sz w:val="28"/>
          <w:szCs w:val="28"/>
        </w:rPr>
        <w:t>т информации о наименовании и количестве приобретаемого товара. В соответствии с требованиями  пункта 3 статьи 455 ГК РФ, согласно которому условие договора купли-продажи о товаре является согласованным, если договор позволяет определить наименование и количество товара</w:t>
      </w:r>
      <w:r w:rsidRPr="00063504">
        <w:rPr>
          <w:rFonts w:ascii="Times New Roman" w:hAnsi="Times New Roman"/>
          <w:sz w:val="28"/>
          <w:szCs w:val="28"/>
        </w:rPr>
        <w:t>.</w:t>
      </w:r>
    </w:p>
    <w:p w:rsidR="00063504" w:rsidRPr="00063504" w:rsidRDefault="00063504" w:rsidP="000635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504">
        <w:rPr>
          <w:rFonts w:ascii="Times New Roman" w:hAnsi="Times New Roman"/>
          <w:sz w:val="28"/>
          <w:szCs w:val="28"/>
        </w:rPr>
        <w:t>В нарушение п.52 Регламента контракты в системе «Малые закупки Удмуртской Республики» не переведены в статус «Исполнен» (находятся в статусе «Исполняется»).</w:t>
      </w:r>
    </w:p>
    <w:p w:rsidR="00105FB6" w:rsidRDefault="00105FB6" w:rsidP="00105FB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5FB6" w:rsidRPr="00105FB6" w:rsidRDefault="00105FB6" w:rsidP="00105FB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5FB6">
        <w:rPr>
          <w:rFonts w:ascii="Times New Roman" w:hAnsi="Times New Roman"/>
          <w:sz w:val="28"/>
          <w:szCs w:val="28"/>
        </w:rPr>
        <w:t xml:space="preserve"> связи с тем, что выявленные нарушения не повлияли  на результаты размещения закупок, уполномоченным органом муниципального контроля в сфере закупок вынесено решение об отсутствии оснований для выдачи пред</w:t>
      </w:r>
      <w:r>
        <w:rPr>
          <w:rFonts w:ascii="Times New Roman" w:hAnsi="Times New Roman"/>
          <w:sz w:val="28"/>
          <w:szCs w:val="28"/>
        </w:rPr>
        <w:t>п</w:t>
      </w:r>
      <w:r w:rsidRPr="00105FB6">
        <w:rPr>
          <w:rFonts w:ascii="Times New Roman" w:hAnsi="Times New Roman"/>
          <w:sz w:val="28"/>
          <w:szCs w:val="28"/>
        </w:rPr>
        <w:t>исания.</w:t>
      </w:r>
    </w:p>
    <w:p w:rsidR="00105FB6" w:rsidRDefault="00105FB6" w:rsidP="002E4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05FB6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247" w:rsidRDefault="00FF7247" w:rsidP="00C66A80">
      <w:pPr>
        <w:spacing w:after="0" w:line="240" w:lineRule="auto"/>
      </w:pPr>
      <w:r>
        <w:separator/>
      </w:r>
    </w:p>
  </w:endnote>
  <w:endnote w:type="continuationSeparator" w:id="1">
    <w:p w:rsidR="00FF7247" w:rsidRDefault="00FF7247" w:rsidP="00C6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247" w:rsidRDefault="00FF7247" w:rsidP="00C66A80">
      <w:pPr>
        <w:spacing w:after="0" w:line="240" w:lineRule="auto"/>
      </w:pPr>
      <w:r>
        <w:separator/>
      </w:r>
    </w:p>
  </w:footnote>
  <w:footnote w:type="continuationSeparator" w:id="1">
    <w:p w:rsidR="00FF7247" w:rsidRDefault="00FF7247" w:rsidP="00C66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97B"/>
    <w:rsid w:val="000351DA"/>
    <w:rsid w:val="00063504"/>
    <w:rsid w:val="000C0CE6"/>
    <w:rsid w:val="000E2A02"/>
    <w:rsid w:val="00105FB6"/>
    <w:rsid w:val="00196DA6"/>
    <w:rsid w:val="002C1B19"/>
    <w:rsid w:val="002E4486"/>
    <w:rsid w:val="00316A34"/>
    <w:rsid w:val="003A2CF4"/>
    <w:rsid w:val="003A3CD6"/>
    <w:rsid w:val="003B442D"/>
    <w:rsid w:val="0043371E"/>
    <w:rsid w:val="00494708"/>
    <w:rsid w:val="006A3E08"/>
    <w:rsid w:val="006C3D57"/>
    <w:rsid w:val="006F1A62"/>
    <w:rsid w:val="007F461C"/>
    <w:rsid w:val="00866CFE"/>
    <w:rsid w:val="0087142B"/>
    <w:rsid w:val="008C07EA"/>
    <w:rsid w:val="009734FF"/>
    <w:rsid w:val="009E2D85"/>
    <w:rsid w:val="009E75BD"/>
    <w:rsid w:val="009E7FFD"/>
    <w:rsid w:val="00B54286"/>
    <w:rsid w:val="00C35255"/>
    <w:rsid w:val="00C41782"/>
    <w:rsid w:val="00C66A80"/>
    <w:rsid w:val="00C93D9B"/>
    <w:rsid w:val="00C9655B"/>
    <w:rsid w:val="00D1597B"/>
    <w:rsid w:val="00D4769D"/>
    <w:rsid w:val="00E23C56"/>
    <w:rsid w:val="00EB5372"/>
    <w:rsid w:val="00EB7092"/>
    <w:rsid w:val="00EE6A5D"/>
    <w:rsid w:val="00FD2AA8"/>
    <w:rsid w:val="00FF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66A8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66A80"/>
    <w:rPr>
      <w:lang w:eastAsia="en-US"/>
    </w:rPr>
  </w:style>
  <w:style w:type="character" w:styleId="a5">
    <w:name w:val="endnote reference"/>
    <w:basedOn w:val="a0"/>
    <w:uiPriority w:val="99"/>
    <w:semiHidden/>
    <w:unhideWhenUsed/>
    <w:rsid w:val="00C66A80"/>
    <w:rPr>
      <w:vertAlign w:val="superscript"/>
    </w:rPr>
  </w:style>
  <w:style w:type="paragraph" w:styleId="a6">
    <w:name w:val="No Spacing"/>
    <w:uiPriority w:val="1"/>
    <w:qFormat/>
    <w:rsid w:val="00105FB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E6E4-ACEA-4F7F-B4C3-B5BBDB08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Пользователь Windows</cp:lastModifiedBy>
  <cp:revision>2</cp:revision>
  <dcterms:created xsi:type="dcterms:W3CDTF">2022-01-17T09:10:00Z</dcterms:created>
  <dcterms:modified xsi:type="dcterms:W3CDTF">2022-01-17T09:10:00Z</dcterms:modified>
</cp:coreProperties>
</file>