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5B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№__</w:t>
      </w:r>
      <w:r w:rsidR="00035951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</w:t>
      </w:r>
    </w:p>
    <w:p w:rsidR="00CD215B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постановлению Администрации</w:t>
      </w:r>
    </w:p>
    <w:p w:rsidR="00CD215B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CD215B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«Муниципальный округ Красногорский район Удмуртской Республики»</w:t>
      </w:r>
    </w:p>
    <w:p w:rsidR="00CD215B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от_</w:t>
      </w:r>
      <w:r w:rsidR="00035951">
        <w:rPr>
          <w:rFonts w:ascii="Times New Roman" w:hAnsi="Times New Roman"/>
          <w:u w:val="single"/>
        </w:rPr>
        <w:t>14.01.2022 г.</w:t>
      </w:r>
      <w:r>
        <w:rPr>
          <w:rFonts w:ascii="Times New Roman" w:hAnsi="Times New Roman"/>
        </w:rPr>
        <w:t>_№____</w:t>
      </w:r>
      <w:r w:rsidR="00035951">
        <w:rPr>
          <w:rFonts w:ascii="Times New Roman" w:hAnsi="Times New Roman"/>
          <w:u w:val="single"/>
        </w:rPr>
        <w:t>15</w:t>
      </w:r>
      <w:r>
        <w:rPr>
          <w:rFonts w:ascii="Times New Roman" w:hAnsi="Times New Roman"/>
        </w:rPr>
        <w:t>____</w:t>
      </w:r>
    </w:p>
    <w:p w:rsidR="00CD215B" w:rsidRPr="00117C18" w:rsidRDefault="00CD215B" w:rsidP="00CD215B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</w:p>
    <w:p w:rsidR="00CD215B" w:rsidRDefault="00CD215B" w:rsidP="00CD215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44"/>
      <w:bookmarkStart w:id="1" w:name="_GoBack"/>
      <w:bookmarkEnd w:id="0"/>
      <w:bookmarkEnd w:id="1"/>
    </w:p>
    <w:p w:rsidR="00CD215B" w:rsidRPr="00BD7922" w:rsidRDefault="00CD215B" w:rsidP="00CD215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7922">
        <w:rPr>
          <w:rFonts w:ascii="Times New Roman" w:hAnsi="Times New Roman" w:cs="Times New Roman"/>
          <w:color w:val="000000"/>
          <w:sz w:val="28"/>
          <w:szCs w:val="28"/>
        </w:rPr>
        <w:t>Проверочный лист (список контрольных вопросов),</w:t>
      </w:r>
    </w:p>
    <w:p w:rsidR="00CD215B" w:rsidRDefault="00CD215B" w:rsidP="00CD215B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  <w:r w:rsidRPr="00BD7922">
        <w:rPr>
          <w:rFonts w:ascii="Times New Roman" w:hAnsi="Times New Roman"/>
          <w:color w:val="000000"/>
          <w:sz w:val="28"/>
          <w:szCs w:val="28"/>
        </w:rPr>
        <w:t xml:space="preserve">используемый применяемого при осуществлении муниципального </w:t>
      </w:r>
      <w:r>
        <w:rPr>
          <w:rFonts w:ascii="Times New Roman" w:hAnsi="Times New Roman"/>
          <w:color w:val="000000"/>
          <w:sz w:val="28"/>
          <w:szCs w:val="28"/>
        </w:rPr>
        <w:t>жилищного контроля</w:t>
      </w:r>
      <w:r w:rsidRPr="005678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7922">
        <w:rPr>
          <w:rFonts w:ascii="Times New Roman" w:hAnsi="Times New Roman"/>
          <w:color w:val="000000"/>
          <w:sz w:val="28"/>
          <w:szCs w:val="28"/>
        </w:rPr>
        <w:t>в границах муниципального образования «Муниципальный округ Красногорский район Удмуртской Республики»</w:t>
      </w:r>
    </w:p>
    <w:p w:rsidR="00CD215B" w:rsidRDefault="00CD215B" w:rsidP="00CD215B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CD215B" w:rsidRDefault="00CD215B" w:rsidP="00CD215B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1.  Наименование  юридического  лица,  фамилия, имя, отчество (при наличии)</w:t>
      </w:r>
    </w:p>
    <w:p w:rsidR="00CD215B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 </w:t>
      </w:r>
    </w:p>
    <w:p w:rsidR="00CD215B" w:rsidRPr="00B34B19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______________________________</w:t>
      </w:r>
    </w:p>
    <w:p w:rsidR="00CD215B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2.  Место  проведения  плановой проверки с заполнением проверочного листа </w:t>
      </w:r>
    </w:p>
    <w:p w:rsidR="00CD215B" w:rsidRPr="00B34B19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 xml:space="preserve">____________________ 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3. Реквизиты распоряжения о проведении плановой проверки юридического лица,</w:t>
      </w:r>
    </w:p>
    <w:p w:rsidR="00CD215B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предпринимателя: </w:t>
      </w:r>
    </w:p>
    <w:p w:rsidR="00CD215B" w:rsidRPr="00B34B19" w:rsidRDefault="00CD215B" w:rsidP="00CD215B">
      <w:pPr>
        <w:pStyle w:val="a4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  <w:r w:rsidRPr="00B34B19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(номер, дата распоряжения о проведении плановой проверки юридического лица,  индивидуального предпринимателя)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4.  Учетный  номер  проверки  и  дата присвоения учетного номера проверки </w:t>
      </w:r>
      <w:proofErr w:type="gramStart"/>
      <w:r w:rsidRPr="00B34B19">
        <w:rPr>
          <w:rFonts w:ascii="Times New Roman" w:hAnsi="Times New Roman"/>
        </w:rPr>
        <w:t>в</w:t>
      </w:r>
      <w:proofErr w:type="gramEnd"/>
    </w:p>
    <w:p w:rsidR="00CD215B" w:rsidRPr="00B34B19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едином </w:t>
      </w:r>
      <w:proofErr w:type="gramStart"/>
      <w:r w:rsidRPr="00B34B19">
        <w:rPr>
          <w:rFonts w:ascii="Times New Roman" w:hAnsi="Times New Roman"/>
        </w:rPr>
        <w:t>реестре</w:t>
      </w:r>
      <w:proofErr w:type="gramEnd"/>
      <w:r w:rsidRPr="00B34B19">
        <w:rPr>
          <w:rFonts w:ascii="Times New Roman" w:hAnsi="Times New Roman"/>
        </w:rPr>
        <w:t xml:space="preserve"> проверок __________________________________________________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(указывается учетный номер проверки и дата его присвоения в едином реестре проверок)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5.  Форма  проверочного  листа  утверждена  приказом  Администрации</w:t>
      </w:r>
      <w:r>
        <w:rPr>
          <w:rFonts w:ascii="Times New Roman" w:hAnsi="Times New Roman"/>
        </w:rPr>
        <w:t xml:space="preserve"> </w:t>
      </w:r>
      <w:proofErr w:type="gramStart"/>
      <w:r w:rsidRPr="00B34B19">
        <w:rPr>
          <w:rFonts w:ascii="Times New Roman" w:hAnsi="Times New Roman"/>
        </w:rPr>
        <w:t>от</w:t>
      </w:r>
      <w:proofErr w:type="gramEnd"/>
      <w:r w:rsidRPr="00B34B19">
        <w:rPr>
          <w:rFonts w:ascii="Times New Roman" w:hAnsi="Times New Roman"/>
        </w:rPr>
        <w:t xml:space="preserve"> ______ №</w:t>
      </w:r>
      <w:r>
        <w:rPr>
          <w:rFonts w:ascii="Times New Roman" w:hAnsi="Times New Roman"/>
        </w:rPr>
        <w:t xml:space="preserve"> ______________________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6.  Должность, фамилия и инициалы должностного лица Администрации, проводящего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плановую проверку и заполняющего проверочный лист _________________________</w:t>
      </w:r>
      <w:r>
        <w:rPr>
          <w:rFonts w:ascii="Times New Roman" w:hAnsi="Times New Roman"/>
        </w:rPr>
        <w:t>____________________________________________________</w:t>
      </w:r>
    </w:p>
    <w:p w:rsidR="00CD215B" w:rsidRPr="00B34B19" w:rsidRDefault="00CD215B" w:rsidP="00CD215B">
      <w:pPr>
        <w:pStyle w:val="a4"/>
        <w:rPr>
          <w:rFonts w:ascii="Times New Roman" w:hAnsi="Times New Roman"/>
        </w:rPr>
      </w:pPr>
      <w:r w:rsidRPr="00B34B19">
        <w:rPr>
          <w:rFonts w:ascii="Times New Roman" w:hAnsi="Times New Roman"/>
        </w:rPr>
        <w:t>7. Перечень вопросов, отражающих содержание обязательных требований, ответы</w:t>
      </w:r>
    </w:p>
    <w:p w:rsidR="00CD215B" w:rsidRDefault="00CD215B" w:rsidP="00CD215B">
      <w:pPr>
        <w:pStyle w:val="a4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на   которые  однозначно  свидетельствуют  о  соблюдении  или  несоблюдении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юридическим лицом, индивидуальным предпринимателем обязательных требований,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составляющих предмет проверки</w:t>
      </w:r>
      <w:r w:rsidR="00152836">
        <w:rPr>
          <w:rFonts w:ascii="Times New Roman" w:hAnsi="Times New Roman"/>
        </w:rPr>
        <w:t>:</w:t>
      </w:r>
    </w:p>
    <w:p w:rsidR="00152836" w:rsidRPr="00B34B19" w:rsidRDefault="00152836" w:rsidP="00CD215B">
      <w:pPr>
        <w:pStyle w:val="a4"/>
        <w:ind w:firstLine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533"/>
        <w:gridCol w:w="2987"/>
        <w:gridCol w:w="716"/>
        <w:gridCol w:w="724"/>
        <w:gridCol w:w="1144"/>
      </w:tblGrid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152836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Перечень предъявляемых требований (список контрольных вопросов)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Соотнесенные с перечнем вопросов 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Варианты ответов</w:t>
            </w:r>
          </w:p>
        </w:tc>
      </w:tr>
      <w:tr w:rsidR="00152836" w:rsidRPr="008C6954" w:rsidTr="00BA6902"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да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нет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не требуется</w:t>
            </w: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Устава организации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часть 3 статьи 136 </w:t>
            </w:r>
            <w:hyperlink r:id="rId5" w:anchor="7D20K3" w:history="1">
              <w:r w:rsidRPr="008C6954">
                <w:rPr>
                  <w:color w:val="3451A0"/>
                  <w:sz w:val="18"/>
                  <w:u w:val="single"/>
                </w:rPr>
                <w:t>Жилищного кодекса Российской Федерации</w:t>
              </w:r>
            </w:hyperlink>
            <w:r w:rsidRPr="008C6954">
              <w:rPr>
                <w:sz w:val="18"/>
                <w:szCs w:val="18"/>
              </w:rPr>
              <w:t>, части 1, 4 статьи 52 </w:t>
            </w:r>
            <w:hyperlink r:id="rId6" w:anchor="7D20K3" w:history="1">
              <w:r w:rsidRPr="008C6954">
                <w:rPr>
                  <w:color w:val="3451A0"/>
                  <w:sz w:val="18"/>
                  <w:u w:val="single"/>
                </w:rPr>
                <w:t>Гражданского кодекса Российской Федерации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договор</w:t>
            </w:r>
            <w:proofErr w:type="gramStart"/>
            <w:r w:rsidRPr="008C6954">
              <w:rPr>
                <w:sz w:val="18"/>
                <w:szCs w:val="18"/>
              </w:rPr>
              <w:t>а(</w:t>
            </w:r>
            <w:proofErr w:type="spellStart"/>
            <w:proofErr w:type="gramEnd"/>
            <w:r w:rsidRPr="008C6954">
              <w:rPr>
                <w:sz w:val="18"/>
                <w:szCs w:val="18"/>
              </w:rPr>
              <w:t>ов</w:t>
            </w:r>
            <w:proofErr w:type="spellEnd"/>
            <w:r w:rsidRPr="008C6954">
              <w:rPr>
                <w:sz w:val="18"/>
                <w:szCs w:val="18"/>
              </w:rPr>
              <w:t>) управления многоквартирным(и) домом(</w:t>
            </w:r>
            <w:proofErr w:type="spellStart"/>
            <w:r w:rsidRPr="008C6954">
              <w:rPr>
                <w:sz w:val="18"/>
                <w:szCs w:val="18"/>
              </w:rPr>
              <w:t>ами</w:t>
            </w:r>
            <w:proofErr w:type="spellEnd"/>
            <w:r w:rsidRPr="008C6954">
              <w:rPr>
                <w:sz w:val="18"/>
                <w:szCs w:val="18"/>
              </w:rPr>
              <w:t>), одобренного(</w:t>
            </w:r>
            <w:proofErr w:type="spellStart"/>
            <w:r w:rsidRPr="008C6954">
              <w:rPr>
                <w:sz w:val="18"/>
                <w:szCs w:val="18"/>
              </w:rPr>
              <w:t>ых</w:t>
            </w:r>
            <w:proofErr w:type="spellEnd"/>
            <w:r w:rsidRPr="008C6954">
              <w:rPr>
                <w:sz w:val="18"/>
                <w:szCs w:val="18"/>
              </w:rPr>
              <w:t xml:space="preserve">) протокольным решением общего собрания собственников помещений, </w:t>
            </w:r>
            <w:r w:rsidRPr="008C6954">
              <w:rPr>
                <w:sz w:val="18"/>
                <w:szCs w:val="18"/>
              </w:rPr>
              <w:lastRenderedPageBreak/>
              <w:t>подписанного с собственниками помещений многоквартирного дома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lastRenderedPageBreak/>
              <w:t>часть 1 статьи 162 </w:t>
            </w:r>
            <w:hyperlink r:id="rId7" w:anchor="7D20K3" w:history="1">
              <w:r w:rsidRPr="008C6954">
                <w:rPr>
                  <w:color w:val="3451A0"/>
                  <w:sz w:val="18"/>
                  <w:u w:val="single"/>
                </w:rPr>
                <w:t>Жилищного кодекса Российской Федерации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лицензии на осуществление деятельности по управлению многоквартирными домами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часть 1 статьи 192 </w:t>
            </w:r>
            <w:hyperlink r:id="rId8" w:anchor="7D20K3" w:history="1">
              <w:r w:rsidRPr="008C6954">
                <w:rPr>
                  <w:color w:val="3451A0"/>
                  <w:sz w:val="18"/>
                  <w:u w:val="single"/>
                </w:rPr>
                <w:t>Жилищного кодекса Российской Федерации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подтверждающих документов о проведении плановых осмотров технического состояния конструкций и инженерного оборудования, относящегося к общему имуществу многоквартирного дома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части 1, 1.1 статьи 161 </w:t>
            </w:r>
            <w:hyperlink r:id="rId9" w:anchor="7D20K3" w:history="1">
              <w:r w:rsidRPr="008C6954">
                <w:rPr>
                  <w:color w:val="3451A0"/>
                  <w:sz w:val="18"/>
                  <w:u w:val="single"/>
                </w:rPr>
                <w:t>Жилищного кодекса Российской Федерации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документации на выполнение работ по надлежащему содержанию общего имущества многоквартирного дома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3.2, 3.3, 3.4.8 </w:t>
            </w:r>
            <w:hyperlink r:id="rId10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11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  <w:r w:rsidRPr="008C6954">
              <w:rPr>
                <w:sz w:val="18"/>
                <w:szCs w:val="18"/>
              </w:rPr>
              <w:t>, пункты 6, 7, 8, 9 </w:t>
            </w:r>
            <w:hyperlink r:id="rId12" w:anchor="7DM0K9" w:history="1">
              <w:r w:rsidRPr="008C6954">
                <w:rPr>
                  <w:color w:val="3451A0"/>
                  <w:sz w:val="18"/>
                  <w:u w:val="single"/>
                </w:rPr>
                <w:t>Правил оказания услуг и выполнения работ, необходимых для обеспечения надлежащего содержания общего имущества в многоквартирном доме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13" w:history="1">
              <w:r w:rsidRPr="008C6954">
                <w:rPr>
                  <w:color w:val="3451A0"/>
                  <w:sz w:val="18"/>
                  <w:u w:val="single"/>
                </w:rPr>
                <w:t>Постановлением Правительства Российской Федерации от 03.04.2013 N 290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План мероприятий по подготовке жилищного фонда к сезонной эксплуатации на предыдущий год и его исполнение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2.1.1, 2.1.5, 2.2.2, 2.3 </w:t>
            </w:r>
            <w:hyperlink r:id="rId14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15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Паспорта готовности многоквартирных домов к эксплуатации в зимний период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2.6, 2.6.10 </w:t>
            </w:r>
            <w:hyperlink r:id="rId16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17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План (перечень работ) по текущему ремонту общего имущества жилищного фонда на текущий год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2.1.1, 2.1.5, 2.2.2, 2.3 </w:t>
            </w:r>
            <w:hyperlink r:id="rId18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19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План (перечень работ) по текущему ремонту общего имущества жилищного фонда за предыдущий год и его исполнение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2.1.1, 2.1.5, 2.2.2, 2.3 </w:t>
            </w:r>
            <w:hyperlink r:id="rId20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21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10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документации по приему заявок населения, их исполнение, осуществление контроля, в том числе организация круглосуточного аварийного обслуживания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2.2, 2.2.3 </w:t>
            </w:r>
            <w:hyperlink r:id="rId22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23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11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Техническое состояние систем отопления, водоснабжения, водоотведения, электроснабжения общего имущества многоквартирного дома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5.2, 5.3, 5.6, 5.8 </w:t>
            </w:r>
            <w:hyperlink r:id="rId24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25" w:anchor="64U0IK" w:history="1">
              <w:r w:rsidRPr="008C6954">
                <w:rPr>
                  <w:color w:val="3451A0"/>
                  <w:sz w:val="18"/>
                  <w:u w:val="single"/>
                </w:rPr>
                <w:t xml:space="preserve">Постановлением Госстроя России от 27.09.2003 </w:t>
              </w:r>
              <w:r w:rsidRPr="008C6954">
                <w:rPr>
                  <w:color w:val="3451A0"/>
                  <w:sz w:val="18"/>
                  <w:u w:val="single"/>
                </w:rPr>
                <w:lastRenderedPageBreak/>
                <w:t>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  <w:tr w:rsidR="00152836" w:rsidRPr="008C6954" w:rsidTr="00BA690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Наличие графиков уборки контейнерных площадок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jc w:val="center"/>
              <w:textAlignment w:val="baseline"/>
              <w:rPr>
                <w:sz w:val="18"/>
                <w:szCs w:val="18"/>
              </w:rPr>
            </w:pPr>
            <w:r w:rsidRPr="008C6954">
              <w:rPr>
                <w:sz w:val="18"/>
                <w:szCs w:val="18"/>
              </w:rPr>
              <w:t>пункты 3.7, 3.7.1 </w:t>
            </w:r>
            <w:hyperlink r:id="rId26" w:anchor="6560IO" w:history="1">
              <w:r w:rsidRPr="008C6954">
                <w:rPr>
                  <w:color w:val="3451A0"/>
                  <w:sz w:val="18"/>
                  <w:u w:val="single"/>
                </w:rPr>
                <w:t>Правил и норм технической эксплуатации жилищного фонда</w:t>
              </w:r>
            </w:hyperlink>
            <w:r w:rsidRPr="008C6954">
              <w:rPr>
                <w:sz w:val="18"/>
                <w:szCs w:val="18"/>
              </w:rPr>
              <w:t>, утвержденных </w:t>
            </w:r>
            <w:hyperlink r:id="rId27" w:anchor="64U0IK" w:history="1">
              <w:r w:rsidRPr="008C6954">
                <w:rPr>
                  <w:color w:val="3451A0"/>
                  <w:sz w:val="18"/>
                  <w:u w:val="single"/>
                </w:rPr>
                <w:t>Постановлением Госстроя России от 27.09.2003 N 170</w:t>
              </w:r>
            </w:hyperlink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836" w:rsidRPr="008C6954" w:rsidRDefault="00152836" w:rsidP="00BA6902">
            <w:pPr>
              <w:rPr>
                <w:sz w:val="18"/>
                <w:szCs w:val="18"/>
              </w:rPr>
            </w:pPr>
          </w:p>
        </w:tc>
      </w:tr>
    </w:tbl>
    <w:p w:rsidR="008F70F3" w:rsidRDefault="008F70F3"/>
    <w:sectPr w:rsidR="008F70F3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15B"/>
    <w:rsid w:val="00035951"/>
    <w:rsid w:val="00152836"/>
    <w:rsid w:val="002C2BA5"/>
    <w:rsid w:val="003E6A18"/>
    <w:rsid w:val="006933B1"/>
    <w:rsid w:val="008E24A9"/>
    <w:rsid w:val="008F70F3"/>
    <w:rsid w:val="00BA6633"/>
    <w:rsid w:val="00CD215B"/>
    <w:rsid w:val="00D3368B"/>
    <w:rsid w:val="00F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D215B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ind w:firstLine="0"/>
      <w:jc w:val="left"/>
      <w:outlineLvl w:val="0"/>
    </w:pPr>
    <w:rPr>
      <w:rFonts w:ascii="Times New Roman" w:hAnsi="Times New Roman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ind w:firstLine="0"/>
      <w:jc w:val="center"/>
      <w:outlineLvl w:val="1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ind w:firstLine="0"/>
      <w:jc w:val="left"/>
      <w:outlineLvl w:val="3"/>
    </w:pPr>
    <w:rPr>
      <w:rFonts w:ascii="Times New Roman" w:hAnsi="Times New Roman"/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ind w:firstLine="0"/>
      <w:jc w:val="center"/>
      <w:outlineLvl w:val="7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CD21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CD215B"/>
    <w:pPr>
      <w:ind w:firstLine="567"/>
      <w:jc w:val="both"/>
    </w:pPr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946" TargetMode="External"/><Relationship Id="rId13" Type="http://schemas.openxmlformats.org/officeDocument/2006/relationships/hyperlink" Target="https://docs.cntd.ru/document/499012340" TargetMode="External"/><Relationship Id="rId18" Type="http://schemas.openxmlformats.org/officeDocument/2006/relationships/hyperlink" Target="https://docs.cntd.ru/document/901877221" TargetMode="External"/><Relationship Id="rId26" Type="http://schemas.openxmlformats.org/officeDocument/2006/relationships/hyperlink" Target="https://docs.cntd.ru/document/9018772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1877221" TargetMode="External"/><Relationship Id="rId7" Type="http://schemas.openxmlformats.org/officeDocument/2006/relationships/hyperlink" Target="https://docs.cntd.ru/document/901919946" TargetMode="External"/><Relationship Id="rId12" Type="http://schemas.openxmlformats.org/officeDocument/2006/relationships/hyperlink" Target="https://docs.cntd.ru/document/499012340" TargetMode="External"/><Relationship Id="rId17" Type="http://schemas.openxmlformats.org/officeDocument/2006/relationships/hyperlink" Target="https://docs.cntd.ru/document/901877221" TargetMode="External"/><Relationship Id="rId25" Type="http://schemas.openxmlformats.org/officeDocument/2006/relationships/hyperlink" Target="https://docs.cntd.ru/document/9018772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1877221" TargetMode="External"/><Relationship Id="rId20" Type="http://schemas.openxmlformats.org/officeDocument/2006/relationships/hyperlink" Target="https://docs.cntd.ru/document/90187722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hyperlink" Target="https://docs.cntd.ru/document/901877221" TargetMode="External"/><Relationship Id="rId24" Type="http://schemas.openxmlformats.org/officeDocument/2006/relationships/hyperlink" Target="https://docs.cntd.ru/document/901877221" TargetMode="External"/><Relationship Id="rId5" Type="http://schemas.openxmlformats.org/officeDocument/2006/relationships/hyperlink" Target="https://docs.cntd.ru/document/901919946" TargetMode="External"/><Relationship Id="rId15" Type="http://schemas.openxmlformats.org/officeDocument/2006/relationships/hyperlink" Target="https://docs.cntd.ru/document/901877221" TargetMode="External"/><Relationship Id="rId23" Type="http://schemas.openxmlformats.org/officeDocument/2006/relationships/hyperlink" Target="https://docs.cntd.ru/document/90187722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901877221" TargetMode="External"/><Relationship Id="rId19" Type="http://schemas.openxmlformats.org/officeDocument/2006/relationships/hyperlink" Target="https://docs.cntd.ru/document/901877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19946" TargetMode="External"/><Relationship Id="rId14" Type="http://schemas.openxmlformats.org/officeDocument/2006/relationships/hyperlink" Target="https://docs.cntd.ru/document/901877221" TargetMode="External"/><Relationship Id="rId22" Type="http://schemas.openxmlformats.org/officeDocument/2006/relationships/hyperlink" Target="https://docs.cntd.ru/document/901877221" TargetMode="External"/><Relationship Id="rId27" Type="http://schemas.openxmlformats.org/officeDocument/2006/relationships/hyperlink" Target="https://docs.cntd.ru/document/901877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userarhitektor</cp:lastModifiedBy>
  <cp:revision>3</cp:revision>
  <dcterms:created xsi:type="dcterms:W3CDTF">2021-12-29T11:32:00Z</dcterms:created>
  <dcterms:modified xsi:type="dcterms:W3CDTF">2022-01-17T11:36:00Z</dcterms:modified>
</cp:coreProperties>
</file>