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AA5" w:rsidRPr="00954899" w:rsidRDefault="00152AA5" w:rsidP="00152AA5">
      <w:pPr>
        <w:pStyle w:val="a3"/>
        <w:jc w:val="center"/>
        <w:rPr>
          <w:b/>
          <w:szCs w:val="28"/>
        </w:rPr>
      </w:pPr>
      <w:r w:rsidRPr="00954899">
        <w:rPr>
          <w:b/>
          <w:szCs w:val="28"/>
        </w:rPr>
        <w:t>МВД   РОССИИ</w:t>
      </w:r>
    </w:p>
    <w:p w:rsidR="00152AA5" w:rsidRPr="00954899" w:rsidRDefault="00152AA5" w:rsidP="00152AA5">
      <w:pPr>
        <w:pStyle w:val="a3"/>
        <w:jc w:val="center"/>
        <w:rPr>
          <w:b/>
          <w:szCs w:val="28"/>
        </w:rPr>
      </w:pPr>
      <w:r w:rsidRPr="00954899">
        <w:rPr>
          <w:b/>
          <w:szCs w:val="28"/>
        </w:rPr>
        <w:t>МИНИСТЕРСТВО   ВНУТРЕННИХ   ДЕЛ   по УР</w:t>
      </w:r>
    </w:p>
    <w:p w:rsidR="00152AA5" w:rsidRPr="00954899" w:rsidRDefault="00152AA5" w:rsidP="00152AA5">
      <w:pPr>
        <w:pStyle w:val="a3"/>
        <w:jc w:val="center"/>
        <w:rPr>
          <w:b/>
          <w:szCs w:val="28"/>
        </w:rPr>
      </w:pPr>
      <w:r w:rsidRPr="00954899">
        <w:rPr>
          <w:b/>
          <w:szCs w:val="28"/>
        </w:rPr>
        <w:t>ПП «Красногорский» МО МВД России «</w:t>
      </w:r>
      <w:proofErr w:type="spellStart"/>
      <w:r w:rsidRPr="00954899">
        <w:rPr>
          <w:b/>
          <w:szCs w:val="28"/>
        </w:rPr>
        <w:t>Игринский</w:t>
      </w:r>
      <w:proofErr w:type="spellEnd"/>
      <w:r w:rsidRPr="00954899">
        <w:rPr>
          <w:b/>
          <w:szCs w:val="28"/>
        </w:rPr>
        <w:t>»</w:t>
      </w:r>
    </w:p>
    <w:p w:rsidR="00152AA5" w:rsidRDefault="00152AA5" w:rsidP="00152AA5">
      <w:pPr>
        <w:ind w:left="4320"/>
        <w:rPr>
          <w:b/>
          <w:szCs w:val="28"/>
        </w:rPr>
      </w:pPr>
    </w:p>
    <w:p w:rsidR="00152AA5" w:rsidRDefault="00152AA5" w:rsidP="00152AA5">
      <w:pPr>
        <w:ind w:left="4320"/>
        <w:rPr>
          <w:b/>
          <w:szCs w:val="28"/>
        </w:rPr>
      </w:pPr>
    </w:p>
    <w:p w:rsidR="00152AA5" w:rsidRDefault="00152AA5" w:rsidP="00152AA5">
      <w:pPr>
        <w:ind w:left="4320"/>
        <w:rPr>
          <w:b/>
          <w:szCs w:val="28"/>
        </w:rPr>
      </w:pPr>
    </w:p>
    <w:p w:rsidR="00152AA5" w:rsidRDefault="00152AA5" w:rsidP="00152AA5">
      <w:pPr>
        <w:ind w:left="4320"/>
        <w:rPr>
          <w:b/>
          <w:szCs w:val="28"/>
        </w:rPr>
      </w:pPr>
    </w:p>
    <w:p w:rsidR="00152AA5" w:rsidRDefault="00152AA5" w:rsidP="00152AA5">
      <w:pPr>
        <w:ind w:left="4320"/>
        <w:rPr>
          <w:b/>
          <w:szCs w:val="28"/>
        </w:rPr>
      </w:pPr>
    </w:p>
    <w:p w:rsidR="00152AA5" w:rsidRDefault="00152AA5" w:rsidP="00152AA5">
      <w:pPr>
        <w:ind w:left="4320"/>
        <w:rPr>
          <w:b/>
          <w:szCs w:val="28"/>
        </w:rPr>
      </w:pPr>
    </w:p>
    <w:p w:rsidR="00152AA5" w:rsidRDefault="00152AA5" w:rsidP="00152AA5">
      <w:pPr>
        <w:ind w:left="4320"/>
        <w:rPr>
          <w:b/>
          <w:szCs w:val="28"/>
        </w:rPr>
      </w:pPr>
    </w:p>
    <w:p w:rsidR="00152AA5" w:rsidRDefault="00152AA5" w:rsidP="00152AA5">
      <w:pPr>
        <w:ind w:left="4320"/>
        <w:rPr>
          <w:b/>
          <w:szCs w:val="28"/>
        </w:rPr>
      </w:pPr>
    </w:p>
    <w:p w:rsidR="00152AA5" w:rsidRDefault="00152AA5" w:rsidP="00152AA5">
      <w:pPr>
        <w:ind w:left="4320"/>
        <w:rPr>
          <w:b/>
          <w:szCs w:val="28"/>
        </w:rPr>
      </w:pPr>
    </w:p>
    <w:p w:rsidR="00152AA5" w:rsidRDefault="00152AA5" w:rsidP="00152AA5">
      <w:pPr>
        <w:ind w:left="4320"/>
        <w:rPr>
          <w:b/>
          <w:szCs w:val="28"/>
        </w:rPr>
      </w:pPr>
    </w:p>
    <w:p w:rsidR="00152AA5" w:rsidRPr="00B47522" w:rsidRDefault="00152AA5" w:rsidP="00152AA5">
      <w:pPr>
        <w:ind w:left="4320"/>
        <w:rPr>
          <w:b/>
          <w:szCs w:val="28"/>
        </w:rPr>
      </w:pPr>
    </w:p>
    <w:p w:rsidR="00152AA5" w:rsidRDefault="00152AA5" w:rsidP="00152AA5">
      <w:pPr>
        <w:jc w:val="center"/>
        <w:rPr>
          <w:b/>
          <w:sz w:val="40"/>
          <w:szCs w:val="40"/>
        </w:rPr>
      </w:pPr>
      <w:r w:rsidRPr="00152AA5">
        <w:rPr>
          <w:b/>
          <w:sz w:val="40"/>
          <w:szCs w:val="40"/>
        </w:rPr>
        <w:t>КОМПЛЕКСНЫЙ АНАЛИЗ</w:t>
      </w:r>
    </w:p>
    <w:p w:rsidR="00152AA5" w:rsidRPr="00152AA5" w:rsidRDefault="00152AA5" w:rsidP="00152AA5">
      <w:pPr>
        <w:jc w:val="center"/>
        <w:rPr>
          <w:b/>
          <w:sz w:val="40"/>
          <w:szCs w:val="40"/>
        </w:rPr>
      </w:pPr>
    </w:p>
    <w:p w:rsidR="00152AA5" w:rsidRDefault="00152AA5" w:rsidP="00152AA5">
      <w:pPr>
        <w:jc w:val="center"/>
        <w:rPr>
          <w:b/>
          <w:sz w:val="36"/>
          <w:szCs w:val="36"/>
        </w:rPr>
      </w:pPr>
      <w:r w:rsidRPr="00152AA5">
        <w:rPr>
          <w:b/>
          <w:sz w:val="36"/>
          <w:szCs w:val="36"/>
        </w:rPr>
        <w:t xml:space="preserve">оперативной обстановки </w:t>
      </w:r>
      <w:r>
        <w:rPr>
          <w:b/>
          <w:sz w:val="36"/>
          <w:szCs w:val="36"/>
        </w:rPr>
        <w:t>на территории</w:t>
      </w:r>
      <w:r w:rsidRPr="00152AA5">
        <w:rPr>
          <w:b/>
          <w:sz w:val="36"/>
          <w:szCs w:val="36"/>
        </w:rPr>
        <w:t xml:space="preserve"> </w:t>
      </w:r>
    </w:p>
    <w:p w:rsidR="00152AA5" w:rsidRPr="00152AA5" w:rsidRDefault="00152AA5" w:rsidP="00152AA5">
      <w:pPr>
        <w:jc w:val="center"/>
        <w:rPr>
          <w:b/>
          <w:sz w:val="36"/>
          <w:szCs w:val="36"/>
        </w:rPr>
      </w:pPr>
      <w:r w:rsidRPr="00152AA5">
        <w:rPr>
          <w:b/>
          <w:sz w:val="36"/>
          <w:szCs w:val="36"/>
        </w:rPr>
        <w:t>Красногорско</w:t>
      </w:r>
      <w:r>
        <w:rPr>
          <w:b/>
          <w:sz w:val="36"/>
          <w:szCs w:val="36"/>
        </w:rPr>
        <w:t xml:space="preserve">го района </w:t>
      </w:r>
      <w:r w:rsidRPr="00152AA5">
        <w:rPr>
          <w:b/>
          <w:sz w:val="36"/>
          <w:szCs w:val="36"/>
        </w:rPr>
        <w:t>Удмуртской Республики</w:t>
      </w:r>
    </w:p>
    <w:p w:rsidR="00152AA5" w:rsidRPr="00152AA5" w:rsidRDefault="008B400F" w:rsidP="00152AA5">
      <w:pPr>
        <w:jc w:val="center"/>
        <w:rPr>
          <w:b/>
          <w:sz w:val="36"/>
          <w:szCs w:val="36"/>
        </w:rPr>
      </w:pPr>
      <w:r>
        <w:rPr>
          <w:b/>
          <w:sz w:val="36"/>
          <w:szCs w:val="36"/>
        </w:rPr>
        <w:t>за 11 месяцев</w:t>
      </w:r>
      <w:r w:rsidR="00152AA5" w:rsidRPr="00152AA5">
        <w:rPr>
          <w:b/>
          <w:sz w:val="36"/>
          <w:szCs w:val="36"/>
        </w:rPr>
        <w:t xml:space="preserve"> 2019 года</w:t>
      </w:r>
    </w:p>
    <w:p w:rsidR="00304B00" w:rsidRDefault="00304B00"/>
    <w:p w:rsidR="00152AA5" w:rsidRDefault="00152AA5"/>
    <w:p w:rsidR="00152AA5" w:rsidRDefault="00152AA5"/>
    <w:p w:rsidR="00152AA5" w:rsidRDefault="00152AA5"/>
    <w:p w:rsidR="00152AA5" w:rsidRDefault="00152AA5"/>
    <w:p w:rsidR="00152AA5" w:rsidRDefault="00152AA5"/>
    <w:p w:rsidR="00152AA5" w:rsidRDefault="00152AA5"/>
    <w:p w:rsidR="00152AA5" w:rsidRDefault="00152AA5"/>
    <w:p w:rsidR="00152AA5" w:rsidRDefault="00152AA5"/>
    <w:p w:rsidR="00152AA5" w:rsidRDefault="00152AA5"/>
    <w:p w:rsidR="00152AA5" w:rsidRDefault="00152AA5"/>
    <w:p w:rsidR="00152AA5" w:rsidRDefault="00152AA5"/>
    <w:p w:rsidR="00152AA5" w:rsidRDefault="00152AA5"/>
    <w:p w:rsidR="00152AA5" w:rsidRDefault="00152AA5"/>
    <w:p w:rsidR="00152AA5" w:rsidRDefault="00152AA5"/>
    <w:p w:rsidR="00152AA5" w:rsidRDefault="00152AA5"/>
    <w:p w:rsidR="00152AA5" w:rsidRDefault="00152AA5"/>
    <w:p w:rsidR="00152AA5" w:rsidRDefault="00152AA5"/>
    <w:p w:rsidR="00152AA5" w:rsidRDefault="00152AA5"/>
    <w:p w:rsidR="00152AA5" w:rsidRDefault="00152AA5"/>
    <w:p w:rsidR="00152AA5" w:rsidRDefault="00152AA5"/>
    <w:p w:rsidR="00152AA5" w:rsidRDefault="00152AA5"/>
    <w:p w:rsidR="00152AA5" w:rsidRDefault="00152AA5"/>
    <w:p w:rsidR="00152AA5" w:rsidRPr="00152AA5" w:rsidRDefault="00152AA5" w:rsidP="00152AA5">
      <w:pPr>
        <w:jc w:val="center"/>
        <w:rPr>
          <w:b/>
          <w:sz w:val="32"/>
          <w:szCs w:val="32"/>
        </w:rPr>
      </w:pPr>
      <w:proofErr w:type="spellStart"/>
      <w:r w:rsidRPr="00152AA5">
        <w:rPr>
          <w:b/>
          <w:sz w:val="32"/>
          <w:szCs w:val="32"/>
        </w:rPr>
        <w:t>с.Красногорское</w:t>
      </w:r>
      <w:proofErr w:type="spellEnd"/>
    </w:p>
    <w:p w:rsidR="00152AA5" w:rsidRDefault="00152AA5" w:rsidP="00152AA5">
      <w:pPr>
        <w:jc w:val="center"/>
        <w:rPr>
          <w:b/>
          <w:sz w:val="32"/>
          <w:szCs w:val="32"/>
        </w:rPr>
      </w:pPr>
      <w:r w:rsidRPr="00152AA5">
        <w:rPr>
          <w:b/>
          <w:sz w:val="32"/>
          <w:szCs w:val="32"/>
        </w:rPr>
        <w:t>2019 год</w:t>
      </w:r>
    </w:p>
    <w:p w:rsidR="00152AA5" w:rsidRDefault="00152AA5" w:rsidP="00152AA5">
      <w:pPr>
        <w:jc w:val="center"/>
        <w:rPr>
          <w:b/>
          <w:sz w:val="32"/>
          <w:szCs w:val="32"/>
        </w:rPr>
      </w:pPr>
    </w:p>
    <w:p w:rsidR="009E6A35" w:rsidRDefault="009E6A35" w:rsidP="00152AA5">
      <w:pPr>
        <w:jc w:val="center"/>
        <w:rPr>
          <w:b/>
          <w:szCs w:val="28"/>
        </w:rPr>
      </w:pPr>
      <w:r w:rsidRPr="009E6A35">
        <w:rPr>
          <w:b/>
          <w:szCs w:val="28"/>
        </w:rPr>
        <w:t>Социально-экономическая и общественно-политическая обстановка</w:t>
      </w:r>
      <w:r w:rsidR="0059568D">
        <w:rPr>
          <w:b/>
          <w:szCs w:val="28"/>
        </w:rPr>
        <w:t>.</w:t>
      </w:r>
    </w:p>
    <w:p w:rsidR="00E86936" w:rsidRPr="00350B0B" w:rsidRDefault="0059568D" w:rsidP="0059568D">
      <w:pPr>
        <w:pStyle w:val="a5"/>
        <w:tabs>
          <w:tab w:val="num" w:pos="567"/>
        </w:tabs>
        <w:ind w:right="0" w:firstLine="0"/>
        <w:jc w:val="both"/>
        <w:rPr>
          <w:sz w:val="28"/>
          <w:szCs w:val="28"/>
        </w:rPr>
      </w:pPr>
      <w:r>
        <w:rPr>
          <w:b/>
          <w:sz w:val="28"/>
          <w:szCs w:val="28"/>
        </w:rPr>
        <w:tab/>
      </w:r>
      <w:r w:rsidR="00E86936" w:rsidRPr="00350B0B">
        <w:rPr>
          <w:sz w:val="28"/>
          <w:szCs w:val="28"/>
        </w:rPr>
        <w:t>Красногорский район расположен на северо-западе Удмуртской Республики и граничит</w:t>
      </w:r>
      <w:r w:rsidR="00E86936" w:rsidRPr="00350B0B">
        <w:rPr>
          <w:color w:val="FF0000"/>
          <w:sz w:val="28"/>
          <w:szCs w:val="28"/>
        </w:rPr>
        <w:t xml:space="preserve"> </w:t>
      </w:r>
      <w:r w:rsidR="00E86936" w:rsidRPr="00350B0B">
        <w:rPr>
          <w:sz w:val="28"/>
          <w:szCs w:val="28"/>
        </w:rPr>
        <w:t xml:space="preserve">с </w:t>
      </w:r>
      <w:proofErr w:type="spellStart"/>
      <w:r w:rsidR="00E86936" w:rsidRPr="00350B0B">
        <w:rPr>
          <w:sz w:val="28"/>
          <w:szCs w:val="28"/>
        </w:rPr>
        <w:t>Глазовским</w:t>
      </w:r>
      <w:proofErr w:type="spellEnd"/>
      <w:r w:rsidR="00E86936" w:rsidRPr="00350B0B">
        <w:rPr>
          <w:sz w:val="28"/>
          <w:szCs w:val="28"/>
        </w:rPr>
        <w:t xml:space="preserve"> районом на севере, с </w:t>
      </w:r>
      <w:proofErr w:type="spellStart"/>
      <w:r w:rsidR="00E86936" w:rsidRPr="00350B0B">
        <w:rPr>
          <w:sz w:val="28"/>
          <w:szCs w:val="28"/>
        </w:rPr>
        <w:t>Балезинским</w:t>
      </w:r>
      <w:proofErr w:type="spellEnd"/>
      <w:r w:rsidR="00E86936" w:rsidRPr="00350B0B">
        <w:rPr>
          <w:sz w:val="28"/>
          <w:szCs w:val="28"/>
        </w:rPr>
        <w:t xml:space="preserve"> районом на востоке, с </w:t>
      </w:r>
      <w:proofErr w:type="spellStart"/>
      <w:r w:rsidR="00E86936" w:rsidRPr="00350B0B">
        <w:rPr>
          <w:sz w:val="28"/>
          <w:szCs w:val="28"/>
        </w:rPr>
        <w:t>Игринским</w:t>
      </w:r>
      <w:proofErr w:type="spellEnd"/>
      <w:r w:rsidR="00E86936" w:rsidRPr="00350B0B">
        <w:rPr>
          <w:sz w:val="28"/>
          <w:szCs w:val="28"/>
        </w:rPr>
        <w:t xml:space="preserve"> районом на юге. С запада граничит с Кировской областью и </w:t>
      </w:r>
      <w:proofErr w:type="spellStart"/>
      <w:r w:rsidR="00E86936" w:rsidRPr="00350B0B">
        <w:rPr>
          <w:sz w:val="28"/>
          <w:szCs w:val="28"/>
        </w:rPr>
        <w:t>Селтинским</w:t>
      </w:r>
      <w:proofErr w:type="spellEnd"/>
      <w:r w:rsidR="00E86936" w:rsidRPr="00350B0B">
        <w:rPr>
          <w:sz w:val="28"/>
          <w:szCs w:val="28"/>
        </w:rPr>
        <w:t xml:space="preserve"> районом</w:t>
      </w:r>
      <w:r w:rsidR="00E86936" w:rsidRPr="00350B0B">
        <w:rPr>
          <w:color w:val="FF0000"/>
          <w:sz w:val="28"/>
          <w:szCs w:val="28"/>
        </w:rPr>
        <w:t xml:space="preserve"> </w:t>
      </w:r>
      <w:r w:rsidR="00E86936" w:rsidRPr="00350B0B">
        <w:rPr>
          <w:sz w:val="28"/>
          <w:szCs w:val="28"/>
        </w:rPr>
        <w:t xml:space="preserve">Удмуртской Республики.  Административный центр района- </w:t>
      </w:r>
      <w:proofErr w:type="spellStart"/>
      <w:r w:rsidR="00E86936" w:rsidRPr="00350B0B">
        <w:rPr>
          <w:sz w:val="28"/>
          <w:szCs w:val="28"/>
        </w:rPr>
        <w:t>с.Красногорское</w:t>
      </w:r>
      <w:proofErr w:type="spellEnd"/>
      <w:r w:rsidR="00E86936" w:rsidRPr="00350B0B">
        <w:rPr>
          <w:sz w:val="28"/>
          <w:szCs w:val="28"/>
        </w:rPr>
        <w:t xml:space="preserve">, расположенное в </w:t>
      </w:r>
      <w:smartTag w:uri="urn:schemas-microsoft-com:office:smarttags" w:element="metricconverter">
        <w:smartTagPr>
          <w:attr w:name="ProductID" w:val="128 километрах"/>
        </w:smartTagPr>
        <w:r w:rsidR="00E86936" w:rsidRPr="00350B0B">
          <w:rPr>
            <w:sz w:val="28"/>
            <w:szCs w:val="28"/>
          </w:rPr>
          <w:t>128 километрах</w:t>
        </w:r>
      </w:smartTag>
      <w:r w:rsidR="00E86936" w:rsidRPr="00350B0B">
        <w:rPr>
          <w:sz w:val="28"/>
          <w:szCs w:val="28"/>
        </w:rPr>
        <w:t xml:space="preserve"> от города Ижевска и в </w:t>
      </w:r>
      <w:smartTag w:uri="urn:schemas-microsoft-com:office:smarttags" w:element="metricconverter">
        <w:smartTagPr>
          <w:attr w:name="ProductID" w:val="59 километрах"/>
        </w:smartTagPr>
        <w:r w:rsidR="00E86936" w:rsidRPr="00350B0B">
          <w:rPr>
            <w:sz w:val="28"/>
            <w:szCs w:val="28"/>
          </w:rPr>
          <w:t>59 километрах</w:t>
        </w:r>
      </w:smartTag>
      <w:r w:rsidR="00E86936" w:rsidRPr="00350B0B">
        <w:rPr>
          <w:sz w:val="28"/>
          <w:szCs w:val="28"/>
        </w:rPr>
        <w:t xml:space="preserve"> от ближайшей железнодорожной станции в </w:t>
      </w:r>
      <w:proofErr w:type="spellStart"/>
      <w:r w:rsidR="00E86936" w:rsidRPr="00350B0B">
        <w:rPr>
          <w:sz w:val="28"/>
          <w:szCs w:val="28"/>
        </w:rPr>
        <w:t>г.Глазове</w:t>
      </w:r>
      <w:proofErr w:type="spellEnd"/>
      <w:r w:rsidR="00E86936" w:rsidRPr="00350B0B">
        <w:rPr>
          <w:sz w:val="28"/>
          <w:szCs w:val="28"/>
        </w:rPr>
        <w:t xml:space="preserve">. Дата образования района </w:t>
      </w:r>
      <w:proofErr w:type="gramStart"/>
      <w:r w:rsidR="00E86936" w:rsidRPr="00350B0B">
        <w:rPr>
          <w:sz w:val="28"/>
          <w:szCs w:val="28"/>
        </w:rPr>
        <w:t>1837  год</w:t>
      </w:r>
      <w:proofErr w:type="gramEnd"/>
      <w:r w:rsidR="00E86936" w:rsidRPr="00350B0B">
        <w:rPr>
          <w:sz w:val="28"/>
          <w:szCs w:val="28"/>
        </w:rPr>
        <w:t>. На территории района находятс</w:t>
      </w:r>
      <w:r w:rsidR="00350B0B">
        <w:rPr>
          <w:sz w:val="28"/>
          <w:szCs w:val="28"/>
        </w:rPr>
        <w:t xml:space="preserve">я 10 муниципальных образований: </w:t>
      </w:r>
      <w:r w:rsidR="00E86936" w:rsidRPr="00350B0B">
        <w:rPr>
          <w:sz w:val="28"/>
          <w:szCs w:val="28"/>
        </w:rPr>
        <w:t>«</w:t>
      </w:r>
      <w:proofErr w:type="spellStart"/>
      <w:r w:rsidR="00E86936" w:rsidRPr="00350B0B">
        <w:rPr>
          <w:sz w:val="28"/>
          <w:szCs w:val="28"/>
        </w:rPr>
        <w:t>Агрикольское</w:t>
      </w:r>
      <w:proofErr w:type="spellEnd"/>
      <w:r w:rsidR="00E86936" w:rsidRPr="00350B0B">
        <w:rPr>
          <w:sz w:val="28"/>
          <w:szCs w:val="28"/>
        </w:rPr>
        <w:t>», «Архангельское», «Валамаз», «Васильевское», «</w:t>
      </w:r>
      <w:proofErr w:type="spellStart"/>
      <w:r w:rsidR="00E86936" w:rsidRPr="00350B0B">
        <w:rPr>
          <w:sz w:val="28"/>
          <w:szCs w:val="28"/>
        </w:rPr>
        <w:t>Дебинское</w:t>
      </w:r>
      <w:proofErr w:type="spellEnd"/>
      <w:r w:rsidR="00E86936" w:rsidRPr="00350B0B">
        <w:rPr>
          <w:sz w:val="28"/>
          <w:szCs w:val="28"/>
        </w:rPr>
        <w:t>», «</w:t>
      </w:r>
      <w:proofErr w:type="spellStart"/>
      <w:r w:rsidR="00E86936" w:rsidRPr="00350B0B">
        <w:rPr>
          <w:sz w:val="28"/>
          <w:szCs w:val="28"/>
        </w:rPr>
        <w:t>Кокман</w:t>
      </w:r>
      <w:proofErr w:type="spellEnd"/>
      <w:proofErr w:type="gramStart"/>
      <w:r w:rsidR="00E86936" w:rsidRPr="00350B0B">
        <w:rPr>
          <w:sz w:val="28"/>
          <w:szCs w:val="28"/>
        </w:rPr>
        <w:t>»,  «</w:t>
      </w:r>
      <w:proofErr w:type="gramEnd"/>
      <w:r w:rsidR="00E86936" w:rsidRPr="00350B0B">
        <w:rPr>
          <w:sz w:val="28"/>
          <w:szCs w:val="28"/>
        </w:rPr>
        <w:t>Красногорское», «</w:t>
      </w:r>
      <w:proofErr w:type="spellStart"/>
      <w:r w:rsidR="00E86936" w:rsidRPr="00350B0B">
        <w:rPr>
          <w:sz w:val="28"/>
          <w:szCs w:val="28"/>
        </w:rPr>
        <w:t>Курьинское</w:t>
      </w:r>
      <w:proofErr w:type="spellEnd"/>
      <w:r w:rsidR="00E86936" w:rsidRPr="00350B0B">
        <w:rPr>
          <w:sz w:val="28"/>
          <w:szCs w:val="28"/>
        </w:rPr>
        <w:t>», «</w:t>
      </w:r>
      <w:proofErr w:type="spellStart"/>
      <w:r w:rsidR="00E86936" w:rsidRPr="00350B0B">
        <w:rPr>
          <w:sz w:val="28"/>
          <w:szCs w:val="28"/>
        </w:rPr>
        <w:t>Прохоровское</w:t>
      </w:r>
      <w:proofErr w:type="spellEnd"/>
      <w:r w:rsidR="00E86936" w:rsidRPr="00350B0B">
        <w:rPr>
          <w:sz w:val="28"/>
          <w:szCs w:val="28"/>
        </w:rPr>
        <w:t>», «</w:t>
      </w:r>
      <w:proofErr w:type="spellStart"/>
      <w:r w:rsidR="00E86936" w:rsidRPr="00350B0B">
        <w:rPr>
          <w:sz w:val="28"/>
          <w:szCs w:val="28"/>
        </w:rPr>
        <w:t>Селеговское</w:t>
      </w:r>
      <w:proofErr w:type="spellEnd"/>
      <w:r w:rsidR="00E86936" w:rsidRPr="00350B0B">
        <w:rPr>
          <w:sz w:val="28"/>
          <w:szCs w:val="28"/>
        </w:rPr>
        <w:t xml:space="preserve">», объединяющих 56 населенных пунктов, из них:  8 сел и остальные деревни. </w:t>
      </w:r>
    </w:p>
    <w:p w:rsidR="00E86936" w:rsidRPr="00350B0B" w:rsidRDefault="00E86936" w:rsidP="00E86936">
      <w:pPr>
        <w:ind w:right="141" w:firstLine="567"/>
        <w:jc w:val="both"/>
        <w:rPr>
          <w:szCs w:val="28"/>
        </w:rPr>
      </w:pPr>
      <w:r w:rsidRPr="00350B0B">
        <w:rPr>
          <w:szCs w:val="28"/>
        </w:rPr>
        <w:t xml:space="preserve"> Площадь Красногорского района составляет </w:t>
      </w:r>
      <w:proofErr w:type="gramStart"/>
      <w:r w:rsidRPr="00350B0B">
        <w:rPr>
          <w:szCs w:val="28"/>
        </w:rPr>
        <w:t>1860  квадратных</w:t>
      </w:r>
      <w:proofErr w:type="gramEnd"/>
      <w:r w:rsidRPr="00350B0B">
        <w:rPr>
          <w:szCs w:val="28"/>
        </w:rPr>
        <w:t xml:space="preserve"> километров, протяженность района с севера на юг-  42.3  км., с запада на восток- </w:t>
      </w:r>
      <w:smartTag w:uri="urn:schemas-microsoft-com:office:smarttags" w:element="metricconverter">
        <w:smartTagPr>
          <w:attr w:name="ProductID" w:val="61 км"/>
        </w:smartTagPr>
        <w:r w:rsidRPr="00350B0B">
          <w:rPr>
            <w:szCs w:val="28"/>
          </w:rPr>
          <w:t>61 км</w:t>
        </w:r>
      </w:smartTag>
      <w:r w:rsidRPr="00350B0B">
        <w:rPr>
          <w:szCs w:val="28"/>
        </w:rPr>
        <w:t>. Рельеф территории района слабоволнистый с наличием небольших возвышенностей и холмов. Ярко выражена овражная сеть. Площадь лесов составляет 64 %.</w:t>
      </w:r>
    </w:p>
    <w:p w:rsidR="00E86936" w:rsidRPr="00350B0B" w:rsidRDefault="00E86936" w:rsidP="00E86936">
      <w:pPr>
        <w:pStyle w:val="210"/>
        <w:spacing w:line="240" w:lineRule="auto"/>
        <w:ind w:firstLine="540"/>
        <w:rPr>
          <w:szCs w:val="28"/>
        </w:rPr>
      </w:pPr>
      <w:r w:rsidRPr="00350B0B">
        <w:rPr>
          <w:szCs w:val="28"/>
        </w:rPr>
        <w:t xml:space="preserve">Численность населения составляет 8805 человек. За истекший период 2019 года родилось </w:t>
      </w:r>
      <w:r w:rsidR="00C57555">
        <w:rPr>
          <w:szCs w:val="28"/>
        </w:rPr>
        <w:t>42</w:t>
      </w:r>
      <w:r w:rsidRPr="00350B0B">
        <w:rPr>
          <w:szCs w:val="28"/>
        </w:rPr>
        <w:t xml:space="preserve"> человека, умерло </w:t>
      </w:r>
      <w:r w:rsidR="00C57555">
        <w:rPr>
          <w:szCs w:val="28"/>
        </w:rPr>
        <w:t>89</w:t>
      </w:r>
      <w:r w:rsidRPr="00350B0B">
        <w:rPr>
          <w:szCs w:val="28"/>
        </w:rPr>
        <w:t>.</w:t>
      </w:r>
    </w:p>
    <w:p w:rsidR="00E86936" w:rsidRPr="00350B0B" w:rsidRDefault="00E86936" w:rsidP="00E86936">
      <w:pPr>
        <w:pStyle w:val="210"/>
        <w:spacing w:line="240" w:lineRule="auto"/>
        <w:rPr>
          <w:szCs w:val="28"/>
        </w:rPr>
      </w:pPr>
      <w:r w:rsidRPr="00350B0B">
        <w:rPr>
          <w:szCs w:val="28"/>
        </w:rPr>
        <w:t xml:space="preserve">На обслуживаемой территории широко представлен национальный состав проживающих граждан. Среди национальностей самыми многочисленными являются русские - 59,5%, удмурты составляют 38% от общего числа населения, татары – 1,5%. Другие </w:t>
      </w:r>
      <w:proofErr w:type="gramStart"/>
      <w:r w:rsidRPr="00350B0B">
        <w:rPr>
          <w:szCs w:val="28"/>
        </w:rPr>
        <w:t>национальности  составляют</w:t>
      </w:r>
      <w:proofErr w:type="gramEnd"/>
      <w:r w:rsidRPr="00350B0B">
        <w:rPr>
          <w:szCs w:val="28"/>
        </w:rPr>
        <w:t xml:space="preserve"> 0,6%, в </w:t>
      </w:r>
      <w:proofErr w:type="spellStart"/>
      <w:r w:rsidRPr="00350B0B">
        <w:rPr>
          <w:szCs w:val="28"/>
        </w:rPr>
        <w:t>т.ч</w:t>
      </w:r>
      <w:proofErr w:type="spellEnd"/>
      <w:r w:rsidRPr="00350B0B">
        <w:rPr>
          <w:szCs w:val="28"/>
        </w:rPr>
        <w:t>. армяне, азербайджанцы, узбеки, таджики – 0,3%.</w:t>
      </w:r>
    </w:p>
    <w:p w:rsidR="00E86936" w:rsidRPr="00350B0B" w:rsidRDefault="00E86936" w:rsidP="00E86936">
      <w:pPr>
        <w:ind w:firstLine="142"/>
        <w:jc w:val="both"/>
        <w:rPr>
          <w:szCs w:val="28"/>
        </w:rPr>
      </w:pPr>
      <w:r w:rsidRPr="00350B0B">
        <w:rPr>
          <w:szCs w:val="28"/>
        </w:rPr>
        <w:tab/>
        <w:t>Ведущей отраслью района является сельское хозяйство. Сельскохозяйственную отрасль представляют 7 сельскохозяйственных предприятий и 7 крестьянско-фермерских хозяйств. Средняя численность работающих в сельском хозяйстве по юридическим лицам составила на 1 января 2019 года 323 человека.</w:t>
      </w:r>
      <w:r w:rsidRPr="00350B0B">
        <w:rPr>
          <w:i/>
          <w:iCs/>
          <w:szCs w:val="28"/>
        </w:rPr>
        <w:t xml:space="preserve">  </w:t>
      </w:r>
      <w:r w:rsidRPr="00350B0B">
        <w:rPr>
          <w:szCs w:val="28"/>
        </w:rPr>
        <w:t xml:space="preserve">Основным направлением специализации коллективных хозяйств является молочно-мясное скотоводство. Поголовье крупного рогатого скота по сельскохозяйственным предприятиям и крестьянским хозяйствам составило 4819 головы. </w:t>
      </w:r>
      <w:r w:rsidRPr="00350B0B">
        <w:rPr>
          <w:i/>
          <w:iCs/>
          <w:szCs w:val="28"/>
        </w:rPr>
        <w:t xml:space="preserve"> </w:t>
      </w:r>
      <w:r w:rsidRPr="00350B0B">
        <w:rPr>
          <w:szCs w:val="28"/>
        </w:rPr>
        <w:t>В том числе коров 2009 голов. Количество коров увеличилось на 108 голов или 5%.</w:t>
      </w:r>
    </w:p>
    <w:p w:rsidR="00E86936" w:rsidRPr="00350B0B" w:rsidRDefault="00E86936" w:rsidP="0041360A">
      <w:pPr>
        <w:ind w:firstLine="720"/>
        <w:jc w:val="both"/>
        <w:rPr>
          <w:szCs w:val="28"/>
        </w:rPr>
      </w:pPr>
      <w:r w:rsidRPr="00350B0B">
        <w:rPr>
          <w:szCs w:val="28"/>
        </w:rPr>
        <w:t xml:space="preserve">Основные объёмы отгрузки товаров собственного производства приходятся на добычу полезных ископаемых – 1046,5 млн. руб. или 92 % от общего объема отгрузки. В сравнении с прошлым годом объемы добычи нефти в денежном выражении снизились на 5,5 % в текущих ценах. ЗАО «Чепецкое НГДУ» добыто нефти 30,4 тыс. тонн с падением к 2018 году на 1 тыс. тонн.  </w:t>
      </w:r>
    </w:p>
    <w:p w:rsidR="00E86936" w:rsidRPr="00350B0B" w:rsidRDefault="00E86936" w:rsidP="0041360A">
      <w:pPr>
        <w:ind w:firstLine="720"/>
        <w:jc w:val="both"/>
        <w:rPr>
          <w:b/>
          <w:i/>
          <w:szCs w:val="28"/>
        </w:rPr>
      </w:pPr>
      <w:r w:rsidRPr="0041360A">
        <w:rPr>
          <w:szCs w:val="28"/>
        </w:rPr>
        <w:t>Лесоперерабатывающую промышленность</w:t>
      </w:r>
      <w:r w:rsidRPr="00350B0B">
        <w:rPr>
          <w:szCs w:val="28"/>
        </w:rPr>
        <w:t xml:space="preserve"> Красногорского района представляют: Красногорский участок </w:t>
      </w:r>
      <w:proofErr w:type="spellStart"/>
      <w:r w:rsidRPr="00350B0B">
        <w:rPr>
          <w:szCs w:val="28"/>
        </w:rPr>
        <w:t>Глазовлеса</w:t>
      </w:r>
      <w:proofErr w:type="spellEnd"/>
      <w:r w:rsidRPr="00350B0B">
        <w:rPr>
          <w:szCs w:val="28"/>
        </w:rPr>
        <w:t xml:space="preserve"> АУ УР «</w:t>
      </w:r>
      <w:proofErr w:type="spellStart"/>
      <w:r w:rsidRPr="00350B0B">
        <w:rPr>
          <w:szCs w:val="28"/>
        </w:rPr>
        <w:t>Удмуртлеслес</w:t>
      </w:r>
      <w:proofErr w:type="spellEnd"/>
      <w:r w:rsidRPr="00350B0B">
        <w:rPr>
          <w:szCs w:val="28"/>
        </w:rPr>
        <w:t xml:space="preserve">» </w:t>
      </w:r>
      <w:proofErr w:type="gramStart"/>
      <w:r w:rsidRPr="00350B0B">
        <w:rPr>
          <w:szCs w:val="28"/>
        </w:rPr>
        <w:t>и  индивидуальные</w:t>
      </w:r>
      <w:proofErr w:type="gramEnd"/>
      <w:r w:rsidRPr="00350B0B">
        <w:rPr>
          <w:szCs w:val="28"/>
        </w:rPr>
        <w:t xml:space="preserve"> предприниматели с. Архангельское,  с. </w:t>
      </w:r>
      <w:r w:rsidR="0041360A">
        <w:rPr>
          <w:szCs w:val="28"/>
        </w:rPr>
        <w:t xml:space="preserve">Красногорское, </w:t>
      </w:r>
      <w:proofErr w:type="spellStart"/>
      <w:r w:rsidR="0041360A">
        <w:rPr>
          <w:szCs w:val="28"/>
        </w:rPr>
        <w:t>с.</w:t>
      </w:r>
      <w:r w:rsidRPr="00350B0B">
        <w:rPr>
          <w:szCs w:val="28"/>
        </w:rPr>
        <w:t>Валамаз</w:t>
      </w:r>
      <w:proofErr w:type="spellEnd"/>
      <w:r w:rsidRPr="00350B0B">
        <w:rPr>
          <w:szCs w:val="28"/>
        </w:rPr>
        <w:t xml:space="preserve">. Численность занятых в данной отрасли составила на начало 2019 года 138 человек, сократившись к уровню 2018 года на 8 человек. </w:t>
      </w:r>
    </w:p>
    <w:p w:rsidR="00E86936" w:rsidRPr="00350B0B" w:rsidRDefault="00E86936" w:rsidP="00E86936">
      <w:pPr>
        <w:ind w:firstLine="708"/>
        <w:jc w:val="both"/>
        <w:rPr>
          <w:szCs w:val="28"/>
        </w:rPr>
      </w:pPr>
      <w:r w:rsidRPr="00350B0B">
        <w:rPr>
          <w:szCs w:val="28"/>
        </w:rPr>
        <w:t>На потребительско</w:t>
      </w:r>
      <w:r w:rsidR="0041360A">
        <w:rPr>
          <w:szCs w:val="28"/>
        </w:rPr>
        <w:t>м рынке Красногорского</w:t>
      </w:r>
      <w:r w:rsidRPr="00350B0B">
        <w:rPr>
          <w:szCs w:val="28"/>
        </w:rPr>
        <w:t xml:space="preserve"> района функционирует 103 магазина всех форм собственности, 3 вагончика и 1 киоск.  Обеспеченность </w:t>
      </w:r>
      <w:r w:rsidRPr="00350B0B">
        <w:rPr>
          <w:szCs w:val="28"/>
        </w:rPr>
        <w:lastRenderedPageBreak/>
        <w:t xml:space="preserve">населения площадью торговых объектов достигла 458 </w:t>
      </w:r>
      <w:proofErr w:type="spellStart"/>
      <w:r w:rsidRPr="00350B0B">
        <w:rPr>
          <w:szCs w:val="28"/>
        </w:rPr>
        <w:t>кв.м</w:t>
      </w:r>
      <w:proofErr w:type="spellEnd"/>
      <w:r w:rsidRPr="00350B0B">
        <w:rPr>
          <w:szCs w:val="28"/>
        </w:rPr>
        <w:t xml:space="preserve"> при установленном нормативе 392 </w:t>
      </w:r>
      <w:proofErr w:type="spellStart"/>
      <w:r w:rsidRPr="00350B0B">
        <w:rPr>
          <w:szCs w:val="28"/>
        </w:rPr>
        <w:t>кв.м</w:t>
      </w:r>
      <w:proofErr w:type="spellEnd"/>
      <w:r w:rsidRPr="00350B0B">
        <w:rPr>
          <w:szCs w:val="28"/>
        </w:rPr>
        <w:t xml:space="preserve">. </w:t>
      </w:r>
    </w:p>
    <w:p w:rsidR="00E86936" w:rsidRPr="00350B0B" w:rsidRDefault="00E86936" w:rsidP="00E86936">
      <w:pPr>
        <w:ind w:firstLine="708"/>
        <w:jc w:val="both"/>
        <w:rPr>
          <w:szCs w:val="28"/>
        </w:rPr>
      </w:pPr>
      <w:r w:rsidRPr="00350B0B">
        <w:rPr>
          <w:szCs w:val="28"/>
        </w:rPr>
        <w:t>Технический уровень магазинов позволяет торговать разнообразным ассортиментом товаров, магазины имеют по большинству позиций неплохую товарную насыщенность. В рамках поддержки местных товаропроизводителей большая часть молока, мяса, яиц, масла животного в магазинах района произведены в Удмуртии.</w:t>
      </w:r>
    </w:p>
    <w:p w:rsidR="00E86936" w:rsidRPr="00350B0B" w:rsidRDefault="00E86936" w:rsidP="00E86936">
      <w:pPr>
        <w:ind w:firstLine="708"/>
        <w:jc w:val="both"/>
        <w:rPr>
          <w:szCs w:val="28"/>
        </w:rPr>
      </w:pPr>
      <w:r w:rsidRPr="00350B0B">
        <w:rPr>
          <w:szCs w:val="28"/>
        </w:rPr>
        <w:t xml:space="preserve">В торговле занято 341 </w:t>
      </w:r>
      <w:proofErr w:type="gramStart"/>
      <w:r w:rsidRPr="00350B0B">
        <w:rPr>
          <w:szCs w:val="28"/>
        </w:rPr>
        <w:t>человек,  что</w:t>
      </w:r>
      <w:proofErr w:type="gramEnd"/>
      <w:r w:rsidRPr="00350B0B">
        <w:rPr>
          <w:szCs w:val="28"/>
        </w:rPr>
        <w:t xml:space="preserve"> составляет 12 % от занятого населения в районе. </w:t>
      </w:r>
    </w:p>
    <w:p w:rsidR="00E86936" w:rsidRPr="00350B0B" w:rsidRDefault="00E86936" w:rsidP="00E86936">
      <w:pPr>
        <w:ind w:firstLine="708"/>
        <w:jc w:val="both"/>
        <w:rPr>
          <w:szCs w:val="28"/>
        </w:rPr>
      </w:pPr>
      <w:r w:rsidRPr="00350B0B">
        <w:rPr>
          <w:szCs w:val="28"/>
        </w:rPr>
        <w:t xml:space="preserve">Немаловажным сегментом является развитие мобильной торговли, </w:t>
      </w:r>
      <w:r w:rsidR="00C57555">
        <w:rPr>
          <w:szCs w:val="28"/>
        </w:rPr>
        <w:t xml:space="preserve">в частности </w:t>
      </w:r>
      <w:r w:rsidRPr="00350B0B">
        <w:rPr>
          <w:szCs w:val="28"/>
        </w:rPr>
        <w:t xml:space="preserve">силами Красногорского </w:t>
      </w:r>
      <w:proofErr w:type="spellStart"/>
      <w:r w:rsidRPr="00350B0B">
        <w:rPr>
          <w:szCs w:val="28"/>
        </w:rPr>
        <w:t>Райпо</w:t>
      </w:r>
      <w:proofErr w:type="spellEnd"/>
      <w:r w:rsidR="00E424E4">
        <w:rPr>
          <w:szCs w:val="28"/>
        </w:rPr>
        <w:t>,</w:t>
      </w:r>
      <w:r w:rsidRPr="00350B0B">
        <w:rPr>
          <w:szCs w:val="28"/>
        </w:rPr>
        <w:t xml:space="preserve"> все населенные пункты района, не имеющие торговых точек, обслуживаются спец</w:t>
      </w:r>
      <w:r w:rsidR="00E424E4">
        <w:rPr>
          <w:szCs w:val="28"/>
        </w:rPr>
        <w:t>иализированными автомагазинами.</w:t>
      </w:r>
    </w:p>
    <w:p w:rsidR="00E86936" w:rsidRDefault="00E86936" w:rsidP="00E86936">
      <w:pPr>
        <w:ind w:right="141" w:firstLine="540"/>
        <w:jc w:val="both"/>
        <w:rPr>
          <w:b/>
          <w:szCs w:val="28"/>
        </w:rPr>
      </w:pPr>
    </w:p>
    <w:p w:rsidR="0059568D" w:rsidRPr="0059568D" w:rsidRDefault="0059568D" w:rsidP="0059568D">
      <w:pPr>
        <w:ind w:firstLine="720"/>
        <w:jc w:val="both"/>
        <w:rPr>
          <w:b/>
          <w:szCs w:val="28"/>
        </w:rPr>
      </w:pPr>
      <w:r w:rsidRPr="0059568D">
        <w:rPr>
          <w:b/>
          <w:szCs w:val="28"/>
        </w:rPr>
        <w:t xml:space="preserve">Общая характеристика состояния преступности. </w:t>
      </w:r>
    </w:p>
    <w:p w:rsidR="0059568D" w:rsidRPr="00B47522" w:rsidRDefault="0059568D" w:rsidP="0059568D">
      <w:pPr>
        <w:ind w:firstLine="720"/>
        <w:jc w:val="both"/>
        <w:rPr>
          <w:szCs w:val="28"/>
        </w:rPr>
      </w:pPr>
      <w:r w:rsidRPr="00B47522">
        <w:rPr>
          <w:szCs w:val="28"/>
        </w:rPr>
        <w:t xml:space="preserve"> За </w:t>
      </w:r>
      <w:r w:rsidR="005270A0">
        <w:rPr>
          <w:szCs w:val="28"/>
        </w:rPr>
        <w:t>11 месяцев</w:t>
      </w:r>
      <w:r w:rsidRPr="00B47522">
        <w:rPr>
          <w:szCs w:val="28"/>
        </w:rPr>
        <w:t xml:space="preserve"> 2019 года на территории Красногорского района зар</w:t>
      </w:r>
      <w:r w:rsidR="005270A0">
        <w:rPr>
          <w:szCs w:val="28"/>
        </w:rPr>
        <w:t>егистрировано 15</w:t>
      </w:r>
      <w:r w:rsidR="00CE09BC">
        <w:rPr>
          <w:szCs w:val="28"/>
        </w:rPr>
        <w:t>0</w:t>
      </w:r>
      <w:r w:rsidRPr="00B47522">
        <w:rPr>
          <w:szCs w:val="28"/>
        </w:rPr>
        <w:t xml:space="preserve"> преступлени</w:t>
      </w:r>
      <w:r w:rsidR="00CE09BC">
        <w:rPr>
          <w:szCs w:val="28"/>
        </w:rPr>
        <w:t>й</w:t>
      </w:r>
      <w:r w:rsidRPr="00B47522">
        <w:rPr>
          <w:szCs w:val="28"/>
        </w:rPr>
        <w:t xml:space="preserve">, что на </w:t>
      </w:r>
      <w:r w:rsidR="005270A0">
        <w:rPr>
          <w:szCs w:val="28"/>
        </w:rPr>
        <w:t>18</w:t>
      </w:r>
      <w:r w:rsidRPr="00B47522">
        <w:rPr>
          <w:szCs w:val="28"/>
        </w:rPr>
        <w:t xml:space="preserve">% </w:t>
      </w:r>
      <w:r>
        <w:rPr>
          <w:szCs w:val="28"/>
        </w:rPr>
        <w:t>меньше,</w:t>
      </w:r>
      <w:r w:rsidRPr="00B47522">
        <w:rPr>
          <w:szCs w:val="28"/>
        </w:rPr>
        <w:t xml:space="preserve"> чем за аналогичный п</w:t>
      </w:r>
      <w:r w:rsidR="005270A0">
        <w:rPr>
          <w:szCs w:val="28"/>
        </w:rPr>
        <w:t>ериод прошлого года (аппг-183</w:t>
      </w:r>
      <w:r w:rsidRPr="00B47522">
        <w:rPr>
          <w:szCs w:val="28"/>
        </w:rPr>
        <w:t xml:space="preserve">). Общая раскрываемость по всем видам преступлений в текущем периоде </w:t>
      </w:r>
      <w:r w:rsidR="005270A0">
        <w:rPr>
          <w:szCs w:val="28"/>
        </w:rPr>
        <w:t xml:space="preserve">снизилась </w:t>
      </w:r>
      <w:r w:rsidR="00CE09BC">
        <w:rPr>
          <w:szCs w:val="28"/>
        </w:rPr>
        <w:t xml:space="preserve">и </w:t>
      </w:r>
      <w:r w:rsidR="005270A0">
        <w:rPr>
          <w:szCs w:val="28"/>
        </w:rPr>
        <w:t>составила 74,3% (</w:t>
      </w:r>
      <w:proofErr w:type="spellStart"/>
      <w:r w:rsidRPr="00B47522">
        <w:rPr>
          <w:szCs w:val="28"/>
        </w:rPr>
        <w:t>аппг</w:t>
      </w:r>
      <w:proofErr w:type="spellEnd"/>
      <w:r w:rsidRPr="00B47522">
        <w:rPr>
          <w:szCs w:val="28"/>
        </w:rPr>
        <w:t xml:space="preserve">- </w:t>
      </w:r>
      <w:r w:rsidR="005270A0">
        <w:rPr>
          <w:szCs w:val="28"/>
        </w:rPr>
        <w:t>81,5</w:t>
      </w:r>
      <w:r w:rsidRPr="00B47522">
        <w:rPr>
          <w:szCs w:val="28"/>
        </w:rPr>
        <w:t>%</w:t>
      </w:r>
      <w:r w:rsidR="005270A0">
        <w:rPr>
          <w:szCs w:val="28"/>
        </w:rPr>
        <w:t>)</w:t>
      </w:r>
      <w:r w:rsidRPr="00B47522">
        <w:rPr>
          <w:szCs w:val="28"/>
        </w:rPr>
        <w:t>.</w:t>
      </w:r>
    </w:p>
    <w:p w:rsidR="005270A0" w:rsidRDefault="000D488C" w:rsidP="0059568D">
      <w:pPr>
        <w:ind w:firstLine="720"/>
        <w:jc w:val="both"/>
        <w:rPr>
          <w:szCs w:val="28"/>
        </w:rPr>
      </w:pPr>
      <w:r>
        <w:rPr>
          <w:szCs w:val="28"/>
        </w:rPr>
        <w:t>Количество</w:t>
      </w:r>
      <w:r w:rsidR="0059568D" w:rsidRPr="00B47522">
        <w:rPr>
          <w:szCs w:val="28"/>
        </w:rPr>
        <w:t xml:space="preserve"> преступлен</w:t>
      </w:r>
      <w:r w:rsidR="0059568D">
        <w:rPr>
          <w:szCs w:val="28"/>
        </w:rPr>
        <w:t xml:space="preserve">ий по линии ПСО </w:t>
      </w:r>
      <w:r>
        <w:rPr>
          <w:szCs w:val="28"/>
        </w:rPr>
        <w:t xml:space="preserve">снизилось на </w:t>
      </w:r>
      <w:r w:rsidR="005270A0">
        <w:rPr>
          <w:szCs w:val="28"/>
        </w:rPr>
        <w:t>8,3 % с 60 до 55</w:t>
      </w:r>
      <w:r w:rsidR="0059568D" w:rsidRPr="00B47522">
        <w:rPr>
          <w:szCs w:val="28"/>
        </w:rPr>
        <w:t xml:space="preserve">, по линии ПСН </w:t>
      </w:r>
      <w:r w:rsidR="0059568D">
        <w:rPr>
          <w:szCs w:val="28"/>
        </w:rPr>
        <w:t>снизил</w:t>
      </w:r>
      <w:r>
        <w:rPr>
          <w:szCs w:val="28"/>
        </w:rPr>
        <w:t>ось на 2</w:t>
      </w:r>
      <w:r w:rsidR="005270A0">
        <w:rPr>
          <w:szCs w:val="28"/>
        </w:rPr>
        <w:t>2,8% с 123</w:t>
      </w:r>
      <w:r w:rsidR="0059568D" w:rsidRPr="00B47522">
        <w:rPr>
          <w:szCs w:val="28"/>
        </w:rPr>
        <w:t xml:space="preserve"> до </w:t>
      </w:r>
      <w:r w:rsidR="005270A0">
        <w:rPr>
          <w:szCs w:val="28"/>
        </w:rPr>
        <w:t>95</w:t>
      </w:r>
      <w:r w:rsidR="0059568D" w:rsidRPr="00B47522">
        <w:rPr>
          <w:szCs w:val="28"/>
        </w:rPr>
        <w:t xml:space="preserve"> преступлени</w:t>
      </w:r>
      <w:r w:rsidR="005270A0">
        <w:rPr>
          <w:szCs w:val="28"/>
        </w:rPr>
        <w:t>й</w:t>
      </w:r>
      <w:r w:rsidR="0059568D" w:rsidRPr="00B47522">
        <w:rPr>
          <w:szCs w:val="28"/>
        </w:rPr>
        <w:t xml:space="preserve">. </w:t>
      </w:r>
    </w:p>
    <w:p w:rsidR="0059568D" w:rsidRPr="00B47522" w:rsidRDefault="0059568D" w:rsidP="005270A0">
      <w:pPr>
        <w:ind w:firstLine="720"/>
        <w:jc w:val="both"/>
        <w:rPr>
          <w:szCs w:val="28"/>
        </w:rPr>
      </w:pPr>
      <w:r w:rsidRPr="00B47522">
        <w:rPr>
          <w:szCs w:val="28"/>
        </w:rPr>
        <w:t xml:space="preserve">Как отрицательный момент следует отметить рост числа </w:t>
      </w:r>
      <w:r>
        <w:rPr>
          <w:szCs w:val="28"/>
        </w:rPr>
        <w:t>краж</w:t>
      </w:r>
      <w:r w:rsidRPr="00B47522">
        <w:rPr>
          <w:szCs w:val="28"/>
        </w:rPr>
        <w:t xml:space="preserve"> имущества на </w:t>
      </w:r>
      <w:r w:rsidR="000D488C">
        <w:rPr>
          <w:szCs w:val="28"/>
        </w:rPr>
        <w:t>2</w:t>
      </w:r>
      <w:r w:rsidR="005270A0">
        <w:rPr>
          <w:szCs w:val="28"/>
        </w:rPr>
        <w:t xml:space="preserve">8,2% с 39 </w:t>
      </w:r>
      <w:r w:rsidRPr="00B47522">
        <w:rPr>
          <w:szCs w:val="28"/>
        </w:rPr>
        <w:t xml:space="preserve">до </w:t>
      </w:r>
      <w:r w:rsidR="005270A0">
        <w:rPr>
          <w:szCs w:val="28"/>
        </w:rPr>
        <w:t>50</w:t>
      </w:r>
      <w:r w:rsidR="00283288">
        <w:rPr>
          <w:szCs w:val="28"/>
        </w:rPr>
        <w:t xml:space="preserve"> преступлений в текущем году.</w:t>
      </w:r>
      <w:r w:rsidR="005270A0">
        <w:rPr>
          <w:szCs w:val="28"/>
        </w:rPr>
        <w:t xml:space="preserve"> </w:t>
      </w:r>
      <w:r w:rsidR="00283288">
        <w:rPr>
          <w:szCs w:val="28"/>
        </w:rPr>
        <w:t>Т</w:t>
      </w:r>
      <w:r w:rsidRPr="00B47522">
        <w:rPr>
          <w:szCs w:val="28"/>
        </w:rPr>
        <w:t xml:space="preserve">акже </w:t>
      </w:r>
      <w:r w:rsidR="005270A0">
        <w:rPr>
          <w:szCs w:val="28"/>
        </w:rPr>
        <w:t xml:space="preserve">отрицательным моментом является рост </w:t>
      </w:r>
      <w:r w:rsidRPr="00B47522">
        <w:rPr>
          <w:szCs w:val="28"/>
        </w:rPr>
        <w:t xml:space="preserve">преступлений, связанных с хищениями </w:t>
      </w:r>
      <w:r>
        <w:rPr>
          <w:szCs w:val="28"/>
        </w:rPr>
        <w:t>денежных средств граждан с банковских счетов</w:t>
      </w:r>
      <w:r w:rsidR="00283288">
        <w:rPr>
          <w:szCs w:val="28"/>
        </w:rPr>
        <w:t xml:space="preserve"> в сфере мобильного мошенничества</w:t>
      </w:r>
      <w:r>
        <w:rPr>
          <w:szCs w:val="28"/>
        </w:rPr>
        <w:t xml:space="preserve"> – в текущем</w:t>
      </w:r>
      <w:r w:rsidR="005270A0">
        <w:rPr>
          <w:szCs w:val="28"/>
        </w:rPr>
        <w:t xml:space="preserve"> году зарегистрировано 6</w:t>
      </w:r>
      <w:r>
        <w:rPr>
          <w:szCs w:val="28"/>
        </w:rPr>
        <w:t xml:space="preserve"> преступления (АППГ-0)</w:t>
      </w:r>
      <w:r w:rsidR="00A5017A">
        <w:rPr>
          <w:szCs w:val="28"/>
        </w:rPr>
        <w:t xml:space="preserve">. </w:t>
      </w:r>
      <w:r w:rsidR="005270A0">
        <w:rPr>
          <w:szCs w:val="28"/>
        </w:rPr>
        <w:t xml:space="preserve">Раскрываемость данной категории преступлений составила 75%. </w:t>
      </w:r>
      <w:r w:rsidR="006A648E">
        <w:rPr>
          <w:szCs w:val="28"/>
        </w:rPr>
        <w:t xml:space="preserve">В суд направлены 3 уголовных дела. </w:t>
      </w:r>
    </w:p>
    <w:p w:rsidR="00A5017A" w:rsidRPr="00B47522" w:rsidRDefault="00A5017A" w:rsidP="00A5017A">
      <w:pPr>
        <w:ind w:firstLine="720"/>
        <w:jc w:val="both"/>
        <w:rPr>
          <w:szCs w:val="28"/>
        </w:rPr>
      </w:pPr>
      <w:r w:rsidRPr="00B47522">
        <w:rPr>
          <w:szCs w:val="28"/>
        </w:rPr>
        <w:t xml:space="preserve">За </w:t>
      </w:r>
      <w:r w:rsidR="002E00D7">
        <w:rPr>
          <w:szCs w:val="28"/>
        </w:rPr>
        <w:t xml:space="preserve">11 </w:t>
      </w:r>
      <w:r>
        <w:rPr>
          <w:szCs w:val="28"/>
        </w:rPr>
        <w:t>месяц</w:t>
      </w:r>
      <w:r w:rsidR="00920A05">
        <w:rPr>
          <w:szCs w:val="28"/>
        </w:rPr>
        <w:t>ев</w:t>
      </w:r>
      <w:r w:rsidRPr="00B47522">
        <w:rPr>
          <w:szCs w:val="28"/>
        </w:rPr>
        <w:t xml:space="preserve"> 201</w:t>
      </w:r>
      <w:r>
        <w:rPr>
          <w:szCs w:val="28"/>
        </w:rPr>
        <w:t>9</w:t>
      </w:r>
      <w:r w:rsidRPr="00B47522">
        <w:rPr>
          <w:szCs w:val="28"/>
        </w:rPr>
        <w:t xml:space="preserve"> года общее число зарегистрированных тяжких и особо тяжких преступлений </w:t>
      </w:r>
      <w:r>
        <w:rPr>
          <w:szCs w:val="28"/>
        </w:rPr>
        <w:t xml:space="preserve">увеличилось с </w:t>
      </w:r>
      <w:r w:rsidR="002E00D7">
        <w:rPr>
          <w:szCs w:val="28"/>
        </w:rPr>
        <w:t>8</w:t>
      </w:r>
      <w:r>
        <w:rPr>
          <w:szCs w:val="28"/>
        </w:rPr>
        <w:t xml:space="preserve"> преступлени</w:t>
      </w:r>
      <w:r w:rsidR="00920A05">
        <w:rPr>
          <w:szCs w:val="28"/>
        </w:rPr>
        <w:t>й</w:t>
      </w:r>
      <w:r>
        <w:rPr>
          <w:szCs w:val="28"/>
        </w:rPr>
        <w:t xml:space="preserve"> в аналог</w:t>
      </w:r>
      <w:r w:rsidR="00920A05">
        <w:rPr>
          <w:szCs w:val="28"/>
        </w:rPr>
        <w:t>ичном периоде прошлого года до 1</w:t>
      </w:r>
      <w:r w:rsidR="002E00D7">
        <w:rPr>
          <w:szCs w:val="28"/>
        </w:rPr>
        <w:t>3</w:t>
      </w:r>
      <w:r>
        <w:rPr>
          <w:szCs w:val="28"/>
        </w:rPr>
        <w:t xml:space="preserve"> преступлений в отчетном периоде текущего года.</w:t>
      </w:r>
      <w:r w:rsidRPr="00B47522">
        <w:rPr>
          <w:szCs w:val="28"/>
        </w:rPr>
        <w:t xml:space="preserve"> Раскрываемость данных преступлений в текущем году </w:t>
      </w:r>
      <w:r w:rsidR="00920A05">
        <w:rPr>
          <w:szCs w:val="28"/>
        </w:rPr>
        <w:t xml:space="preserve">снизилась и </w:t>
      </w:r>
      <w:r w:rsidRPr="00B47522">
        <w:rPr>
          <w:szCs w:val="28"/>
        </w:rPr>
        <w:t xml:space="preserve">составила </w:t>
      </w:r>
      <w:r w:rsidR="00764DEF">
        <w:rPr>
          <w:szCs w:val="28"/>
        </w:rPr>
        <w:t>75% (аппг-77,8</w:t>
      </w:r>
      <w:r w:rsidR="00920A05">
        <w:rPr>
          <w:szCs w:val="28"/>
        </w:rPr>
        <w:t>%).</w:t>
      </w:r>
    </w:p>
    <w:p w:rsidR="00A5017A" w:rsidRPr="00B47522" w:rsidRDefault="00A5017A" w:rsidP="00A5017A">
      <w:pPr>
        <w:ind w:firstLine="720"/>
        <w:jc w:val="both"/>
        <w:rPr>
          <w:szCs w:val="28"/>
        </w:rPr>
      </w:pPr>
    </w:p>
    <w:p w:rsidR="00A5017A" w:rsidRPr="00CA623D" w:rsidRDefault="00A5017A" w:rsidP="00A5017A">
      <w:pPr>
        <w:ind w:firstLine="720"/>
        <w:jc w:val="both"/>
        <w:rPr>
          <w:b/>
          <w:szCs w:val="28"/>
        </w:rPr>
      </w:pPr>
      <w:r w:rsidRPr="00CA623D">
        <w:rPr>
          <w:b/>
          <w:szCs w:val="28"/>
        </w:rPr>
        <w:t xml:space="preserve">Характеристика преступлений против жизни и здоровья. </w:t>
      </w:r>
    </w:p>
    <w:p w:rsidR="00A5017A" w:rsidRPr="00B47522" w:rsidRDefault="00CA623D" w:rsidP="00A5017A">
      <w:pPr>
        <w:ind w:firstLine="720"/>
        <w:jc w:val="both"/>
        <w:rPr>
          <w:szCs w:val="28"/>
        </w:rPr>
      </w:pPr>
      <w:r>
        <w:rPr>
          <w:szCs w:val="28"/>
        </w:rPr>
        <w:t>За</w:t>
      </w:r>
      <w:r w:rsidR="00A5017A">
        <w:rPr>
          <w:szCs w:val="28"/>
        </w:rPr>
        <w:t xml:space="preserve"> </w:t>
      </w:r>
      <w:r w:rsidR="00124227">
        <w:rPr>
          <w:szCs w:val="28"/>
        </w:rPr>
        <w:t>11 месяцев</w:t>
      </w:r>
      <w:r w:rsidR="00A5017A">
        <w:rPr>
          <w:szCs w:val="28"/>
        </w:rPr>
        <w:t xml:space="preserve"> 2019 года убийств на территории Красногорс</w:t>
      </w:r>
      <w:r>
        <w:rPr>
          <w:szCs w:val="28"/>
        </w:rPr>
        <w:t xml:space="preserve">кого района не зарегистрировано (аппг-1). </w:t>
      </w:r>
    </w:p>
    <w:p w:rsidR="00A5017A" w:rsidRPr="00B47522" w:rsidRDefault="00A5017A" w:rsidP="00A5017A">
      <w:pPr>
        <w:ind w:firstLine="720"/>
        <w:jc w:val="both"/>
        <w:rPr>
          <w:szCs w:val="28"/>
        </w:rPr>
      </w:pPr>
      <w:r w:rsidRPr="00B47522">
        <w:rPr>
          <w:szCs w:val="28"/>
        </w:rPr>
        <w:t xml:space="preserve">Как положительный момент </w:t>
      </w:r>
      <w:r>
        <w:rPr>
          <w:szCs w:val="28"/>
        </w:rPr>
        <w:t xml:space="preserve">также </w:t>
      </w:r>
      <w:r w:rsidRPr="00B47522">
        <w:rPr>
          <w:szCs w:val="28"/>
        </w:rPr>
        <w:t xml:space="preserve">следует отметить отсутствие зарегистрированных преступлений против половой свободы и неприкосновенности </w:t>
      </w:r>
      <w:r w:rsidR="00CA623D">
        <w:rPr>
          <w:szCs w:val="28"/>
        </w:rPr>
        <w:t xml:space="preserve">граждан (аппг-1). </w:t>
      </w:r>
    </w:p>
    <w:p w:rsidR="00A5017A" w:rsidRPr="00B47522" w:rsidRDefault="00A5017A" w:rsidP="00A5017A">
      <w:pPr>
        <w:ind w:firstLine="720"/>
        <w:jc w:val="both"/>
        <w:rPr>
          <w:szCs w:val="28"/>
        </w:rPr>
      </w:pPr>
    </w:p>
    <w:p w:rsidR="00A5017A" w:rsidRPr="00CA623D" w:rsidRDefault="00A5017A" w:rsidP="00A5017A">
      <w:pPr>
        <w:ind w:firstLine="720"/>
        <w:jc w:val="both"/>
        <w:rPr>
          <w:b/>
          <w:szCs w:val="28"/>
        </w:rPr>
      </w:pPr>
      <w:r w:rsidRPr="00CA623D">
        <w:rPr>
          <w:b/>
          <w:szCs w:val="28"/>
        </w:rPr>
        <w:t>Характеристика преступлений против собственности.</w:t>
      </w:r>
    </w:p>
    <w:p w:rsidR="00BC7BE5" w:rsidRDefault="00A5017A" w:rsidP="00BC7BE5">
      <w:pPr>
        <w:ind w:firstLine="720"/>
        <w:jc w:val="both"/>
        <w:rPr>
          <w:szCs w:val="28"/>
        </w:rPr>
      </w:pPr>
      <w:r w:rsidRPr="00B47522">
        <w:rPr>
          <w:szCs w:val="28"/>
        </w:rPr>
        <w:t xml:space="preserve">Остается сложной ситуация по предупреждению преступлений, связанных с </w:t>
      </w:r>
      <w:r w:rsidR="007033E4">
        <w:rPr>
          <w:szCs w:val="28"/>
        </w:rPr>
        <w:t>тайным хищением имущества. За 11</w:t>
      </w:r>
      <w:r w:rsidRPr="00B47522">
        <w:rPr>
          <w:szCs w:val="28"/>
        </w:rPr>
        <w:t xml:space="preserve"> месяц</w:t>
      </w:r>
      <w:r w:rsidR="007033E4">
        <w:rPr>
          <w:szCs w:val="28"/>
        </w:rPr>
        <w:t>ев 2019 года зарегистрировано 50</w:t>
      </w:r>
      <w:r w:rsidRPr="00B47522">
        <w:rPr>
          <w:szCs w:val="28"/>
        </w:rPr>
        <w:t xml:space="preserve"> </w:t>
      </w:r>
      <w:r w:rsidR="00CA623D">
        <w:rPr>
          <w:szCs w:val="28"/>
        </w:rPr>
        <w:t>преступления</w:t>
      </w:r>
      <w:r w:rsidR="00920A05">
        <w:rPr>
          <w:szCs w:val="28"/>
        </w:rPr>
        <w:t xml:space="preserve"> (</w:t>
      </w:r>
      <w:r w:rsidR="007033E4">
        <w:rPr>
          <w:szCs w:val="28"/>
        </w:rPr>
        <w:t>аппг-39</w:t>
      </w:r>
      <w:r w:rsidR="00920A05">
        <w:rPr>
          <w:szCs w:val="28"/>
        </w:rPr>
        <w:t>)</w:t>
      </w:r>
      <w:r w:rsidRPr="00B47522">
        <w:rPr>
          <w:szCs w:val="28"/>
        </w:rPr>
        <w:t xml:space="preserve">, </w:t>
      </w:r>
      <w:r>
        <w:rPr>
          <w:szCs w:val="28"/>
        </w:rPr>
        <w:t xml:space="preserve">рост составил </w:t>
      </w:r>
      <w:r w:rsidR="00920A05">
        <w:rPr>
          <w:szCs w:val="28"/>
        </w:rPr>
        <w:t>2</w:t>
      </w:r>
      <w:r w:rsidR="007033E4">
        <w:rPr>
          <w:szCs w:val="28"/>
        </w:rPr>
        <w:t>8,2</w:t>
      </w:r>
      <w:r w:rsidRPr="00B47522">
        <w:rPr>
          <w:szCs w:val="28"/>
        </w:rPr>
        <w:t xml:space="preserve">%. Вместе с тем раскрываемость данных преступлений </w:t>
      </w:r>
      <w:r w:rsidR="007033E4">
        <w:rPr>
          <w:szCs w:val="28"/>
        </w:rPr>
        <w:t xml:space="preserve">снизилась и </w:t>
      </w:r>
      <w:proofErr w:type="gramStart"/>
      <w:r w:rsidRPr="00B47522">
        <w:rPr>
          <w:szCs w:val="28"/>
        </w:rPr>
        <w:t xml:space="preserve">составила  </w:t>
      </w:r>
      <w:r w:rsidR="007033E4">
        <w:rPr>
          <w:szCs w:val="28"/>
        </w:rPr>
        <w:t>50</w:t>
      </w:r>
      <w:proofErr w:type="gramEnd"/>
      <w:r w:rsidRPr="00B47522">
        <w:rPr>
          <w:szCs w:val="28"/>
        </w:rPr>
        <w:t>%</w:t>
      </w:r>
      <w:r w:rsidR="007033E4">
        <w:rPr>
          <w:szCs w:val="28"/>
        </w:rPr>
        <w:t xml:space="preserve"> (</w:t>
      </w:r>
      <w:proofErr w:type="spellStart"/>
      <w:r w:rsidRPr="00B47522">
        <w:rPr>
          <w:szCs w:val="28"/>
        </w:rPr>
        <w:t>аппг</w:t>
      </w:r>
      <w:proofErr w:type="spellEnd"/>
      <w:r w:rsidRPr="00B47522">
        <w:rPr>
          <w:szCs w:val="28"/>
        </w:rPr>
        <w:t xml:space="preserve">- </w:t>
      </w:r>
      <w:r w:rsidR="007033E4">
        <w:rPr>
          <w:szCs w:val="28"/>
        </w:rPr>
        <w:t>55,8%)</w:t>
      </w:r>
      <w:r w:rsidRPr="00B47522">
        <w:rPr>
          <w:szCs w:val="28"/>
        </w:rPr>
        <w:t xml:space="preserve">. </w:t>
      </w:r>
    </w:p>
    <w:p w:rsidR="00A5017A" w:rsidRPr="00B47522" w:rsidRDefault="007033E4" w:rsidP="00BC7BE5">
      <w:pPr>
        <w:ind w:firstLine="720"/>
        <w:jc w:val="both"/>
        <w:rPr>
          <w:szCs w:val="28"/>
        </w:rPr>
      </w:pPr>
      <w:r>
        <w:rPr>
          <w:szCs w:val="28"/>
        </w:rPr>
        <w:lastRenderedPageBreak/>
        <w:t xml:space="preserve">Количество грабежей в отчетном периоде </w:t>
      </w:r>
      <w:r w:rsidR="00A5017A">
        <w:rPr>
          <w:szCs w:val="28"/>
        </w:rPr>
        <w:t xml:space="preserve">2019 года </w:t>
      </w:r>
      <w:r>
        <w:rPr>
          <w:szCs w:val="28"/>
        </w:rPr>
        <w:t>осталось на уровне прошлого года и составил 5</w:t>
      </w:r>
      <w:r w:rsidR="00BC7BE5">
        <w:rPr>
          <w:szCs w:val="28"/>
        </w:rPr>
        <w:t>. Раскрываемость</w:t>
      </w:r>
      <w:r w:rsidR="00A818E1">
        <w:rPr>
          <w:szCs w:val="28"/>
        </w:rPr>
        <w:t xml:space="preserve"> снизилась и</w:t>
      </w:r>
      <w:r w:rsidR="00BC7BE5">
        <w:rPr>
          <w:szCs w:val="28"/>
        </w:rPr>
        <w:t xml:space="preserve"> составила 75%</w:t>
      </w:r>
      <w:r w:rsidR="00A818E1">
        <w:rPr>
          <w:szCs w:val="28"/>
        </w:rPr>
        <w:t xml:space="preserve"> (</w:t>
      </w:r>
      <w:r w:rsidR="00BC7BE5">
        <w:rPr>
          <w:szCs w:val="28"/>
        </w:rPr>
        <w:t>аппг-100%</w:t>
      </w:r>
      <w:r w:rsidR="00A818E1">
        <w:rPr>
          <w:szCs w:val="28"/>
        </w:rPr>
        <w:t>)</w:t>
      </w:r>
      <w:r w:rsidR="00BC7BE5">
        <w:rPr>
          <w:szCs w:val="28"/>
        </w:rPr>
        <w:t xml:space="preserve">. </w:t>
      </w:r>
      <w:r w:rsidR="00A5017A">
        <w:rPr>
          <w:szCs w:val="28"/>
        </w:rPr>
        <w:t xml:space="preserve"> </w:t>
      </w:r>
    </w:p>
    <w:p w:rsidR="00A5017A" w:rsidRPr="00B47522" w:rsidRDefault="00A5017A" w:rsidP="00A5017A">
      <w:pPr>
        <w:ind w:firstLine="720"/>
        <w:jc w:val="both"/>
        <w:rPr>
          <w:szCs w:val="28"/>
        </w:rPr>
      </w:pPr>
    </w:p>
    <w:p w:rsidR="00A5017A" w:rsidRPr="00BC7BE5" w:rsidRDefault="00A5017A" w:rsidP="00A5017A">
      <w:pPr>
        <w:ind w:firstLine="720"/>
        <w:jc w:val="both"/>
        <w:rPr>
          <w:b/>
          <w:szCs w:val="28"/>
        </w:rPr>
      </w:pPr>
      <w:r w:rsidRPr="00BC7BE5">
        <w:rPr>
          <w:b/>
          <w:szCs w:val="28"/>
        </w:rPr>
        <w:t xml:space="preserve">Раскрытие и расследование преступлений. </w:t>
      </w:r>
    </w:p>
    <w:p w:rsidR="00A5017A" w:rsidRPr="00B47522" w:rsidRDefault="00A818E1" w:rsidP="00A5017A">
      <w:pPr>
        <w:ind w:firstLine="720"/>
        <w:jc w:val="both"/>
        <w:rPr>
          <w:szCs w:val="28"/>
        </w:rPr>
      </w:pPr>
      <w:r>
        <w:rPr>
          <w:szCs w:val="28"/>
        </w:rPr>
        <w:t>За 11</w:t>
      </w:r>
      <w:r w:rsidR="00BC7BE5">
        <w:rPr>
          <w:szCs w:val="28"/>
        </w:rPr>
        <w:t xml:space="preserve"> месяцев</w:t>
      </w:r>
      <w:r w:rsidR="00A5017A">
        <w:rPr>
          <w:szCs w:val="28"/>
        </w:rPr>
        <w:t xml:space="preserve"> 2019</w:t>
      </w:r>
      <w:r w:rsidR="00A5017A" w:rsidRPr="00B47522">
        <w:rPr>
          <w:szCs w:val="28"/>
        </w:rPr>
        <w:t xml:space="preserve"> года окончено расследованием уголовные дела по </w:t>
      </w:r>
      <w:r>
        <w:rPr>
          <w:szCs w:val="28"/>
        </w:rPr>
        <w:t>110</w:t>
      </w:r>
      <w:r w:rsidR="00A5017A" w:rsidRPr="00B47522">
        <w:rPr>
          <w:szCs w:val="28"/>
        </w:rPr>
        <w:t xml:space="preserve"> преступлениям, что на </w:t>
      </w:r>
      <w:r>
        <w:rPr>
          <w:szCs w:val="28"/>
        </w:rPr>
        <w:t>24,1</w:t>
      </w:r>
      <w:r w:rsidR="00A5017A" w:rsidRPr="00B47522">
        <w:rPr>
          <w:szCs w:val="28"/>
        </w:rPr>
        <w:t xml:space="preserve">% </w:t>
      </w:r>
      <w:r w:rsidR="00A5017A">
        <w:rPr>
          <w:szCs w:val="28"/>
        </w:rPr>
        <w:t>меньше</w:t>
      </w:r>
      <w:r w:rsidR="00A5017A" w:rsidRPr="00B47522">
        <w:rPr>
          <w:szCs w:val="28"/>
        </w:rPr>
        <w:t>, чем в аналогичном периоде 201</w:t>
      </w:r>
      <w:r w:rsidR="00BC7BE5">
        <w:rPr>
          <w:szCs w:val="28"/>
        </w:rPr>
        <w:t>8</w:t>
      </w:r>
      <w:r w:rsidR="00A5017A" w:rsidRPr="00B47522">
        <w:rPr>
          <w:szCs w:val="28"/>
        </w:rPr>
        <w:t xml:space="preserve"> года (аппг-</w:t>
      </w:r>
      <w:r>
        <w:rPr>
          <w:szCs w:val="28"/>
        </w:rPr>
        <w:t>145</w:t>
      </w:r>
      <w:r w:rsidR="000D2D54">
        <w:rPr>
          <w:szCs w:val="28"/>
        </w:rPr>
        <w:t>), из которых рас</w:t>
      </w:r>
      <w:r>
        <w:rPr>
          <w:szCs w:val="28"/>
        </w:rPr>
        <w:t>следовано уголовных дел ПСН – 74 (аппг-106), ПСО-36 (аппг-39</w:t>
      </w:r>
      <w:r w:rsidR="000D2D54">
        <w:rPr>
          <w:szCs w:val="28"/>
        </w:rPr>
        <w:t>).</w:t>
      </w:r>
      <w:r w:rsidR="00A5017A" w:rsidRPr="00B47522">
        <w:rPr>
          <w:szCs w:val="28"/>
        </w:rPr>
        <w:t xml:space="preserve"> Приостановлено расследование за </w:t>
      </w:r>
      <w:proofErr w:type="spellStart"/>
      <w:r w:rsidR="00A5017A" w:rsidRPr="00B47522">
        <w:rPr>
          <w:szCs w:val="28"/>
        </w:rPr>
        <w:t>неустановлением</w:t>
      </w:r>
      <w:proofErr w:type="spellEnd"/>
      <w:r w:rsidR="00A5017A" w:rsidRPr="00B47522">
        <w:rPr>
          <w:szCs w:val="28"/>
        </w:rPr>
        <w:t xml:space="preserve"> виновного лица по </w:t>
      </w:r>
      <w:r>
        <w:rPr>
          <w:szCs w:val="28"/>
        </w:rPr>
        <w:t>38</w:t>
      </w:r>
      <w:r w:rsidR="00BC7BE5">
        <w:rPr>
          <w:szCs w:val="28"/>
        </w:rPr>
        <w:t xml:space="preserve"> </w:t>
      </w:r>
      <w:r w:rsidR="00A5017A" w:rsidRPr="00B47522">
        <w:rPr>
          <w:szCs w:val="28"/>
        </w:rPr>
        <w:t>преступлени</w:t>
      </w:r>
      <w:r w:rsidR="000D2D54">
        <w:rPr>
          <w:szCs w:val="28"/>
        </w:rPr>
        <w:t>ям</w:t>
      </w:r>
      <w:r w:rsidR="00A5017A" w:rsidRPr="00B47522">
        <w:rPr>
          <w:szCs w:val="28"/>
        </w:rPr>
        <w:t xml:space="preserve"> </w:t>
      </w:r>
      <w:r w:rsidR="000D2D54">
        <w:rPr>
          <w:szCs w:val="28"/>
        </w:rPr>
        <w:t>(аппг-</w:t>
      </w:r>
      <w:r>
        <w:rPr>
          <w:szCs w:val="28"/>
        </w:rPr>
        <w:t>33</w:t>
      </w:r>
      <w:r w:rsidR="000D2D54">
        <w:rPr>
          <w:szCs w:val="28"/>
        </w:rPr>
        <w:t>), из</w:t>
      </w:r>
      <w:r>
        <w:rPr>
          <w:szCs w:val="28"/>
        </w:rPr>
        <w:t xml:space="preserve"> которых уголовные дела ПСН – 20 (аппг-15</w:t>
      </w:r>
      <w:r w:rsidR="000D2D54">
        <w:rPr>
          <w:szCs w:val="28"/>
        </w:rPr>
        <w:t>), ПСО – 1</w:t>
      </w:r>
      <w:r>
        <w:rPr>
          <w:szCs w:val="28"/>
        </w:rPr>
        <w:t>8</w:t>
      </w:r>
      <w:r w:rsidR="000D2D54">
        <w:rPr>
          <w:szCs w:val="28"/>
        </w:rPr>
        <w:t xml:space="preserve"> (аппг-1</w:t>
      </w:r>
      <w:r>
        <w:rPr>
          <w:szCs w:val="28"/>
        </w:rPr>
        <w:t>8</w:t>
      </w:r>
      <w:r w:rsidR="000D2D54">
        <w:rPr>
          <w:szCs w:val="28"/>
        </w:rPr>
        <w:t xml:space="preserve">). </w:t>
      </w:r>
      <w:r w:rsidR="00A5017A" w:rsidRPr="00B47522">
        <w:rPr>
          <w:szCs w:val="28"/>
        </w:rPr>
        <w:t xml:space="preserve"> </w:t>
      </w:r>
    </w:p>
    <w:p w:rsidR="00A5017A" w:rsidRPr="00B47522" w:rsidRDefault="00A5017A" w:rsidP="00A5017A">
      <w:pPr>
        <w:ind w:firstLine="720"/>
        <w:jc w:val="both"/>
        <w:rPr>
          <w:szCs w:val="28"/>
        </w:rPr>
      </w:pPr>
      <w:r w:rsidRPr="00B47522">
        <w:rPr>
          <w:szCs w:val="28"/>
        </w:rPr>
        <w:t xml:space="preserve">Расследованы уголовные дела по </w:t>
      </w:r>
      <w:r w:rsidR="00A818E1">
        <w:rPr>
          <w:szCs w:val="28"/>
        </w:rPr>
        <w:t>9</w:t>
      </w:r>
      <w:r w:rsidRPr="00B47522">
        <w:rPr>
          <w:szCs w:val="28"/>
        </w:rPr>
        <w:t xml:space="preserve"> тяжким и особ</w:t>
      </w:r>
      <w:r w:rsidR="00A818E1">
        <w:rPr>
          <w:szCs w:val="28"/>
        </w:rPr>
        <w:t>о тяжким преступлениям (аппг-7</w:t>
      </w:r>
      <w:r w:rsidRPr="00B47522">
        <w:rPr>
          <w:szCs w:val="28"/>
        </w:rPr>
        <w:t xml:space="preserve">). </w:t>
      </w:r>
      <w:r>
        <w:rPr>
          <w:szCs w:val="28"/>
        </w:rPr>
        <w:t>Р</w:t>
      </w:r>
      <w:r w:rsidRPr="00B47522">
        <w:rPr>
          <w:szCs w:val="28"/>
        </w:rPr>
        <w:t xml:space="preserve">аскрываемость преступлений данной категории составила </w:t>
      </w:r>
      <w:r w:rsidR="00A818E1">
        <w:rPr>
          <w:szCs w:val="28"/>
        </w:rPr>
        <w:t>75</w:t>
      </w:r>
      <w:r w:rsidRPr="00B47522">
        <w:rPr>
          <w:szCs w:val="28"/>
        </w:rPr>
        <w:t>%</w:t>
      </w:r>
      <w:r w:rsidR="00A818E1">
        <w:rPr>
          <w:szCs w:val="28"/>
        </w:rPr>
        <w:t xml:space="preserve"> (аппг-77,8</w:t>
      </w:r>
      <w:r w:rsidR="000D2D54">
        <w:rPr>
          <w:szCs w:val="28"/>
        </w:rPr>
        <w:t xml:space="preserve">%). </w:t>
      </w:r>
      <w:r w:rsidRPr="00B47522">
        <w:rPr>
          <w:szCs w:val="28"/>
        </w:rPr>
        <w:t xml:space="preserve"> </w:t>
      </w:r>
    </w:p>
    <w:p w:rsidR="00A5017A" w:rsidRPr="00B47522" w:rsidRDefault="00A5017A" w:rsidP="00A5017A">
      <w:pPr>
        <w:ind w:firstLine="720"/>
        <w:jc w:val="both"/>
        <w:rPr>
          <w:szCs w:val="28"/>
        </w:rPr>
      </w:pPr>
    </w:p>
    <w:p w:rsidR="00A5017A" w:rsidRPr="000D2D54" w:rsidRDefault="00A5017A" w:rsidP="00A5017A">
      <w:pPr>
        <w:ind w:firstLine="720"/>
        <w:jc w:val="both"/>
        <w:rPr>
          <w:b/>
          <w:szCs w:val="28"/>
        </w:rPr>
      </w:pPr>
      <w:r w:rsidRPr="000D2D54">
        <w:rPr>
          <w:b/>
          <w:szCs w:val="28"/>
        </w:rPr>
        <w:t xml:space="preserve">Противодействие </w:t>
      </w:r>
      <w:proofErr w:type="gramStart"/>
      <w:r w:rsidRPr="000D2D54">
        <w:rPr>
          <w:b/>
          <w:szCs w:val="28"/>
        </w:rPr>
        <w:t>экстремизму</w:t>
      </w:r>
      <w:proofErr w:type="gramEnd"/>
      <w:r w:rsidRPr="000D2D54">
        <w:rPr>
          <w:b/>
          <w:szCs w:val="28"/>
        </w:rPr>
        <w:t xml:space="preserve"> и борьба с терроризмом. </w:t>
      </w:r>
    </w:p>
    <w:p w:rsidR="00A5017A" w:rsidRPr="00B47522" w:rsidRDefault="000D2D54" w:rsidP="00A5017A">
      <w:pPr>
        <w:ind w:firstLine="720"/>
        <w:jc w:val="both"/>
        <w:rPr>
          <w:szCs w:val="28"/>
        </w:rPr>
      </w:pPr>
      <w:r>
        <w:rPr>
          <w:szCs w:val="28"/>
        </w:rPr>
        <w:t>П</w:t>
      </w:r>
      <w:r w:rsidR="00A5017A" w:rsidRPr="00B47522">
        <w:rPr>
          <w:szCs w:val="28"/>
        </w:rPr>
        <w:t>П «Красногорск</w:t>
      </w:r>
      <w:r>
        <w:rPr>
          <w:szCs w:val="28"/>
        </w:rPr>
        <w:t>ий</w:t>
      </w:r>
      <w:r w:rsidR="00A5017A" w:rsidRPr="00B47522">
        <w:rPr>
          <w:szCs w:val="28"/>
        </w:rPr>
        <w:t xml:space="preserve">» совместно с другими правоохранительными органами реализуются мероприятия по противодействию экстремизму и терроризму. Организовано взаимодействие с УФСБ России по УР, УФСИН России по УР, осуществляется обмен оперативно- значимой информации. </w:t>
      </w:r>
    </w:p>
    <w:p w:rsidR="00A5017A" w:rsidRPr="00B47522" w:rsidRDefault="00A5017A" w:rsidP="00A5017A">
      <w:pPr>
        <w:ind w:firstLine="720"/>
        <w:jc w:val="both"/>
        <w:rPr>
          <w:szCs w:val="28"/>
        </w:rPr>
      </w:pPr>
      <w:r w:rsidRPr="00B47522">
        <w:rPr>
          <w:szCs w:val="28"/>
        </w:rPr>
        <w:t xml:space="preserve">Осуществляется контроль за обстановкой в религиозной среде, среди этнических групп граждан, молодежной среде, среди иностранных граждан. </w:t>
      </w:r>
    </w:p>
    <w:p w:rsidR="00A5017A" w:rsidRPr="00B47522" w:rsidRDefault="00A5017A" w:rsidP="00A5017A">
      <w:pPr>
        <w:ind w:firstLine="720"/>
        <w:jc w:val="both"/>
        <w:rPr>
          <w:szCs w:val="28"/>
        </w:rPr>
      </w:pPr>
      <w:r w:rsidRPr="00B47522">
        <w:rPr>
          <w:szCs w:val="28"/>
        </w:rPr>
        <w:t>Этнических диаспор и общин на территории района нет.</w:t>
      </w:r>
    </w:p>
    <w:p w:rsidR="00A5017A" w:rsidRPr="00B47522" w:rsidRDefault="00A5017A" w:rsidP="00A5017A">
      <w:pPr>
        <w:ind w:firstLine="720"/>
        <w:jc w:val="both"/>
        <w:rPr>
          <w:szCs w:val="28"/>
        </w:rPr>
      </w:pPr>
      <w:r w:rsidRPr="00B47522">
        <w:rPr>
          <w:szCs w:val="28"/>
        </w:rPr>
        <w:t xml:space="preserve">Обеспечивается мониторинг материалов, размещаемых в средствах массовой информации и сети Интернет. </w:t>
      </w:r>
    </w:p>
    <w:p w:rsidR="00A5017A" w:rsidRPr="00B47522" w:rsidRDefault="00A5017A" w:rsidP="00A5017A">
      <w:pPr>
        <w:ind w:firstLine="720"/>
        <w:jc w:val="both"/>
        <w:rPr>
          <w:szCs w:val="28"/>
        </w:rPr>
      </w:pPr>
      <w:r>
        <w:rPr>
          <w:szCs w:val="28"/>
        </w:rPr>
        <w:t>В</w:t>
      </w:r>
      <w:r w:rsidRPr="00B47522">
        <w:rPr>
          <w:szCs w:val="28"/>
        </w:rPr>
        <w:t xml:space="preserve">озбуждено </w:t>
      </w:r>
      <w:r w:rsidR="000061C7">
        <w:rPr>
          <w:szCs w:val="28"/>
        </w:rPr>
        <w:t>3 уголовных</w:t>
      </w:r>
      <w:r w:rsidRPr="00B47522">
        <w:rPr>
          <w:szCs w:val="28"/>
        </w:rPr>
        <w:t xml:space="preserve"> дел</w:t>
      </w:r>
      <w:r w:rsidR="000061C7">
        <w:rPr>
          <w:szCs w:val="28"/>
        </w:rPr>
        <w:t>а</w:t>
      </w:r>
      <w:r>
        <w:rPr>
          <w:szCs w:val="28"/>
        </w:rPr>
        <w:t xml:space="preserve"> по ст. 322 ч.3</w:t>
      </w:r>
      <w:r w:rsidRPr="00B47522">
        <w:rPr>
          <w:szCs w:val="28"/>
        </w:rPr>
        <w:t xml:space="preserve"> УК РФ (фиктивная постановка на миграционный учет ин</w:t>
      </w:r>
      <w:r w:rsidR="000061C7">
        <w:rPr>
          <w:szCs w:val="28"/>
        </w:rPr>
        <w:t>остранных граждан</w:t>
      </w:r>
      <w:proofErr w:type="gramStart"/>
      <w:r w:rsidR="000061C7">
        <w:rPr>
          <w:szCs w:val="28"/>
        </w:rPr>
        <w:t>),</w:t>
      </w:r>
      <w:r w:rsidRPr="00B47522">
        <w:rPr>
          <w:szCs w:val="28"/>
        </w:rPr>
        <w:t xml:space="preserve"> </w:t>
      </w:r>
      <w:r>
        <w:rPr>
          <w:szCs w:val="28"/>
        </w:rPr>
        <w:t xml:space="preserve"> 1</w:t>
      </w:r>
      <w:proofErr w:type="gramEnd"/>
      <w:r>
        <w:rPr>
          <w:szCs w:val="28"/>
        </w:rPr>
        <w:t xml:space="preserve"> уголовное дело по ст.322.2 (фиктивная регистрация иностранного гражданина)</w:t>
      </w:r>
      <w:r w:rsidRPr="00B47522">
        <w:rPr>
          <w:szCs w:val="28"/>
        </w:rPr>
        <w:t xml:space="preserve">. </w:t>
      </w:r>
    </w:p>
    <w:p w:rsidR="00A5017A" w:rsidRPr="00B47522" w:rsidRDefault="00A5017A" w:rsidP="00A5017A">
      <w:pPr>
        <w:ind w:firstLine="720"/>
        <w:jc w:val="both"/>
        <w:rPr>
          <w:szCs w:val="28"/>
        </w:rPr>
      </w:pPr>
      <w:r w:rsidRPr="00B47522">
        <w:rPr>
          <w:szCs w:val="28"/>
        </w:rPr>
        <w:t>В це</w:t>
      </w:r>
      <w:r w:rsidR="000061C7">
        <w:rPr>
          <w:szCs w:val="28"/>
        </w:rPr>
        <w:t>лях подготовки личного состава П</w:t>
      </w:r>
      <w:r w:rsidRPr="00B47522">
        <w:rPr>
          <w:szCs w:val="28"/>
        </w:rPr>
        <w:t>П «Красногорск</w:t>
      </w:r>
      <w:r w:rsidR="000061C7">
        <w:rPr>
          <w:szCs w:val="28"/>
        </w:rPr>
        <w:t>ий</w:t>
      </w:r>
      <w:r w:rsidRPr="00B47522">
        <w:rPr>
          <w:szCs w:val="28"/>
        </w:rPr>
        <w:t>», органов и учреждений Красногорского района по пресечению террористических актов проведен</w:t>
      </w:r>
      <w:r w:rsidR="005C459E">
        <w:rPr>
          <w:szCs w:val="28"/>
        </w:rPr>
        <w:t>а 2</w:t>
      </w:r>
      <w:r w:rsidRPr="00B47522">
        <w:rPr>
          <w:szCs w:val="28"/>
        </w:rPr>
        <w:t xml:space="preserve"> штабн</w:t>
      </w:r>
      <w:r w:rsidR="005C459E">
        <w:rPr>
          <w:szCs w:val="28"/>
        </w:rPr>
        <w:t>ые</w:t>
      </w:r>
      <w:r w:rsidRPr="00B47522">
        <w:rPr>
          <w:szCs w:val="28"/>
        </w:rPr>
        <w:t xml:space="preserve"> тренировк</w:t>
      </w:r>
      <w:r w:rsidR="005C459E">
        <w:rPr>
          <w:szCs w:val="28"/>
        </w:rPr>
        <w:t>и</w:t>
      </w:r>
      <w:r w:rsidRPr="00B47522">
        <w:rPr>
          <w:szCs w:val="28"/>
        </w:rPr>
        <w:t xml:space="preserve"> </w:t>
      </w:r>
      <w:r w:rsidR="000061C7">
        <w:rPr>
          <w:szCs w:val="28"/>
        </w:rPr>
        <w:t xml:space="preserve">и 2 тактико-строевых занятий </w:t>
      </w:r>
      <w:r w:rsidRPr="00B47522">
        <w:rPr>
          <w:szCs w:val="28"/>
        </w:rPr>
        <w:t xml:space="preserve">с членами и руководителями группы управления Красногорского района по Плану первоочередных мер по пресечению террористических посягательств. </w:t>
      </w:r>
    </w:p>
    <w:p w:rsidR="00A5017A" w:rsidRPr="00B47522" w:rsidRDefault="00A5017A" w:rsidP="00A5017A">
      <w:pPr>
        <w:ind w:firstLine="720"/>
        <w:jc w:val="both"/>
        <w:rPr>
          <w:szCs w:val="28"/>
        </w:rPr>
      </w:pPr>
      <w:r w:rsidRPr="00B47522">
        <w:rPr>
          <w:szCs w:val="28"/>
        </w:rPr>
        <w:t xml:space="preserve">Проводилась работа по улучшению антитеррористической защищенности образовательных учреждений района, объектов с массовым пребыванием людей. В адрес главы района, АТК района были направлены информационные письма с выявленными недостатками. В целом имеется понимание со стороны руководства района и руководителей проверенных объектов по устранению выявленных недостатков. </w:t>
      </w:r>
    </w:p>
    <w:p w:rsidR="00A5017A" w:rsidRPr="00B47522" w:rsidRDefault="00A5017A" w:rsidP="00A5017A">
      <w:pPr>
        <w:ind w:firstLine="720"/>
        <w:jc w:val="both"/>
        <w:rPr>
          <w:szCs w:val="28"/>
        </w:rPr>
      </w:pPr>
      <w:r w:rsidRPr="00B47522">
        <w:rPr>
          <w:szCs w:val="28"/>
        </w:rPr>
        <w:t xml:space="preserve">Принимаемые меры позволили сохранить контроль за ситуацией в сфере межэтнических, религиозных отношений, молодежной среде на территории района. </w:t>
      </w:r>
    </w:p>
    <w:p w:rsidR="00A5017A" w:rsidRPr="00B47522" w:rsidRDefault="00A5017A" w:rsidP="00A5017A">
      <w:pPr>
        <w:ind w:firstLine="720"/>
        <w:jc w:val="both"/>
        <w:rPr>
          <w:szCs w:val="28"/>
        </w:rPr>
      </w:pPr>
    </w:p>
    <w:p w:rsidR="00A5017A" w:rsidRPr="00166323" w:rsidRDefault="00A5017A" w:rsidP="00A5017A">
      <w:pPr>
        <w:ind w:firstLine="720"/>
        <w:jc w:val="both"/>
        <w:rPr>
          <w:b/>
          <w:szCs w:val="28"/>
        </w:rPr>
      </w:pPr>
      <w:r w:rsidRPr="00166323">
        <w:rPr>
          <w:b/>
          <w:szCs w:val="28"/>
        </w:rPr>
        <w:t xml:space="preserve">Борьба с незаконным оборотом оружия. </w:t>
      </w:r>
    </w:p>
    <w:p w:rsidR="00A5017A" w:rsidRDefault="00C34066" w:rsidP="00A5017A">
      <w:pPr>
        <w:ind w:firstLine="720"/>
        <w:jc w:val="both"/>
        <w:rPr>
          <w:szCs w:val="28"/>
        </w:rPr>
      </w:pPr>
      <w:r>
        <w:rPr>
          <w:szCs w:val="28"/>
        </w:rPr>
        <w:t>За 11</w:t>
      </w:r>
      <w:r w:rsidR="00A5017A" w:rsidRPr="00B47522">
        <w:rPr>
          <w:szCs w:val="28"/>
        </w:rPr>
        <w:t xml:space="preserve"> месяц</w:t>
      </w:r>
      <w:r w:rsidR="00166323">
        <w:rPr>
          <w:szCs w:val="28"/>
        </w:rPr>
        <w:t>ев</w:t>
      </w:r>
      <w:r w:rsidR="00A5017A">
        <w:rPr>
          <w:szCs w:val="28"/>
        </w:rPr>
        <w:t xml:space="preserve"> 2019</w:t>
      </w:r>
      <w:r w:rsidR="00166323">
        <w:rPr>
          <w:szCs w:val="28"/>
        </w:rPr>
        <w:t xml:space="preserve"> года на территории</w:t>
      </w:r>
      <w:r w:rsidR="00A5017A" w:rsidRPr="00B47522">
        <w:rPr>
          <w:szCs w:val="28"/>
        </w:rPr>
        <w:t xml:space="preserve"> выявлено</w:t>
      </w:r>
      <w:r w:rsidR="00166323">
        <w:rPr>
          <w:szCs w:val="28"/>
        </w:rPr>
        <w:t xml:space="preserve"> 11</w:t>
      </w:r>
      <w:r w:rsidR="00A5017A" w:rsidRPr="00B47522">
        <w:rPr>
          <w:szCs w:val="28"/>
        </w:rPr>
        <w:t xml:space="preserve"> преступлений, связанных с незаконным оборотом оружия</w:t>
      </w:r>
      <w:r w:rsidR="00166323">
        <w:rPr>
          <w:szCs w:val="28"/>
        </w:rPr>
        <w:t xml:space="preserve"> 4 гражданами, проживающими на территории Красногорского района</w:t>
      </w:r>
      <w:r w:rsidR="00A5017A" w:rsidRPr="00B47522">
        <w:rPr>
          <w:szCs w:val="28"/>
        </w:rPr>
        <w:t xml:space="preserve"> (</w:t>
      </w:r>
      <w:proofErr w:type="spellStart"/>
      <w:r w:rsidR="00A5017A" w:rsidRPr="00B47522">
        <w:rPr>
          <w:szCs w:val="28"/>
        </w:rPr>
        <w:t>аппг</w:t>
      </w:r>
      <w:proofErr w:type="spellEnd"/>
      <w:r w:rsidR="00A5017A" w:rsidRPr="00B47522">
        <w:rPr>
          <w:szCs w:val="28"/>
        </w:rPr>
        <w:t xml:space="preserve">- </w:t>
      </w:r>
      <w:r w:rsidR="00166323">
        <w:rPr>
          <w:szCs w:val="28"/>
        </w:rPr>
        <w:t>4</w:t>
      </w:r>
      <w:r w:rsidR="00A5017A">
        <w:rPr>
          <w:szCs w:val="28"/>
        </w:rPr>
        <w:t>).</w:t>
      </w:r>
      <w:r w:rsidR="00A5017A" w:rsidRPr="00B47522">
        <w:rPr>
          <w:szCs w:val="28"/>
        </w:rPr>
        <w:t xml:space="preserve"> </w:t>
      </w:r>
    </w:p>
    <w:p w:rsidR="00166323" w:rsidRDefault="00166323" w:rsidP="00166323">
      <w:pPr>
        <w:ind w:firstLine="720"/>
        <w:jc w:val="both"/>
        <w:rPr>
          <w:szCs w:val="28"/>
        </w:rPr>
      </w:pPr>
      <w:r w:rsidRPr="00B47522">
        <w:rPr>
          <w:szCs w:val="28"/>
        </w:rPr>
        <w:lastRenderedPageBreak/>
        <w:t xml:space="preserve">За отчетный период </w:t>
      </w:r>
      <w:r>
        <w:rPr>
          <w:szCs w:val="28"/>
        </w:rPr>
        <w:t xml:space="preserve">1 гражданин </w:t>
      </w:r>
      <w:r w:rsidRPr="00B47522">
        <w:rPr>
          <w:szCs w:val="28"/>
        </w:rPr>
        <w:t>обра</w:t>
      </w:r>
      <w:r>
        <w:rPr>
          <w:szCs w:val="28"/>
        </w:rPr>
        <w:t xml:space="preserve">тился в ПП «Красногорский» </w:t>
      </w:r>
      <w:r w:rsidRPr="00B47522">
        <w:rPr>
          <w:szCs w:val="28"/>
        </w:rPr>
        <w:t>с вопрос</w:t>
      </w:r>
      <w:r>
        <w:rPr>
          <w:szCs w:val="28"/>
        </w:rPr>
        <w:t xml:space="preserve">ом о добровольной выдаче боеприпасов </w:t>
      </w:r>
      <w:r w:rsidRPr="00B47522">
        <w:rPr>
          <w:szCs w:val="28"/>
        </w:rPr>
        <w:t>и</w:t>
      </w:r>
      <w:r>
        <w:rPr>
          <w:szCs w:val="28"/>
        </w:rPr>
        <w:t xml:space="preserve"> сдал патроны к мелкокалиберному нарезному оружию.</w:t>
      </w:r>
    </w:p>
    <w:p w:rsidR="00166323" w:rsidRPr="00B47522" w:rsidRDefault="00166323" w:rsidP="00A30B2A">
      <w:pPr>
        <w:ind w:firstLine="720"/>
        <w:jc w:val="both"/>
        <w:rPr>
          <w:szCs w:val="28"/>
        </w:rPr>
      </w:pPr>
      <w:r>
        <w:rPr>
          <w:szCs w:val="28"/>
        </w:rPr>
        <w:t xml:space="preserve">В рамках проведения оперативно-профилактических операций осуществлялись проверки правил хранения, сроков </w:t>
      </w:r>
      <w:proofErr w:type="gramStart"/>
      <w:r>
        <w:rPr>
          <w:szCs w:val="28"/>
        </w:rPr>
        <w:t>перерегистрации  оружия</w:t>
      </w:r>
      <w:proofErr w:type="gramEnd"/>
      <w:r>
        <w:rPr>
          <w:szCs w:val="28"/>
        </w:rPr>
        <w:t>, лица ранее судимые за совершение преступлений, связанных с незаконны</w:t>
      </w:r>
      <w:r w:rsidR="00A30B2A">
        <w:rPr>
          <w:szCs w:val="28"/>
        </w:rPr>
        <w:t xml:space="preserve">м оборотом оружия и боеприпасов. </w:t>
      </w:r>
    </w:p>
    <w:p w:rsidR="00A5017A" w:rsidRPr="00B47522" w:rsidRDefault="00A5017A" w:rsidP="00A5017A">
      <w:pPr>
        <w:ind w:firstLine="720"/>
        <w:jc w:val="both"/>
        <w:rPr>
          <w:szCs w:val="28"/>
        </w:rPr>
      </w:pPr>
      <w:r w:rsidRPr="00B47522">
        <w:rPr>
          <w:szCs w:val="28"/>
        </w:rPr>
        <w:t xml:space="preserve">Продолжается работа по информированию населения о реализации постановления Правительства Удмуртской Республики от 28 мая 2007 года №81 «О некоторых мерах по пресечению незаконного оборота оружия, патронов к нему, боеприпасов, взрывчатых веществ и взрывных устройств на территории Удмуртской Республики». </w:t>
      </w:r>
    </w:p>
    <w:p w:rsidR="00A5017A" w:rsidRPr="00B47522" w:rsidRDefault="00A5017A" w:rsidP="00A5017A">
      <w:pPr>
        <w:jc w:val="both"/>
        <w:rPr>
          <w:szCs w:val="28"/>
        </w:rPr>
      </w:pPr>
    </w:p>
    <w:p w:rsidR="00A5017A" w:rsidRPr="00A30B2A" w:rsidRDefault="00A5017A" w:rsidP="00A5017A">
      <w:pPr>
        <w:ind w:firstLine="720"/>
        <w:jc w:val="both"/>
        <w:rPr>
          <w:szCs w:val="28"/>
        </w:rPr>
      </w:pPr>
      <w:r w:rsidRPr="00A30B2A">
        <w:rPr>
          <w:b/>
          <w:szCs w:val="28"/>
        </w:rPr>
        <w:t>Борьба с незаконным оборотом наркотиков</w:t>
      </w:r>
      <w:r w:rsidRPr="00A30B2A">
        <w:rPr>
          <w:szCs w:val="28"/>
        </w:rPr>
        <w:t xml:space="preserve">. </w:t>
      </w:r>
    </w:p>
    <w:p w:rsidR="00A5017A" w:rsidRPr="00B47522" w:rsidRDefault="00D00801" w:rsidP="00A5017A">
      <w:pPr>
        <w:ind w:firstLine="720"/>
        <w:jc w:val="both"/>
        <w:rPr>
          <w:szCs w:val="28"/>
        </w:rPr>
      </w:pPr>
      <w:r>
        <w:rPr>
          <w:szCs w:val="28"/>
        </w:rPr>
        <w:t>За 11</w:t>
      </w:r>
      <w:r w:rsidR="00A5017A" w:rsidRPr="00B47522">
        <w:rPr>
          <w:szCs w:val="28"/>
        </w:rPr>
        <w:t xml:space="preserve"> месяц</w:t>
      </w:r>
      <w:r w:rsidR="00A30B2A">
        <w:rPr>
          <w:szCs w:val="28"/>
        </w:rPr>
        <w:t xml:space="preserve">ев </w:t>
      </w:r>
      <w:r w:rsidR="00A5017A" w:rsidRPr="00B47522">
        <w:rPr>
          <w:szCs w:val="28"/>
        </w:rPr>
        <w:t>201</w:t>
      </w:r>
      <w:r w:rsidR="00A5017A">
        <w:rPr>
          <w:szCs w:val="28"/>
        </w:rPr>
        <w:t>9</w:t>
      </w:r>
      <w:r w:rsidR="00A30B2A">
        <w:rPr>
          <w:szCs w:val="28"/>
        </w:rPr>
        <w:t xml:space="preserve"> года сотрудниками П</w:t>
      </w:r>
      <w:r w:rsidR="00A5017A" w:rsidRPr="00B47522">
        <w:rPr>
          <w:szCs w:val="28"/>
        </w:rPr>
        <w:t>П «Красногорск</w:t>
      </w:r>
      <w:r w:rsidR="00A30B2A">
        <w:rPr>
          <w:szCs w:val="28"/>
        </w:rPr>
        <w:t>ий</w:t>
      </w:r>
      <w:r w:rsidR="00A5017A" w:rsidRPr="00B47522">
        <w:rPr>
          <w:szCs w:val="28"/>
        </w:rPr>
        <w:t xml:space="preserve">» выявлено </w:t>
      </w:r>
      <w:r w:rsidR="00A5017A">
        <w:rPr>
          <w:szCs w:val="28"/>
        </w:rPr>
        <w:t>1</w:t>
      </w:r>
      <w:r w:rsidR="00A5017A" w:rsidRPr="00B47522">
        <w:rPr>
          <w:szCs w:val="28"/>
        </w:rPr>
        <w:t xml:space="preserve"> преступлени</w:t>
      </w:r>
      <w:r w:rsidR="00A5017A">
        <w:rPr>
          <w:szCs w:val="28"/>
        </w:rPr>
        <w:t>е</w:t>
      </w:r>
      <w:r w:rsidR="00A5017A" w:rsidRPr="00B47522">
        <w:rPr>
          <w:szCs w:val="28"/>
        </w:rPr>
        <w:t>, связанн</w:t>
      </w:r>
      <w:r w:rsidR="00A5017A">
        <w:rPr>
          <w:szCs w:val="28"/>
        </w:rPr>
        <w:t>ое</w:t>
      </w:r>
      <w:r w:rsidR="00A5017A" w:rsidRPr="00B47522">
        <w:rPr>
          <w:szCs w:val="28"/>
        </w:rPr>
        <w:t xml:space="preserve"> с незаконным оборотом наркотиков (аппг-</w:t>
      </w:r>
      <w:r w:rsidR="00A30B2A">
        <w:rPr>
          <w:szCs w:val="28"/>
        </w:rPr>
        <w:t>4</w:t>
      </w:r>
      <w:r w:rsidR="00A5017A" w:rsidRPr="00B47522">
        <w:rPr>
          <w:szCs w:val="28"/>
        </w:rPr>
        <w:t xml:space="preserve">). </w:t>
      </w:r>
    </w:p>
    <w:p w:rsidR="00A5017A" w:rsidRPr="00B47522" w:rsidRDefault="00A5017A" w:rsidP="00A5017A">
      <w:pPr>
        <w:ind w:firstLine="720"/>
        <w:jc w:val="both"/>
        <w:rPr>
          <w:szCs w:val="28"/>
        </w:rPr>
      </w:pPr>
    </w:p>
    <w:p w:rsidR="00A5017A" w:rsidRPr="00A30B2A" w:rsidRDefault="00A5017A" w:rsidP="00A5017A">
      <w:pPr>
        <w:ind w:firstLine="720"/>
        <w:jc w:val="both"/>
        <w:rPr>
          <w:b/>
          <w:szCs w:val="28"/>
        </w:rPr>
      </w:pPr>
      <w:r w:rsidRPr="00A30B2A">
        <w:rPr>
          <w:b/>
          <w:szCs w:val="28"/>
        </w:rPr>
        <w:t xml:space="preserve">Борьба с преступлениями экономической направленности. </w:t>
      </w:r>
    </w:p>
    <w:p w:rsidR="00A5017A" w:rsidRPr="00B47522" w:rsidRDefault="00D00801" w:rsidP="00A5017A">
      <w:pPr>
        <w:ind w:firstLine="720"/>
        <w:jc w:val="both"/>
        <w:rPr>
          <w:szCs w:val="28"/>
        </w:rPr>
      </w:pPr>
      <w:r>
        <w:rPr>
          <w:szCs w:val="28"/>
        </w:rPr>
        <w:t>За 11</w:t>
      </w:r>
      <w:r w:rsidR="00A5017A" w:rsidRPr="00B47522">
        <w:rPr>
          <w:szCs w:val="28"/>
        </w:rPr>
        <w:t xml:space="preserve"> месяц</w:t>
      </w:r>
      <w:r w:rsidR="00A30B2A">
        <w:rPr>
          <w:szCs w:val="28"/>
        </w:rPr>
        <w:t>ев</w:t>
      </w:r>
      <w:r w:rsidR="00A5017A" w:rsidRPr="00B47522">
        <w:rPr>
          <w:szCs w:val="28"/>
        </w:rPr>
        <w:t xml:space="preserve"> 201</w:t>
      </w:r>
      <w:r w:rsidR="00A5017A">
        <w:rPr>
          <w:szCs w:val="28"/>
        </w:rPr>
        <w:t>9 года на тер</w:t>
      </w:r>
      <w:r w:rsidR="00A30B2A">
        <w:rPr>
          <w:szCs w:val="28"/>
        </w:rPr>
        <w:t xml:space="preserve">ритории Красногорского района  </w:t>
      </w:r>
      <w:r w:rsidR="00A5017A">
        <w:rPr>
          <w:szCs w:val="28"/>
        </w:rPr>
        <w:t xml:space="preserve"> выявлено</w:t>
      </w:r>
      <w:r>
        <w:rPr>
          <w:szCs w:val="28"/>
        </w:rPr>
        <w:t xml:space="preserve"> 1 преступление</w:t>
      </w:r>
      <w:r w:rsidR="00A30B2A">
        <w:rPr>
          <w:szCs w:val="28"/>
        </w:rPr>
        <w:t xml:space="preserve"> экономической направленности (аппг-4). </w:t>
      </w:r>
    </w:p>
    <w:p w:rsidR="00A5017A" w:rsidRPr="00B47522" w:rsidRDefault="00A5017A" w:rsidP="00A5017A">
      <w:pPr>
        <w:ind w:firstLine="720"/>
        <w:jc w:val="both"/>
        <w:rPr>
          <w:szCs w:val="28"/>
        </w:rPr>
      </w:pPr>
      <w:r w:rsidRPr="00B47522">
        <w:rPr>
          <w:szCs w:val="28"/>
        </w:rPr>
        <w:t xml:space="preserve">В текущем периоде будет продолжена работа по обеспечению экономической безопасности против государственной власти, интересов государственной службы и службы в органах местного самоуправления, по реализуемым приоритетным национальным проектам. </w:t>
      </w:r>
    </w:p>
    <w:p w:rsidR="00A5017A" w:rsidRPr="00624286" w:rsidRDefault="00A5017A" w:rsidP="00A5017A">
      <w:pPr>
        <w:ind w:firstLine="720"/>
        <w:jc w:val="both"/>
        <w:rPr>
          <w:szCs w:val="28"/>
        </w:rPr>
      </w:pPr>
      <w:r w:rsidRPr="00B47522">
        <w:rPr>
          <w:szCs w:val="28"/>
        </w:rPr>
        <w:t xml:space="preserve"> </w:t>
      </w:r>
    </w:p>
    <w:p w:rsidR="00A5017A" w:rsidRPr="00FA5DA8" w:rsidRDefault="00A5017A" w:rsidP="00FA5DA8">
      <w:pPr>
        <w:ind w:firstLine="680"/>
        <w:jc w:val="both"/>
        <w:rPr>
          <w:b/>
          <w:szCs w:val="28"/>
        </w:rPr>
      </w:pPr>
      <w:r w:rsidRPr="00FA5DA8">
        <w:rPr>
          <w:b/>
          <w:szCs w:val="28"/>
        </w:rPr>
        <w:t>Состояние общественного порядка и общественной безопасности</w:t>
      </w:r>
      <w:r w:rsidR="00FA5DA8">
        <w:rPr>
          <w:b/>
          <w:szCs w:val="28"/>
        </w:rPr>
        <w:t xml:space="preserve">, профилактика правонарушений. </w:t>
      </w:r>
    </w:p>
    <w:p w:rsidR="00A5017A" w:rsidRPr="00B47522" w:rsidRDefault="007D37A5" w:rsidP="00A5017A">
      <w:pPr>
        <w:ind w:firstLine="680"/>
        <w:jc w:val="both"/>
        <w:rPr>
          <w:szCs w:val="28"/>
        </w:rPr>
      </w:pPr>
      <w:r>
        <w:rPr>
          <w:szCs w:val="28"/>
        </w:rPr>
        <w:t>По итогам 11</w:t>
      </w:r>
      <w:r w:rsidR="00A5017A" w:rsidRPr="00B47522">
        <w:rPr>
          <w:szCs w:val="28"/>
        </w:rPr>
        <w:t xml:space="preserve"> месяцев 201</w:t>
      </w:r>
      <w:r w:rsidR="00FA5DA8">
        <w:rPr>
          <w:szCs w:val="28"/>
        </w:rPr>
        <w:t>9</w:t>
      </w:r>
      <w:r w:rsidR="00A5017A" w:rsidRPr="00B47522">
        <w:rPr>
          <w:szCs w:val="28"/>
        </w:rPr>
        <w:t xml:space="preserve"> года на территории района в</w:t>
      </w:r>
      <w:r w:rsidR="00A5017A">
        <w:rPr>
          <w:szCs w:val="28"/>
        </w:rPr>
        <w:t xml:space="preserve"> общественных местах совершено </w:t>
      </w:r>
      <w:r>
        <w:rPr>
          <w:szCs w:val="28"/>
        </w:rPr>
        <w:t>22</w:t>
      </w:r>
      <w:r w:rsidR="00A5017A" w:rsidRPr="00B47522">
        <w:rPr>
          <w:szCs w:val="28"/>
        </w:rPr>
        <w:t xml:space="preserve"> преступлени</w:t>
      </w:r>
      <w:r w:rsidR="00FA5DA8">
        <w:rPr>
          <w:szCs w:val="28"/>
        </w:rPr>
        <w:t>й</w:t>
      </w:r>
      <w:r w:rsidR="00A5017A" w:rsidRPr="00B47522">
        <w:rPr>
          <w:szCs w:val="28"/>
        </w:rPr>
        <w:t>, (</w:t>
      </w:r>
      <w:proofErr w:type="spellStart"/>
      <w:r w:rsidR="00A5017A" w:rsidRPr="00B47522">
        <w:rPr>
          <w:szCs w:val="28"/>
        </w:rPr>
        <w:t>аппг</w:t>
      </w:r>
      <w:proofErr w:type="spellEnd"/>
      <w:r w:rsidR="00A5017A" w:rsidRPr="00B47522">
        <w:rPr>
          <w:szCs w:val="28"/>
        </w:rPr>
        <w:t xml:space="preserve">- </w:t>
      </w:r>
      <w:r>
        <w:rPr>
          <w:szCs w:val="28"/>
        </w:rPr>
        <w:t>32</w:t>
      </w:r>
      <w:r w:rsidR="00A5017A" w:rsidRPr="00B47522">
        <w:rPr>
          <w:szCs w:val="28"/>
        </w:rPr>
        <w:t xml:space="preserve">, снижение на </w:t>
      </w:r>
      <w:r>
        <w:rPr>
          <w:szCs w:val="28"/>
        </w:rPr>
        <w:t>31,3</w:t>
      </w:r>
      <w:r w:rsidR="00FA5DA8">
        <w:rPr>
          <w:szCs w:val="28"/>
        </w:rPr>
        <w:t>%), из которых на улицах</w:t>
      </w:r>
      <w:r w:rsidR="00A5017A" w:rsidRPr="00B47522">
        <w:rPr>
          <w:szCs w:val="28"/>
        </w:rPr>
        <w:t xml:space="preserve"> совершено </w:t>
      </w:r>
      <w:r>
        <w:rPr>
          <w:szCs w:val="28"/>
        </w:rPr>
        <w:t>15</w:t>
      </w:r>
      <w:r w:rsidR="00A5017A" w:rsidRPr="00B47522">
        <w:rPr>
          <w:szCs w:val="28"/>
        </w:rPr>
        <w:t xml:space="preserve"> преступлени</w:t>
      </w:r>
      <w:r>
        <w:rPr>
          <w:szCs w:val="28"/>
        </w:rPr>
        <w:t>й (аппг-23, снижение на 34,8</w:t>
      </w:r>
      <w:r w:rsidR="00FA5DA8">
        <w:rPr>
          <w:szCs w:val="28"/>
        </w:rPr>
        <w:t>)</w:t>
      </w:r>
      <w:r w:rsidR="00A5017A" w:rsidRPr="00B47522">
        <w:rPr>
          <w:szCs w:val="28"/>
        </w:rPr>
        <w:t>.</w:t>
      </w:r>
      <w:r w:rsidR="00FA5DA8">
        <w:rPr>
          <w:szCs w:val="28"/>
        </w:rPr>
        <w:t xml:space="preserve">  </w:t>
      </w:r>
      <w:r w:rsidR="00A5017A" w:rsidRPr="00B47522">
        <w:rPr>
          <w:szCs w:val="28"/>
        </w:rPr>
        <w:t xml:space="preserve">Общая раскрываемость преступлений в общественных местах </w:t>
      </w:r>
      <w:r>
        <w:rPr>
          <w:szCs w:val="28"/>
        </w:rPr>
        <w:t xml:space="preserve">снизилась и </w:t>
      </w:r>
      <w:r w:rsidR="00A5017A" w:rsidRPr="00B47522">
        <w:rPr>
          <w:szCs w:val="28"/>
        </w:rPr>
        <w:t xml:space="preserve">составила </w:t>
      </w:r>
      <w:r>
        <w:rPr>
          <w:szCs w:val="28"/>
        </w:rPr>
        <w:t>47,4% (аппг-</w:t>
      </w:r>
      <w:r w:rsidR="00FA5DA8">
        <w:rPr>
          <w:szCs w:val="28"/>
        </w:rPr>
        <w:t>75</w:t>
      </w:r>
      <w:r>
        <w:rPr>
          <w:szCs w:val="28"/>
        </w:rPr>
        <w:t>,9</w:t>
      </w:r>
      <w:r w:rsidR="00FA5DA8">
        <w:rPr>
          <w:szCs w:val="28"/>
        </w:rPr>
        <w:t>%</w:t>
      </w:r>
      <w:r>
        <w:rPr>
          <w:szCs w:val="28"/>
        </w:rPr>
        <w:t xml:space="preserve">). </w:t>
      </w:r>
      <w:r w:rsidR="00FA5DA8">
        <w:rPr>
          <w:szCs w:val="28"/>
        </w:rPr>
        <w:t xml:space="preserve"> Р</w:t>
      </w:r>
      <w:r w:rsidR="00A5017A" w:rsidRPr="00B47522">
        <w:rPr>
          <w:szCs w:val="28"/>
        </w:rPr>
        <w:t>ас</w:t>
      </w:r>
      <w:r w:rsidR="00FA5DA8">
        <w:rPr>
          <w:szCs w:val="28"/>
        </w:rPr>
        <w:t>кр</w:t>
      </w:r>
      <w:r>
        <w:rPr>
          <w:szCs w:val="28"/>
        </w:rPr>
        <w:t>ываемость на улицах составила 46,2</w:t>
      </w:r>
      <w:r w:rsidR="00FA5DA8">
        <w:rPr>
          <w:szCs w:val="28"/>
        </w:rPr>
        <w:t>7</w:t>
      </w:r>
      <w:r w:rsidR="00A5017A">
        <w:rPr>
          <w:szCs w:val="28"/>
        </w:rPr>
        <w:t>%</w:t>
      </w:r>
      <w:r w:rsidR="00FA5DA8">
        <w:rPr>
          <w:szCs w:val="28"/>
        </w:rPr>
        <w:t xml:space="preserve"> (аппг-</w:t>
      </w:r>
      <w:r>
        <w:rPr>
          <w:szCs w:val="28"/>
        </w:rPr>
        <w:t>70%</w:t>
      </w:r>
      <w:r w:rsidR="00FA5DA8">
        <w:rPr>
          <w:szCs w:val="28"/>
        </w:rPr>
        <w:t xml:space="preserve">). </w:t>
      </w:r>
      <w:r w:rsidR="00A5017A" w:rsidRPr="00B47522">
        <w:rPr>
          <w:szCs w:val="28"/>
        </w:rPr>
        <w:t xml:space="preserve"> </w:t>
      </w:r>
    </w:p>
    <w:p w:rsidR="00DD2C52" w:rsidRDefault="00A5017A" w:rsidP="00A5017A">
      <w:pPr>
        <w:ind w:firstLine="680"/>
        <w:jc w:val="both"/>
        <w:rPr>
          <w:szCs w:val="28"/>
        </w:rPr>
      </w:pPr>
      <w:r w:rsidRPr="00DD2C52">
        <w:rPr>
          <w:szCs w:val="28"/>
        </w:rPr>
        <w:t>Лицами, находящимися в состоянии алкогольного опьянения</w:t>
      </w:r>
      <w:r w:rsidR="00F24ABD">
        <w:rPr>
          <w:szCs w:val="28"/>
        </w:rPr>
        <w:t xml:space="preserve"> совершено 53 преступлений, аппг-73</w:t>
      </w:r>
      <w:r w:rsidR="00DD2C52">
        <w:rPr>
          <w:szCs w:val="28"/>
        </w:rPr>
        <w:t xml:space="preserve"> (снижение на 35,7%)</w:t>
      </w:r>
      <w:r w:rsidR="00F24ABD">
        <w:rPr>
          <w:szCs w:val="28"/>
        </w:rPr>
        <w:t>.  На бытовой почве совершено 27 преступлений, аппг-36</w:t>
      </w:r>
      <w:r w:rsidR="00DD2C52">
        <w:rPr>
          <w:szCs w:val="28"/>
        </w:rPr>
        <w:t xml:space="preserve"> (снижение на 25,9%). </w:t>
      </w:r>
    </w:p>
    <w:p w:rsidR="00A5017A" w:rsidRPr="00B47522" w:rsidRDefault="00A5017A" w:rsidP="00A5017A">
      <w:pPr>
        <w:ind w:firstLine="680"/>
        <w:jc w:val="both"/>
        <w:rPr>
          <w:szCs w:val="28"/>
        </w:rPr>
      </w:pPr>
      <w:r w:rsidRPr="00B47522">
        <w:rPr>
          <w:szCs w:val="28"/>
        </w:rPr>
        <w:t xml:space="preserve">Важнейшим профилактическим рычагом воздействия на преступность является выявление административных правонарушений. </w:t>
      </w:r>
    </w:p>
    <w:p w:rsidR="00A5017A" w:rsidRPr="00B47522" w:rsidRDefault="00A5017A" w:rsidP="00A5017A">
      <w:pPr>
        <w:ind w:firstLine="680"/>
        <w:jc w:val="both"/>
        <w:rPr>
          <w:szCs w:val="28"/>
        </w:rPr>
      </w:pPr>
      <w:r w:rsidRPr="002330F7">
        <w:rPr>
          <w:szCs w:val="28"/>
        </w:rPr>
        <w:t>В отчетном периоде сотрудни</w:t>
      </w:r>
      <w:r w:rsidR="002330F7" w:rsidRPr="002330F7">
        <w:rPr>
          <w:szCs w:val="28"/>
        </w:rPr>
        <w:t xml:space="preserve">ками </w:t>
      </w:r>
      <w:r w:rsidR="00F24ABD">
        <w:rPr>
          <w:szCs w:val="28"/>
        </w:rPr>
        <w:t>пункта</w:t>
      </w:r>
      <w:r w:rsidR="002330F7" w:rsidRPr="002330F7">
        <w:rPr>
          <w:szCs w:val="28"/>
        </w:rPr>
        <w:t xml:space="preserve"> было выявлено 3</w:t>
      </w:r>
      <w:r w:rsidR="00F24ABD">
        <w:rPr>
          <w:szCs w:val="28"/>
        </w:rPr>
        <w:t>67</w:t>
      </w:r>
      <w:r w:rsidRPr="002330F7">
        <w:rPr>
          <w:szCs w:val="28"/>
        </w:rPr>
        <w:t xml:space="preserve"> администр</w:t>
      </w:r>
      <w:r w:rsidR="002330F7" w:rsidRPr="002330F7">
        <w:rPr>
          <w:szCs w:val="28"/>
        </w:rPr>
        <w:t>ативных правонарушения (аппг-</w:t>
      </w:r>
      <w:r w:rsidR="00F24ABD">
        <w:rPr>
          <w:szCs w:val="28"/>
        </w:rPr>
        <w:t>542</w:t>
      </w:r>
      <w:r w:rsidRPr="002330F7">
        <w:rPr>
          <w:szCs w:val="28"/>
        </w:rPr>
        <w:t xml:space="preserve">), в том числе за нарушение </w:t>
      </w:r>
      <w:r w:rsidR="00F24ABD">
        <w:rPr>
          <w:szCs w:val="28"/>
        </w:rPr>
        <w:t>общественного порядка 162</w:t>
      </w:r>
      <w:r w:rsidR="002330F7" w:rsidRPr="002330F7">
        <w:rPr>
          <w:szCs w:val="28"/>
        </w:rPr>
        <w:t xml:space="preserve"> (аппг-2</w:t>
      </w:r>
      <w:r w:rsidR="00F24ABD">
        <w:rPr>
          <w:szCs w:val="28"/>
        </w:rPr>
        <w:t>46</w:t>
      </w:r>
      <w:r w:rsidRPr="002330F7">
        <w:rPr>
          <w:szCs w:val="28"/>
        </w:rPr>
        <w:t>), за наруше</w:t>
      </w:r>
      <w:r w:rsidR="002330F7" w:rsidRPr="002330F7">
        <w:rPr>
          <w:szCs w:val="28"/>
        </w:rPr>
        <w:t>н</w:t>
      </w:r>
      <w:r w:rsidR="00F24ABD">
        <w:rPr>
          <w:szCs w:val="28"/>
        </w:rPr>
        <w:t>ие правил реализации алкоголя 12</w:t>
      </w:r>
      <w:r w:rsidRPr="002330F7">
        <w:rPr>
          <w:szCs w:val="28"/>
        </w:rPr>
        <w:t xml:space="preserve"> (</w:t>
      </w:r>
      <w:r w:rsidR="00F24ABD">
        <w:rPr>
          <w:szCs w:val="28"/>
        </w:rPr>
        <w:t>аппг-22</w:t>
      </w:r>
      <w:r w:rsidRPr="002330F7">
        <w:rPr>
          <w:szCs w:val="28"/>
        </w:rPr>
        <w:t>), административных правонарушения в сфере миграционно</w:t>
      </w:r>
      <w:r w:rsidR="00F24ABD">
        <w:rPr>
          <w:szCs w:val="28"/>
        </w:rPr>
        <w:t>го законодательства не выявлено (аппг-1)</w:t>
      </w:r>
      <w:r w:rsidRPr="002330F7">
        <w:rPr>
          <w:szCs w:val="28"/>
        </w:rPr>
        <w:t xml:space="preserve"> По выявленным правонарушениям было наложено административных штрафов на сумму </w:t>
      </w:r>
      <w:r w:rsidR="00F24ABD">
        <w:rPr>
          <w:szCs w:val="28"/>
        </w:rPr>
        <w:t>44</w:t>
      </w:r>
      <w:r w:rsidR="002330F7" w:rsidRPr="002330F7">
        <w:rPr>
          <w:szCs w:val="28"/>
        </w:rPr>
        <w:t>300</w:t>
      </w:r>
      <w:r w:rsidRPr="002330F7">
        <w:rPr>
          <w:szCs w:val="28"/>
        </w:rPr>
        <w:t xml:space="preserve"> рублей, взыскано в бюджет района </w:t>
      </w:r>
      <w:r w:rsidR="00F24ABD">
        <w:rPr>
          <w:szCs w:val="28"/>
        </w:rPr>
        <w:t>286</w:t>
      </w:r>
      <w:r w:rsidR="002330F7" w:rsidRPr="002330F7">
        <w:rPr>
          <w:szCs w:val="28"/>
        </w:rPr>
        <w:t>00</w:t>
      </w:r>
      <w:r w:rsidRPr="002330F7">
        <w:rPr>
          <w:szCs w:val="28"/>
        </w:rPr>
        <w:t xml:space="preserve"> </w:t>
      </w:r>
      <w:r w:rsidR="00F24ABD">
        <w:rPr>
          <w:szCs w:val="28"/>
        </w:rPr>
        <w:t xml:space="preserve">рублей. </w:t>
      </w:r>
      <w:proofErr w:type="spellStart"/>
      <w:r w:rsidR="00F24ABD">
        <w:rPr>
          <w:szCs w:val="28"/>
        </w:rPr>
        <w:t>Взыскаемость</w:t>
      </w:r>
      <w:proofErr w:type="spellEnd"/>
      <w:r w:rsidR="00F24ABD">
        <w:rPr>
          <w:szCs w:val="28"/>
        </w:rPr>
        <w:t xml:space="preserve"> составила 64,6%.</w:t>
      </w:r>
    </w:p>
    <w:p w:rsidR="00A5017A" w:rsidRPr="00B47522" w:rsidRDefault="00A5017A" w:rsidP="00A5017A">
      <w:pPr>
        <w:ind w:firstLine="680"/>
        <w:jc w:val="both"/>
        <w:rPr>
          <w:szCs w:val="28"/>
        </w:rPr>
      </w:pPr>
      <w:r w:rsidRPr="003C3EC7">
        <w:rPr>
          <w:szCs w:val="28"/>
        </w:rPr>
        <w:t xml:space="preserve">Существенный вклад в работу по профилактике преступлений вносят общественные объединения. По состоянию на территории района </w:t>
      </w:r>
      <w:r w:rsidRPr="003C3EC7">
        <w:rPr>
          <w:szCs w:val="28"/>
        </w:rPr>
        <w:lastRenderedPageBreak/>
        <w:t xml:space="preserve">функционирует одна добровольная народная дружина количеством 14 человек. </w:t>
      </w:r>
      <w:r w:rsidR="00602755">
        <w:rPr>
          <w:szCs w:val="28"/>
        </w:rPr>
        <w:t>За 11 месяцев 2019 года проведено 18</w:t>
      </w:r>
      <w:r w:rsidRPr="003C3EC7">
        <w:rPr>
          <w:szCs w:val="28"/>
        </w:rPr>
        <w:t xml:space="preserve"> рейдовых мероприяти</w:t>
      </w:r>
      <w:r w:rsidR="003C3EC7">
        <w:rPr>
          <w:szCs w:val="28"/>
        </w:rPr>
        <w:t>й</w:t>
      </w:r>
      <w:r w:rsidR="00602755">
        <w:rPr>
          <w:szCs w:val="28"/>
        </w:rPr>
        <w:t>, пресечено порядка 40</w:t>
      </w:r>
      <w:r w:rsidRPr="003C3EC7">
        <w:rPr>
          <w:szCs w:val="28"/>
        </w:rPr>
        <w:t xml:space="preserve"> административных правонарушени</w:t>
      </w:r>
      <w:r w:rsidR="003C3EC7" w:rsidRPr="003C3EC7">
        <w:rPr>
          <w:szCs w:val="28"/>
        </w:rPr>
        <w:t>й</w:t>
      </w:r>
      <w:r w:rsidRPr="003C3EC7">
        <w:rPr>
          <w:szCs w:val="28"/>
        </w:rPr>
        <w:t>, принято участие в обеспечении охраны общест</w:t>
      </w:r>
      <w:r w:rsidR="003C3EC7" w:rsidRPr="003C3EC7">
        <w:rPr>
          <w:szCs w:val="28"/>
        </w:rPr>
        <w:t>венного поряд</w:t>
      </w:r>
      <w:r w:rsidR="003C3EC7">
        <w:rPr>
          <w:szCs w:val="28"/>
        </w:rPr>
        <w:t>ка при проведении 7</w:t>
      </w:r>
      <w:r w:rsidRPr="003C3EC7">
        <w:rPr>
          <w:szCs w:val="28"/>
        </w:rPr>
        <w:t xml:space="preserve"> массовых мероприятий. Следует отметить и тот факт, что наблюдается снижение эффективности участия членов ДНД в обеспечении охраны общественного порядка, так отмечаются случаи не выхода членов ДНД на обеспечение охраны общественного порядка согласно установленного графика.</w:t>
      </w:r>
      <w:r w:rsidRPr="00B47522">
        <w:rPr>
          <w:szCs w:val="28"/>
        </w:rPr>
        <w:t xml:space="preserve"> </w:t>
      </w:r>
    </w:p>
    <w:p w:rsidR="00A5017A" w:rsidRPr="00B47522" w:rsidRDefault="00A5017A" w:rsidP="00A5017A">
      <w:pPr>
        <w:ind w:firstLine="680"/>
        <w:jc w:val="both"/>
        <w:rPr>
          <w:szCs w:val="28"/>
        </w:rPr>
      </w:pPr>
      <w:r w:rsidRPr="00B47522">
        <w:rPr>
          <w:szCs w:val="28"/>
        </w:rPr>
        <w:t xml:space="preserve">Особое место в реализации государственной системы профилактики правонарушений отводится </w:t>
      </w:r>
      <w:r w:rsidRPr="00602755">
        <w:rPr>
          <w:szCs w:val="28"/>
        </w:rPr>
        <w:t xml:space="preserve">предупреждению безнадзорности и правонарушений несовершеннолетних. </w:t>
      </w:r>
    </w:p>
    <w:p w:rsidR="00A5017A" w:rsidRPr="00B47522" w:rsidRDefault="00A5017A" w:rsidP="00A5017A">
      <w:pPr>
        <w:ind w:firstLine="680"/>
        <w:jc w:val="both"/>
        <w:rPr>
          <w:szCs w:val="28"/>
        </w:rPr>
      </w:pPr>
      <w:r w:rsidRPr="00B47522">
        <w:rPr>
          <w:szCs w:val="28"/>
        </w:rPr>
        <w:t xml:space="preserve">По состоянию на </w:t>
      </w:r>
      <w:r>
        <w:rPr>
          <w:szCs w:val="28"/>
        </w:rPr>
        <w:t xml:space="preserve">1 </w:t>
      </w:r>
      <w:r w:rsidR="00602755">
        <w:rPr>
          <w:szCs w:val="28"/>
        </w:rPr>
        <w:t>декабря</w:t>
      </w:r>
      <w:r w:rsidRPr="00B47522">
        <w:rPr>
          <w:szCs w:val="28"/>
        </w:rPr>
        <w:t xml:space="preserve"> 201</w:t>
      </w:r>
      <w:r>
        <w:rPr>
          <w:szCs w:val="28"/>
        </w:rPr>
        <w:t>9</w:t>
      </w:r>
      <w:r w:rsidRPr="00B47522">
        <w:rPr>
          <w:szCs w:val="28"/>
        </w:rPr>
        <w:t xml:space="preserve"> года на учете в подразделении по дел</w:t>
      </w:r>
      <w:r w:rsidR="00F1438B">
        <w:rPr>
          <w:szCs w:val="28"/>
        </w:rPr>
        <w:t>ам несовершеннолетних состоит 1</w:t>
      </w:r>
      <w:r w:rsidR="00602755">
        <w:rPr>
          <w:szCs w:val="28"/>
        </w:rPr>
        <w:t>4</w:t>
      </w:r>
      <w:r>
        <w:rPr>
          <w:szCs w:val="28"/>
        </w:rPr>
        <w:t xml:space="preserve"> подрост</w:t>
      </w:r>
      <w:r w:rsidR="00602755">
        <w:rPr>
          <w:szCs w:val="28"/>
        </w:rPr>
        <w:t>ков, а также 23</w:t>
      </w:r>
      <w:r>
        <w:rPr>
          <w:szCs w:val="28"/>
        </w:rPr>
        <w:t xml:space="preserve"> родител</w:t>
      </w:r>
      <w:r w:rsidR="00F1438B">
        <w:rPr>
          <w:szCs w:val="28"/>
        </w:rPr>
        <w:t>ей</w:t>
      </w:r>
      <w:r w:rsidRPr="00B47522">
        <w:rPr>
          <w:szCs w:val="28"/>
        </w:rPr>
        <w:t xml:space="preserve">. </w:t>
      </w:r>
    </w:p>
    <w:p w:rsidR="00A5017A" w:rsidRPr="00B47522" w:rsidRDefault="00FA5DA8" w:rsidP="00A5017A">
      <w:pPr>
        <w:ind w:firstLine="680"/>
        <w:jc w:val="both"/>
        <w:rPr>
          <w:szCs w:val="28"/>
        </w:rPr>
      </w:pPr>
      <w:r>
        <w:rPr>
          <w:szCs w:val="28"/>
        </w:rPr>
        <w:t>П</w:t>
      </w:r>
      <w:r w:rsidR="00A5017A" w:rsidRPr="00B47522">
        <w:rPr>
          <w:szCs w:val="28"/>
        </w:rPr>
        <w:t>П «Красногорск</w:t>
      </w:r>
      <w:r>
        <w:rPr>
          <w:szCs w:val="28"/>
        </w:rPr>
        <w:t>ий</w:t>
      </w:r>
      <w:r w:rsidR="00A5017A" w:rsidRPr="00B47522">
        <w:rPr>
          <w:szCs w:val="28"/>
        </w:rPr>
        <w:t xml:space="preserve">» во взаимодействии с другими субъектами профилактики района проводится комплекс организационно- практических мероприятий, направленных на предупреждение подростковой преступности, повышение эффективности профилактики безнадзорности и правонарушений несовершеннолетних, семейного неблагополучия. </w:t>
      </w:r>
    </w:p>
    <w:p w:rsidR="00A5017A" w:rsidRPr="00B47522" w:rsidRDefault="00A5017A" w:rsidP="00A5017A">
      <w:pPr>
        <w:ind w:firstLine="680"/>
        <w:jc w:val="both"/>
        <w:rPr>
          <w:szCs w:val="28"/>
        </w:rPr>
      </w:pPr>
      <w:r w:rsidRPr="00B47522">
        <w:rPr>
          <w:szCs w:val="28"/>
        </w:rPr>
        <w:t xml:space="preserve">По инициативе </w:t>
      </w:r>
      <w:r w:rsidR="00FA5DA8">
        <w:rPr>
          <w:szCs w:val="28"/>
        </w:rPr>
        <w:t>П</w:t>
      </w:r>
      <w:r w:rsidRPr="00B47522">
        <w:rPr>
          <w:szCs w:val="28"/>
        </w:rPr>
        <w:t>П «Красногорск</w:t>
      </w:r>
      <w:r w:rsidR="00FA5DA8">
        <w:rPr>
          <w:szCs w:val="28"/>
        </w:rPr>
        <w:t>ий</w:t>
      </w:r>
      <w:r w:rsidRPr="00B47522">
        <w:rPr>
          <w:szCs w:val="28"/>
        </w:rPr>
        <w:t xml:space="preserve">» и КДН Администрации МО «Красногорский район» осуществляется сбор и ежемесячное обобщение со всех субъектов профилактики района о проводимых мероприятиях, выявления фактов семейного неблагополучия, правонарушений. В </w:t>
      </w:r>
      <w:r w:rsidR="00FA5DA8">
        <w:rPr>
          <w:szCs w:val="28"/>
        </w:rPr>
        <w:t>пункте</w:t>
      </w:r>
      <w:r w:rsidRPr="00B47522">
        <w:rPr>
          <w:szCs w:val="28"/>
        </w:rPr>
        <w:t xml:space="preserve"> полиции за всеми состоящими несовершеннолетними распоряжением начальника закреплены шефы наставники из числа сотрудников, дополнительно направлено предложение в адрес Администрации района о рассмотрен</w:t>
      </w:r>
      <w:r w:rsidR="00FA5DA8">
        <w:rPr>
          <w:szCs w:val="28"/>
        </w:rPr>
        <w:t>ии вопроса о закреплении шефов-</w:t>
      </w:r>
      <w:r w:rsidRPr="00B47522">
        <w:rPr>
          <w:szCs w:val="28"/>
        </w:rPr>
        <w:t xml:space="preserve">наставников за состоящими на учете несовершеннолетними из числа членов ДНД района. Пересмотрена программа безопасности образовательных учреждений района до 2020 года куда включен дополнительный блок общей профилактики преступности и правонарушений несовершеннолетних. </w:t>
      </w:r>
    </w:p>
    <w:p w:rsidR="00A5017A" w:rsidRDefault="00106AE3" w:rsidP="00A5017A">
      <w:pPr>
        <w:ind w:firstLine="680"/>
        <w:jc w:val="both"/>
        <w:rPr>
          <w:szCs w:val="28"/>
        </w:rPr>
      </w:pPr>
      <w:r w:rsidRPr="00106AE3">
        <w:rPr>
          <w:szCs w:val="28"/>
        </w:rPr>
        <w:t xml:space="preserve">Несовершеннолетним совершено 1 </w:t>
      </w:r>
      <w:r w:rsidR="00A5017A" w:rsidRPr="00106AE3">
        <w:rPr>
          <w:szCs w:val="28"/>
        </w:rPr>
        <w:t>преступлени</w:t>
      </w:r>
      <w:r w:rsidRPr="00106AE3">
        <w:rPr>
          <w:szCs w:val="28"/>
        </w:rPr>
        <w:t>е, предусмотренное ст.158 ч.3 п. «г» УК РФ</w:t>
      </w:r>
      <w:r>
        <w:rPr>
          <w:szCs w:val="28"/>
        </w:rPr>
        <w:t>, по факту хищения денежных средств с банковского счета</w:t>
      </w:r>
      <w:r w:rsidR="00D45360">
        <w:rPr>
          <w:szCs w:val="28"/>
        </w:rPr>
        <w:t xml:space="preserve"> гражданина. Данное преступление </w:t>
      </w:r>
      <w:r>
        <w:rPr>
          <w:szCs w:val="28"/>
        </w:rPr>
        <w:t xml:space="preserve">относится к категории тяжких преступлений. </w:t>
      </w:r>
      <w:r w:rsidRPr="00106AE3">
        <w:rPr>
          <w:szCs w:val="28"/>
        </w:rPr>
        <w:t xml:space="preserve"> </w:t>
      </w:r>
      <w:r w:rsidR="00D45360" w:rsidRPr="00D45360">
        <w:rPr>
          <w:szCs w:val="28"/>
        </w:rPr>
        <w:t>Зарегистрировано 3 преступления</w:t>
      </w:r>
      <w:r w:rsidR="00A5017A" w:rsidRPr="00D45360">
        <w:rPr>
          <w:szCs w:val="28"/>
        </w:rPr>
        <w:t xml:space="preserve">, совершенных в отношении несовершеннолетних: ст.157 ч.1 УК РФ -2, ст.151 ч.1 УК РФ – </w:t>
      </w:r>
      <w:r w:rsidR="00D45360" w:rsidRPr="00D45360">
        <w:rPr>
          <w:szCs w:val="28"/>
        </w:rPr>
        <w:t>1.</w:t>
      </w:r>
      <w:r w:rsidR="00A5017A">
        <w:rPr>
          <w:szCs w:val="28"/>
        </w:rPr>
        <w:t xml:space="preserve"> </w:t>
      </w:r>
    </w:p>
    <w:p w:rsidR="00A5017A" w:rsidRDefault="00A5017A" w:rsidP="00A5017A">
      <w:pPr>
        <w:ind w:firstLine="680"/>
        <w:jc w:val="both"/>
        <w:rPr>
          <w:szCs w:val="28"/>
        </w:rPr>
      </w:pPr>
      <w:r w:rsidRPr="00106AE3">
        <w:rPr>
          <w:szCs w:val="28"/>
        </w:rPr>
        <w:t>За отчетный период на пр</w:t>
      </w:r>
      <w:r w:rsidR="00106AE3" w:rsidRPr="00106AE3">
        <w:rPr>
          <w:szCs w:val="28"/>
        </w:rPr>
        <w:t>офилактический учет поставлено 6 несовершеннолетних (АППГ-4), проведено 37</w:t>
      </w:r>
      <w:r w:rsidRPr="00106AE3">
        <w:rPr>
          <w:szCs w:val="28"/>
        </w:rPr>
        <w:t xml:space="preserve"> лекций в школах по вопросам профилактики административных правонарушений и преступлений среди несовершеннолетних.</w:t>
      </w:r>
      <w:r>
        <w:rPr>
          <w:szCs w:val="28"/>
        </w:rPr>
        <w:t xml:space="preserve"> </w:t>
      </w:r>
    </w:p>
    <w:p w:rsidR="00A5017A" w:rsidRPr="00B47522" w:rsidRDefault="00A5017A" w:rsidP="00A5017A">
      <w:pPr>
        <w:ind w:firstLine="680"/>
        <w:jc w:val="both"/>
        <w:rPr>
          <w:szCs w:val="28"/>
        </w:rPr>
      </w:pPr>
      <w:r>
        <w:rPr>
          <w:szCs w:val="28"/>
        </w:rPr>
        <w:t xml:space="preserve">С целью предотвращения преступлений и правонарушений совместно с КДН осуществляется проверка неблагополучных семей, на предмет выявления несовершеннолетних, склонных к совершению правонарушений и преступлений, и родителей, отрицательно влияющих на воспитание несовершеннолетних детей. </w:t>
      </w:r>
    </w:p>
    <w:p w:rsidR="00A5017A" w:rsidRPr="00B47522" w:rsidRDefault="00A5017A" w:rsidP="00A5017A">
      <w:pPr>
        <w:ind w:firstLine="680"/>
        <w:jc w:val="both"/>
        <w:rPr>
          <w:szCs w:val="28"/>
        </w:rPr>
      </w:pPr>
      <w:r w:rsidRPr="00B47522">
        <w:rPr>
          <w:szCs w:val="28"/>
        </w:rPr>
        <w:t>Важное место в</w:t>
      </w:r>
      <w:r w:rsidR="0011480C">
        <w:rPr>
          <w:szCs w:val="28"/>
        </w:rPr>
        <w:t xml:space="preserve"> профилактической деятельности П</w:t>
      </w:r>
      <w:r w:rsidRPr="00B47522">
        <w:rPr>
          <w:szCs w:val="28"/>
        </w:rPr>
        <w:t>П «</w:t>
      </w:r>
      <w:proofErr w:type="gramStart"/>
      <w:r w:rsidRPr="00B47522">
        <w:rPr>
          <w:szCs w:val="28"/>
        </w:rPr>
        <w:t>Красногорск</w:t>
      </w:r>
      <w:r w:rsidR="0011480C">
        <w:rPr>
          <w:szCs w:val="28"/>
        </w:rPr>
        <w:t>ий</w:t>
      </w:r>
      <w:r w:rsidRPr="00B47522">
        <w:rPr>
          <w:szCs w:val="28"/>
        </w:rPr>
        <w:t>»  занимает</w:t>
      </w:r>
      <w:proofErr w:type="gramEnd"/>
      <w:r w:rsidRPr="00B47522">
        <w:rPr>
          <w:szCs w:val="28"/>
        </w:rPr>
        <w:t xml:space="preserve"> </w:t>
      </w:r>
      <w:r w:rsidRPr="00FA626D">
        <w:rPr>
          <w:szCs w:val="28"/>
        </w:rPr>
        <w:t xml:space="preserve">работа с лицами, ранее </w:t>
      </w:r>
      <w:proofErr w:type="spellStart"/>
      <w:r w:rsidRPr="00FA626D">
        <w:rPr>
          <w:szCs w:val="28"/>
        </w:rPr>
        <w:t>привлекавшимися</w:t>
      </w:r>
      <w:proofErr w:type="spellEnd"/>
      <w:r w:rsidRPr="00FA626D">
        <w:rPr>
          <w:szCs w:val="28"/>
        </w:rPr>
        <w:t xml:space="preserve"> к уголовной ответственности.</w:t>
      </w:r>
      <w:r w:rsidRPr="00B47522">
        <w:rPr>
          <w:szCs w:val="28"/>
        </w:rPr>
        <w:t xml:space="preserve"> </w:t>
      </w:r>
    </w:p>
    <w:p w:rsidR="00A5017A" w:rsidRPr="00B47522" w:rsidRDefault="00A5017A" w:rsidP="00A5017A">
      <w:pPr>
        <w:ind w:firstLine="680"/>
        <w:jc w:val="both"/>
        <w:rPr>
          <w:szCs w:val="28"/>
        </w:rPr>
      </w:pPr>
      <w:r w:rsidRPr="00B47522">
        <w:rPr>
          <w:szCs w:val="28"/>
        </w:rPr>
        <w:lastRenderedPageBreak/>
        <w:t>Одним из действенных инструментов в работе по предупреждению рецидивной преступности является административный надзор.</w:t>
      </w:r>
    </w:p>
    <w:p w:rsidR="00A5017A" w:rsidRPr="00106AE3" w:rsidRDefault="00A5017A" w:rsidP="00A5017A">
      <w:pPr>
        <w:ind w:firstLine="680"/>
        <w:jc w:val="both"/>
        <w:rPr>
          <w:szCs w:val="28"/>
        </w:rPr>
      </w:pPr>
      <w:r w:rsidRPr="00106AE3">
        <w:rPr>
          <w:szCs w:val="28"/>
        </w:rPr>
        <w:t xml:space="preserve">По состоянию на 1 </w:t>
      </w:r>
      <w:r w:rsidR="00FA626D">
        <w:rPr>
          <w:szCs w:val="28"/>
        </w:rPr>
        <w:t>декабря</w:t>
      </w:r>
      <w:r w:rsidRPr="00106AE3">
        <w:rPr>
          <w:szCs w:val="28"/>
        </w:rPr>
        <w:t xml:space="preserve"> 2019 года административный </w:t>
      </w:r>
      <w:r w:rsidR="00FA626D">
        <w:rPr>
          <w:szCs w:val="28"/>
        </w:rPr>
        <w:t>надзор установлен в отношении 14</w:t>
      </w:r>
      <w:r w:rsidRPr="00106AE3">
        <w:rPr>
          <w:szCs w:val="28"/>
        </w:rPr>
        <w:t xml:space="preserve"> лиц (формально под действие Федерального закона от 06 апреля 2011 года «Об административном надзоре за лицами, освобожденными из м</w:t>
      </w:r>
      <w:r w:rsidR="00106AE3" w:rsidRPr="00106AE3">
        <w:rPr>
          <w:szCs w:val="28"/>
        </w:rPr>
        <w:t>ест лишения свободы» подпадают 10</w:t>
      </w:r>
      <w:r w:rsidRPr="00106AE3">
        <w:rPr>
          <w:szCs w:val="28"/>
        </w:rPr>
        <w:t xml:space="preserve"> лиц).</w:t>
      </w:r>
    </w:p>
    <w:p w:rsidR="00A5017A" w:rsidRPr="00B47522" w:rsidRDefault="003642BC" w:rsidP="00A5017A">
      <w:pPr>
        <w:ind w:firstLine="680"/>
        <w:jc w:val="both"/>
        <w:rPr>
          <w:szCs w:val="28"/>
        </w:rPr>
      </w:pPr>
      <w:r>
        <w:rPr>
          <w:szCs w:val="28"/>
        </w:rPr>
        <w:t>За 11</w:t>
      </w:r>
      <w:r w:rsidR="00A5017A" w:rsidRPr="00106AE3">
        <w:rPr>
          <w:szCs w:val="28"/>
        </w:rPr>
        <w:t xml:space="preserve"> месяц</w:t>
      </w:r>
      <w:r>
        <w:rPr>
          <w:szCs w:val="28"/>
        </w:rPr>
        <w:t>ев</w:t>
      </w:r>
      <w:r w:rsidR="00A5017A" w:rsidRPr="00106AE3">
        <w:rPr>
          <w:szCs w:val="28"/>
        </w:rPr>
        <w:t xml:space="preserve"> 2019 года составлено </w:t>
      </w:r>
      <w:r w:rsidR="00FA626D">
        <w:rPr>
          <w:szCs w:val="28"/>
        </w:rPr>
        <w:t>31</w:t>
      </w:r>
      <w:r w:rsidR="00A5017A" w:rsidRPr="00106AE3">
        <w:rPr>
          <w:szCs w:val="28"/>
        </w:rPr>
        <w:t xml:space="preserve"> протокол об административных правонарушениях по ст.19.24 КоАП РФ – по фактам несоблюдения установленных ограничений и невыполнения обязанностей. В отношении 1 лица, уклоняющегося от административного надзора, возбуждено 1 уголовное дело по ст. 314.1 ч.1 УК РФ.</w:t>
      </w:r>
      <w:r w:rsidR="00A5017A" w:rsidRPr="00B47522">
        <w:rPr>
          <w:szCs w:val="28"/>
        </w:rPr>
        <w:t xml:space="preserve"> </w:t>
      </w:r>
    </w:p>
    <w:p w:rsidR="00A5017A" w:rsidRPr="00B47522" w:rsidRDefault="00A5017A" w:rsidP="00A5017A">
      <w:pPr>
        <w:ind w:firstLine="680"/>
        <w:jc w:val="both"/>
        <w:rPr>
          <w:szCs w:val="28"/>
        </w:rPr>
      </w:pPr>
      <w:r w:rsidRPr="00B47522">
        <w:rPr>
          <w:szCs w:val="28"/>
        </w:rPr>
        <w:t xml:space="preserve">Недостаточно эффективно решаются вопросы </w:t>
      </w:r>
      <w:proofErr w:type="spellStart"/>
      <w:r w:rsidRPr="00B47522">
        <w:rPr>
          <w:szCs w:val="28"/>
        </w:rPr>
        <w:t>ресоциализации</w:t>
      </w:r>
      <w:proofErr w:type="spellEnd"/>
      <w:r w:rsidRPr="00B47522">
        <w:rPr>
          <w:szCs w:val="28"/>
        </w:rPr>
        <w:t xml:space="preserve"> и социальной адаптации лиц, отбывавших наказание в виде лишения свободы и условно осужденных. В отсутствии официального заработка и надлежащих условий указанные лица вновь становятся на преступный путь. Необходимо в процессе дальнейшей работы с указанными лицами принимать меры к адресному оказанию им помощи в трудоустройстве, оформлению и получению необходимых документов. </w:t>
      </w:r>
    </w:p>
    <w:p w:rsidR="00A5017A" w:rsidRPr="00B47522" w:rsidRDefault="00A5017A" w:rsidP="00A5017A">
      <w:pPr>
        <w:ind w:firstLine="680"/>
        <w:jc w:val="both"/>
        <w:rPr>
          <w:szCs w:val="28"/>
        </w:rPr>
      </w:pPr>
    </w:p>
    <w:p w:rsidR="00A5017A" w:rsidRPr="00B47522" w:rsidRDefault="00A5017A" w:rsidP="00A5017A">
      <w:pPr>
        <w:ind w:firstLine="680"/>
        <w:jc w:val="both"/>
        <w:rPr>
          <w:szCs w:val="28"/>
        </w:rPr>
      </w:pPr>
    </w:p>
    <w:p w:rsidR="00A5017A" w:rsidRDefault="00A5017A" w:rsidP="00A5017A">
      <w:pPr>
        <w:ind w:firstLine="680"/>
        <w:jc w:val="both"/>
        <w:rPr>
          <w:b/>
          <w:szCs w:val="28"/>
        </w:rPr>
      </w:pPr>
      <w:r w:rsidRPr="0011480C">
        <w:rPr>
          <w:b/>
          <w:szCs w:val="28"/>
        </w:rPr>
        <w:t>Прогноз развития криминальной ситуации, выводы и предложения.</w:t>
      </w:r>
    </w:p>
    <w:p w:rsidR="00D778D5" w:rsidRDefault="0011480C" w:rsidP="00D778D5">
      <w:pPr>
        <w:ind w:firstLine="680"/>
        <w:jc w:val="both"/>
        <w:rPr>
          <w:szCs w:val="28"/>
        </w:rPr>
      </w:pPr>
      <w:r>
        <w:rPr>
          <w:szCs w:val="28"/>
        </w:rPr>
        <w:t xml:space="preserve">Сотрудниками ПП «Красногорский» </w:t>
      </w:r>
      <w:r w:rsidR="00D61C79">
        <w:rPr>
          <w:szCs w:val="28"/>
        </w:rPr>
        <w:t xml:space="preserve">совместно с органами государственной власти принимаются меры, направленные на стабилизацию оперативной обстановки. </w:t>
      </w:r>
      <w:r w:rsidR="00D778D5">
        <w:rPr>
          <w:szCs w:val="28"/>
        </w:rPr>
        <w:t>За отчетный период 2019 года в ПП «Красногорский» поступило 2</w:t>
      </w:r>
      <w:r w:rsidR="003642BC">
        <w:rPr>
          <w:szCs w:val="28"/>
        </w:rPr>
        <w:t xml:space="preserve">430 </w:t>
      </w:r>
      <w:r w:rsidR="00D778D5">
        <w:rPr>
          <w:szCs w:val="28"/>
        </w:rPr>
        <w:t xml:space="preserve">заявлений и сообщений о преступлениях и правонарушениях. </w:t>
      </w:r>
    </w:p>
    <w:p w:rsidR="00A5017A" w:rsidRDefault="0011480C" w:rsidP="0011480C">
      <w:pPr>
        <w:ind w:firstLine="680"/>
        <w:jc w:val="both"/>
        <w:rPr>
          <w:szCs w:val="28"/>
        </w:rPr>
      </w:pPr>
      <w:r>
        <w:rPr>
          <w:szCs w:val="28"/>
        </w:rPr>
        <w:t>В</w:t>
      </w:r>
      <w:r w:rsidR="00A5017A" w:rsidRPr="00B47522">
        <w:rPr>
          <w:szCs w:val="28"/>
        </w:rPr>
        <w:t xml:space="preserve"> целях профилактики преступлений имущественного хара</w:t>
      </w:r>
      <w:r w:rsidR="00A5017A">
        <w:rPr>
          <w:szCs w:val="28"/>
        </w:rPr>
        <w:t>ктера,</w:t>
      </w:r>
      <w:r>
        <w:rPr>
          <w:szCs w:val="28"/>
        </w:rPr>
        <w:t xml:space="preserve"> в том числе мошенничеств, всем</w:t>
      </w:r>
      <w:r w:rsidR="00A5017A" w:rsidRPr="00B47522">
        <w:rPr>
          <w:szCs w:val="28"/>
        </w:rPr>
        <w:t xml:space="preserve"> органами профилактики </w:t>
      </w:r>
      <w:r>
        <w:rPr>
          <w:szCs w:val="28"/>
        </w:rPr>
        <w:t xml:space="preserve">Красногорского </w:t>
      </w:r>
      <w:r w:rsidR="00A5017A" w:rsidRPr="00B47522">
        <w:rPr>
          <w:szCs w:val="28"/>
        </w:rPr>
        <w:t xml:space="preserve">района </w:t>
      </w:r>
      <w:r>
        <w:rPr>
          <w:szCs w:val="28"/>
        </w:rPr>
        <w:t>необходимо продолжить проведение и</w:t>
      </w:r>
      <w:r w:rsidR="00A5017A" w:rsidRPr="00B47522">
        <w:rPr>
          <w:szCs w:val="28"/>
        </w:rPr>
        <w:t>нформационн</w:t>
      </w:r>
      <w:r>
        <w:rPr>
          <w:szCs w:val="28"/>
        </w:rPr>
        <w:t>ой</w:t>
      </w:r>
      <w:r w:rsidR="00A5017A" w:rsidRPr="00B47522">
        <w:rPr>
          <w:szCs w:val="28"/>
        </w:rPr>
        <w:t xml:space="preserve"> работ</w:t>
      </w:r>
      <w:r w:rsidR="00D61C79">
        <w:rPr>
          <w:szCs w:val="28"/>
        </w:rPr>
        <w:t>ы</w:t>
      </w:r>
      <w:r w:rsidR="00A5017A" w:rsidRPr="00B47522">
        <w:rPr>
          <w:szCs w:val="28"/>
        </w:rPr>
        <w:t xml:space="preserve"> по разъя</w:t>
      </w:r>
      <w:r>
        <w:rPr>
          <w:szCs w:val="28"/>
        </w:rPr>
        <w:t xml:space="preserve">снению среди населения района </w:t>
      </w:r>
      <w:r w:rsidR="00A5017A" w:rsidRPr="00B47522">
        <w:rPr>
          <w:szCs w:val="28"/>
        </w:rPr>
        <w:t>способ</w:t>
      </w:r>
      <w:r>
        <w:rPr>
          <w:szCs w:val="28"/>
        </w:rPr>
        <w:t>ов</w:t>
      </w:r>
      <w:r w:rsidR="00A5017A" w:rsidRPr="00B47522">
        <w:rPr>
          <w:szCs w:val="28"/>
        </w:rPr>
        <w:t xml:space="preserve"> совершения мошенничеств, необходимости принятия мер к сохранности собственного имущества. Задействовать ресурсы районной газеты «Победа», глав поселений;</w:t>
      </w:r>
      <w:r w:rsidR="00A5017A">
        <w:rPr>
          <w:szCs w:val="28"/>
        </w:rPr>
        <w:t xml:space="preserve"> участковым уполномоченным полиции на закрепленных административных участках проводить профилактическую разъяснительную работу с собственниками товарно-материальных ценностей и в частном секторе по сохранности имущества. </w:t>
      </w:r>
    </w:p>
    <w:p w:rsidR="00D5438C" w:rsidRPr="00B47522" w:rsidRDefault="00D5438C" w:rsidP="0011480C">
      <w:pPr>
        <w:ind w:firstLine="680"/>
        <w:jc w:val="both"/>
        <w:rPr>
          <w:szCs w:val="28"/>
        </w:rPr>
      </w:pPr>
      <w:r>
        <w:rPr>
          <w:szCs w:val="28"/>
        </w:rPr>
        <w:t xml:space="preserve">Актуальными остаются вопросы профилактики насилия в подростковой среде. Проявление агрессии связаны с высоким уровнем присутствия в социальных сетях примеров деструктивного и антиобщественного поведения. </w:t>
      </w:r>
    </w:p>
    <w:p w:rsidR="00D5438C" w:rsidRPr="003B3577" w:rsidRDefault="0011480C" w:rsidP="00D5438C">
      <w:pPr>
        <w:jc w:val="both"/>
        <w:rPr>
          <w:szCs w:val="28"/>
        </w:rPr>
      </w:pPr>
      <w:r>
        <w:rPr>
          <w:szCs w:val="28"/>
        </w:rPr>
        <w:t xml:space="preserve">С </w:t>
      </w:r>
      <w:r w:rsidR="00A5017A" w:rsidRPr="00B47522">
        <w:rPr>
          <w:szCs w:val="28"/>
        </w:rPr>
        <w:t xml:space="preserve">целью профилактики преступлений и правонарушений среди несовершеннолетних, профилактики наркомании в молодежной среде в рамках реализуемой программы безопасности в образовательных учреждений района </w:t>
      </w:r>
      <w:r w:rsidR="00A5017A">
        <w:rPr>
          <w:szCs w:val="28"/>
        </w:rPr>
        <w:t xml:space="preserve">продолжить </w:t>
      </w:r>
      <w:r w:rsidR="00A5017A" w:rsidRPr="00B47522">
        <w:rPr>
          <w:szCs w:val="28"/>
        </w:rPr>
        <w:t>пров</w:t>
      </w:r>
      <w:r w:rsidR="00A5017A">
        <w:rPr>
          <w:szCs w:val="28"/>
        </w:rPr>
        <w:t>едение</w:t>
      </w:r>
      <w:r w:rsidR="00A5017A" w:rsidRPr="00B47522">
        <w:rPr>
          <w:szCs w:val="28"/>
        </w:rPr>
        <w:t xml:space="preserve"> разъяснительн</w:t>
      </w:r>
      <w:r w:rsidR="00A5017A">
        <w:rPr>
          <w:szCs w:val="28"/>
        </w:rPr>
        <w:t xml:space="preserve">ой </w:t>
      </w:r>
      <w:r w:rsidR="00A5017A" w:rsidRPr="00B47522">
        <w:rPr>
          <w:szCs w:val="28"/>
        </w:rPr>
        <w:t>работ</w:t>
      </w:r>
      <w:r w:rsidR="00A5017A">
        <w:rPr>
          <w:szCs w:val="28"/>
        </w:rPr>
        <w:t>ы</w:t>
      </w:r>
      <w:r w:rsidR="00A5017A" w:rsidRPr="00B47522">
        <w:rPr>
          <w:szCs w:val="28"/>
        </w:rPr>
        <w:t xml:space="preserve"> с</w:t>
      </w:r>
      <w:r>
        <w:rPr>
          <w:szCs w:val="28"/>
        </w:rPr>
        <w:t xml:space="preserve">реди обучающихся, привлекать к </w:t>
      </w:r>
      <w:r w:rsidR="00A5017A" w:rsidRPr="00B47522">
        <w:rPr>
          <w:szCs w:val="28"/>
        </w:rPr>
        <w:t>данной ра</w:t>
      </w:r>
      <w:r w:rsidR="00A5017A">
        <w:rPr>
          <w:szCs w:val="28"/>
        </w:rPr>
        <w:t>боте социальных педагогов школ</w:t>
      </w:r>
      <w:r>
        <w:rPr>
          <w:szCs w:val="28"/>
        </w:rPr>
        <w:t>.</w:t>
      </w:r>
      <w:r w:rsidR="00A5017A">
        <w:rPr>
          <w:szCs w:val="28"/>
        </w:rPr>
        <w:t xml:space="preserve"> </w:t>
      </w:r>
    </w:p>
    <w:p w:rsidR="00A5017A" w:rsidRPr="00B47522" w:rsidRDefault="0011480C" w:rsidP="00A5017A">
      <w:pPr>
        <w:ind w:firstLine="680"/>
        <w:jc w:val="both"/>
        <w:rPr>
          <w:szCs w:val="28"/>
        </w:rPr>
      </w:pPr>
      <w:r>
        <w:rPr>
          <w:szCs w:val="28"/>
        </w:rPr>
        <w:t>П</w:t>
      </w:r>
      <w:r w:rsidR="00A5017A">
        <w:rPr>
          <w:szCs w:val="28"/>
        </w:rPr>
        <w:t xml:space="preserve">родолжить проведение рейдовых мероприятий в вечернее и ночное время предвыходных и праздничных дней совместно с членами добровольной </w:t>
      </w:r>
      <w:r w:rsidR="00A5017A">
        <w:rPr>
          <w:szCs w:val="28"/>
        </w:rPr>
        <w:lastRenderedPageBreak/>
        <w:t>народной дружины и представителями комиссии по делам несовершеннолетних.</w:t>
      </w:r>
      <w:r w:rsidR="00A5017A" w:rsidRPr="00B47522">
        <w:rPr>
          <w:szCs w:val="28"/>
        </w:rPr>
        <w:t xml:space="preserve"> </w:t>
      </w:r>
    </w:p>
    <w:p w:rsidR="00A5017A" w:rsidRPr="00B47522" w:rsidRDefault="0011480C" w:rsidP="00A5017A">
      <w:pPr>
        <w:ind w:firstLine="680"/>
        <w:jc w:val="both"/>
        <w:rPr>
          <w:szCs w:val="28"/>
        </w:rPr>
      </w:pPr>
      <w:r>
        <w:rPr>
          <w:szCs w:val="28"/>
        </w:rPr>
        <w:t>Г</w:t>
      </w:r>
      <w:r w:rsidR="00A5017A" w:rsidRPr="00B47522">
        <w:rPr>
          <w:szCs w:val="28"/>
        </w:rPr>
        <w:t xml:space="preserve">лавам муниципальных образований района </w:t>
      </w:r>
      <w:r>
        <w:rPr>
          <w:szCs w:val="28"/>
        </w:rPr>
        <w:t>ежемесячно предоставлять в ПП «Красногорский» информацию о совершенных преступлениях и правонарушениях, о</w:t>
      </w:r>
      <w:r w:rsidR="00A5017A" w:rsidRPr="00B47522">
        <w:rPr>
          <w:szCs w:val="28"/>
        </w:rPr>
        <w:t xml:space="preserve">казывать содействие сотрудниками </w:t>
      </w:r>
      <w:proofErr w:type="gramStart"/>
      <w:r w:rsidR="00A5017A" w:rsidRPr="00B47522">
        <w:rPr>
          <w:szCs w:val="28"/>
        </w:rPr>
        <w:t>службы</w:t>
      </w:r>
      <w:proofErr w:type="gramEnd"/>
      <w:r w:rsidR="00A5017A" w:rsidRPr="00B47522">
        <w:rPr>
          <w:szCs w:val="28"/>
        </w:rPr>
        <w:t xml:space="preserve"> участковых уполномоченных полиции в документировании фактов реализации спиртосодержащей жидкости на дому,</w:t>
      </w:r>
      <w:r>
        <w:rPr>
          <w:szCs w:val="28"/>
        </w:rPr>
        <w:t xml:space="preserve"> осуществлять обмен информацией.</w:t>
      </w:r>
    </w:p>
    <w:p w:rsidR="00A5017A" w:rsidRPr="00B47522" w:rsidRDefault="0011480C" w:rsidP="0011480C">
      <w:pPr>
        <w:ind w:firstLine="680"/>
        <w:jc w:val="both"/>
        <w:rPr>
          <w:szCs w:val="28"/>
        </w:rPr>
      </w:pPr>
      <w:r>
        <w:rPr>
          <w:szCs w:val="28"/>
        </w:rPr>
        <w:t>Р</w:t>
      </w:r>
      <w:r w:rsidR="00A5017A" w:rsidRPr="00B47522">
        <w:rPr>
          <w:szCs w:val="28"/>
        </w:rPr>
        <w:t>ассмотреть возможность выделения средств для реализации п</w:t>
      </w:r>
      <w:r w:rsidR="00106AE3">
        <w:rPr>
          <w:szCs w:val="28"/>
        </w:rPr>
        <w:t>рограммы и внедрения аппаратно-</w:t>
      </w:r>
      <w:r w:rsidR="00A5017A" w:rsidRPr="00B47522">
        <w:rPr>
          <w:szCs w:val="28"/>
        </w:rPr>
        <w:t>программного комплекса «Безопасный город» на территории Красногорского района;</w:t>
      </w:r>
    </w:p>
    <w:p w:rsidR="00A5017A" w:rsidRPr="00B47522" w:rsidRDefault="00A5017A" w:rsidP="00A5017A">
      <w:pPr>
        <w:ind w:firstLine="680"/>
        <w:jc w:val="both"/>
        <w:rPr>
          <w:szCs w:val="28"/>
        </w:rPr>
      </w:pPr>
    </w:p>
    <w:p w:rsidR="00A5017A" w:rsidRPr="00B47522" w:rsidRDefault="00A5017A" w:rsidP="000743E5">
      <w:pPr>
        <w:jc w:val="both"/>
        <w:rPr>
          <w:szCs w:val="28"/>
        </w:rPr>
      </w:pPr>
    </w:p>
    <w:p w:rsidR="00D47C41" w:rsidRDefault="00D47C41" w:rsidP="000743E5">
      <w:pPr>
        <w:jc w:val="both"/>
        <w:rPr>
          <w:szCs w:val="28"/>
        </w:rPr>
      </w:pPr>
    </w:p>
    <w:p w:rsidR="00A5017A" w:rsidRPr="00B47522" w:rsidRDefault="00B31EDB" w:rsidP="000743E5">
      <w:pPr>
        <w:jc w:val="both"/>
        <w:rPr>
          <w:szCs w:val="28"/>
        </w:rPr>
      </w:pPr>
      <w:proofErr w:type="spellStart"/>
      <w:r>
        <w:rPr>
          <w:szCs w:val="28"/>
        </w:rPr>
        <w:t>Врио</w:t>
      </w:r>
      <w:proofErr w:type="spellEnd"/>
      <w:r>
        <w:rPr>
          <w:szCs w:val="28"/>
        </w:rPr>
        <w:t xml:space="preserve"> н</w:t>
      </w:r>
      <w:r w:rsidR="00D47C41">
        <w:rPr>
          <w:szCs w:val="28"/>
        </w:rPr>
        <w:t>ачальник</w:t>
      </w:r>
      <w:r>
        <w:rPr>
          <w:szCs w:val="28"/>
        </w:rPr>
        <w:t>а</w:t>
      </w:r>
      <w:r w:rsidR="000743E5">
        <w:rPr>
          <w:szCs w:val="28"/>
        </w:rPr>
        <w:t xml:space="preserve"> </w:t>
      </w:r>
      <w:r w:rsidR="00A5017A">
        <w:rPr>
          <w:szCs w:val="28"/>
        </w:rPr>
        <w:t>П</w:t>
      </w:r>
      <w:r w:rsidR="00A5017A" w:rsidRPr="00B47522">
        <w:rPr>
          <w:szCs w:val="28"/>
        </w:rPr>
        <w:t>П «Красногорск</w:t>
      </w:r>
      <w:r w:rsidR="00A5017A">
        <w:rPr>
          <w:szCs w:val="28"/>
        </w:rPr>
        <w:t>ий</w:t>
      </w:r>
      <w:r w:rsidR="00A5017A" w:rsidRPr="00B47522">
        <w:rPr>
          <w:szCs w:val="28"/>
        </w:rPr>
        <w:t>»</w:t>
      </w:r>
    </w:p>
    <w:p w:rsidR="00A5017A" w:rsidRPr="00B47522" w:rsidRDefault="00A5017A" w:rsidP="000743E5">
      <w:pPr>
        <w:jc w:val="both"/>
        <w:rPr>
          <w:szCs w:val="28"/>
        </w:rPr>
      </w:pPr>
      <w:r w:rsidRPr="00B47522">
        <w:rPr>
          <w:szCs w:val="28"/>
        </w:rPr>
        <w:t>МО МВД России «</w:t>
      </w:r>
      <w:proofErr w:type="spellStart"/>
      <w:r w:rsidRPr="00B47522">
        <w:rPr>
          <w:szCs w:val="28"/>
        </w:rPr>
        <w:t>Игринский</w:t>
      </w:r>
      <w:proofErr w:type="spellEnd"/>
      <w:r w:rsidRPr="00B47522">
        <w:rPr>
          <w:szCs w:val="28"/>
        </w:rPr>
        <w:t>»</w:t>
      </w:r>
    </w:p>
    <w:p w:rsidR="00A5017A" w:rsidRPr="00B47522" w:rsidRDefault="00D47C41" w:rsidP="000743E5">
      <w:pPr>
        <w:jc w:val="both"/>
        <w:rPr>
          <w:szCs w:val="28"/>
        </w:rPr>
      </w:pPr>
      <w:r>
        <w:rPr>
          <w:szCs w:val="28"/>
        </w:rPr>
        <w:t xml:space="preserve">майор </w:t>
      </w:r>
      <w:r w:rsidR="00A5017A" w:rsidRPr="00B47522">
        <w:rPr>
          <w:szCs w:val="28"/>
        </w:rPr>
        <w:t>полиции</w:t>
      </w:r>
      <w:r w:rsidR="00A5017A" w:rsidRPr="00B47522">
        <w:rPr>
          <w:szCs w:val="28"/>
        </w:rPr>
        <w:tab/>
      </w:r>
      <w:r w:rsidR="00A5017A" w:rsidRPr="00B47522">
        <w:rPr>
          <w:szCs w:val="28"/>
        </w:rPr>
        <w:tab/>
      </w:r>
      <w:r w:rsidR="00A5017A" w:rsidRPr="00B47522">
        <w:rPr>
          <w:szCs w:val="28"/>
        </w:rPr>
        <w:tab/>
      </w:r>
      <w:r w:rsidR="00A5017A" w:rsidRPr="00B47522">
        <w:rPr>
          <w:szCs w:val="28"/>
        </w:rPr>
        <w:tab/>
      </w:r>
      <w:r w:rsidR="00A5017A" w:rsidRPr="00B47522">
        <w:rPr>
          <w:szCs w:val="28"/>
        </w:rPr>
        <w:tab/>
      </w:r>
      <w:r w:rsidR="00B31EDB">
        <w:rPr>
          <w:szCs w:val="28"/>
        </w:rPr>
        <w:t xml:space="preserve">К.Н. </w:t>
      </w:r>
      <w:proofErr w:type="spellStart"/>
      <w:r w:rsidR="00B31EDB">
        <w:rPr>
          <w:szCs w:val="28"/>
        </w:rPr>
        <w:t>Кандаков</w:t>
      </w:r>
      <w:proofErr w:type="spellEnd"/>
    </w:p>
    <w:p w:rsidR="00A5017A" w:rsidRPr="00B47522" w:rsidRDefault="00A5017A" w:rsidP="00A5017A">
      <w:pPr>
        <w:jc w:val="both"/>
        <w:rPr>
          <w:szCs w:val="28"/>
        </w:rPr>
      </w:pPr>
    </w:p>
    <w:p w:rsidR="00A5017A" w:rsidRPr="00B47522" w:rsidRDefault="00A5017A" w:rsidP="00A5017A">
      <w:pPr>
        <w:pStyle w:val="a7"/>
        <w:jc w:val="both"/>
        <w:rPr>
          <w:rFonts w:ascii="Times New Roman" w:hAnsi="Times New Roman"/>
          <w:sz w:val="28"/>
          <w:szCs w:val="28"/>
        </w:rPr>
      </w:pPr>
      <w:r w:rsidRPr="00B47522">
        <w:rPr>
          <w:sz w:val="28"/>
          <w:szCs w:val="28"/>
        </w:rPr>
        <w:t xml:space="preserve">     </w:t>
      </w:r>
    </w:p>
    <w:p w:rsidR="0059568D" w:rsidRPr="00350B0B" w:rsidRDefault="0059568D" w:rsidP="00A5017A">
      <w:pPr>
        <w:ind w:firstLine="720"/>
        <w:jc w:val="both"/>
        <w:rPr>
          <w:b/>
          <w:szCs w:val="28"/>
        </w:rPr>
      </w:pPr>
      <w:bookmarkStart w:id="0" w:name="_GoBack"/>
      <w:bookmarkEnd w:id="0"/>
    </w:p>
    <w:sectPr w:rsidR="0059568D" w:rsidRPr="00350B0B" w:rsidSect="00152AA5">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altica">
    <w:charset w:val="00"/>
    <w:family w:val="swiss"/>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C7227E"/>
    <w:multiLevelType w:val="singleLevel"/>
    <w:tmpl w:val="D13221BE"/>
    <w:lvl w:ilvl="0">
      <w:numFmt w:val="bullet"/>
      <w:lvlText w:val="-"/>
      <w:lvlJc w:val="left"/>
      <w:pPr>
        <w:tabs>
          <w:tab w:val="num" w:pos="861"/>
        </w:tabs>
        <w:ind w:left="861"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AA5"/>
    <w:rsid w:val="000061C7"/>
    <w:rsid w:val="000743E5"/>
    <w:rsid w:val="000D2D54"/>
    <w:rsid w:val="000D488C"/>
    <w:rsid w:val="00106AE3"/>
    <w:rsid w:val="0011480C"/>
    <w:rsid w:val="00124227"/>
    <w:rsid w:val="00152AA5"/>
    <w:rsid w:val="00166323"/>
    <w:rsid w:val="0018043A"/>
    <w:rsid w:val="002330F7"/>
    <w:rsid w:val="00283288"/>
    <w:rsid w:val="002E00D7"/>
    <w:rsid w:val="00304B00"/>
    <w:rsid w:val="00350B0B"/>
    <w:rsid w:val="003642BC"/>
    <w:rsid w:val="003B3577"/>
    <w:rsid w:val="003C3EC7"/>
    <w:rsid w:val="0041360A"/>
    <w:rsid w:val="005270A0"/>
    <w:rsid w:val="00583500"/>
    <w:rsid w:val="0059568D"/>
    <w:rsid w:val="005C459E"/>
    <w:rsid w:val="00602755"/>
    <w:rsid w:val="006A648E"/>
    <w:rsid w:val="007033E4"/>
    <w:rsid w:val="00711F25"/>
    <w:rsid w:val="00764DEF"/>
    <w:rsid w:val="007D37A5"/>
    <w:rsid w:val="008B400F"/>
    <w:rsid w:val="00920A05"/>
    <w:rsid w:val="00973E87"/>
    <w:rsid w:val="009E6A35"/>
    <w:rsid w:val="00A30B2A"/>
    <w:rsid w:val="00A32279"/>
    <w:rsid w:val="00A32BD3"/>
    <w:rsid w:val="00A5017A"/>
    <w:rsid w:val="00A818E1"/>
    <w:rsid w:val="00B31EDB"/>
    <w:rsid w:val="00BC7BE5"/>
    <w:rsid w:val="00C34066"/>
    <w:rsid w:val="00C57555"/>
    <w:rsid w:val="00CA623D"/>
    <w:rsid w:val="00CE09BC"/>
    <w:rsid w:val="00D00801"/>
    <w:rsid w:val="00D45360"/>
    <w:rsid w:val="00D47C41"/>
    <w:rsid w:val="00D5438C"/>
    <w:rsid w:val="00D61C79"/>
    <w:rsid w:val="00D778D5"/>
    <w:rsid w:val="00DB2A54"/>
    <w:rsid w:val="00DD2C52"/>
    <w:rsid w:val="00E424E4"/>
    <w:rsid w:val="00E86936"/>
    <w:rsid w:val="00F1438B"/>
    <w:rsid w:val="00F24ABD"/>
    <w:rsid w:val="00F274E2"/>
    <w:rsid w:val="00FA5DA8"/>
    <w:rsid w:val="00FA62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1AE328E-08F7-4E18-8B36-0DA6235A3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AA5"/>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52AA5"/>
    <w:pPr>
      <w:spacing w:after="0" w:line="240" w:lineRule="auto"/>
    </w:pPr>
    <w:rPr>
      <w:rFonts w:ascii="Times New Roman" w:eastAsia="Times New Roman" w:hAnsi="Times New Roman" w:cs="Times New Roman"/>
      <w:sz w:val="28"/>
      <w:szCs w:val="20"/>
      <w:lang w:eastAsia="ru-RU"/>
    </w:rPr>
  </w:style>
  <w:style w:type="paragraph" w:customStyle="1" w:styleId="21">
    <w:name w:val="Основной текст 21"/>
    <w:basedOn w:val="a"/>
    <w:rsid w:val="00E86936"/>
    <w:pPr>
      <w:widowControl w:val="0"/>
      <w:spacing w:line="360" w:lineRule="auto"/>
      <w:ind w:firstLine="567"/>
      <w:jc w:val="both"/>
    </w:pPr>
    <w:rPr>
      <w:rFonts w:cs="Wingdings"/>
      <w:szCs w:val="16"/>
    </w:rPr>
  </w:style>
  <w:style w:type="paragraph" w:customStyle="1" w:styleId="a4">
    <w:name w:val="Знак Знак Знак Знак Знак"/>
    <w:basedOn w:val="a"/>
    <w:rsid w:val="00E86936"/>
    <w:pPr>
      <w:widowControl w:val="0"/>
      <w:adjustRightInd w:val="0"/>
      <w:spacing w:after="160" w:line="240" w:lineRule="exact"/>
      <w:jc w:val="right"/>
    </w:pPr>
    <w:rPr>
      <w:rFonts w:ascii="Baltica" w:hAnsi="Baltica" w:cs="Baltica"/>
      <w:sz w:val="20"/>
      <w:lang w:val="en-GB" w:eastAsia="en-US"/>
    </w:rPr>
  </w:style>
  <w:style w:type="paragraph" w:styleId="a5">
    <w:name w:val="Body Text Indent"/>
    <w:basedOn w:val="a"/>
    <w:link w:val="a6"/>
    <w:rsid w:val="00E86936"/>
    <w:pPr>
      <w:ind w:right="-766" w:firstLine="567"/>
    </w:pPr>
    <w:rPr>
      <w:sz w:val="24"/>
    </w:rPr>
  </w:style>
  <w:style w:type="character" w:customStyle="1" w:styleId="a6">
    <w:name w:val="Основной текст с отступом Знак"/>
    <w:basedOn w:val="a0"/>
    <w:link w:val="a5"/>
    <w:rsid w:val="00E86936"/>
    <w:rPr>
      <w:rFonts w:ascii="Times New Roman" w:eastAsia="Times New Roman" w:hAnsi="Times New Roman" w:cs="Times New Roman"/>
      <w:sz w:val="24"/>
      <w:szCs w:val="20"/>
      <w:lang w:eastAsia="ru-RU"/>
    </w:rPr>
  </w:style>
  <w:style w:type="paragraph" w:customStyle="1" w:styleId="210">
    <w:name w:val="Основной текст 21"/>
    <w:basedOn w:val="a"/>
    <w:rsid w:val="00E86936"/>
    <w:pPr>
      <w:widowControl w:val="0"/>
      <w:spacing w:line="360" w:lineRule="auto"/>
      <w:ind w:firstLine="567"/>
      <w:jc w:val="both"/>
    </w:pPr>
  </w:style>
  <w:style w:type="paragraph" w:styleId="a7">
    <w:name w:val="Plain Text"/>
    <w:aliases w:val=" Знак Знак,Текст Знак1,Текст Знак Знак, Знак Знак Знак Знак Знак Знак Знак Знак Знак Знак, Знак Знак Знак Знак Знак Знак Знак Знак Знак, Знак Знак Знак Знак Знак Знак Знак Знак,Знак Знак Знак1 Знак,Знак Знак Знак Знак Знак Знак Знак Зна"/>
    <w:basedOn w:val="a"/>
    <w:link w:val="2"/>
    <w:rsid w:val="00A5017A"/>
    <w:rPr>
      <w:rFonts w:ascii="Courier New" w:hAnsi="Courier New"/>
      <w:sz w:val="20"/>
    </w:rPr>
  </w:style>
  <w:style w:type="character" w:customStyle="1" w:styleId="a8">
    <w:name w:val="Текст Знак"/>
    <w:basedOn w:val="a0"/>
    <w:uiPriority w:val="99"/>
    <w:semiHidden/>
    <w:rsid w:val="00A5017A"/>
    <w:rPr>
      <w:rFonts w:ascii="Consolas" w:eastAsia="Times New Roman" w:hAnsi="Consolas" w:cs="Times New Roman"/>
      <w:sz w:val="21"/>
      <w:szCs w:val="21"/>
      <w:lang w:eastAsia="ru-RU"/>
    </w:rPr>
  </w:style>
  <w:style w:type="character" w:customStyle="1" w:styleId="2">
    <w:name w:val="Текст Знак2"/>
    <w:aliases w:val=" Знак Знак Знак,Текст Знак1 Знак,Текст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1,Знак Знак Знак1 Знак Знак"/>
    <w:link w:val="a7"/>
    <w:rsid w:val="00A5017A"/>
    <w:rPr>
      <w:rFonts w:ascii="Courier New" w:eastAsia="Times New Roman" w:hAnsi="Courier New" w:cs="Times New Roman"/>
      <w:sz w:val="20"/>
      <w:szCs w:val="20"/>
      <w:lang w:eastAsia="ru-RU"/>
    </w:rPr>
  </w:style>
  <w:style w:type="paragraph" w:styleId="a9">
    <w:name w:val="Balloon Text"/>
    <w:basedOn w:val="a"/>
    <w:link w:val="aa"/>
    <w:uiPriority w:val="99"/>
    <w:semiHidden/>
    <w:unhideWhenUsed/>
    <w:rsid w:val="00D47C41"/>
    <w:rPr>
      <w:rFonts w:ascii="Segoe UI" w:hAnsi="Segoe UI" w:cs="Segoe UI"/>
      <w:sz w:val="18"/>
      <w:szCs w:val="18"/>
    </w:rPr>
  </w:style>
  <w:style w:type="character" w:customStyle="1" w:styleId="aa">
    <w:name w:val="Текст выноски Знак"/>
    <w:basedOn w:val="a0"/>
    <w:link w:val="a9"/>
    <w:uiPriority w:val="99"/>
    <w:semiHidden/>
    <w:rsid w:val="00D47C4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8</Pages>
  <Words>2572</Words>
  <Characters>14662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SHTAB</dc:creator>
  <cp:keywords/>
  <dc:description/>
  <cp:lastModifiedBy>SHTAB</cp:lastModifiedBy>
  <cp:revision>16</cp:revision>
  <cp:lastPrinted>2019-12-04T12:23:00Z</cp:lastPrinted>
  <dcterms:created xsi:type="dcterms:W3CDTF">2019-12-04T11:06:00Z</dcterms:created>
  <dcterms:modified xsi:type="dcterms:W3CDTF">2019-12-04T12:44:00Z</dcterms:modified>
</cp:coreProperties>
</file>