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EFB" w:rsidRDefault="00AD1EFB" w:rsidP="009E1CBC">
      <w:pPr>
        <w:ind w:left="11199"/>
      </w:pPr>
      <w:r>
        <w:t>Приложение 3</w:t>
      </w:r>
    </w:p>
    <w:p w:rsidR="00AD1EFB" w:rsidRDefault="00AD1EFB" w:rsidP="009E1CBC">
      <w:pPr>
        <w:autoSpaceDE w:val="0"/>
        <w:autoSpaceDN w:val="0"/>
        <w:adjustRightInd w:val="0"/>
        <w:ind w:left="11199"/>
      </w:pPr>
      <w:r>
        <w:t xml:space="preserve">к Порядку разработки, формирования, реализации и оценки эффективности муниципальных программ муниципального образования «Красногорский район»  </w:t>
      </w:r>
    </w:p>
    <w:p w:rsidR="00AD1EFB" w:rsidRDefault="00AD1EFB" w:rsidP="009E1CBC"/>
    <w:p w:rsidR="00AD1EFB" w:rsidRDefault="00AD1EFB" w:rsidP="0090641A">
      <w:pPr>
        <w:jc w:val="center"/>
        <w:rPr>
          <w:b/>
          <w:bCs/>
        </w:rPr>
      </w:pPr>
      <w:r>
        <w:rPr>
          <w:b/>
          <w:bCs/>
        </w:rPr>
        <w:t>Годовой отчет по реализации муниципальной программы «Безопасность</w:t>
      </w:r>
      <w:r w:rsidRPr="00625414">
        <w:rPr>
          <w:b/>
          <w:bCs/>
        </w:rPr>
        <w:t>»</w:t>
      </w:r>
      <w:r>
        <w:rPr>
          <w:b/>
          <w:bCs/>
        </w:rPr>
        <w:t xml:space="preserve"> за 2017 год</w:t>
      </w:r>
    </w:p>
    <w:p w:rsidR="00AD1EFB" w:rsidRDefault="00AD1EFB" w:rsidP="009E1CBC"/>
    <w:p w:rsidR="00AD1EFB" w:rsidRDefault="00AD1EFB" w:rsidP="009E1CBC">
      <w:r>
        <w:rPr>
          <w:b/>
          <w:bCs/>
        </w:rPr>
        <w:t>Форма 1.</w:t>
      </w:r>
      <w:hyperlink r:id="rId6" w:history="1">
        <w:r>
          <w:rPr>
            <w:rStyle w:val="a3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</w:t>
      </w:r>
    </w:p>
    <w:p w:rsidR="00AD1EFB" w:rsidRDefault="00AD1EFB" w:rsidP="009E1CBC"/>
    <w:tbl>
      <w:tblPr>
        <w:tblW w:w="1437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74"/>
        <w:gridCol w:w="534"/>
        <w:gridCol w:w="474"/>
        <w:gridCol w:w="492"/>
        <w:gridCol w:w="1723"/>
        <w:gridCol w:w="11"/>
        <w:gridCol w:w="2488"/>
        <w:gridCol w:w="644"/>
        <w:gridCol w:w="400"/>
        <w:gridCol w:w="440"/>
        <w:gridCol w:w="846"/>
        <w:gridCol w:w="486"/>
        <w:gridCol w:w="977"/>
        <w:gridCol w:w="1007"/>
        <w:gridCol w:w="1135"/>
        <w:gridCol w:w="1121"/>
        <w:gridCol w:w="1121"/>
      </w:tblGrid>
      <w:tr w:rsidR="00AD1EFB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49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AD1EFB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AD1EFB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D1EFB" w:rsidRDefault="00AD1EFB" w:rsidP="000B708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01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AE15DF" w:rsidRDefault="00AD1EFB" w:rsidP="00AE15DF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E15DF">
              <w:rPr>
                <w:color w:val="000000"/>
                <w:sz w:val="18"/>
                <w:szCs w:val="18"/>
              </w:rPr>
              <w:t>Программа «Безопасность»;</w:t>
            </w:r>
          </w:p>
          <w:p w:rsidR="00AD1EFB" w:rsidRDefault="00AD1EFB" w:rsidP="00AE15DF">
            <w:pPr>
              <w:spacing w:before="40" w:after="40" w:line="276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AE15DF">
              <w:rPr>
                <w:sz w:val="18"/>
                <w:szCs w:val="18"/>
              </w:rPr>
              <w:t>одпрограмма «Предупреждение и ликвидация последствий чрезвычайных ситуаций, реализация мер пожарной безопасности»</w:t>
            </w:r>
          </w:p>
        </w:tc>
        <w:tc>
          <w:tcPr>
            <w:tcW w:w="249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89554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50,0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89554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Pr="00F14047" w:rsidRDefault="00AD1EF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 w:rsidP="00F14047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</w:t>
            </w:r>
          </w:p>
        </w:tc>
      </w:tr>
      <w:tr w:rsidR="00AD1EFB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Pr="00FE5CA1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E5CA1">
              <w:rPr>
                <w:sz w:val="18"/>
                <w:szCs w:val="18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89554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616180" w:rsidRDefault="00AD1EFB" w:rsidP="0089554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16180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616180" w:rsidRDefault="00AD1EFB" w:rsidP="00616180">
            <w:pPr>
              <w:jc w:val="center"/>
              <w:rPr>
                <w:color w:val="000000"/>
                <w:sz w:val="18"/>
                <w:szCs w:val="18"/>
              </w:rPr>
            </w:pPr>
            <w:r w:rsidRPr="00616180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8B6F3D" w:rsidRDefault="00AD1EFB" w:rsidP="00616180">
            <w:pPr>
              <w:jc w:val="center"/>
              <w:rPr>
                <w:sz w:val="18"/>
                <w:szCs w:val="18"/>
              </w:rPr>
            </w:pPr>
            <w:r w:rsidRPr="008B6F3D">
              <w:rPr>
                <w:sz w:val="18"/>
                <w:szCs w:val="18"/>
              </w:rPr>
              <w:t>98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Pr="008B6F3D" w:rsidRDefault="00AD1EFB" w:rsidP="00616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</w:tr>
      <w:tr w:rsidR="00AD1EFB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  <w:r w:rsidRPr="00FE5CA1">
              <w:rPr>
                <w:sz w:val="18"/>
                <w:szCs w:val="18"/>
              </w:rPr>
              <w:t>Отделение полиции «Красногорское» ММО МВД России «</w:t>
            </w:r>
            <w:proofErr w:type="spellStart"/>
            <w:r w:rsidRPr="00FE5CA1">
              <w:rPr>
                <w:sz w:val="18"/>
                <w:szCs w:val="18"/>
              </w:rPr>
              <w:t>Игринский</w:t>
            </w:r>
            <w:proofErr w:type="spellEnd"/>
            <w:r w:rsidRPr="00FE5CA1">
              <w:rPr>
                <w:sz w:val="18"/>
                <w:szCs w:val="18"/>
              </w:rPr>
              <w:t>» (по согласованию)</w:t>
            </w:r>
          </w:p>
          <w:p w:rsidR="00AD1EFB" w:rsidRPr="00FE5CA1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  <w:r w:rsidRPr="00FE5CA1">
              <w:rPr>
                <w:sz w:val="18"/>
                <w:szCs w:val="18"/>
              </w:rPr>
              <w:t>ПЧ-36 ГУ УР «ГПС УР» (по согласованию)</w:t>
            </w:r>
          </w:p>
          <w:p w:rsidR="00AD1EFB" w:rsidRPr="00FE5CA1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Pr="00FE5CA1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  <w:r w:rsidRPr="00FE5CA1">
              <w:rPr>
                <w:sz w:val="18"/>
                <w:szCs w:val="18"/>
              </w:rPr>
              <w:t>Отдел культуры, спорта и молодежной политики Администрации муниципального образования 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Pr="00FE5CA1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  <w:r w:rsidRPr="00FE5CA1">
              <w:rPr>
                <w:sz w:val="18"/>
                <w:szCs w:val="18"/>
                <w:lang w:eastAsia="en-US"/>
              </w:rPr>
              <w:t>БУЗ УР "</w:t>
            </w:r>
            <w:proofErr w:type="spellStart"/>
            <w:r w:rsidRPr="00FE5CA1">
              <w:rPr>
                <w:sz w:val="18"/>
                <w:szCs w:val="18"/>
                <w:lang w:eastAsia="en-US"/>
              </w:rPr>
              <w:t>Красногорская</w:t>
            </w:r>
            <w:proofErr w:type="spellEnd"/>
            <w:r w:rsidRPr="00FE5CA1">
              <w:rPr>
                <w:sz w:val="18"/>
                <w:szCs w:val="18"/>
                <w:lang w:eastAsia="en-US"/>
              </w:rPr>
              <w:t xml:space="preserve"> РБ МЗ УР" (по согласованию)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D1EFB" w:rsidRPr="00FE5CA1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  <w:r w:rsidRPr="00FE5CA1">
              <w:rPr>
                <w:sz w:val="18"/>
                <w:szCs w:val="18"/>
              </w:rPr>
              <w:t>Отдел народного образования Администрация муниципального образования 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Pr="00FE5CA1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3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48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AD1EFB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1EFB" w:rsidRDefault="00AD1EFB" w:rsidP="00C169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AD1EFB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73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D1EFB" w:rsidRDefault="00AD1EFB" w:rsidP="00C169E3">
            <w:pPr>
              <w:rPr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2 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3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4E1F94">
              <w:rPr>
                <w:b/>
                <w:bCs/>
                <w:sz w:val="20"/>
                <w:szCs w:val="20"/>
              </w:rPr>
              <w:t>Подпрограмма «Профилактика правонарушений»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Pr="005A6E14" w:rsidRDefault="00AD1EFB" w:rsidP="00B73AB5">
            <w:pPr>
              <w:rPr>
                <w:color w:val="000000"/>
                <w:sz w:val="18"/>
                <w:szCs w:val="18"/>
              </w:rPr>
            </w:pPr>
            <w:r w:rsidRPr="005A6E14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Pr="005A6E14" w:rsidRDefault="00AD1EFB" w:rsidP="00B73AB5">
            <w:pPr>
              <w:rPr>
                <w:color w:val="000000"/>
                <w:sz w:val="18"/>
                <w:szCs w:val="18"/>
              </w:rPr>
            </w:pPr>
            <w:r w:rsidRPr="005A6E14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Default="00AD1EFB" w:rsidP="00C169E3">
            <w:r w:rsidRPr="005A6E14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Pr="00F8337D" w:rsidRDefault="00AD1EFB" w:rsidP="00B73AB5">
            <w:r w:rsidRPr="00F8337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D1EFB" w:rsidRPr="00F8337D" w:rsidRDefault="00AD1EFB" w:rsidP="00B73AB5">
            <w:r w:rsidRPr="00F8337D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AD1EFB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4918">
              <w:rPr>
                <w:sz w:val="18"/>
                <w:szCs w:val="18"/>
              </w:rPr>
              <w:t xml:space="preserve">Организация </w:t>
            </w:r>
            <w:r>
              <w:rPr>
                <w:sz w:val="18"/>
                <w:szCs w:val="18"/>
              </w:rPr>
              <w:t>деятельности Добровольных народных дружин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7"/>
                <w:szCs w:val="17"/>
              </w:rPr>
              <w:t>Администрация Мо «Красногорский район», ОП «Красногорское»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Default="00AD1EFB" w:rsidP="00B73AB5">
            <w:r w:rsidRPr="00765297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Default="00AD1EFB" w:rsidP="00B73AB5">
            <w:r w:rsidRPr="00765297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Default="00AD1EFB" w:rsidP="00C169E3">
            <w:r w:rsidRPr="00765297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Pr="00F8337D" w:rsidRDefault="00AD1EFB" w:rsidP="00B73AB5">
            <w:r w:rsidRPr="00F8337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D1EFB" w:rsidRPr="00F8337D" w:rsidRDefault="00AD1EFB" w:rsidP="00B73AB5">
            <w:r w:rsidRPr="00F8337D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AD1EFB">
        <w:trPr>
          <w:trHeight w:val="52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E36BD">
              <w:rPr>
                <w:sz w:val="18"/>
                <w:szCs w:val="18"/>
              </w:rPr>
              <w:t>Проведение конкурса по организации межведомственно взаимодействия на территории муниципальных образований Красногорского района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B4132">
              <w:rPr>
                <w:sz w:val="17"/>
                <w:szCs w:val="17"/>
              </w:rPr>
              <w:t xml:space="preserve">Сектор по опеке и попечительству, делам несовершеннолетних, материнства и детства, </w:t>
            </w:r>
            <w:proofErr w:type="spellStart"/>
            <w:r w:rsidRPr="006B4132">
              <w:rPr>
                <w:sz w:val="17"/>
                <w:szCs w:val="17"/>
              </w:rPr>
              <w:t>КДНиЗП</w:t>
            </w:r>
            <w:proofErr w:type="spellEnd"/>
            <w:r w:rsidRPr="006B4132">
              <w:rPr>
                <w:sz w:val="17"/>
                <w:szCs w:val="17"/>
              </w:rPr>
              <w:t>, Главы муниципальных образований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AD1EFB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06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20F11">
              <w:rPr>
                <w:sz w:val="18"/>
                <w:szCs w:val="18"/>
              </w:rPr>
              <w:t>Проведение встреч с семьями социального риска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20F11">
              <w:rPr>
                <w:sz w:val="18"/>
                <w:szCs w:val="18"/>
              </w:rPr>
              <w:t xml:space="preserve">КДН, </w:t>
            </w:r>
            <w:proofErr w:type="spellStart"/>
            <w:r w:rsidRPr="00920F11">
              <w:rPr>
                <w:sz w:val="18"/>
                <w:szCs w:val="18"/>
              </w:rPr>
              <w:t>ОКСиМП</w:t>
            </w:r>
            <w:proofErr w:type="spellEnd"/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Default="00AD1EFB" w:rsidP="00C169E3">
            <w:r w:rsidRPr="003106FE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Default="00AD1EFB">
            <w:r w:rsidRPr="001B3393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Default="00AD1EFB">
            <w:r w:rsidRPr="001B3393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Pr="00F8337D" w:rsidRDefault="00AD1EFB" w:rsidP="00B73AB5">
            <w:r w:rsidRPr="00F8337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D1EFB" w:rsidRPr="00F8337D" w:rsidRDefault="00AD1EFB" w:rsidP="00B73AB5">
            <w:r w:rsidRPr="00F8337D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AD1EFB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выездных профилактических мероприятий в образовательные учреждения Красногорского района в рамках ежегодной республиканской акции «Охрана прав детства»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4918">
              <w:rPr>
                <w:sz w:val="17"/>
                <w:szCs w:val="17"/>
              </w:rPr>
              <w:t>органы системы профилактики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Default="00AD1EFB" w:rsidP="0089554B">
            <w:r w:rsidRPr="003106FE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Default="00AD1EFB" w:rsidP="0089554B">
            <w:r w:rsidRPr="001B3393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Default="00AD1EFB" w:rsidP="0089554B">
            <w:r w:rsidRPr="001B3393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Pr="00F8337D" w:rsidRDefault="00AD1EFB" w:rsidP="0089554B">
            <w:r w:rsidRPr="00F8337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D1EFB" w:rsidRPr="00F8337D" w:rsidRDefault="00AD1EFB" w:rsidP="0089554B">
            <w:r w:rsidRPr="00F8337D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AD1EFB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и проведение коммунарских сборов в рамках профильной лагерной смены «Найди себя»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4918">
              <w:rPr>
                <w:sz w:val="17"/>
                <w:szCs w:val="17"/>
              </w:rPr>
              <w:t>КДН, ОНО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Default="00AD1EFB" w:rsidP="00B73AB5">
            <w:r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Default="00AD1EFB">
            <w:r w:rsidRPr="006B3737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Default="00AD1EFB">
            <w:r w:rsidRPr="006B3737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Pr="00F8337D" w:rsidRDefault="00AD1EFB" w:rsidP="00B73AB5">
            <w:r w:rsidRPr="00F8337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D1EFB" w:rsidRPr="00F8337D" w:rsidRDefault="00AD1EFB" w:rsidP="00B73AB5">
            <w:r w:rsidRPr="00F8337D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AD1EFB">
        <w:trPr>
          <w:trHeight w:val="259"/>
        </w:trPr>
        <w:tc>
          <w:tcPr>
            <w:tcW w:w="197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48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D1EFB" w:rsidRPr="00094918" w:rsidRDefault="00AD1EFB" w:rsidP="005A6E14">
            <w:pPr>
              <w:spacing w:before="40" w:after="40" w:line="276" w:lineRule="auto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Pr="006B3737" w:rsidRDefault="00AD1EFB" w:rsidP="00701F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D1EFB" w:rsidRPr="00F8337D" w:rsidRDefault="00AD1EFB" w:rsidP="00701F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AD1EFB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89554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89554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89554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89554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734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8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D1EFB" w:rsidRPr="00094918" w:rsidRDefault="00AD1EFB" w:rsidP="00C169E3">
            <w:pPr>
              <w:spacing w:before="40" w:after="40" w:line="276" w:lineRule="auto"/>
              <w:rPr>
                <w:sz w:val="17"/>
                <w:szCs w:val="17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89554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89554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89554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89554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89554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89554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89554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89554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89554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D1EFB" w:rsidRDefault="00AD1EFB" w:rsidP="0089554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AD1EFB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89554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89554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05EC3">
              <w:rPr>
                <w:b/>
                <w:bCs/>
                <w:color w:val="000000"/>
                <w:sz w:val="18"/>
                <w:szCs w:val="18"/>
              </w:rPr>
              <w:t xml:space="preserve">Подпрограмма «Гармонизация межэтнических отношений и участие в </w:t>
            </w:r>
            <w:r w:rsidRPr="00F05EC3">
              <w:rPr>
                <w:b/>
                <w:bCs/>
                <w:color w:val="000000"/>
                <w:sz w:val="18"/>
                <w:szCs w:val="18"/>
              </w:rPr>
              <w:lastRenderedPageBreak/>
              <w:t>профилактике экстремизма муниципального образования «Красногорский район» на 2015 – 2020 годы»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D1EFB" w:rsidRPr="00094918" w:rsidRDefault="00AD1EFB" w:rsidP="00C169E3">
            <w:pPr>
              <w:spacing w:before="40" w:after="40" w:line="276" w:lineRule="auto"/>
              <w:rPr>
                <w:sz w:val="17"/>
                <w:szCs w:val="17"/>
              </w:rPr>
            </w:pPr>
            <w:proofErr w:type="spellStart"/>
            <w:r w:rsidRPr="00094918">
              <w:rPr>
                <w:sz w:val="17"/>
                <w:szCs w:val="17"/>
              </w:rPr>
              <w:lastRenderedPageBreak/>
              <w:t>ОКСиМП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Администрации МО 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Pr="00F8337D" w:rsidRDefault="00AD1EFB" w:rsidP="0089554B">
            <w:r w:rsidRPr="00F8337D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Pr="00F8337D" w:rsidRDefault="00AD1EFB" w:rsidP="0089554B">
            <w:r w:rsidRPr="00F8337D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Pr="00F8337D" w:rsidRDefault="00AD1EFB" w:rsidP="0089554B">
            <w:r w:rsidRPr="00F8337D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Pr="00F8337D" w:rsidRDefault="00AD1EFB" w:rsidP="0089554B">
            <w:r w:rsidRPr="00F8337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D1EFB" w:rsidRPr="00F8337D" w:rsidRDefault="00AD1EFB" w:rsidP="0089554B">
            <w:r w:rsidRPr="00F8337D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AD1EFB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AD1EFB" w:rsidRPr="0050648D" w:rsidRDefault="00AD1EFB" w:rsidP="0089554B">
            <w:pPr>
              <w:jc w:val="center"/>
              <w:rPr>
                <w:sz w:val="20"/>
                <w:szCs w:val="20"/>
              </w:rPr>
            </w:pPr>
            <w:r w:rsidRPr="0050648D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Pr="0050648D" w:rsidRDefault="00AD1EFB" w:rsidP="0089554B">
            <w:pPr>
              <w:jc w:val="center"/>
              <w:rPr>
                <w:sz w:val="20"/>
                <w:szCs w:val="20"/>
              </w:rPr>
            </w:pPr>
            <w:r w:rsidRPr="0050648D">
              <w:rPr>
                <w:sz w:val="20"/>
                <w:szCs w:val="20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Pr="0050648D" w:rsidRDefault="00AD1EFB" w:rsidP="0089554B">
            <w:pPr>
              <w:jc w:val="both"/>
              <w:rPr>
                <w:sz w:val="20"/>
                <w:szCs w:val="20"/>
              </w:rPr>
            </w:pPr>
            <w:r w:rsidRPr="0050648D">
              <w:rPr>
                <w:sz w:val="20"/>
                <w:szCs w:val="20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Pr="0050648D" w:rsidRDefault="00AD1EFB" w:rsidP="0089554B">
            <w:pPr>
              <w:jc w:val="both"/>
              <w:rPr>
                <w:sz w:val="20"/>
                <w:szCs w:val="20"/>
              </w:rPr>
            </w:pPr>
            <w:r w:rsidRPr="0050648D">
              <w:rPr>
                <w:sz w:val="20"/>
                <w:szCs w:val="20"/>
              </w:rPr>
              <w:t>2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D1EFB" w:rsidRPr="0050648D" w:rsidRDefault="00AD1EFB" w:rsidP="0089554B">
            <w:pPr>
              <w:rPr>
                <w:sz w:val="17"/>
                <w:szCs w:val="17"/>
              </w:rPr>
            </w:pPr>
            <w:r w:rsidRPr="0050648D">
              <w:rPr>
                <w:sz w:val="17"/>
                <w:szCs w:val="17"/>
              </w:rPr>
              <w:t xml:space="preserve">Проведение конкурсов рисунков, плакатов, акций, направленных на гармонизацию межэтнических отношений, профилактику экстремизма, преступлений против личности, общества, государства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D1EFB" w:rsidRDefault="00AD1EFB" w:rsidP="008A4987">
            <w:pPr>
              <w:spacing w:before="40" w:after="40" w:line="276" w:lineRule="auto"/>
              <w:jc w:val="center"/>
              <w:rPr>
                <w:sz w:val="17"/>
                <w:szCs w:val="17"/>
              </w:rPr>
            </w:pPr>
            <w:r w:rsidRPr="0050648D">
              <w:rPr>
                <w:sz w:val="17"/>
                <w:szCs w:val="17"/>
              </w:rPr>
              <w:t>Админ</w:t>
            </w:r>
            <w:r>
              <w:rPr>
                <w:sz w:val="17"/>
                <w:szCs w:val="17"/>
              </w:rPr>
              <w:t xml:space="preserve">истрация </w:t>
            </w:r>
          </w:p>
          <w:p w:rsidR="00AD1EFB" w:rsidRDefault="00AD1EFB" w:rsidP="008A4987">
            <w:pPr>
              <w:spacing w:before="40" w:after="40" w:line="276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МО «Красногорский район»</w:t>
            </w:r>
            <w:r w:rsidRPr="0050648D">
              <w:rPr>
                <w:sz w:val="17"/>
                <w:szCs w:val="17"/>
              </w:rPr>
              <w:t>, Отдел  культуры, спорта и молодёжной политики</w:t>
            </w:r>
            <w:r>
              <w:rPr>
                <w:sz w:val="17"/>
                <w:szCs w:val="17"/>
              </w:rPr>
              <w:t xml:space="preserve">, </w:t>
            </w:r>
          </w:p>
          <w:p w:rsidR="00AD1EFB" w:rsidRPr="00094918" w:rsidRDefault="00AD1EFB" w:rsidP="008A4987">
            <w:pPr>
              <w:spacing w:before="40" w:after="40" w:line="276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Отдел народного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Default="00AD1EFB" w:rsidP="00B73AB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Pr="006B3737" w:rsidRDefault="00AD1EF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Pr="006B3737" w:rsidRDefault="00AD1EF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Pr="00F8337D" w:rsidRDefault="00AD1EFB" w:rsidP="00B73AB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D1EFB" w:rsidRPr="00F8337D" w:rsidRDefault="00AD1EFB" w:rsidP="00B73AB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AD1EFB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AD1EFB" w:rsidRPr="0050648D" w:rsidRDefault="00AD1EFB" w:rsidP="0089554B">
            <w:pPr>
              <w:jc w:val="center"/>
              <w:rPr>
                <w:sz w:val="20"/>
                <w:szCs w:val="20"/>
              </w:rPr>
            </w:pPr>
            <w:r w:rsidRPr="0050648D">
              <w:rPr>
                <w:sz w:val="20"/>
                <w:szCs w:val="20"/>
              </w:rPr>
              <w:t>06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Pr="0050648D" w:rsidRDefault="00AD1EFB" w:rsidP="0089554B">
            <w:pPr>
              <w:jc w:val="center"/>
              <w:rPr>
                <w:sz w:val="20"/>
                <w:szCs w:val="20"/>
              </w:rPr>
            </w:pPr>
            <w:r w:rsidRPr="0050648D">
              <w:rPr>
                <w:sz w:val="20"/>
                <w:szCs w:val="20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Pr="0050648D" w:rsidRDefault="00AD1EFB" w:rsidP="0089554B">
            <w:pPr>
              <w:jc w:val="both"/>
              <w:rPr>
                <w:sz w:val="20"/>
                <w:szCs w:val="20"/>
              </w:rPr>
            </w:pPr>
            <w:r w:rsidRPr="0050648D">
              <w:rPr>
                <w:sz w:val="20"/>
                <w:szCs w:val="20"/>
              </w:rPr>
              <w:t>03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Pr="0050648D" w:rsidRDefault="00AD1EFB" w:rsidP="0089554B">
            <w:pPr>
              <w:jc w:val="both"/>
              <w:rPr>
                <w:sz w:val="20"/>
                <w:szCs w:val="20"/>
              </w:rPr>
            </w:pPr>
            <w:r w:rsidRPr="0050648D">
              <w:rPr>
                <w:sz w:val="20"/>
                <w:szCs w:val="20"/>
              </w:rPr>
              <w:t>2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D1EFB" w:rsidRPr="0050648D" w:rsidRDefault="00AD1EFB" w:rsidP="0089554B">
            <w:pPr>
              <w:rPr>
                <w:sz w:val="17"/>
                <w:szCs w:val="17"/>
              </w:rPr>
            </w:pPr>
            <w:r w:rsidRPr="0050648D">
              <w:rPr>
                <w:sz w:val="17"/>
                <w:szCs w:val="17"/>
              </w:rPr>
              <w:t>Организация и проведение массовых мероприятий ко Дню Защитников Отечества, Дню Победы, Дню Памяти и Скорби, Дню Государственности УР</w:t>
            </w:r>
            <w:r>
              <w:rPr>
                <w:sz w:val="17"/>
                <w:szCs w:val="17"/>
              </w:rPr>
              <w:t xml:space="preserve"> и др.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D1EFB" w:rsidRDefault="00AD1EFB" w:rsidP="008A4987">
            <w:pPr>
              <w:spacing w:before="40" w:after="40" w:line="276" w:lineRule="auto"/>
              <w:jc w:val="center"/>
              <w:rPr>
                <w:sz w:val="17"/>
                <w:szCs w:val="17"/>
              </w:rPr>
            </w:pPr>
            <w:r w:rsidRPr="0050648D">
              <w:rPr>
                <w:sz w:val="17"/>
                <w:szCs w:val="17"/>
              </w:rPr>
              <w:t>Админ</w:t>
            </w:r>
            <w:r>
              <w:rPr>
                <w:sz w:val="17"/>
                <w:szCs w:val="17"/>
              </w:rPr>
              <w:t xml:space="preserve">истрация </w:t>
            </w:r>
          </w:p>
          <w:p w:rsidR="00AD1EFB" w:rsidRDefault="00AD1EFB" w:rsidP="008A4987">
            <w:pPr>
              <w:spacing w:before="40" w:after="40" w:line="276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МО «Красногорский район»</w:t>
            </w:r>
            <w:r w:rsidRPr="0050648D">
              <w:rPr>
                <w:sz w:val="17"/>
                <w:szCs w:val="17"/>
              </w:rPr>
              <w:t>, Отдел  культуры, спорта и молодёжной политики</w:t>
            </w:r>
            <w:r>
              <w:rPr>
                <w:sz w:val="17"/>
                <w:szCs w:val="17"/>
              </w:rPr>
              <w:t xml:space="preserve">, </w:t>
            </w:r>
          </w:p>
          <w:p w:rsidR="00AD1EFB" w:rsidRPr="0050648D" w:rsidRDefault="00AD1EFB" w:rsidP="008A498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Отдел народного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Default="00AD1EFB" w:rsidP="00B73AB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Default="00AD1EFB">
            <w:r w:rsidRPr="00194AE2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Default="00AD1EFB">
            <w:r w:rsidRPr="00194AE2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Pr="00F8337D" w:rsidRDefault="00AD1EFB" w:rsidP="008955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D1EFB" w:rsidRPr="00F8337D" w:rsidRDefault="00AD1EFB" w:rsidP="008955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</w:tbl>
    <w:p w:rsidR="00AD1EFB" w:rsidRDefault="00AD1EFB"/>
    <w:p w:rsidR="00AD1EFB" w:rsidRDefault="00AD1EFB"/>
    <w:p w:rsidR="00AD1EFB" w:rsidRDefault="00AD1EFB"/>
    <w:p w:rsidR="00AD1EFB" w:rsidRDefault="00AD1EFB"/>
    <w:p w:rsidR="00AD1EFB" w:rsidRDefault="00AD1EFB" w:rsidP="009E1CBC"/>
    <w:p w:rsidR="00AD1EFB" w:rsidRDefault="00AD1EFB" w:rsidP="009E1CBC"/>
    <w:p w:rsidR="00AD1EFB" w:rsidRDefault="00AD1EFB" w:rsidP="009E1CBC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AD1EFB" w:rsidRDefault="00AD1EFB" w:rsidP="009E1CBC">
      <w:r>
        <w:rPr>
          <w:b/>
          <w:bCs/>
        </w:rPr>
        <w:t>Форма 2.</w:t>
      </w:r>
      <w:hyperlink r:id="rId7" w:history="1">
        <w:r>
          <w:rPr>
            <w:rStyle w:val="a3"/>
            <w:color w:val="auto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</w:t>
      </w:r>
    </w:p>
    <w:tbl>
      <w:tblPr>
        <w:tblW w:w="14757" w:type="dxa"/>
        <w:tblInd w:w="-106" w:type="dxa"/>
        <w:tblLook w:val="00A0" w:firstRow="1" w:lastRow="0" w:firstColumn="1" w:lastColumn="0" w:noHBand="0" w:noVBand="0"/>
      </w:tblPr>
      <w:tblGrid>
        <w:gridCol w:w="778"/>
        <w:gridCol w:w="621"/>
        <w:gridCol w:w="3578"/>
        <w:gridCol w:w="5103"/>
        <w:gridCol w:w="1701"/>
        <w:gridCol w:w="1417"/>
        <w:gridCol w:w="1559"/>
      </w:tblGrid>
      <w:tr w:rsidR="00AD1EFB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AD1EFB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F05EC3" w:rsidRDefault="00AD1EFB" w:rsidP="000837B9">
            <w:pPr>
              <w:spacing w:before="40" w:after="40" w:line="276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05EC3">
              <w:rPr>
                <w:b/>
                <w:bCs/>
                <w:color w:val="000000"/>
                <w:sz w:val="18"/>
                <w:szCs w:val="18"/>
              </w:rPr>
              <w:t>Программа «Безопасность»</w:t>
            </w:r>
          </w:p>
          <w:p w:rsidR="00AD1EFB" w:rsidRDefault="00AD1EFB" w:rsidP="000837B9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Default="00AD1EFB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DF0D9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</w:t>
            </w:r>
            <w:r w:rsidR="00AD1EFB">
              <w:rPr>
                <w:color w:val="000000"/>
                <w:sz w:val="18"/>
                <w:szCs w:val="18"/>
              </w:rPr>
              <w:t>,995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DF0D9B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168,6</w:t>
            </w:r>
          </w:p>
        </w:tc>
      </w:tr>
      <w:tr w:rsidR="00AD1EFB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</w:t>
            </w:r>
            <w:proofErr w:type="gramStart"/>
            <w:r>
              <w:rPr>
                <w:sz w:val="18"/>
                <w:szCs w:val="18"/>
              </w:rPr>
              <w:t>муниципального</w:t>
            </w:r>
            <w:proofErr w:type="gramEnd"/>
            <w:r>
              <w:rPr>
                <w:sz w:val="18"/>
                <w:szCs w:val="18"/>
              </w:rPr>
              <w:t xml:space="preserve">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8057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DF0D9B" w:rsidP="00DF0D9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</w:t>
            </w:r>
            <w:r w:rsidR="00AD1EFB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DF0D9B" w:rsidP="0080571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98,6</w:t>
            </w:r>
          </w:p>
        </w:tc>
      </w:tr>
      <w:tr w:rsidR="00AD1EF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Default="00AD1EFB" w:rsidP="00F74D9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Default="00AD1EFB" w:rsidP="00F74D9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Default="00AD1EFB" w:rsidP="00F74D9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497359">
            <w:pPr>
              <w:spacing w:before="40" w:after="40" w:line="276" w:lineRule="auto"/>
              <w:ind w:right="-16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бюджеты поселений, входящих в состав </w:t>
            </w:r>
            <w:proofErr w:type="gramStart"/>
            <w:r>
              <w:rPr>
                <w:sz w:val="18"/>
                <w:szCs w:val="18"/>
              </w:rPr>
              <w:t>муниципального</w:t>
            </w:r>
            <w:proofErr w:type="gram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48,995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AD1EFB">
        <w:trPr>
          <w:trHeight w:val="28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F05EC3" w:rsidRDefault="00AD1EFB" w:rsidP="000837B9">
            <w:pPr>
              <w:spacing w:before="40" w:after="40" w:line="276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05EC3">
              <w:rPr>
                <w:b/>
                <w:bCs/>
                <w:sz w:val="18"/>
                <w:szCs w:val="18"/>
              </w:rPr>
              <w:t>Подпрограмма «Предупреждение и ликвидация последствий чрезвычайных ситуаций, реализация мер пожарной безопасности»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Default="00AD1EFB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DF0D9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  <w:r w:rsidR="00AD1EFB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DF0D9B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</w:t>
            </w:r>
          </w:p>
        </w:tc>
      </w:tr>
      <w:tr w:rsidR="00AD1EFB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</w:t>
            </w:r>
            <w:proofErr w:type="gramStart"/>
            <w:r>
              <w:rPr>
                <w:sz w:val="18"/>
                <w:szCs w:val="18"/>
              </w:rPr>
              <w:t>муниципального</w:t>
            </w:r>
            <w:proofErr w:type="gramEnd"/>
            <w:r>
              <w:rPr>
                <w:sz w:val="18"/>
                <w:szCs w:val="18"/>
              </w:rPr>
              <w:t xml:space="preserve">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DF0D9B" w:rsidP="002A5AA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DF0D9B" w:rsidP="002A5AA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DF0D9B" w:rsidP="002A5AAB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</w:t>
            </w:r>
          </w:p>
        </w:tc>
      </w:tr>
      <w:tr w:rsidR="00AD1EFB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Default="00AD1EFB" w:rsidP="00F74D9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Default="00AD1EFB" w:rsidP="00F74D9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Default="00AD1EFB" w:rsidP="00F74D9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бюджеты поселений, входящих в состав </w:t>
            </w:r>
            <w:proofErr w:type="gramStart"/>
            <w:r>
              <w:rPr>
                <w:sz w:val="18"/>
                <w:szCs w:val="18"/>
              </w:rPr>
              <w:t>муниципального</w:t>
            </w:r>
            <w:proofErr w:type="gram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4E1F94">
              <w:rPr>
                <w:b/>
                <w:bCs/>
                <w:sz w:val="20"/>
                <w:szCs w:val="20"/>
              </w:rPr>
              <w:t>Подпрограмма «Профилактика правонарушений»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Default="00AD1EFB" w:rsidP="00C169E3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Default="00AD1EFB">
            <w:r w:rsidRPr="00724E63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Default="00AD1EFB">
            <w:r>
              <w:rPr>
                <w:color w:val="000000"/>
                <w:sz w:val="18"/>
                <w:szCs w:val="18"/>
              </w:rPr>
              <w:t>22,722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227</w:t>
            </w:r>
          </w:p>
        </w:tc>
      </w:tr>
      <w:tr w:rsidR="00AD1EFB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Default="00AD1EFB" w:rsidP="00C169E3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</w:t>
            </w:r>
            <w:proofErr w:type="gramStart"/>
            <w:r>
              <w:rPr>
                <w:sz w:val="18"/>
                <w:szCs w:val="18"/>
              </w:rPr>
              <w:t>муниципального</w:t>
            </w:r>
            <w:proofErr w:type="gramEnd"/>
            <w:r>
              <w:rPr>
                <w:sz w:val="18"/>
                <w:szCs w:val="18"/>
              </w:rPr>
              <w:t xml:space="preserve">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Default="00AD1EFB">
            <w:r w:rsidRPr="00724E63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Default="00AD1EFB">
            <w:r w:rsidRPr="00724E63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  <w:tr w:rsidR="00AD1EF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Default="00AD1EFB" w:rsidP="00F74D9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Default="00AD1EFB" w:rsidP="00F74D9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D1EFB" w:rsidRPr="00857A53" w:rsidRDefault="00AD1EFB" w:rsidP="00C169E3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D1EFB" w:rsidRPr="00857A53" w:rsidRDefault="00AD1EFB" w:rsidP="00C169E3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AD1EFB" w:rsidRPr="00857A53" w:rsidRDefault="00AD1EFB" w:rsidP="00C169E3">
            <w:pPr>
              <w:spacing w:before="40" w:after="40" w:line="276" w:lineRule="auto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AD1EFB">
        <w:trPr>
          <w:trHeight w:val="2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Default="00AD1EFB" w:rsidP="001220E8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бюджеты поселений, входящих в состав </w:t>
            </w:r>
            <w:proofErr w:type="gramStart"/>
            <w:r>
              <w:rPr>
                <w:sz w:val="18"/>
                <w:szCs w:val="18"/>
              </w:rPr>
              <w:t>муниципального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AD1EFB">
        <w:trPr>
          <w:trHeight w:val="2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Default="00AD1EFB" w:rsidP="001220E8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D1EFB" w:rsidRPr="00E65469" w:rsidRDefault="00AD1EFB" w:rsidP="00C169E3">
            <w:pPr>
              <w:spacing w:before="40" w:after="40" w:line="276" w:lineRule="auto"/>
              <w:rPr>
                <w:sz w:val="18"/>
                <w:szCs w:val="18"/>
              </w:rPr>
            </w:pPr>
            <w:r w:rsidRPr="00E6546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D1EFB" w:rsidRPr="00E65469" w:rsidRDefault="00AD1EFB" w:rsidP="00C169E3">
            <w:pPr>
              <w:spacing w:before="40" w:after="40" w:line="276" w:lineRule="auto"/>
              <w:rPr>
                <w:sz w:val="18"/>
                <w:szCs w:val="18"/>
              </w:rPr>
            </w:pPr>
            <w:r w:rsidRPr="00E65469">
              <w:rPr>
                <w:sz w:val="18"/>
                <w:szCs w:val="18"/>
              </w:rPr>
              <w:t>12,722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AD1EFB" w:rsidRPr="00E65469" w:rsidRDefault="00AD1EFB" w:rsidP="00C169E3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65469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AD1EFB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4585B">
              <w:rPr>
                <w:b/>
                <w:bCs/>
                <w:color w:val="000000"/>
                <w:sz w:val="18"/>
                <w:szCs w:val="18"/>
              </w:rPr>
              <w:t>Подпрограмма «Гармонизация межэтнических отношений и участие в профилактике экстремизма муниципального образования «Красногорский район» на 2015 – 2020 годы»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Default="00AD1EFB" w:rsidP="00C169E3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Default="00AD1EFB">
            <w:r>
              <w:rPr>
                <w:color w:val="000000"/>
                <w:sz w:val="18"/>
                <w:szCs w:val="18"/>
              </w:rPr>
              <w:t>46,273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462</w:t>
            </w:r>
          </w:p>
        </w:tc>
      </w:tr>
      <w:tr w:rsidR="00AD1EFB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Default="00AD1EFB" w:rsidP="00C169E3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</w:t>
            </w:r>
            <w:proofErr w:type="gramStart"/>
            <w:r>
              <w:rPr>
                <w:sz w:val="18"/>
                <w:szCs w:val="18"/>
              </w:rPr>
              <w:t>муниципального</w:t>
            </w:r>
            <w:proofErr w:type="gramEnd"/>
            <w:r>
              <w:rPr>
                <w:sz w:val="18"/>
                <w:szCs w:val="18"/>
              </w:rPr>
              <w:t xml:space="preserve">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Default="00AD1EFB">
            <w:r w:rsidRPr="004F7C8D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  <w:tr w:rsidR="00AD1EF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Default="00AD1EFB" w:rsidP="00F74D9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Default="00AD1EFB" w:rsidP="00F74D9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Default="00AD1EFB" w:rsidP="00F74D9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Default="00AD1EFB" w:rsidP="00C169E3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Default="00AD1EFB" w:rsidP="00C169E3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бюджеты поселений, входящих в состав </w:t>
            </w:r>
            <w:proofErr w:type="gramStart"/>
            <w:r>
              <w:rPr>
                <w:sz w:val="18"/>
                <w:szCs w:val="18"/>
              </w:rPr>
              <w:t>муниципального</w:t>
            </w:r>
            <w:proofErr w:type="gram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Default="00AD1EFB" w:rsidP="00C169E3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36,273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</w:tbl>
    <w:p w:rsidR="00AD1EFB" w:rsidRDefault="00AD1EFB"/>
    <w:p w:rsidR="00AD1EFB" w:rsidRDefault="00AD1EFB" w:rsidP="009E1CBC"/>
    <w:p w:rsidR="00AD1EFB" w:rsidRDefault="00AD1EFB" w:rsidP="009E1CBC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AD1EFB" w:rsidRDefault="00AD1EFB" w:rsidP="009E1CBC">
      <w:r>
        <w:rPr>
          <w:b/>
          <w:bCs/>
        </w:rPr>
        <w:t xml:space="preserve">Форма 3. </w:t>
      </w:r>
      <w:hyperlink r:id="rId8" w:history="1">
        <w:r>
          <w:rPr>
            <w:rStyle w:val="a3"/>
            <w:color w:val="auto"/>
          </w:rPr>
          <w:t>Отчет</w:t>
        </w:r>
      </w:hyperlink>
      <w:r>
        <w:t xml:space="preserve"> о выполнении основных мероприятий муниципальной программы </w:t>
      </w:r>
    </w:p>
    <w:p w:rsidR="00AD1EFB" w:rsidRDefault="00AD1EFB" w:rsidP="009E1CBC"/>
    <w:tbl>
      <w:tblPr>
        <w:tblW w:w="15665" w:type="dxa"/>
        <w:tblInd w:w="-106" w:type="dxa"/>
        <w:tblLook w:val="00A0" w:firstRow="1" w:lastRow="0" w:firstColumn="1" w:lastColumn="0" w:noHBand="0" w:noVBand="0"/>
      </w:tblPr>
      <w:tblGrid>
        <w:gridCol w:w="474"/>
        <w:gridCol w:w="418"/>
        <w:gridCol w:w="474"/>
        <w:gridCol w:w="385"/>
        <w:gridCol w:w="2051"/>
        <w:gridCol w:w="1599"/>
        <w:gridCol w:w="1150"/>
        <w:gridCol w:w="1356"/>
        <w:gridCol w:w="2655"/>
        <w:gridCol w:w="3686"/>
        <w:gridCol w:w="1417"/>
      </w:tblGrid>
      <w:tr w:rsidR="00AD1EFB" w:rsidTr="00DF0D9B">
        <w:trPr>
          <w:trHeight w:val="945"/>
        </w:trPr>
        <w:tc>
          <w:tcPr>
            <w:tcW w:w="175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0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15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6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AD1EFB" w:rsidTr="00DF0D9B">
        <w:trPr>
          <w:trHeight w:val="3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</w:tr>
      <w:tr w:rsidR="00AD1EFB" w:rsidTr="00DF0D9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873FC0" w:rsidRDefault="00AD1EFB" w:rsidP="007010C8">
            <w:pPr>
              <w:spacing w:before="40" w:after="40" w:line="276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73FC0">
              <w:rPr>
                <w:b/>
                <w:bCs/>
                <w:sz w:val="18"/>
                <w:szCs w:val="18"/>
              </w:rPr>
              <w:t>Подпрограмма «Предупреждение и ликвидация последствий чрезвычайных ситуаций, реализация мер пожарной безопасности»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2015-2020 гг.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 г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1EFB" w:rsidTr="00DF0D9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2494">
              <w:rPr>
                <w:color w:val="000000"/>
                <w:sz w:val="18"/>
                <w:szCs w:val="18"/>
              </w:rPr>
              <w:t>Совершенствования и развития единой дежурно-диспетчерской службы района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092494">
              <w:rPr>
                <w:color w:val="000000"/>
                <w:sz w:val="18"/>
                <w:szCs w:val="18"/>
              </w:rPr>
              <w:t>Сектор по делам ГО и ЧС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2015-2020 гг.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89554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 г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89554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4E1F94">
              <w:rPr>
                <w:sz w:val="20"/>
                <w:szCs w:val="20"/>
              </w:rPr>
              <w:t>Повышение защищенности населения Красногорского района от опасностей, возникающих в результате чрезвычайных ситуаций природного и техногенного характера, обеспечение необходимых условий безопасной жизнедеятельности и устойчивого социально-экономического развития района.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89554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О</w:t>
            </w:r>
            <w:r w:rsidRPr="004E1F94">
              <w:rPr>
                <w:sz w:val="20"/>
                <w:szCs w:val="20"/>
              </w:rPr>
              <w:t xml:space="preserve">пасностей, возникающих в результате чрезвычайных ситуаций природного и техногенного характера, </w:t>
            </w:r>
            <w:r>
              <w:rPr>
                <w:sz w:val="20"/>
                <w:szCs w:val="20"/>
              </w:rPr>
              <w:t xml:space="preserve">нарушающих </w:t>
            </w:r>
            <w:r w:rsidRPr="004E1F94">
              <w:rPr>
                <w:sz w:val="20"/>
                <w:szCs w:val="20"/>
              </w:rPr>
              <w:t>необходимы</w:t>
            </w:r>
            <w:r>
              <w:rPr>
                <w:sz w:val="20"/>
                <w:szCs w:val="20"/>
              </w:rPr>
              <w:t>е</w:t>
            </w:r>
            <w:r w:rsidRPr="004E1F94">
              <w:rPr>
                <w:sz w:val="20"/>
                <w:szCs w:val="20"/>
              </w:rPr>
              <w:t xml:space="preserve"> услови</w:t>
            </w:r>
            <w:r>
              <w:rPr>
                <w:sz w:val="20"/>
                <w:szCs w:val="20"/>
              </w:rPr>
              <w:t>я</w:t>
            </w:r>
            <w:r w:rsidRPr="004E1F94">
              <w:rPr>
                <w:sz w:val="20"/>
                <w:szCs w:val="20"/>
              </w:rPr>
              <w:t xml:space="preserve"> безопасной жизнедеятельности и устойчивого социально-экономического развития района</w:t>
            </w:r>
            <w:r>
              <w:rPr>
                <w:sz w:val="20"/>
                <w:szCs w:val="20"/>
              </w:rPr>
              <w:t xml:space="preserve"> не допущено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1EFB" w:rsidTr="00DF0D9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6A33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2494">
              <w:rPr>
                <w:color w:val="000000"/>
                <w:sz w:val="18"/>
                <w:szCs w:val="18"/>
              </w:rPr>
              <w:t xml:space="preserve">Развитие систем оповещения и информирования населения района при пожарах и чрезвычайных ситуациях природного и техногенного характера   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092494">
              <w:rPr>
                <w:color w:val="000000"/>
                <w:sz w:val="18"/>
                <w:szCs w:val="18"/>
              </w:rPr>
              <w:t>Сектор по делам ГО и ЧС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2A5AA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2015-2020 гг.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89554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 г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89554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4E1F94">
              <w:rPr>
                <w:sz w:val="20"/>
                <w:szCs w:val="20"/>
              </w:rPr>
              <w:t>Обеспечение своевременного оповещения людей о пожаре или чрезвычайных ситуациях природного и техногенного характера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89554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Работоспособность системы о</w:t>
            </w:r>
            <w:r w:rsidRPr="004E1F94">
              <w:rPr>
                <w:sz w:val="20"/>
                <w:szCs w:val="20"/>
              </w:rPr>
              <w:t>беспечени</w:t>
            </w:r>
            <w:r>
              <w:rPr>
                <w:sz w:val="20"/>
                <w:szCs w:val="20"/>
              </w:rPr>
              <w:t>я</w:t>
            </w:r>
            <w:r w:rsidRPr="004E1F94">
              <w:rPr>
                <w:sz w:val="20"/>
                <w:szCs w:val="20"/>
              </w:rPr>
              <w:t xml:space="preserve"> своевременного оповещения людей о пожаре или чрезвычайных ситуациях природного и техногенного характера</w:t>
            </w:r>
            <w:r>
              <w:rPr>
                <w:sz w:val="20"/>
                <w:szCs w:val="20"/>
              </w:rPr>
              <w:t xml:space="preserve"> проверяется ежеквартально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1EFB" w:rsidTr="00DF0D9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6A33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092494" w:rsidRDefault="00AD1EFB" w:rsidP="006A33E2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092494">
              <w:rPr>
                <w:color w:val="000000"/>
                <w:sz w:val="18"/>
                <w:szCs w:val="18"/>
              </w:rPr>
              <w:t xml:space="preserve">Оснащения </w:t>
            </w:r>
            <w:r w:rsidRPr="00092494">
              <w:rPr>
                <w:color w:val="000000"/>
                <w:sz w:val="18"/>
                <w:szCs w:val="18"/>
              </w:rPr>
              <w:lastRenderedPageBreak/>
              <w:t>подразделений добровольных пожарных команд современными средствами пожаротушения для наращивания усилий по спасению людей при пожарах и чрезвычайных ситуациях природного и техногенного характера.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2494">
              <w:rPr>
                <w:color w:val="000000"/>
                <w:sz w:val="18"/>
                <w:szCs w:val="18"/>
              </w:rPr>
              <w:lastRenderedPageBreak/>
              <w:t xml:space="preserve">Главы </w:t>
            </w:r>
            <w:r w:rsidRPr="00092494">
              <w:rPr>
                <w:color w:val="000000"/>
                <w:sz w:val="18"/>
                <w:szCs w:val="18"/>
              </w:rPr>
              <w:lastRenderedPageBreak/>
              <w:t>муниципальных образований сельских поселений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2A5AA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2015-2020 </w:t>
            </w:r>
            <w:r>
              <w:rPr>
                <w:color w:val="000000"/>
                <w:sz w:val="18"/>
                <w:szCs w:val="18"/>
              </w:rPr>
              <w:lastRenderedPageBreak/>
              <w:t>гг.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89554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2017 г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89554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E1F94">
              <w:rPr>
                <w:sz w:val="20"/>
                <w:szCs w:val="20"/>
              </w:rPr>
              <w:t xml:space="preserve">Эффективное выполнение </w:t>
            </w:r>
            <w:r w:rsidRPr="004E1F94">
              <w:rPr>
                <w:sz w:val="20"/>
                <w:szCs w:val="20"/>
              </w:rPr>
              <w:lastRenderedPageBreak/>
              <w:t>установленных полномочий (функций), отнесенных к вопросам местного значения сельских поселений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89554B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Добровольные пожарные команды готовы к </w:t>
            </w:r>
            <w:r>
              <w:rPr>
                <w:color w:val="000000"/>
                <w:sz w:val="18"/>
                <w:szCs w:val="18"/>
              </w:rPr>
              <w:lastRenderedPageBreak/>
              <w:t>выполнению задач по предназначению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D1EFB" w:rsidTr="00DF0D9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6A33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092494" w:rsidRDefault="00AD1EFB" w:rsidP="006A33E2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092494">
              <w:rPr>
                <w:color w:val="000000"/>
                <w:sz w:val="18"/>
                <w:szCs w:val="18"/>
              </w:rPr>
              <w:t>Повышение эффективности сил и средств районного звена УТП РСЧС, привлекаемых для ликвидации пожаров и чрезвычайных ситуаций.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092494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2494">
              <w:rPr>
                <w:color w:val="000000"/>
                <w:sz w:val="18"/>
                <w:szCs w:val="18"/>
              </w:rPr>
              <w:t>Сектор по делам ГО и ЧС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2A5AA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2015-2020 гг.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89554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 г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89554B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  <w:r w:rsidRPr="004E1F94">
              <w:rPr>
                <w:sz w:val="20"/>
                <w:szCs w:val="20"/>
              </w:rPr>
              <w:t>Повышение защищенности населения Красногорского района от опасностей, возникающих в результате чрезвычайных ситуаций природного и техногенного характера, обеспечение необходимых условий безопасной жизнедеятельности и устойчивого социально-экономического развития района.</w:t>
            </w:r>
          </w:p>
          <w:p w:rsidR="00AD1EFB" w:rsidRPr="004E1F94" w:rsidRDefault="00AD1EFB" w:rsidP="0089554B">
            <w:pPr>
              <w:spacing w:before="40" w:after="40" w:line="276" w:lineRule="auto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89554B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Со службами Красногорского звена УТП РСЧС проводятся ежемесячные тренировки по повышению по повышению знаний и практических навыков при </w:t>
            </w:r>
            <w:r w:rsidRPr="004E1F94">
              <w:rPr>
                <w:sz w:val="20"/>
                <w:szCs w:val="20"/>
              </w:rPr>
              <w:t>ликвидации пожаров и чр</w:t>
            </w:r>
            <w:r>
              <w:rPr>
                <w:sz w:val="20"/>
                <w:szCs w:val="20"/>
              </w:rPr>
              <w:t>езвычайных ситуаций.</w:t>
            </w:r>
          </w:p>
          <w:p w:rsidR="00AD1EFB" w:rsidRDefault="00AD1EFB" w:rsidP="0089554B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Службы готовы к выполнению задач по предназначению</w:t>
            </w:r>
          </w:p>
          <w:p w:rsidR="00AD1EFB" w:rsidRDefault="00AD1EFB" w:rsidP="0089554B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D1EFB" w:rsidTr="00DF0D9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6A33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092494" w:rsidRDefault="00AD1EFB" w:rsidP="006A33E2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092494">
              <w:rPr>
                <w:color w:val="000000"/>
                <w:sz w:val="18"/>
                <w:szCs w:val="18"/>
              </w:rPr>
              <w:t>Проведение разъяснительной работы среди населения в части обеспечения пожарной безопасности и способам защиты и действиям в чрезвычайных ситуациях природного и техногенного характера.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092494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2494">
              <w:rPr>
                <w:color w:val="000000"/>
                <w:sz w:val="18"/>
                <w:szCs w:val="18"/>
              </w:rPr>
              <w:t>Сектор по делам ГО и ЧС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2A5AA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2015-2020 гг.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89554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 г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E1F94" w:rsidRDefault="00AD1EFB" w:rsidP="0089554B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  <w:r w:rsidRPr="004E1F94">
              <w:rPr>
                <w:sz w:val="20"/>
                <w:szCs w:val="20"/>
              </w:rPr>
              <w:t>Распространение пожарно-технических знаний среди населения, совершенствование уровня пожарно-технических знаний, повышение защищенности персонала муниципальных объектов с круглосуточным пребыванием людей.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89554B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 руководителями и сотрудниками </w:t>
            </w:r>
            <w:r w:rsidRPr="004E1F94">
              <w:rPr>
                <w:sz w:val="20"/>
                <w:szCs w:val="20"/>
              </w:rPr>
              <w:t>объектов с круглосуточным пребыванием людей</w:t>
            </w:r>
            <w:r>
              <w:rPr>
                <w:sz w:val="20"/>
                <w:szCs w:val="20"/>
              </w:rPr>
              <w:t xml:space="preserve"> проведены инструктажи и РПТЗ </w:t>
            </w:r>
            <w:proofErr w:type="gramStart"/>
            <w:r>
              <w:rPr>
                <w:sz w:val="20"/>
                <w:szCs w:val="20"/>
              </w:rPr>
              <w:t>согласно плана</w:t>
            </w:r>
            <w:proofErr w:type="gramEnd"/>
            <w:r>
              <w:rPr>
                <w:sz w:val="20"/>
                <w:szCs w:val="20"/>
              </w:rPr>
              <w:t xml:space="preserve"> мероприятий ПСЧ-36. </w:t>
            </w:r>
            <w:r w:rsidRPr="004E1F94">
              <w:rPr>
                <w:sz w:val="20"/>
                <w:szCs w:val="20"/>
              </w:rPr>
              <w:t>Проведение разъяснительной работы среди населения в части обеспечения пожарной безопасности и способам защиты и действиям в чрезвычайных ситуациях природного и техногенного характера</w:t>
            </w:r>
            <w:r>
              <w:rPr>
                <w:sz w:val="20"/>
                <w:szCs w:val="20"/>
              </w:rPr>
              <w:t xml:space="preserve"> осуществляется по средствам проведения сходов, распространения памяток, публикации информации на официальном сайте муниципального </w:t>
            </w:r>
            <w:r>
              <w:rPr>
                <w:sz w:val="20"/>
                <w:szCs w:val="20"/>
              </w:rPr>
              <w:lastRenderedPageBreak/>
              <w:t>образования «Красногорский район» и в районных СМИ</w:t>
            </w:r>
            <w:r w:rsidRPr="004E1F94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</w:tbl>
    <w:p w:rsidR="00AD1EFB" w:rsidRDefault="00AD1EFB" w:rsidP="005379CD"/>
    <w:tbl>
      <w:tblPr>
        <w:tblW w:w="15521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82"/>
        <w:gridCol w:w="379"/>
        <w:gridCol w:w="467"/>
        <w:gridCol w:w="315"/>
        <w:gridCol w:w="2037"/>
        <w:gridCol w:w="1641"/>
        <w:gridCol w:w="1094"/>
        <w:gridCol w:w="1405"/>
        <w:gridCol w:w="2482"/>
        <w:gridCol w:w="3686"/>
        <w:gridCol w:w="1433"/>
      </w:tblGrid>
      <w:tr w:rsidR="00AD1EFB" w:rsidRPr="00ED0B57" w:rsidTr="00DF0D9B">
        <w:trPr>
          <w:trHeight w:val="1215"/>
          <w:tblHeader/>
        </w:trPr>
        <w:tc>
          <w:tcPr>
            <w:tcW w:w="1743" w:type="dxa"/>
            <w:gridSpan w:val="4"/>
            <w:shd w:val="clear" w:color="000000" w:fill="FFFFFF"/>
          </w:tcPr>
          <w:p w:rsidR="00AD1EFB" w:rsidRPr="00ED0B57" w:rsidRDefault="00AD1EFB" w:rsidP="0089554B">
            <w:pPr>
              <w:jc w:val="center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Код аналитической программной классификации</w:t>
            </w:r>
          </w:p>
        </w:tc>
        <w:tc>
          <w:tcPr>
            <w:tcW w:w="2037" w:type="dxa"/>
            <w:vMerge w:val="restart"/>
            <w:shd w:val="clear" w:color="000000" w:fill="FFFFFF"/>
          </w:tcPr>
          <w:p w:rsidR="00AD1EFB" w:rsidRPr="00ED0B57" w:rsidRDefault="00AD1EFB" w:rsidP="0089554B">
            <w:pPr>
              <w:jc w:val="center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641" w:type="dxa"/>
            <w:vMerge w:val="restart"/>
            <w:shd w:val="clear" w:color="000000" w:fill="FFFFFF"/>
          </w:tcPr>
          <w:p w:rsidR="00AD1EFB" w:rsidRPr="00ED0B57" w:rsidRDefault="00AD1EFB" w:rsidP="0089554B">
            <w:pPr>
              <w:jc w:val="center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Ответственный исполнитель, соисполнители подпрограммы, основного мероприятия, мероприятия</w:t>
            </w:r>
          </w:p>
        </w:tc>
        <w:tc>
          <w:tcPr>
            <w:tcW w:w="1094" w:type="dxa"/>
            <w:vMerge w:val="restart"/>
            <w:shd w:val="clear" w:color="000000" w:fill="FFFFFF"/>
          </w:tcPr>
          <w:p w:rsidR="00AD1EFB" w:rsidRPr="00ED0B57" w:rsidRDefault="00AD1EFB" w:rsidP="0089554B">
            <w:pPr>
              <w:jc w:val="center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Срок выполнения</w:t>
            </w:r>
            <w:r>
              <w:rPr>
                <w:sz w:val="20"/>
                <w:szCs w:val="20"/>
              </w:rPr>
              <w:t xml:space="preserve"> плановый</w:t>
            </w:r>
          </w:p>
        </w:tc>
        <w:tc>
          <w:tcPr>
            <w:tcW w:w="1405" w:type="dxa"/>
            <w:vMerge w:val="restart"/>
            <w:shd w:val="clear" w:color="000000" w:fill="FFFFFF"/>
          </w:tcPr>
          <w:p w:rsidR="00AD1EFB" w:rsidRPr="00ED0B57" w:rsidRDefault="00AD1EFB" w:rsidP="00895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выполнения фактический</w:t>
            </w:r>
          </w:p>
        </w:tc>
        <w:tc>
          <w:tcPr>
            <w:tcW w:w="2482" w:type="dxa"/>
            <w:vMerge w:val="restart"/>
            <w:shd w:val="clear" w:color="000000" w:fill="FFFFFF"/>
          </w:tcPr>
          <w:p w:rsidR="00AD1EFB" w:rsidRPr="00ED0B57" w:rsidRDefault="00AD1EFB" w:rsidP="0089554B">
            <w:pPr>
              <w:jc w:val="center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Ожидаемый непосредственный результат</w:t>
            </w:r>
          </w:p>
        </w:tc>
        <w:tc>
          <w:tcPr>
            <w:tcW w:w="3686" w:type="dxa"/>
            <w:vMerge w:val="restart"/>
            <w:shd w:val="clear" w:color="000000" w:fill="FFFFFF"/>
          </w:tcPr>
          <w:p w:rsidR="00AD1EFB" w:rsidRPr="00ED0B57" w:rsidRDefault="00AD1EFB" w:rsidP="00895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Достигнутый результат</w:t>
            </w:r>
          </w:p>
        </w:tc>
        <w:tc>
          <w:tcPr>
            <w:tcW w:w="1433" w:type="dxa"/>
            <w:vMerge w:val="restart"/>
            <w:shd w:val="clear" w:color="000000" w:fill="FFFFFF"/>
          </w:tcPr>
          <w:p w:rsidR="00AD1EFB" w:rsidRDefault="00AD1EFB" w:rsidP="00895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Проблемы, возникшие в ходе реализации мероприятия</w:t>
            </w:r>
          </w:p>
        </w:tc>
      </w:tr>
      <w:tr w:rsidR="00AD1EFB" w:rsidRPr="00ED0B57" w:rsidTr="00DF0D9B">
        <w:trPr>
          <w:trHeight w:val="420"/>
          <w:tblHeader/>
        </w:trPr>
        <w:tc>
          <w:tcPr>
            <w:tcW w:w="582" w:type="dxa"/>
            <w:shd w:val="clear" w:color="000000" w:fill="FFFFFF"/>
          </w:tcPr>
          <w:p w:rsidR="00AD1EFB" w:rsidRPr="00ED0B57" w:rsidRDefault="00AD1EFB" w:rsidP="0089554B">
            <w:pPr>
              <w:jc w:val="center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МП</w:t>
            </w:r>
          </w:p>
        </w:tc>
        <w:tc>
          <w:tcPr>
            <w:tcW w:w="379" w:type="dxa"/>
            <w:shd w:val="clear" w:color="000000" w:fill="FFFFFF"/>
          </w:tcPr>
          <w:p w:rsidR="00AD1EFB" w:rsidRPr="00ED0B57" w:rsidRDefault="00AD1EFB" w:rsidP="0089554B">
            <w:pPr>
              <w:jc w:val="center"/>
              <w:rPr>
                <w:sz w:val="20"/>
                <w:szCs w:val="20"/>
              </w:rPr>
            </w:pPr>
            <w:proofErr w:type="spellStart"/>
            <w:r w:rsidRPr="00ED0B57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467" w:type="dxa"/>
            <w:shd w:val="clear" w:color="000000" w:fill="FFFFFF"/>
          </w:tcPr>
          <w:p w:rsidR="00AD1EFB" w:rsidRPr="00ED0B57" w:rsidRDefault="00AD1EFB" w:rsidP="0089554B">
            <w:pPr>
              <w:jc w:val="center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ОМ</w:t>
            </w:r>
          </w:p>
        </w:tc>
        <w:tc>
          <w:tcPr>
            <w:tcW w:w="315" w:type="dxa"/>
            <w:shd w:val="clear" w:color="000000" w:fill="FFFFFF"/>
          </w:tcPr>
          <w:p w:rsidR="00AD1EFB" w:rsidRPr="00ED0B57" w:rsidRDefault="00AD1EFB" w:rsidP="0089554B">
            <w:pPr>
              <w:jc w:val="center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М</w:t>
            </w:r>
          </w:p>
        </w:tc>
        <w:tc>
          <w:tcPr>
            <w:tcW w:w="2037" w:type="dxa"/>
            <w:vMerge/>
          </w:tcPr>
          <w:p w:rsidR="00AD1EFB" w:rsidRPr="00ED0B57" w:rsidRDefault="00AD1EFB" w:rsidP="008955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AD1EFB" w:rsidRPr="00ED0B57" w:rsidRDefault="00AD1EFB" w:rsidP="008955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AD1EFB" w:rsidRPr="00ED0B57" w:rsidRDefault="00AD1EFB" w:rsidP="008955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AD1EFB" w:rsidRPr="00ED0B57" w:rsidRDefault="00AD1EFB" w:rsidP="008955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vMerge/>
          </w:tcPr>
          <w:p w:rsidR="00AD1EFB" w:rsidRPr="00ED0B57" w:rsidRDefault="00AD1EFB" w:rsidP="008955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AD1EFB" w:rsidRPr="00ED0B57" w:rsidRDefault="00AD1EFB" w:rsidP="008955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AD1EFB" w:rsidRPr="00ED0B57" w:rsidRDefault="00AD1EFB" w:rsidP="0089554B">
            <w:pPr>
              <w:jc w:val="center"/>
              <w:rPr>
                <w:sz w:val="20"/>
                <w:szCs w:val="20"/>
              </w:rPr>
            </w:pPr>
          </w:p>
        </w:tc>
      </w:tr>
      <w:tr w:rsidR="00AD1EFB" w:rsidRPr="00ED0B57" w:rsidTr="00DF0D9B">
        <w:trPr>
          <w:trHeight w:val="1492"/>
        </w:trPr>
        <w:tc>
          <w:tcPr>
            <w:tcW w:w="582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06</w:t>
            </w:r>
          </w:p>
        </w:tc>
        <w:tc>
          <w:tcPr>
            <w:tcW w:w="379" w:type="dxa"/>
            <w:shd w:val="clear" w:color="000000" w:fill="FFFFFF"/>
            <w:noWrap/>
          </w:tcPr>
          <w:p w:rsidR="00AD1EFB" w:rsidRPr="00ED0B57" w:rsidRDefault="00AD1EFB" w:rsidP="0089554B">
            <w:pPr>
              <w:jc w:val="center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2</w:t>
            </w:r>
          </w:p>
        </w:tc>
        <w:tc>
          <w:tcPr>
            <w:tcW w:w="467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01</w:t>
            </w:r>
          </w:p>
        </w:tc>
        <w:tc>
          <w:tcPr>
            <w:tcW w:w="315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37" w:type="dxa"/>
            <w:shd w:val="clear" w:color="000000" w:fill="FFFFFF"/>
          </w:tcPr>
          <w:p w:rsidR="00AD1EFB" w:rsidRPr="00ED0B57" w:rsidRDefault="00AD1EFB" w:rsidP="0089554B">
            <w:pPr>
              <w:ind w:right="114"/>
              <w:rPr>
                <w:b/>
                <w:bCs/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 xml:space="preserve"> </w:t>
            </w:r>
            <w:r w:rsidRPr="00ED0B57">
              <w:rPr>
                <w:b/>
                <w:bCs/>
                <w:sz w:val="20"/>
                <w:szCs w:val="20"/>
              </w:rPr>
              <w:t>Подпрограмма «Профилактика правонарушений»</w:t>
            </w:r>
          </w:p>
        </w:tc>
        <w:tc>
          <w:tcPr>
            <w:tcW w:w="1641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5" w:type="dxa"/>
            <w:shd w:val="clear" w:color="000000" w:fill="FFFFFF"/>
          </w:tcPr>
          <w:p w:rsidR="00AD1EFB" w:rsidRPr="00ED0B57" w:rsidRDefault="00AD1EFB" w:rsidP="0089554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shd w:val="clear" w:color="000000" w:fill="FFFFFF"/>
          </w:tcPr>
          <w:p w:rsidR="00AD1EFB" w:rsidRPr="00ED0B57" w:rsidRDefault="00AD1EFB" w:rsidP="0089554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000000" w:fill="FFFFFF"/>
          </w:tcPr>
          <w:p w:rsidR="00AD1EFB" w:rsidRPr="00ED0B57" w:rsidRDefault="00AD1EFB" w:rsidP="0089554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000000" w:fill="FFFFFF"/>
          </w:tcPr>
          <w:p w:rsidR="00AD1EFB" w:rsidRPr="00ED0B57" w:rsidRDefault="00AD1EFB" w:rsidP="0089554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AD1EFB" w:rsidRPr="00ED0B57" w:rsidTr="00DF0D9B">
        <w:trPr>
          <w:trHeight w:val="1492"/>
        </w:trPr>
        <w:tc>
          <w:tcPr>
            <w:tcW w:w="582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06</w:t>
            </w:r>
          </w:p>
        </w:tc>
        <w:tc>
          <w:tcPr>
            <w:tcW w:w="379" w:type="dxa"/>
            <w:shd w:val="clear" w:color="000000" w:fill="FFFFFF"/>
            <w:noWrap/>
          </w:tcPr>
          <w:p w:rsidR="00AD1EFB" w:rsidRPr="00ED0B57" w:rsidRDefault="00AD1EFB" w:rsidP="0089554B">
            <w:pPr>
              <w:jc w:val="center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2</w:t>
            </w:r>
          </w:p>
        </w:tc>
        <w:tc>
          <w:tcPr>
            <w:tcW w:w="467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01</w:t>
            </w:r>
          </w:p>
        </w:tc>
        <w:tc>
          <w:tcPr>
            <w:tcW w:w="315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1</w:t>
            </w:r>
          </w:p>
        </w:tc>
        <w:tc>
          <w:tcPr>
            <w:tcW w:w="2037" w:type="dxa"/>
            <w:shd w:val="clear" w:color="000000" w:fill="FFFFFF"/>
          </w:tcPr>
          <w:p w:rsidR="00AD1EFB" w:rsidRPr="00ED0B57" w:rsidRDefault="00AD1EFB" w:rsidP="0089554B">
            <w:pPr>
              <w:ind w:right="114"/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Выявление несовершеннолетних, находящихся в социально опасном положении</w:t>
            </w:r>
          </w:p>
        </w:tc>
        <w:tc>
          <w:tcPr>
            <w:tcW w:w="1641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 xml:space="preserve"> Органы и учреждения системы профилактики Красногорского района</w:t>
            </w:r>
          </w:p>
        </w:tc>
        <w:tc>
          <w:tcPr>
            <w:tcW w:w="1094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2015-2020 годы</w:t>
            </w:r>
          </w:p>
        </w:tc>
        <w:tc>
          <w:tcPr>
            <w:tcW w:w="1405" w:type="dxa"/>
            <w:shd w:val="clear" w:color="000000" w:fill="FFFFFF"/>
          </w:tcPr>
          <w:p w:rsidR="00AD1EFB" w:rsidRPr="00ED0B57" w:rsidRDefault="00AD1EFB" w:rsidP="005379CD">
            <w:pPr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8"/>
                <w:szCs w:val="18"/>
              </w:rPr>
              <w:t>2017 г</w:t>
            </w:r>
          </w:p>
        </w:tc>
        <w:tc>
          <w:tcPr>
            <w:tcW w:w="2482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.</w:t>
            </w:r>
          </w:p>
        </w:tc>
        <w:tc>
          <w:tcPr>
            <w:tcW w:w="3686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 xml:space="preserve">В течение 2017 года было выявлено 10 детей, находящихся без надзора родителей. Устроено в семьи граждан под различные формы опеки (попечительства) 23 ребенка. </w:t>
            </w:r>
          </w:p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Выявлено в 2017 году 3 семьи в СОП по причине злоупотребления родителями спиртных напитков: 1 семья в МО «</w:t>
            </w:r>
            <w:proofErr w:type="spellStart"/>
            <w:r w:rsidRPr="00ED0B57">
              <w:rPr>
                <w:sz w:val="17"/>
                <w:szCs w:val="17"/>
              </w:rPr>
              <w:t>Прооровское</w:t>
            </w:r>
            <w:proofErr w:type="spellEnd"/>
            <w:r w:rsidRPr="00ED0B57">
              <w:rPr>
                <w:sz w:val="17"/>
                <w:szCs w:val="17"/>
              </w:rPr>
              <w:t>» (неполная, 4 детей), 1 семья МО «</w:t>
            </w:r>
            <w:proofErr w:type="spellStart"/>
            <w:r w:rsidRPr="00ED0B57">
              <w:rPr>
                <w:sz w:val="17"/>
                <w:szCs w:val="17"/>
              </w:rPr>
              <w:t>Курьинское</w:t>
            </w:r>
            <w:proofErr w:type="spellEnd"/>
            <w:r w:rsidRPr="00ED0B57">
              <w:rPr>
                <w:sz w:val="17"/>
                <w:szCs w:val="17"/>
              </w:rPr>
              <w:t>» (неполная, 2 детей), 1 семья МО «</w:t>
            </w:r>
            <w:proofErr w:type="spellStart"/>
            <w:r w:rsidRPr="00ED0B57">
              <w:rPr>
                <w:sz w:val="17"/>
                <w:szCs w:val="17"/>
              </w:rPr>
              <w:t>Дебинское</w:t>
            </w:r>
            <w:proofErr w:type="spellEnd"/>
            <w:r w:rsidRPr="00ED0B57">
              <w:rPr>
                <w:sz w:val="17"/>
                <w:szCs w:val="17"/>
              </w:rPr>
              <w:t>» (полная, 2 детей).</w:t>
            </w:r>
          </w:p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  <w:proofErr w:type="gramStart"/>
            <w:r w:rsidRPr="00ED0B57">
              <w:rPr>
                <w:sz w:val="17"/>
                <w:szCs w:val="17"/>
              </w:rPr>
              <w:t xml:space="preserve">Выявлено в СОП 8 несовершеннолетних: 1 злостно уклоняющийся от посещений занятий в школе, 1 за совершение правонарушений, 4 осужденные судом и освобожденные от наказания с применением мер воспитательного воздействия, 2 за совершение антиобщественных действий и освобожденные от наказания в связи с </w:t>
            </w:r>
            <w:proofErr w:type="spellStart"/>
            <w:r w:rsidRPr="00ED0B57">
              <w:rPr>
                <w:sz w:val="17"/>
                <w:szCs w:val="17"/>
              </w:rPr>
              <w:t>недостижением</w:t>
            </w:r>
            <w:proofErr w:type="spellEnd"/>
            <w:r w:rsidRPr="00ED0B57">
              <w:rPr>
                <w:sz w:val="17"/>
                <w:szCs w:val="17"/>
              </w:rPr>
              <w:t xml:space="preserve"> возраста привлечения к уголовной ответственности. 2 несовершеннолетних выявлены </w:t>
            </w:r>
            <w:proofErr w:type="spellStart"/>
            <w:r w:rsidRPr="00ED0B57">
              <w:rPr>
                <w:sz w:val="17"/>
                <w:szCs w:val="17"/>
              </w:rPr>
              <w:t>КДНиЗП</w:t>
            </w:r>
            <w:proofErr w:type="spellEnd"/>
            <w:r w:rsidRPr="00ED0B57">
              <w:rPr>
                <w:sz w:val="17"/>
                <w:szCs w:val="17"/>
              </w:rPr>
              <w:t>, 2 ОП «Красногорское», 1 сектором по делам семьи, демографии</w:t>
            </w:r>
            <w:proofErr w:type="gramEnd"/>
            <w:r w:rsidRPr="00ED0B57">
              <w:rPr>
                <w:sz w:val="17"/>
                <w:szCs w:val="17"/>
              </w:rPr>
              <w:t xml:space="preserve"> и охране прав детства, 2 МБОУ «</w:t>
            </w:r>
            <w:proofErr w:type="spellStart"/>
            <w:r w:rsidRPr="00ED0B57">
              <w:rPr>
                <w:sz w:val="17"/>
                <w:szCs w:val="17"/>
              </w:rPr>
              <w:t>Красногорская</w:t>
            </w:r>
            <w:proofErr w:type="spellEnd"/>
            <w:r w:rsidRPr="00ED0B57">
              <w:rPr>
                <w:sz w:val="17"/>
                <w:szCs w:val="17"/>
              </w:rPr>
              <w:t xml:space="preserve"> СОШ», 1 МАОУ </w:t>
            </w:r>
            <w:proofErr w:type="spellStart"/>
            <w:r w:rsidRPr="00ED0B57">
              <w:rPr>
                <w:sz w:val="17"/>
                <w:szCs w:val="17"/>
              </w:rPr>
              <w:t>Красногорская</w:t>
            </w:r>
            <w:proofErr w:type="spellEnd"/>
            <w:r w:rsidRPr="00ED0B57">
              <w:rPr>
                <w:sz w:val="17"/>
                <w:szCs w:val="17"/>
              </w:rPr>
              <w:t xml:space="preserve"> гимназия</w:t>
            </w:r>
          </w:p>
        </w:tc>
        <w:tc>
          <w:tcPr>
            <w:tcW w:w="1433" w:type="dxa"/>
            <w:shd w:val="clear" w:color="000000" w:fill="FFFFFF"/>
          </w:tcPr>
          <w:p w:rsidR="00AD1EFB" w:rsidRPr="00ED0B57" w:rsidRDefault="00AD1EFB" w:rsidP="0089554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AD1EFB" w:rsidRPr="00ED0B57" w:rsidTr="00DF0D9B">
        <w:trPr>
          <w:trHeight w:val="1208"/>
        </w:trPr>
        <w:tc>
          <w:tcPr>
            <w:tcW w:w="582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06</w:t>
            </w:r>
          </w:p>
        </w:tc>
        <w:tc>
          <w:tcPr>
            <w:tcW w:w="379" w:type="dxa"/>
            <w:shd w:val="clear" w:color="000000" w:fill="FFFFFF"/>
            <w:noWrap/>
          </w:tcPr>
          <w:p w:rsidR="00AD1EFB" w:rsidRPr="00ED0B57" w:rsidRDefault="00AD1EFB" w:rsidP="0089554B">
            <w:pPr>
              <w:jc w:val="center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2</w:t>
            </w:r>
          </w:p>
        </w:tc>
        <w:tc>
          <w:tcPr>
            <w:tcW w:w="467" w:type="dxa"/>
            <w:shd w:val="clear" w:color="000000" w:fill="FFFFFF"/>
            <w:noWrap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02</w:t>
            </w:r>
          </w:p>
        </w:tc>
        <w:tc>
          <w:tcPr>
            <w:tcW w:w="315" w:type="dxa"/>
            <w:shd w:val="clear" w:color="000000" w:fill="FFFFFF"/>
            <w:noWrap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2</w:t>
            </w:r>
          </w:p>
        </w:tc>
        <w:tc>
          <w:tcPr>
            <w:tcW w:w="2037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 xml:space="preserve">Создание базы данных о несовершеннолетних, </w:t>
            </w:r>
            <w:r>
              <w:rPr>
                <w:sz w:val="17"/>
                <w:szCs w:val="17"/>
              </w:rPr>
              <w:t xml:space="preserve">семьях, находящихся в социально </w:t>
            </w:r>
            <w:r w:rsidRPr="00ED0B57">
              <w:rPr>
                <w:sz w:val="17"/>
                <w:szCs w:val="17"/>
              </w:rPr>
              <w:t>опасном положении</w:t>
            </w:r>
          </w:p>
        </w:tc>
        <w:tc>
          <w:tcPr>
            <w:tcW w:w="1641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 xml:space="preserve"> Органы и учреждения системы профилактики Красногорского района</w:t>
            </w:r>
          </w:p>
        </w:tc>
        <w:tc>
          <w:tcPr>
            <w:tcW w:w="1094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2015-2020 годы</w:t>
            </w:r>
          </w:p>
        </w:tc>
        <w:tc>
          <w:tcPr>
            <w:tcW w:w="1405" w:type="dxa"/>
            <w:shd w:val="clear" w:color="000000" w:fill="FFFFFF"/>
          </w:tcPr>
          <w:p w:rsidR="00AD1EFB" w:rsidRPr="00ED0B57" w:rsidRDefault="00AD1EFB" w:rsidP="005379CD">
            <w:pPr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8"/>
                <w:szCs w:val="18"/>
              </w:rPr>
              <w:t>2017 г </w:t>
            </w:r>
          </w:p>
        </w:tc>
        <w:tc>
          <w:tcPr>
            <w:tcW w:w="2482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686" w:type="dxa"/>
            <w:tcBorders>
              <w:top w:val="nil"/>
            </w:tcBorders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  <w:r w:rsidRPr="00ED0B57">
              <w:rPr>
                <w:sz w:val="17"/>
                <w:szCs w:val="17"/>
              </w:rPr>
              <w:t xml:space="preserve">Банк данных ведется ответственным секретарем </w:t>
            </w:r>
            <w:proofErr w:type="spellStart"/>
            <w:r w:rsidRPr="00ED0B57">
              <w:rPr>
                <w:sz w:val="17"/>
                <w:szCs w:val="17"/>
              </w:rPr>
              <w:t>КДНиЗП</w:t>
            </w:r>
            <w:proofErr w:type="spellEnd"/>
            <w:r w:rsidRPr="00ED0B57">
              <w:rPr>
                <w:sz w:val="17"/>
                <w:szCs w:val="17"/>
              </w:rPr>
              <w:t>, в него занесены сведения от 12 семьях в СОП и 8 несовершеннолетних в СОП.</w:t>
            </w:r>
          </w:p>
        </w:tc>
        <w:tc>
          <w:tcPr>
            <w:tcW w:w="1433" w:type="dxa"/>
            <w:tcBorders>
              <w:top w:val="nil"/>
            </w:tcBorders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</w:p>
        </w:tc>
      </w:tr>
      <w:tr w:rsidR="00AD1EFB" w:rsidRPr="00ED0B57" w:rsidTr="00DF0D9B">
        <w:trPr>
          <w:trHeight w:val="3773"/>
        </w:trPr>
        <w:tc>
          <w:tcPr>
            <w:tcW w:w="582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379" w:type="dxa"/>
            <w:shd w:val="clear" w:color="000000" w:fill="FFFFFF"/>
            <w:noWrap/>
          </w:tcPr>
          <w:p w:rsidR="00AD1EFB" w:rsidRPr="00ED0B57" w:rsidRDefault="00AD1EFB" w:rsidP="0089554B">
            <w:pPr>
              <w:jc w:val="center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2</w:t>
            </w:r>
          </w:p>
        </w:tc>
        <w:tc>
          <w:tcPr>
            <w:tcW w:w="467" w:type="dxa"/>
            <w:shd w:val="clear" w:color="000000" w:fill="FFFFFF"/>
            <w:noWrap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03</w:t>
            </w:r>
          </w:p>
        </w:tc>
        <w:tc>
          <w:tcPr>
            <w:tcW w:w="315" w:type="dxa"/>
            <w:shd w:val="clear" w:color="000000" w:fill="FFFFFF"/>
            <w:noWrap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3</w:t>
            </w:r>
          </w:p>
        </w:tc>
        <w:tc>
          <w:tcPr>
            <w:tcW w:w="2037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Сбор информации и принятие мер о фактах нарушений прав несовершеннолетних.</w:t>
            </w:r>
          </w:p>
        </w:tc>
        <w:tc>
          <w:tcPr>
            <w:tcW w:w="1641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Сектор по опеке, попечительству, делам несовершеннолетних, материнства и детства.</w:t>
            </w:r>
          </w:p>
        </w:tc>
        <w:tc>
          <w:tcPr>
            <w:tcW w:w="1094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2015-2020 годы</w:t>
            </w:r>
          </w:p>
        </w:tc>
        <w:tc>
          <w:tcPr>
            <w:tcW w:w="1405" w:type="dxa"/>
            <w:shd w:val="clear" w:color="000000" w:fill="FFFFFF"/>
          </w:tcPr>
          <w:p w:rsidR="00AD1EFB" w:rsidRPr="00ED0B57" w:rsidRDefault="00AD1EFB" w:rsidP="005379CD">
            <w:pPr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8"/>
                <w:szCs w:val="18"/>
              </w:rPr>
              <w:t>2017 г </w:t>
            </w:r>
          </w:p>
        </w:tc>
        <w:tc>
          <w:tcPr>
            <w:tcW w:w="2482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686" w:type="dxa"/>
            <w:tcBorders>
              <w:top w:val="nil"/>
            </w:tcBorders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8"/>
                <w:szCs w:val="18"/>
              </w:rPr>
            </w:pPr>
            <w:r w:rsidRPr="00ED0B57">
              <w:rPr>
                <w:sz w:val="18"/>
                <w:szCs w:val="18"/>
              </w:rPr>
              <w:t xml:space="preserve">При выявлении детей, оставшихся без надзора родителей, выясняются </w:t>
            </w:r>
            <w:proofErr w:type="gramStart"/>
            <w:r w:rsidRPr="00ED0B57">
              <w:rPr>
                <w:sz w:val="18"/>
                <w:szCs w:val="18"/>
              </w:rPr>
              <w:t>причины, способствующие этому и направляются</w:t>
            </w:r>
            <w:proofErr w:type="gramEnd"/>
            <w:r w:rsidRPr="00ED0B57">
              <w:rPr>
                <w:sz w:val="18"/>
                <w:szCs w:val="18"/>
              </w:rPr>
              <w:t xml:space="preserve"> запросы субъектам профилактики. В 2017 году </w:t>
            </w:r>
            <w:proofErr w:type="spellStart"/>
            <w:r w:rsidRPr="00ED0B57">
              <w:rPr>
                <w:sz w:val="18"/>
                <w:szCs w:val="18"/>
              </w:rPr>
              <w:t>ООиП</w:t>
            </w:r>
            <w:proofErr w:type="spellEnd"/>
            <w:r w:rsidRPr="00ED0B57">
              <w:rPr>
                <w:sz w:val="18"/>
                <w:szCs w:val="18"/>
              </w:rPr>
              <w:t xml:space="preserve"> было направлено 10 запросов в ОП «Красногорское», 10 запросов в МО, 10 запросов в ОУ.</w:t>
            </w:r>
          </w:p>
          <w:p w:rsidR="00AD1EFB" w:rsidRPr="00FC133F" w:rsidRDefault="00AD1EFB" w:rsidP="0089554B">
            <w:pPr>
              <w:jc w:val="both"/>
              <w:rPr>
                <w:sz w:val="17"/>
                <w:szCs w:val="17"/>
              </w:rPr>
            </w:pPr>
            <w:proofErr w:type="spellStart"/>
            <w:r w:rsidRPr="00ED0B57">
              <w:rPr>
                <w:sz w:val="18"/>
                <w:szCs w:val="18"/>
              </w:rPr>
              <w:t>КДНиЗП</w:t>
            </w:r>
            <w:proofErr w:type="spellEnd"/>
            <w:r w:rsidRPr="00ED0B57">
              <w:rPr>
                <w:sz w:val="18"/>
                <w:szCs w:val="18"/>
              </w:rPr>
              <w:t xml:space="preserve"> – принятие мер о нарушении прав на образование несовершеннолетнего Семенова Дмитрия Сергеевича (МО «</w:t>
            </w:r>
            <w:proofErr w:type="spellStart"/>
            <w:r w:rsidRPr="00ED0B57">
              <w:rPr>
                <w:sz w:val="18"/>
                <w:szCs w:val="18"/>
              </w:rPr>
              <w:t>Агрикольское</w:t>
            </w:r>
            <w:proofErr w:type="spellEnd"/>
            <w:r w:rsidRPr="00ED0B57">
              <w:rPr>
                <w:sz w:val="18"/>
                <w:szCs w:val="18"/>
              </w:rPr>
              <w:t>») и Филиппова Ивана Андреевича (МО «</w:t>
            </w:r>
            <w:proofErr w:type="spellStart"/>
            <w:r w:rsidRPr="00ED0B57">
              <w:rPr>
                <w:sz w:val="18"/>
                <w:szCs w:val="18"/>
              </w:rPr>
              <w:t>Агрикольское</w:t>
            </w:r>
            <w:proofErr w:type="spellEnd"/>
            <w:r w:rsidRPr="00ED0B57">
              <w:rPr>
                <w:sz w:val="18"/>
                <w:szCs w:val="18"/>
              </w:rPr>
              <w:t>»)</w:t>
            </w:r>
          </w:p>
        </w:tc>
        <w:tc>
          <w:tcPr>
            <w:tcW w:w="1433" w:type="dxa"/>
            <w:tcBorders>
              <w:top w:val="nil"/>
            </w:tcBorders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</w:p>
        </w:tc>
      </w:tr>
      <w:tr w:rsidR="00AD1EFB" w:rsidRPr="00ED0B57" w:rsidTr="00DF0D9B">
        <w:trPr>
          <w:trHeight w:val="196"/>
        </w:trPr>
        <w:tc>
          <w:tcPr>
            <w:tcW w:w="582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06</w:t>
            </w:r>
          </w:p>
        </w:tc>
        <w:tc>
          <w:tcPr>
            <w:tcW w:w="379" w:type="dxa"/>
            <w:shd w:val="clear" w:color="000000" w:fill="FFFFFF"/>
            <w:noWrap/>
          </w:tcPr>
          <w:p w:rsidR="00AD1EFB" w:rsidRPr="00ED0B57" w:rsidRDefault="00AD1EFB" w:rsidP="0089554B">
            <w:pPr>
              <w:jc w:val="center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2</w:t>
            </w:r>
          </w:p>
        </w:tc>
        <w:tc>
          <w:tcPr>
            <w:tcW w:w="467" w:type="dxa"/>
            <w:shd w:val="clear" w:color="000000" w:fill="FFFFFF"/>
            <w:noWrap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04</w:t>
            </w:r>
          </w:p>
        </w:tc>
        <w:tc>
          <w:tcPr>
            <w:tcW w:w="315" w:type="dxa"/>
            <w:shd w:val="clear" w:color="000000" w:fill="FFFFFF"/>
            <w:noWrap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4</w:t>
            </w:r>
          </w:p>
        </w:tc>
        <w:tc>
          <w:tcPr>
            <w:tcW w:w="2037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Выявление несовершеннолетних, употребляющих алкогольную и спиртосодержащую продукцию, наркотические средства, психотропные или одурманивающие вещества</w:t>
            </w:r>
          </w:p>
        </w:tc>
        <w:tc>
          <w:tcPr>
            <w:tcW w:w="1641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Сектор по опеке, попечительству, делам несовершеннолетних, материнства и детства.</w:t>
            </w:r>
          </w:p>
        </w:tc>
        <w:tc>
          <w:tcPr>
            <w:tcW w:w="1094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2015-2020 годы</w:t>
            </w:r>
          </w:p>
        </w:tc>
        <w:tc>
          <w:tcPr>
            <w:tcW w:w="1405" w:type="dxa"/>
            <w:shd w:val="clear" w:color="000000" w:fill="FFFFFF"/>
          </w:tcPr>
          <w:p w:rsidR="00AD1EFB" w:rsidRPr="00ED0B57" w:rsidRDefault="00AD1EFB" w:rsidP="005379CD">
            <w:pPr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8"/>
                <w:szCs w:val="18"/>
              </w:rPr>
              <w:t>2017 г </w:t>
            </w:r>
          </w:p>
        </w:tc>
        <w:tc>
          <w:tcPr>
            <w:tcW w:w="2482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Обеспечение безопасности личности, охрану прав детей и подростков.</w:t>
            </w:r>
          </w:p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686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proofErr w:type="gramStart"/>
            <w:r w:rsidRPr="00ED0B57">
              <w:rPr>
                <w:sz w:val="17"/>
                <w:szCs w:val="17"/>
              </w:rPr>
              <w:t xml:space="preserve">В течение 2017 года </w:t>
            </w:r>
            <w:proofErr w:type="spellStart"/>
            <w:r w:rsidRPr="00ED0B57">
              <w:rPr>
                <w:sz w:val="17"/>
                <w:szCs w:val="17"/>
              </w:rPr>
              <w:t>КДНиЗП</w:t>
            </w:r>
            <w:proofErr w:type="spellEnd"/>
            <w:r w:rsidRPr="00ED0B57">
              <w:rPr>
                <w:sz w:val="17"/>
                <w:szCs w:val="17"/>
              </w:rPr>
              <w:t xml:space="preserve"> рассмотрено 4 административных протокола на несовершеннолетних по ст. 20.21 КоАП РФ, по результатам рассмотрения им назначено административное наказание в виде штрафов на общую сумму 2,000 руб. Также рассмотрен 1 административный материал на родителя несовершеннолетнего по ст.20.22 КоАП РФ (назначено административное наказание в виде штрафа 1,500 руб.)</w:t>
            </w:r>
            <w:proofErr w:type="gramEnd"/>
          </w:p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  <w:r w:rsidRPr="00ED0B57">
              <w:rPr>
                <w:sz w:val="17"/>
                <w:szCs w:val="17"/>
              </w:rPr>
              <w:t xml:space="preserve">2 несовершеннолетних приглашались вместе с законными представителями на профилактические беседы по поводу употребления алкогольной продукции – </w:t>
            </w:r>
            <w:proofErr w:type="spellStart"/>
            <w:r w:rsidRPr="00ED0B57">
              <w:rPr>
                <w:sz w:val="17"/>
                <w:szCs w:val="17"/>
              </w:rPr>
              <w:t>Чиллаев</w:t>
            </w:r>
            <w:proofErr w:type="spellEnd"/>
            <w:r w:rsidRPr="00ED0B57">
              <w:rPr>
                <w:sz w:val="17"/>
                <w:szCs w:val="17"/>
              </w:rPr>
              <w:t xml:space="preserve"> Ян, </w:t>
            </w:r>
            <w:proofErr w:type="spellStart"/>
            <w:r w:rsidRPr="00ED0B57">
              <w:rPr>
                <w:sz w:val="17"/>
                <w:szCs w:val="17"/>
              </w:rPr>
              <w:t>Гулина</w:t>
            </w:r>
            <w:proofErr w:type="spellEnd"/>
            <w:r w:rsidRPr="00ED0B57">
              <w:rPr>
                <w:sz w:val="17"/>
                <w:szCs w:val="17"/>
              </w:rPr>
              <w:t xml:space="preserve"> Алина.</w:t>
            </w:r>
          </w:p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</w:p>
        </w:tc>
      </w:tr>
      <w:tr w:rsidR="00AD1EFB" w:rsidRPr="00ED0B57" w:rsidTr="00DF0D9B">
        <w:trPr>
          <w:trHeight w:val="856"/>
        </w:trPr>
        <w:tc>
          <w:tcPr>
            <w:tcW w:w="582" w:type="dxa"/>
            <w:shd w:val="clear" w:color="000000" w:fill="FFFFFF"/>
          </w:tcPr>
          <w:p w:rsidR="00AD1EFB" w:rsidRPr="00ED0B57" w:rsidRDefault="00AD1EFB" w:rsidP="0089554B">
            <w:pPr>
              <w:jc w:val="center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06</w:t>
            </w:r>
          </w:p>
        </w:tc>
        <w:tc>
          <w:tcPr>
            <w:tcW w:w="379" w:type="dxa"/>
            <w:shd w:val="clear" w:color="000000" w:fill="FFFFFF"/>
            <w:noWrap/>
          </w:tcPr>
          <w:p w:rsidR="00AD1EFB" w:rsidRPr="00ED0B57" w:rsidRDefault="00AD1EFB" w:rsidP="0089554B">
            <w:pPr>
              <w:jc w:val="center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2</w:t>
            </w:r>
          </w:p>
        </w:tc>
        <w:tc>
          <w:tcPr>
            <w:tcW w:w="467" w:type="dxa"/>
            <w:shd w:val="clear" w:color="000000" w:fill="FFFFFF"/>
            <w:noWrap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05</w:t>
            </w:r>
          </w:p>
        </w:tc>
        <w:tc>
          <w:tcPr>
            <w:tcW w:w="315" w:type="dxa"/>
            <w:shd w:val="clear" w:color="000000" w:fill="FFFFFF"/>
            <w:noWrap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5</w:t>
            </w:r>
          </w:p>
        </w:tc>
        <w:tc>
          <w:tcPr>
            <w:tcW w:w="2037" w:type="dxa"/>
            <w:shd w:val="clear" w:color="000000" w:fill="FFFFFF"/>
          </w:tcPr>
          <w:p w:rsidR="00AD1EFB" w:rsidRPr="00ED0B57" w:rsidRDefault="00AD1EFB" w:rsidP="0089554B">
            <w:pPr>
              <w:tabs>
                <w:tab w:val="left" w:pos="926"/>
                <w:tab w:val="left" w:pos="1068"/>
              </w:tabs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Анализ «О состоянии преступности среди несовершеннолетних  на территории Красногорского района»</w:t>
            </w:r>
          </w:p>
        </w:tc>
        <w:tc>
          <w:tcPr>
            <w:tcW w:w="1641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 xml:space="preserve">ИДН ОП «Красногорское», </w:t>
            </w:r>
            <w:proofErr w:type="spellStart"/>
            <w:r w:rsidRPr="00ED0B57">
              <w:rPr>
                <w:sz w:val="17"/>
                <w:szCs w:val="17"/>
              </w:rPr>
              <w:t>КДНиЗП</w:t>
            </w:r>
            <w:proofErr w:type="spellEnd"/>
          </w:p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094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2015-2020 годы</w:t>
            </w:r>
          </w:p>
        </w:tc>
        <w:tc>
          <w:tcPr>
            <w:tcW w:w="1405" w:type="dxa"/>
            <w:shd w:val="clear" w:color="000000" w:fill="FFFFFF"/>
          </w:tcPr>
          <w:p w:rsidR="00AD1EFB" w:rsidRPr="00ED0B57" w:rsidRDefault="00AD1EFB" w:rsidP="005379CD">
            <w:pPr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8"/>
                <w:szCs w:val="18"/>
              </w:rPr>
              <w:t>2017 г </w:t>
            </w:r>
          </w:p>
        </w:tc>
        <w:tc>
          <w:tcPr>
            <w:tcW w:w="2482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Устранение причин и условий, способствующих совершению правонарушений и преступлений.</w:t>
            </w:r>
          </w:p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686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  <w:r w:rsidRPr="00ED0B57">
              <w:rPr>
                <w:sz w:val="17"/>
                <w:szCs w:val="17"/>
              </w:rPr>
              <w:t>Заслушано 25.04.2017 (протокол №9, вопрос 10), 01.08.2017 (протокол №16 вопрос 8), 10.10.2017 (протокол №21 вопрос 8).</w:t>
            </w:r>
          </w:p>
        </w:tc>
        <w:tc>
          <w:tcPr>
            <w:tcW w:w="1433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</w:p>
        </w:tc>
      </w:tr>
      <w:tr w:rsidR="00AD1EFB" w:rsidRPr="00ED0B57" w:rsidTr="00DF0D9B">
        <w:trPr>
          <w:trHeight w:val="3732"/>
        </w:trPr>
        <w:tc>
          <w:tcPr>
            <w:tcW w:w="582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379" w:type="dxa"/>
            <w:shd w:val="clear" w:color="000000" w:fill="FFFFFF"/>
            <w:noWrap/>
          </w:tcPr>
          <w:p w:rsidR="00AD1EFB" w:rsidRPr="00ED0B57" w:rsidRDefault="00AD1EFB" w:rsidP="0089554B">
            <w:pPr>
              <w:jc w:val="center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2</w:t>
            </w:r>
          </w:p>
        </w:tc>
        <w:tc>
          <w:tcPr>
            <w:tcW w:w="467" w:type="dxa"/>
            <w:shd w:val="clear" w:color="000000" w:fill="FFFFFF"/>
            <w:noWrap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06</w:t>
            </w:r>
          </w:p>
        </w:tc>
        <w:tc>
          <w:tcPr>
            <w:tcW w:w="315" w:type="dxa"/>
            <w:shd w:val="clear" w:color="000000" w:fill="FFFFFF"/>
            <w:noWrap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6</w:t>
            </w:r>
          </w:p>
        </w:tc>
        <w:tc>
          <w:tcPr>
            <w:tcW w:w="2037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Анализ условий содержания и воспитания в учреждении для детей сирот и детей, оставшихся без попечения  родителей МКОУ Красногорский детский дом.</w:t>
            </w:r>
          </w:p>
        </w:tc>
        <w:tc>
          <w:tcPr>
            <w:tcW w:w="1641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Сектор по опеке, попечительству, делам несовершеннолетних, материнства и детства.</w:t>
            </w:r>
          </w:p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094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2015-2020 годы</w:t>
            </w:r>
          </w:p>
        </w:tc>
        <w:tc>
          <w:tcPr>
            <w:tcW w:w="1405" w:type="dxa"/>
            <w:shd w:val="clear" w:color="000000" w:fill="FFFFFF"/>
          </w:tcPr>
          <w:p w:rsidR="00AD1EFB" w:rsidRPr="00ED0B57" w:rsidRDefault="00AD1EFB" w:rsidP="005379CD">
            <w:pPr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8"/>
                <w:szCs w:val="18"/>
              </w:rPr>
              <w:t>2017 г </w:t>
            </w:r>
          </w:p>
        </w:tc>
        <w:tc>
          <w:tcPr>
            <w:tcW w:w="2482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Обеспечение безопасности личности, охрану прав детей и подростков.</w:t>
            </w:r>
          </w:p>
          <w:p w:rsidR="00AD1EFB" w:rsidRDefault="00AD1EFB" w:rsidP="0089554B">
            <w:pPr>
              <w:jc w:val="both"/>
              <w:rPr>
                <w:sz w:val="17"/>
                <w:szCs w:val="17"/>
              </w:rPr>
            </w:pPr>
          </w:p>
          <w:p w:rsidR="00AD1EFB" w:rsidRDefault="00AD1EFB" w:rsidP="0089554B">
            <w:pPr>
              <w:jc w:val="both"/>
              <w:rPr>
                <w:sz w:val="17"/>
                <w:szCs w:val="17"/>
              </w:rPr>
            </w:pPr>
          </w:p>
          <w:p w:rsidR="00AD1EFB" w:rsidRDefault="00AD1EFB" w:rsidP="0089554B">
            <w:pPr>
              <w:jc w:val="both"/>
              <w:rPr>
                <w:sz w:val="17"/>
                <w:szCs w:val="17"/>
              </w:rPr>
            </w:pPr>
          </w:p>
          <w:p w:rsidR="00AD1EFB" w:rsidRDefault="00AD1EFB" w:rsidP="0089554B">
            <w:pPr>
              <w:jc w:val="both"/>
              <w:rPr>
                <w:sz w:val="17"/>
                <w:szCs w:val="17"/>
              </w:rPr>
            </w:pPr>
          </w:p>
          <w:p w:rsidR="00AD1EFB" w:rsidRDefault="00AD1EFB" w:rsidP="0089554B">
            <w:pPr>
              <w:jc w:val="both"/>
              <w:rPr>
                <w:sz w:val="17"/>
                <w:szCs w:val="17"/>
              </w:rPr>
            </w:pPr>
          </w:p>
          <w:p w:rsidR="00AD1EFB" w:rsidRDefault="00AD1EFB" w:rsidP="0089554B">
            <w:pPr>
              <w:jc w:val="both"/>
              <w:rPr>
                <w:sz w:val="17"/>
                <w:szCs w:val="17"/>
              </w:rPr>
            </w:pPr>
          </w:p>
          <w:p w:rsidR="00AD1EFB" w:rsidRDefault="00AD1EFB" w:rsidP="0089554B">
            <w:pPr>
              <w:jc w:val="both"/>
              <w:rPr>
                <w:sz w:val="17"/>
                <w:szCs w:val="17"/>
              </w:rPr>
            </w:pPr>
          </w:p>
          <w:p w:rsidR="00AD1EFB" w:rsidRDefault="00AD1EFB" w:rsidP="0089554B">
            <w:pPr>
              <w:jc w:val="both"/>
              <w:rPr>
                <w:sz w:val="17"/>
                <w:szCs w:val="17"/>
              </w:rPr>
            </w:pPr>
          </w:p>
          <w:p w:rsidR="00AD1EFB" w:rsidRDefault="00AD1EFB" w:rsidP="0089554B">
            <w:pPr>
              <w:jc w:val="both"/>
              <w:rPr>
                <w:sz w:val="17"/>
                <w:szCs w:val="17"/>
              </w:rPr>
            </w:pPr>
          </w:p>
          <w:p w:rsidR="00AD1EFB" w:rsidRDefault="00AD1EFB" w:rsidP="0089554B">
            <w:pPr>
              <w:jc w:val="both"/>
              <w:rPr>
                <w:sz w:val="17"/>
                <w:szCs w:val="17"/>
              </w:rPr>
            </w:pPr>
          </w:p>
          <w:p w:rsidR="00AD1EFB" w:rsidRDefault="00AD1EFB" w:rsidP="0089554B">
            <w:pPr>
              <w:jc w:val="both"/>
              <w:rPr>
                <w:sz w:val="17"/>
                <w:szCs w:val="17"/>
              </w:rPr>
            </w:pPr>
          </w:p>
          <w:p w:rsidR="00AD1EFB" w:rsidRDefault="00AD1EFB" w:rsidP="0089554B">
            <w:pPr>
              <w:jc w:val="both"/>
              <w:rPr>
                <w:sz w:val="17"/>
                <w:szCs w:val="17"/>
              </w:rPr>
            </w:pPr>
          </w:p>
          <w:p w:rsidR="00AD1EFB" w:rsidRDefault="00AD1EFB" w:rsidP="0089554B">
            <w:pPr>
              <w:jc w:val="both"/>
              <w:rPr>
                <w:sz w:val="17"/>
                <w:szCs w:val="17"/>
              </w:rPr>
            </w:pPr>
          </w:p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686" w:type="dxa"/>
            <w:shd w:val="clear" w:color="000000" w:fill="FFFFFF"/>
          </w:tcPr>
          <w:p w:rsidR="00AD1EFB" w:rsidRDefault="00AD1EFB" w:rsidP="0089554B">
            <w:pPr>
              <w:jc w:val="both"/>
              <w:rPr>
                <w:sz w:val="18"/>
                <w:szCs w:val="18"/>
              </w:rPr>
            </w:pPr>
            <w:r w:rsidRPr="00ED0B57">
              <w:rPr>
                <w:sz w:val="17"/>
                <w:szCs w:val="17"/>
              </w:rPr>
              <w:t xml:space="preserve">Проведены 2 проверки: 03.05.2017 года (распоряжение Администрации МО «Красногорский район» от 12.04.2017 №200) и 17.11.2017 года (распоряжение Администрации МО «Красногорский район» от 16.11.2017 №645). </w:t>
            </w:r>
            <w:r w:rsidRPr="00ED0B57">
              <w:rPr>
                <w:sz w:val="18"/>
                <w:szCs w:val="18"/>
              </w:rPr>
              <w:t xml:space="preserve">В ходе проверки были проверены ЖБУ детей детского дома, защита прав и интересов несовершеннолетних. Замечания были отражены в итоговых справках (формирование личных дел, справки об ознакомлении с медицинскими диагнозами, размещение на сайте телефонов доверия и телефонов субъектов профилактики района, работа по взысканию алиментов, внесения изменений в совместный план работы </w:t>
            </w:r>
            <w:proofErr w:type="gramStart"/>
            <w:r w:rsidRPr="00ED0B57">
              <w:rPr>
                <w:sz w:val="18"/>
                <w:szCs w:val="18"/>
              </w:rPr>
              <w:t>с</w:t>
            </w:r>
            <w:proofErr w:type="gramEnd"/>
            <w:r w:rsidRPr="00ED0B57">
              <w:rPr>
                <w:sz w:val="18"/>
                <w:szCs w:val="18"/>
              </w:rPr>
              <w:t xml:space="preserve"> ОП и КДН и т.д.)</w:t>
            </w:r>
          </w:p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</w:p>
        </w:tc>
      </w:tr>
      <w:tr w:rsidR="00AD1EFB" w:rsidRPr="00ED0B57" w:rsidTr="00DF0D9B">
        <w:trPr>
          <w:trHeight w:val="361"/>
        </w:trPr>
        <w:tc>
          <w:tcPr>
            <w:tcW w:w="582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379" w:type="dxa"/>
            <w:shd w:val="clear" w:color="000000" w:fill="FFFFFF"/>
            <w:noWrap/>
          </w:tcPr>
          <w:p w:rsidR="00AD1EFB" w:rsidRPr="00ED0B57" w:rsidRDefault="00AD1EFB" w:rsidP="00895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7" w:type="dxa"/>
            <w:shd w:val="clear" w:color="000000" w:fill="FFFFFF"/>
            <w:noWrap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315" w:type="dxa"/>
            <w:shd w:val="clear" w:color="000000" w:fill="FFFFFF"/>
            <w:noWrap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37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Проведение встреч с семьями социального риска</w:t>
            </w:r>
          </w:p>
        </w:tc>
        <w:tc>
          <w:tcPr>
            <w:tcW w:w="1641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КДНиЗП</w:t>
            </w:r>
            <w:proofErr w:type="spellEnd"/>
            <w:r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ОКСиМП</w:t>
            </w:r>
            <w:proofErr w:type="spellEnd"/>
          </w:p>
        </w:tc>
        <w:tc>
          <w:tcPr>
            <w:tcW w:w="1094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2015-2020 годы</w:t>
            </w:r>
          </w:p>
        </w:tc>
        <w:tc>
          <w:tcPr>
            <w:tcW w:w="1405" w:type="dxa"/>
            <w:shd w:val="clear" w:color="000000" w:fill="FFFFFF"/>
          </w:tcPr>
          <w:p w:rsidR="00AD1EFB" w:rsidRPr="00ED0B57" w:rsidRDefault="00AD1EFB" w:rsidP="005379CD">
            <w:pPr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8"/>
                <w:szCs w:val="18"/>
              </w:rPr>
              <w:t>2017 г </w:t>
            </w:r>
          </w:p>
        </w:tc>
        <w:tc>
          <w:tcPr>
            <w:tcW w:w="2482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Профилактика правонарушений и преступлений</w:t>
            </w:r>
          </w:p>
        </w:tc>
        <w:tc>
          <w:tcPr>
            <w:tcW w:w="3686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12.05.2017 года в районном краеведческом музее проведено мероприятие для 10 семей социального риска</w:t>
            </w:r>
          </w:p>
        </w:tc>
        <w:tc>
          <w:tcPr>
            <w:tcW w:w="1433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</w:p>
        </w:tc>
      </w:tr>
      <w:tr w:rsidR="00AD1EFB" w:rsidRPr="00ED0B57" w:rsidTr="00DF0D9B">
        <w:trPr>
          <w:trHeight w:val="877"/>
        </w:trPr>
        <w:tc>
          <w:tcPr>
            <w:tcW w:w="582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06</w:t>
            </w:r>
          </w:p>
        </w:tc>
        <w:tc>
          <w:tcPr>
            <w:tcW w:w="379" w:type="dxa"/>
            <w:shd w:val="clear" w:color="000000" w:fill="FFFFFF"/>
            <w:noWrap/>
          </w:tcPr>
          <w:p w:rsidR="00AD1EFB" w:rsidRPr="00ED0B57" w:rsidRDefault="00AD1EFB" w:rsidP="0089554B">
            <w:pPr>
              <w:jc w:val="center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2</w:t>
            </w:r>
          </w:p>
        </w:tc>
        <w:tc>
          <w:tcPr>
            <w:tcW w:w="467" w:type="dxa"/>
            <w:shd w:val="clear" w:color="000000" w:fill="FFFFFF"/>
            <w:noWrap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08</w:t>
            </w:r>
          </w:p>
        </w:tc>
        <w:tc>
          <w:tcPr>
            <w:tcW w:w="315" w:type="dxa"/>
            <w:shd w:val="clear" w:color="000000" w:fill="FFFFFF"/>
            <w:noWrap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8</w:t>
            </w:r>
          </w:p>
        </w:tc>
        <w:tc>
          <w:tcPr>
            <w:tcW w:w="2037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Анализ деятельности органов системы профилактики в Красногорском районе</w:t>
            </w:r>
          </w:p>
        </w:tc>
        <w:tc>
          <w:tcPr>
            <w:tcW w:w="1641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proofErr w:type="spellStart"/>
            <w:r w:rsidRPr="00ED0B57">
              <w:rPr>
                <w:sz w:val="17"/>
                <w:szCs w:val="17"/>
              </w:rPr>
              <w:t>КДНиЗП</w:t>
            </w:r>
            <w:proofErr w:type="spellEnd"/>
          </w:p>
        </w:tc>
        <w:tc>
          <w:tcPr>
            <w:tcW w:w="1094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2015-2020 годы</w:t>
            </w:r>
          </w:p>
        </w:tc>
        <w:tc>
          <w:tcPr>
            <w:tcW w:w="1405" w:type="dxa"/>
            <w:shd w:val="clear" w:color="000000" w:fill="FFFFFF"/>
          </w:tcPr>
          <w:p w:rsidR="00AD1EFB" w:rsidRDefault="00AD1EFB" w:rsidP="005379CD">
            <w:pPr>
              <w:jc w:val="center"/>
            </w:pPr>
            <w:r w:rsidRPr="009C579C">
              <w:rPr>
                <w:color w:val="000000"/>
                <w:sz w:val="18"/>
                <w:szCs w:val="18"/>
              </w:rPr>
              <w:t>2017 г</w:t>
            </w:r>
          </w:p>
        </w:tc>
        <w:tc>
          <w:tcPr>
            <w:tcW w:w="2482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Комплексное решение проблем профилактики безнадзорности и правонарушений несовершеннолетних</w:t>
            </w:r>
          </w:p>
        </w:tc>
        <w:tc>
          <w:tcPr>
            <w:tcW w:w="3686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</w:p>
        </w:tc>
      </w:tr>
      <w:tr w:rsidR="00AD1EFB" w:rsidRPr="00ED0B57" w:rsidTr="00DF0D9B">
        <w:trPr>
          <w:trHeight w:val="877"/>
        </w:trPr>
        <w:tc>
          <w:tcPr>
            <w:tcW w:w="582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06</w:t>
            </w:r>
          </w:p>
        </w:tc>
        <w:tc>
          <w:tcPr>
            <w:tcW w:w="379" w:type="dxa"/>
            <w:shd w:val="clear" w:color="000000" w:fill="FFFFFF"/>
            <w:noWrap/>
          </w:tcPr>
          <w:p w:rsidR="00AD1EFB" w:rsidRPr="00ED0B57" w:rsidRDefault="00AD1EFB" w:rsidP="0089554B">
            <w:pPr>
              <w:jc w:val="center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2</w:t>
            </w:r>
          </w:p>
        </w:tc>
        <w:tc>
          <w:tcPr>
            <w:tcW w:w="467" w:type="dxa"/>
            <w:shd w:val="clear" w:color="000000" w:fill="FFFFFF"/>
            <w:noWrap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09</w:t>
            </w:r>
          </w:p>
        </w:tc>
        <w:tc>
          <w:tcPr>
            <w:tcW w:w="315" w:type="dxa"/>
            <w:shd w:val="clear" w:color="000000" w:fill="FFFFFF"/>
            <w:noWrap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9</w:t>
            </w:r>
          </w:p>
        </w:tc>
        <w:tc>
          <w:tcPr>
            <w:tcW w:w="2037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Проведение заседаний Межведомственной комиссии по профилактике правонарушений и «Круглых столов» по вопросам профилактики правонарушений.</w:t>
            </w:r>
          </w:p>
        </w:tc>
        <w:tc>
          <w:tcPr>
            <w:tcW w:w="1641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 xml:space="preserve">Сектор по опеке и попечительству, делам несовершеннолетних, материнства и детства, </w:t>
            </w:r>
            <w:proofErr w:type="spellStart"/>
            <w:r w:rsidRPr="00ED0B57">
              <w:rPr>
                <w:sz w:val="17"/>
                <w:szCs w:val="17"/>
              </w:rPr>
              <w:t>КДНиЗП</w:t>
            </w:r>
            <w:proofErr w:type="spellEnd"/>
          </w:p>
        </w:tc>
        <w:tc>
          <w:tcPr>
            <w:tcW w:w="1094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2015-2020 годы</w:t>
            </w:r>
          </w:p>
        </w:tc>
        <w:tc>
          <w:tcPr>
            <w:tcW w:w="1405" w:type="dxa"/>
            <w:shd w:val="clear" w:color="000000" w:fill="FFFFFF"/>
          </w:tcPr>
          <w:p w:rsidR="00AD1EFB" w:rsidRDefault="00AD1EFB" w:rsidP="005379CD">
            <w:pPr>
              <w:jc w:val="center"/>
            </w:pPr>
            <w:r w:rsidRPr="009C579C">
              <w:rPr>
                <w:color w:val="000000"/>
                <w:sz w:val="18"/>
                <w:szCs w:val="18"/>
              </w:rPr>
              <w:t>2017 г</w:t>
            </w:r>
          </w:p>
        </w:tc>
        <w:tc>
          <w:tcPr>
            <w:tcW w:w="2482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Своевременное обсуждение возникающих вопросов в сфере профилактики правонарушений среди несовершеннолетних и преступлений в быту и принятие компетентных решений.</w:t>
            </w:r>
          </w:p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686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color w:val="FF0000"/>
                <w:sz w:val="20"/>
                <w:szCs w:val="20"/>
              </w:rPr>
            </w:pPr>
            <w:r w:rsidRPr="00ED0B57">
              <w:rPr>
                <w:sz w:val="17"/>
                <w:szCs w:val="17"/>
              </w:rPr>
              <w:t>Проведено 4 заседания МКПП: 09.02.2017, 29.06.2017, 05.10.2017, 22.12.2017 года. Все 22 вопроса годового плана рассмотрены.</w:t>
            </w:r>
          </w:p>
        </w:tc>
        <w:tc>
          <w:tcPr>
            <w:tcW w:w="1433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AD1EFB" w:rsidRPr="00ED0B57" w:rsidTr="00DF0D9B">
        <w:trPr>
          <w:trHeight w:val="877"/>
        </w:trPr>
        <w:tc>
          <w:tcPr>
            <w:tcW w:w="582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06</w:t>
            </w:r>
          </w:p>
        </w:tc>
        <w:tc>
          <w:tcPr>
            <w:tcW w:w="379" w:type="dxa"/>
            <w:shd w:val="clear" w:color="000000" w:fill="FFFFFF"/>
            <w:noWrap/>
          </w:tcPr>
          <w:p w:rsidR="00AD1EFB" w:rsidRPr="00ED0B57" w:rsidRDefault="00AD1EFB" w:rsidP="0089554B">
            <w:pPr>
              <w:jc w:val="center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2</w:t>
            </w:r>
          </w:p>
        </w:tc>
        <w:tc>
          <w:tcPr>
            <w:tcW w:w="467" w:type="dxa"/>
            <w:shd w:val="clear" w:color="000000" w:fill="FFFFFF"/>
            <w:noWrap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10</w:t>
            </w:r>
          </w:p>
        </w:tc>
        <w:tc>
          <w:tcPr>
            <w:tcW w:w="315" w:type="dxa"/>
            <w:shd w:val="clear" w:color="000000" w:fill="FFFFFF"/>
            <w:noWrap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10</w:t>
            </w:r>
          </w:p>
        </w:tc>
        <w:tc>
          <w:tcPr>
            <w:tcW w:w="2037" w:type="dxa"/>
            <w:shd w:val="clear" w:color="000000" w:fill="FFFFFF"/>
          </w:tcPr>
          <w:p w:rsidR="00AD1EFB" w:rsidRPr="00FE4BCF" w:rsidRDefault="00AD1EFB" w:rsidP="0089554B">
            <w:pPr>
              <w:pStyle w:val="af5"/>
              <w:ind w:left="0" w:right="-426"/>
              <w:rPr>
                <w:sz w:val="17"/>
                <w:szCs w:val="17"/>
              </w:rPr>
            </w:pPr>
            <w:r w:rsidRPr="00FE4BCF">
              <w:rPr>
                <w:sz w:val="17"/>
                <w:szCs w:val="17"/>
              </w:rPr>
              <w:t xml:space="preserve">Проведение рейдовых мероприятий в отношении осужденных к наказаниям не связанных с лишением свободы, ранее </w:t>
            </w:r>
            <w:proofErr w:type="spellStart"/>
            <w:r w:rsidRPr="00FE4BCF">
              <w:rPr>
                <w:sz w:val="17"/>
                <w:szCs w:val="17"/>
              </w:rPr>
              <w:t>привлекавшихся</w:t>
            </w:r>
            <w:proofErr w:type="spellEnd"/>
            <w:r w:rsidRPr="00FE4BCF">
              <w:rPr>
                <w:sz w:val="17"/>
                <w:szCs w:val="17"/>
              </w:rPr>
              <w:t xml:space="preserve">  к уголовной ответственности, неоднократно судимых, неработающих, употребляющих спиртные напитки</w:t>
            </w:r>
          </w:p>
        </w:tc>
        <w:tc>
          <w:tcPr>
            <w:tcW w:w="1641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Органы и учреждения системы профилактики Красногорского района, уполномоченные участковые ОП «Красногорское»</w:t>
            </w:r>
          </w:p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филиал УИИ</w:t>
            </w:r>
          </w:p>
        </w:tc>
        <w:tc>
          <w:tcPr>
            <w:tcW w:w="1094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2015-2020 годы</w:t>
            </w:r>
          </w:p>
        </w:tc>
        <w:tc>
          <w:tcPr>
            <w:tcW w:w="1405" w:type="dxa"/>
            <w:shd w:val="clear" w:color="000000" w:fill="FFFFFF"/>
          </w:tcPr>
          <w:p w:rsidR="00AD1EFB" w:rsidRDefault="00AD1EFB" w:rsidP="005379CD">
            <w:pPr>
              <w:jc w:val="center"/>
            </w:pPr>
            <w:r w:rsidRPr="009C579C">
              <w:rPr>
                <w:color w:val="000000"/>
                <w:sz w:val="18"/>
                <w:szCs w:val="18"/>
              </w:rPr>
              <w:t>2017 г</w:t>
            </w:r>
          </w:p>
        </w:tc>
        <w:tc>
          <w:tcPr>
            <w:tcW w:w="2482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Недопущение совершения противоправных действий в сфере семейно-бытовых отношений</w:t>
            </w:r>
          </w:p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.</w:t>
            </w:r>
          </w:p>
        </w:tc>
        <w:tc>
          <w:tcPr>
            <w:tcW w:w="3686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УФСИН совместно с ОП «Красногорское» провели в течение 2017 года 22 рейда, в ходе которых было проверено 180 осужденных.</w:t>
            </w:r>
          </w:p>
          <w:p w:rsidR="00AD1EFB" w:rsidRPr="00ED0B57" w:rsidRDefault="00AD1EFB" w:rsidP="0089554B">
            <w:pPr>
              <w:jc w:val="both"/>
              <w:rPr>
                <w:color w:val="FF0000"/>
                <w:sz w:val="20"/>
                <w:szCs w:val="20"/>
              </w:rPr>
            </w:pPr>
            <w:r w:rsidRPr="00ED0B57">
              <w:rPr>
                <w:sz w:val="17"/>
                <w:szCs w:val="17"/>
              </w:rPr>
              <w:t>Администрация МО «Красногорское» проведен 1 рейд – 03.08.2017 к 1 осужденному</w:t>
            </w:r>
          </w:p>
        </w:tc>
        <w:tc>
          <w:tcPr>
            <w:tcW w:w="1433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AD1EFB" w:rsidRPr="00ED0B57" w:rsidTr="00DF0D9B">
        <w:trPr>
          <w:trHeight w:val="877"/>
        </w:trPr>
        <w:tc>
          <w:tcPr>
            <w:tcW w:w="582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379" w:type="dxa"/>
            <w:shd w:val="clear" w:color="000000" w:fill="FFFFFF"/>
            <w:noWrap/>
          </w:tcPr>
          <w:p w:rsidR="00AD1EFB" w:rsidRPr="00ED0B57" w:rsidRDefault="00AD1EFB" w:rsidP="0089554B">
            <w:pPr>
              <w:jc w:val="center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2</w:t>
            </w:r>
          </w:p>
        </w:tc>
        <w:tc>
          <w:tcPr>
            <w:tcW w:w="467" w:type="dxa"/>
            <w:shd w:val="clear" w:color="000000" w:fill="FFFFFF"/>
            <w:noWrap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11</w:t>
            </w:r>
          </w:p>
        </w:tc>
        <w:tc>
          <w:tcPr>
            <w:tcW w:w="315" w:type="dxa"/>
            <w:shd w:val="clear" w:color="000000" w:fill="FFFFFF"/>
            <w:noWrap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11</w:t>
            </w:r>
          </w:p>
        </w:tc>
        <w:tc>
          <w:tcPr>
            <w:tcW w:w="2037" w:type="dxa"/>
            <w:shd w:val="clear" w:color="000000" w:fill="FFFFFF"/>
          </w:tcPr>
          <w:p w:rsidR="00AD1EFB" w:rsidRPr="00FE4BCF" w:rsidRDefault="00AD1EFB" w:rsidP="0089554B">
            <w:pPr>
              <w:pStyle w:val="af5"/>
              <w:ind w:left="0" w:right="-426"/>
              <w:rPr>
                <w:sz w:val="17"/>
                <w:szCs w:val="17"/>
              </w:rPr>
            </w:pPr>
            <w:r w:rsidRPr="00FE4BCF">
              <w:rPr>
                <w:sz w:val="17"/>
                <w:szCs w:val="17"/>
              </w:rPr>
              <w:t xml:space="preserve">Реализация комплексных мер по трудоустройству и </w:t>
            </w:r>
            <w:proofErr w:type="spellStart"/>
            <w:r w:rsidRPr="00FE4BCF">
              <w:rPr>
                <w:sz w:val="17"/>
                <w:szCs w:val="17"/>
              </w:rPr>
              <w:t>самозанятости</w:t>
            </w:r>
            <w:proofErr w:type="spellEnd"/>
            <w:r w:rsidRPr="00FE4BCF">
              <w:rPr>
                <w:sz w:val="17"/>
                <w:szCs w:val="17"/>
              </w:rPr>
              <w:t xml:space="preserve"> родителей из семей СОП и социального риска, а так же лиц, освободившихся из мест лишения свободы или осужденных к наказаниям не связанных с лишением свободы.</w:t>
            </w:r>
          </w:p>
        </w:tc>
        <w:tc>
          <w:tcPr>
            <w:tcW w:w="1641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ГКУ УР ЦЗН Красногорского района</w:t>
            </w:r>
          </w:p>
        </w:tc>
        <w:tc>
          <w:tcPr>
            <w:tcW w:w="1094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2015-2020 годы</w:t>
            </w:r>
          </w:p>
        </w:tc>
        <w:tc>
          <w:tcPr>
            <w:tcW w:w="1405" w:type="dxa"/>
            <w:shd w:val="clear" w:color="000000" w:fill="FFFFFF"/>
          </w:tcPr>
          <w:p w:rsidR="00AD1EFB" w:rsidRDefault="00AD1EFB" w:rsidP="005379CD">
            <w:pPr>
              <w:jc w:val="center"/>
            </w:pPr>
            <w:r w:rsidRPr="00CF7701">
              <w:rPr>
                <w:color w:val="000000"/>
                <w:sz w:val="18"/>
                <w:szCs w:val="18"/>
              </w:rPr>
              <w:t>2017 г</w:t>
            </w:r>
          </w:p>
        </w:tc>
        <w:tc>
          <w:tcPr>
            <w:tcW w:w="2482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 xml:space="preserve">Подбор вакансий и организация </w:t>
            </w:r>
            <w:proofErr w:type="spellStart"/>
            <w:r w:rsidRPr="00ED0B57">
              <w:rPr>
                <w:sz w:val="17"/>
                <w:szCs w:val="17"/>
              </w:rPr>
              <w:t>самозанятости</w:t>
            </w:r>
            <w:proofErr w:type="spellEnd"/>
            <w:r w:rsidRPr="00ED0B57">
              <w:rPr>
                <w:sz w:val="17"/>
                <w:szCs w:val="17"/>
              </w:rPr>
              <w:t xml:space="preserve"> неработающих, в том числе несовершеннолетних граждан.</w:t>
            </w:r>
          </w:p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686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color w:val="FF0000"/>
                <w:sz w:val="20"/>
                <w:szCs w:val="20"/>
              </w:rPr>
            </w:pPr>
            <w:r w:rsidRPr="00ED0B57">
              <w:rPr>
                <w:sz w:val="17"/>
                <w:szCs w:val="17"/>
              </w:rPr>
              <w:t>В течение 2017 года проводилась работа (профориентация, социальная адаптация, психологическая поддержка, подбор вакансий, выдача направлений на трудоустройство) с 17 взрослыми гражданами: 1 условно осужденный гражданин, 5 родителей из семей в СОП, 11 родителей из семей социального риска. Кроме того, в течение 2017 года проведена профессиональная ориентация для 6 несовершеннолетних из семей социального риска, 5 несовершеннолетних были временно трудоустроены (из них 2 в СОП), 1 несовершеннолетний снят с учета за длительную неявку, 1 получил отказ в признании безработным (не предоставил документы).</w:t>
            </w:r>
          </w:p>
        </w:tc>
        <w:tc>
          <w:tcPr>
            <w:tcW w:w="1433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AD1EFB" w:rsidRPr="00ED0B57" w:rsidTr="00DF0D9B">
        <w:trPr>
          <w:trHeight w:val="337"/>
        </w:trPr>
        <w:tc>
          <w:tcPr>
            <w:tcW w:w="582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06</w:t>
            </w:r>
          </w:p>
        </w:tc>
        <w:tc>
          <w:tcPr>
            <w:tcW w:w="379" w:type="dxa"/>
            <w:shd w:val="clear" w:color="000000" w:fill="FFFFFF"/>
            <w:noWrap/>
          </w:tcPr>
          <w:p w:rsidR="00AD1EFB" w:rsidRPr="00ED0B57" w:rsidRDefault="00AD1EFB" w:rsidP="0089554B">
            <w:pPr>
              <w:jc w:val="center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2</w:t>
            </w:r>
          </w:p>
        </w:tc>
        <w:tc>
          <w:tcPr>
            <w:tcW w:w="467" w:type="dxa"/>
            <w:shd w:val="clear" w:color="000000" w:fill="FFFFFF"/>
            <w:noWrap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12</w:t>
            </w:r>
          </w:p>
        </w:tc>
        <w:tc>
          <w:tcPr>
            <w:tcW w:w="315" w:type="dxa"/>
            <w:shd w:val="clear" w:color="000000" w:fill="FFFFFF"/>
            <w:noWrap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12</w:t>
            </w:r>
          </w:p>
        </w:tc>
        <w:tc>
          <w:tcPr>
            <w:tcW w:w="2037" w:type="dxa"/>
            <w:shd w:val="clear" w:color="000000" w:fill="FFFFFF"/>
          </w:tcPr>
          <w:p w:rsidR="00AD1EFB" w:rsidRPr="00FE4BCF" w:rsidRDefault="00AD1EFB" w:rsidP="0089554B">
            <w:pPr>
              <w:pStyle w:val="af5"/>
              <w:ind w:left="0" w:right="-426"/>
              <w:rPr>
                <w:sz w:val="17"/>
                <w:szCs w:val="17"/>
              </w:rPr>
            </w:pPr>
            <w:r w:rsidRPr="00FE4BCF">
              <w:rPr>
                <w:sz w:val="17"/>
                <w:szCs w:val="17"/>
              </w:rPr>
              <w:t xml:space="preserve">Проведение рейдов и заседаний общественных </w:t>
            </w:r>
          </w:p>
          <w:p w:rsidR="00AD1EFB" w:rsidRPr="00FE4BCF" w:rsidRDefault="00AD1EFB" w:rsidP="0089554B">
            <w:pPr>
              <w:pStyle w:val="af5"/>
              <w:ind w:left="0" w:right="-426"/>
              <w:rPr>
                <w:sz w:val="17"/>
                <w:szCs w:val="17"/>
              </w:rPr>
            </w:pPr>
            <w:r w:rsidRPr="00FE4BCF">
              <w:rPr>
                <w:sz w:val="17"/>
                <w:szCs w:val="17"/>
              </w:rPr>
              <w:t>Комиссий муниципальных образований района</w:t>
            </w:r>
          </w:p>
        </w:tc>
        <w:tc>
          <w:tcPr>
            <w:tcW w:w="1641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Общественные комиссии муниципальных образований района</w:t>
            </w:r>
          </w:p>
        </w:tc>
        <w:tc>
          <w:tcPr>
            <w:tcW w:w="1094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2015-2020 годы</w:t>
            </w:r>
          </w:p>
        </w:tc>
        <w:tc>
          <w:tcPr>
            <w:tcW w:w="1405" w:type="dxa"/>
            <w:shd w:val="clear" w:color="000000" w:fill="FFFFFF"/>
          </w:tcPr>
          <w:p w:rsidR="00AD1EFB" w:rsidRDefault="00AD1EFB" w:rsidP="005379CD">
            <w:pPr>
              <w:jc w:val="center"/>
            </w:pPr>
            <w:r w:rsidRPr="00CF7701">
              <w:rPr>
                <w:color w:val="000000"/>
                <w:sz w:val="18"/>
                <w:szCs w:val="18"/>
              </w:rPr>
              <w:t>2017 г</w:t>
            </w:r>
          </w:p>
        </w:tc>
        <w:tc>
          <w:tcPr>
            <w:tcW w:w="2482" w:type="dxa"/>
            <w:shd w:val="clear" w:color="000000" w:fill="FFFFFF"/>
          </w:tcPr>
          <w:p w:rsidR="00AD1EFB" w:rsidRPr="00FC133F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Разъяснительная, консультационная работа по профилактике преступлений и правонарушений среди несовершеннолетних и преступлений, совершаемых в быту. Своевременное выявление и сообщение в административную комиссию Администрации МО «Красногорский район» фактов административных правонарушений</w:t>
            </w:r>
          </w:p>
        </w:tc>
        <w:tc>
          <w:tcPr>
            <w:tcW w:w="3686" w:type="dxa"/>
            <w:shd w:val="clear" w:color="000000" w:fill="FFFFFF"/>
          </w:tcPr>
          <w:p w:rsidR="00AD1EFB" w:rsidRPr="00ED0B57" w:rsidRDefault="00AD1EFB" w:rsidP="0089554B">
            <w:pPr>
              <w:pStyle w:val="af7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МО «</w:t>
            </w:r>
            <w:proofErr w:type="spellStart"/>
            <w:r w:rsidRPr="00ED0B57">
              <w:rPr>
                <w:sz w:val="17"/>
                <w:szCs w:val="17"/>
              </w:rPr>
              <w:t>Агрикольское</w:t>
            </w:r>
            <w:proofErr w:type="spellEnd"/>
            <w:r w:rsidRPr="00ED0B57">
              <w:rPr>
                <w:sz w:val="17"/>
                <w:szCs w:val="17"/>
              </w:rPr>
              <w:t>» - 4 заседания, 20 рейдов, 23 профилактические беседы.</w:t>
            </w:r>
          </w:p>
          <w:p w:rsidR="00AD1EFB" w:rsidRPr="00ED0B57" w:rsidRDefault="00AD1EFB" w:rsidP="0089554B">
            <w:pPr>
              <w:pStyle w:val="af7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МО «Васильевское» - 3 заседания, 19 рейдов по семьям, 1 по 59-РЗ.</w:t>
            </w:r>
          </w:p>
          <w:p w:rsidR="00AD1EFB" w:rsidRPr="00ED0B57" w:rsidRDefault="00AD1EFB" w:rsidP="0089554B">
            <w:pPr>
              <w:pStyle w:val="af7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 xml:space="preserve">МО </w:t>
            </w:r>
            <w:proofErr w:type="spellStart"/>
            <w:r w:rsidRPr="00ED0B57">
              <w:rPr>
                <w:sz w:val="17"/>
                <w:szCs w:val="17"/>
              </w:rPr>
              <w:t>Дёбинское</w:t>
            </w:r>
            <w:proofErr w:type="spellEnd"/>
            <w:r w:rsidRPr="00ED0B57">
              <w:rPr>
                <w:sz w:val="17"/>
                <w:szCs w:val="17"/>
              </w:rPr>
              <w:t>» - 4 заседания, 16 рейдов.</w:t>
            </w:r>
          </w:p>
          <w:p w:rsidR="00AD1EFB" w:rsidRPr="00ED0B57" w:rsidRDefault="00AD1EFB" w:rsidP="0089554B">
            <w:pPr>
              <w:pStyle w:val="af7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МО «</w:t>
            </w:r>
            <w:proofErr w:type="spellStart"/>
            <w:r w:rsidRPr="00ED0B57">
              <w:rPr>
                <w:sz w:val="17"/>
                <w:szCs w:val="17"/>
              </w:rPr>
              <w:t>Прохоровское</w:t>
            </w:r>
            <w:proofErr w:type="spellEnd"/>
            <w:r w:rsidRPr="00ED0B57">
              <w:rPr>
                <w:sz w:val="17"/>
                <w:szCs w:val="17"/>
              </w:rPr>
              <w:t>» - 4 заседания, 30 рейдов по семьям, 2 по 59-РЗ.</w:t>
            </w:r>
          </w:p>
          <w:p w:rsidR="00AD1EFB" w:rsidRPr="00ED0B57" w:rsidRDefault="00AD1EFB" w:rsidP="0089554B">
            <w:pPr>
              <w:pStyle w:val="af7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МО «</w:t>
            </w:r>
            <w:proofErr w:type="spellStart"/>
            <w:r w:rsidRPr="00ED0B57">
              <w:rPr>
                <w:sz w:val="17"/>
                <w:szCs w:val="17"/>
              </w:rPr>
              <w:t>Кокман</w:t>
            </w:r>
            <w:proofErr w:type="spellEnd"/>
            <w:r w:rsidRPr="00ED0B57">
              <w:rPr>
                <w:sz w:val="17"/>
                <w:szCs w:val="17"/>
              </w:rPr>
              <w:t>» - 3 заседания, 10 рейдов.</w:t>
            </w:r>
          </w:p>
          <w:p w:rsidR="00AD1EFB" w:rsidRPr="00ED0B57" w:rsidRDefault="00AD1EFB" w:rsidP="0089554B">
            <w:pPr>
              <w:pStyle w:val="af7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МО «Красногорское»  -5 заседаний, 13 рейдов.</w:t>
            </w:r>
          </w:p>
          <w:p w:rsidR="00AD1EFB" w:rsidRPr="00ED0B57" w:rsidRDefault="00AD1EFB" w:rsidP="0089554B">
            <w:pPr>
              <w:pStyle w:val="af7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МО «</w:t>
            </w:r>
            <w:proofErr w:type="spellStart"/>
            <w:r w:rsidRPr="00ED0B57">
              <w:rPr>
                <w:sz w:val="17"/>
                <w:szCs w:val="17"/>
              </w:rPr>
              <w:t>Курьинское</w:t>
            </w:r>
            <w:proofErr w:type="spellEnd"/>
            <w:r w:rsidRPr="00ED0B57">
              <w:rPr>
                <w:sz w:val="17"/>
                <w:szCs w:val="17"/>
              </w:rPr>
              <w:t>» - 5 заседаний, 13 рейдов.</w:t>
            </w:r>
          </w:p>
          <w:p w:rsidR="00AD1EFB" w:rsidRPr="00ED0B57" w:rsidRDefault="00AD1EFB" w:rsidP="0089554B">
            <w:pPr>
              <w:pStyle w:val="af7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МО «</w:t>
            </w:r>
            <w:proofErr w:type="spellStart"/>
            <w:r w:rsidRPr="00ED0B57">
              <w:rPr>
                <w:sz w:val="17"/>
                <w:szCs w:val="17"/>
              </w:rPr>
              <w:t>Селеговское</w:t>
            </w:r>
            <w:proofErr w:type="spellEnd"/>
            <w:r w:rsidRPr="00ED0B57">
              <w:rPr>
                <w:sz w:val="17"/>
                <w:szCs w:val="17"/>
              </w:rPr>
              <w:t>» - 4 заседания, 48 рейдов по семьям, 4 рейда по 59-РЗ.</w:t>
            </w:r>
          </w:p>
          <w:p w:rsidR="00AD1EFB" w:rsidRPr="00ED0B57" w:rsidRDefault="00AD1EFB" w:rsidP="0089554B">
            <w:pPr>
              <w:pStyle w:val="af7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МО «Архангельское» - 4 заседания, рейдов – 27.</w:t>
            </w:r>
          </w:p>
          <w:p w:rsidR="00AD1EFB" w:rsidRPr="00ED0B57" w:rsidRDefault="00AD1EFB" w:rsidP="0089554B">
            <w:pPr>
              <w:pStyle w:val="af7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МО «Валамаз» - 3 заседания, 16 рейдов по семьям, 4 по 59-РЗ.</w:t>
            </w:r>
          </w:p>
          <w:p w:rsidR="00AD1EFB" w:rsidRPr="00ED0B57" w:rsidRDefault="00AD1EFB" w:rsidP="0089554B">
            <w:pPr>
              <w:jc w:val="both"/>
              <w:rPr>
                <w:color w:val="FF0000"/>
                <w:sz w:val="20"/>
                <w:szCs w:val="20"/>
              </w:rPr>
            </w:pPr>
            <w:r w:rsidRPr="00ED0B57">
              <w:rPr>
                <w:sz w:val="17"/>
                <w:szCs w:val="17"/>
              </w:rPr>
              <w:t>Итого: 39 заседаний, 212 по семьям.</w:t>
            </w:r>
          </w:p>
        </w:tc>
        <w:tc>
          <w:tcPr>
            <w:tcW w:w="1433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AD1EFB" w:rsidRPr="00ED0B57" w:rsidTr="00DF0D9B">
        <w:trPr>
          <w:trHeight w:val="877"/>
        </w:trPr>
        <w:tc>
          <w:tcPr>
            <w:tcW w:w="582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06</w:t>
            </w:r>
          </w:p>
        </w:tc>
        <w:tc>
          <w:tcPr>
            <w:tcW w:w="379" w:type="dxa"/>
            <w:shd w:val="clear" w:color="000000" w:fill="FFFFFF"/>
            <w:noWrap/>
          </w:tcPr>
          <w:p w:rsidR="00AD1EFB" w:rsidRPr="00ED0B57" w:rsidRDefault="00AD1EFB" w:rsidP="0089554B">
            <w:pPr>
              <w:jc w:val="center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2</w:t>
            </w:r>
          </w:p>
        </w:tc>
        <w:tc>
          <w:tcPr>
            <w:tcW w:w="467" w:type="dxa"/>
            <w:shd w:val="clear" w:color="000000" w:fill="FFFFFF"/>
            <w:noWrap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13</w:t>
            </w:r>
          </w:p>
        </w:tc>
        <w:tc>
          <w:tcPr>
            <w:tcW w:w="315" w:type="dxa"/>
            <w:shd w:val="clear" w:color="000000" w:fill="FFFFFF"/>
            <w:noWrap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13</w:t>
            </w:r>
          </w:p>
        </w:tc>
        <w:tc>
          <w:tcPr>
            <w:tcW w:w="2037" w:type="dxa"/>
            <w:shd w:val="clear" w:color="000000" w:fill="FFFFFF"/>
          </w:tcPr>
          <w:p w:rsidR="00AD1EFB" w:rsidRPr="00FE4BCF" w:rsidRDefault="00AD1EFB" w:rsidP="0089554B">
            <w:pPr>
              <w:pStyle w:val="af5"/>
              <w:ind w:left="0" w:right="-426"/>
              <w:rPr>
                <w:sz w:val="17"/>
                <w:szCs w:val="17"/>
              </w:rPr>
            </w:pPr>
            <w:r w:rsidRPr="00FE4BCF">
              <w:rPr>
                <w:sz w:val="17"/>
                <w:szCs w:val="17"/>
              </w:rPr>
              <w:t>Размещение  в СМИ материалов по вопросам</w:t>
            </w:r>
          </w:p>
          <w:p w:rsidR="00AD1EFB" w:rsidRPr="00FE4BCF" w:rsidRDefault="00AD1EFB" w:rsidP="0089554B">
            <w:pPr>
              <w:pStyle w:val="af5"/>
              <w:ind w:left="0" w:right="-426"/>
              <w:rPr>
                <w:sz w:val="17"/>
                <w:szCs w:val="17"/>
              </w:rPr>
            </w:pPr>
            <w:r w:rsidRPr="00FE4BCF">
              <w:rPr>
                <w:sz w:val="17"/>
                <w:szCs w:val="17"/>
              </w:rPr>
              <w:t xml:space="preserve">профилактики правонарушений и повторных преступлений, в том числе совершаемых </w:t>
            </w:r>
          </w:p>
          <w:p w:rsidR="00AD1EFB" w:rsidRPr="00FE4BCF" w:rsidRDefault="00AD1EFB" w:rsidP="0089554B">
            <w:pPr>
              <w:pStyle w:val="af5"/>
              <w:ind w:left="0" w:right="-426"/>
              <w:rPr>
                <w:sz w:val="17"/>
                <w:szCs w:val="17"/>
              </w:rPr>
            </w:pPr>
            <w:r w:rsidRPr="00FE4BCF">
              <w:rPr>
                <w:sz w:val="17"/>
                <w:szCs w:val="17"/>
              </w:rPr>
              <w:t>в семейно-бытовой сфере и среди несовершеннолетних.</w:t>
            </w:r>
          </w:p>
        </w:tc>
        <w:tc>
          <w:tcPr>
            <w:tcW w:w="1641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 xml:space="preserve">Администрация МО «Красногорский район», ОП </w:t>
            </w:r>
          </w:p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«Красногорское», редакция</w:t>
            </w:r>
          </w:p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газеты «Победа»</w:t>
            </w:r>
          </w:p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филиал УИИ</w:t>
            </w:r>
          </w:p>
        </w:tc>
        <w:tc>
          <w:tcPr>
            <w:tcW w:w="1094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405" w:type="dxa"/>
            <w:shd w:val="clear" w:color="000000" w:fill="FFFFFF"/>
          </w:tcPr>
          <w:p w:rsidR="00AD1EFB" w:rsidRDefault="00AD1EFB" w:rsidP="005379CD">
            <w:pPr>
              <w:jc w:val="center"/>
            </w:pPr>
            <w:r w:rsidRPr="00CF7701">
              <w:rPr>
                <w:color w:val="000000"/>
                <w:sz w:val="18"/>
                <w:szCs w:val="18"/>
              </w:rPr>
              <w:t>2017 г</w:t>
            </w:r>
          </w:p>
        </w:tc>
        <w:tc>
          <w:tcPr>
            <w:tcW w:w="2482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 xml:space="preserve">Информирование населения в правовых вопросах и мере ответственности за совершаемые правонарушения. Освещение </w:t>
            </w:r>
            <w:proofErr w:type="gramStart"/>
            <w:r w:rsidRPr="00ED0B57">
              <w:rPr>
                <w:sz w:val="17"/>
                <w:szCs w:val="17"/>
              </w:rPr>
              <w:t>криминогенной ситуации</w:t>
            </w:r>
            <w:proofErr w:type="gramEnd"/>
            <w:r w:rsidRPr="00ED0B57">
              <w:rPr>
                <w:sz w:val="17"/>
                <w:szCs w:val="17"/>
              </w:rPr>
              <w:t xml:space="preserve"> на территории МО.</w:t>
            </w:r>
          </w:p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686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 xml:space="preserve">Профилактическая работа </w:t>
            </w:r>
            <w:proofErr w:type="spellStart"/>
            <w:r w:rsidRPr="00ED0B57">
              <w:rPr>
                <w:sz w:val="17"/>
                <w:szCs w:val="17"/>
              </w:rPr>
              <w:t>ООиП</w:t>
            </w:r>
            <w:proofErr w:type="spellEnd"/>
            <w:r w:rsidRPr="00ED0B57">
              <w:rPr>
                <w:sz w:val="17"/>
                <w:szCs w:val="17"/>
              </w:rPr>
              <w:t xml:space="preserve"> и </w:t>
            </w:r>
            <w:proofErr w:type="spellStart"/>
            <w:r w:rsidRPr="00ED0B57">
              <w:rPr>
                <w:sz w:val="17"/>
                <w:szCs w:val="17"/>
              </w:rPr>
              <w:t>КДНиЗП</w:t>
            </w:r>
            <w:proofErr w:type="spellEnd"/>
            <w:r w:rsidRPr="00ED0B57">
              <w:rPr>
                <w:sz w:val="17"/>
                <w:szCs w:val="17"/>
              </w:rPr>
              <w:t xml:space="preserve"> освещалась на официальном сайте </w:t>
            </w:r>
            <w:proofErr w:type="spellStart"/>
            <w:r w:rsidRPr="00ED0B57">
              <w:rPr>
                <w:sz w:val="17"/>
                <w:szCs w:val="17"/>
                <w:lang w:val="en-US"/>
              </w:rPr>
              <w:t>mo</w:t>
            </w:r>
            <w:proofErr w:type="spellEnd"/>
            <w:r w:rsidRPr="00ED0B57">
              <w:rPr>
                <w:sz w:val="17"/>
                <w:szCs w:val="17"/>
              </w:rPr>
              <w:t>-</w:t>
            </w:r>
            <w:proofErr w:type="spellStart"/>
            <w:r w:rsidRPr="00ED0B57">
              <w:rPr>
                <w:sz w:val="17"/>
                <w:szCs w:val="17"/>
                <w:lang w:val="en-US"/>
              </w:rPr>
              <w:t>krasno</w:t>
            </w:r>
            <w:proofErr w:type="spellEnd"/>
            <w:r w:rsidRPr="00ED0B57">
              <w:rPr>
                <w:sz w:val="17"/>
                <w:szCs w:val="17"/>
              </w:rPr>
              <w:t>.</w:t>
            </w:r>
            <w:proofErr w:type="spellStart"/>
            <w:r w:rsidRPr="00ED0B57">
              <w:rPr>
                <w:sz w:val="17"/>
                <w:szCs w:val="17"/>
                <w:lang w:val="en-US"/>
              </w:rPr>
              <w:t>ru</w:t>
            </w:r>
            <w:proofErr w:type="spellEnd"/>
            <w:r w:rsidRPr="00ED0B57">
              <w:rPr>
                <w:sz w:val="17"/>
                <w:szCs w:val="17"/>
              </w:rPr>
              <w:t>.</w:t>
            </w:r>
          </w:p>
          <w:p w:rsidR="00AD1EFB" w:rsidRPr="00ED0B57" w:rsidRDefault="00AD1EFB" w:rsidP="0089554B">
            <w:pPr>
              <w:jc w:val="both"/>
              <w:rPr>
                <w:color w:val="FF0000"/>
                <w:sz w:val="20"/>
                <w:szCs w:val="20"/>
              </w:rPr>
            </w:pPr>
            <w:proofErr w:type="spellStart"/>
            <w:r w:rsidRPr="00ED0B57">
              <w:rPr>
                <w:sz w:val="17"/>
                <w:szCs w:val="17"/>
              </w:rPr>
              <w:t>ООиП</w:t>
            </w:r>
            <w:proofErr w:type="spellEnd"/>
            <w:r w:rsidRPr="00ED0B57">
              <w:rPr>
                <w:sz w:val="17"/>
                <w:szCs w:val="17"/>
              </w:rPr>
              <w:t xml:space="preserve"> опубликовано 18 материалов, 4 в газете «Победа».</w:t>
            </w:r>
          </w:p>
        </w:tc>
        <w:tc>
          <w:tcPr>
            <w:tcW w:w="1433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AD1EFB" w:rsidRPr="00ED0B57" w:rsidTr="00DF0D9B">
        <w:trPr>
          <w:trHeight w:val="877"/>
        </w:trPr>
        <w:tc>
          <w:tcPr>
            <w:tcW w:w="582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06</w:t>
            </w:r>
          </w:p>
        </w:tc>
        <w:tc>
          <w:tcPr>
            <w:tcW w:w="379" w:type="dxa"/>
            <w:shd w:val="clear" w:color="000000" w:fill="FFFFFF"/>
            <w:noWrap/>
          </w:tcPr>
          <w:p w:rsidR="00AD1EFB" w:rsidRPr="00ED0B57" w:rsidRDefault="00AD1EFB" w:rsidP="0089554B">
            <w:pPr>
              <w:jc w:val="center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2</w:t>
            </w:r>
          </w:p>
        </w:tc>
        <w:tc>
          <w:tcPr>
            <w:tcW w:w="467" w:type="dxa"/>
            <w:shd w:val="clear" w:color="000000" w:fill="FFFFFF"/>
            <w:noWrap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14</w:t>
            </w:r>
          </w:p>
        </w:tc>
        <w:tc>
          <w:tcPr>
            <w:tcW w:w="315" w:type="dxa"/>
            <w:shd w:val="clear" w:color="000000" w:fill="FFFFFF"/>
            <w:noWrap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14</w:t>
            </w:r>
          </w:p>
        </w:tc>
        <w:tc>
          <w:tcPr>
            <w:tcW w:w="2037" w:type="dxa"/>
            <w:shd w:val="clear" w:color="000000" w:fill="FFFFFF"/>
          </w:tcPr>
          <w:p w:rsidR="00AD1EFB" w:rsidRPr="00FE4BCF" w:rsidRDefault="00AD1EFB" w:rsidP="0089554B">
            <w:pPr>
              <w:pStyle w:val="af5"/>
              <w:ind w:left="0" w:right="-426"/>
              <w:rPr>
                <w:sz w:val="17"/>
                <w:szCs w:val="17"/>
              </w:rPr>
            </w:pPr>
            <w:r w:rsidRPr="00FE4BCF">
              <w:rPr>
                <w:sz w:val="17"/>
                <w:szCs w:val="17"/>
              </w:rPr>
              <w:t xml:space="preserve">Проведение собраний и профилактических бесед с несовершеннолетними гражданами и с лицами, осужденными без </w:t>
            </w:r>
          </w:p>
          <w:p w:rsidR="00AD1EFB" w:rsidRPr="00FE4BCF" w:rsidRDefault="00AD1EFB" w:rsidP="0089554B">
            <w:pPr>
              <w:pStyle w:val="af5"/>
              <w:ind w:left="0" w:right="-426"/>
              <w:rPr>
                <w:sz w:val="17"/>
                <w:szCs w:val="17"/>
              </w:rPr>
            </w:pPr>
            <w:r w:rsidRPr="00FE4BCF">
              <w:rPr>
                <w:sz w:val="17"/>
                <w:szCs w:val="17"/>
              </w:rPr>
              <w:t>изоляции от общества.</w:t>
            </w:r>
          </w:p>
        </w:tc>
        <w:tc>
          <w:tcPr>
            <w:tcW w:w="1641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Органы и учреждения системы профилактики Красногорского района</w:t>
            </w:r>
          </w:p>
        </w:tc>
        <w:tc>
          <w:tcPr>
            <w:tcW w:w="1094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2015-2020 годы</w:t>
            </w:r>
          </w:p>
        </w:tc>
        <w:tc>
          <w:tcPr>
            <w:tcW w:w="1405" w:type="dxa"/>
            <w:shd w:val="clear" w:color="000000" w:fill="FFFFFF"/>
          </w:tcPr>
          <w:p w:rsidR="00AD1EFB" w:rsidRDefault="00AD1EFB" w:rsidP="005379CD">
            <w:pPr>
              <w:jc w:val="center"/>
            </w:pPr>
            <w:r w:rsidRPr="00CF7701">
              <w:rPr>
                <w:color w:val="000000"/>
                <w:sz w:val="18"/>
                <w:szCs w:val="18"/>
              </w:rPr>
              <w:t>2017 г</w:t>
            </w:r>
          </w:p>
        </w:tc>
        <w:tc>
          <w:tcPr>
            <w:tcW w:w="2482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Своевременное предупреждение правонарушений среди несовершеннолетних и преступлений в быту.</w:t>
            </w:r>
          </w:p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686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 xml:space="preserve">При координации </w:t>
            </w:r>
            <w:proofErr w:type="spellStart"/>
            <w:r w:rsidRPr="00ED0B57">
              <w:rPr>
                <w:sz w:val="17"/>
                <w:szCs w:val="17"/>
              </w:rPr>
              <w:t>КДНиЗП</w:t>
            </w:r>
            <w:proofErr w:type="spellEnd"/>
            <w:r w:rsidRPr="00ED0B57">
              <w:rPr>
                <w:sz w:val="17"/>
                <w:szCs w:val="17"/>
              </w:rPr>
              <w:t xml:space="preserve"> в 4 квартале 2017 года в ОУ района проводились межведомственные выезды представителей субъектов профилактики района для проведения комплексной работы с родителями, педагогами и детьми. В выездах принимали участие представители прокуратуры Красногорского района, ОП «Красногорское», </w:t>
            </w:r>
            <w:proofErr w:type="spellStart"/>
            <w:r w:rsidRPr="00ED0B57">
              <w:rPr>
                <w:sz w:val="17"/>
                <w:szCs w:val="17"/>
              </w:rPr>
              <w:t>ООиП</w:t>
            </w:r>
            <w:proofErr w:type="spellEnd"/>
            <w:r w:rsidRPr="00ED0B57">
              <w:rPr>
                <w:sz w:val="17"/>
                <w:szCs w:val="17"/>
              </w:rPr>
              <w:t xml:space="preserve">, </w:t>
            </w:r>
            <w:proofErr w:type="spellStart"/>
            <w:r w:rsidRPr="00ED0B57">
              <w:rPr>
                <w:sz w:val="17"/>
                <w:szCs w:val="17"/>
              </w:rPr>
              <w:t>КДНиЗП</w:t>
            </w:r>
            <w:proofErr w:type="spellEnd"/>
            <w:r w:rsidRPr="00ED0B57">
              <w:rPr>
                <w:sz w:val="17"/>
                <w:szCs w:val="17"/>
              </w:rPr>
              <w:t xml:space="preserve">, </w:t>
            </w:r>
            <w:r w:rsidRPr="00ED0B57">
              <w:rPr>
                <w:sz w:val="17"/>
                <w:szCs w:val="17"/>
              </w:rPr>
              <w:lastRenderedPageBreak/>
              <w:t>члены Молодежного парламента, члены Совета работающей молодежи, специалисты МЦ «Встреча», социальные педагоги и психологи. Выезды прошли в 6 школах района. В 2018 году данная работа будет продолжена.</w:t>
            </w:r>
          </w:p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МО «</w:t>
            </w:r>
            <w:proofErr w:type="spellStart"/>
            <w:r w:rsidRPr="00ED0B57">
              <w:rPr>
                <w:sz w:val="17"/>
                <w:szCs w:val="17"/>
              </w:rPr>
              <w:t>Дебинское</w:t>
            </w:r>
            <w:proofErr w:type="spellEnd"/>
            <w:r w:rsidRPr="00ED0B57">
              <w:rPr>
                <w:sz w:val="17"/>
                <w:szCs w:val="17"/>
              </w:rPr>
              <w:t xml:space="preserve">» провели 3 беседы с </w:t>
            </w:r>
            <w:proofErr w:type="spellStart"/>
            <w:r w:rsidRPr="00ED0B57">
              <w:rPr>
                <w:sz w:val="17"/>
                <w:szCs w:val="17"/>
              </w:rPr>
              <w:t>необучающимся</w:t>
            </w:r>
            <w:proofErr w:type="spellEnd"/>
            <w:r w:rsidRPr="00ED0B57">
              <w:rPr>
                <w:sz w:val="17"/>
                <w:szCs w:val="17"/>
              </w:rPr>
              <w:t xml:space="preserve"> несовершеннолетним, МО «Красногорское» - 2 беседы с осужденными лицами, МКОУ «Архангельская СОШ» - 44 беседы.</w:t>
            </w:r>
          </w:p>
          <w:p w:rsidR="00AD1EFB" w:rsidRPr="00ED0B57" w:rsidRDefault="00AD1EFB" w:rsidP="0089554B">
            <w:pPr>
              <w:jc w:val="both"/>
              <w:rPr>
                <w:color w:val="FF0000"/>
                <w:sz w:val="20"/>
                <w:szCs w:val="20"/>
              </w:rPr>
            </w:pPr>
            <w:r w:rsidRPr="00ED0B57">
              <w:rPr>
                <w:sz w:val="17"/>
                <w:szCs w:val="17"/>
              </w:rPr>
              <w:t>Данная работа проводилась в рамках акции «Охрана прав детства», межведомственной республиканской операции «Подросток-лето».</w:t>
            </w:r>
          </w:p>
        </w:tc>
        <w:tc>
          <w:tcPr>
            <w:tcW w:w="1433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AD1EFB" w:rsidRPr="00ED0B57" w:rsidTr="00DF0D9B">
        <w:trPr>
          <w:trHeight w:val="877"/>
        </w:trPr>
        <w:tc>
          <w:tcPr>
            <w:tcW w:w="582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379" w:type="dxa"/>
            <w:shd w:val="clear" w:color="000000" w:fill="FFFFFF"/>
            <w:noWrap/>
          </w:tcPr>
          <w:p w:rsidR="00AD1EFB" w:rsidRPr="00ED0B57" w:rsidRDefault="00AD1EFB" w:rsidP="0089554B">
            <w:pPr>
              <w:jc w:val="center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2</w:t>
            </w:r>
          </w:p>
        </w:tc>
        <w:tc>
          <w:tcPr>
            <w:tcW w:w="467" w:type="dxa"/>
            <w:shd w:val="clear" w:color="000000" w:fill="FFFFFF"/>
            <w:noWrap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15</w:t>
            </w:r>
          </w:p>
        </w:tc>
        <w:tc>
          <w:tcPr>
            <w:tcW w:w="315" w:type="dxa"/>
            <w:shd w:val="clear" w:color="000000" w:fill="FFFFFF"/>
            <w:noWrap/>
          </w:tcPr>
          <w:p w:rsidR="00AD1EFB" w:rsidRPr="00ED0B57" w:rsidRDefault="00AD1EFB" w:rsidP="0089554B">
            <w:pPr>
              <w:jc w:val="both"/>
              <w:rPr>
                <w:sz w:val="20"/>
                <w:szCs w:val="20"/>
              </w:rPr>
            </w:pPr>
            <w:r w:rsidRPr="00ED0B57">
              <w:rPr>
                <w:sz w:val="20"/>
                <w:szCs w:val="20"/>
              </w:rPr>
              <w:t>15</w:t>
            </w:r>
          </w:p>
        </w:tc>
        <w:tc>
          <w:tcPr>
            <w:tcW w:w="2037" w:type="dxa"/>
            <w:shd w:val="clear" w:color="000000" w:fill="FFFFFF"/>
          </w:tcPr>
          <w:p w:rsidR="00AD1EFB" w:rsidRPr="00FE4BCF" w:rsidRDefault="00AD1EFB" w:rsidP="0089554B">
            <w:pPr>
              <w:pStyle w:val="af5"/>
              <w:ind w:left="0" w:right="-426"/>
              <w:rPr>
                <w:sz w:val="17"/>
                <w:szCs w:val="17"/>
              </w:rPr>
            </w:pPr>
            <w:r w:rsidRPr="00FE4BCF">
              <w:rPr>
                <w:sz w:val="17"/>
                <w:szCs w:val="17"/>
              </w:rPr>
              <w:t xml:space="preserve">Проведение конкурса по организации межведомственно взаимодействия на территории муниципальных образований Красногорского района </w:t>
            </w:r>
          </w:p>
        </w:tc>
        <w:tc>
          <w:tcPr>
            <w:tcW w:w="1641" w:type="dxa"/>
            <w:shd w:val="clear" w:color="000000" w:fill="FFFFFF"/>
          </w:tcPr>
          <w:p w:rsidR="00AD1EFB" w:rsidRPr="00ED0B57" w:rsidRDefault="00AD1EFB" w:rsidP="0089554B">
            <w:pPr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 xml:space="preserve">Сектор по опеке и попечительству, делам несовершеннолетних, материнства и детства, </w:t>
            </w:r>
            <w:proofErr w:type="spellStart"/>
            <w:r w:rsidRPr="00ED0B57">
              <w:rPr>
                <w:sz w:val="17"/>
                <w:szCs w:val="17"/>
              </w:rPr>
              <w:t>КДНиЗП</w:t>
            </w:r>
            <w:proofErr w:type="spellEnd"/>
            <w:r w:rsidRPr="00ED0B57">
              <w:rPr>
                <w:sz w:val="17"/>
                <w:szCs w:val="17"/>
              </w:rPr>
              <w:t>, Главы муниципальных образований</w:t>
            </w:r>
          </w:p>
        </w:tc>
        <w:tc>
          <w:tcPr>
            <w:tcW w:w="1094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>2015-2020 годы</w:t>
            </w:r>
          </w:p>
        </w:tc>
        <w:tc>
          <w:tcPr>
            <w:tcW w:w="1405" w:type="dxa"/>
            <w:shd w:val="clear" w:color="000000" w:fill="FFFFFF"/>
          </w:tcPr>
          <w:p w:rsidR="00AD1EFB" w:rsidRDefault="00AD1EFB" w:rsidP="005379CD">
            <w:pPr>
              <w:jc w:val="center"/>
            </w:pPr>
            <w:r w:rsidRPr="00CF7701">
              <w:rPr>
                <w:color w:val="000000"/>
                <w:sz w:val="18"/>
                <w:szCs w:val="18"/>
              </w:rPr>
              <w:t>2017 г</w:t>
            </w:r>
          </w:p>
        </w:tc>
        <w:tc>
          <w:tcPr>
            <w:tcW w:w="2482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  <w:r w:rsidRPr="00ED0B57">
              <w:rPr>
                <w:sz w:val="17"/>
                <w:szCs w:val="17"/>
              </w:rPr>
              <w:t xml:space="preserve">В 2017 году не проводился. </w:t>
            </w:r>
          </w:p>
          <w:p w:rsidR="00AD1EFB" w:rsidRPr="00ED0B57" w:rsidRDefault="00AD1EFB" w:rsidP="0089554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686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color w:val="FF0000"/>
                <w:sz w:val="20"/>
                <w:szCs w:val="20"/>
              </w:rPr>
            </w:pPr>
            <w:r w:rsidRPr="00ED0B57">
              <w:rPr>
                <w:sz w:val="17"/>
                <w:szCs w:val="17"/>
              </w:rPr>
              <w:t>Постановлением Администрации МО «Красногорский район» от 11.09.2017 года №581 утвержден порядок оказания методической консультативной помощи субъектам профилактики Красногорского района по вопросам межведомственного взаимодействия. Помощь оказана муниципальным образованиям и образовательным учреждениям района. Информация заслушана на заседании МКПП 22.12.2017 года.</w:t>
            </w:r>
          </w:p>
        </w:tc>
        <w:tc>
          <w:tcPr>
            <w:tcW w:w="1433" w:type="dxa"/>
            <w:shd w:val="clear" w:color="000000" w:fill="FFFFFF"/>
          </w:tcPr>
          <w:p w:rsidR="00AD1EFB" w:rsidRPr="00ED0B57" w:rsidRDefault="00AD1EFB" w:rsidP="0089554B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</w:tbl>
    <w:p w:rsidR="00AD1EFB" w:rsidRDefault="00AD1EFB"/>
    <w:p w:rsidR="00AD1EFB" w:rsidRDefault="00AD1EFB" w:rsidP="009E1CBC">
      <w:pPr>
        <w:spacing w:after="200" w:line="276" w:lineRule="auto"/>
        <w:rPr>
          <w:b/>
          <w:bCs/>
        </w:rPr>
      </w:pPr>
    </w:p>
    <w:p w:rsidR="00AD1EFB" w:rsidRDefault="00AD1EFB"/>
    <w:tbl>
      <w:tblPr>
        <w:tblW w:w="3168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06"/>
        <w:gridCol w:w="371"/>
        <w:gridCol w:w="435"/>
        <w:gridCol w:w="355"/>
        <w:gridCol w:w="2486"/>
        <w:gridCol w:w="1534"/>
        <w:gridCol w:w="963"/>
        <w:gridCol w:w="6"/>
        <w:gridCol w:w="746"/>
        <w:gridCol w:w="268"/>
        <w:gridCol w:w="30"/>
        <w:gridCol w:w="1545"/>
        <w:gridCol w:w="1260"/>
        <w:gridCol w:w="9"/>
        <w:gridCol w:w="2502"/>
        <w:gridCol w:w="1190"/>
        <w:gridCol w:w="142"/>
        <w:gridCol w:w="861"/>
        <w:gridCol w:w="556"/>
        <w:gridCol w:w="3582"/>
        <w:gridCol w:w="4137"/>
        <w:gridCol w:w="4137"/>
        <w:gridCol w:w="4159"/>
      </w:tblGrid>
      <w:tr w:rsidR="00AD1EFB" w:rsidTr="00DF0D9B">
        <w:trPr>
          <w:gridAfter w:val="4"/>
          <w:wAfter w:w="16015" w:type="dxa"/>
          <w:trHeight w:val="945"/>
        </w:trPr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EFB" w:rsidRPr="006427C7" w:rsidRDefault="00AD1EFB" w:rsidP="00C576B2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EFB" w:rsidRPr="006427C7" w:rsidRDefault="00AD1EFB" w:rsidP="00C576B2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EFB" w:rsidRPr="006427C7" w:rsidRDefault="00AD1EFB" w:rsidP="00C576B2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Исполнитель, соисполнитель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EFB" w:rsidRDefault="00AD1EFB" w:rsidP="00C576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05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1EFB" w:rsidRDefault="00AD1EFB" w:rsidP="00C576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814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D1EFB" w:rsidRPr="006427C7" w:rsidRDefault="00AD1EFB" w:rsidP="00C576B2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D1EFB" w:rsidRDefault="00AD1EFB" w:rsidP="00C576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EFB" w:rsidRDefault="00AD1EFB" w:rsidP="00C576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AD1EFB" w:rsidTr="00DF0D9B">
        <w:trPr>
          <w:gridAfter w:val="4"/>
          <w:wAfter w:w="16015" w:type="dxa"/>
          <w:trHeight w:val="315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D1EFB" w:rsidRDefault="00AD1EFB" w:rsidP="00C576B2">
            <w:pPr>
              <w:jc w:val="center"/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D1EFB" w:rsidRDefault="00AD1EFB" w:rsidP="00C576B2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D1EFB" w:rsidRDefault="00AD1EFB" w:rsidP="00C576B2">
            <w:pPr>
              <w:jc w:val="center"/>
            </w:pPr>
            <w:r>
              <w:rPr>
                <w:sz w:val="22"/>
                <w:szCs w:val="22"/>
              </w:rPr>
              <w:t>ОМ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D1EFB" w:rsidRDefault="00AD1EFB" w:rsidP="00C576B2">
            <w:pPr>
              <w:jc w:val="center"/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EFB" w:rsidRDefault="00AD1EFB" w:rsidP="00C576B2">
            <w:pPr>
              <w:snapToGrid w:val="0"/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EFB" w:rsidRDefault="00AD1EFB" w:rsidP="00C576B2">
            <w:pPr>
              <w:snapToGrid w:val="0"/>
            </w:pPr>
          </w:p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EFB" w:rsidRDefault="00AD1EFB" w:rsidP="00C576B2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1EFB" w:rsidRDefault="00AD1EFB" w:rsidP="00C576B2">
            <w:pPr>
              <w:snapToGrid w:val="0"/>
            </w:pPr>
          </w:p>
        </w:tc>
        <w:tc>
          <w:tcPr>
            <w:tcW w:w="281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D1EFB" w:rsidRDefault="00AD1EFB" w:rsidP="00C576B2">
            <w:pPr>
              <w:snapToGrid w:val="0"/>
            </w:pPr>
          </w:p>
        </w:tc>
        <w:tc>
          <w:tcPr>
            <w:tcW w:w="383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D1EFB" w:rsidRDefault="00AD1EFB" w:rsidP="00C576B2">
            <w:pPr>
              <w:snapToGrid w:val="0"/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EFB" w:rsidRDefault="00AD1EFB" w:rsidP="00C576B2">
            <w:pPr>
              <w:snapToGrid w:val="0"/>
            </w:pPr>
          </w:p>
        </w:tc>
      </w:tr>
      <w:tr w:rsidR="00AD1EFB" w:rsidRPr="00092494" w:rsidTr="00F74D97">
        <w:trPr>
          <w:gridAfter w:val="4"/>
          <w:wAfter w:w="16015" w:type="dxa"/>
          <w:trHeight w:val="345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 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 </w:t>
            </w:r>
          </w:p>
        </w:tc>
        <w:tc>
          <w:tcPr>
            <w:tcW w:w="14098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b/>
                <w:bCs/>
                <w:sz w:val="18"/>
                <w:szCs w:val="18"/>
              </w:rPr>
            </w:pPr>
            <w:r w:rsidRPr="00092494">
              <w:rPr>
                <w:b/>
                <w:bCs/>
                <w:sz w:val="18"/>
                <w:szCs w:val="18"/>
              </w:rPr>
              <w:t>Подпрограмма 3 "Гармонизация межэтнических отношений и участие в профилактике экстремизма в муниципальном образовании "Красногорский район" на 2015 - 2020 годы"</w:t>
            </w:r>
          </w:p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Раздел 1. Организационные мероприятия</w:t>
            </w:r>
          </w:p>
        </w:tc>
      </w:tr>
      <w:tr w:rsidR="00AD1EFB" w:rsidRPr="00092494" w:rsidTr="00DF0D9B">
        <w:trPr>
          <w:gridAfter w:val="4"/>
          <w:wAfter w:w="16015" w:type="dxa"/>
          <w:trHeight w:val="1057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01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 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auto"/>
            </w:tcBorders>
          </w:tcPr>
          <w:p w:rsidR="00AD1EFB" w:rsidRPr="00092494" w:rsidRDefault="00AD1EFB" w:rsidP="00166965">
            <w:pPr>
              <w:jc w:val="both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 xml:space="preserve">Организация взаимодействия с местными отделениями политических партий, действующих в районе, национальными, религиозными, </w:t>
            </w:r>
            <w:r w:rsidRPr="00092494">
              <w:rPr>
                <w:sz w:val="18"/>
                <w:szCs w:val="18"/>
              </w:rPr>
              <w:lastRenderedPageBreak/>
              <w:t>профсоюзными, ветеранскими и иными общественными объединениями и организациями района в целях гармонизации межэтнических отношений и профилактики экстремизма (проведение "круглых столов", бесед, дискуссий, встреч с интересными людьми и т.п.)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auto"/>
            </w:tcBorders>
          </w:tcPr>
          <w:p w:rsidR="00AD1EFB" w:rsidRPr="00092494" w:rsidRDefault="00AD1EFB" w:rsidP="00092494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lastRenderedPageBreak/>
              <w:t xml:space="preserve">Отдел культуры, спорта и молодёжной политики, Отдел образования, Отдел по делам </w:t>
            </w:r>
            <w:r w:rsidRPr="00092494">
              <w:rPr>
                <w:sz w:val="18"/>
                <w:szCs w:val="18"/>
              </w:rPr>
              <w:lastRenderedPageBreak/>
              <w:t>семьи и охраны прав детства, Общественный совет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lastRenderedPageBreak/>
              <w:t>2015-2020 годы</w:t>
            </w:r>
          </w:p>
        </w:tc>
        <w:tc>
          <w:tcPr>
            <w:tcW w:w="10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1EFB" w:rsidRPr="00092494" w:rsidRDefault="00AD1EFB" w:rsidP="00092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Pr="00092494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44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:rsidR="00AD1EFB" w:rsidRPr="00DF4BC1" w:rsidRDefault="00AD1EFB" w:rsidP="0089554B">
            <w:pPr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 xml:space="preserve">Совершенствование форм и методов гармонизации межнациональных отношений и профилактики экстремизма, усиление роли населения в профилактических </w:t>
            </w:r>
            <w:r w:rsidRPr="00DF4BC1">
              <w:rPr>
                <w:sz w:val="20"/>
                <w:szCs w:val="20"/>
              </w:rPr>
              <w:lastRenderedPageBreak/>
              <w:t>мероприятиях, повышение взаимодействия общественных и гражданских институтов с исполнительными органами власти</w:t>
            </w:r>
          </w:p>
        </w:tc>
        <w:tc>
          <w:tcPr>
            <w:tcW w:w="3834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AD1EFB" w:rsidRDefault="00AD1EFB" w:rsidP="0089554B">
            <w:pPr>
              <w:rPr>
                <w:sz w:val="20"/>
                <w:szCs w:val="20"/>
              </w:rPr>
            </w:pPr>
            <w:proofErr w:type="gramStart"/>
            <w:r w:rsidRPr="00DF4BC1">
              <w:rPr>
                <w:sz w:val="20"/>
                <w:szCs w:val="20"/>
              </w:rPr>
              <w:lastRenderedPageBreak/>
              <w:t xml:space="preserve">За отчётный период проводились познавательные часы «Мир без террора» с просмотром фильмов, конкурсы рисунков «Пусть всегда будет мир», часы правового просвещения «Безопасная жизнь», беседы «Мир против войны», </w:t>
            </w:r>
            <w:r w:rsidRPr="00DF4BC1">
              <w:rPr>
                <w:sz w:val="20"/>
                <w:szCs w:val="20"/>
              </w:rPr>
              <w:lastRenderedPageBreak/>
              <w:t>урок права «Закон на нашей земле», тематические дискотеки, оформлялись выставки</w:t>
            </w:r>
            <w:r>
              <w:rPr>
                <w:sz w:val="20"/>
                <w:szCs w:val="20"/>
              </w:rPr>
              <w:t xml:space="preserve"> «</w:t>
            </w:r>
            <w:r w:rsidRPr="00147024">
              <w:rPr>
                <w:sz w:val="20"/>
                <w:szCs w:val="20"/>
              </w:rPr>
              <w:t xml:space="preserve">Эхо </w:t>
            </w:r>
            <w:proofErr w:type="spellStart"/>
            <w:r w:rsidRPr="00147024">
              <w:rPr>
                <w:sz w:val="20"/>
                <w:szCs w:val="20"/>
              </w:rPr>
              <w:t>Бесланской</w:t>
            </w:r>
            <w:proofErr w:type="spellEnd"/>
            <w:r w:rsidRPr="00147024">
              <w:rPr>
                <w:sz w:val="20"/>
                <w:szCs w:val="20"/>
              </w:rPr>
              <w:t xml:space="preserve"> печали», «Это должен знать каждый», «В паутине террора»</w:t>
            </w:r>
            <w:r>
              <w:rPr>
                <w:sz w:val="20"/>
                <w:szCs w:val="20"/>
              </w:rPr>
              <w:t>,</w:t>
            </w:r>
            <w:r w:rsidRPr="00DF4B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147024">
              <w:rPr>
                <w:sz w:val="20"/>
                <w:szCs w:val="20"/>
              </w:rPr>
              <w:t>олонтерская акция «Скажем террору:</w:t>
            </w:r>
            <w:proofErr w:type="gramEnd"/>
            <w:r w:rsidRPr="00147024">
              <w:rPr>
                <w:sz w:val="20"/>
                <w:szCs w:val="20"/>
              </w:rPr>
              <w:t xml:space="preserve"> «Нет!»</w:t>
            </w:r>
            <w:r>
              <w:rPr>
                <w:sz w:val="20"/>
                <w:szCs w:val="20"/>
              </w:rPr>
              <w:t>,</w:t>
            </w:r>
          </w:p>
          <w:p w:rsidR="00AD1EFB" w:rsidRDefault="00AD1EFB" w:rsidP="0089554B">
            <w:pPr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акция «Права, обязанность и ответственность несовершеннолетних», классный час «Поговорим о толерантности</w:t>
            </w:r>
            <w:r>
              <w:rPr>
                <w:sz w:val="20"/>
                <w:szCs w:val="20"/>
              </w:rPr>
              <w:t xml:space="preserve"> </w:t>
            </w:r>
          </w:p>
          <w:p w:rsidR="00AD1EFB" w:rsidRPr="00DF4BC1" w:rsidRDefault="00AD1EFB" w:rsidP="00895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</w:p>
        </w:tc>
      </w:tr>
      <w:tr w:rsidR="00AD1EFB" w:rsidRPr="00092494" w:rsidTr="00DF0D9B">
        <w:trPr>
          <w:gridAfter w:val="4"/>
          <w:wAfter w:w="16015" w:type="dxa"/>
          <w:trHeight w:val="4378"/>
        </w:trPr>
        <w:tc>
          <w:tcPr>
            <w:tcW w:w="406" w:type="dxa"/>
            <w:tcBorders>
              <w:left w:val="single" w:sz="4" w:space="0" w:color="000000"/>
              <w:bottom w:val="single" w:sz="4" w:space="0" w:color="auto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lastRenderedPageBreak/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auto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auto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02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auto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D1EFB" w:rsidRPr="00092494" w:rsidRDefault="00AD1EFB" w:rsidP="00BE380F">
            <w:pPr>
              <w:jc w:val="both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Организация учебно-методических семинаров для учителей, библиотекарей района по вопросам профилактики экстремистских проявлений, взаимодействия с национально-культурными объединениями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D1EFB" w:rsidRPr="00092494" w:rsidRDefault="00AD1EFB" w:rsidP="00092494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Отдел культуры, спорта и молодёжной политики, Отдел образования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D1EFB" w:rsidRPr="00092494" w:rsidRDefault="00AD1EFB" w:rsidP="00092494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2015-2020 годы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D1EFB" w:rsidRPr="00092494" w:rsidRDefault="00AD1EFB" w:rsidP="00092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 г.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AD1EFB" w:rsidRPr="00092494" w:rsidRDefault="00AD1EFB" w:rsidP="00166965">
            <w:pPr>
              <w:jc w:val="both"/>
              <w:rPr>
                <w:sz w:val="18"/>
                <w:szCs w:val="18"/>
              </w:rPr>
            </w:pPr>
            <w:r w:rsidRPr="00DF4BC1">
              <w:rPr>
                <w:sz w:val="20"/>
                <w:szCs w:val="20"/>
              </w:rPr>
              <w:t>Совершенствование форм и методов гармонизации межнациональных отношений и профилактики экстремизма, усиление роли населения в профилактических мероприятиях, повышение взаимодействия общественных и гражданских институтов с исполнительными органами власти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AD1EFB" w:rsidRPr="00092494" w:rsidRDefault="00AD1EFB" w:rsidP="00C80C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 один семинар  сотрудниками Администрации Главы и Правительства УР  для  сотрудников Администрации Мо «Красногорский район»,  отрасли образования, культуры и молодежной политики.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</w:p>
        </w:tc>
      </w:tr>
      <w:tr w:rsidR="00AD1EFB" w:rsidRPr="00092494" w:rsidTr="00497359">
        <w:trPr>
          <w:gridAfter w:val="4"/>
          <w:wAfter w:w="16015" w:type="dxa"/>
          <w:trHeight w:val="2535"/>
        </w:trPr>
        <w:tc>
          <w:tcPr>
            <w:tcW w:w="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06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03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BE380F">
            <w:pPr>
              <w:jc w:val="both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Организация выпуска сборников методических рекомендаций по противодействию экстремизму для педагогов, родителей учащихся, тематических вкладышей по вопросам межэтнических отношений в районных средствах массовой информации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D1EFB" w:rsidRPr="00092494" w:rsidRDefault="00AD1EFB" w:rsidP="00092494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Отдел культуры, спорта и молодёжной политики, Отдел образования, Отдел по делам семьи и охране прав детства, Общественный совет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2015-2020 годы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1EFB" w:rsidRDefault="00AD1EFB">
            <w:r w:rsidRPr="00CE77F1">
              <w:rPr>
                <w:sz w:val="18"/>
                <w:szCs w:val="18"/>
              </w:rPr>
              <w:t>2017 г.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AD1EFB" w:rsidRPr="00DF4BC1" w:rsidRDefault="00AD1EFB" w:rsidP="0089554B">
            <w:pPr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Формирование сознания, основанного на понимании и принятии культурных отличий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AD1EFB" w:rsidRPr="00D43ED5" w:rsidRDefault="00AD1EFB" w:rsidP="0089554B">
            <w:pPr>
              <w:rPr>
                <w:sz w:val="20"/>
                <w:szCs w:val="20"/>
              </w:rPr>
            </w:pPr>
            <w:r w:rsidRPr="00D43ED5">
              <w:rPr>
                <w:sz w:val="20"/>
                <w:szCs w:val="20"/>
              </w:rPr>
              <w:t>Выпущены памятки: «Как вести себя при террористических актах»</w:t>
            </w:r>
          </w:p>
          <w:p w:rsidR="00AD1EFB" w:rsidRPr="00D43ED5" w:rsidRDefault="00AD1EFB" w:rsidP="0089554B">
            <w:pPr>
              <w:rPr>
                <w:sz w:val="20"/>
                <w:szCs w:val="20"/>
              </w:rPr>
            </w:pPr>
            <w:r w:rsidRPr="00D43ED5">
              <w:rPr>
                <w:sz w:val="20"/>
                <w:szCs w:val="20"/>
              </w:rPr>
              <w:t>Памятка для школьника «Личная безопасность»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</w:p>
        </w:tc>
      </w:tr>
      <w:tr w:rsidR="00AD1EFB" w:rsidRPr="00092494" w:rsidTr="00DF0D9B">
        <w:trPr>
          <w:gridAfter w:val="4"/>
          <w:wAfter w:w="16015" w:type="dxa"/>
          <w:trHeight w:val="3250"/>
        </w:trPr>
        <w:tc>
          <w:tcPr>
            <w:tcW w:w="406" w:type="dxa"/>
            <w:tcBorders>
              <w:left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lastRenderedPageBreak/>
              <w:t>06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04</w:t>
            </w:r>
          </w:p>
        </w:tc>
        <w:tc>
          <w:tcPr>
            <w:tcW w:w="355" w:type="dxa"/>
            <w:tcBorders>
              <w:left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 </w:t>
            </w:r>
          </w:p>
        </w:tc>
        <w:tc>
          <w:tcPr>
            <w:tcW w:w="2486" w:type="dxa"/>
            <w:tcBorders>
              <w:left w:val="single" w:sz="4" w:space="0" w:color="000000"/>
            </w:tcBorders>
          </w:tcPr>
          <w:p w:rsidR="00AD1EFB" w:rsidRPr="00092494" w:rsidRDefault="00AD1EFB" w:rsidP="00BE380F">
            <w:pPr>
              <w:jc w:val="both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 xml:space="preserve">Установка в сельских филиалах Централизованной библиотечной системы, имеющих компьютеры с доступом в Интернет, контент - фильтров или программ </w:t>
            </w:r>
            <w:proofErr w:type="gramStart"/>
            <w:r w:rsidRPr="00092494">
              <w:rPr>
                <w:sz w:val="18"/>
                <w:szCs w:val="18"/>
              </w:rPr>
              <w:t>ограниченного</w:t>
            </w:r>
            <w:proofErr w:type="gramEnd"/>
            <w:r w:rsidRPr="00092494">
              <w:rPr>
                <w:sz w:val="18"/>
                <w:szCs w:val="18"/>
              </w:rPr>
              <w:t xml:space="preserve"> веб-доступа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</w:tcBorders>
          </w:tcPr>
          <w:p w:rsidR="00AD1EFB" w:rsidRPr="00092494" w:rsidRDefault="00AD1EFB" w:rsidP="00092494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Отдел культуры, спорта и молодёжной политики</w:t>
            </w:r>
          </w:p>
        </w:tc>
        <w:tc>
          <w:tcPr>
            <w:tcW w:w="963" w:type="dxa"/>
            <w:tcBorders>
              <w:left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2015-</w:t>
            </w:r>
          </w:p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2020 годы</w:t>
            </w:r>
          </w:p>
        </w:tc>
        <w:tc>
          <w:tcPr>
            <w:tcW w:w="1020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AD1EFB" w:rsidRDefault="00AD1EFB">
            <w:r w:rsidRPr="00CE77F1">
              <w:rPr>
                <w:sz w:val="18"/>
                <w:szCs w:val="18"/>
              </w:rPr>
              <w:t>2017 г.</w:t>
            </w:r>
          </w:p>
        </w:tc>
        <w:tc>
          <w:tcPr>
            <w:tcW w:w="2844" w:type="dxa"/>
            <w:gridSpan w:val="4"/>
            <w:tcBorders>
              <w:left w:val="single" w:sz="4" w:space="0" w:color="auto"/>
            </w:tcBorders>
          </w:tcPr>
          <w:p w:rsidR="00AD1EFB" w:rsidRPr="00092494" w:rsidRDefault="00AD1EFB" w:rsidP="00BE380F">
            <w:pPr>
              <w:jc w:val="both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 xml:space="preserve">Установка в сельских филиалах Централизованной библиотечной системы, имеющих компьютеры с доступом в Интернет, контент - фильтров или программ </w:t>
            </w:r>
            <w:proofErr w:type="gramStart"/>
            <w:r w:rsidRPr="00092494">
              <w:rPr>
                <w:sz w:val="18"/>
                <w:szCs w:val="18"/>
              </w:rPr>
              <w:t>ограниченного</w:t>
            </w:r>
            <w:proofErr w:type="gramEnd"/>
            <w:r w:rsidRPr="00092494">
              <w:rPr>
                <w:sz w:val="18"/>
                <w:szCs w:val="18"/>
              </w:rPr>
              <w:t xml:space="preserve"> веб-доступа</w:t>
            </w:r>
          </w:p>
        </w:tc>
        <w:tc>
          <w:tcPr>
            <w:tcW w:w="3834" w:type="dxa"/>
            <w:gridSpan w:val="3"/>
            <w:tcBorders>
              <w:left w:val="single" w:sz="4" w:space="0" w:color="auto"/>
            </w:tcBorders>
          </w:tcPr>
          <w:p w:rsidR="00AD1EFB" w:rsidRPr="00092494" w:rsidRDefault="00AD1EFB" w:rsidP="00BE380F">
            <w:pPr>
              <w:jc w:val="both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 xml:space="preserve">В сельских филиалах Централизованной библиотечной системы, имеющих компьютеры с доступом в Интернет, контент - фильтров или программ </w:t>
            </w:r>
            <w:proofErr w:type="gramStart"/>
            <w:r w:rsidRPr="00092494">
              <w:rPr>
                <w:sz w:val="18"/>
                <w:szCs w:val="18"/>
              </w:rPr>
              <w:t>ограниченного</w:t>
            </w:r>
            <w:proofErr w:type="gramEnd"/>
            <w:r w:rsidRPr="00092494">
              <w:rPr>
                <w:sz w:val="18"/>
                <w:szCs w:val="18"/>
              </w:rPr>
              <w:t xml:space="preserve"> веб-доступа установлены.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</w:p>
        </w:tc>
      </w:tr>
      <w:tr w:rsidR="00AD1EFB" w:rsidRPr="00092494" w:rsidTr="00DF0D9B">
        <w:trPr>
          <w:gridAfter w:val="5"/>
          <w:wAfter w:w="16571" w:type="dxa"/>
          <w:trHeight w:val="706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05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 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auto"/>
            </w:tcBorders>
          </w:tcPr>
          <w:p w:rsidR="00AD1EFB" w:rsidRPr="00092494" w:rsidRDefault="00AD1EFB" w:rsidP="00BE380F">
            <w:pPr>
              <w:jc w:val="both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Организация работы с федеральным списком экстремистских материалов в целях выявления и изъятия литературы экстремистского характера в фондах библиотек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auto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Отдел культуры, спорта и молодёжной политики Отдел образования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2015-2020 годы </w:t>
            </w:r>
          </w:p>
        </w:tc>
        <w:tc>
          <w:tcPr>
            <w:tcW w:w="10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1EFB" w:rsidRDefault="00AD1EFB">
            <w:r w:rsidRPr="00CE77F1">
              <w:rPr>
                <w:sz w:val="18"/>
                <w:szCs w:val="18"/>
              </w:rPr>
              <w:t>2017 г.</w:t>
            </w:r>
          </w:p>
        </w:tc>
        <w:tc>
          <w:tcPr>
            <w:tcW w:w="2844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:rsidR="00AD1EFB" w:rsidRPr="00DF4BC1" w:rsidRDefault="00AD1EFB" w:rsidP="0089554B">
            <w:pPr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Организация работы с федеральным списком экстремистских материалов в целях выявления и изъятия литературы экстремистского характера в фондах библиотек</w:t>
            </w:r>
          </w:p>
        </w:tc>
        <w:tc>
          <w:tcPr>
            <w:tcW w:w="3834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AD1EFB" w:rsidRPr="00D43ED5" w:rsidRDefault="00AD1EFB" w:rsidP="0089554B">
            <w:pPr>
              <w:rPr>
                <w:sz w:val="20"/>
                <w:szCs w:val="20"/>
              </w:rPr>
            </w:pPr>
            <w:r w:rsidRPr="00D43ED5">
              <w:rPr>
                <w:sz w:val="20"/>
                <w:szCs w:val="20"/>
              </w:rPr>
              <w:t>Ведётся работа с федеральным списком экстремистских материалов в целях выявления и изъятия литературы экстремистского характера в фондах библиотек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</w:p>
        </w:tc>
      </w:tr>
      <w:tr w:rsidR="00AD1EFB" w:rsidRPr="00092494">
        <w:trPr>
          <w:gridAfter w:val="5"/>
          <w:wAfter w:w="16571" w:type="dxa"/>
          <w:trHeight w:val="525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0924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4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Раздел 2. Мероприятия, направленные на гармонизацию межнациональных отношений и профилактику проявлений экстремизма, в том числе в молодежной среде</w:t>
            </w:r>
          </w:p>
        </w:tc>
      </w:tr>
      <w:tr w:rsidR="00AD1EFB" w:rsidRPr="00092494" w:rsidTr="00DF0D9B">
        <w:trPr>
          <w:gridAfter w:val="5"/>
          <w:wAfter w:w="16571" w:type="dxa"/>
          <w:trHeight w:val="510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06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0924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BE380F">
            <w:pPr>
              <w:jc w:val="both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Проведение в учебных заведениях классных часов "Мы разные, но мы вместе", "Урок толерантности".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D1EFB" w:rsidRPr="00092494" w:rsidRDefault="00AD1EFB" w:rsidP="00092494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Отдел образования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2015-2020 годы</w:t>
            </w:r>
          </w:p>
        </w:tc>
        <w:tc>
          <w:tcPr>
            <w:tcW w:w="10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1EFB" w:rsidRDefault="00AD1EFB">
            <w:r w:rsidRPr="00CE77F1">
              <w:rPr>
                <w:sz w:val="18"/>
                <w:szCs w:val="18"/>
              </w:rPr>
              <w:t>2017 г.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AD1EFB" w:rsidRPr="00DF4BC1" w:rsidRDefault="00AD1EFB" w:rsidP="0089554B">
            <w:pPr>
              <w:snapToGrid w:val="0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Улучшение духовно-нравственного климата в обществе, развитие системы социального партнерства, распространение культуры интернационализма, согласия, национальной и религиозной терпимости учащихся</w:t>
            </w:r>
          </w:p>
        </w:tc>
        <w:tc>
          <w:tcPr>
            <w:tcW w:w="3701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AD1EFB" w:rsidRPr="00DF4BC1" w:rsidRDefault="00AD1EFB" w:rsidP="0089554B">
            <w:pPr>
              <w:snapToGrid w:val="0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В течени</w:t>
            </w:r>
            <w:proofErr w:type="gramStart"/>
            <w:r w:rsidRPr="00DF4BC1">
              <w:rPr>
                <w:sz w:val="20"/>
                <w:szCs w:val="20"/>
              </w:rPr>
              <w:t>и</w:t>
            </w:r>
            <w:proofErr w:type="gramEnd"/>
            <w:r w:rsidRPr="00DF4BC1">
              <w:rPr>
                <w:sz w:val="20"/>
                <w:szCs w:val="20"/>
              </w:rPr>
              <w:t xml:space="preserve"> года проводились в учебных заведениях классные часы "Мы разные, но мы вместе", "Урок толерантности"</w:t>
            </w:r>
          </w:p>
        </w:tc>
        <w:tc>
          <w:tcPr>
            <w:tcW w:w="10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</w:p>
        </w:tc>
      </w:tr>
      <w:tr w:rsidR="00AD1EFB" w:rsidRPr="00092494" w:rsidTr="00DF0D9B">
        <w:trPr>
          <w:gridAfter w:val="5"/>
          <w:wAfter w:w="16571" w:type="dxa"/>
          <w:trHeight w:val="495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07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0924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auto"/>
            </w:tcBorders>
          </w:tcPr>
          <w:p w:rsidR="00AD1EFB" w:rsidRPr="00092494" w:rsidRDefault="00AD1EFB" w:rsidP="00BE380F">
            <w:pPr>
              <w:jc w:val="right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Проведение конкурсов рисунков, плакатов, акций, направленных на гармонизацию межэтнических отношений, профилактику экстремизма, преступлений против личности, общества, государства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D1EFB" w:rsidRDefault="00AD1EFB" w:rsidP="00092494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 xml:space="preserve">Отдел культуры, спорта и молодёжной политики, </w:t>
            </w:r>
          </w:p>
          <w:p w:rsidR="00AD1EFB" w:rsidRDefault="00AD1EFB" w:rsidP="00092494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Отдел образования,</w:t>
            </w:r>
          </w:p>
          <w:p w:rsidR="00AD1EFB" w:rsidRPr="00092494" w:rsidRDefault="00AD1EFB" w:rsidP="00092494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Отдел по делам семьи и охраны прав детства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2015-2020 годы</w:t>
            </w:r>
          </w:p>
        </w:tc>
        <w:tc>
          <w:tcPr>
            <w:tcW w:w="10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1EFB" w:rsidRDefault="00AD1EFB">
            <w:r w:rsidRPr="00CE77F1">
              <w:rPr>
                <w:sz w:val="18"/>
                <w:szCs w:val="18"/>
              </w:rPr>
              <w:t>2017 г.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AD1EFB" w:rsidRPr="00DF4BC1" w:rsidRDefault="00AD1EFB" w:rsidP="0089554B">
            <w:pPr>
              <w:snapToGrid w:val="0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Формирование сознания, основанного на понимании и принятии культурных отличий</w:t>
            </w:r>
          </w:p>
        </w:tc>
        <w:tc>
          <w:tcPr>
            <w:tcW w:w="3701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AD1EFB" w:rsidRPr="00D43ED5" w:rsidRDefault="00AD1EFB" w:rsidP="0089554B">
            <w:pPr>
              <w:pStyle w:val="a5"/>
              <w:jc w:val="both"/>
              <w:rPr>
                <w:sz w:val="20"/>
                <w:szCs w:val="20"/>
              </w:rPr>
            </w:pPr>
            <w:r w:rsidRPr="00D43ED5">
              <w:rPr>
                <w:color w:val="000000"/>
                <w:sz w:val="20"/>
                <w:szCs w:val="20"/>
              </w:rPr>
              <w:t xml:space="preserve">Большое внимание было уделено </w:t>
            </w:r>
            <w:r w:rsidRPr="00D43ED5">
              <w:rPr>
                <w:sz w:val="20"/>
                <w:szCs w:val="20"/>
              </w:rPr>
              <w:t xml:space="preserve">проведению Дня солидарности в борьбе с терроризмом 3 сентября 2017 года, в этот день во всех учреждениях культуры проводились различные мероприятия: в </w:t>
            </w:r>
            <w:proofErr w:type="spellStart"/>
            <w:r w:rsidRPr="00D43ED5">
              <w:rPr>
                <w:sz w:val="20"/>
                <w:szCs w:val="20"/>
              </w:rPr>
              <w:t>с</w:t>
            </w:r>
            <w:proofErr w:type="gramStart"/>
            <w:r w:rsidRPr="00D43ED5">
              <w:rPr>
                <w:sz w:val="20"/>
                <w:szCs w:val="20"/>
              </w:rPr>
              <w:t>.К</w:t>
            </w:r>
            <w:proofErr w:type="gramEnd"/>
            <w:r w:rsidRPr="00D43ED5">
              <w:rPr>
                <w:sz w:val="20"/>
                <w:szCs w:val="20"/>
              </w:rPr>
              <w:t>расногорское</w:t>
            </w:r>
            <w:proofErr w:type="spellEnd"/>
            <w:r w:rsidRPr="00D43ED5">
              <w:rPr>
                <w:sz w:val="20"/>
                <w:szCs w:val="20"/>
              </w:rPr>
              <w:t xml:space="preserve">-Митинг, посвящённый Дню солидарности по борьбе с терроризмом и Дню участников боевых действий, в библиотеках района оформлены выставки «Эхо </w:t>
            </w:r>
            <w:proofErr w:type="spellStart"/>
            <w:r w:rsidRPr="00D43ED5">
              <w:rPr>
                <w:sz w:val="20"/>
                <w:szCs w:val="20"/>
              </w:rPr>
              <w:t>Бесланской</w:t>
            </w:r>
            <w:proofErr w:type="spellEnd"/>
            <w:r w:rsidRPr="00D43ED5">
              <w:rPr>
                <w:sz w:val="20"/>
                <w:szCs w:val="20"/>
              </w:rPr>
              <w:t xml:space="preserve"> печали», «Это должен знать каждый», «В паутине террора», выпущены памятки: «Как вести себя при террористических актах»,</w:t>
            </w:r>
          </w:p>
          <w:p w:rsidR="00AD1EFB" w:rsidRPr="00D43ED5" w:rsidRDefault="00AD1EFB" w:rsidP="0089554B">
            <w:pPr>
              <w:pStyle w:val="a5"/>
              <w:jc w:val="both"/>
              <w:rPr>
                <w:sz w:val="20"/>
                <w:szCs w:val="20"/>
              </w:rPr>
            </w:pPr>
            <w:proofErr w:type="gramStart"/>
            <w:r w:rsidRPr="00D43ED5">
              <w:rPr>
                <w:sz w:val="20"/>
                <w:szCs w:val="20"/>
              </w:rPr>
              <w:lastRenderedPageBreak/>
              <w:t xml:space="preserve">памятка для школьника «Личная безопасность», в учреждениях культуры района проводились беседы о </w:t>
            </w:r>
            <w:proofErr w:type="spellStart"/>
            <w:r w:rsidRPr="00D43ED5">
              <w:rPr>
                <w:sz w:val="20"/>
                <w:szCs w:val="20"/>
              </w:rPr>
              <w:t>бесланской</w:t>
            </w:r>
            <w:proofErr w:type="spellEnd"/>
            <w:r w:rsidRPr="00D43ED5">
              <w:rPr>
                <w:sz w:val="20"/>
                <w:szCs w:val="20"/>
              </w:rPr>
              <w:t xml:space="preserve"> трагедии по материалам кинодокументалистов, корреспондентов «Наш мир без терроризма», «Как не стать жертвой теракта», Беседа и инструктаж по антитеррористической и личной безопасности учащихся Патриотический час «Погибшим в террористических актах посвящается…», «Терроризм - угроза обществу», «Террору – нет!», урок памяти «Эхо </w:t>
            </w:r>
            <w:proofErr w:type="spellStart"/>
            <w:r w:rsidRPr="00D43ED5">
              <w:rPr>
                <w:sz w:val="20"/>
                <w:szCs w:val="20"/>
              </w:rPr>
              <w:t>Бесланской</w:t>
            </w:r>
            <w:proofErr w:type="spellEnd"/>
            <w:r w:rsidRPr="00D43ED5">
              <w:rPr>
                <w:sz w:val="20"/>
                <w:szCs w:val="20"/>
              </w:rPr>
              <w:t xml:space="preserve"> трагедии»</w:t>
            </w:r>
            <w:r>
              <w:rPr>
                <w:sz w:val="20"/>
                <w:szCs w:val="20"/>
              </w:rPr>
              <w:t xml:space="preserve">, </w:t>
            </w:r>
            <w:r w:rsidRPr="00D43ED5">
              <w:rPr>
                <w:sz w:val="20"/>
                <w:szCs w:val="20"/>
              </w:rPr>
              <w:t>всего было проведено 26 мероприятий, которые посетило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D43ED5">
              <w:rPr>
                <w:sz w:val="20"/>
                <w:szCs w:val="20"/>
              </w:rPr>
              <w:t>1744 человека.</w:t>
            </w:r>
          </w:p>
        </w:tc>
        <w:tc>
          <w:tcPr>
            <w:tcW w:w="10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</w:p>
        </w:tc>
      </w:tr>
      <w:tr w:rsidR="00AD1EFB" w:rsidRPr="00092494" w:rsidTr="00DF0D9B">
        <w:trPr>
          <w:gridAfter w:val="5"/>
          <w:wAfter w:w="16571" w:type="dxa"/>
          <w:trHeight w:val="992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lastRenderedPageBreak/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08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 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B0060D">
            <w:pPr>
              <w:jc w:val="both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Организация и проведение массовых мероприятий ко Дню Защитников Отечества, Дню Победы, Дню Памяти и Скорби, Дню Государственности УР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auto"/>
            </w:tcBorders>
          </w:tcPr>
          <w:p w:rsidR="00AD1EFB" w:rsidRPr="00092494" w:rsidRDefault="00AD1EFB" w:rsidP="00092494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Отдел культуры, спорта и молодёжной политики, Отдел образования,  Отдел по делам семьи и охраны прав детства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2015-2020 годы</w:t>
            </w:r>
          </w:p>
        </w:tc>
        <w:tc>
          <w:tcPr>
            <w:tcW w:w="10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1EFB" w:rsidRDefault="00AD1EFB">
            <w:r w:rsidRPr="00CE77F1">
              <w:rPr>
                <w:sz w:val="18"/>
                <w:szCs w:val="18"/>
              </w:rPr>
              <w:t>2017 г.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AD1EFB" w:rsidRPr="00DF4BC1" w:rsidRDefault="00AD1EFB" w:rsidP="0089554B">
            <w:pPr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Распространение культуры патриотизма, согласия, национальной и религиозной терпимости среди жителей Красногорского района</w:t>
            </w:r>
          </w:p>
        </w:tc>
        <w:tc>
          <w:tcPr>
            <w:tcW w:w="3701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AD1EFB" w:rsidRPr="00D43ED5" w:rsidRDefault="00AD1EFB" w:rsidP="0089554B">
            <w:pPr>
              <w:jc w:val="both"/>
              <w:rPr>
                <w:sz w:val="20"/>
                <w:szCs w:val="20"/>
              </w:rPr>
            </w:pPr>
            <w:r w:rsidRPr="00D43ED5">
              <w:rPr>
                <w:sz w:val="20"/>
                <w:szCs w:val="20"/>
              </w:rPr>
              <w:t xml:space="preserve">Во всех учреждениях культуры и учреждениях образования прошли мероприятия, посвященные празднованию Дня Победы в Великой Отечественной войне. </w:t>
            </w:r>
          </w:p>
          <w:p w:rsidR="00AD1EFB" w:rsidRPr="00D43ED5" w:rsidRDefault="00AD1EFB" w:rsidP="0089554B">
            <w:pPr>
              <w:rPr>
                <w:sz w:val="20"/>
                <w:szCs w:val="20"/>
              </w:rPr>
            </w:pPr>
            <w:r w:rsidRPr="00D43ED5">
              <w:rPr>
                <w:sz w:val="20"/>
                <w:szCs w:val="20"/>
              </w:rPr>
              <w:t>9 мая на Центральной площади села состоялся театрализованный митинг «Победа золотого дня», акция «Бессмертный полк». Накануне празднования 9 мая во всех поселениях были проведены работы по реставрации и ремонту памятных сооружений, а</w:t>
            </w:r>
            <w:r w:rsidRPr="00D43ED5">
              <w:rPr>
                <w:color w:val="000000"/>
                <w:sz w:val="20"/>
                <w:szCs w:val="20"/>
              </w:rPr>
              <w:t xml:space="preserve"> так же во всех поселениях проведены массовые митинги ко Дню</w:t>
            </w:r>
            <w:r>
              <w:rPr>
                <w:color w:val="000000"/>
                <w:sz w:val="20"/>
                <w:szCs w:val="20"/>
              </w:rPr>
              <w:t xml:space="preserve"> Победы</w:t>
            </w:r>
            <w:r w:rsidRPr="00D43ED5">
              <w:rPr>
                <w:color w:val="000000"/>
                <w:sz w:val="20"/>
                <w:szCs w:val="20"/>
              </w:rPr>
              <w:t>, митинги ко Дню Памяти и скорби».</w:t>
            </w:r>
          </w:p>
          <w:p w:rsidR="00AD1EFB" w:rsidRPr="00D43ED5" w:rsidRDefault="00AD1EFB" w:rsidP="0089554B">
            <w:pPr>
              <w:jc w:val="both"/>
              <w:rPr>
                <w:sz w:val="20"/>
                <w:szCs w:val="20"/>
              </w:rPr>
            </w:pPr>
            <w:r w:rsidRPr="00D43ED5">
              <w:rPr>
                <w:sz w:val="20"/>
                <w:szCs w:val="20"/>
              </w:rPr>
              <w:t>В преддверии Дня Государственности Удмуртской Республики в рамках месячника удмуртской культуры проведены торжественные мероприятия и концерты. Нар</w:t>
            </w:r>
            <w:r>
              <w:rPr>
                <w:sz w:val="20"/>
                <w:szCs w:val="20"/>
              </w:rPr>
              <w:t>одное гуляние «Наш дом-Россия», в</w:t>
            </w:r>
            <w:r w:rsidRPr="00D43ED5">
              <w:rPr>
                <w:sz w:val="20"/>
                <w:szCs w:val="20"/>
              </w:rPr>
              <w:t xml:space="preserve"> рамках Дня народного единства.</w:t>
            </w:r>
          </w:p>
        </w:tc>
        <w:tc>
          <w:tcPr>
            <w:tcW w:w="10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</w:p>
        </w:tc>
      </w:tr>
      <w:tr w:rsidR="00AD1EFB" w:rsidRPr="00092494" w:rsidTr="00DF0D9B">
        <w:trPr>
          <w:gridAfter w:val="5"/>
          <w:wAfter w:w="16571" w:type="dxa"/>
          <w:trHeight w:val="960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09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 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B0060D">
            <w:pPr>
              <w:jc w:val="both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Организация и проведение массовых мероприятий в рамках Благотворительной акции "Весенняя Неделя Добра"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Отдел культуры, спорта и молодёжной политики, Отдел образования, Отдел по делам семьи и охраны прав детства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2015-2020 годы</w:t>
            </w:r>
          </w:p>
        </w:tc>
        <w:tc>
          <w:tcPr>
            <w:tcW w:w="10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1EFB" w:rsidRDefault="00AD1EFB">
            <w:r w:rsidRPr="00967914">
              <w:rPr>
                <w:sz w:val="18"/>
                <w:szCs w:val="18"/>
              </w:rPr>
              <w:t>2017 г.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AD1EFB" w:rsidRPr="00DF4BC1" w:rsidRDefault="00AD1EFB" w:rsidP="00895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DF4BC1">
              <w:rPr>
                <w:sz w:val="20"/>
                <w:szCs w:val="20"/>
              </w:rPr>
              <w:t>аспространение культуры патриотизма, согласия, национальной и религиозной терпимости среди жителей Красногорского района</w:t>
            </w:r>
          </w:p>
        </w:tc>
        <w:tc>
          <w:tcPr>
            <w:tcW w:w="3701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AD1EFB" w:rsidRPr="00D43ED5" w:rsidRDefault="00AD1EFB" w:rsidP="0089554B">
            <w:pPr>
              <w:rPr>
                <w:sz w:val="20"/>
                <w:szCs w:val="20"/>
              </w:rPr>
            </w:pPr>
            <w:r w:rsidRPr="00D43ED5">
              <w:rPr>
                <w:sz w:val="20"/>
                <w:szCs w:val="20"/>
              </w:rPr>
              <w:t>С 13.04. по 29.04. прошла Неделя добрых дел в рамках Весенней Недели Добра</w:t>
            </w:r>
          </w:p>
        </w:tc>
        <w:tc>
          <w:tcPr>
            <w:tcW w:w="10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</w:p>
        </w:tc>
      </w:tr>
      <w:tr w:rsidR="00AD1EFB" w:rsidRPr="00092494" w:rsidTr="00DF0D9B">
        <w:trPr>
          <w:gridAfter w:val="5"/>
          <w:wAfter w:w="16571" w:type="dxa"/>
          <w:trHeight w:val="267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10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 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FC55A7">
            <w:pPr>
              <w:jc w:val="both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 xml:space="preserve">Организация массовых </w:t>
            </w:r>
            <w:r w:rsidRPr="00092494">
              <w:rPr>
                <w:sz w:val="18"/>
                <w:szCs w:val="18"/>
              </w:rPr>
              <w:lastRenderedPageBreak/>
              <w:t>мероприятий ко Дню государственного флага РФ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D1EFB" w:rsidRPr="00092494" w:rsidRDefault="00AD1EFB" w:rsidP="00092494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lastRenderedPageBreak/>
              <w:t xml:space="preserve">Отдел культуры, </w:t>
            </w:r>
            <w:r w:rsidRPr="00092494">
              <w:rPr>
                <w:sz w:val="18"/>
                <w:szCs w:val="18"/>
              </w:rPr>
              <w:lastRenderedPageBreak/>
              <w:t>спорта и молодёжной политики, Отдел образования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lastRenderedPageBreak/>
              <w:t>2015-</w:t>
            </w:r>
            <w:r w:rsidRPr="00092494">
              <w:rPr>
                <w:sz w:val="18"/>
                <w:szCs w:val="18"/>
              </w:rPr>
              <w:lastRenderedPageBreak/>
              <w:t>2020 годы</w:t>
            </w:r>
          </w:p>
        </w:tc>
        <w:tc>
          <w:tcPr>
            <w:tcW w:w="10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1EFB" w:rsidRDefault="00AD1EFB">
            <w:r w:rsidRPr="00967914">
              <w:rPr>
                <w:sz w:val="18"/>
                <w:szCs w:val="18"/>
              </w:rPr>
              <w:lastRenderedPageBreak/>
              <w:t>2017 г.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AD1EFB" w:rsidRPr="00DF4BC1" w:rsidRDefault="00AD1EFB" w:rsidP="0089554B">
            <w:pPr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 xml:space="preserve">Распространение культуры </w:t>
            </w:r>
            <w:r w:rsidRPr="00DF4BC1">
              <w:rPr>
                <w:sz w:val="20"/>
                <w:szCs w:val="20"/>
              </w:rPr>
              <w:lastRenderedPageBreak/>
              <w:t>патриотизма, согласия, национальной и религиозной терпимости среди жителей Красногорского района</w:t>
            </w:r>
          </w:p>
        </w:tc>
        <w:tc>
          <w:tcPr>
            <w:tcW w:w="3701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AD1EFB" w:rsidRPr="00D43ED5" w:rsidRDefault="00AD1EFB" w:rsidP="0089554B">
            <w:pPr>
              <w:rPr>
                <w:sz w:val="20"/>
                <w:szCs w:val="20"/>
              </w:rPr>
            </w:pPr>
            <w:r w:rsidRPr="00D43ED5">
              <w:rPr>
                <w:sz w:val="20"/>
                <w:szCs w:val="20"/>
              </w:rPr>
              <w:lastRenderedPageBreak/>
              <w:t xml:space="preserve">Проведено 20 мероприятий, в рамках </w:t>
            </w:r>
            <w:r w:rsidRPr="00D43ED5">
              <w:rPr>
                <w:sz w:val="20"/>
                <w:szCs w:val="20"/>
              </w:rPr>
              <w:lastRenderedPageBreak/>
              <w:t>Дня государственного флага РФ</w:t>
            </w:r>
          </w:p>
        </w:tc>
        <w:tc>
          <w:tcPr>
            <w:tcW w:w="10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</w:p>
        </w:tc>
      </w:tr>
      <w:tr w:rsidR="00AD1EFB" w:rsidRPr="00092494" w:rsidTr="00DF0D9B">
        <w:trPr>
          <w:gridAfter w:val="5"/>
          <w:wAfter w:w="16571" w:type="dxa"/>
          <w:trHeight w:val="1071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lastRenderedPageBreak/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11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 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FC55A7">
            <w:pPr>
              <w:jc w:val="both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Проведение Дня молодого избирателя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D1EFB" w:rsidRPr="00092494" w:rsidRDefault="00AD1EFB" w:rsidP="00092494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Отдел культуры, спорта и молодёжной политики, Отдел образования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2015-2020 годы </w:t>
            </w:r>
          </w:p>
        </w:tc>
        <w:tc>
          <w:tcPr>
            <w:tcW w:w="10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1EFB" w:rsidRDefault="00AD1EFB">
            <w:r w:rsidRPr="00967914">
              <w:rPr>
                <w:sz w:val="18"/>
                <w:szCs w:val="18"/>
              </w:rPr>
              <w:t>2017 г.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AD1EFB" w:rsidRPr="00DF4BC1" w:rsidRDefault="00AD1EFB" w:rsidP="0089554B">
            <w:pPr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Создание условий для участия молодых граждан в общественно-политической жизни, деятельности общественных организаций</w:t>
            </w:r>
          </w:p>
        </w:tc>
        <w:tc>
          <w:tcPr>
            <w:tcW w:w="3701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AD1EFB" w:rsidRPr="00D43ED5" w:rsidRDefault="00AD1EFB" w:rsidP="0089554B">
            <w:pPr>
              <w:rPr>
                <w:sz w:val="20"/>
                <w:szCs w:val="20"/>
              </w:rPr>
            </w:pPr>
            <w:r w:rsidRPr="00D43ED5">
              <w:rPr>
                <w:sz w:val="20"/>
                <w:szCs w:val="20"/>
              </w:rPr>
              <w:t>Достаточно активно в районе работает система молодежного самоуправления. С целью привлечения молодежи к активному участию в общественной жизни в организациях и на предприятиях района создано 24 Совета работающей молодежи. Продолжает свою работу Молодежный Парламент Красногорского района.</w:t>
            </w:r>
            <w:r>
              <w:rPr>
                <w:sz w:val="20"/>
                <w:szCs w:val="20"/>
              </w:rPr>
              <w:t xml:space="preserve"> Также </w:t>
            </w:r>
            <w:proofErr w:type="gramStart"/>
            <w:r>
              <w:rPr>
                <w:sz w:val="20"/>
                <w:szCs w:val="20"/>
              </w:rPr>
              <w:t>обучающиеся</w:t>
            </w:r>
            <w:proofErr w:type="gramEnd"/>
            <w:r>
              <w:rPr>
                <w:sz w:val="20"/>
                <w:szCs w:val="20"/>
              </w:rPr>
              <w:t xml:space="preserve"> школ приняли участие в республиканской олимпиаде «Я – избиратель».</w:t>
            </w:r>
          </w:p>
        </w:tc>
        <w:tc>
          <w:tcPr>
            <w:tcW w:w="10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</w:p>
        </w:tc>
      </w:tr>
      <w:tr w:rsidR="00AD1EFB" w:rsidRPr="00092494" w:rsidTr="00DF0D9B">
        <w:trPr>
          <w:gridAfter w:val="5"/>
          <w:wAfter w:w="16571" w:type="dxa"/>
          <w:trHeight w:val="523"/>
        </w:trPr>
        <w:tc>
          <w:tcPr>
            <w:tcW w:w="406" w:type="dxa"/>
            <w:tcBorders>
              <w:left w:val="single" w:sz="4" w:space="0" w:color="000000"/>
              <w:bottom w:val="single" w:sz="4" w:space="0" w:color="auto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auto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auto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auto"/>
            </w:tcBorders>
          </w:tcPr>
          <w:p w:rsidR="00AD1EFB" w:rsidRPr="00092494" w:rsidRDefault="00AD1EFB" w:rsidP="000924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42" w:type="dxa"/>
            <w:gridSpan w:val="14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D1EFB" w:rsidRPr="00092494" w:rsidRDefault="00AD1EFB" w:rsidP="00092494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Раздел 3. Мероприятия, направленные на сохранение и развитие национальных культур, с целью профилактики экстремизма на национальной почве.</w:t>
            </w:r>
          </w:p>
        </w:tc>
      </w:tr>
      <w:tr w:rsidR="00AD1EFB" w:rsidRPr="00092494" w:rsidTr="00497359">
        <w:trPr>
          <w:gridAfter w:val="5"/>
          <w:wAfter w:w="16571" w:type="dxa"/>
          <w:trHeight w:val="1605"/>
        </w:trPr>
        <w:tc>
          <w:tcPr>
            <w:tcW w:w="406" w:type="dxa"/>
            <w:tcBorders>
              <w:top w:val="single" w:sz="4" w:space="0" w:color="auto"/>
              <w:left w:val="single" w:sz="4" w:space="0" w:color="000000"/>
            </w:tcBorders>
          </w:tcPr>
          <w:p w:rsidR="00AD1EFB" w:rsidRPr="00092494" w:rsidRDefault="00AD1EFB" w:rsidP="0089554B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06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000000"/>
            </w:tcBorders>
          </w:tcPr>
          <w:p w:rsidR="00AD1EFB" w:rsidRPr="00092494" w:rsidRDefault="00AD1EFB" w:rsidP="0089554B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12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000000"/>
            </w:tcBorders>
          </w:tcPr>
          <w:p w:rsidR="00AD1EFB" w:rsidRPr="00092494" w:rsidRDefault="00AD1EFB" w:rsidP="000924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D1EFB" w:rsidRPr="00092494" w:rsidRDefault="00AD1EFB" w:rsidP="00A37F67">
            <w:pPr>
              <w:jc w:val="both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Организация мероприятий, проводимых в рамках работы Красногорского отделения Общества русской культуры  Удмуртской Республики (в соответствии с планом)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D1EFB" w:rsidRPr="00092494" w:rsidRDefault="00AD1EFB" w:rsidP="00092494">
            <w:pPr>
              <w:jc w:val="center"/>
              <w:rPr>
                <w:sz w:val="18"/>
                <w:szCs w:val="18"/>
              </w:rPr>
            </w:pPr>
            <w:proofErr w:type="spellStart"/>
            <w:r w:rsidRPr="00092494">
              <w:rPr>
                <w:sz w:val="18"/>
                <w:szCs w:val="18"/>
              </w:rPr>
              <w:t>Админстрация</w:t>
            </w:r>
            <w:proofErr w:type="spellEnd"/>
            <w:r w:rsidRPr="00092494">
              <w:rPr>
                <w:sz w:val="18"/>
                <w:szCs w:val="18"/>
              </w:rPr>
              <w:t xml:space="preserve"> Красногорского района, Отдел культуры, спорта и молодёжной политики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2015-2020 годы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D1EFB" w:rsidRPr="00092494" w:rsidRDefault="00AD1EFB" w:rsidP="00092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 г.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D1EFB" w:rsidRPr="00DF4BC1" w:rsidRDefault="00AD1EFB" w:rsidP="0089554B">
            <w:pPr>
              <w:snapToGrid w:val="0"/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Знакомство с достижениями и неповторимостью культурных традиций народностей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D1EFB" w:rsidRPr="00D43ED5" w:rsidRDefault="00AD1EFB" w:rsidP="00DF0D9B">
            <w:pPr>
              <w:snapToGrid w:val="0"/>
              <w:ind w:right="-1440" w:firstLine="35"/>
              <w:jc w:val="both"/>
              <w:rPr>
                <w:sz w:val="20"/>
                <w:szCs w:val="20"/>
              </w:rPr>
            </w:pPr>
            <w:r w:rsidRPr="00D43ED5">
              <w:rPr>
                <w:sz w:val="20"/>
                <w:szCs w:val="20"/>
              </w:rPr>
              <w:t>10 июня 2017 года прошел IV Республиканский фестиваль старообрядческой культуры «Петровское Заговенье», во всех поселениях были проведены масленичные и троичные гуляния.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D1EFB" w:rsidRPr="00092494" w:rsidRDefault="00AD1EFB" w:rsidP="00092494">
            <w:pPr>
              <w:jc w:val="center"/>
              <w:rPr>
                <w:sz w:val="18"/>
                <w:szCs w:val="18"/>
              </w:rPr>
            </w:pPr>
          </w:p>
        </w:tc>
      </w:tr>
      <w:tr w:rsidR="00AD1EFB" w:rsidRPr="00092494" w:rsidTr="00497359">
        <w:trPr>
          <w:gridAfter w:val="5"/>
          <w:wAfter w:w="16571" w:type="dxa"/>
          <w:trHeight w:val="1005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13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0924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A37F67">
            <w:pPr>
              <w:jc w:val="both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 xml:space="preserve">Организация мероприятий, проводимых в </w:t>
            </w:r>
            <w:proofErr w:type="spellStart"/>
            <w:r w:rsidRPr="00092494">
              <w:rPr>
                <w:sz w:val="18"/>
                <w:szCs w:val="18"/>
              </w:rPr>
              <w:t>рамкахудмуртской</w:t>
            </w:r>
            <w:proofErr w:type="spellEnd"/>
            <w:r w:rsidRPr="00092494">
              <w:rPr>
                <w:sz w:val="18"/>
                <w:szCs w:val="18"/>
              </w:rPr>
              <w:t xml:space="preserve"> общественной организации Красногорского района "</w:t>
            </w:r>
            <w:proofErr w:type="spellStart"/>
            <w:r w:rsidRPr="00092494">
              <w:rPr>
                <w:sz w:val="18"/>
                <w:szCs w:val="18"/>
              </w:rPr>
              <w:t>Ошмес</w:t>
            </w:r>
            <w:proofErr w:type="spellEnd"/>
            <w:r w:rsidRPr="00092494">
              <w:rPr>
                <w:sz w:val="18"/>
                <w:szCs w:val="18"/>
              </w:rPr>
              <w:t>" (в соответствии с планом)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D1EFB" w:rsidRDefault="00AD1EFB" w:rsidP="00092494">
            <w:pPr>
              <w:jc w:val="center"/>
              <w:rPr>
                <w:sz w:val="18"/>
                <w:szCs w:val="18"/>
              </w:rPr>
            </w:pPr>
            <w:proofErr w:type="spellStart"/>
            <w:r w:rsidRPr="00092494">
              <w:rPr>
                <w:sz w:val="18"/>
                <w:szCs w:val="18"/>
              </w:rPr>
              <w:t>Админстрация</w:t>
            </w:r>
            <w:proofErr w:type="spellEnd"/>
            <w:r w:rsidRPr="00092494">
              <w:rPr>
                <w:sz w:val="18"/>
                <w:szCs w:val="18"/>
              </w:rPr>
              <w:t xml:space="preserve"> Красногорского района, Отдел  культуры, спорта и молодёжной политики</w:t>
            </w:r>
            <w:r>
              <w:rPr>
                <w:sz w:val="18"/>
                <w:szCs w:val="18"/>
              </w:rPr>
              <w:t>,</w:t>
            </w:r>
          </w:p>
          <w:p w:rsidR="00AD1EFB" w:rsidRPr="00092494" w:rsidRDefault="00AD1EFB" w:rsidP="00092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образования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2015-2020 годы </w:t>
            </w:r>
          </w:p>
        </w:tc>
        <w:tc>
          <w:tcPr>
            <w:tcW w:w="7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1EFB" w:rsidRDefault="00AD1EFB">
            <w:r w:rsidRPr="00771A0C">
              <w:rPr>
                <w:sz w:val="18"/>
                <w:szCs w:val="18"/>
              </w:rPr>
              <w:t>2017 г.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AD1EFB" w:rsidRPr="00DF4BC1" w:rsidRDefault="00AD1EFB" w:rsidP="0089554B">
            <w:pPr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Знакомство с достижениями и неповторимостью культурных традиций народностей</w:t>
            </w:r>
          </w:p>
        </w:tc>
        <w:tc>
          <w:tcPr>
            <w:tcW w:w="3771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AD1EFB" w:rsidRPr="00D43ED5" w:rsidRDefault="00AD1EFB" w:rsidP="0089554B">
            <w:pPr>
              <w:ind w:left="35"/>
              <w:jc w:val="both"/>
              <w:rPr>
                <w:sz w:val="20"/>
                <w:szCs w:val="20"/>
              </w:rPr>
            </w:pPr>
            <w:r w:rsidRPr="00D43ED5">
              <w:rPr>
                <w:sz w:val="20"/>
                <w:szCs w:val="20"/>
              </w:rPr>
              <w:t>В рамках месячника удмуртской культуры на базе  Дома удмуртской культуры «</w:t>
            </w:r>
            <w:proofErr w:type="spellStart"/>
            <w:r w:rsidRPr="00D43ED5">
              <w:rPr>
                <w:sz w:val="20"/>
                <w:szCs w:val="20"/>
              </w:rPr>
              <w:t>Жильыртись</w:t>
            </w:r>
            <w:proofErr w:type="spellEnd"/>
            <w:r w:rsidRPr="00D43ED5">
              <w:rPr>
                <w:sz w:val="20"/>
                <w:szCs w:val="20"/>
              </w:rPr>
              <w:t xml:space="preserve"> </w:t>
            </w:r>
            <w:proofErr w:type="spellStart"/>
            <w:r w:rsidRPr="00D43ED5">
              <w:rPr>
                <w:sz w:val="20"/>
                <w:szCs w:val="20"/>
              </w:rPr>
              <w:t>ошмес</w:t>
            </w:r>
            <w:proofErr w:type="spellEnd"/>
            <w:r w:rsidRPr="00D43ED5">
              <w:rPr>
                <w:sz w:val="20"/>
                <w:szCs w:val="20"/>
              </w:rPr>
              <w:t xml:space="preserve">» с. </w:t>
            </w:r>
            <w:proofErr w:type="spellStart"/>
            <w:r w:rsidRPr="00D43ED5">
              <w:rPr>
                <w:sz w:val="20"/>
                <w:szCs w:val="20"/>
              </w:rPr>
              <w:t>Дебы</w:t>
            </w:r>
            <w:proofErr w:type="spellEnd"/>
            <w:r w:rsidRPr="00D43ED5">
              <w:rPr>
                <w:sz w:val="20"/>
                <w:szCs w:val="20"/>
              </w:rPr>
              <w:t xml:space="preserve"> прошел районный фестиваль-встреча «</w:t>
            </w:r>
            <w:proofErr w:type="spellStart"/>
            <w:r w:rsidRPr="00D43ED5">
              <w:rPr>
                <w:sz w:val="20"/>
                <w:szCs w:val="20"/>
              </w:rPr>
              <w:t>Жильыртись</w:t>
            </w:r>
            <w:proofErr w:type="spellEnd"/>
            <w:r w:rsidRPr="00D43ED5">
              <w:rPr>
                <w:sz w:val="20"/>
                <w:szCs w:val="20"/>
              </w:rPr>
              <w:t xml:space="preserve"> </w:t>
            </w:r>
            <w:proofErr w:type="spellStart"/>
            <w:r w:rsidRPr="00D43ED5">
              <w:rPr>
                <w:sz w:val="20"/>
                <w:szCs w:val="20"/>
              </w:rPr>
              <w:t>ошмес</w:t>
            </w:r>
            <w:proofErr w:type="spellEnd"/>
            <w:r w:rsidRPr="00D43ED5">
              <w:rPr>
                <w:sz w:val="20"/>
                <w:szCs w:val="20"/>
              </w:rPr>
              <w:t xml:space="preserve">» </w:t>
            </w:r>
            <w:proofErr w:type="spellStart"/>
            <w:r w:rsidRPr="00D43ED5">
              <w:rPr>
                <w:sz w:val="20"/>
                <w:szCs w:val="20"/>
              </w:rPr>
              <w:t>огазея</w:t>
            </w:r>
            <w:proofErr w:type="spellEnd"/>
            <w:r w:rsidRPr="00D43ED5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. В феврале прошли мероприятия, посвященные Дню родного языка, конкурс чтецов на удмуртском языке, вручение ежегодной премии им. Дарьи </w:t>
            </w:r>
            <w:proofErr w:type="spellStart"/>
            <w:r>
              <w:rPr>
                <w:sz w:val="20"/>
                <w:szCs w:val="20"/>
              </w:rPr>
              <w:t>Поторочиной</w:t>
            </w:r>
            <w:proofErr w:type="spellEnd"/>
            <w:r>
              <w:rPr>
                <w:sz w:val="20"/>
                <w:szCs w:val="20"/>
              </w:rPr>
              <w:t xml:space="preserve">, конкурс среди воспитанников ДОУ «Маленькие красавицы и богатыри». </w:t>
            </w:r>
          </w:p>
        </w:tc>
        <w:tc>
          <w:tcPr>
            <w:tcW w:w="21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</w:p>
        </w:tc>
      </w:tr>
      <w:tr w:rsidR="00AD1EFB" w:rsidRPr="00092494" w:rsidTr="00497359">
        <w:trPr>
          <w:gridAfter w:val="5"/>
          <w:wAfter w:w="16571" w:type="dxa"/>
          <w:trHeight w:val="1185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14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 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9A666A">
            <w:pPr>
              <w:jc w:val="both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 xml:space="preserve">Организация мероприятий, проводимых в рамках Общества татарской культуры  Красногорского района " </w:t>
            </w:r>
            <w:proofErr w:type="spellStart"/>
            <w:r w:rsidRPr="00092494">
              <w:rPr>
                <w:sz w:val="18"/>
                <w:szCs w:val="18"/>
              </w:rPr>
              <w:t>Умырзая</w:t>
            </w:r>
            <w:proofErr w:type="spellEnd"/>
            <w:r w:rsidRPr="00092494">
              <w:rPr>
                <w:sz w:val="18"/>
                <w:szCs w:val="18"/>
              </w:rPr>
              <w:t>" (в соответствии с планом)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1EFB" w:rsidRPr="00092494" w:rsidRDefault="00AD1EFB" w:rsidP="00092494">
            <w:pPr>
              <w:jc w:val="center"/>
              <w:rPr>
                <w:sz w:val="18"/>
                <w:szCs w:val="18"/>
              </w:rPr>
            </w:pPr>
            <w:proofErr w:type="spellStart"/>
            <w:r w:rsidRPr="00092494">
              <w:rPr>
                <w:sz w:val="18"/>
                <w:szCs w:val="18"/>
              </w:rPr>
              <w:t>Админстрация</w:t>
            </w:r>
            <w:proofErr w:type="spellEnd"/>
            <w:r w:rsidRPr="00092494">
              <w:rPr>
                <w:sz w:val="18"/>
                <w:szCs w:val="18"/>
              </w:rPr>
              <w:t xml:space="preserve"> Красногорского района, Отдел  культуры, спорта и молодёжной политики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2015-2020 годы </w:t>
            </w:r>
          </w:p>
        </w:tc>
        <w:tc>
          <w:tcPr>
            <w:tcW w:w="7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1EFB" w:rsidRDefault="00AD1EFB">
            <w:r w:rsidRPr="00771A0C">
              <w:rPr>
                <w:sz w:val="18"/>
                <w:szCs w:val="18"/>
              </w:rPr>
              <w:t>2017 г.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AD1EFB" w:rsidRPr="00DF4BC1" w:rsidRDefault="00AD1EFB" w:rsidP="0089554B">
            <w:pPr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Знакомство с достижениями и неповторимостью культурных традиций народностей</w:t>
            </w:r>
          </w:p>
        </w:tc>
        <w:tc>
          <w:tcPr>
            <w:tcW w:w="3771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AD1EFB" w:rsidRPr="00D43ED5" w:rsidRDefault="00AD1EFB" w:rsidP="0089554B">
            <w:pPr>
              <w:jc w:val="both"/>
              <w:rPr>
                <w:sz w:val="20"/>
                <w:szCs w:val="20"/>
              </w:rPr>
            </w:pPr>
            <w:r w:rsidRPr="00D43ED5">
              <w:rPr>
                <w:sz w:val="20"/>
                <w:szCs w:val="20"/>
              </w:rPr>
              <w:t xml:space="preserve">29 ноября, в рамках месячника татарской культуры, в Доме трех культур “Венок» прошла познавательно-развлекательная программа «В гости к </w:t>
            </w:r>
            <w:proofErr w:type="spellStart"/>
            <w:r w:rsidRPr="00D43ED5">
              <w:rPr>
                <w:sz w:val="20"/>
                <w:szCs w:val="20"/>
              </w:rPr>
              <w:t>Абике</w:t>
            </w:r>
            <w:proofErr w:type="spellEnd"/>
            <w:r w:rsidRPr="00D43ED5">
              <w:rPr>
                <w:sz w:val="20"/>
                <w:szCs w:val="20"/>
              </w:rPr>
              <w:t>» («В гости к бабушке»)</w:t>
            </w:r>
          </w:p>
        </w:tc>
        <w:tc>
          <w:tcPr>
            <w:tcW w:w="21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</w:p>
        </w:tc>
      </w:tr>
      <w:tr w:rsidR="00AD1EFB" w:rsidRPr="00092494" w:rsidTr="00497359">
        <w:trPr>
          <w:trHeight w:val="510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15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 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1EFB" w:rsidRPr="00092494" w:rsidRDefault="00AD1EFB" w:rsidP="009A666A">
            <w:pPr>
              <w:jc w:val="both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 xml:space="preserve">Организация музейных экспозиций, посвященных национальным культурам, </w:t>
            </w:r>
            <w:r w:rsidRPr="00092494">
              <w:rPr>
                <w:sz w:val="18"/>
                <w:szCs w:val="18"/>
              </w:rPr>
              <w:lastRenderedPageBreak/>
              <w:t>поживающих в республике этносов</w:t>
            </w:r>
          </w:p>
        </w:tc>
        <w:tc>
          <w:tcPr>
            <w:tcW w:w="15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lastRenderedPageBreak/>
              <w:t xml:space="preserve">Отдел культуры, спорта и молодёжной </w:t>
            </w:r>
            <w:r w:rsidRPr="00092494">
              <w:rPr>
                <w:sz w:val="18"/>
                <w:szCs w:val="18"/>
              </w:rPr>
              <w:lastRenderedPageBreak/>
              <w:t>политики, Отдел образования</w:t>
            </w:r>
          </w:p>
        </w:tc>
        <w:tc>
          <w:tcPr>
            <w:tcW w:w="96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lastRenderedPageBreak/>
              <w:t>2015-2020 годы </w:t>
            </w:r>
          </w:p>
        </w:tc>
        <w:tc>
          <w:tcPr>
            <w:tcW w:w="101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1EFB" w:rsidRPr="00092494" w:rsidRDefault="00AD1EFB" w:rsidP="00092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 г.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1EFB" w:rsidRPr="00DF4BC1" w:rsidRDefault="00AD1EFB" w:rsidP="0089554B">
            <w:pPr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 xml:space="preserve">Сохранение добрососедства </w:t>
            </w:r>
            <w:r w:rsidRPr="00DF4BC1">
              <w:rPr>
                <w:sz w:val="20"/>
                <w:szCs w:val="20"/>
              </w:rPr>
              <w:lastRenderedPageBreak/>
              <w:t>и уважения между этносами, населяющими Красногорский район</w:t>
            </w:r>
          </w:p>
        </w:tc>
        <w:tc>
          <w:tcPr>
            <w:tcW w:w="377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1EFB" w:rsidRPr="00D43ED5" w:rsidRDefault="00AD1EFB" w:rsidP="0089554B">
            <w:pPr>
              <w:rPr>
                <w:sz w:val="20"/>
                <w:szCs w:val="20"/>
              </w:rPr>
            </w:pPr>
            <w:r w:rsidRPr="00D43ED5">
              <w:rPr>
                <w:sz w:val="20"/>
                <w:szCs w:val="20"/>
              </w:rPr>
              <w:lastRenderedPageBreak/>
              <w:t>Выставки:</w:t>
            </w:r>
            <w:r w:rsidRPr="00D43ED5">
              <w:t xml:space="preserve"> </w:t>
            </w:r>
            <w:proofErr w:type="gramStart"/>
            <w:r w:rsidRPr="00D43ED5">
              <w:rPr>
                <w:sz w:val="20"/>
                <w:szCs w:val="20"/>
              </w:rPr>
              <w:t xml:space="preserve">«Музейные картинки», «Посудная лавка», «Село начинается с </w:t>
            </w:r>
            <w:r w:rsidRPr="00D43ED5">
              <w:rPr>
                <w:sz w:val="20"/>
                <w:szCs w:val="20"/>
              </w:rPr>
              <w:lastRenderedPageBreak/>
              <w:t>храма», «Переплетенье двух культур»,</w:t>
            </w:r>
            <w:r w:rsidRPr="00D43ED5">
              <w:t xml:space="preserve"> </w:t>
            </w:r>
            <w:r w:rsidRPr="00D43ED5">
              <w:rPr>
                <w:sz w:val="20"/>
                <w:szCs w:val="20"/>
              </w:rPr>
              <w:t>«Секреты бабушкиного сундука»,</w:t>
            </w:r>
            <w:r w:rsidRPr="00D43ED5">
              <w:t xml:space="preserve"> </w:t>
            </w:r>
            <w:r w:rsidRPr="00D43ED5">
              <w:rPr>
                <w:sz w:val="20"/>
                <w:szCs w:val="20"/>
              </w:rPr>
              <w:t>«Подолы, рюши, силуэты», передвижная с Юкаменского музея, «Одежда из прошлого», «Русский характер»</w:t>
            </w:r>
            <w:r w:rsidRPr="00D43ED5">
              <w:t xml:space="preserve"> </w:t>
            </w:r>
            <w:r w:rsidRPr="00D43ED5">
              <w:rPr>
                <w:sz w:val="20"/>
                <w:szCs w:val="20"/>
              </w:rPr>
              <w:t>работы фотографа Щербакова А.А., «Наши руки не для скуки» (работы реабилитационный отдел), «Вещи с историей» - частная коллекция Кудрявцева В.А.,</w:t>
            </w:r>
            <w:r w:rsidRPr="00D43ED5">
              <w:t xml:space="preserve"> </w:t>
            </w:r>
            <w:r w:rsidRPr="00D43ED5">
              <w:rPr>
                <w:sz w:val="20"/>
                <w:szCs w:val="20"/>
              </w:rPr>
              <w:t>«Пожарная дружина», «Я рождён в Советском Союзе», «Охотничьи трофеи».</w:t>
            </w:r>
            <w:proofErr w:type="gramEnd"/>
          </w:p>
          <w:p w:rsidR="00AD1EFB" w:rsidRPr="00D43ED5" w:rsidRDefault="00AD1EFB" w:rsidP="0089554B">
            <w:pPr>
              <w:jc w:val="both"/>
              <w:rPr>
                <w:sz w:val="20"/>
                <w:szCs w:val="20"/>
              </w:rPr>
            </w:pPr>
            <w:r w:rsidRPr="00D43ED5">
              <w:rPr>
                <w:sz w:val="20"/>
                <w:szCs w:val="20"/>
              </w:rPr>
              <w:t>Передвижные выставки музея «</w:t>
            </w:r>
            <w:proofErr w:type="spellStart"/>
            <w:r w:rsidRPr="00D43ED5">
              <w:rPr>
                <w:sz w:val="20"/>
                <w:szCs w:val="20"/>
              </w:rPr>
              <w:t>Льняница</w:t>
            </w:r>
            <w:proofErr w:type="spellEnd"/>
            <w:r w:rsidRPr="00D43ED5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и т.д. Всего 14 выставок</w:t>
            </w:r>
          </w:p>
        </w:tc>
        <w:tc>
          <w:tcPr>
            <w:tcW w:w="219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8" w:type="dxa"/>
            <w:gridSpan w:val="2"/>
          </w:tcPr>
          <w:p w:rsidR="00AD1EFB" w:rsidRPr="00092494" w:rsidRDefault="00AD1EFB" w:rsidP="000924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7" w:type="dxa"/>
          </w:tcPr>
          <w:p w:rsidR="00AD1EFB" w:rsidRPr="00092494" w:rsidRDefault="00AD1EFB" w:rsidP="000924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7" w:type="dxa"/>
          </w:tcPr>
          <w:p w:rsidR="00AD1EFB" w:rsidRPr="00092494" w:rsidRDefault="00AD1EFB" w:rsidP="000924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9" w:type="dxa"/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Организация досуга и предоставление услуг организаций культуры и доступа к музейным фондам</w:t>
            </w:r>
          </w:p>
        </w:tc>
      </w:tr>
      <w:tr w:rsidR="00AD1EFB" w:rsidRPr="00092494" w:rsidTr="00497359">
        <w:trPr>
          <w:gridAfter w:val="5"/>
          <w:wAfter w:w="16571" w:type="dxa"/>
          <w:trHeight w:val="274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lastRenderedPageBreak/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16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 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9A666A">
            <w:pPr>
              <w:jc w:val="both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 xml:space="preserve">Организация </w:t>
            </w:r>
            <w:proofErr w:type="spellStart"/>
            <w:r w:rsidRPr="00092494">
              <w:rPr>
                <w:sz w:val="18"/>
                <w:szCs w:val="18"/>
              </w:rPr>
              <w:t>книжно</w:t>
            </w:r>
            <w:proofErr w:type="spellEnd"/>
            <w:r w:rsidRPr="00092494">
              <w:rPr>
                <w:sz w:val="18"/>
                <w:szCs w:val="18"/>
              </w:rPr>
              <w:t>-иллюстрированных выставок, знакомящих читателей библиотек с культурой и традициями народов, проживающих в Красногорском районе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Отдел культуры, спорта и молодёжной политики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2015-2020 годы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1EFB" w:rsidRPr="00092494" w:rsidRDefault="00AD1EFB" w:rsidP="00092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 г.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AD1EFB" w:rsidRPr="00DF4BC1" w:rsidRDefault="00AD1EFB" w:rsidP="0089554B">
            <w:pPr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Сохранение добрососедства и уважения между этносами, населяющими Красногорский район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AD1EFB" w:rsidRPr="00D43ED5" w:rsidRDefault="00AD1EFB" w:rsidP="00895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Организовано 15</w:t>
            </w:r>
            <w:r w:rsidRPr="00D43ED5">
              <w:rPr>
                <w:sz w:val="20"/>
                <w:szCs w:val="20"/>
              </w:rPr>
              <w:t xml:space="preserve"> выставок</w:t>
            </w:r>
          </w:p>
        </w:tc>
        <w:tc>
          <w:tcPr>
            <w:tcW w:w="21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EFB" w:rsidRPr="00092494" w:rsidRDefault="00AD1EFB" w:rsidP="00C576B2">
            <w:pPr>
              <w:jc w:val="center"/>
              <w:rPr>
                <w:sz w:val="18"/>
                <w:szCs w:val="18"/>
              </w:rPr>
            </w:pPr>
          </w:p>
        </w:tc>
      </w:tr>
    </w:tbl>
    <w:p w:rsidR="00AD1EFB" w:rsidRDefault="00AD1EFB" w:rsidP="009E1CBC">
      <w:r>
        <w:rPr>
          <w:b/>
          <w:bCs/>
        </w:rPr>
        <w:t xml:space="preserve">Форма 5. </w:t>
      </w:r>
      <w:hyperlink r:id="rId9" w:history="1">
        <w:r>
          <w:rPr>
            <w:rStyle w:val="a3"/>
            <w:color w:val="auto"/>
          </w:rPr>
          <w:t>Отчет</w:t>
        </w:r>
      </w:hyperlink>
      <w:r>
        <w:t xml:space="preserve"> о достигнутых значениях целевых показателей (индикаторов) муниципальной программы </w:t>
      </w:r>
    </w:p>
    <w:p w:rsidR="00AD1EFB" w:rsidRDefault="00AD1EFB" w:rsidP="009E1CBC"/>
    <w:tbl>
      <w:tblPr>
        <w:tblW w:w="15523" w:type="dxa"/>
        <w:tblInd w:w="-106" w:type="dxa"/>
        <w:tblLook w:val="00A0" w:firstRow="1" w:lastRow="0" w:firstColumn="1" w:lastColumn="0" w:noHBand="0" w:noVBand="0"/>
      </w:tblPr>
      <w:tblGrid>
        <w:gridCol w:w="703"/>
        <w:gridCol w:w="566"/>
        <w:gridCol w:w="432"/>
        <w:gridCol w:w="3475"/>
        <w:gridCol w:w="1108"/>
        <w:gridCol w:w="1121"/>
        <w:gridCol w:w="1240"/>
        <w:gridCol w:w="1240"/>
        <w:gridCol w:w="1077"/>
        <w:gridCol w:w="1275"/>
        <w:gridCol w:w="1134"/>
        <w:gridCol w:w="2268"/>
      </w:tblGrid>
      <w:tr w:rsidR="00AD1EFB" w:rsidTr="00F74D97">
        <w:trPr>
          <w:trHeight w:val="600"/>
        </w:trPr>
        <w:tc>
          <w:tcPr>
            <w:tcW w:w="12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Default="00AD1EF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34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601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AD1EFB" w:rsidRDefault="00AD1EF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0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Относительное отклонение факта от плана, </w:t>
            </w:r>
            <w:proofErr w:type="gramStart"/>
            <w:r>
              <w:rPr>
                <w:color w:val="000000"/>
                <w:sz w:val="16"/>
                <w:szCs w:val="16"/>
              </w:rPr>
              <w:t>в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EFB" w:rsidRDefault="00AD1EF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AD1EFB" w:rsidTr="00F74D97">
        <w:trPr>
          <w:trHeight w:val="39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10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6"/>
                <w:szCs w:val="16"/>
              </w:rPr>
            </w:pPr>
          </w:p>
        </w:tc>
      </w:tr>
      <w:tr w:rsidR="00AD1EFB" w:rsidTr="00F74D97">
        <w:trPr>
          <w:trHeight w:val="585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6"/>
                <w:szCs w:val="16"/>
              </w:rPr>
            </w:pPr>
          </w:p>
        </w:tc>
      </w:tr>
      <w:tr w:rsidR="00AD1EFB" w:rsidTr="00F74D97">
        <w:trPr>
          <w:trHeight w:val="300"/>
        </w:trPr>
        <w:tc>
          <w:tcPr>
            <w:tcW w:w="7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22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AD1EFB" w:rsidRPr="00092494" w:rsidRDefault="00AD1E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2494">
              <w:rPr>
                <w:b/>
                <w:bCs/>
                <w:sz w:val="18"/>
                <w:szCs w:val="18"/>
              </w:rPr>
              <w:t>Подпрограмма «Предупреждение и ликвидация последствий чрезвычайных ситуаций, реализация мер пожарной безопасности»</w:t>
            </w:r>
          </w:p>
        </w:tc>
      </w:tr>
      <w:tr w:rsidR="00AD1EFB" w:rsidTr="00F74D9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Default="00AD1EFB" w:rsidP="00B84562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280FED">
              <w:rPr>
                <w:sz w:val="18"/>
                <w:szCs w:val="18"/>
              </w:rPr>
              <w:t>Снижение количества гибели людей при пожарах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A16CE1" w:rsidRDefault="00AD1EFB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A16CE1">
              <w:rPr>
                <w:color w:val="000000"/>
                <w:sz w:val="20"/>
                <w:szCs w:val="20"/>
              </w:rPr>
              <w:t> ед.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A16CE1" w:rsidRDefault="00AD1EFB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A16CE1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897B9C" w:rsidRDefault="00AD1EFB" w:rsidP="00FE1B29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897B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897B9C" w:rsidRDefault="00AD1EFB" w:rsidP="0089554B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897B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897B9C" w:rsidRDefault="00AD1EFB" w:rsidP="0089554B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897B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897B9C" w:rsidRDefault="00AD1EFB" w:rsidP="0089554B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897B9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D1EFB" w:rsidRPr="00897B9C" w:rsidRDefault="00AD1EFB" w:rsidP="0089554B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897B9C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Pr="00A16CE1" w:rsidRDefault="00AD1EFB" w:rsidP="000814AD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Рост показателей связан с увеличением количества пожаров</w:t>
            </w:r>
          </w:p>
        </w:tc>
      </w:tr>
      <w:tr w:rsidR="00AD1EFB" w:rsidTr="00F74D9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EFB" w:rsidRPr="00280FED" w:rsidRDefault="00AD1EFB" w:rsidP="002A5AAB">
            <w:pPr>
              <w:rPr>
                <w:sz w:val="18"/>
                <w:szCs w:val="18"/>
              </w:rPr>
            </w:pPr>
            <w:r w:rsidRPr="00280FED">
              <w:rPr>
                <w:sz w:val="18"/>
                <w:szCs w:val="18"/>
              </w:rPr>
              <w:t>Количество зарегистрированных чрезвычайных ситуаций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Pr="00A16CE1" w:rsidRDefault="00AD1EFB">
            <w:pPr>
              <w:rPr>
                <w:sz w:val="20"/>
                <w:szCs w:val="20"/>
              </w:rPr>
            </w:pPr>
            <w:r w:rsidRPr="00A16CE1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A16CE1" w:rsidRDefault="00AD1EFB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A16CE1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897B9C" w:rsidRDefault="00AD1EFB" w:rsidP="0089554B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897B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897B9C" w:rsidRDefault="00AD1EFB" w:rsidP="0089554B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897B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897B9C" w:rsidRDefault="00AD1EFB" w:rsidP="0089554B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897B9C">
              <w:rPr>
                <w:color w:val="000000"/>
                <w:sz w:val="20"/>
                <w:szCs w:val="20"/>
              </w:rPr>
              <w:t>0 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897B9C" w:rsidRDefault="00AD1EFB" w:rsidP="0089554B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897B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D1EFB" w:rsidRPr="00897B9C" w:rsidRDefault="00AD1EFB" w:rsidP="0089554B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897B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Pr="00A16CE1" w:rsidRDefault="00AD1EFB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A16CE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D1EFB" w:rsidTr="00F74D9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EFB" w:rsidRPr="00280FED" w:rsidRDefault="00AD1EFB" w:rsidP="002A5AAB">
            <w:pPr>
              <w:rPr>
                <w:sz w:val="18"/>
                <w:szCs w:val="18"/>
              </w:rPr>
            </w:pPr>
            <w:r w:rsidRPr="00280FED">
              <w:rPr>
                <w:sz w:val="18"/>
                <w:szCs w:val="18"/>
              </w:rPr>
              <w:t>Уничтожено строений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Pr="00A16CE1" w:rsidRDefault="00AD1EFB">
            <w:pPr>
              <w:rPr>
                <w:sz w:val="20"/>
                <w:szCs w:val="20"/>
              </w:rPr>
            </w:pPr>
            <w:r w:rsidRPr="00A16CE1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A16CE1" w:rsidRDefault="00AD1EFB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897B9C" w:rsidRDefault="00AD1EFB" w:rsidP="0089554B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897B9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897B9C" w:rsidRDefault="00AD1EFB" w:rsidP="0089554B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897B9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897B9C" w:rsidRDefault="00AD1EFB" w:rsidP="0089554B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897B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897B9C" w:rsidRDefault="00AD1EFB" w:rsidP="0089554B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897B9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D1EFB" w:rsidRPr="00897B9C" w:rsidRDefault="00AD1EFB" w:rsidP="0089554B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897B9C"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Pr="00A16CE1" w:rsidRDefault="00AD1EFB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Рост показателей связан с увеличением количества пожаров</w:t>
            </w:r>
          </w:p>
        </w:tc>
      </w:tr>
      <w:tr w:rsidR="00AD1EFB" w:rsidTr="00F74D9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EFB" w:rsidRPr="00280FED" w:rsidRDefault="00AD1EFB" w:rsidP="002A5AAB">
            <w:pPr>
              <w:rPr>
                <w:sz w:val="18"/>
                <w:szCs w:val="18"/>
              </w:rPr>
            </w:pPr>
            <w:r w:rsidRPr="00280FED">
              <w:rPr>
                <w:sz w:val="18"/>
                <w:szCs w:val="18"/>
              </w:rPr>
              <w:t>Снижение количества гибели людей на водных объектах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Pr="00A16CE1" w:rsidRDefault="00AD1EFB">
            <w:pPr>
              <w:rPr>
                <w:sz w:val="20"/>
                <w:szCs w:val="20"/>
              </w:rPr>
            </w:pPr>
            <w:r w:rsidRPr="00A16CE1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A16CE1" w:rsidRDefault="00AD1EFB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897B9C" w:rsidRDefault="00AD1EFB" w:rsidP="0089554B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897B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897B9C" w:rsidRDefault="00AD1EFB" w:rsidP="0089554B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897B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897B9C" w:rsidRDefault="00AD1EFB" w:rsidP="0089554B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897B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897B9C" w:rsidRDefault="00AD1EFB" w:rsidP="0089554B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897B9C"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D1EFB" w:rsidRPr="00897B9C" w:rsidRDefault="00AD1EFB" w:rsidP="0089554B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897B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Pr="00A16CE1" w:rsidRDefault="00AD1EFB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AD1EFB" w:rsidTr="00F74D9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A9775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Pr="00280FED" w:rsidRDefault="00AD1EFB" w:rsidP="002A5AAB">
            <w:pPr>
              <w:rPr>
                <w:sz w:val="18"/>
                <w:szCs w:val="18"/>
              </w:rPr>
            </w:pPr>
            <w:r w:rsidRPr="00280FED">
              <w:rPr>
                <w:sz w:val="18"/>
                <w:szCs w:val="18"/>
              </w:rPr>
              <w:t>Сокращение числа получивших травмы в результате пожаров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Pr="00A16CE1" w:rsidRDefault="00AD1EFB">
            <w:pPr>
              <w:rPr>
                <w:sz w:val="20"/>
                <w:szCs w:val="20"/>
              </w:rPr>
            </w:pPr>
            <w:r w:rsidRPr="00A16CE1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Pr="00A16CE1" w:rsidRDefault="00AD1EFB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A16CE1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Pr="00897B9C" w:rsidRDefault="00AD1EFB" w:rsidP="0089554B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897B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Pr="00897B9C" w:rsidRDefault="00AD1EFB" w:rsidP="0089554B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897B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Pr="00897B9C" w:rsidRDefault="00AD1EFB" w:rsidP="0089554B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897B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Pr="00897B9C" w:rsidRDefault="00AD1EFB" w:rsidP="0089554B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897B9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D1EFB" w:rsidRPr="00897B9C" w:rsidRDefault="00AD1EFB" w:rsidP="0089554B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897B9C">
              <w:rPr>
                <w:color w:val="000000"/>
                <w:sz w:val="20"/>
                <w:szCs w:val="20"/>
              </w:rPr>
              <w:t>300 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D1EFB" w:rsidRPr="00A16CE1" w:rsidRDefault="00AD1EFB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A16CE1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Рост показателей связан с увеличением количества пожаров</w:t>
            </w:r>
          </w:p>
        </w:tc>
      </w:tr>
      <w:tr w:rsidR="00AD1EFB" w:rsidTr="00F74D97">
        <w:trPr>
          <w:trHeight w:val="300"/>
        </w:trPr>
        <w:tc>
          <w:tcPr>
            <w:tcW w:w="7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22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AD1EFB" w:rsidRDefault="00AD1EFB" w:rsidP="00C169E3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4E1F94">
              <w:rPr>
                <w:b/>
                <w:bCs/>
                <w:sz w:val="20"/>
                <w:szCs w:val="20"/>
              </w:rPr>
              <w:t>Подпрограмма «Профилактика правонарушений»</w:t>
            </w:r>
          </w:p>
        </w:tc>
      </w:tr>
      <w:tr w:rsidR="00AD1EFB" w:rsidTr="00F74D9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Pr="00427A3D" w:rsidRDefault="00AD1EFB" w:rsidP="00C169E3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427A3D">
              <w:rPr>
                <w:sz w:val="18"/>
                <w:szCs w:val="18"/>
              </w:rPr>
              <w:t>Количество несовершеннолетних, находящихся в социально опасном положении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Default="00AD1EFB" w:rsidP="00C169E3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чел.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89554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147F50" w:rsidRDefault="00AD1EFB" w:rsidP="0089554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147F5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372A70" w:rsidRDefault="00AD1EFB" w:rsidP="0089554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72A7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89554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D1EFB" w:rsidRDefault="00AD1EFB" w:rsidP="0089554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D1EFB" w:rsidRDefault="00AD1EFB" w:rsidP="0089554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D1EFB" w:rsidRDefault="00AD1EFB" w:rsidP="0089554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D1EFB" w:rsidRDefault="00AD1EFB" w:rsidP="0089554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D1EFB" w:rsidRPr="00147F50" w:rsidRDefault="00AD1EFB" w:rsidP="0089554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147F5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89554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D1EFB" w:rsidRDefault="00AD1EFB" w:rsidP="0089554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D1EFB" w:rsidRDefault="00AD1EFB" w:rsidP="0089554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D1EFB" w:rsidRDefault="00AD1EFB" w:rsidP="0089554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D1EFB" w:rsidRDefault="00AD1EFB" w:rsidP="0089554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D1EFB" w:rsidRDefault="00AD1EFB" w:rsidP="0089554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D1EFB" w:rsidRPr="00D875F8" w:rsidRDefault="00AD1EFB" w:rsidP="0089554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AD1EFB" w:rsidRPr="00D875F8" w:rsidRDefault="00AD1EFB" w:rsidP="0089554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AD1EFB" w:rsidRPr="00D875F8" w:rsidRDefault="00AD1EFB" w:rsidP="0089554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AD1EFB" w:rsidRPr="00D875F8" w:rsidRDefault="00AD1EFB" w:rsidP="0089554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AD1EFB" w:rsidRPr="00D875F8" w:rsidRDefault="00AD1EFB" w:rsidP="0089554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AD1EFB" w:rsidRPr="00D875F8" w:rsidRDefault="00AD1EFB" w:rsidP="0089554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  <w:r w:rsidRPr="00D875F8">
              <w:rPr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 w:rsidP="00C169E3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До 2017 года в социально опасном положении признавались только семьи, с 2017 года индивидуальные программы социальной реабилитации стали разрабатываться и отдельно на детей, признанных в СОП Постановлением </w:t>
            </w:r>
            <w:proofErr w:type="spellStart"/>
            <w:r>
              <w:rPr>
                <w:color w:val="000000"/>
                <w:sz w:val="16"/>
                <w:szCs w:val="16"/>
              </w:rPr>
              <w:t>КДНиЗП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</w:tr>
      <w:tr w:rsidR="00AD1EFB" w:rsidTr="00F74D9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Pr="00427A3D" w:rsidRDefault="00AD1EFB" w:rsidP="00C169E3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427A3D">
              <w:rPr>
                <w:sz w:val="18"/>
                <w:szCs w:val="18"/>
              </w:rPr>
              <w:t>Количество семей находящихся в социально опасном положении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Default="00AD1EFB" w:rsidP="00C169E3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чел.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89554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89554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372A70" w:rsidRDefault="00AD1EFB" w:rsidP="0089554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72A7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89554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D1EFB" w:rsidRDefault="00AD1EFB" w:rsidP="0089554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D1EFB" w:rsidRDefault="00AD1EFB" w:rsidP="0089554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D1EFB" w:rsidRDefault="00AD1EFB" w:rsidP="0089554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D1EFB" w:rsidRDefault="00AD1EFB" w:rsidP="0089554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89554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D1EFB" w:rsidRDefault="00AD1EFB" w:rsidP="0089554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D1EFB" w:rsidRDefault="00AD1EFB" w:rsidP="0089554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D1EFB" w:rsidRDefault="00AD1EFB" w:rsidP="0089554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D1EFB" w:rsidRDefault="00AD1EFB" w:rsidP="0089554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D1EFB" w:rsidRPr="00D875F8" w:rsidRDefault="00AD1EFB" w:rsidP="0089554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AD1EFB" w:rsidRPr="00D875F8" w:rsidRDefault="00AD1EFB" w:rsidP="0089554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AD1EFB" w:rsidRPr="00D875F8" w:rsidRDefault="00AD1EFB" w:rsidP="0089554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AD1EFB" w:rsidRPr="00D875F8" w:rsidRDefault="00AD1EFB" w:rsidP="0089554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AD1EFB" w:rsidRPr="00D875F8" w:rsidRDefault="00AD1EFB" w:rsidP="0089554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D875F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 w:rsidP="00C169E3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Увеличение семей в СОП </w:t>
            </w:r>
            <w:proofErr w:type="gramStart"/>
            <w:r>
              <w:rPr>
                <w:color w:val="000000"/>
                <w:sz w:val="16"/>
                <w:szCs w:val="16"/>
              </w:rPr>
              <w:t>–п</w:t>
            </w:r>
            <w:proofErr w:type="gramEnd"/>
            <w:r>
              <w:rPr>
                <w:color w:val="000000"/>
                <w:sz w:val="16"/>
                <w:szCs w:val="16"/>
              </w:rPr>
              <w:t>оложительный  результат раннего выявления семейного неблагополучия и активизации профилактической работы.</w:t>
            </w:r>
          </w:p>
        </w:tc>
      </w:tr>
      <w:tr w:rsidR="00AD1EFB" w:rsidTr="00F74D9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Pr="00310182" w:rsidRDefault="00AD1EFB" w:rsidP="00C169E3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Pr="00310182">
              <w:rPr>
                <w:sz w:val="18"/>
                <w:szCs w:val="18"/>
              </w:rPr>
              <w:t>Количество правонарушений, совершенных несовершеннолетними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Default="00AD1EFB" w:rsidP="00C169E3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чел.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89554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89554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Pr="00372A70" w:rsidRDefault="00AD1EFB" w:rsidP="0089554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72A70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89554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89554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D1EFB" w:rsidRPr="00D875F8" w:rsidRDefault="00AD1EFB" w:rsidP="0089554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875F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D1EFB" w:rsidRDefault="00AD1EFB" w:rsidP="00C169E3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D1EFB" w:rsidTr="00F74D97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310182" w:rsidRDefault="00AD1EFB" w:rsidP="00C169E3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310182">
              <w:rPr>
                <w:color w:val="000000"/>
                <w:sz w:val="18"/>
                <w:szCs w:val="18"/>
              </w:rPr>
              <w:t> </w:t>
            </w:r>
            <w:r w:rsidRPr="00310182">
              <w:rPr>
                <w:sz w:val="18"/>
                <w:szCs w:val="18"/>
              </w:rPr>
              <w:t>Количество несовершеннолетних, состоящих на учете в КДН, ПДН, занятых в летний период активным отдыхом, трудом и оздоровлением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Default="00AD1EFB" w:rsidP="00C169E3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чел.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89554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89554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372A70" w:rsidRDefault="00AD1EFB" w:rsidP="0089554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72A70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89554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89554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1EFB" w:rsidRPr="00D875F8" w:rsidRDefault="00AD1EFB" w:rsidP="00500384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 w:rsidP="00C169E3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Уменьшилось общее число состоящих на учете подростков</w:t>
            </w:r>
          </w:p>
        </w:tc>
      </w:tr>
      <w:tr w:rsidR="00AD1EFB" w:rsidTr="00F74D97">
        <w:trPr>
          <w:trHeight w:val="315"/>
        </w:trPr>
        <w:tc>
          <w:tcPr>
            <w:tcW w:w="0" w:type="auto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8D3658" w:rsidRDefault="00AD1EFB" w:rsidP="00C169E3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8D3658">
              <w:rPr>
                <w:sz w:val="18"/>
                <w:szCs w:val="18"/>
              </w:rPr>
              <w:t>Количество несовершеннолетних употребляющих спиртные напитки и наркотические вещества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Default="00AD1EFB" w:rsidP="00C169E3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89554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89554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372A70" w:rsidRDefault="00AD1EFB" w:rsidP="0089554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72A7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89554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89554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1EFB" w:rsidRPr="00D875F8" w:rsidRDefault="00AD1EFB" w:rsidP="0089554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 w:rsidP="00C169E3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Таких детей не выявлено</w:t>
            </w:r>
          </w:p>
        </w:tc>
      </w:tr>
      <w:tr w:rsidR="00AD1EFB" w:rsidTr="00F74D97">
        <w:trPr>
          <w:trHeight w:val="315"/>
        </w:trPr>
        <w:tc>
          <w:tcPr>
            <w:tcW w:w="0" w:type="auto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D1EFB" w:rsidRPr="00800264" w:rsidRDefault="00AD1EFB" w:rsidP="00A95DEA">
            <w:pPr>
              <w:jc w:val="center"/>
              <w:rPr>
                <w:b/>
                <w:bCs/>
                <w:sz w:val="18"/>
                <w:szCs w:val="18"/>
              </w:rPr>
            </w:pPr>
            <w:r w:rsidRPr="00800264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EFB" w:rsidRPr="00800264" w:rsidRDefault="00AD1EFB" w:rsidP="00A95DEA">
            <w:pPr>
              <w:jc w:val="center"/>
              <w:rPr>
                <w:b/>
                <w:bCs/>
                <w:sz w:val="18"/>
                <w:szCs w:val="18"/>
              </w:rPr>
            </w:pPr>
            <w:r w:rsidRPr="00800264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 w:rsidP="009A1F9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092494">
              <w:rPr>
                <w:b/>
                <w:bCs/>
                <w:sz w:val="18"/>
                <w:szCs w:val="18"/>
              </w:rPr>
              <w:t>Подпрограмма 3 "Гармонизация межэтнических отношений и участие в профилактике экстремизма в муниципальном образовании "Красногорский  район" на 2015 - 2020 годы"</w:t>
            </w:r>
          </w:p>
        </w:tc>
      </w:tr>
      <w:tr w:rsidR="00AD1EFB" w:rsidTr="00F74D97">
        <w:trPr>
          <w:trHeight w:val="315"/>
        </w:trPr>
        <w:tc>
          <w:tcPr>
            <w:tcW w:w="0" w:type="auto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D1EFB" w:rsidRPr="00800264" w:rsidRDefault="00AD1EFB" w:rsidP="00A95DEA">
            <w:pPr>
              <w:jc w:val="center"/>
              <w:rPr>
                <w:sz w:val="18"/>
                <w:szCs w:val="18"/>
              </w:rPr>
            </w:pPr>
            <w:r w:rsidRPr="00800264">
              <w:rPr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EFB" w:rsidRPr="00800264" w:rsidRDefault="00AD1EFB" w:rsidP="00A95DEA">
            <w:pPr>
              <w:jc w:val="center"/>
              <w:rPr>
                <w:sz w:val="18"/>
                <w:szCs w:val="18"/>
              </w:rPr>
            </w:pPr>
            <w:r w:rsidRPr="00800264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800264" w:rsidRDefault="00AD1EFB" w:rsidP="00A95DEA">
            <w:pPr>
              <w:jc w:val="center"/>
              <w:rPr>
                <w:sz w:val="18"/>
                <w:szCs w:val="18"/>
              </w:rPr>
            </w:pPr>
            <w:r w:rsidRPr="00800264">
              <w:rPr>
                <w:sz w:val="18"/>
                <w:szCs w:val="18"/>
              </w:rPr>
              <w:t>1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Pr="00DF4BC1" w:rsidRDefault="00AD1EFB" w:rsidP="00A95DEA">
            <w:pPr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Количество организованных и проведенных мероприятий с целью профилактики терроризма и экстремизма с населением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DF4BC1" w:rsidRDefault="00AD1EFB" w:rsidP="00A95DEA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единиц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DF4BC1" w:rsidRDefault="00AD1EFB" w:rsidP="00A95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DF4BC1" w:rsidRDefault="00AD1EFB" w:rsidP="00A95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DF4BC1" w:rsidRDefault="00AD1EFB" w:rsidP="00A95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DF4BC1" w:rsidRDefault="00AD1EFB" w:rsidP="00A95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DF4BC1" w:rsidRDefault="00AD1EFB" w:rsidP="00A95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D1EFB" w:rsidRPr="00DF4BC1" w:rsidRDefault="00AD1EFB" w:rsidP="00A95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 w:rsidP="00C169E3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AD1EFB" w:rsidTr="00F74D97">
        <w:trPr>
          <w:trHeight w:val="315"/>
        </w:trPr>
        <w:tc>
          <w:tcPr>
            <w:tcW w:w="0" w:type="auto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D1EFB" w:rsidRPr="00800264" w:rsidRDefault="00AD1EFB" w:rsidP="00A95DEA">
            <w:pPr>
              <w:jc w:val="center"/>
              <w:rPr>
                <w:sz w:val="18"/>
                <w:szCs w:val="18"/>
              </w:rPr>
            </w:pPr>
            <w:r w:rsidRPr="00800264">
              <w:rPr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EFB" w:rsidRPr="00800264" w:rsidRDefault="00AD1EFB" w:rsidP="00A95DEA">
            <w:pPr>
              <w:jc w:val="center"/>
              <w:rPr>
                <w:sz w:val="18"/>
                <w:szCs w:val="18"/>
              </w:rPr>
            </w:pPr>
            <w:r w:rsidRPr="00800264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800264" w:rsidRDefault="00AD1EFB" w:rsidP="00A95DEA">
            <w:pPr>
              <w:jc w:val="center"/>
              <w:rPr>
                <w:sz w:val="18"/>
                <w:szCs w:val="18"/>
              </w:rPr>
            </w:pPr>
            <w:r w:rsidRPr="00800264">
              <w:rPr>
                <w:sz w:val="18"/>
                <w:szCs w:val="18"/>
              </w:rPr>
              <w:t>2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Pr="00DF4BC1" w:rsidRDefault="00AD1EFB" w:rsidP="00A95DEA">
            <w:pPr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Количество изданной печатной продукции (информационные листы, буклеты и т.п.) по гармонизации межэтнических отношений и профилактике экстремизма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DF4BC1" w:rsidRDefault="00AD1EFB" w:rsidP="00A95DEA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единиц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DF4BC1" w:rsidRDefault="00AD1EFB" w:rsidP="00A95DEA">
            <w:pPr>
              <w:pStyle w:val="af7"/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DF4BC1" w:rsidRDefault="00AD1EFB" w:rsidP="00A95DEA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DF4BC1" w:rsidRDefault="00AD1EFB" w:rsidP="00A95DEA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DF4BC1" w:rsidRDefault="00AD1EFB" w:rsidP="00A95DEA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DF4BC1" w:rsidRDefault="00AD1EFB" w:rsidP="00A95DEA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D1EFB" w:rsidRPr="00DF4BC1" w:rsidRDefault="00AD1EFB" w:rsidP="00A95DEA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 w:rsidP="00C169E3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AD1EFB" w:rsidTr="00F74D97">
        <w:trPr>
          <w:trHeight w:val="315"/>
        </w:trPr>
        <w:tc>
          <w:tcPr>
            <w:tcW w:w="0" w:type="auto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D1EFB" w:rsidRPr="00800264" w:rsidRDefault="00AD1EFB" w:rsidP="00A95DEA">
            <w:pPr>
              <w:jc w:val="center"/>
              <w:rPr>
                <w:sz w:val="18"/>
                <w:szCs w:val="18"/>
              </w:rPr>
            </w:pPr>
            <w:r w:rsidRPr="00800264">
              <w:rPr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EFB" w:rsidRPr="00800264" w:rsidRDefault="00AD1EFB" w:rsidP="00A95DEA">
            <w:pPr>
              <w:jc w:val="center"/>
              <w:rPr>
                <w:sz w:val="18"/>
                <w:szCs w:val="18"/>
              </w:rPr>
            </w:pPr>
            <w:r w:rsidRPr="00800264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800264" w:rsidRDefault="00AD1EFB" w:rsidP="00A95DEA">
            <w:pPr>
              <w:jc w:val="center"/>
              <w:rPr>
                <w:sz w:val="18"/>
                <w:szCs w:val="18"/>
              </w:rPr>
            </w:pPr>
            <w:r w:rsidRPr="00800264">
              <w:rPr>
                <w:sz w:val="18"/>
                <w:szCs w:val="18"/>
              </w:rPr>
              <w:t>3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Pr="00DF4BC1" w:rsidRDefault="00AD1EFB" w:rsidP="00A95DEA">
            <w:pPr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Количество музейных экспозиций, посвященных национальным культурам проживающих в республике этносов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DF4BC1" w:rsidRDefault="00AD1EFB" w:rsidP="00A95DEA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единиц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DF4BC1" w:rsidRDefault="00AD1EFB" w:rsidP="00A95DEA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DF4BC1" w:rsidRDefault="00AD1EFB" w:rsidP="00A95DEA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DF4BC1" w:rsidRDefault="00AD1EFB" w:rsidP="00A95DEA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DF4BC1" w:rsidRDefault="00AD1EFB" w:rsidP="00A95DEA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DF4BC1" w:rsidRDefault="00AD1EFB" w:rsidP="00A95DEA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D1EFB" w:rsidRPr="00DF4BC1" w:rsidRDefault="00AD1EFB" w:rsidP="00A95DEA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 w:rsidP="00C169E3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AD1EFB" w:rsidTr="00F74D97">
        <w:trPr>
          <w:trHeight w:val="315"/>
        </w:trPr>
        <w:tc>
          <w:tcPr>
            <w:tcW w:w="0" w:type="auto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D1EFB" w:rsidRPr="00800264" w:rsidRDefault="00AD1EFB" w:rsidP="00A95DEA">
            <w:pPr>
              <w:jc w:val="center"/>
              <w:rPr>
                <w:sz w:val="18"/>
                <w:szCs w:val="18"/>
              </w:rPr>
            </w:pPr>
            <w:r w:rsidRPr="00800264">
              <w:rPr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EFB" w:rsidRPr="00800264" w:rsidRDefault="00AD1EFB" w:rsidP="00A95DEA">
            <w:pPr>
              <w:jc w:val="center"/>
              <w:rPr>
                <w:sz w:val="18"/>
                <w:szCs w:val="18"/>
              </w:rPr>
            </w:pPr>
            <w:r w:rsidRPr="00800264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800264" w:rsidRDefault="00AD1EFB" w:rsidP="00A95DEA">
            <w:pPr>
              <w:jc w:val="center"/>
              <w:rPr>
                <w:sz w:val="18"/>
                <w:szCs w:val="18"/>
              </w:rPr>
            </w:pPr>
            <w:r w:rsidRPr="00800264">
              <w:rPr>
                <w:sz w:val="18"/>
                <w:szCs w:val="18"/>
              </w:rPr>
              <w:t>4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Pr="00DF4BC1" w:rsidRDefault="00AD1EFB" w:rsidP="00A95DEA">
            <w:pPr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 xml:space="preserve">Увеличение доли молодежи - участников мероприятий, направленных на профилактику </w:t>
            </w:r>
            <w:r w:rsidRPr="00DF4BC1">
              <w:rPr>
                <w:sz w:val="20"/>
                <w:szCs w:val="20"/>
              </w:rPr>
              <w:lastRenderedPageBreak/>
              <w:t>проявлений ксенофобии и экстремизма, от общей численности молодежи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DF4BC1" w:rsidRDefault="00AD1EFB" w:rsidP="00A95DEA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DF4BC1" w:rsidRDefault="00AD1EFB" w:rsidP="00A95DEA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40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DF4BC1" w:rsidRDefault="00AD1EFB" w:rsidP="00A95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DF4BC1" w:rsidRDefault="00AD1EFB" w:rsidP="00A95DEA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DF4BC1" w:rsidRDefault="00AD1EFB" w:rsidP="00A95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DF4BC1" w:rsidRDefault="00AD1EFB" w:rsidP="00A95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D1EFB" w:rsidRPr="00DF4BC1" w:rsidRDefault="00AD1EFB" w:rsidP="00A95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 w:rsidP="00C169E3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AD1EFB" w:rsidTr="00F74D97">
        <w:trPr>
          <w:trHeight w:val="315"/>
        </w:trPr>
        <w:tc>
          <w:tcPr>
            <w:tcW w:w="0" w:type="auto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D1EFB" w:rsidRPr="00800264" w:rsidRDefault="00AD1EFB" w:rsidP="00A95DEA">
            <w:pPr>
              <w:jc w:val="center"/>
              <w:rPr>
                <w:sz w:val="18"/>
                <w:szCs w:val="18"/>
              </w:rPr>
            </w:pPr>
            <w:r w:rsidRPr="00800264">
              <w:rPr>
                <w:sz w:val="18"/>
                <w:szCs w:val="18"/>
              </w:rPr>
              <w:lastRenderedPageBreak/>
              <w:t>06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EFB" w:rsidRPr="00800264" w:rsidRDefault="00AD1EFB" w:rsidP="00A95DEA">
            <w:pPr>
              <w:jc w:val="center"/>
              <w:rPr>
                <w:sz w:val="18"/>
                <w:szCs w:val="18"/>
              </w:rPr>
            </w:pPr>
            <w:r w:rsidRPr="00800264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800264" w:rsidRDefault="00AD1EFB" w:rsidP="00A95DEA">
            <w:pPr>
              <w:jc w:val="center"/>
              <w:rPr>
                <w:sz w:val="18"/>
                <w:szCs w:val="18"/>
              </w:rPr>
            </w:pPr>
            <w:r w:rsidRPr="00800264">
              <w:rPr>
                <w:sz w:val="18"/>
                <w:szCs w:val="18"/>
              </w:rPr>
              <w:t>5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Pr="00DF4BC1" w:rsidRDefault="00AD1EFB" w:rsidP="00A95DEA">
            <w:pPr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Количество художественной и учебной литературы на удмуртском или удмуртском и русском языках, доступной для пользователей через систему библиотек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DF4BC1" w:rsidRDefault="00AD1EFB" w:rsidP="00A95DEA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единиц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DF4BC1" w:rsidRDefault="00AD1EFB" w:rsidP="00A95DEA">
            <w:pPr>
              <w:jc w:val="center"/>
              <w:rPr>
                <w:sz w:val="20"/>
                <w:szCs w:val="20"/>
              </w:rPr>
            </w:pPr>
            <w:r w:rsidRPr="00FB7010">
              <w:rPr>
                <w:sz w:val="20"/>
                <w:szCs w:val="20"/>
              </w:rPr>
              <w:t>7051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DF4BC1" w:rsidRDefault="00AD1EFB" w:rsidP="00A95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DF4BC1" w:rsidRDefault="00AD1EFB" w:rsidP="00A95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DF4BC1" w:rsidRDefault="00AD1EFB" w:rsidP="00A95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DF4BC1" w:rsidRDefault="00AD1EFB" w:rsidP="00A95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D1EFB" w:rsidRPr="00DF4BC1" w:rsidRDefault="00AD1EFB" w:rsidP="00A95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 w:rsidP="00C169E3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AD1EFB" w:rsidTr="00F74D97">
        <w:trPr>
          <w:trHeight w:val="315"/>
        </w:trPr>
        <w:tc>
          <w:tcPr>
            <w:tcW w:w="0" w:type="auto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D1EFB" w:rsidRPr="00800264" w:rsidRDefault="00AD1EFB" w:rsidP="00A95DEA">
            <w:pPr>
              <w:jc w:val="center"/>
              <w:rPr>
                <w:sz w:val="18"/>
                <w:szCs w:val="18"/>
              </w:rPr>
            </w:pPr>
            <w:r w:rsidRPr="00800264">
              <w:rPr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EFB" w:rsidRPr="00800264" w:rsidRDefault="00AD1EFB" w:rsidP="00A95DEA">
            <w:pPr>
              <w:jc w:val="center"/>
              <w:rPr>
                <w:sz w:val="18"/>
                <w:szCs w:val="18"/>
              </w:rPr>
            </w:pPr>
            <w:r w:rsidRPr="00800264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800264" w:rsidRDefault="00AD1EFB" w:rsidP="00A95DEA">
            <w:pPr>
              <w:jc w:val="center"/>
              <w:rPr>
                <w:sz w:val="18"/>
                <w:szCs w:val="18"/>
              </w:rPr>
            </w:pPr>
            <w:r w:rsidRPr="00800264">
              <w:rPr>
                <w:sz w:val="18"/>
                <w:szCs w:val="18"/>
              </w:rPr>
              <w:t>6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Pr="00DF4BC1" w:rsidRDefault="00AD1EFB" w:rsidP="00A95DEA">
            <w:pPr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Количество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DF4BC1" w:rsidRDefault="00AD1EFB" w:rsidP="00A95DEA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единиц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DF4BC1" w:rsidRDefault="00AD1EFB" w:rsidP="00A95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DF4BC1" w:rsidRDefault="00AD1EFB" w:rsidP="00A95DEA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DF4BC1" w:rsidRDefault="00AD1EFB" w:rsidP="00A95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DF4BC1" w:rsidRDefault="00AD1EFB" w:rsidP="00A95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DF4BC1" w:rsidRDefault="00AD1EFB" w:rsidP="00A95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</w:t>
            </w:r>
            <w:r w:rsidRPr="00DF4BC1">
              <w:rPr>
                <w:sz w:val="20"/>
                <w:szCs w:val="20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D1EFB" w:rsidRPr="00DF4BC1" w:rsidRDefault="00AD1EFB" w:rsidP="00A95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 w:rsidP="00C169E3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AD1EFB" w:rsidTr="00F74D97">
        <w:trPr>
          <w:trHeight w:val="315"/>
        </w:trPr>
        <w:tc>
          <w:tcPr>
            <w:tcW w:w="0" w:type="auto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Pr="00800264" w:rsidRDefault="00AD1EFB" w:rsidP="00A95DEA">
            <w:pPr>
              <w:jc w:val="center"/>
              <w:rPr>
                <w:sz w:val="18"/>
                <w:szCs w:val="18"/>
              </w:rPr>
            </w:pPr>
            <w:r w:rsidRPr="00800264">
              <w:rPr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Pr="00800264" w:rsidRDefault="00AD1EFB" w:rsidP="00A95DEA">
            <w:pPr>
              <w:jc w:val="center"/>
              <w:rPr>
                <w:sz w:val="18"/>
                <w:szCs w:val="18"/>
              </w:rPr>
            </w:pPr>
            <w:r w:rsidRPr="00800264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Pr="00800264" w:rsidRDefault="00AD1EFB" w:rsidP="00A95DEA">
            <w:pPr>
              <w:jc w:val="center"/>
              <w:rPr>
                <w:sz w:val="18"/>
                <w:szCs w:val="18"/>
              </w:rPr>
            </w:pPr>
            <w:r w:rsidRPr="00800264">
              <w:rPr>
                <w:sz w:val="18"/>
                <w:szCs w:val="18"/>
              </w:rPr>
              <w:t>7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Pr="00DF4BC1" w:rsidRDefault="00AD1EFB" w:rsidP="00A95DEA">
            <w:pPr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 xml:space="preserve">Количество учеников, изучающих </w:t>
            </w:r>
            <w:proofErr w:type="gramStart"/>
            <w:r w:rsidRPr="00DF4BC1">
              <w:rPr>
                <w:sz w:val="20"/>
                <w:szCs w:val="20"/>
              </w:rPr>
              <w:t>удмуртский</w:t>
            </w:r>
            <w:proofErr w:type="gramEnd"/>
            <w:r w:rsidRPr="00DF4BC1">
              <w:rPr>
                <w:sz w:val="20"/>
                <w:szCs w:val="20"/>
              </w:rPr>
              <w:t xml:space="preserve"> и иные миноритарные языки в школах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Pr="00DF4BC1" w:rsidRDefault="00AD1EFB" w:rsidP="00A95DEA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единиц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Pr="00DF4BC1" w:rsidRDefault="00AD1EFB" w:rsidP="00A95DEA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50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Pr="00DF4BC1" w:rsidRDefault="00AD1EFB" w:rsidP="00A95DEA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50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Pr="00DF4BC1" w:rsidRDefault="00AD1EFB" w:rsidP="00A95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Pr="00DF4BC1" w:rsidRDefault="00AD1EFB" w:rsidP="00A95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Pr="00DF4BC1" w:rsidRDefault="00AD1EFB" w:rsidP="00A95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D1EFB" w:rsidRPr="00DF4BC1" w:rsidRDefault="00AD1EFB" w:rsidP="00A95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D1EFB" w:rsidRDefault="00AD1EFB" w:rsidP="00C169E3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Уменьшение численности </w:t>
            </w:r>
            <w:proofErr w:type="gramStart"/>
            <w:r>
              <w:rPr>
                <w:color w:val="000000"/>
                <w:sz w:val="16"/>
                <w:szCs w:val="16"/>
              </w:rPr>
              <w:t>обучающихся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>
              <w:rPr>
                <w:color w:val="000000"/>
                <w:sz w:val="16"/>
                <w:szCs w:val="16"/>
              </w:rPr>
              <w:t>Дебинской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СОШ, где ведется изучение удмуртского языка.</w:t>
            </w:r>
          </w:p>
        </w:tc>
      </w:tr>
    </w:tbl>
    <w:p w:rsidR="00AD1EFB" w:rsidRDefault="00AD1EFB"/>
    <w:p w:rsidR="00AD1EFB" w:rsidRDefault="00AD1EFB" w:rsidP="004A7756">
      <w:pPr>
        <w:rPr>
          <w:b/>
          <w:bCs/>
        </w:rPr>
      </w:pPr>
    </w:p>
    <w:p w:rsidR="00AD1EFB" w:rsidRDefault="00AD1EFB" w:rsidP="004A7756">
      <w:pPr>
        <w:rPr>
          <w:b/>
          <w:bCs/>
        </w:rPr>
      </w:pPr>
    </w:p>
    <w:p w:rsidR="00AD1EFB" w:rsidRDefault="00AD1EFB" w:rsidP="004A7756">
      <w:pPr>
        <w:rPr>
          <w:b/>
          <w:bCs/>
        </w:rPr>
      </w:pPr>
    </w:p>
    <w:p w:rsidR="00AD1EFB" w:rsidRDefault="00AD1EFB" w:rsidP="004A7756">
      <w:pPr>
        <w:rPr>
          <w:b/>
          <w:bCs/>
        </w:rPr>
      </w:pPr>
    </w:p>
    <w:p w:rsidR="00AD1EFB" w:rsidRDefault="00AD1EFB" w:rsidP="004A7756">
      <w:pPr>
        <w:rPr>
          <w:b/>
          <w:bCs/>
        </w:rPr>
      </w:pPr>
    </w:p>
    <w:p w:rsidR="00AD1EFB" w:rsidRDefault="00AD1EFB" w:rsidP="004A7756">
      <w:pPr>
        <w:rPr>
          <w:b/>
          <w:bCs/>
        </w:rPr>
      </w:pPr>
    </w:p>
    <w:p w:rsidR="00AD1EFB" w:rsidRDefault="00AD1EFB" w:rsidP="004A7756">
      <w:r>
        <w:rPr>
          <w:b/>
          <w:bCs/>
        </w:rPr>
        <w:t xml:space="preserve">Форма 6. </w:t>
      </w:r>
      <w:hyperlink r:id="rId10" w:history="1">
        <w:r>
          <w:rPr>
            <w:rStyle w:val="a3"/>
          </w:rPr>
          <w:t>Сведения</w:t>
        </w:r>
      </w:hyperlink>
      <w:r>
        <w:t xml:space="preserve"> о внесенных за отчетный период изменениях в муниципальную подпрограмму  «Безопасность» за 2017 год</w:t>
      </w:r>
    </w:p>
    <w:p w:rsidR="00AD1EFB" w:rsidRDefault="00AD1EFB" w:rsidP="004A7756"/>
    <w:tbl>
      <w:tblPr>
        <w:tblW w:w="14616" w:type="dxa"/>
        <w:tblInd w:w="-106" w:type="dxa"/>
        <w:tblLook w:val="00A0" w:firstRow="1" w:lastRow="0" w:firstColumn="1" w:lastColumn="0" w:noHBand="0" w:noVBand="0"/>
      </w:tblPr>
      <w:tblGrid>
        <w:gridCol w:w="500"/>
        <w:gridCol w:w="5120"/>
        <w:gridCol w:w="1660"/>
        <w:gridCol w:w="1540"/>
        <w:gridCol w:w="5796"/>
      </w:tblGrid>
      <w:tr w:rsidR="00AD1EFB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D1EFB" w:rsidRDefault="00AD1EFB" w:rsidP="00A95DEA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D1EFB" w:rsidRDefault="00AD1EFB" w:rsidP="00A95DEA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D1EFB" w:rsidRDefault="00AD1EFB" w:rsidP="00A95DEA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D1EFB" w:rsidRDefault="00AD1EFB" w:rsidP="00A95DEA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D1EFB" w:rsidRDefault="00AD1EFB" w:rsidP="00A95DEA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AD1EFB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EFB" w:rsidRDefault="00AD1EFB" w:rsidP="00A95DEA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EFB" w:rsidRDefault="00AD1EFB" w:rsidP="00A95DEA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Изменения не вносились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A95DEA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A95DEA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 w:rsidP="00A95DEA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AD1EFB" w:rsidRDefault="00AD1EFB" w:rsidP="004A7756"/>
    <w:p w:rsidR="00AD1EFB" w:rsidRDefault="00AD1EFB"/>
    <w:p w:rsidR="00AD1EFB" w:rsidRDefault="00AD1EFB" w:rsidP="009E1CBC">
      <w:pPr>
        <w:sectPr w:rsidR="00AD1EFB" w:rsidSect="005379CD">
          <w:pgSz w:w="16838" w:h="11906" w:orient="landscape"/>
          <w:pgMar w:top="567" w:right="1134" w:bottom="567" w:left="900" w:header="709" w:footer="709" w:gutter="0"/>
          <w:cols w:space="720"/>
        </w:sectPr>
      </w:pPr>
    </w:p>
    <w:p w:rsidR="00AD1EFB" w:rsidRDefault="00AD1EFB" w:rsidP="00381CAF">
      <w:pPr>
        <w:pStyle w:val="af7"/>
        <w:jc w:val="center"/>
      </w:pPr>
      <w:r w:rsidRPr="00EA6EBB">
        <w:lastRenderedPageBreak/>
        <w:t xml:space="preserve">Доклад о реализации муниципальной программы </w:t>
      </w:r>
      <w:r>
        <w:t xml:space="preserve">«Безопасность» </w:t>
      </w:r>
      <w:r w:rsidRPr="00F03454">
        <w:t>за 201</w:t>
      </w:r>
      <w:r>
        <w:t>7</w:t>
      </w:r>
      <w:r w:rsidRPr="00F03454">
        <w:t xml:space="preserve"> год</w:t>
      </w:r>
    </w:p>
    <w:p w:rsidR="00AD1EFB" w:rsidRDefault="00AD1EFB" w:rsidP="00FE5CC7">
      <w:pPr>
        <w:pStyle w:val="af7"/>
        <w:jc w:val="center"/>
      </w:pPr>
    </w:p>
    <w:p w:rsidR="00AD1EFB" w:rsidRPr="00EA6EBB" w:rsidRDefault="00AD1EFB" w:rsidP="00381CAF">
      <w:pPr>
        <w:pStyle w:val="af7"/>
        <w:jc w:val="both"/>
      </w:pPr>
      <w:r>
        <w:tab/>
        <w:t>Реализация муниципальной</w:t>
      </w:r>
      <w:r w:rsidRPr="00EA6EBB">
        <w:t xml:space="preserve"> </w:t>
      </w:r>
      <w:r>
        <w:t>подпрограммы</w:t>
      </w:r>
      <w:r w:rsidRPr="00EA6EBB">
        <w:t xml:space="preserve"> </w:t>
      </w:r>
      <w:r w:rsidRPr="00F03454">
        <w:t xml:space="preserve"> «Предупреждение и ликвидация последствий чрезвычайных ситуаций, реализация мер пожарной безопасности» </w:t>
      </w:r>
      <w:r w:rsidRPr="00EA6EBB">
        <w:t xml:space="preserve">осуществлялась за счет средств </w:t>
      </w:r>
      <w:r>
        <w:t xml:space="preserve">местного </w:t>
      </w:r>
      <w:r w:rsidRPr="00EA6EBB">
        <w:t>бюджета</w:t>
      </w:r>
      <w:r>
        <w:t>.</w:t>
      </w:r>
    </w:p>
    <w:p w:rsidR="00AD1EFB" w:rsidRPr="00381CAF" w:rsidRDefault="00AD1EFB" w:rsidP="00381CAF">
      <w:pPr>
        <w:pStyle w:val="af7"/>
        <w:ind w:firstLine="708"/>
        <w:jc w:val="both"/>
        <w:rPr>
          <w:b/>
          <w:bCs/>
        </w:rPr>
      </w:pPr>
      <w:r w:rsidRPr="00EA6EBB">
        <w:t>Общая сумма расход</w:t>
      </w:r>
      <w:r>
        <w:t>ов на реализацию муниципальной подпрограммы в 2017</w:t>
      </w:r>
      <w:r w:rsidRPr="00EA6EBB">
        <w:t xml:space="preserve"> году за счет средства</w:t>
      </w:r>
      <w:r>
        <w:t xml:space="preserve"> бюджета муниципального образования «Красногорский район</w:t>
      </w:r>
      <w:r w:rsidRPr="00381CAF">
        <w:rPr>
          <w:b/>
          <w:bCs/>
        </w:rPr>
        <w:t xml:space="preserve">» </w:t>
      </w:r>
      <w:r>
        <w:t>49</w:t>
      </w:r>
      <w:r w:rsidRPr="00616180">
        <w:t xml:space="preserve"> тыс. руб.</w:t>
      </w:r>
    </w:p>
    <w:p w:rsidR="00AD1EFB" w:rsidRDefault="00AD1EFB" w:rsidP="00381CAF">
      <w:pPr>
        <w:pStyle w:val="af7"/>
        <w:ind w:firstLine="708"/>
        <w:jc w:val="both"/>
      </w:pPr>
      <w:r>
        <w:t>В 2017 году в рамках муниципальной</w:t>
      </w:r>
      <w:r w:rsidRPr="00EA6EBB">
        <w:t xml:space="preserve"> </w:t>
      </w:r>
      <w:r>
        <w:t>под</w:t>
      </w:r>
      <w:r w:rsidRPr="00EA6EBB">
        <w:t>программ</w:t>
      </w:r>
      <w:r>
        <w:t>ы</w:t>
      </w:r>
      <w:r w:rsidRPr="00EA6EBB">
        <w:t xml:space="preserve"> б</w:t>
      </w:r>
      <w:r>
        <w:t>ыла запланирована реализация 5</w:t>
      </w:r>
      <w:r w:rsidRPr="00EA6EBB">
        <w:t xml:space="preserve"> основных мероп</w:t>
      </w:r>
      <w:r>
        <w:t>риятий, из которых выполнено 5 мероприятий, или 100 %. Не выполненных</w:t>
      </w:r>
      <w:r w:rsidRPr="00EA6EBB">
        <w:t xml:space="preserve"> меро</w:t>
      </w:r>
      <w:r>
        <w:t>приятий не осталось.</w:t>
      </w:r>
    </w:p>
    <w:p w:rsidR="00AD1EFB" w:rsidRDefault="00AD1EFB" w:rsidP="0013458C">
      <w:pPr>
        <w:pStyle w:val="af7"/>
        <w:ind w:firstLine="708"/>
        <w:jc w:val="both"/>
      </w:pPr>
      <w:r w:rsidRPr="009C4CAD">
        <w:t xml:space="preserve">Муниципальная подпрограмма имеет </w:t>
      </w:r>
      <w:r>
        <w:t>5</w:t>
      </w:r>
      <w:r w:rsidRPr="009C4CAD">
        <w:t xml:space="preserve"> це</w:t>
      </w:r>
      <w:r>
        <w:t xml:space="preserve">левых показателей (индикаторов). По трем из них наблюдается рост: </w:t>
      </w:r>
    </w:p>
    <w:p w:rsidR="00AD1EFB" w:rsidRDefault="00AD1EFB" w:rsidP="00381CAF">
      <w:pPr>
        <w:pStyle w:val="af7"/>
        <w:ind w:firstLine="708"/>
        <w:jc w:val="both"/>
      </w:pPr>
      <w:r>
        <w:t>- индикатор «Снижение количества гибели людей при пожарах» - рост показателей связан с увеличением количества пожаров;</w:t>
      </w:r>
    </w:p>
    <w:p w:rsidR="00AD1EFB" w:rsidRDefault="00AD1EFB" w:rsidP="00381CAF">
      <w:pPr>
        <w:pStyle w:val="af7"/>
        <w:ind w:firstLine="708"/>
        <w:jc w:val="both"/>
      </w:pPr>
      <w:r>
        <w:t>- индикатор «Уничтожено строений» - рост показателей связан с увеличением количества пожаров;</w:t>
      </w:r>
    </w:p>
    <w:p w:rsidR="00AD1EFB" w:rsidRDefault="00AD1EFB" w:rsidP="00381CAF">
      <w:pPr>
        <w:pStyle w:val="af7"/>
        <w:ind w:firstLine="708"/>
        <w:jc w:val="both"/>
      </w:pPr>
      <w:r>
        <w:t>- индикатор «Сокращение числа получивших травмы в результате пожаров» - рост показателей связан с увеличением количества пожаров;</w:t>
      </w:r>
    </w:p>
    <w:p w:rsidR="00AD1EFB" w:rsidRDefault="00AD1EFB" w:rsidP="00381CAF">
      <w:pPr>
        <w:pStyle w:val="af7"/>
        <w:ind w:firstLine="708"/>
        <w:jc w:val="both"/>
      </w:pPr>
      <w:r>
        <w:t>- индикатор «Количество зарегистрированных чрезвычайных ситуаций» - чрезвычайных ситуаций в Красногорском районе не зарегистрировано;</w:t>
      </w:r>
    </w:p>
    <w:p w:rsidR="00AD1EFB" w:rsidRPr="00EA6EBB" w:rsidRDefault="00AD1EFB" w:rsidP="00381CAF">
      <w:pPr>
        <w:pStyle w:val="af7"/>
        <w:ind w:firstLine="708"/>
        <w:jc w:val="both"/>
      </w:pPr>
      <w:r>
        <w:t>- индикатор «Снижение количества гибели людей на водных объектах» - снижение показателей данного индикатора свидетельствует о положительной динамике работы в данном направлении.</w:t>
      </w:r>
    </w:p>
    <w:p w:rsidR="00AD1EFB" w:rsidRPr="00EA6EBB" w:rsidRDefault="00AD1EFB" w:rsidP="00FE5CC7">
      <w:pPr>
        <w:pStyle w:val="af7"/>
        <w:ind w:firstLine="708"/>
        <w:jc w:val="both"/>
      </w:pPr>
      <w:r w:rsidRPr="00EA6EBB">
        <w:t>Плановые значения целевых показателей на 201</w:t>
      </w:r>
      <w:r>
        <w:t>8</w:t>
      </w:r>
      <w:r w:rsidRPr="00EA6EBB">
        <w:t xml:space="preserve">-2020 годы </w:t>
      </w:r>
      <w:r>
        <w:t xml:space="preserve">не </w:t>
      </w:r>
      <w:r w:rsidRPr="00EA6EBB">
        <w:t>требуют корректировки</w:t>
      </w:r>
      <w:r>
        <w:t>.</w:t>
      </w:r>
    </w:p>
    <w:p w:rsidR="00AD1EFB" w:rsidRPr="00EA6EBB" w:rsidRDefault="00AD1EFB" w:rsidP="00FE5CC7">
      <w:pPr>
        <w:pStyle w:val="af7"/>
        <w:ind w:firstLine="708"/>
        <w:jc w:val="both"/>
      </w:pPr>
      <w:r w:rsidRPr="00616180">
        <w:t>При запланированном объеме финансирования муниципальной подпрограммы за счет средств бюджета муниципального образования «Красногорский район» в размере 50 тыс. рублей (с учетом субсидий, субвенций и иных межбюджетных трансфертов бюджета Удмуртской Республики) фактическое финансирование составило 49 тыс. рублей, или 98</w:t>
      </w:r>
      <w:r w:rsidRPr="00616180">
        <w:rPr>
          <w:b/>
          <w:bCs/>
        </w:rPr>
        <w:t xml:space="preserve"> </w:t>
      </w:r>
      <w:r w:rsidRPr="00616180">
        <w:t>% годового лимита.</w:t>
      </w:r>
    </w:p>
    <w:p w:rsidR="00AD1EFB" w:rsidRPr="00D861C2" w:rsidRDefault="00AD1EFB" w:rsidP="00381CAF">
      <w:pPr>
        <w:pStyle w:val="af7"/>
        <w:ind w:firstLine="708"/>
        <w:jc w:val="both"/>
        <w:rPr>
          <w:b/>
          <w:bCs/>
        </w:rPr>
      </w:pPr>
      <w:r>
        <w:t>.</w:t>
      </w:r>
    </w:p>
    <w:p w:rsidR="00AD1EFB" w:rsidRPr="009C4CAD" w:rsidRDefault="00AD1EFB" w:rsidP="00C218EB">
      <w:pPr>
        <w:pStyle w:val="13"/>
        <w:ind w:firstLine="708"/>
        <w:jc w:val="both"/>
        <w:rPr>
          <w:rFonts w:ascii="Times New Roman" w:hAnsi="Times New Roman" w:cs="Times New Roman"/>
          <w:lang w:eastAsia="ru-RU"/>
        </w:rPr>
      </w:pPr>
      <w:r w:rsidRPr="009C4CAD">
        <w:rPr>
          <w:rFonts w:ascii="Times New Roman" w:hAnsi="Times New Roman" w:cs="Times New Roman"/>
        </w:rPr>
        <w:t xml:space="preserve">Реализация муниципальной </w:t>
      </w:r>
      <w:r>
        <w:rPr>
          <w:rFonts w:ascii="Times New Roman" w:hAnsi="Times New Roman" w:cs="Times New Roman"/>
        </w:rPr>
        <w:t>под</w:t>
      </w:r>
      <w:r w:rsidRPr="009C4CAD">
        <w:rPr>
          <w:rFonts w:ascii="Times New Roman" w:hAnsi="Times New Roman" w:cs="Times New Roman"/>
        </w:rPr>
        <w:t>программы «</w:t>
      </w:r>
      <w:r>
        <w:rPr>
          <w:rFonts w:ascii="Times New Roman" w:hAnsi="Times New Roman" w:cs="Times New Roman"/>
          <w:lang w:eastAsia="ru-RU"/>
        </w:rPr>
        <w:t xml:space="preserve">Профилактика правонарушений </w:t>
      </w:r>
      <w:r w:rsidRPr="009C4CAD">
        <w:rPr>
          <w:rFonts w:ascii="Times New Roman" w:hAnsi="Times New Roman" w:cs="Times New Roman"/>
        </w:rPr>
        <w:t>в Красногорском районе на 2016-2020 годы»</w:t>
      </w:r>
      <w:r>
        <w:rPr>
          <w:rFonts w:ascii="Times New Roman" w:hAnsi="Times New Roman" w:cs="Times New Roman"/>
        </w:rPr>
        <w:t xml:space="preserve"> </w:t>
      </w:r>
      <w:r w:rsidRPr="009C4CAD">
        <w:rPr>
          <w:rFonts w:ascii="Times New Roman" w:hAnsi="Times New Roman" w:cs="Times New Roman"/>
        </w:rPr>
        <w:t>осуществлялась за счет средств местного бюджета.</w:t>
      </w:r>
    </w:p>
    <w:p w:rsidR="00AD1EFB" w:rsidRPr="009C4CAD" w:rsidRDefault="00AD1EFB" w:rsidP="00C218EB">
      <w:pPr>
        <w:pStyle w:val="af7"/>
        <w:ind w:firstLine="708"/>
        <w:jc w:val="both"/>
      </w:pPr>
      <w:r w:rsidRPr="009C4CAD">
        <w:t>Общая сумма расходов на реализаци</w:t>
      </w:r>
      <w:r>
        <w:t>ю муниципальной программы в 2017</w:t>
      </w:r>
      <w:r w:rsidRPr="009C4CAD">
        <w:t xml:space="preserve"> году </w:t>
      </w:r>
      <w:r>
        <w:t xml:space="preserve"> из всех источников составила 22 722 руб., в том числе </w:t>
      </w:r>
      <w:r w:rsidRPr="009C4CAD">
        <w:t xml:space="preserve"> за счет </w:t>
      </w:r>
      <w:r>
        <w:t>средств бюджета муниципального образования «Красногорский район» - 10,0</w:t>
      </w:r>
      <w:r w:rsidRPr="009C4CAD">
        <w:t xml:space="preserve"> тыс. р</w:t>
      </w:r>
      <w:r>
        <w:t xml:space="preserve">ублей, </w:t>
      </w:r>
    </w:p>
    <w:p w:rsidR="00AD1EFB" w:rsidRPr="009C4CAD" w:rsidRDefault="00AD1EFB" w:rsidP="00C218EB">
      <w:pPr>
        <w:pStyle w:val="af7"/>
        <w:ind w:firstLine="709"/>
        <w:jc w:val="both"/>
      </w:pPr>
      <w:r>
        <w:t>В 2017</w:t>
      </w:r>
      <w:r w:rsidRPr="009C4CAD">
        <w:t xml:space="preserve"> году в рамках муниципальной программы была запланирована реализация </w:t>
      </w:r>
      <w:r>
        <w:t>14</w:t>
      </w:r>
      <w:r w:rsidRPr="009C4CAD">
        <w:t xml:space="preserve"> основных мероприятий, из которых </w:t>
      </w:r>
      <w:r>
        <w:t xml:space="preserve">все </w:t>
      </w:r>
      <w:r w:rsidRPr="009C4CAD">
        <w:t>мероприяти</w:t>
      </w:r>
      <w:r>
        <w:t>я исполнены</w:t>
      </w:r>
      <w:r w:rsidRPr="009C4CAD">
        <w:t xml:space="preserve">, </w:t>
      </w:r>
      <w:r>
        <w:t>что составляет</w:t>
      </w:r>
      <w:r w:rsidRPr="009C4CAD">
        <w:t xml:space="preserve"> 100 %. </w:t>
      </w:r>
    </w:p>
    <w:p w:rsidR="00AD1EFB" w:rsidRDefault="00AD1EFB" w:rsidP="00C218EB">
      <w:pPr>
        <w:pStyle w:val="af7"/>
        <w:ind w:firstLine="708"/>
        <w:jc w:val="both"/>
      </w:pPr>
      <w:r w:rsidRPr="009C4CAD">
        <w:t xml:space="preserve">Муниципальная подпрограмма имеет </w:t>
      </w:r>
      <w:r>
        <w:t>5</w:t>
      </w:r>
      <w:r w:rsidRPr="009C4CAD">
        <w:t xml:space="preserve"> це</w:t>
      </w:r>
      <w:r>
        <w:t xml:space="preserve">левых показателей (индикаторов). По двум из них наблюдается рост: </w:t>
      </w:r>
    </w:p>
    <w:p w:rsidR="00AD1EFB" w:rsidRDefault="00AD1EFB" w:rsidP="00C218EB">
      <w:pPr>
        <w:pStyle w:val="af7"/>
        <w:ind w:firstLine="708"/>
        <w:jc w:val="both"/>
      </w:pPr>
      <w:r>
        <w:t>индикатор «</w:t>
      </w:r>
      <w:r w:rsidRPr="00275D41">
        <w:t xml:space="preserve">Количество несовершеннолетних, находящихся в социально опасном положении» </w:t>
      </w:r>
      <w:proofErr w:type="gramStart"/>
      <w:r w:rsidRPr="00275D41">
        <w:t>-</w:t>
      </w:r>
      <w:r>
        <w:t>д</w:t>
      </w:r>
      <w:proofErr w:type="gramEnd"/>
      <w:r>
        <w:t xml:space="preserve">о 2017 года в социально опасном признавались только семьи, а с 2017 года  индивидуальные программы социальной реабилитации стали разрабатываться и на детей, признанных </w:t>
      </w:r>
      <w:proofErr w:type="spellStart"/>
      <w:r>
        <w:t>КДНиЗП</w:t>
      </w:r>
      <w:proofErr w:type="spellEnd"/>
      <w:r>
        <w:t xml:space="preserve"> в СОП;</w:t>
      </w:r>
    </w:p>
    <w:p w:rsidR="00AD1EFB" w:rsidRPr="00275D41" w:rsidRDefault="00AD1EFB" w:rsidP="00D67164">
      <w:pPr>
        <w:pStyle w:val="af7"/>
        <w:ind w:firstLine="708"/>
        <w:jc w:val="both"/>
      </w:pPr>
      <w:r>
        <w:t>индикатор «</w:t>
      </w:r>
      <w:r w:rsidRPr="00275D41">
        <w:t xml:space="preserve">Количество семей находящихся в социально опасном положении» - </w:t>
      </w:r>
      <w:r>
        <w:t xml:space="preserve">увеличение данной категории семей в связи с </w:t>
      </w:r>
      <w:proofErr w:type="gramStart"/>
      <w:r>
        <w:t>ранним</w:t>
      </w:r>
      <w:proofErr w:type="gramEnd"/>
      <w:r>
        <w:t xml:space="preserve"> выявление семейного </w:t>
      </w:r>
      <w:proofErr w:type="spellStart"/>
      <w:r>
        <w:t>рнеблагополучия</w:t>
      </w:r>
      <w:proofErr w:type="spellEnd"/>
      <w:r>
        <w:t xml:space="preserve"> и результат положительной работы субъектов профилактики; </w:t>
      </w:r>
    </w:p>
    <w:p w:rsidR="00AD1EFB" w:rsidRDefault="00AD1EFB" w:rsidP="00C218EB">
      <w:pPr>
        <w:pStyle w:val="af7"/>
        <w:ind w:firstLine="708"/>
        <w:jc w:val="both"/>
      </w:pPr>
      <w:r>
        <w:t>индикатор</w:t>
      </w:r>
      <w:r w:rsidRPr="00275D41">
        <w:t xml:space="preserve"> «Количество несовершеннолетних, состоящих на учете в КДН, ПДН, занятых в летний период активным отдыхом, трудом и оздоровлением»</w:t>
      </w:r>
      <w:r>
        <w:t xml:space="preserve"> -  показатель не </w:t>
      </w:r>
      <w:proofErr w:type="spellStart"/>
      <w:r>
        <w:t>выполен</w:t>
      </w:r>
      <w:proofErr w:type="spellEnd"/>
      <w:r>
        <w:t>, т.к. уменьшилось число подростков, состоящих на профилактическом учете</w:t>
      </w:r>
    </w:p>
    <w:p w:rsidR="00AD1EFB" w:rsidRDefault="00AD1EFB" w:rsidP="00C218EB">
      <w:pPr>
        <w:pStyle w:val="af7"/>
        <w:ind w:firstLine="708"/>
        <w:jc w:val="both"/>
      </w:pPr>
      <w:proofErr w:type="gramStart"/>
      <w:r w:rsidRPr="003B0EA3">
        <w:t>Планов</w:t>
      </w:r>
      <w:r>
        <w:t>ые значения целевых показателей «к</w:t>
      </w:r>
      <w:r w:rsidRPr="003B0EA3">
        <w:t>оличество несовершеннолетних, находящихся в социально опасном положении</w:t>
      </w:r>
      <w:r>
        <w:t>»</w:t>
      </w:r>
      <w:r w:rsidRPr="003B0EA3">
        <w:t xml:space="preserve">, </w:t>
      </w:r>
      <w:r>
        <w:t>«к</w:t>
      </w:r>
      <w:r w:rsidRPr="003B0EA3">
        <w:t>оличество семей находящихся в социально опасном положении</w:t>
      </w:r>
      <w:r>
        <w:t>»</w:t>
      </w:r>
      <w:r w:rsidRPr="003B0EA3">
        <w:t xml:space="preserve">, </w:t>
      </w:r>
      <w:r>
        <w:t>«к</w:t>
      </w:r>
      <w:r w:rsidRPr="003B0EA3">
        <w:t>оличество несовершеннолетних, состоящих на учете в КДН, ПДН, занятых в летний период активным от</w:t>
      </w:r>
      <w:r>
        <w:t>дыхом, трудом и оздоровлением»  требуют корректировки в связи с их значительным отклонением от планового значения и с корректировками в системе работы субъектов профилактики.</w:t>
      </w:r>
      <w:proofErr w:type="gramEnd"/>
    </w:p>
    <w:p w:rsidR="00AD1EFB" w:rsidRPr="003B0EA3" w:rsidRDefault="00AD1EFB" w:rsidP="00C218EB">
      <w:pPr>
        <w:pStyle w:val="af7"/>
        <w:ind w:firstLine="708"/>
        <w:jc w:val="both"/>
      </w:pPr>
      <w:r w:rsidRPr="00EA6EBB">
        <w:lastRenderedPageBreak/>
        <w:t>При запланированном объем</w:t>
      </w:r>
      <w:r>
        <w:t>е финансирования муниципальной</w:t>
      </w:r>
      <w:r w:rsidRPr="00EA6EBB">
        <w:t xml:space="preserve"> программ</w:t>
      </w:r>
      <w:r>
        <w:t>ы</w:t>
      </w:r>
      <w:r w:rsidRPr="00EA6EBB">
        <w:t xml:space="preserve"> за счет средств бюджет</w:t>
      </w:r>
      <w:r>
        <w:t>а муниципального образования «Красногорский район» в размере 10 тыс</w:t>
      </w:r>
      <w:r w:rsidRPr="00EA6EBB">
        <w:t>. фактическое фи</w:t>
      </w:r>
      <w:r>
        <w:t>нансирование составило 10 тыс. рублей, или 100%</w:t>
      </w:r>
      <w:r w:rsidRPr="00EA6EBB">
        <w:t xml:space="preserve"> годового лимита.</w:t>
      </w:r>
      <w:r>
        <w:t xml:space="preserve"> Из внебюджетных источников (по Договору с ЗАО «Чепецкое НГДУ» «О социально-экономической поддержке Красногорского района») на реализацию программы направлено 12 722 руб.</w:t>
      </w:r>
    </w:p>
    <w:p w:rsidR="00AD1EFB" w:rsidRDefault="00AD1EFB" w:rsidP="00092494">
      <w:pPr>
        <w:ind w:left="5954"/>
      </w:pPr>
    </w:p>
    <w:p w:rsidR="00AD1EFB" w:rsidRPr="00EA6EBB" w:rsidRDefault="00AD1EFB" w:rsidP="007837A8">
      <w:pPr>
        <w:pStyle w:val="af7"/>
        <w:ind w:firstLine="708"/>
        <w:jc w:val="both"/>
      </w:pPr>
      <w:r>
        <w:t>Реализация муниципальной</w:t>
      </w:r>
      <w:r w:rsidRPr="00EA6EBB">
        <w:t xml:space="preserve"> </w:t>
      </w:r>
      <w:r>
        <w:t xml:space="preserve">подпрограммы </w:t>
      </w:r>
      <w:r w:rsidRPr="005213B2">
        <w:t>«Гармонизация межэтнических отношений и участие в профилактике экстремизма муниципального образования «Красногорский район» на 2015 – 2020 годы»</w:t>
      </w:r>
      <w:r w:rsidRPr="00EA6EBB">
        <w:t xml:space="preserve"> осуществлялась за счет средств </w:t>
      </w:r>
      <w:r>
        <w:t>местного бюджет и привлеченных средств (по Договору с ЗАО «Чепецкое НГДУ» «О социально-экономической поддержке Красногорского района»).</w:t>
      </w:r>
    </w:p>
    <w:p w:rsidR="00AD1EFB" w:rsidRPr="00EA6EBB" w:rsidRDefault="00AD1EFB" w:rsidP="007837A8">
      <w:pPr>
        <w:pStyle w:val="af7"/>
        <w:ind w:firstLine="708"/>
        <w:jc w:val="both"/>
      </w:pPr>
      <w:r w:rsidRPr="00EA6EBB">
        <w:t>Общая сумма расход</w:t>
      </w:r>
      <w:r>
        <w:t>ов на реализацию муниципальной программы в 2017</w:t>
      </w:r>
      <w:r w:rsidRPr="00EA6EBB">
        <w:t xml:space="preserve"> году за счет всех источнико</w:t>
      </w:r>
      <w:r>
        <w:t>в финансирования составила 46 273  руб., из них 10 тыс</w:t>
      </w:r>
      <w:r w:rsidRPr="00EA6EBB">
        <w:t>. рублей – средства</w:t>
      </w:r>
      <w:r>
        <w:t xml:space="preserve"> бюджета муниципального образования «Красногорский район».</w:t>
      </w:r>
    </w:p>
    <w:p w:rsidR="00AD1EFB" w:rsidRPr="00EA6EBB" w:rsidRDefault="00AD1EFB" w:rsidP="007837A8">
      <w:pPr>
        <w:pStyle w:val="af7"/>
        <w:ind w:firstLine="709"/>
        <w:jc w:val="both"/>
      </w:pPr>
      <w:proofErr w:type="gramStart"/>
      <w:r>
        <w:t>В 2017 году в рамках муниципальной</w:t>
      </w:r>
      <w:r w:rsidRPr="00EA6EBB">
        <w:t xml:space="preserve"> программ</w:t>
      </w:r>
      <w:r>
        <w:t>ы</w:t>
      </w:r>
      <w:r w:rsidRPr="00EA6EBB">
        <w:t xml:space="preserve"> б</w:t>
      </w:r>
      <w:r>
        <w:t>ыла запланирована реализация 16</w:t>
      </w:r>
      <w:r w:rsidRPr="00EA6EBB">
        <w:t xml:space="preserve"> основных мероп</w:t>
      </w:r>
      <w:r>
        <w:t>риятий, из которых выполнено 16 мероприятий, или на 100%. выполнены</w:t>
      </w:r>
      <w:r w:rsidRPr="00EA6EBB">
        <w:t>.</w:t>
      </w:r>
      <w:proofErr w:type="gramEnd"/>
    </w:p>
    <w:p w:rsidR="00AD1EFB" w:rsidRPr="002032BF" w:rsidRDefault="00AD1EFB" w:rsidP="007837A8">
      <w:pPr>
        <w:pStyle w:val="af7"/>
        <w:ind w:firstLine="708"/>
        <w:jc w:val="both"/>
      </w:pPr>
      <w:r w:rsidRPr="00EA6EBB">
        <w:t xml:space="preserve">Муниципальная </w:t>
      </w:r>
      <w:r>
        <w:t>подпрограмма имеет 7</w:t>
      </w:r>
      <w:r w:rsidRPr="00EA6EBB">
        <w:t xml:space="preserve"> целевых показате</w:t>
      </w:r>
      <w:r>
        <w:t>лей (индикаторов), из них по 6</w:t>
      </w:r>
      <w:r w:rsidRPr="00EA6EBB">
        <w:t xml:space="preserve"> достигнуты плановые значения</w:t>
      </w:r>
      <w:r>
        <w:t xml:space="preserve"> и по 1 целевому показателю</w:t>
      </w:r>
      <w:r w:rsidRPr="002032BF">
        <w:t xml:space="preserve"> ниже плановых. Невыполнение целевых пока</w:t>
      </w:r>
      <w:r>
        <w:t>зателей связано с недостаточной наполняемостью учащихся общеобразовательного учреждения, где изучается удмуртский язык</w:t>
      </w:r>
      <w:r w:rsidRPr="002032BF">
        <w:t>.</w:t>
      </w:r>
    </w:p>
    <w:p w:rsidR="00AD1EFB" w:rsidRDefault="00AD1EFB" w:rsidP="007837A8">
      <w:pPr>
        <w:pStyle w:val="af7"/>
        <w:ind w:firstLine="708"/>
        <w:jc w:val="both"/>
      </w:pPr>
      <w:r>
        <w:t>Плановые значения целевого показателя</w:t>
      </w:r>
      <w:r w:rsidRPr="002032BF">
        <w:t xml:space="preserve">: Количество учеников, изучающих </w:t>
      </w:r>
      <w:proofErr w:type="gramStart"/>
      <w:r w:rsidRPr="002032BF">
        <w:t>удмуртский</w:t>
      </w:r>
      <w:proofErr w:type="gramEnd"/>
      <w:r w:rsidRPr="002032BF">
        <w:t xml:space="preserve"> и иные миноритарные языки в школах муниципального образования</w:t>
      </w:r>
      <w:r>
        <w:t xml:space="preserve"> требуе</w:t>
      </w:r>
      <w:r w:rsidRPr="002032BF">
        <w:t>т коррект</w:t>
      </w:r>
      <w:r>
        <w:t>ировки в связи с их</w:t>
      </w:r>
      <w:r w:rsidRPr="002032BF">
        <w:t xml:space="preserve"> отклонением от планового значения в 2017 году.</w:t>
      </w:r>
    </w:p>
    <w:p w:rsidR="00AD1EFB" w:rsidRDefault="00AD1EFB" w:rsidP="007837A8">
      <w:pPr>
        <w:pStyle w:val="af7"/>
        <w:ind w:firstLine="708"/>
        <w:jc w:val="both"/>
      </w:pPr>
      <w:r>
        <w:t>Итого по программе «Безопасность» реализовано 35 основных мероприятий (100% от плана), на которые направлено 107 995 рублей, в том числе 69 тыс. за счет средств муниципального бюджета.</w:t>
      </w:r>
    </w:p>
    <w:p w:rsidR="00AD1EFB" w:rsidRDefault="00AD1EFB" w:rsidP="007837A8">
      <w:pPr>
        <w:pStyle w:val="af7"/>
        <w:ind w:firstLine="708"/>
        <w:jc w:val="both"/>
      </w:pPr>
    </w:p>
    <w:p w:rsidR="00AD1EFB" w:rsidRDefault="00AD1EFB" w:rsidP="007837A8">
      <w:pPr>
        <w:pStyle w:val="af7"/>
        <w:ind w:firstLine="708"/>
        <w:jc w:val="both"/>
      </w:pPr>
    </w:p>
    <w:p w:rsidR="00AD1EFB" w:rsidRDefault="00AD1EFB" w:rsidP="005A363A">
      <w:pPr>
        <w:pStyle w:val="af7"/>
        <w:jc w:val="both"/>
      </w:pPr>
      <w:r>
        <w:t xml:space="preserve">Зам. главы Администрации </w:t>
      </w:r>
    </w:p>
    <w:p w:rsidR="00AD1EFB" w:rsidRDefault="00AD1EFB" w:rsidP="005A363A">
      <w:pPr>
        <w:pStyle w:val="af7"/>
        <w:jc w:val="both"/>
      </w:pPr>
      <w:r>
        <w:t xml:space="preserve">по социальным вопросам </w:t>
      </w:r>
    </w:p>
    <w:p w:rsidR="00AD1EFB" w:rsidRPr="00EA6EBB" w:rsidRDefault="00AD1EFB" w:rsidP="005A363A">
      <w:pPr>
        <w:pStyle w:val="af7"/>
        <w:jc w:val="both"/>
      </w:pPr>
      <w:r>
        <w:t>МО «Красногорский район»                                                                                   Ремнева Л.В.</w:t>
      </w:r>
    </w:p>
    <w:p w:rsidR="00AD1EFB" w:rsidRDefault="00AD1EFB" w:rsidP="00092494">
      <w:pPr>
        <w:ind w:left="5954"/>
      </w:pPr>
    </w:p>
    <w:p w:rsidR="00AD1EFB" w:rsidRDefault="00AD1EFB" w:rsidP="00092494">
      <w:pPr>
        <w:ind w:left="5954"/>
      </w:pPr>
    </w:p>
    <w:p w:rsidR="00AD1EFB" w:rsidRDefault="00AD1EFB" w:rsidP="00092494">
      <w:pPr>
        <w:ind w:left="5954"/>
      </w:pPr>
    </w:p>
    <w:p w:rsidR="00AD1EFB" w:rsidRPr="00EA6EBB" w:rsidRDefault="00AD1EFB" w:rsidP="00D861C2">
      <w:pPr>
        <w:pStyle w:val="af7"/>
        <w:jc w:val="center"/>
      </w:pPr>
    </w:p>
    <w:sectPr w:rsidR="00AD1EFB" w:rsidRPr="00EA6EBB" w:rsidSect="009E1CB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b w:val="0"/>
        <w:bCs w:val="0"/>
        <w:i w:val="0"/>
        <w:iCs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b w:val="0"/>
        <w:bCs w:val="0"/>
        <w:i w:val="0"/>
        <w:iCs w:val="0"/>
        <w:sz w:val="26"/>
        <w:szCs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22EE"/>
    <w:rsid w:val="00012941"/>
    <w:rsid w:val="00014343"/>
    <w:rsid w:val="0001609A"/>
    <w:rsid w:val="00045D47"/>
    <w:rsid w:val="00054A60"/>
    <w:rsid w:val="00063081"/>
    <w:rsid w:val="00070CFF"/>
    <w:rsid w:val="00075D3D"/>
    <w:rsid w:val="000814AD"/>
    <w:rsid w:val="000826DC"/>
    <w:rsid w:val="000837B9"/>
    <w:rsid w:val="00092494"/>
    <w:rsid w:val="00094918"/>
    <w:rsid w:val="000B7089"/>
    <w:rsid w:val="000C6BC7"/>
    <w:rsid w:val="000C7DD4"/>
    <w:rsid w:val="000D3E5C"/>
    <w:rsid w:val="000D79BA"/>
    <w:rsid w:val="000E19D3"/>
    <w:rsid w:val="000E3416"/>
    <w:rsid w:val="000F503E"/>
    <w:rsid w:val="000F533F"/>
    <w:rsid w:val="001220E8"/>
    <w:rsid w:val="00122E12"/>
    <w:rsid w:val="0013458C"/>
    <w:rsid w:val="00147024"/>
    <w:rsid w:val="00147F50"/>
    <w:rsid w:val="00153392"/>
    <w:rsid w:val="001660B4"/>
    <w:rsid w:val="00166965"/>
    <w:rsid w:val="00171D65"/>
    <w:rsid w:val="001902C6"/>
    <w:rsid w:val="001906C9"/>
    <w:rsid w:val="001914AA"/>
    <w:rsid w:val="0019234C"/>
    <w:rsid w:val="00194AE2"/>
    <w:rsid w:val="001B3393"/>
    <w:rsid w:val="001C255A"/>
    <w:rsid w:val="001D1AED"/>
    <w:rsid w:val="001D6969"/>
    <w:rsid w:val="001E36BD"/>
    <w:rsid w:val="002032BF"/>
    <w:rsid w:val="00204822"/>
    <w:rsid w:val="00231B7A"/>
    <w:rsid w:val="0023497C"/>
    <w:rsid w:val="00254EE3"/>
    <w:rsid w:val="00275D41"/>
    <w:rsid w:val="00280FED"/>
    <w:rsid w:val="00293035"/>
    <w:rsid w:val="00295949"/>
    <w:rsid w:val="002A0595"/>
    <w:rsid w:val="002A5AAB"/>
    <w:rsid w:val="002C54F9"/>
    <w:rsid w:val="002E511A"/>
    <w:rsid w:val="002F6274"/>
    <w:rsid w:val="0030544A"/>
    <w:rsid w:val="00310182"/>
    <w:rsid w:val="003106FE"/>
    <w:rsid w:val="00311444"/>
    <w:rsid w:val="00341F3F"/>
    <w:rsid w:val="00345D77"/>
    <w:rsid w:val="00346CD7"/>
    <w:rsid w:val="00361465"/>
    <w:rsid w:val="00364E66"/>
    <w:rsid w:val="00372A70"/>
    <w:rsid w:val="00381CAF"/>
    <w:rsid w:val="003962DA"/>
    <w:rsid w:val="00396544"/>
    <w:rsid w:val="003B0EA3"/>
    <w:rsid w:val="003D6A3C"/>
    <w:rsid w:val="00427A3D"/>
    <w:rsid w:val="00434523"/>
    <w:rsid w:val="004454F1"/>
    <w:rsid w:val="0046633F"/>
    <w:rsid w:val="00471E26"/>
    <w:rsid w:val="00497359"/>
    <w:rsid w:val="004A70BD"/>
    <w:rsid w:val="004A7756"/>
    <w:rsid w:val="004B0EA7"/>
    <w:rsid w:val="004B409D"/>
    <w:rsid w:val="004E1F94"/>
    <w:rsid w:val="004E68FD"/>
    <w:rsid w:val="004F7C8D"/>
    <w:rsid w:val="00500384"/>
    <w:rsid w:val="0050648D"/>
    <w:rsid w:val="005118C3"/>
    <w:rsid w:val="00517418"/>
    <w:rsid w:val="005213B2"/>
    <w:rsid w:val="00526BF3"/>
    <w:rsid w:val="005379CD"/>
    <w:rsid w:val="005413A8"/>
    <w:rsid w:val="005522EE"/>
    <w:rsid w:val="0056528F"/>
    <w:rsid w:val="005724FA"/>
    <w:rsid w:val="0059123B"/>
    <w:rsid w:val="00597270"/>
    <w:rsid w:val="005A2D77"/>
    <w:rsid w:val="005A363A"/>
    <w:rsid w:val="005A6E14"/>
    <w:rsid w:val="005E0A89"/>
    <w:rsid w:val="005F6CD0"/>
    <w:rsid w:val="00601415"/>
    <w:rsid w:val="00616180"/>
    <w:rsid w:val="00625414"/>
    <w:rsid w:val="006427C7"/>
    <w:rsid w:val="0064585B"/>
    <w:rsid w:val="006A33E2"/>
    <w:rsid w:val="006B3399"/>
    <w:rsid w:val="006B3737"/>
    <w:rsid w:val="006B4132"/>
    <w:rsid w:val="006D579E"/>
    <w:rsid w:val="007010C8"/>
    <w:rsid w:val="00701F84"/>
    <w:rsid w:val="007171D2"/>
    <w:rsid w:val="00724E63"/>
    <w:rsid w:val="00762C74"/>
    <w:rsid w:val="00765297"/>
    <w:rsid w:val="00771A0C"/>
    <w:rsid w:val="007837A8"/>
    <w:rsid w:val="0078552C"/>
    <w:rsid w:val="00794770"/>
    <w:rsid w:val="0079601B"/>
    <w:rsid w:val="007A7DA8"/>
    <w:rsid w:val="00800264"/>
    <w:rsid w:val="00803071"/>
    <w:rsid w:val="0080571C"/>
    <w:rsid w:val="00821207"/>
    <w:rsid w:val="008217C3"/>
    <w:rsid w:val="00840197"/>
    <w:rsid w:val="00857A53"/>
    <w:rsid w:val="00873FC0"/>
    <w:rsid w:val="0087437B"/>
    <w:rsid w:val="008762FA"/>
    <w:rsid w:val="0089554B"/>
    <w:rsid w:val="00895A18"/>
    <w:rsid w:val="00897B9C"/>
    <w:rsid w:val="008A0FC2"/>
    <w:rsid w:val="008A4987"/>
    <w:rsid w:val="008B6F3D"/>
    <w:rsid w:val="008D19BD"/>
    <w:rsid w:val="008D22D0"/>
    <w:rsid w:val="008D3658"/>
    <w:rsid w:val="0090641A"/>
    <w:rsid w:val="0091403F"/>
    <w:rsid w:val="00920F11"/>
    <w:rsid w:val="00967914"/>
    <w:rsid w:val="00980CB3"/>
    <w:rsid w:val="009A1F92"/>
    <w:rsid w:val="009A37D7"/>
    <w:rsid w:val="009A666A"/>
    <w:rsid w:val="009B4B2B"/>
    <w:rsid w:val="009C4CAD"/>
    <w:rsid w:val="009C579C"/>
    <w:rsid w:val="009E1CBC"/>
    <w:rsid w:val="009F5628"/>
    <w:rsid w:val="00A13286"/>
    <w:rsid w:val="00A16CE1"/>
    <w:rsid w:val="00A26824"/>
    <w:rsid w:val="00A37F67"/>
    <w:rsid w:val="00A62AE5"/>
    <w:rsid w:val="00A95DEA"/>
    <w:rsid w:val="00A97751"/>
    <w:rsid w:val="00A97F20"/>
    <w:rsid w:val="00AA7EA8"/>
    <w:rsid w:val="00AB1A1D"/>
    <w:rsid w:val="00AD1EFB"/>
    <w:rsid w:val="00AD3755"/>
    <w:rsid w:val="00AE049B"/>
    <w:rsid w:val="00AE15DF"/>
    <w:rsid w:val="00AF4B10"/>
    <w:rsid w:val="00B0060D"/>
    <w:rsid w:val="00B17A80"/>
    <w:rsid w:val="00B20F5D"/>
    <w:rsid w:val="00B51858"/>
    <w:rsid w:val="00B73AB5"/>
    <w:rsid w:val="00B84562"/>
    <w:rsid w:val="00BC6351"/>
    <w:rsid w:val="00BD3D90"/>
    <w:rsid w:val="00BE380F"/>
    <w:rsid w:val="00C10434"/>
    <w:rsid w:val="00C169E3"/>
    <w:rsid w:val="00C218EB"/>
    <w:rsid w:val="00C34938"/>
    <w:rsid w:val="00C41CE6"/>
    <w:rsid w:val="00C51E06"/>
    <w:rsid w:val="00C576B2"/>
    <w:rsid w:val="00C7198A"/>
    <w:rsid w:val="00C80C1D"/>
    <w:rsid w:val="00C92EEA"/>
    <w:rsid w:val="00CB0031"/>
    <w:rsid w:val="00CE333F"/>
    <w:rsid w:val="00CE77F1"/>
    <w:rsid w:val="00CF187E"/>
    <w:rsid w:val="00CF7701"/>
    <w:rsid w:val="00D003CE"/>
    <w:rsid w:val="00D300DE"/>
    <w:rsid w:val="00D43ED5"/>
    <w:rsid w:val="00D67164"/>
    <w:rsid w:val="00D861C2"/>
    <w:rsid w:val="00D875F8"/>
    <w:rsid w:val="00DA303E"/>
    <w:rsid w:val="00DE5C6A"/>
    <w:rsid w:val="00DF0D9B"/>
    <w:rsid w:val="00DF4BC1"/>
    <w:rsid w:val="00E07C4F"/>
    <w:rsid w:val="00E10B46"/>
    <w:rsid w:val="00E1527D"/>
    <w:rsid w:val="00E46538"/>
    <w:rsid w:val="00E56338"/>
    <w:rsid w:val="00E57540"/>
    <w:rsid w:val="00E60C0E"/>
    <w:rsid w:val="00E65469"/>
    <w:rsid w:val="00E710C9"/>
    <w:rsid w:val="00E9638C"/>
    <w:rsid w:val="00EA0A6A"/>
    <w:rsid w:val="00EA6EBB"/>
    <w:rsid w:val="00ED0B57"/>
    <w:rsid w:val="00EE1D72"/>
    <w:rsid w:val="00F03454"/>
    <w:rsid w:val="00F05EC3"/>
    <w:rsid w:val="00F14047"/>
    <w:rsid w:val="00F16B24"/>
    <w:rsid w:val="00F21171"/>
    <w:rsid w:val="00F22E53"/>
    <w:rsid w:val="00F445A3"/>
    <w:rsid w:val="00F53BB4"/>
    <w:rsid w:val="00F572C1"/>
    <w:rsid w:val="00F600CD"/>
    <w:rsid w:val="00F74D97"/>
    <w:rsid w:val="00F8337D"/>
    <w:rsid w:val="00F84FD5"/>
    <w:rsid w:val="00FA44A6"/>
    <w:rsid w:val="00FB7010"/>
    <w:rsid w:val="00FC133F"/>
    <w:rsid w:val="00FC55A7"/>
    <w:rsid w:val="00FE1B29"/>
    <w:rsid w:val="00FE4BCF"/>
    <w:rsid w:val="00FE5CA1"/>
    <w:rsid w:val="00FE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9E1CB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E1CBC"/>
    <w:pPr>
      <w:keepNext/>
      <w:keepLines/>
      <w:spacing w:before="480"/>
      <w:outlineLvl w:val="0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9E1CBC"/>
    <w:pPr>
      <w:keepNext/>
      <w:tabs>
        <w:tab w:val="left" w:pos="1276"/>
      </w:tabs>
      <w:spacing w:before="240" w:after="360"/>
      <w:outlineLvl w:val="1"/>
    </w:pPr>
    <w:rPr>
      <w:rFonts w:eastAsia="Calibr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E1CBC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semiHidden/>
    <w:locked/>
    <w:rsid w:val="009E1CBC"/>
    <w:rPr>
      <w:rFonts w:ascii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rsid w:val="009E1CBC"/>
    <w:rPr>
      <w:rFonts w:ascii="Times New Roman" w:hAnsi="Times New Roman"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9E1CBC"/>
    <w:rPr>
      <w:color w:val="800080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uiPriority w:val="99"/>
    <w:semiHidden/>
    <w:rsid w:val="009E1CBC"/>
    <w:rPr>
      <w:rFonts w:ascii="Cambria" w:hAnsi="Cambria" w:cs="Cambria"/>
      <w:b/>
      <w:bCs/>
      <w:color w:val="4F81BD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rsid w:val="009E1CBC"/>
    <w:pPr>
      <w:suppressAutoHyphens/>
    </w:pPr>
    <w:rPr>
      <w:lang w:eastAsia="ar-SA"/>
    </w:rPr>
  </w:style>
  <w:style w:type="paragraph" w:styleId="11">
    <w:name w:val="toc 1"/>
    <w:basedOn w:val="a"/>
    <w:next w:val="a"/>
    <w:autoRedefine/>
    <w:uiPriority w:val="99"/>
    <w:semiHidden/>
    <w:rsid w:val="009E1CBC"/>
    <w:pPr>
      <w:spacing w:after="100"/>
    </w:pPr>
  </w:style>
  <w:style w:type="paragraph" w:styleId="22">
    <w:name w:val="toc 2"/>
    <w:basedOn w:val="a"/>
    <w:next w:val="a"/>
    <w:autoRedefine/>
    <w:uiPriority w:val="99"/>
    <w:semiHidden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rsid w:val="009E1CBC"/>
    <w:rPr>
      <w:rFonts w:eastAsia="Calibri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9E1CBC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rsid w:val="009E1CB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rsid w:val="009E1CB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99"/>
    <w:qFormat/>
    <w:rsid w:val="009E1CBC"/>
    <w:rPr>
      <w:rFonts w:ascii="Cambria" w:eastAsia="Calibri" w:hAnsi="Cambria" w:cs="Cambria"/>
      <w:i/>
      <w:iCs/>
      <w:color w:val="4F81BD"/>
      <w:spacing w:val="15"/>
    </w:rPr>
  </w:style>
  <w:style w:type="character" w:customStyle="1" w:styleId="ad">
    <w:name w:val="Подзаголовок Знак"/>
    <w:basedOn w:val="a0"/>
    <w:link w:val="ac"/>
    <w:uiPriority w:val="99"/>
    <w:locked/>
    <w:rsid w:val="009E1CBC"/>
    <w:rPr>
      <w:rFonts w:ascii="Cambria" w:hAnsi="Cambria" w:cs="Cambria"/>
      <w:i/>
      <w:iCs/>
      <w:color w:val="4F81BD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99"/>
    <w:qFormat/>
    <w:rsid w:val="009E1CBC"/>
    <w:pPr>
      <w:suppressAutoHyphens/>
      <w:jc w:val="center"/>
    </w:pPr>
    <w:rPr>
      <w:rFonts w:eastAsia="Calibri"/>
      <w:b/>
      <w:bCs/>
      <w:sz w:val="20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99"/>
    <w:locked/>
    <w:rsid w:val="009E1CBC"/>
    <w:rPr>
      <w:rFonts w:ascii="Times New Roman" w:hAnsi="Times New Roman" w:cs="Times New Roman"/>
      <w:b/>
      <w:bCs/>
      <w:sz w:val="20"/>
      <w:szCs w:val="20"/>
      <w:u w:val="single"/>
      <w:lang w:eastAsia="ar-SA" w:bidi="ar-SA"/>
    </w:rPr>
  </w:style>
  <w:style w:type="character" w:customStyle="1" w:styleId="BodyTextChar">
    <w:name w:val="Body Text Char"/>
    <w:aliases w:val="Основной текст1 Char,Основной текст Знак Знак Char,bt Char"/>
    <w:uiPriority w:val="99"/>
    <w:semiHidden/>
    <w:locked/>
    <w:rsid w:val="009E1CBC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Body Text"/>
    <w:aliases w:val="Основной текст1,Основной текст Знак Знак,bt"/>
    <w:basedOn w:val="a"/>
    <w:link w:val="af1"/>
    <w:uiPriority w:val="99"/>
    <w:semiHidden/>
    <w:rsid w:val="009E1CBC"/>
    <w:pPr>
      <w:spacing w:after="120"/>
    </w:pPr>
    <w:rPr>
      <w:rFonts w:eastAsia="Calibri"/>
    </w:rPr>
  </w:style>
  <w:style w:type="character" w:customStyle="1" w:styleId="af1">
    <w:name w:val="Основной текст Знак"/>
    <w:aliases w:val="Основной текст1 Знак,Основной текст Знак Знак Знак,bt Знак"/>
    <w:basedOn w:val="a0"/>
    <w:link w:val="af0"/>
    <w:uiPriority w:val="99"/>
    <w:semiHidden/>
    <w:locked/>
    <w:rsid w:val="00070CFF"/>
    <w:rPr>
      <w:rFonts w:ascii="Times New Roman" w:hAnsi="Times New Roman" w:cs="Times New Roman"/>
      <w:sz w:val="24"/>
      <w:szCs w:val="24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uiPriority w:val="99"/>
    <w:semiHidden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rsid w:val="009E1CBC"/>
    <w:pPr>
      <w:ind w:firstLine="567"/>
      <w:jc w:val="both"/>
    </w:pPr>
    <w:rPr>
      <w:rFonts w:eastAsia="Calibri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rsid w:val="009E1CBC"/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9E1CBC"/>
    <w:rPr>
      <w:rFonts w:ascii="Tahoma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99"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99"/>
    <w:qFormat/>
    <w:rsid w:val="009E1CBC"/>
    <w:pPr>
      <w:ind w:left="720"/>
    </w:pPr>
    <w:rPr>
      <w:rFonts w:eastAsia="Calibri"/>
    </w:rPr>
  </w:style>
  <w:style w:type="paragraph" w:styleId="af6">
    <w:name w:val="TOC Heading"/>
    <w:basedOn w:val="1"/>
    <w:next w:val="a"/>
    <w:uiPriority w:val="99"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hAnsi="Times New Roman" w:cs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en-US"/>
    </w:rPr>
  </w:style>
  <w:style w:type="paragraph" w:styleId="af7">
    <w:name w:val="No Spacing"/>
    <w:uiPriority w:val="99"/>
    <w:qFormat/>
    <w:rsid w:val="00092494"/>
    <w:rPr>
      <w:rFonts w:ascii="Times New Roman" w:eastAsia="Times New Roman" w:hAnsi="Times New Roman"/>
      <w:sz w:val="24"/>
      <w:szCs w:val="24"/>
    </w:rPr>
  </w:style>
  <w:style w:type="paragraph" w:customStyle="1" w:styleId="13">
    <w:name w:val="Без интервала1"/>
    <w:uiPriority w:val="99"/>
    <w:rsid w:val="00C218E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2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7O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1C534AC1618B38338B7138DDEB14344F59B417381706259B468524054C32ECBB30FCA5546109B5D4A4FB16DK3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C534AC1618B38338B7138DDEB14344F59B417381706259B468524054C32ECBB30FCA5546109B5D4A4FB66DK4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C534AC1618B38338B7138DDEB14344F59B417381706259B468524054C32ECBB30FCA5546109B5D4A4FBD6DK2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C534AC1618B38338B7138DDEB14344F59B417381706259B468524054C32ECBB30FCA5546109B5D4A4FB36DK7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22</Pages>
  <Words>6571</Words>
  <Characters>37455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Отдел образования</Company>
  <LinksUpToDate>false</LinksUpToDate>
  <CharactersWithSpaces>43939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User</dc:creator>
  <cp:keywords/>
  <dc:description/>
  <cp:lastModifiedBy>User</cp:lastModifiedBy>
  <cp:revision>20</cp:revision>
  <cp:lastPrinted>2018-04-04T07:15:00Z</cp:lastPrinted>
  <dcterms:created xsi:type="dcterms:W3CDTF">2018-04-02T16:02:00Z</dcterms:created>
  <dcterms:modified xsi:type="dcterms:W3CDTF">2018-04-04T07:15:00Z</dcterms:modified>
</cp:coreProperties>
</file>