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FFF" w:rsidRPr="00411C40" w:rsidRDefault="00411C40" w:rsidP="00695FF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411C4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Отчет о реализации мероприятий муниципальной подпрограммы «Профилактика правонарущений» за 2019 год</w:t>
      </w:r>
    </w:p>
    <w:p w:rsidR="00695FFF" w:rsidRDefault="00695FFF" w:rsidP="00EB2A00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Приложение 2</w:t>
      </w:r>
    </w:p>
    <w:p w:rsidR="00695FFF" w:rsidRDefault="00695FFF" w:rsidP="00695FFF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к муниципальной </w:t>
      </w:r>
      <w:r w:rsidR="00DA63FF">
        <w:rPr>
          <w:rFonts w:ascii="Times New Roman" w:hAnsi="Times New Roman" w:cs="Times New Roman"/>
          <w:sz w:val="20"/>
          <w:szCs w:val="20"/>
          <w:lang w:eastAsia="ru-RU"/>
        </w:rPr>
        <w:t>под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программе </w:t>
      </w:r>
    </w:p>
    <w:p w:rsidR="00695FFF" w:rsidRDefault="00DA63FF" w:rsidP="00695FFF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«Профилактика правонарушений</w:t>
      </w:r>
      <w:r w:rsidR="00695FFF">
        <w:rPr>
          <w:rFonts w:ascii="Times New Roman" w:hAnsi="Times New Roman" w:cs="Times New Roman"/>
          <w:sz w:val="20"/>
          <w:szCs w:val="20"/>
          <w:lang w:eastAsia="ru-RU"/>
        </w:rPr>
        <w:t>»</w:t>
      </w:r>
    </w:p>
    <w:p w:rsidR="00695FFF" w:rsidRDefault="00695FFF" w:rsidP="00695FFF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на 2015-2020 годы</w:t>
      </w:r>
    </w:p>
    <w:p w:rsidR="00695FFF" w:rsidRDefault="00EB2A00" w:rsidP="00695FFF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в ред. от </w:t>
      </w:r>
      <w:r w:rsidR="00DA63FF">
        <w:rPr>
          <w:rFonts w:ascii="Times New Roman" w:hAnsi="Times New Roman" w:cs="Times New Roman"/>
          <w:sz w:val="20"/>
          <w:szCs w:val="20"/>
          <w:lang w:eastAsia="ru-RU"/>
        </w:rPr>
        <w:t>30.08.</w:t>
      </w:r>
      <w:r w:rsidR="00695FFF">
        <w:rPr>
          <w:rFonts w:ascii="Times New Roman" w:hAnsi="Times New Roman" w:cs="Times New Roman"/>
          <w:sz w:val="20"/>
          <w:szCs w:val="20"/>
          <w:lang w:eastAsia="ru-RU"/>
        </w:rPr>
        <w:t xml:space="preserve">2018 года </w:t>
      </w:r>
      <w:r w:rsidR="00DA63FF">
        <w:rPr>
          <w:rFonts w:ascii="Times New Roman" w:hAnsi="Times New Roman" w:cs="Times New Roman"/>
          <w:sz w:val="20"/>
          <w:szCs w:val="20"/>
          <w:lang w:eastAsia="ru-RU"/>
        </w:rPr>
        <w:t xml:space="preserve"> №521</w:t>
      </w:r>
    </w:p>
    <w:p w:rsidR="00695FFF" w:rsidRDefault="00695FFF" w:rsidP="00695FFF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77"/>
        <w:gridCol w:w="387"/>
        <w:gridCol w:w="477"/>
        <w:gridCol w:w="322"/>
        <w:gridCol w:w="4092"/>
        <w:gridCol w:w="1928"/>
        <w:gridCol w:w="1134"/>
        <w:gridCol w:w="5670"/>
        <w:gridCol w:w="967"/>
      </w:tblGrid>
      <w:tr w:rsidR="00695FFF" w:rsidTr="004726D5">
        <w:trPr>
          <w:trHeight w:val="1215"/>
          <w:tblHeader/>
        </w:trPr>
        <w:tc>
          <w:tcPr>
            <w:tcW w:w="1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5FFF" w:rsidRDefault="00695F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Код аналитической программной классификации</w:t>
            </w:r>
          </w:p>
        </w:tc>
        <w:tc>
          <w:tcPr>
            <w:tcW w:w="4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5FFF" w:rsidRDefault="00695F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Наименование подпрограммы, основного мероприятия, мероприятия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5FFF" w:rsidRDefault="00695F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Ответственный исполнитель, соисполнители подпрограммы, основного мероприятия,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5FFF" w:rsidRDefault="00695F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Срок выполнения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5FFF" w:rsidRDefault="00695F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Ожидаемый непосредственный результат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5FFF" w:rsidRDefault="00695F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Взаимосвязь с целевыми показателями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</w:p>
          <w:p w:rsidR="00695FFF" w:rsidRDefault="00695F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торами)*</w:t>
            </w:r>
          </w:p>
        </w:tc>
      </w:tr>
      <w:tr w:rsidR="00695FFF" w:rsidTr="004726D5">
        <w:trPr>
          <w:trHeight w:val="420"/>
          <w:tblHeader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5FFF" w:rsidRDefault="00695F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5FFF" w:rsidRDefault="00695F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Пп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5FFF" w:rsidRDefault="00695F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ОМ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95FFF" w:rsidRDefault="00695FF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FFF" w:rsidRDefault="00695F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FFF" w:rsidRDefault="00695F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FFF" w:rsidRDefault="00695F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FFF" w:rsidRDefault="00695F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FFF" w:rsidRDefault="00695F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1C40" w:rsidTr="004726D5">
        <w:trPr>
          <w:trHeight w:val="53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11C40" w:rsidRDefault="00411C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C40" w:rsidRDefault="00411C40">
            <w:pPr>
              <w:ind w:right="11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«Профилактика правонарушений»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C40" w:rsidRDefault="00411C4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C40" w:rsidRDefault="00411C40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C40" w:rsidTr="004726D5">
        <w:trPr>
          <w:trHeight w:val="622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11C40" w:rsidRDefault="00411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C40" w:rsidRDefault="00411C40">
            <w:pPr>
              <w:ind w:right="114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Выявление несовершеннолетних и семей, находящихся в социально опасном положении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Органы и учреждения системы профилактики Красногорского района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      </w:r>
          </w:p>
          <w:p w:rsidR="00411C40" w:rsidRPr="00E23632" w:rsidRDefault="00411C40" w:rsidP="00E23632">
            <w:pPr>
              <w:pStyle w:val="a3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23632">
              <w:rPr>
                <w:rFonts w:ascii="Times New Roman" w:hAnsi="Times New Roman" w:cs="Times New Roman"/>
                <w:b/>
                <w:sz w:val="17"/>
                <w:szCs w:val="17"/>
              </w:rPr>
              <w:t>В 2019 году органами и учреждениями системы профилактики правонарушений Красногорского района несовершеннолетние в социально опасном положении не выявлены, в течение года велась работа в отношении 5 несовершеннолетних, из них 2 сняты с учета в связи со сменой места жительства.</w:t>
            </w:r>
          </w:p>
          <w:p w:rsidR="00411C40" w:rsidRPr="00E23632" w:rsidRDefault="00411C40" w:rsidP="00E23632">
            <w:pPr>
              <w:pStyle w:val="a3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proofErr w:type="gramStart"/>
            <w:r w:rsidRPr="00E23632">
              <w:rPr>
                <w:rFonts w:ascii="Times New Roman" w:hAnsi="Times New Roman" w:cs="Times New Roman"/>
                <w:b/>
                <w:sz w:val="17"/>
                <w:szCs w:val="17"/>
              </w:rPr>
              <w:t>В 2019 году  органами и учреждениями системы профилактики правонарушений Красногорского района в социально опасном положении были выявлены 5 семей, в которых проживают 9 несовершеннолетних (1 семья в связи с ненадлежащим исполнением родительских обязанностей, 1 семья  в связи с жестоким обращением с детьми, 3 семьи в связи со злоупотреблением родителями спиртных напитков).</w:t>
            </w:r>
            <w:proofErr w:type="gramEnd"/>
            <w:r w:rsidRPr="00E23632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proofErr w:type="gramStart"/>
            <w:r w:rsidRPr="00E23632">
              <w:rPr>
                <w:rFonts w:ascii="Times New Roman" w:hAnsi="Times New Roman" w:cs="Times New Roman"/>
                <w:b/>
                <w:sz w:val="17"/>
                <w:szCs w:val="17"/>
              </w:rPr>
              <w:t>В течение года велась работа в отношении 14 семей в социально опасном положении, из них в течение года сняты с профилактического учета 4 семьи, в которых проживало 5 несовершеннолетних (1 семья снята в связи с положительными результатами работы, 1 семья в связи с лишением родителя родительских прав в отношении двух его несовершеннолетних детей, 2 семьи сняты с учета в связи</w:t>
            </w:r>
            <w:proofErr w:type="gramEnd"/>
            <w:r w:rsidRPr="00E23632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с совершеннолетним детей).</w:t>
            </w:r>
          </w:p>
          <w:p w:rsidR="00411C40" w:rsidRPr="00E23632" w:rsidRDefault="00411C40" w:rsidP="00E23632">
            <w:pPr>
              <w:pStyle w:val="a3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23632">
              <w:rPr>
                <w:rFonts w:ascii="Times New Roman" w:hAnsi="Times New Roman" w:cs="Times New Roman"/>
                <w:b/>
                <w:sz w:val="17"/>
                <w:szCs w:val="17"/>
              </w:rPr>
              <w:t>По состоянию на 01.01.2020 года на профилактическом учете состоят 3 несовершеннолетних в социально опасном положении и 10 семей в социально опасном положении, в которых проживают 21 несовершеннолетний.</w:t>
            </w:r>
          </w:p>
          <w:p w:rsidR="00E7447F" w:rsidRDefault="00E7447F" w:rsidP="00E23632">
            <w:pPr>
              <w:pStyle w:val="a3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23632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Органы и учреждения, выявившие в 2019 году семьи, находящиеся в </w:t>
            </w:r>
            <w:r w:rsidRPr="00E23632">
              <w:rPr>
                <w:rFonts w:ascii="Times New Roman" w:hAnsi="Times New Roman" w:cs="Times New Roman"/>
                <w:b/>
                <w:sz w:val="17"/>
                <w:szCs w:val="17"/>
              </w:rPr>
              <w:lastRenderedPageBreak/>
              <w:t>социально опасном положении – ПП «Красногорский», МБОУ «Красногорская СОШ», КЦСОН Красногорского района.</w:t>
            </w:r>
          </w:p>
          <w:p w:rsidR="007C19F9" w:rsidRPr="007C19F9" w:rsidRDefault="007C19F9" w:rsidP="00E23632">
            <w:pPr>
              <w:pStyle w:val="a3"/>
              <w:jc w:val="both"/>
              <w:rPr>
                <w:b/>
              </w:rPr>
            </w:pPr>
            <w:r w:rsidRPr="007C19F9">
              <w:rPr>
                <w:rFonts w:ascii="Times New Roman" w:hAnsi="Times New Roman" w:cs="Times New Roman"/>
                <w:b/>
                <w:sz w:val="17"/>
                <w:szCs w:val="17"/>
              </w:rPr>
              <w:t>В течение 2019 года все образовательные организации района также проводили мониторинг семей СОП, заполняли социальные паспорта классов ОО, составляли характеристики на семьи воспитанников ДОУ (Детский сад №1), проводились индивидуальные беседы по вопросам воспитания и содержания детей в семье.  По результатам работы, фактов нарушений прав несовершеннолетних на территории Красногорского района не выявлено.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11C40" w:rsidTr="004726D5">
        <w:trPr>
          <w:trHeight w:val="227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11C40" w:rsidRDefault="00411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Создание и ведение базы данных о несовершеннолетних и семьях, находящихся в социально опасном положении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КДНиЗП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      </w:r>
          </w:p>
          <w:p w:rsidR="00411C40" w:rsidRPr="00DA63FF" w:rsidRDefault="00C974B0" w:rsidP="00DA63FF">
            <w:pPr>
              <w:pStyle w:val="a3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A63FF">
              <w:rPr>
                <w:rFonts w:ascii="Times New Roman" w:hAnsi="Times New Roman" w:cs="Times New Roman"/>
                <w:b/>
                <w:sz w:val="17"/>
                <w:szCs w:val="17"/>
              </w:rPr>
              <w:t>База данных о несовершеннолетних и семьях, находящихся в социально опасном положении ведется на постоянной основе ответственным секретарем КДНиЗП на электронном и бумажном носителе. По состоянию на 01.01.2020 года на профилактическом учете состоят 3 несовершеннолетних в социально опасном положении и 10 семей в социально опасном положении, в которых проживают 21 несовершеннолетний.</w:t>
            </w:r>
          </w:p>
          <w:p w:rsidR="009B2945" w:rsidRPr="009B2945" w:rsidRDefault="009B2945" w:rsidP="00DA63FF">
            <w:pPr>
              <w:pStyle w:val="a3"/>
              <w:jc w:val="both"/>
            </w:pPr>
            <w:r w:rsidRPr="00DA63FF">
              <w:rPr>
                <w:rFonts w:ascii="Times New Roman" w:hAnsi="Times New Roman" w:cs="Times New Roman"/>
                <w:b/>
                <w:sz w:val="17"/>
                <w:szCs w:val="17"/>
              </w:rPr>
              <w:t>КЦСОН Красногорского района все несовершеннолетние и семьи, находящиеся в социально опасном положении вносятся в автоматизированную систему «Адресная социальная помощь».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11C40" w:rsidTr="004D2CA6">
        <w:trPr>
          <w:trHeight w:val="99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11C40" w:rsidRDefault="00411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Сбор информации и принятие мер о фактах нарушений прав несовершеннолетних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Органы и учреждения системы профилактики Красногорского района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      </w:r>
          </w:p>
          <w:p w:rsidR="00411C40" w:rsidRPr="00DA63FF" w:rsidRDefault="00C974B0" w:rsidP="00DA63FF">
            <w:pPr>
              <w:pStyle w:val="a3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A63FF">
              <w:rPr>
                <w:rFonts w:ascii="Times New Roman" w:hAnsi="Times New Roman" w:cs="Times New Roman"/>
                <w:b/>
                <w:sz w:val="17"/>
                <w:szCs w:val="17"/>
              </w:rPr>
              <w:t>В течение 2019 года в КДНиЗП поступили 2 заявления о нарушении прав несовершеннолетних, заявления рассмотрены на заседаниях КДНиЗП, информация о принятых решениях доведена до заявителей (до гр. Мадримова Р.К. и руководства МБОУ «Валамазская СОШ).</w:t>
            </w:r>
          </w:p>
          <w:p w:rsidR="004D2CA6" w:rsidRPr="00DA63FF" w:rsidRDefault="004D2CA6" w:rsidP="00DA63FF">
            <w:pPr>
              <w:pStyle w:val="a3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A63FF">
              <w:rPr>
                <w:rFonts w:ascii="Times New Roman" w:hAnsi="Times New Roman" w:cs="Times New Roman"/>
                <w:b/>
                <w:sz w:val="17"/>
                <w:szCs w:val="17"/>
              </w:rPr>
              <w:t>За первое полугодие 2019 года КЦСОН Красногорского района отделением социальной помощи семье и детям и профилактики безнадзорности была предоставлена информация о проведенной работе и об обстановке с семьями социального риска и с семьями, признанными в социально опасном положении (118 семей). Во втором полугодии отчет будет предоставлен до 1 февраля 2020 года.</w:t>
            </w:r>
          </w:p>
          <w:p w:rsidR="004D2CA6" w:rsidRPr="00E23632" w:rsidRDefault="004D2CA6" w:rsidP="00DA63FF">
            <w:pPr>
              <w:pStyle w:val="a3"/>
              <w:jc w:val="both"/>
            </w:pPr>
            <w:r w:rsidRPr="00DA63F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Было направлено письмо в сектор по делам семьи, о выявлении семьи, в которой нарушаются права ребенка, для принятия соответствующих мер. По мере выявления нарушения прав несовершеннолетних детей и  </w:t>
            </w:r>
            <w:r w:rsidRPr="00DA63FF">
              <w:rPr>
                <w:rFonts w:ascii="Times New Roman" w:hAnsi="Times New Roman" w:cs="Times New Roman"/>
                <w:b/>
                <w:sz w:val="17"/>
                <w:szCs w:val="17"/>
              </w:rPr>
              <w:lastRenderedPageBreak/>
              <w:t>при ненадлежащем исполнении родительских обязанностей делается письменное и устное сообщение в ПП «Красногорский». Было составлено 6 письменных сообщений  и 22 устных.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11C40" w:rsidTr="004726D5">
        <w:trPr>
          <w:trHeight w:val="78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11C40" w:rsidRDefault="00411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Выявление несовершеннолетних, </w:t>
            </w:r>
            <w:proofErr w:type="gramStart"/>
            <w:r>
              <w:rPr>
                <w:rFonts w:ascii="Times New Roman" w:hAnsi="Times New Roman" w:cs="Times New Roman"/>
                <w:sz w:val="17"/>
                <w:szCs w:val="17"/>
              </w:rPr>
              <w:t>употребляющих</w:t>
            </w:r>
            <w:proofErr w:type="gram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алкогольную и спиртосодержащую продукцию, наркотические средства, психотропные или одурманивающие вещества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Органы и учреждения системы профилактики Красногорского района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Обеспечение безопасности личности, охраны прав детей и подростков</w:t>
            </w:r>
          </w:p>
          <w:p w:rsidR="00C974B0" w:rsidRPr="00E23632" w:rsidRDefault="00C974B0" w:rsidP="00E23632">
            <w:pPr>
              <w:pStyle w:val="a3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23632">
              <w:rPr>
                <w:rFonts w:ascii="Times New Roman" w:hAnsi="Times New Roman" w:cs="Times New Roman"/>
                <w:b/>
                <w:sz w:val="17"/>
                <w:szCs w:val="17"/>
              </w:rPr>
              <w:t>В течение 2019 года органами и учреждениями системы профилактики безнадзорности и правонарушений несовершеннолетних Красногорского района велась профилактическая работа в отношении 11 несовершеннолетних, употребляющих наркотические или психотропные вещества без назначения врача либо употребляющих одурманивающие вещества, алкогольную и спиртосодержащую продукцию.</w:t>
            </w:r>
          </w:p>
          <w:p w:rsidR="00C974B0" w:rsidRPr="00E23632" w:rsidRDefault="00C974B0" w:rsidP="00E23632">
            <w:pPr>
              <w:pStyle w:val="a3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23632">
              <w:rPr>
                <w:rFonts w:ascii="Times New Roman" w:hAnsi="Times New Roman" w:cs="Times New Roman"/>
                <w:b/>
                <w:sz w:val="17"/>
                <w:szCs w:val="17"/>
              </w:rPr>
              <w:t>В течение 2019 года к административной ответственности за совершение правонарушения, предусмотренного ст.20.21 КоАП РФ привлечено 6 подростков</w:t>
            </w:r>
            <w:r w:rsidR="006A2E9A" w:rsidRPr="00E23632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(вынесены постановления о назначении штрафов).</w:t>
            </w:r>
          </w:p>
          <w:p w:rsidR="007B4109" w:rsidRPr="006A2E9A" w:rsidRDefault="007B4109" w:rsidP="00E23632">
            <w:pPr>
              <w:pStyle w:val="a3"/>
              <w:jc w:val="both"/>
            </w:pPr>
            <w:r w:rsidRPr="00E23632">
              <w:rPr>
                <w:rFonts w:ascii="Times New Roman" w:hAnsi="Times New Roman" w:cs="Times New Roman"/>
                <w:b/>
                <w:sz w:val="17"/>
                <w:szCs w:val="17"/>
              </w:rPr>
              <w:t>Членами КДНиЗП в течение 2019 года совместно с сотрудниками ПП «Красногорский» проведено 16 рейдовых мероприятий во исполнение Закона УР №59-РЗ от 18.10.2011 года, проверено 205 объектов. Нарушения по итогам рейдов не выявлены.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  <w:p w:rsidR="00411C40" w:rsidRDefault="00411C40">
            <w:pPr>
              <w:jc w:val="both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11C40" w:rsidTr="004726D5">
        <w:trPr>
          <w:trHeight w:val="480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C40" w:rsidRDefault="00411C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11C40" w:rsidRDefault="00411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C40" w:rsidRDefault="00411C40">
            <w:pPr>
              <w:tabs>
                <w:tab w:val="left" w:pos="926"/>
                <w:tab w:val="left" w:pos="1068"/>
              </w:tabs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Анализ «О состоянии преступности среди несовершеннолетних  на территории Красногорского района»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C40" w:rsidRDefault="00F5073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ИДН ПП «Красногорский</w:t>
            </w:r>
            <w:r w:rsidR="00411C40">
              <w:rPr>
                <w:rFonts w:ascii="Times New Roman" w:hAnsi="Times New Roman" w:cs="Times New Roman"/>
                <w:sz w:val="17"/>
                <w:szCs w:val="17"/>
              </w:rPr>
              <w:t>», КДНиЗП</w:t>
            </w:r>
          </w:p>
          <w:p w:rsidR="00411C40" w:rsidRDefault="00411C40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11C40" w:rsidRDefault="00411C40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C40" w:rsidRPr="00E6427B" w:rsidRDefault="00411C40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Устранение причин и условий, способствующих совершению </w:t>
            </w:r>
            <w:r w:rsidRPr="00E6427B">
              <w:rPr>
                <w:rFonts w:ascii="Times New Roman" w:hAnsi="Times New Roman" w:cs="Times New Roman"/>
                <w:sz w:val="17"/>
                <w:szCs w:val="17"/>
              </w:rPr>
              <w:t>правонарушений и преступлений</w:t>
            </w:r>
          </w:p>
          <w:p w:rsidR="00E6427B" w:rsidRPr="00E23632" w:rsidRDefault="00E6427B" w:rsidP="00E23632">
            <w:pPr>
              <w:pStyle w:val="a3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23632">
              <w:rPr>
                <w:rFonts w:ascii="Times New Roman" w:hAnsi="Times New Roman" w:cs="Times New Roman"/>
                <w:b/>
                <w:sz w:val="17"/>
                <w:szCs w:val="17"/>
              </w:rPr>
              <w:t>В 2019 году на заседаниях КДНиЗП ежеквартально рассматривалась информация старшего ИПДН ПП «Красногорский» о состоянии безнадзорности, правонарушений и преступлений несовершеннолетних: - вопрос 11 протокола №07 от 09.04.2019 года;</w:t>
            </w:r>
          </w:p>
          <w:p w:rsidR="00E6427B" w:rsidRPr="00E23632" w:rsidRDefault="00E6427B" w:rsidP="00E23632">
            <w:pPr>
              <w:pStyle w:val="a3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23632">
              <w:rPr>
                <w:rFonts w:ascii="Times New Roman" w:hAnsi="Times New Roman" w:cs="Times New Roman"/>
                <w:b/>
                <w:sz w:val="17"/>
                <w:szCs w:val="17"/>
              </w:rPr>
              <w:t>- вопрос 1 протокола №14 от 23.07.2019 года;</w:t>
            </w:r>
          </w:p>
          <w:p w:rsidR="00E6427B" w:rsidRPr="00E23632" w:rsidRDefault="00E6427B" w:rsidP="00E23632">
            <w:pPr>
              <w:pStyle w:val="a3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23632">
              <w:rPr>
                <w:rFonts w:ascii="Times New Roman" w:hAnsi="Times New Roman" w:cs="Times New Roman"/>
                <w:b/>
                <w:sz w:val="17"/>
                <w:szCs w:val="17"/>
              </w:rPr>
              <w:t>- вопрос 2 протокола №20 от 22.10.2019 года;</w:t>
            </w:r>
          </w:p>
          <w:p w:rsidR="00E6427B" w:rsidRPr="00E23632" w:rsidRDefault="00E6427B" w:rsidP="00E23632">
            <w:pPr>
              <w:pStyle w:val="a3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23632">
              <w:rPr>
                <w:rFonts w:ascii="Times New Roman" w:hAnsi="Times New Roman" w:cs="Times New Roman"/>
                <w:b/>
                <w:sz w:val="17"/>
                <w:szCs w:val="17"/>
              </w:rPr>
              <w:t>- вопрос 3 протокола №24 от 24.12.2019 года.</w:t>
            </w:r>
          </w:p>
          <w:p w:rsidR="00E6427B" w:rsidRPr="00E23632" w:rsidRDefault="00E6427B" w:rsidP="00E23632">
            <w:pPr>
              <w:pStyle w:val="a3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23632">
              <w:rPr>
                <w:rFonts w:ascii="Times New Roman" w:hAnsi="Times New Roman" w:cs="Times New Roman"/>
                <w:b/>
                <w:sz w:val="17"/>
                <w:szCs w:val="17"/>
              </w:rPr>
              <w:t>На заседаниях КДНИЗП в течение 2019 года рассматривались вопросы о принимаемых мерах по недопущению совершения несовершеннолетними повторных преступлений и общественно опасных деяний. По результатам рассмотрения указанных вопросов членами комиссии принимались необходимые решения в плане межведомственного взаимодействия по предупреждению правонарушений и преступлений, совершаемых несовершеннолетними.</w:t>
            </w:r>
          </w:p>
          <w:p w:rsidR="00E6427B" w:rsidRPr="00E23632" w:rsidRDefault="00E6427B" w:rsidP="00E23632">
            <w:pPr>
              <w:pStyle w:val="a3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23632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В 2019 году на территории Красногорского района несовершеннолетними совершено 1 тяжкое преступление (п. «г» ч.3 </w:t>
            </w:r>
            <w:r w:rsidRPr="00E23632">
              <w:rPr>
                <w:rFonts w:ascii="Times New Roman" w:hAnsi="Times New Roman" w:cs="Times New Roman"/>
                <w:b/>
                <w:sz w:val="17"/>
                <w:szCs w:val="17"/>
              </w:rPr>
              <w:lastRenderedPageBreak/>
              <w:t>ст.158 УК РФ). Совершивший преступление подросток 2003 г.р. по решению Юкаменского районного суда Удмуртской Республики направлен в Рефтинское СУВУ Свердловской области, а затем в Майкопское СУВУ Республики Адыгея (будет находиться там до 21.05.2020 года). Фактов совершения несовершеннолетними повторных преступлений не допущено.</w:t>
            </w:r>
          </w:p>
          <w:p w:rsidR="00411C40" w:rsidRDefault="00E6427B" w:rsidP="00E23632">
            <w:pPr>
              <w:pStyle w:val="a3"/>
              <w:jc w:val="both"/>
            </w:pPr>
            <w:r w:rsidRPr="00E23632">
              <w:rPr>
                <w:rFonts w:ascii="Times New Roman" w:hAnsi="Times New Roman" w:cs="Times New Roman"/>
                <w:b/>
                <w:sz w:val="17"/>
                <w:szCs w:val="17"/>
              </w:rPr>
              <w:t>В 2019 году КДНиЗП к административной ответственности привлечены 9 несовершеннолетних: 1 чел по ст.19.16 КоАП РФ, 1 по ст. 20.1 КоАП РФ, 6 по ст.20.21 КоАП РФ.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11C40" w:rsidTr="004726D5">
        <w:trPr>
          <w:trHeight w:val="76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11C40" w:rsidRDefault="00411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Анализ деятельности учреждения МКУ «Красногорский детский дом», в том числе по устройству несовершеннолетних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Сектор по делам семьи, демографии и охране прав детства</w:t>
            </w:r>
          </w:p>
          <w:p w:rsidR="00411C40" w:rsidRDefault="00411C40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Обеспечение безопасности личности, защита и охрана прав детей-сирот и детей, оставшихся без попечения родителей</w:t>
            </w:r>
          </w:p>
          <w:p w:rsidR="002D3F6A" w:rsidRPr="00DA63FF" w:rsidRDefault="004D660A" w:rsidP="00DA63FF">
            <w:pPr>
              <w:pStyle w:val="a3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A63F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Сотрудниками сектора опеки и попечительства Администрации муниципального образования «Красногорский район» в мае и ноябре 2019 года проведено обследование соблюдения прав несовершеннолетних детей в МКУ «Красногорский детский дом». </w:t>
            </w:r>
          </w:p>
          <w:p w:rsidR="004D660A" w:rsidRPr="00DA63FF" w:rsidRDefault="004D660A" w:rsidP="00DA63FF">
            <w:pPr>
              <w:pStyle w:val="a3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A63FF">
              <w:rPr>
                <w:rFonts w:ascii="Times New Roman" w:hAnsi="Times New Roman" w:cs="Times New Roman"/>
                <w:b/>
                <w:sz w:val="17"/>
                <w:szCs w:val="17"/>
              </w:rPr>
              <w:t>Май 2019 года – тема «Организация своевременной работы по осуществлению прав и законных интересов несовершеннолетних, находящихся в детском доме, работа «Центра подготовки граждан» и работа «Центра сопровождения замещающих семей и социальной (</w:t>
            </w:r>
            <w:proofErr w:type="spellStart"/>
            <w:r w:rsidRPr="00DA63FF">
              <w:rPr>
                <w:rFonts w:ascii="Times New Roman" w:hAnsi="Times New Roman" w:cs="Times New Roman"/>
                <w:b/>
                <w:sz w:val="17"/>
                <w:szCs w:val="17"/>
              </w:rPr>
              <w:t>постинтернатной</w:t>
            </w:r>
            <w:proofErr w:type="spellEnd"/>
            <w:r w:rsidRPr="00DA63F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) адаптации выпускников». Форма проведения – инспекционный контроль. Методы проведения обследования – документальный контроль, опрос сотрудников, опрос воспитанников. </w:t>
            </w:r>
            <w:proofErr w:type="gramStart"/>
            <w:r w:rsidRPr="00DA63FF">
              <w:rPr>
                <w:rFonts w:ascii="Times New Roman" w:hAnsi="Times New Roman" w:cs="Times New Roman"/>
                <w:b/>
                <w:sz w:val="17"/>
                <w:szCs w:val="17"/>
              </w:rPr>
              <w:t>Рассматриваемые вопросы – устранение замечаний по результатам проверки в декабре 2018 года, уставные документы, локальные акты, ведение сайта, индивидуальные планы развития и жизнеустройства детей, защита имущественных прав несовершеннолетних, ведение государственного банка детей-сирот и детей, оставшихся без попечения родителей, подбор и подготовка кандидатов в усыновители, работа «Центра подготовки граждан» и работа «Центра сопровождения замещающих семей и социальной (</w:t>
            </w:r>
            <w:proofErr w:type="spellStart"/>
            <w:r w:rsidRPr="00DA63FF">
              <w:rPr>
                <w:rFonts w:ascii="Times New Roman" w:hAnsi="Times New Roman" w:cs="Times New Roman"/>
                <w:b/>
                <w:sz w:val="17"/>
                <w:szCs w:val="17"/>
              </w:rPr>
              <w:t>постинтернатной</w:t>
            </w:r>
            <w:proofErr w:type="spellEnd"/>
            <w:r w:rsidRPr="00DA63FF">
              <w:rPr>
                <w:rFonts w:ascii="Times New Roman" w:hAnsi="Times New Roman" w:cs="Times New Roman"/>
                <w:b/>
                <w:sz w:val="17"/>
                <w:szCs w:val="17"/>
              </w:rPr>
              <w:t>) адаптации выпускников».</w:t>
            </w:r>
            <w:proofErr w:type="gramEnd"/>
            <w:r w:rsidRPr="00DA63F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По результатам обследования подготовлена итоговая справка о результатах инспекционного контроля. </w:t>
            </w:r>
          </w:p>
          <w:p w:rsidR="004D660A" w:rsidRPr="004D660A" w:rsidRDefault="004D660A" w:rsidP="00DA63FF">
            <w:pPr>
              <w:pStyle w:val="a3"/>
              <w:jc w:val="both"/>
            </w:pPr>
            <w:r w:rsidRPr="00DA63F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Ноябрь 2019 года – тема «Организация своевременной работы по осуществлению защиты прав и законных интересов несовершеннолетних, находящихся в детском доме». </w:t>
            </w:r>
            <w:r w:rsidR="00F14B0E" w:rsidRPr="00DA63F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Форма проведения – инспекционный контроль. Методы проведения обследования – документальный контроль, опрос сотрудников, опрос воспитанников. Рассматриваемые вопросы – устранение замечаний по результатам проверки в мае 2019 года, ведение личных дел детей, организация и проведение диспансеризации, защита имущественных прав </w:t>
            </w:r>
            <w:r w:rsidR="00F14B0E" w:rsidRPr="00DA63FF">
              <w:rPr>
                <w:rFonts w:ascii="Times New Roman" w:hAnsi="Times New Roman" w:cs="Times New Roman"/>
                <w:b/>
                <w:sz w:val="17"/>
                <w:szCs w:val="17"/>
              </w:rPr>
              <w:lastRenderedPageBreak/>
              <w:t>несовершеннолетних, ведение государственного банка детей-сирот и детей, оставшихся без попечения родителей, организация отдыха и оздоровления воспитанников. По результатам обследования подготовлена итоговая справка о результатах инспекционного контроля.</w:t>
            </w:r>
            <w:r w:rsidR="00F14B0E">
              <w:t xml:space="preserve">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11C40" w:rsidTr="004726D5">
        <w:trPr>
          <w:trHeight w:val="1867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11C40" w:rsidRDefault="00411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Проведение профилактических мероприятий с семьями «группы риска»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C40" w:rsidRDefault="00411C40">
            <w:pPr>
              <w:pStyle w:val="a3"/>
              <w:spacing w:line="276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Сектор по делам семьи, демографии и охране прав детства</w:t>
            </w:r>
          </w:p>
          <w:p w:rsidR="00411C40" w:rsidRDefault="00411C40">
            <w:pPr>
              <w:pStyle w:val="a3"/>
              <w:spacing w:line="276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КДНиЗП</w:t>
            </w:r>
          </w:p>
          <w:p w:rsidR="00411C40" w:rsidRDefault="00411C40">
            <w:pPr>
              <w:pStyle w:val="a3"/>
              <w:spacing w:line="276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ОКСиМП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Социализация семей «группы риска»</w:t>
            </w:r>
          </w:p>
          <w:p w:rsidR="002D3F6A" w:rsidRPr="00DA63FF" w:rsidRDefault="002D3F6A" w:rsidP="00DA63FF">
            <w:pPr>
              <w:pStyle w:val="a3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A63F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21.11.2019 года в отделе ЗАГС Администрации муниципального образования «Красногорский район» </w:t>
            </w:r>
            <w:r w:rsidR="009F4F9F" w:rsidRPr="00DA63F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ОКСиМП Администрации </w:t>
            </w:r>
            <w:r w:rsidRPr="00DA63F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проведено мероприятие по чествованию супружеских пар «Счастливы вместе» (семьи в трудной жизненной ситуации). </w:t>
            </w:r>
            <w:proofErr w:type="gramStart"/>
            <w:r w:rsidRPr="00DA63FF">
              <w:rPr>
                <w:rFonts w:ascii="Times New Roman" w:hAnsi="Times New Roman" w:cs="Times New Roman"/>
                <w:b/>
                <w:sz w:val="17"/>
                <w:szCs w:val="17"/>
              </w:rPr>
              <w:t>Мероприятие</w:t>
            </w:r>
            <w:proofErr w:type="gramEnd"/>
            <w:r w:rsidRPr="00DA63F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в том числе проведено на средства, заложенные в финансировании муниципальной подпрограммы  «Профилактика правонарушений» (2,0 тыс. рублей).</w:t>
            </w:r>
          </w:p>
          <w:p w:rsidR="004D2CA6" w:rsidRDefault="004D2CA6" w:rsidP="00DA63FF">
            <w:pPr>
              <w:pStyle w:val="a3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A63FF">
              <w:rPr>
                <w:rFonts w:ascii="Times New Roman" w:hAnsi="Times New Roman" w:cs="Times New Roman"/>
                <w:b/>
                <w:sz w:val="17"/>
                <w:szCs w:val="17"/>
              </w:rPr>
              <w:t>КЦСОН Красногорского района отделением социальной помощи семье и детям и профилактики безнадзорности регулярно проводятся профилактические мероприятия с семьями «группы риска» - СОП и ТЖС, согласно «Профилактического календаря УР».</w:t>
            </w:r>
          </w:p>
          <w:p w:rsidR="00FD61E4" w:rsidRPr="00FD61E4" w:rsidRDefault="00FD61E4" w:rsidP="00DA63FF">
            <w:pPr>
              <w:pStyle w:val="a3"/>
              <w:jc w:val="both"/>
              <w:rPr>
                <w:b/>
              </w:rPr>
            </w:pPr>
            <w:r w:rsidRPr="00FD61E4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Учреждениями культуры 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в 2019 году </w:t>
            </w:r>
            <w:r w:rsidRPr="00FD61E4">
              <w:rPr>
                <w:rFonts w:ascii="Times New Roman" w:hAnsi="Times New Roman" w:cs="Times New Roman"/>
                <w:b/>
                <w:sz w:val="17"/>
                <w:szCs w:val="17"/>
              </w:rPr>
              <w:t>проведено 6 мероприятий</w:t>
            </w:r>
            <w:r w:rsidRPr="00FD61E4">
              <w:rPr>
                <w:b/>
              </w:rPr>
              <w:t xml:space="preserve"> </w:t>
            </w:r>
            <w:r w:rsidRPr="00FD61E4">
              <w:rPr>
                <w:rFonts w:ascii="Times New Roman" w:hAnsi="Times New Roman" w:cs="Times New Roman"/>
                <w:b/>
                <w:sz w:val="17"/>
                <w:szCs w:val="17"/>
              </w:rPr>
              <w:t>с семьями «группы риска», присутствовало 126 человек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11C40" w:rsidTr="004726D5">
        <w:trPr>
          <w:trHeight w:val="2331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11C40" w:rsidRDefault="00411C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Анализ деятельности органов системы профилактики в Красногорском районе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КДНиЗП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Комплексное решение проблем профилактики безнадзорности и правонарушений несовершеннолетних</w:t>
            </w:r>
          </w:p>
          <w:p w:rsidR="002D3F6A" w:rsidRPr="00EB2A00" w:rsidRDefault="00EB2A00" w:rsidP="00EB2A00">
            <w:pPr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Информация будет рассмотрена</w:t>
            </w:r>
            <w:r w:rsidRPr="00EB2A00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на заседании 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№1 </w:t>
            </w:r>
            <w:r w:rsidRPr="00EB2A00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Межведомственной комиссии по обеспечению профилактики правонарушений в муниципальном образовании «Красногорский район» рассмотрен вопрос «О реализации мероприятий в рамках исполнения муниципальной подпрограммы «Профилактика правонарушений в Красногорском районе на 2015-2020 годы» 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в марте 2020 года.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11C40" w:rsidTr="004726D5">
        <w:trPr>
          <w:trHeight w:val="2464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11C40" w:rsidRDefault="00411C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Проведение заседаний Межведомственной комиссии по профилактике правонарушений в муниципальном образовании «Красногорский район», «круглых столов» по вопросам профилактики беспризорности, безнадзорности, правонарушений и преступлений несовершеннолетних и в их отношении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КДНиЗП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Своевременное обсуждение и комплексное решение возникающих вопросов в сфере профилактики правонарушений и преступлений на территории муниципального образования, а также вопросов профилактики беспризорности, безнадзорности, правонарушений и преступлений несовершеннолетних и в их отношении </w:t>
            </w:r>
          </w:p>
          <w:p w:rsidR="00500CD8" w:rsidRPr="0022671E" w:rsidRDefault="00500CD8" w:rsidP="0022671E">
            <w:pPr>
              <w:pStyle w:val="a3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22671E">
              <w:rPr>
                <w:rFonts w:ascii="Times New Roman" w:hAnsi="Times New Roman" w:cs="Times New Roman"/>
                <w:b/>
                <w:sz w:val="17"/>
                <w:szCs w:val="17"/>
              </w:rPr>
              <w:t>30.05.2019 года КДНиЗП для образовательных учреждений проведен «круглый стол» «Безопасность детей в летний период».</w:t>
            </w:r>
          </w:p>
          <w:p w:rsidR="00500CD8" w:rsidRDefault="00500CD8" w:rsidP="0022671E">
            <w:pPr>
              <w:pStyle w:val="a3"/>
              <w:jc w:val="both"/>
            </w:pPr>
            <w:r w:rsidRPr="0022671E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В 2019 году проведены 4 заседания </w:t>
            </w:r>
            <w:r w:rsidR="0075535D" w:rsidRPr="0075535D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Межведомственной комиссии по обеспечению профилактики </w:t>
            </w:r>
            <w:r w:rsidR="0075535D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правонарушений в муниципальном образовании «Красногорский район» (далее – </w:t>
            </w:r>
            <w:r w:rsidRPr="0022671E">
              <w:rPr>
                <w:rFonts w:ascii="Times New Roman" w:hAnsi="Times New Roman" w:cs="Times New Roman"/>
                <w:b/>
                <w:sz w:val="17"/>
                <w:szCs w:val="17"/>
              </w:rPr>
              <w:t>МКПП</w:t>
            </w:r>
            <w:r w:rsidR="0075535D">
              <w:rPr>
                <w:rFonts w:ascii="Times New Roman" w:hAnsi="Times New Roman" w:cs="Times New Roman"/>
                <w:b/>
                <w:sz w:val="17"/>
                <w:szCs w:val="17"/>
              </w:rPr>
              <w:t>)</w:t>
            </w:r>
            <w:r w:rsidRPr="0022671E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: 28.03.2019 года, 28.06.2019 года, 03.10.2019 года и 12.12.2019 года. На заседаниях МКПП рассмотрены вопросы, обозначенные в годовом плане работы </w:t>
            </w:r>
            <w:r w:rsidR="0022671E">
              <w:rPr>
                <w:rFonts w:ascii="Times New Roman" w:hAnsi="Times New Roman" w:cs="Times New Roman"/>
                <w:b/>
                <w:sz w:val="17"/>
                <w:szCs w:val="17"/>
              </w:rPr>
              <w:t>МККП, а также ряд иных вопросов</w:t>
            </w:r>
            <w:r w:rsidRPr="0022671E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по инициативе органов и учреждений профилактики Красногорского района (например, вопрос о миграционной ситуации в районе).</w:t>
            </w:r>
            <w:r w:rsidR="0022671E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На каждом заседании комиссии рассматривались итоги исполнения поручений, принимаемых на предыдущих заседаниях.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color w:val="FF0000"/>
                <w:sz w:val="17"/>
                <w:szCs w:val="17"/>
                <w:lang w:eastAsia="ru-RU"/>
              </w:rPr>
            </w:pPr>
          </w:p>
        </w:tc>
      </w:tr>
      <w:tr w:rsidR="00411C40" w:rsidTr="003143B4">
        <w:trPr>
          <w:trHeight w:val="99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11C40" w:rsidRDefault="00411C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C40" w:rsidRDefault="00411C40">
            <w:pPr>
              <w:pStyle w:val="a5"/>
              <w:spacing w:after="0" w:line="240" w:lineRule="auto"/>
              <w:ind w:left="0" w:right="1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Проведение рейдовых мероприятий в отношении лиц, осужденных к наказаниям, не связанным с лишением свободы, и (или) ранее привлекавшихся  к уголовной ответственности, неоднократно судимым, </w:t>
            </w:r>
          </w:p>
          <w:p w:rsidR="00411C40" w:rsidRDefault="00411C40">
            <w:pPr>
              <w:pStyle w:val="a5"/>
              <w:spacing w:after="0" w:line="240" w:lineRule="auto"/>
              <w:ind w:left="0" w:right="1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>
              <w:rPr>
                <w:rFonts w:ascii="Times New Roman" w:hAnsi="Times New Roman" w:cs="Times New Roman"/>
                <w:sz w:val="17"/>
                <w:szCs w:val="17"/>
              </w:rPr>
              <w:t>неработающим</w:t>
            </w:r>
            <w:proofErr w:type="gramEnd"/>
            <w:r>
              <w:rPr>
                <w:rFonts w:ascii="Times New Roman" w:hAnsi="Times New Roman" w:cs="Times New Roman"/>
                <w:sz w:val="17"/>
                <w:szCs w:val="17"/>
              </w:rPr>
              <w:t>, употребляющим спиртные напитки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C40" w:rsidRDefault="00F5073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ПП «Красногорский</w:t>
            </w:r>
            <w:r w:rsidR="00411C40">
              <w:rPr>
                <w:rFonts w:ascii="Times New Roman" w:hAnsi="Times New Roman" w:cs="Times New Roman"/>
                <w:sz w:val="17"/>
                <w:szCs w:val="17"/>
              </w:rPr>
              <w:t>»</w:t>
            </w:r>
          </w:p>
          <w:p w:rsidR="00411C40" w:rsidRDefault="00411C40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филиал УИИ УФСИН России по УР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Недопущение совершения противоправных действий в сфере семейно-бытовых отношений, рецидивных преступлений ранее судимых лиц</w:t>
            </w:r>
          </w:p>
          <w:p w:rsidR="0075535D" w:rsidRPr="003143B4" w:rsidRDefault="003143B4">
            <w:pPr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143B4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Сотрудниками ПП «Красногорский» </w:t>
            </w:r>
            <w:r w:rsidR="002E77E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совместно с сотрудником УИИ </w:t>
            </w:r>
            <w:r w:rsidRPr="003143B4">
              <w:rPr>
                <w:rFonts w:ascii="Times New Roman" w:hAnsi="Times New Roman" w:cs="Times New Roman"/>
                <w:b/>
                <w:sz w:val="17"/>
                <w:szCs w:val="17"/>
              </w:rPr>
              <w:t>в течение 2019 года проведено 437 рейдовых мероприятий по месту жительства лиц, ранее привлекавшихся к уголовной ответственности, состоящим на профилактическом надзоре в ПП «Красногорский». Также в течение 2019 года сотрудниками ПП «Красногорский» проведено 120 проверок по месту жительства лиц, формально подпадающих под административный надзор.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Кроме того, ежеквартально по месту жительства посещался 1 гражданин, состоящий на профилактическом учете в ПП «Красногорский» за употребление спиртных напитков (4 посещения за 2019 год).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color w:val="FF0000"/>
                <w:sz w:val="17"/>
                <w:szCs w:val="17"/>
                <w:lang w:eastAsia="ru-RU"/>
              </w:rPr>
            </w:pPr>
          </w:p>
        </w:tc>
      </w:tr>
      <w:tr w:rsidR="00411C40" w:rsidTr="004726D5">
        <w:trPr>
          <w:trHeight w:val="338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11C40" w:rsidRDefault="00411C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C40" w:rsidRDefault="00411C40">
            <w:pPr>
              <w:pStyle w:val="a5"/>
              <w:spacing w:after="0" w:line="240" w:lineRule="auto"/>
              <w:ind w:left="0" w:right="154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Реализация комплексных мер по трудоустройству родителей из семей СОП и социального риска, а так же лиц, освободившихся из мест лишения свободы и/или осужденных к наказаниям, не связанным с лишением свободы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ГКУ УР ЦЗН Красногорского района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Информирование о положении на рынке труда, содействие в поиске работы, профессиональная ориентация, социальная адаптация, психологическая поддержка, подбор вакансий неработающим (в том числе несовершеннолетним) гражданам</w:t>
            </w:r>
          </w:p>
          <w:p w:rsidR="00480199" w:rsidRPr="00480199" w:rsidRDefault="00480199" w:rsidP="00480199">
            <w:pPr>
              <w:pStyle w:val="a3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proofErr w:type="gramStart"/>
            <w:r w:rsidRPr="00480199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В 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2019 году</w:t>
            </w:r>
            <w:r w:rsidRPr="00480199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органами службы занятости трудоустроены </w:t>
            </w:r>
            <w:r w:rsidR="00AD5941" w:rsidRPr="00480199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на временные </w:t>
            </w:r>
            <w:r w:rsidR="00AD5941" w:rsidRPr="00480199">
              <w:rPr>
                <w:rFonts w:ascii="Times New Roman" w:hAnsi="Times New Roman" w:cs="Times New Roman"/>
                <w:b/>
                <w:sz w:val="17"/>
                <w:szCs w:val="17"/>
              </w:rPr>
              <w:lastRenderedPageBreak/>
              <w:t xml:space="preserve">рабочие места </w:t>
            </w:r>
            <w:r w:rsidRPr="00480199">
              <w:rPr>
                <w:rFonts w:ascii="Times New Roman" w:hAnsi="Times New Roman" w:cs="Times New Roman"/>
                <w:b/>
                <w:sz w:val="17"/>
                <w:szCs w:val="17"/>
              </w:rPr>
              <w:t>несовершеннолетние: из семей, находящихся в СОП – 2 чел, состоящих на учете в ПП «Красногорский» - 5 чел.</w:t>
            </w:r>
            <w:r w:rsidR="00AD5941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Также за содействием в поиске работы обратились 3 родителя из семей, признанных в социально опасном положении, все граждане в течение года были сняты с учета (1 чел. в связи с длительной неявкой на</w:t>
            </w:r>
            <w:proofErr w:type="gramEnd"/>
            <w:r w:rsidR="00AD5941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перерегистрацию, 1 чел. в связи с самостоятельным трудоустройством, 1 чел. в связи с отказом от услуг службы занятости).</w:t>
            </w:r>
          </w:p>
          <w:p w:rsidR="005777BE" w:rsidRDefault="00AD5941" w:rsidP="005777BE">
            <w:pPr>
              <w:pStyle w:val="a3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В 2019 года в ГКУ УР ЦЗН Красногорского района </w:t>
            </w:r>
            <w:r w:rsidR="005777BE">
              <w:rPr>
                <w:rFonts w:ascii="Times New Roman" w:hAnsi="Times New Roman" w:cs="Times New Roman"/>
                <w:b/>
                <w:sz w:val="17"/>
                <w:szCs w:val="17"/>
              </w:rPr>
              <w:t>о</w:t>
            </w:r>
            <w:r w:rsidR="00480199" w:rsidRPr="00AD5941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братилось </w:t>
            </w:r>
            <w:r w:rsidR="005777BE" w:rsidRPr="00AD5941">
              <w:rPr>
                <w:rFonts w:ascii="Times New Roman" w:hAnsi="Times New Roman" w:cs="Times New Roman"/>
                <w:b/>
                <w:sz w:val="17"/>
                <w:szCs w:val="17"/>
              </w:rPr>
              <w:t>6</w:t>
            </w:r>
            <w:r w:rsidR="005777BE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человек, освободившихся </w:t>
            </w:r>
            <w:r w:rsidR="00480199" w:rsidRPr="00AD5941">
              <w:rPr>
                <w:rFonts w:ascii="Times New Roman" w:hAnsi="Times New Roman" w:cs="Times New Roman"/>
                <w:b/>
                <w:sz w:val="17"/>
                <w:szCs w:val="17"/>
              </w:rPr>
              <w:t>из мест л</w:t>
            </w:r>
            <w:r w:rsidRPr="00AD5941">
              <w:rPr>
                <w:rFonts w:ascii="Times New Roman" w:hAnsi="Times New Roman" w:cs="Times New Roman"/>
                <w:b/>
                <w:sz w:val="17"/>
                <w:szCs w:val="17"/>
              </w:rPr>
              <w:t>ишения свободы</w:t>
            </w:r>
            <w:r w:rsidR="005777BE">
              <w:rPr>
                <w:rFonts w:ascii="Times New Roman" w:hAnsi="Times New Roman" w:cs="Times New Roman"/>
                <w:b/>
                <w:sz w:val="17"/>
                <w:szCs w:val="17"/>
              </w:rPr>
              <w:t>,</w:t>
            </w:r>
            <w:r w:rsidRPr="00AD5941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r w:rsidR="00480199" w:rsidRPr="00AD5941">
              <w:rPr>
                <w:rFonts w:ascii="Times New Roman" w:hAnsi="Times New Roman" w:cs="Times New Roman"/>
                <w:b/>
                <w:sz w:val="17"/>
                <w:szCs w:val="17"/>
              </w:rPr>
              <w:t>и 1 человек</w:t>
            </w:r>
            <w:r w:rsidR="00D523A7" w:rsidRPr="00AD5941">
              <w:rPr>
                <w:rFonts w:ascii="Times New Roman" w:hAnsi="Times New Roman" w:cs="Times New Roman"/>
                <w:b/>
                <w:sz w:val="17"/>
                <w:szCs w:val="17"/>
              </w:rPr>
              <w:t>,</w:t>
            </w:r>
            <w:r w:rsidR="00480199" w:rsidRPr="00AD5941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осужденный </w:t>
            </w:r>
            <w:r w:rsidR="00D523A7" w:rsidRPr="00AD5941">
              <w:rPr>
                <w:rFonts w:ascii="Times New Roman" w:hAnsi="Times New Roman" w:cs="Times New Roman"/>
                <w:b/>
                <w:sz w:val="17"/>
                <w:szCs w:val="17"/>
              </w:rPr>
              <w:t>к мерам наказания, не связанным с лишением</w:t>
            </w:r>
            <w:r w:rsidR="00480199" w:rsidRPr="00AD5941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свободы, из них </w:t>
            </w:r>
            <w:r w:rsidR="005777BE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были </w:t>
            </w:r>
            <w:r w:rsidR="00480199" w:rsidRPr="00AD5941">
              <w:rPr>
                <w:rFonts w:ascii="Times New Roman" w:hAnsi="Times New Roman" w:cs="Times New Roman"/>
                <w:b/>
                <w:sz w:val="17"/>
                <w:szCs w:val="17"/>
              </w:rPr>
              <w:t>т</w:t>
            </w:r>
            <w:r w:rsidR="00D523A7" w:rsidRPr="00AD5941">
              <w:rPr>
                <w:rFonts w:ascii="Times New Roman" w:hAnsi="Times New Roman" w:cs="Times New Roman"/>
                <w:b/>
                <w:sz w:val="17"/>
                <w:szCs w:val="17"/>
              </w:rPr>
              <w:t>рудоустроены</w:t>
            </w:r>
            <w:r w:rsidR="00480199" w:rsidRPr="00AD5941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2 человека</w:t>
            </w:r>
            <w:r w:rsidR="005777BE">
              <w:rPr>
                <w:rFonts w:ascii="Times New Roman" w:hAnsi="Times New Roman" w:cs="Times New Roman"/>
                <w:b/>
                <w:sz w:val="17"/>
                <w:szCs w:val="17"/>
              </w:rPr>
              <w:t>.</w:t>
            </w:r>
            <w:r w:rsidR="005777BE" w:rsidRPr="00AD5941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r w:rsidR="005777BE">
              <w:rPr>
                <w:rFonts w:ascii="Times New Roman" w:hAnsi="Times New Roman" w:cs="Times New Roman"/>
                <w:b/>
                <w:sz w:val="17"/>
                <w:szCs w:val="17"/>
              </w:rPr>
              <w:t>Обратившимся гражданам оказаны следующие услуги: и</w:t>
            </w:r>
            <w:r w:rsidR="005777BE" w:rsidRPr="00AD5941">
              <w:rPr>
                <w:rFonts w:ascii="Times New Roman" w:hAnsi="Times New Roman" w:cs="Times New Roman"/>
                <w:b/>
                <w:sz w:val="17"/>
                <w:szCs w:val="17"/>
              </w:rPr>
              <w:t>нформирование о поло</w:t>
            </w:r>
            <w:r w:rsidR="005777BE">
              <w:rPr>
                <w:rFonts w:ascii="Times New Roman" w:hAnsi="Times New Roman" w:cs="Times New Roman"/>
                <w:b/>
                <w:sz w:val="17"/>
                <w:szCs w:val="17"/>
              </w:rPr>
              <w:t>жении на рынке труда,</w:t>
            </w:r>
            <w:r w:rsidR="005777BE" w:rsidRPr="00AD5941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r w:rsidR="005777BE">
              <w:rPr>
                <w:rFonts w:ascii="Times New Roman" w:hAnsi="Times New Roman" w:cs="Times New Roman"/>
                <w:b/>
                <w:sz w:val="17"/>
                <w:szCs w:val="17"/>
              </w:rPr>
              <w:t>социальная адаптация,</w:t>
            </w:r>
            <w:r w:rsidR="005777BE" w:rsidRPr="00AD5941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психо</w:t>
            </w:r>
            <w:r w:rsidR="005777BE">
              <w:rPr>
                <w:rFonts w:ascii="Times New Roman" w:hAnsi="Times New Roman" w:cs="Times New Roman"/>
                <w:b/>
                <w:sz w:val="17"/>
                <w:szCs w:val="17"/>
              </w:rPr>
              <w:t>логическая</w:t>
            </w:r>
            <w:r w:rsidR="005777BE" w:rsidRPr="00AD5941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поддержка.</w:t>
            </w:r>
            <w:r w:rsidR="005777BE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В течение 2019 года</w:t>
            </w:r>
            <w:r w:rsidRPr="00AD5941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proofErr w:type="gramStart"/>
            <w:r w:rsidRPr="00AD5941">
              <w:rPr>
                <w:rFonts w:ascii="Times New Roman" w:hAnsi="Times New Roman" w:cs="Times New Roman"/>
                <w:b/>
                <w:sz w:val="17"/>
                <w:szCs w:val="17"/>
              </w:rPr>
              <w:t>сняты</w:t>
            </w:r>
            <w:proofErr w:type="gramEnd"/>
            <w:r w:rsidRPr="00AD5941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с регистрационного учета </w:t>
            </w:r>
            <w:r w:rsidR="005777BE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ЦЗН </w:t>
            </w:r>
            <w:r w:rsidRPr="00AD5941">
              <w:rPr>
                <w:rFonts w:ascii="Times New Roman" w:hAnsi="Times New Roman" w:cs="Times New Roman"/>
                <w:b/>
                <w:sz w:val="17"/>
                <w:szCs w:val="17"/>
              </w:rPr>
              <w:t>6 человек</w:t>
            </w:r>
            <w:r w:rsidR="005777BE">
              <w:rPr>
                <w:rFonts w:ascii="Times New Roman" w:hAnsi="Times New Roman" w:cs="Times New Roman"/>
                <w:b/>
                <w:sz w:val="17"/>
                <w:szCs w:val="17"/>
              </w:rPr>
              <w:t>.</w:t>
            </w:r>
          </w:p>
          <w:p w:rsidR="00AD5941" w:rsidRDefault="00AD5941" w:rsidP="005777BE">
            <w:pPr>
              <w:pStyle w:val="a3"/>
              <w:jc w:val="both"/>
            </w:pPr>
            <w:r w:rsidRPr="00AD5941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На 01.01.2020 </w:t>
            </w:r>
            <w:r w:rsidR="005777BE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на учете в ГКУ УР ЦЗН Красногорского района состоят </w:t>
            </w:r>
            <w:r w:rsidRPr="00AD5941">
              <w:rPr>
                <w:rFonts w:ascii="Times New Roman" w:hAnsi="Times New Roman" w:cs="Times New Roman"/>
                <w:b/>
                <w:sz w:val="17"/>
                <w:szCs w:val="17"/>
              </w:rPr>
              <w:t>2 чел</w:t>
            </w:r>
            <w:r w:rsidR="005777BE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овека, </w:t>
            </w:r>
            <w:proofErr w:type="gramStart"/>
            <w:r w:rsidR="005777BE">
              <w:rPr>
                <w:rFonts w:ascii="Times New Roman" w:hAnsi="Times New Roman" w:cs="Times New Roman"/>
                <w:b/>
                <w:sz w:val="17"/>
                <w:szCs w:val="17"/>
              </w:rPr>
              <w:t>освободившихся</w:t>
            </w:r>
            <w:proofErr w:type="gramEnd"/>
            <w:r w:rsidR="005777BE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из МЛС,</w:t>
            </w:r>
            <w:r w:rsidRPr="00AD5941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и 1 условно осужденный</w:t>
            </w:r>
            <w:r w:rsidR="005777BE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гражданин</w:t>
            </w:r>
            <w:r w:rsidRPr="00AD5941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.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color w:val="FF0000"/>
                <w:sz w:val="17"/>
                <w:szCs w:val="17"/>
                <w:lang w:eastAsia="ru-RU"/>
              </w:rPr>
            </w:pPr>
          </w:p>
        </w:tc>
      </w:tr>
      <w:tr w:rsidR="00411C40" w:rsidTr="00CC337D">
        <w:trPr>
          <w:trHeight w:val="709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11C40" w:rsidRDefault="00411C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C40" w:rsidRDefault="00411C40">
            <w:pPr>
              <w:pStyle w:val="a5"/>
              <w:spacing w:after="0" w:line="240" w:lineRule="auto"/>
              <w:ind w:left="0" w:right="82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Анализ деятельности общественных комиссий по профилактике правонарушений при администрациях сельских поселений Красногорского района, в том числе по проведению рейдовых мероприятий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Общественные комиссии по профилактике правонарушений при администрациях сельских поселений Красногорского района</w:t>
            </w:r>
          </w:p>
          <w:p w:rsidR="00411C40" w:rsidRDefault="00411C40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КДНиЗП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Разъяснительная, консультационная работа по профилактике преступлений и правонарушений среди граждан и несовершеннолетних, преступлений, совершаемых в семейно-бытовой сфере. Своевременное выявление и сообщение в административную комиссию Администрации МО «Красногорский район» фактов административных правонарушений, а также </w:t>
            </w:r>
            <w:proofErr w:type="gramStart"/>
            <w:r>
              <w:rPr>
                <w:rFonts w:ascii="Times New Roman" w:hAnsi="Times New Roman" w:cs="Times New Roman"/>
                <w:sz w:val="17"/>
                <w:szCs w:val="17"/>
              </w:rPr>
              <w:t>фактов о</w:t>
            </w:r>
            <w:proofErr w:type="gram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незаконной продаже спиртосодержащей продукции</w:t>
            </w:r>
          </w:p>
          <w:p w:rsidR="00652B13" w:rsidRDefault="00652B13" w:rsidP="00652B13">
            <w:pPr>
              <w:pStyle w:val="a3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52B13">
              <w:rPr>
                <w:rFonts w:ascii="Times New Roman" w:hAnsi="Times New Roman" w:cs="Times New Roman"/>
                <w:b/>
                <w:sz w:val="17"/>
                <w:szCs w:val="17"/>
              </w:rPr>
              <w:t>На заседании КДНиЗП №21 12.11.2019 года рассмотрена информация о работе общественной комиссии по обеспечению профилактики правонарушений при Администрации муниципального образования «Красногорское» и при Администрации муниципального образования «Прохоровское» (вопросы 6 и 7 протокола).</w:t>
            </w:r>
          </w:p>
          <w:p w:rsidR="00C8605C" w:rsidRPr="003F5B2B" w:rsidRDefault="00C8605C" w:rsidP="00C8605C">
            <w:pPr>
              <w:pStyle w:val="a3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F5B2B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b/>
                <w:sz w:val="17"/>
                <w:szCs w:val="17"/>
                <w:u w:val="single"/>
              </w:rPr>
              <w:t>МО «Агрикольское</w:t>
            </w:r>
            <w:r w:rsidRPr="003F5B2B">
              <w:rPr>
                <w:rFonts w:ascii="Times New Roman" w:hAnsi="Times New Roman" w:cs="Times New Roman"/>
                <w:b/>
                <w:sz w:val="17"/>
                <w:szCs w:val="17"/>
              </w:rPr>
              <w:t>»: общественной к</w:t>
            </w:r>
            <w:r w:rsidR="00DE6D91">
              <w:rPr>
                <w:rFonts w:ascii="Times New Roman" w:hAnsi="Times New Roman" w:cs="Times New Roman"/>
                <w:b/>
                <w:sz w:val="17"/>
                <w:szCs w:val="17"/>
              </w:rPr>
              <w:t>омиссией в 2019 году проведено 3 заседания, проведено 13 рейдов по семьям, проверены 33 семьи</w:t>
            </w:r>
            <w:r w:rsidRPr="003F5B2B">
              <w:rPr>
                <w:rFonts w:ascii="Times New Roman" w:hAnsi="Times New Roman" w:cs="Times New Roman"/>
                <w:b/>
                <w:sz w:val="17"/>
                <w:szCs w:val="17"/>
              </w:rPr>
              <w:t>, проведено 4 рейда по исполнению 59-РЗ УР.</w:t>
            </w:r>
          </w:p>
          <w:p w:rsidR="00652B13" w:rsidRPr="003F5B2B" w:rsidRDefault="003F5B2B" w:rsidP="003F5B2B">
            <w:pPr>
              <w:pStyle w:val="a3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F5B2B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Администрация </w:t>
            </w:r>
            <w:r w:rsidRPr="003F5B2B">
              <w:rPr>
                <w:rFonts w:ascii="Times New Roman" w:hAnsi="Times New Roman" w:cs="Times New Roman"/>
                <w:b/>
                <w:sz w:val="17"/>
                <w:szCs w:val="17"/>
                <w:u w:val="single"/>
              </w:rPr>
              <w:t>МО «Архангельское</w:t>
            </w:r>
            <w:r w:rsidRPr="003F5B2B">
              <w:rPr>
                <w:rFonts w:ascii="Times New Roman" w:hAnsi="Times New Roman" w:cs="Times New Roman"/>
                <w:b/>
                <w:sz w:val="17"/>
                <w:szCs w:val="17"/>
              </w:rPr>
              <w:t>»: общественной комиссией в 2019 году проведено 4 заседания, проведено 8 рейдов по семьям, проверено 12 семей, проведено 4 рейда по исполнению 59-РЗ УР.</w:t>
            </w:r>
          </w:p>
          <w:p w:rsidR="003F5B2B" w:rsidRPr="003F5B2B" w:rsidRDefault="003F5B2B" w:rsidP="003F5B2B">
            <w:pPr>
              <w:pStyle w:val="a3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F5B2B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Администрация МО </w:t>
            </w:r>
            <w:r w:rsidRPr="003F5B2B">
              <w:rPr>
                <w:rFonts w:ascii="Times New Roman" w:hAnsi="Times New Roman" w:cs="Times New Roman"/>
                <w:b/>
                <w:sz w:val="17"/>
                <w:szCs w:val="17"/>
                <w:u w:val="single"/>
              </w:rPr>
              <w:t>«Кокман»:</w:t>
            </w:r>
            <w:r w:rsidRPr="003F5B2B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общественной комиссией в 2019 году проведено 4 заседания, проведено 9 рейдов по семьям, проверено 12 семей, проведено 9 рейдов по исполнению 59-РЗ УР.</w:t>
            </w:r>
          </w:p>
          <w:p w:rsidR="003F5B2B" w:rsidRPr="003F5B2B" w:rsidRDefault="003F5B2B" w:rsidP="003F5B2B">
            <w:pPr>
              <w:pStyle w:val="a3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F5B2B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Администрация МО </w:t>
            </w:r>
            <w:r w:rsidRPr="003F5B2B">
              <w:rPr>
                <w:rFonts w:ascii="Times New Roman" w:hAnsi="Times New Roman" w:cs="Times New Roman"/>
                <w:b/>
                <w:sz w:val="17"/>
                <w:szCs w:val="17"/>
                <w:u w:val="single"/>
              </w:rPr>
              <w:t>«Курьинское</w:t>
            </w:r>
            <w:r w:rsidRPr="003F5B2B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»: общественной комиссией в 2019 году проведено 4 заседания, проведено 13 рейдов по семьям, проверено </w:t>
            </w:r>
            <w:r w:rsidRPr="003F5B2B">
              <w:rPr>
                <w:rFonts w:ascii="Times New Roman" w:hAnsi="Times New Roman" w:cs="Times New Roman"/>
                <w:b/>
                <w:sz w:val="17"/>
                <w:szCs w:val="17"/>
              </w:rPr>
              <w:lastRenderedPageBreak/>
              <w:t>48 семей, проведено 5 рейдов по исполнению 59-РЗ УР.</w:t>
            </w:r>
          </w:p>
          <w:p w:rsidR="003F5B2B" w:rsidRPr="003F5B2B" w:rsidRDefault="003F5B2B" w:rsidP="003F5B2B">
            <w:pPr>
              <w:pStyle w:val="a3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F5B2B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Администрация МО </w:t>
            </w:r>
            <w:r w:rsidRPr="003F5B2B">
              <w:rPr>
                <w:rFonts w:ascii="Times New Roman" w:hAnsi="Times New Roman" w:cs="Times New Roman"/>
                <w:b/>
                <w:sz w:val="17"/>
                <w:szCs w:val="17"/>
                <w:u w:val="single"/>
              </w:rPr>
              <w:t>«Дебинское</w:t>
            </w:r>
            <w:r w:rsidRPr="003F5B2B">
              <w:rPr>
                <w:rFonts w:ascii="Times New Roman" w:hAnsi="Times New Roman" w:cs="Times New Roman"/>
                <w:b/>
                <w:sz w:val="17"/>
                <w:szCs w:val="17"/>
              </w:rPr>
              <w:t>»: общественной комиссией в 2019 году проведено 4 заседания, проведено 8 рейдов по семьям, проверено 15 семей, проведено 9 рейдов по исполнению 59-РЗ УР.</w:t>
            </w:r>
          </w:p>
          <w:p w:rsidR="003F5B2B" w:rsidRPr="003F5B2B" w:rsidRDefault="003F5B2B" w:rsidP="003F5B2B">
            <w:pPr>
              <w:pStyle w:val="a3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F5B2B">
              <w:rPr>
                <w:rFonts w:ascii="Times New Roman" w:hAnsi="Times New Roman" w:cs="Times New Roman"/>
                <w:b/>
                <w:sz w:val="17"/>
                <w:szCs w:val="17"/>
              </w:rPr>
              <w:t>Администрация МО «</w:t>
            </w:r>
            <w:r w:rsidRPr="003F5B2B">
              <w:rPr>
                <w:rFonts w:ascii="Times New Roman" w:hAnsi="Times New Roman" w:cs="Times New Roman"/>
                <w:b/>
                <w:sz w:val="17"/>
                <w:szCs w:val="17"/>
                <w:u w:val="single"/>
              </w:rPr>
              <w:t>Прохоровское»</w:t>
            </w:r>
            <w:r w:rsidRPr="003F5B2B">
              <w:rPr>
                <w:rFonts w:ascii="Times New Roman" w:hAnsi="Times New Roman" w:cs="Times New Roman"/>
                <w:b/>
                <w:sz w:val="17"/>
                <w:szCs w:val="17"/>
              </w:rPr>
              <w:t>: общественной комиссией в 2019 году проведено 4 заседания, проведено 18 рейдов по семьям, проверены 31 семья, проведено 5 рейдов по исполнению 59-РЗ УР.</w:t>
            </w:r>
          </w:p>
          <w:p w:rsidR="003F5B2B" w:rsidRPr="003F5B2B" w:rsidRDefault="003F5B2B" w:rsidP="003F5B2B">
            <w:pPr>
              <w:pStyle w:val="a3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F5B2B">
              <w:rPr>
                <w:rFonts w:ascii="Times New Roman" w:hAnsi="Times New Roman" w:cs="Times New Roman"/>
                <w:b/>
                <w:sz w:val="17"/>
                <w:szCs w:val="17"/>
              </w:rPr>
              <w:t>Администрация МО «</w:t>
            </w:r>
            <w:r w:rsidRPr="003F5B2B">
              <w:rPr>
                <w:rFonts w:ascii="Times New Roman" w:hAnsi="Times New Roman" w:cs="Times New Roman"/>
                <w:b/>
                <w:sz w:val="17"/>
                <w:szCs w:val="17"/>
                <w:u w:val="single"/>
              </w:rPr>
              <w:t>Васильевское</w:t>
            </w:r>
            <w:r w:rsidRPr="003F5B2B">
              <w:rPr>
                <w:rFonts w:ascii="Times New Roman" w:hAnsi="Times New Roman" w:cs="Times New Roman"/>
                <w:b/>
                <w:sz w:val="17"/>
                <w:szCs w:val="17"/>
              </w:rPr>
              <w:t>»: общественной комиссией в 2019 году проведено 3 заседания, проведено 4 рейда по семьям, проверено 9 семей, проведен 1 рейд по исполнению 59-РЗ УР.</w:t>
            </w:r>
          </w:p>
          <w:p w:rsidR="00337EA4" w:rsidRPr="003F5B2B" w:rsidRDefault="00337EA4" w:rsidP="00337EA4">
            <w:pPr>
              <w:pStyle w:val="a3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F5B2B">
              <w:rPr>
                <w:rFonts w:ascii="Times New Roman" w:hAnsi="Times New Roman" w:cs="Times New Roman"/>
                <w:b/>
                <w:sz w:val="17"/>
                <w:szCs w:val="17"/>
              </w:rPr>
              <w:t>Администрация МО «</w:t>
            </w:r>
            <w:r>
              <w:rPr>
                <w:rFonts w:ascii="Times New Roman" w:hAnsi="Times New Roman" w:cs="Times New Roman"/>
                <w:b/>
                <w:sz w:val="17"/>
                <w:szCs w:val="17"/>
                <w:u w:val="single"/>
              </w:rPr>
              <w:t>Красногорское</w:t>
            </w:r>
            <w:r w:rsidRPr="003F5B2B">
              <w:rPr>
                <w:rFonts w:ascii="Times New Roman" w:hAnsi="Times New Roman" w:cs="Times New Roman"/>
                <w:b/>
                <w:sz w:val="17"/>
                <w:szCs w:val="17"/>
              </w:rPr>
              <w:t>»: общественной комиссией в 2019 году пр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оведено 3 заседания, проведено 10 рейдов по семьям, проверены 33 семьи</w:t>
            </w:r>
            <w:r w:rsidRPr="003F5B2B">
              <w:rPr>
                <w:rFonts w:ascii="Times New Roman" w:hAnsi="Times New Roman" w:cs="Times New Roman"/>
                <w:b/>
                <w:sz w:val="17"/>
                <w:szCs w:val="17"/>
              </w:rPr>
              <w:t>, проведен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о 0 </w:t>
            </w:r>
            <w:r w:rsidRPr="003F5B2B">
              <w:rPr>
                <w:rFonts w:ascii="Times New Roman" w:hAnsi="Times New Roman" w:cs="Times New Roman"/>
                <w:b/>
                <w:sz w:val="17"/>
                <w:szCs w:val="17"/>
              </w:rPr>
              <w:t>рейд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ов</w:t>
            </w:r>
            <w:r w:rsidRPr="003F5B2B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по исполнению 59-РЗ УР.</w:t>
            </w:r>
          </w:p>
          <w:p w:rsidR="00982476" w:rsidRPr="003F5B2B" w:rsidRDefault="00982476" w:rsidP="00982476">
            <w:pPr>
              <w:pStyle w:val="a3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3F5B2B">
              <w:rPr>
                <w:rFonts w:ascii="Times New Roman" w:hAnsi="Times New Roman" w:cs="Times New Roman"/>
                <w:b/>
                <w:sz w:val="17"/>
                <w:szCs w:val="17"/>
              </w:rPr>
              <w:t>Администрация МО «</w:t>
            </w:r>
            <w:r>
              <w:rPr>
                <w:rFonts w:ascii="Times New Roman" w:hAnsi="Times New Roman" w:cs="Times New Roman"/>
                <w:b/>
                <w:sz w:val="17"/>
                <w:szCs w:val="17"/>
                <w:u w:val="single"/>
              </w:rPr>
              <w:t>Селеговское</w:t>
            </w:r>
            <w:r w:rsidRPr="003F5B2B">
              <w:rPr>
                <w:rFonts w:ascii="Times New Roman" w:hAnsi="Times New Roman" w:cs="Times New Roman"/>
                <w:b/>
                <w:sz w:val="17"/>
                <w:szCs w:val="17"/>
              </w:rPr>
              <w:t>»: общественной комиссией в 2019 году пр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оведено 8 заседаний, проведено 29 рейдов по семьям, проверено 49 семей</w:t>
            </w:r>
            <w:r w:rsidRPr="003F5B2B">
              <w:rPr>
                <w:rFonts w:ascii="Times New Roman" w:hAnsi="Times New Roman" w:cs="Times New Roman"/>
                <w:b/>
                <w:sz w:val="17"/>
                <w:szCs w:val="17"/>
              </w:rPr>
              <w:t>, проведен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о 16 </w:t>
            </w:r>
            <w:r w:rsidRPr="003F5B2B">
              <w:rPr>
                <w:rFonts w:ascii="Times New Roman" w:hAnsi="Times New Roman" w:cs="Times New Roman"/>
                <w:b/>
                <w:sz w:val="17"/>
                <w:szCs w:val="17"/>
              </w:rPr>
              <w:t>рейд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ов</w:t>
            </w:r>
            <w:r w:rsidRPr="003F5B2B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по исполнению 59-РЗ УР.</w:t>
            </w:r>
          </w:p>
          <w:p w:rsidR="003F5B2B" w:rsidRPr="00982476" w:rsidRDefault="00982476" w:rsidP="00982476">
            <w:pPr>
              <w:pStyle w:val="a3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A63FF">
              <w:rPr>
                <w:rFonts w:ascii="Times New Roman" w:hAnsi="Times New Roman" w:cs="Times New Roman"/>
                <w:b/>
                <w:sz w:val="17"/>
                <w:szCs w:val="17"/>
              </w:rPr>
              <w:t>Администрация МО «</w:t>
            </w:r>
            <w:r w:rsidRPr="00DA63FF">
              <w:rPr>
                <w:rFonts w:ascii="Times New Roman" w:hAnsi="Times New Roman" w:cs="Times New Roman"/>
                <w:b/>
                <w:sz w:val="17"/>
                <w:szCs w:val="17"/>
                <w:u w:val="single"/>
              </w:rPr>
              <w:t>Валамаз</w:t>
            </w:r>
            <w:r w:rsidRPr="00DA63F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»: общественной комиссией в 2019 году проведено  </w:t>
            </w:r>
            <w:r w:rsidR="00C31FEC" w:rsidRPr="00DA63FF">
              <w:rPr>
                <w:rFonts w:ascii="Times New Roman" w:hAnsi="Times New Roman" w:cs="Times New Roman"/>
                <w:b/>
                <w:sz w:val="17"/>
                <w:szCs w:val="17"/>
              </w:rPr>
              <w:t>2 заседания</w:t>
            </w:r>
            <w:r w:rsidR="00DA63FF" w:rsidRPr="00DA63FF">
              <w:rPr>
                <w:rFonts w:ascii="Times New Roman" w:hAnsi="Times New Roman" w:cs="Times New Roman"/>
                <w:b/>
                <w:sz w:val="17"/>
                <w:szCs w:val="17"/>
              </w:rPr>
              <w:t>, проведено  6 рейдов</w:t>
            </w:r>
            <w:r w:rsidRPr="00DA63F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по семьям, проверено </w:t>
            </w:r>
            <w:r w:rsidR="00DA63FF" w:rsidRPr="00DA63FF">
              <w:rPr>
                <w:rFonts w:ascii="Times New Roman" w:hAnsi="Times New Roman" w:cs="Times New Roman"/>
                <w:b/>
                <w:sz w:val="17"/>
                <w:szCs w:val="17"/>
              </w:rPr>
              <w:t>11</w:t>
            </w:r>
            <w:r w:rsidR="00C31FEC" w:rsidRPr="00DA63F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r w:rsidRPr="00DA63F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семей, проведено </w:t>
            </w:r>
            <w:r w:rsidR="00DA63FF" w:rsidRPr="00DA63FF">
              <w:rPr>
                <w:rFonts w:ascii="Times New Roman" w:hAnsi="Times New Roman" w:cs="Times New Roman"/>
                <w:b/>
                <w:sz w:val="17"/>
                <w:szCs w:val="17"/>
              </w:rPr>
              <w:t>6  рейдов</w:t>
            </w:r>
            <w:r w:rsidRPr="00DA63F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по исполнению 59-РЗ УР.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color w:val="FF0000"/>
                <w:sz w:val="17"/>
                <w:szCs w:val="17"/>
                <w:lang w:eastAsia="ru-RU"/>
              </w:rPr>
            </w:pPr>
          </w:p>
        </w:tc>
      </w:tr>
      <w:tr w:rsidR="00411C40" w:rsidTr="004726D5">
        <w:trPr>
          <w:trHeight w:val="877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11C40" w:rsidRDefault="00411C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C40" w:rsidRDefault="00411C40">
            <w:pPr>
              <w:pStyle w:val="a5"/>
              <w:spacing w:after="0" w:line="240" w:lineRule="auto"/>
              <w:ind w:left="0" w:right="1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Размещение  в СМИ и на официальных страницах в сети Интернет материалов по вопросам</w:t>
            </w:r>
          </w:p>
          <w:p w:rsidR="00411C40" w:rsidRDefault="00411C40">
            <w:pPr>
              <w:pStyle w:val="a5"/>
              <w:spacing w:after="0" w:line="240" w:lineRule="auto"/>
              <w:ind w:left="0" w:right="1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профилактики правонарушений и повторных преступлений, в том числе совершаемых </w:t>
            </w:r>
          </w:p>
          <w:p w:rsidR="00411C40" w:rsidRDefault="00411C40">
            <w:pPr>
              <w:pStyle w:val="a5"/>
              <w:spacing w:after="0" w:line="240" w:lineRule="auto"/>
              <w:ind w:left="0" w:right="1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в семейно-бытовой сфере и среди несовершеннолетних.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Органы и учреждения системы профилактики Красногорского района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Информирование населения в правовых вопросах и мере ответственности за совершаемые правонарушения. Освещение </w:t>
            </w:r>
            <w:proofErr w:type="gramStart"/>
            <w:r>
              <w:rPr>
                <w:rFonts w:ascii="Times New Roman" w:hAnsi="Times New Roman" w:cs="Times New Roman"/>
                <w:sz w:val="17"/>
                <w:szCs w:val="17"/>
              </w:rPr>
              <w:t>криминогенной ситуации</w:t>
            </w:r>
            <w:proofErr w:type="gram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на территории МО</w:t>
            </w:r>
          </w:p>
          <w:p w:rsidR="002517D9" w:rsidRPr="000E1C8F" w:rsidRDefault="0075535D" w:rsidP="000E1C8F">
            <w:pPr>
              <w:pStyle w:val="a3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0E1C8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Информация о деятельности Межведомственной комиссии по обеспечению профилактики правонарушений в муниципальном образовании «Красногорский район» освещается на официальном сайте Красногорского района </w:t>
            </w:r>
            <w:r w:rsidRPr="000E1C8F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mo</w:t>
            </w:r>
            <w:r w:rsidRPr="000E1C8F">
              <w:rPr>
                <w:rFonts w:ascii="Times New Roman" w:hAnsi="Times New Roman" w:cs="Times New Roman"/>
                <w:b/>
                <w:sz w:val="17"/>
                <w:szCs w:val="17"/>
              </w:rPr>
              <w:t>-</w:t>
            </w:r>
            <w:r w:rsidRPr="000E1C8F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krasno</w:t>
            </w:r>
            <w:r w:rsidRPr="000E1C8F">
              <w:rPr>
                <w:rFonts w:ascii="Times New Roman" w:hAnsi="Times New Roman" w:cs="Times New Roman"/>
                <w:b/>
                <w:sz w:val="17"/>
                <w:szCs w:val="17"/>
              </w:rPr>
              <w:t>.</w:t>
            </w:r>
            <w:r w:rsidRPr="000E1C8F">
              <w:rPr>
                <w:rFonts w:ascii="Times New Roman" w:hAnsi="Times New Roman" w:cs="Times New Roman"/>
                <w:b/>
                <w:sz w:val="17"/>
                <w:szCs w:val="17"/>
                <w:lang w:val="en-US"/>
              </w:rPr>
              <w:t>ru</w:t>
            </w:r>
            <w:r w:rsidRPr="000E1C8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в разделе «Межведомственная комиссия по обеспечению профилактики». Общественные комиссии по обеспечению профилактики правонарушений при Администрациях сельских поселений Красногорского района освещают информацию о своей работе в блоках </w:t>
            </w:r>
            <w:r w:rsidR="0032163F" w:rsidRPr="000E1C8F">
              <w:rPr>
                <w:rFonts w:ascii="Times New Roman" w:hAnsi="Times New Roman" w:cs="Times New Roman"/>
                <w:b/>
                <w:sz w:val="17"/>
                <w:szCs w:val="17"/>
              </w:rPr>
              <w:t>«Профилактика правонарушений».</w:t>
            </w:r>
          </w:p>
          <w:p w:rsidR="0032163F" w:rsidRDefault="0032163F" w:rsidP="000E1C8F">
            <w:pPr>
              <w:pStyle w:val="a3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proofErr w:type="gramStart"/>
            <w:r w:rsidRPr="000E1C8F">
              <w:rPr>
                <w:rFonts w:ascii="Times New Roman" w:hAnsi="Times New Roman" w:cs="Times New Roman"/>
                <w:b/>
                <w:sz w:val="17"/>
                <w:szCs w:val="17"/>
              </w:rPr>
              <w:t>На страницах районной газеты «Победа», на сайте данной газеты и на страницах газеты в социальных сетях в 2019 году профилактические материалы  ПП «Красногорский», УИИ, ОГИБДД ММО МВД России «Игринский», ПСЧ №36, пресс-службы УФСБ России по Удмуртской Республике публиковались в рубриках «Человек и закон», «Прокуратура разъясняет», «К сведению», «Без ЧП и ЧС».</w:t>
            </w:r>
            <w:proofErr w:type="gramEnd"/>
            <w:r w:rsidRPr="000E1C8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proofErr w:type="gramStart"/>
            <w:r w:rsidRPr="000E1C8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Всего в 2019 году  опубликовано около 280 материалов (120 материалов </w:t>
            </w:r>
            <w:r w:rsidR="00F97B67" w:rsidRPr="000E1C8F">
              <w:rPr>
                <w:rFonts w:ascii="Times New Roman" w:hAnsi="Times New Roman" w:cs="Times New Roman"/>
                <w:b/>
                <w:sz w:val="17"/>
                <w:szCs w:val="17"/>
              </w:rPr>
              <w:t>по обеспечению общественного порядка и противодействии коррупции, 56 по противопожарной безопасности, 32 по противодействию терроризма и экстремизма, 23 по антинаркотической тематике</w:t>
            </w:r>
            <w:r w:rsidRPr="000E1C8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, </w:t>
            </w:r>
            <w:r w:rsidR="00F97B67" w:rsidRPr="000E1C8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10 по безопасному </w:t>
            </w:r>
            <w:r w:rsidR="00F97B67" w:rsidRPr="000E1C8F">
              <w:rPr>
                <w:rFonts w:ascii="Times New Roman" w:hAnsi="Times New Roman" w:cs="Times New Roman"/>
                <w:b/>
                <w:sz w:val="17"/>
                <w:szCs w:val="17"/>
              </w:rPr>
              <w:lastRenderedPageBreak/>
              <w:t xml:space="preserve">Интернету, 7 по антикоррупционной тематике, 5 по миграционной политике, 3 по безопасности на водных объектах), </w:t>
            </w:r>
            <w:r w:rsidRPr="000E1C8F">
              <w:rPr>
                <w:rFonts w:ascii="Times New Roman" w:hAnsi="Times New Roman" w:cs="Times New Roman"/>
                <w:b/>
                <w:sz w:val="17"/>
                <w:szCs w:val="17"/>
              </w:rPr>
              <w:t>из них на электронном носителе 146 материалов.</w:t>
            </w:r>
            <w:proofErr w:type="gramEnd"/>
          </w:p>
          <w:p w:rsidR="004D2CA6" w:rsidRDefault="004D2CA6" w:rsidP="000E1C8F">
            <w:pPr>
              <w:pStyle w:val="a3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CB682D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КЦСОН Красногорского района отделением социальной помощи семье и детям и профилактики безнадзорности регулярно размещаются материалы по вопросам профилактики правонарушений, по проведению профилактических мероприятий на официальном сайте КЦСОН Красногорского района, и </w:t>
            </w:r>
            <w:proofErr w:type="spellStart"/>
            <w:r w:rsidRPr="00CB682D">
              <w:rPr>
                <w:rFonts w:ascii="Times New Roman" w:hAnsi="Times New Roman" w:cs="Times New Roman"/>
                <w:b/>
                <w:sz w:val="17"/>
                <w:szCs w:val="17"/>
              </w:rPr>
              <w:t>ВКонтакте</w:t>
            </w:r>
            <w:proofErr w:type="spellEnd"/>
            <w:r w:rsidRPr="00CB682D">
              <w:rPr>
                <w:rFonts w:ascii="Times New Roman" w:hAnsi="Times New Roman" w:cs="Times New Roman"/>
                <w:b/>
                <w:sz w:val="17"/>
                <w:szCs w:val="17"/>
              </w:rPr>
              <w:t>.</w:t>
            </w:r>
          </w:p>
          <w:p w:rsidR="00C31FEC" w:rsidRPr="00C31FEC" w:rsidRDefault="00C31FEC" w:rsidP="00C31FEC">
            <w:pPr>
              <w:pStyle w:val="a3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ОНО </w:t>
            </w:r>
            <w:r w:rsidRPr="00C31FEC">
              <w:rPr>
                <w:rFonts w:ascii="Times New Roman" w:hAnsi="Times New Roman" w:cs="Times New Roman"/>
                <w:b/>
                <w:sz w:val="17"/>
                <w:szCs w:val="17"/>
              </w:rPr>
              <w:t>– в течение 2019 года ежемесячно проводился мониторинг наполняемости информационных блоков образовательных учреждений в СМИ и официальных страницах в сети Интернет по профилактике правонарушений и повторных преступлений несовершеннолетних, в том числе совершаемых в семейно-бытовой сфере и в отношении несовершеннолетних.  На сайтах школ предоставлена информация в следующих направлениях:</w:t>
            </w:r>
          </w:p>
          <w:p w:rsidR="00C31FEC" w:rsidRPr="00C31FEC" w:rsidRDefault="00C31FEC" w:rsidP="00C31FEC">
            <w:pPr>
              <w:pStyle w:val="a3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C31FEC">
              <w:rPr>
                <w:rFonts w:ascii="Times New Roman" w:hAnsi="Times New Roman" w:cs="Times New Roman"/>
                <w:b/>
                <w:sz w:val="17"/>
                <w:szCs w:val="17"/>
              </w:rPr>
              <w:t>-профилактика безнадзорности и правонарушений несовершеннолетних;</w:t>
            </w:r>
          </w:p>
          <w:p w:rsidR="00C31FEC" w:rsidRPr="00C31FEC" w:rsidRDefault="00C31FEC" w:rsidP="00C31FEC">
            <w:pPr>
              <w:pStyle w:val="a3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C31FEC">
              <w:rPr>
                <w:rFonts w:ascii="Times New Roman" w:hAnsi="Times New Roman" w:cs="Times New Roman"/>
                <w:b/>
                <w:sz w:val="17"/>
                <w:szCs w:val="17"/>
              </w:rPr>
              <w:t>-телефоны доверия;</w:t>
            </w:r>
          </w:p>
          <w:p w:rsidR="00C31FEC" w:rsidRPr="00C31FEC" w:rsidRDefault="00C31FEC" w:rsidP="00C31FEC">
            <w:pPr>
              <w:pStyle w:val="a3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C31FEC">
              <w:rPr>
                <w:rFonts w:ascii="Times New Roman" w:hAnsi="Times New Roman" w:cs="Times New Roman"/>
                <w:b/>
                <w:sz w:val="17"/>
                <w:szCs w:val="17"/>
              </w:rPr>
              <w:t>-федеральный закон №120-ФЗ;</w:t>
            </w:r>
          </w:p>
          <w:p w:rsidR="00C31FEC" w:rsidRPr="00C31FEC" w:rsidRDefault="00C31FEC" w:rsidP="00C31FEC">
            <w:pPr>
              <w:pStyle w:val="a3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C31FEC">
              <w:rPr>
                <w:rFonts w:ascii="Times New Roman" w:hAnsi="Times New Roman" w:cs="Times New Roman"/>
                <w:b/>
                <w:sz w:val="17"/>
                <w:szCs w:val="17"/>
              </w:rPr>
              <w:t>-памятки  о правах и обязанностях в семье, «Воспитание не насилием в семье»,</w:t>
            </w:r>
          </w:p>
          <w:p w:rsidR="00C31FEC" w:rsidRPr="00C31FEC" w:rsidRDefault="00C31FEC" w:rsidP="00C31FEC">
            <w:pPr>
              <w:pStyle w:val="a3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C31FEC">
              <w:rPr>
                <w:rFonts w:ascii="Times New Roman" w:hAnsi="Times New Roman" w:cs="Times New Roman"/>
                <w:b/>
                <w:sz w:val="17"/>
                <w:szCs w:val="17"/>
              </w:rPr>
              <w:t>- материалы по профилактике экстремизма и терроризма;</w:t>
            </w:r>
          </w:p>
          <w:p w:rsidR="00C31FEC" w:rsidRPr="00C31FEC" w:rsidRDefault="00C31FEC" w:rsidP="00C31FEC">
            <w:pPr>
              <w:pStyle w:val="a3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C31FEC">
              <w:rPr>
                <w:rFonts w:ascii="Times New Roman" w:hAnsi="Times New Roman" w:cs="Times New Roman"/>
                <w:b/>
                <w:sz w:val="17"/>
                <w:szCs w:val="17"/>
              </w:rPr>
              <w:t>-методические рекомендации по выявлению суицидального поведения (намерения);</w:t>
            </w:r>
          </w:p>
          <w:p w:rsidR="00C31FEC" w:rsidRPr="004D2CA6" w:rsidRDefault="00C31FEC" w:rsidP="00C31FEC">
            <w:pPr>
              <w:pStyle w:val="a3"/>
              <w:jc w:val="both"/>
              <w:rPr>
                <w:b/>
              </w:rPr>
            </w:pPr>
            <w:r w:rsidRPr="00C31FEC">
              <w:rPr>
                <w:rFonts w:ascii="Times New Roman" w:hAnsi="Times New Roman" w:cs="Times New Roman"/>
                <w:b/>
                <w:sz w:val="17"/>
                <w:szCs w:val="17"/>
              </w:rPr>
              <w:t>-материалы по профилактике употребления несовершеннолетними алкогольной и спиртосодержащей продукции, наркотических средств, психотропных или одурманивающих веществ.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color w:val="FF0000"/>
                <w:sz w:val="17"/>
                <w:szCs w:val="17"/>
                <w:lang w:eastAsia="ru-RU"/>
              </w:rPr>
            </w:pPr>
          </w:p>
        </w:tc>
      </w:tr>
      <w:tr w:rsidR="00411C40" w:rsidTr="00D8715F">
        <w:trPr>
          <w:trHeight w:val="568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11C40" w:rsidRDefault="00411C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C40" w:rsidRDefault="00411C40">
            <w:pPr>
              <w:pStyle w:val="a5"/>
              <w:spacing w:after="0" w:line="240" w:lineRule="auto"/>
              <w:ind w:left="0" w:right="13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Проведение собраний и профилактических бесед с гражданами (в т.ч. с несовершеннолетними), осужденными к мерам наказания, не связанным с лишением свободы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C40" w:rsidRDefault="00F5073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П</w:t>
            </w:r>
            <w:r w:rsidR="00411C40">
              <w:rPr>
                <w:rFonts w:ascii="Times New Roman" w:hAnsi="Times New Roman" w:cs="Times New Roman"/>
                <w:sz w:val="17"/>
                <w:szCs w:val="17"/>
              </w:rPr>
              <w:t>П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«Красногорский</w:t>
            </w:r>
            <w:r w:rsidR="00411C40">
              <w:rPr>
                <w:rFonts w:ascii="Times New Roman" w:hAnsi="Times New Roman" w:cs="Times New Roman"/>
                <w:sz w:val="17"/>
                <w:szCs w:val="17"/>
              </w:rPr>
              <w:t>»</w:t>
            </w:r>
          </w:p>
          <w:p w:rsidR="00411C40" w:rsidRDefault="00411C40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УИИ УФСИН России по УР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Своевременное предупреждение правонарушений и преступлений (в том  повторных), совершенных гражданами и несовершеннолетними (в том числе в быту)</w:t>
            </w:r>
          </w:p>
          <w:p w:rsidR="002517D9" w:rsidRPr="00DA63FF" w:rsidRDefault="002E77E5" w:rsidP="00DA63FF">
            <w:pPr>
              <w:pStyle w:val="a3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A63F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Сотрудниками ПП «Красногорский» совместно </w:t>
            </w:r>
            <w:proofErr w:type="gramStart"/>
            <w:r w:rsidRPr="00DA63FF">
              <w:rPr>
                <w:rFonts w:ascii="Times New Roman" w:hAnsi="Times New Roman" w:cs="Times New Roman"/>
                <w:b/>
                <w:sz w:val="17"/>
                <w:szCs w:val="17"/>
              </w:rPr>
              <w:t>со</w:t>
            </w:r>
            <w:proofErr w:type="gramEnd"/>
            <w:r w:rsidRPr="00DA63F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сотрудником УИИ в течение 2019 года проведено 437 рейдовых мероприятий и профилактических бесед по месту жительства лиц, ранее привлекавшихся к уголовной ответственности, состоящим на профилактическом надзоре в ПП «Красногорский». Также в течение 2019 года сотрудниками ПП «Красногорский» проведено 120 проверок и профилактических бесед по месту жительства лиц, формально подпадающих под административный надзор. Кроме того, ежеквартально по месту жительства посещался 1 гражданин, состоящий на профилактическом учете в ПП «Красногорский» за </w:t>
            </w:r>
            <w:r w:rsidRPr="00DA63FF">
              <w:rPr>
                <w:rFonts w:ascii="Times New Roman" w:hAnsi="Times New Roman" w:cs="Times New Roman"/>
                <w:b/>
                <w:sz w:val="17"/>
                <w:szCs w:val="17"/>
              </w:rPr>
              <w:lastRenderedPageBreak/>
              <w:t>употребление спиртных напитков (4 посещения за 2019 год), с гражданином проводились профилактические беседы.</w:t>
            </w:r>
          </w:p>
          <w:p w:rsidR="00D8715F" w:rsidRDefault="00D8715F" w:rsidP="00DA63FF">
            <w:pPr>
              <w:pStyle w:val="a3"/>
              <w:jc w:val="both"/>
            </w:pPr>
            <w:r w:rsidRPr="00DA63FF">
              <w:rPr>
                <w:rFonts w:ascii="Times New Roman" w:hAnsi="Times New Roman" w:cs="Times New Roman"/>
                <w:b/>
                <w:sz w:val="17"/>
                <w:szCs w:val="17"/>
              </w:rPr>
              <w:t>Администрация МО «Агрикольское» - в 2019 году членами общественной комиссии проведено 26 профилактических бесед с гражданами,  осужденными к мерам наказания, не связанным с лишением свободы, освободившимся из мест лишения свободы.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color w:val="FF0000"/>
                <w:sz w:val="17"/>
                <w:szCs w:val="17"/>
                <w:lang w:eastAsia="ru-RU"/>
              </w:rPr>
            </w:pPr>
          </w:p>
        </w:tc>
      </w:tr>
      <w:tr w:rsidR="00411C40" w:rsidTr="004726D5">
        <w:trPr>
          <w:trHeight w:val="1732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11C40" w:rsidRDefault="00411C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C40" w:rsidRDefault="00411C40">
            <w:pPr>
              <w:pStyle w:val="a5"/>
              <w:spacing w:after="0" w:line="240" w:lineRule="auto"/>
              <w:ind w:left="0" w:right="1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Создание и внедрение на территории муниципального образования «Красногорский район» АПК «Безопасный город»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C40" w:rsidRDefault="00411C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Администрация МО «Красногорский район»</w:t>
            </w:r>
          </w:p>
          <w:p w:rsidR="00411C40" w:rsidRDefault="00F5073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ПП «Красногорский</w:t>
            </w:r>
            <w:r w:rsidR="00411C40">
              <w:rPr>
                <w:rFonts w:ascii="Times New Roman" w:hAnsi="Times New Roman" w:cs="Times New Roman"/>
                <w:sz w:val="17"/>
                <w:szCs w:val="17"/>
              </w:rPr>
              <w:t>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Снижение уровня правонарушений и преступлений на территории муниципального образования «Красногорский район», укрепление правопорядка в общественных местах, в том числе на улицах, профилактика правонарушений среди несовершеннолетних и молодежи, в сфере семейно-бытовых отношений, рецидивной преступности</w:t>
            </w:r>
          </w:p>
          <w:p w:rsidR="002517D9" w:rsidRPr="007A3D21" w:rsidRDefault="007A3D21">
            <w:pPr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A3D21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В 2019 году средства на создание и внедрение АПК «Безопасный город» не выделялись и не реализовывались.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color w:val="FF0000"/>
                <w:sz w:val="17"/>
                <w:szCs w:val="17"/>
                <w:lang w:eastAsia="ru-RU"/>
              </w:rPr>
            </w:pPr>
          </w:p>
        </w:tc>
      </w:tr>
      <w:tr w:rsidR="00411C40" w:rsidTr="004726D5">
        <w:trPr>
          <w:trHeight w:val="622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11C40" w:rsidRDefault="00411C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C40" w:rsidRDefault="00411C40">
            <w:pPr>
              <w:pStyle w:val="a5"/>
              <w:spacing w:after="0" w:line="240" w:lineRule="auto"/>
              <w:ind w:left="0" w:right="1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Организация мероприятий по профилактике правонарушений и преступлений среди несовершеннолетних в рамках лагерных смен и коммунарских сборов и иных профилактических мероприятий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C40" w:rsidRDefault="00411C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ОКСиМП</w:t>
            </w:r>
          </w:p>
          <w:p w:rsidR="00411C40" w:rsidRDefault="00411C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КДНиЗП</w:t>
            </w:r>
          </w:p>
          <w:p w:rsidR="00411C40" w:rsidRDefault="00411C40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Сектор по делам семьи, демографии и охране прав детства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</w:t>
            </w:r>
          </w:p>
          <w:p w:rsidR="000076D3" w:rsidRPr="00DA63FF" w:rsidRDefault="000076D3" w:rsidP="00DA63FF">
            <w:pPr>
              <w:pStyle w:val="a3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A63FF">
              <w:rPr>
                <w:rFonts w:ascii="Times New Roman" w:hAnsi="Times New Roman" w:cs="Times New Roman"/>
                <w:b/>
                <w:sz w:val="17"/>
                <w:szCs w:val="17"/>
              </w:rPr>
              <w:t>В 2019 году на средства муниципальной подпрограммы «Профилактика правонарушений» проведены профилактические мероприятия для детей «группы риска»:  30.08.2019 года просмотр фильма (500 рублей), 11.11.2019 года мастер-класс по изготовлению новогодних сувениров (2,0 тыс. рублей), 24.12.2019 года конкурс среди обслуживаемых семей в КЦСОН Красногорского района «Символ года – мышка» (1,5 тыс. рублей).</w:t>
            </w:r>
          </w:p>
          <w:p w:rsidR="001F69D0" w:rsidRPr="00DA63FF" w:rsidRDefault="001F69D0" w:rsidP="00DA63FF">
            <w:pPr>
              <w:pStyle w:val="a3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A63F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ОСЗН в Красногорском районе: в 2019 году организованы детские оздоровительные пришкольные лагеря на базе Красногорской СОШ, Красногорской гимназии, </w:t>
            </w:r>
            <w:proofErr w:type="spellStart"/>
            <w:r w:rsidRPr="00DA63FF">
              <w:rPr>
                <w:rFonts w:ascii="Times New Roman" w:hAnsi="Times New Roman" w:cs="Times New Roman"/>
                <w:b/>
                <w:sz w:val="17"/>
                <w:szCs w:val="17"/>
              </w:rPr>
              <w:t>Валамазской</w:t>
            </w:r>
            <w:proofErr w:type="spellEnd"/>
            <w:r w:rsidRPr="00DA63F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СОШ, Барановской СОШ, </w:t>
            </w:r>
            <w:proofErr w:type="spellStart"/>
            <w:r w:rsidRPr="00DA63FF">
              <w:rPr>
                <w:rFonts w:ascii="Times New Roman" w:hAnsi="Times New Roman" w:cs="Times New Roman"/>
                <w:b/>
                <w:sz w:val="17"/>
                <w:szCs w:val="17"/>
              </w:rPr>
              <w:t>Курьинской</w:t>
            </w:r>
            <w:proofErr w:type="spellEnd"/>
            <w:r w:rsidRPr="00DA63F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СОШ с  охватом 140 детей.</w:t>
            </w:r>
          </w:p>
          <w:p w:rsidR="000B666F" w:rsidRPr="00DA63FF" w:rsidRDefault="001F69D0" w:rsidP="00DA63FF">
            <w:pPr>
              <w:pStyle w:val="a3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A63FF">
              <w:rPr>
                <w:rFonts w:ascii="Times New Roman" w:hAnsi="Times New Roman" w:cs="Times New Roman"/>
                <w:b/>
                <w:sz w:val="17"/>
                <w:szCs w:val="17"/>
              </w:rPr>
              <w:t>Загородн</w:t>
            </w:r>
            <w:r w:rsidR="00AC15E0" w:rsidRPr="00DA63FF">
              <w:rPr>
                <w:rFonts w:ascii="Times New Roman" w:hAnsi="Times New Roman" w:cs="Times New Roman"/>
                <w:b/>
                <w:sz w:val="17"/>
                <w:szCs w:val="17"/>
              </w:rPr>
              <w:t>ые оздоровительные лагеря ДОЛ «</w:t>
            </w:r>
            <w:r w:rsidRPr="00DA63F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Звездочка» 8  детей, ДОЛ «Лесная сказка» 14 детей, ДОЛ </w:t>
            </w:r>
            <w:r w:rsidR="00AC15E0" w:rsidRPr="00DA63FF">
              <w:rPr>
                <w:rFonts w:ascii="Times New Roman" w:hAnsi="Times New Roman" w:cs="Times New Roman"/>
                <w:b/>
                <w:sz w:val="17"/>
                <w:szCs w:val="17"/>
              </w:rPr>
              <w:t>«</w:t>
            </w:r>
            <w:r w:rsidRPr="00DA63F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Энергетик» 4 детей, </w:t>
            </w:r>
            <w:proofErr w:type="gramStart"/>
            <w:r w:rsidRPr="00DA63FF">
              <w:rPr>
                <w:rFonts w:ascii="Times New Roman" w:hAnsi="Times New Roman" w:cs="Times New Roman"/>
                <w:b/>
                <w:sz w:val="17"/>
                <w:szCs w:val="17"/>
              </w:rPr>
              <w:t>ОК</w:t>
            </w:r>
            <w:proofErr w:type="gramEnd"/>
            <w:r w:rsidRPr="00DA63F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«Березовая роща» 4 детей, всего 30 детей.</w:t>
            </w:r>
          </w:p>
          <w:p w:rsidR="00F92D28" w:rsidRPr="00DA63FF" w:rsidRDefault="00F92D28" w:rsidP="00DA63FF">
            <w:pPr>
              <w:pStyle w:val="a3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A63F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ОНО: в 2019 году в рамках исполнения мероприятий календаря профилактических дат «Профилактический календарь» в образовательных учреждениях района проведены следующие мероприятия: </w:t>
            </w:r>
          </w:p>
          <w:p w:rsidR="00F92D28" w:rsidRPr="00DA63FF" w:rsidRDefault="00F92D28" w:rsidP="00DA63FF">
            <w:pPr>
              <w:pStyle w:val="a3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A63FF">
              <w:rPr>
                <w:rFonts w:ascii="Times New Roman" w:hAnsi="Times New Roman" w:cs="Times New Roman"/>
                <w:b/>
                <w:sz w:val="17"/>
                <w:szCs w:val="17"/>
              </w:rPr>
              <w:t>- мероприятия, направленные на профилактику употребления наркотических средств и психоактивных веществ. Проведено 64 мероприятия, в которых приняли участие 1469 несовершеннолетний;</w:t>
            </w:r>
          </w:p>
          <w:p w:rsidR="00F92D28" w:rsidRPr="00DA63FF" w:rsidRDefault="00F92D28" w:rsidP="00DA63FF">
            <w:pPr>
              <w:pStyle w:val="a3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A63FF">
              <w:rPr>
                <w:rFonts w:ascii="Times New Roman" w:hAnsi="Times New Roman" w:cs="Times New Roman"/>
                <w:b/>
                <w:sz w:val="17"/>
                <w:szCs w:val="17"/>
              </w:rPr>
              <w:lastRenderedPageBreak/>
              <w:t xml:space="preserve">- мероприятия, направленные на профилактику употребления алкоголя. Проведено 31 мероприятие, в </w:t>
            </w:r>
            <w:proofErr w:type="gramStart"/>
            <w:r w:rsidRPr="00DA63FF">
              <w:rPr>
                <w:rFonts w:ascii="Times New Roman" w:hAnsi="Times New Roman" w:cs="Times New Roman"/>
                <w:b/>
                <w:sz w:val="17"/>
                <w:szCs w:val="17"/>
              </w:rPr>
              <w:t>которых</w:t>
            </w:r>
            <w:proofErr w:type="gramEnd"/>
            <w:r w:rsidRPr="00DA63F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приняли участие 368 несовершеннолетних;</w:t>
            </w:r>
          </w:p>
          <w:p w:rsidR="00F92D28" w:rsidRPr="00DA63FF" w:rsidRDefault="00F92D28" w:rsidP="00DA63FF">
            <w:pPr>
              <w:pStyle w:val="a3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A63FF">
              <w:rPr>
                <w:rFonts w:ascii="Times New Roman" w:hAnsi="Times New Roman" w:cs="Times New Roman"/>
                <w:b/>
                <w:sz w:val="17"/>
                <w:szCs w:val="17"/>
              </w:rPr>
              <w:t>- мероприятия, направленные на профилактику экстремизма и противодействие идеологии терроризма. Проведено 57 мероприятий, в которых приняли участие 1614 несовершеннолетний;</w:t>
            </w:r>
          </w:p>
          <w:p w:rsidR="00F92D28" w:rsidRPr="00DA63FF" w:rsidRDefault="00F92D28" w:rsidP="00DA63FF">
            <w:pPr>
              <w:pStyle w:val="a3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A63F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- мероприятия, направленные на формирование навыков здоровьесбережения и пропаганду здорового образа жизни. Проведено 70 мероприятий, в которых приняли участие 1517 несовершеннолетний; </w:t>
            </w:r>
          </w:p>
          <w:p w:rsidR="00F92D28" w:rsidRPr="00DA63FF" w:rsidRDefault="00F92D28" w:rsidP="00DA63FF">
            <w:pPr>
              <w:pStyle w:val="a3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A63FF">
              <w:rPr>
                <w:rFonts w:ascii="Times New Roman" w:hAnsi="Times New Roman" w:cs="Times New Roman"/>
                <w:b/>
                <w:sz w:val="17"/>
                <w:szCs w:val="17"/>
              </w:rPr>
              <w:t>- мероприятия, направленные на профилактику употребления табака. Проведено 26 мероприятий, в которых приняли участие 566 несовершеннолетних;</w:t>
            </w:r>
          </w:p>
          <w:p w:rsidR="00F92D28" w:rsidRPr="00DA63FF" w:rsidRDefault="00F92D28" w:rsidP="00DA63FF">
            <w:pPr>
              <w:pStyle w:val="a3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A63F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- мероприятия, направленные на формирование безопасной </w:t>
            </w:r>
            <w:proofErr w:type="gramStart"/>
            <w:r w:rsidRPr="00DA63FF">
              <w:rPr>
                <w:rFonts w:ascii="Times New Roman" w:hAnsi="Times New Roman" w:cs="Times New Roman"/>
                <w:b/>
                <w:sz w:val="17"/>
                <w:szCs w:val="17"/>
              </w:rPr>
              <w:t>интернет-среды</w:t>
            </w:r>
            <w:proofErr w:type="gramEnd"/>
            <w:r w:rsidRPr="00DA63FF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для детей и молодежи. Проведено 32 мероприятий, в которых приняли участие 825 несовершеннолетних;</w:t>
            </w:r>
          </w:p>
          <w:p w:rsidR="00F92D28" w:rsidRPr="00DA63FF" w:rsidRDefault="00F92D28" w:rsidP="00DA63FF">
            <w:pPr>
              <w:pStyle w:val="a3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A63FF">
              <w:rPr>
                <w:rFonts w:ascii="Times New Roman" w:hAnsi="Times New Roman" w:cs="Times New Roman"/>
                <w:b/>
                <w:sz w:val="17"/>
                <w:szCs w:val="17"/>
              </w:rPr>
              <w:t>- мероприятия, направленные на профилактику жестокого обращения с детьми  и популяризацию Детского телефона доверия, развитие дружелюбия и добровольчества. Проведено 47 мероприятий, в которых приняли участие 1727 несовершеннолетних;</w:t>
            </w:r>
          </w:p>
          <w:p w:rsidR="00F92D28" w:rsidRPr="00DA63FF" w:rsidRDefault="00F92D28" w:rsidP="00DA63FF">
            <w:pPr>
              <w:pStyle w:val="a3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A63FF">
              <w:rPr>
                <w:rFonts w:ascii="Times New Roman" w:hAnsi="Times New Roman" w:cs="Times New Roman"/>
                <w:b/>
                <w:sz w:val="17"/>
                <w:szCs w:val="17"/>
              </w:rPr>
              <w:t>- мероприятия, направленные на профилактику распространения ВИЧ/СПИДа. Проведено 24 мероприятий, в которых приняли участие 846 несовершеннолетних;</w:t>
            </w:r>
          </w:p>
          <w:p w:rsidR="00F92D28" w:rsidRPr="00DA63FF" w:rsidRDefault="00F92D28" w:rsidP="00DA63FF">
            <w:pPr>
              <w:pStyle w:val="a3"/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A63FF">
              <w:rPr>
                <w:rFonts w:ascii="Times New Roman" w:hAnsi="Times New Roman" w:cs="Times New Roman"/>
                <w:b/>
                <w:sz w:val="17"/>
                <w:szCs w:val="17"/>
              </w:rPr>
              <w:t>- мероприятия, направленные на пропаганду традиционных семейных ценностей. Проведено 55 мероприятий, в которых приняли участие 1972 несовершеннолетних;</w:t>
            </w:r>
          </w:p>
          <w:p w:rsidR="00F92D28" w:rsidRDefault="00F92D28" w:rsidP="00DA63FF">
            <w:pPr>
              <w:pStyle w:val="a3"/>
              <w:jc w:val="both"/>
            </w:pPr>
            <w:r w:rsidRPr="00DA63FF">
              <w:rPr>
                <w:rFonts w:ascii="Times New Roman" w:hAnsi="Times New Roman" w:cs="Times New Roman"/>
                <w:b/>
                <w:sz w:val="17"/>
                <w:szCs w:val="17"/>
              </w:rPr>
              <w:t>- мероприятия, направленные на профилактику дорожного травматизма и безопасного поведения на воде. Проведено 48 мероприятий, в которых приняли участие 1857 несовершеннолетних</w:t>
            </w:r>
            <w:r w:rsidRPr="00F92D28">
              <w:t>.</w:t>
            </w:r>
          </w:p>
          <w:p w:rsidR="00A83BB2" w:rsidRPr="00A83BB2" w:rsidRDefault="00A83BB2" w:rsidP="00DA63FF">
            <w:pPr>
              <w:pStyle w:val="a3"/>
              <w:jc w:val="both"/>
              <w:rPr>
                <w:b/>
              </w:rPr>
            </w:pPr>
            <w:r w:rsidRPr="00A83BB2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Учреждениями культуры в 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летний период 2019 года в Лагерях одного дня и в пришкольных лагерях</w:t>
            </w:r>
            <w:r w:rsidRPr="00A83BB2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проведено 38 мероприятий, их посетило 462 человека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color w:val="FF0000"/>
                <w:sz w:val="17"/>
                <w:szCs w:val="17"/>
                <w:lang w:eastAsia="ru-RU"/>
              </w:rPr>
            </w:pPr>
          </w:p>
        </w:tc>
      </w:tr>
      <w:tr w:rsidR="00411C40" w:rsidTr="004726D5">
        <w:trPr>
          <w:trHeight w:val="197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11C40" w:rsidRDefault="00411C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C40" w:rsidRDefault="00411C40">
            <w:pPr>
              <w:pStyle w:val="a5"/>
              <w:spacing w:after="0" w:line="240" w:lineRule="auto"/>
              <w:ind w:left="0" w:right="1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Организация деятельности добровольных народных дружин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C40" w:rsidRDefault="00411C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Администрация МО «Красногорский район»</w:t>
            </w:r>
          </w:p>
          <w:p w:rsidR="00411C40" w:rsidRDefault="00F5073C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П</w:t>
            </w:r>
            <w:r w:rsidR="00411C40">
              <w:rPr>
                <w:rFonts w:ascii="Times New Roman" w:hAnsi="Times New Roman" w:cs="Times New Roman"/>
                <w:sz w:val="17"/>
                <w:szCs w:val="17"/>
              </w:rPr>
              <w:t xml:space="preserve">П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«Красногорский</w:t>
            </w:r>
            <w:r w:rsidR="00411C40">
              <w:rPr>
                <w:rFonts w:ascii="Times New Roman" w:hAnsi="Times New Roman" w:cs="Times New Roman"/>
                <w:sz w:val="17"/>
                <w:szCs w:val="17"/>
              </w:rPr>
              <w:t>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17D9" w:rsidRDefault="00411C40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Снижение уровня правонарушений и преступлений на территории муниципального образования «Красногорский район», укрепление правопорядка в общественных местах, в том числе на улицах, профилактика правонарушений среди несовершеннолетних и молодежи, в сфере семейно-бытовых отношений, рецидивной преступности</w:t>
            </w:r>
          </w:p>
          <w:p w:rsidR="00BF5575" w:rsidRPr="00BF5575" w:rsidRDefault="00BF5575" w:rsidP="00BF5575">
            <w:pPr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F557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В 2019 году на территории Красногорского района 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осуществляло свою деятельность 1 общественное формирование добровольной народной дружины (далее – ДНД) в количестве 13 человек, </w:t>
            </w:r>
            <w:proofErr w:type="gramStart"/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низ</w:t>
            </w:r>
            <w:proofErr w:type="gramEnd"/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2 человека 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lastRenderedPageBreak/>
              <w:t xml:space="preserve">внештатные сотрудники полиции. Представителями ДНД проведено 44 рейдовых мероприятия, пресечено 20 административных правонарушений с участием членов ДНД (18 по ст.20.21 КоАП </w:t>
            </w:r>
            <w:r w:rsidR="00A015C3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РФ, 2 по ч.1 ст.6.10 КоАП РФ), участия в раскрытии преступлений не принимали. </w:t>
            </w:r>
            <w:r w:rsidR="0071174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Ч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лены ДНД приняли участие в 21 мероприятии (спортивные, культурные и иные массовые мероприятия), для обеспечения в них правопорядка было задействовано 120 человек-членов ДНД. </w:t>
            </w:r>
            <w:r w:rsidR="00CE6623">
              <w:rPr>
                <w:rFonts w:ascii="Times New Roman" w:hAnsi="Times New Roman" w:cs="Times New Roman"/>
                <w:b/>
                <w:sz w:val="17"/>
                <w:szCs w:val="17"/>
              </w:rPr>
              <w:t>Членами ДНД в 2019 году проведено 6 мероприятий по распространению правовых знаний, разъяснению норм поведения в общественных местах, а также 6 мероприятий по привлечению граждан к охране общественного порядка.</w:t>
            </w:r>
            <w:r w:rsidR="00416F51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r w:rsidR="00F052F1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На обеспечение деятельности ДНД в 2019 году за счет собственных средств бюджета района было выделено и израсходовано 2,0 тыс. рублей, а также 6,5 тыс. рублей за счет субсидии из бюджета Удмуртской Республики. </w:t>
            </w:r>
            <w:r w:rsidR="0071174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Члены ДНД обеспечены форменным обмундированием (20 жилетов, 20 нарукавных повязок) и удостоверениями. В 2019 году члены ДНД получали отгулы по основному месту работы в качестве льготы за </w:t>
            </w:r>
            <w:r w:rsidR="00A015C3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проведенные дежурства (льготой пользовались 5 членов ДНД), иными льготами </w:t>
            </w:r>
            <w:r w:rsidR="00005CA3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не пользовались,  кроме того все дружинники застрахованы.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color w:val="FF0000"/>
                <w:sz w:val="17"/>
                <w:szCs w:val="17"/>
                <w:lang w:eastAsia="ru-RU"/>
              </w:rPr>
            </w:pPr>
          </w:p>
        </w:tc>
      </w:tr>
      <w:tr w:rsidR="00411C40" w:rsidTr="004D2CA6">
        <w:trPr>
          <w:trHeight w:val="4253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11C40" w:rsidRDefault="00411C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C40" w:rsidRDefault="00411C40">
            <w:pPr>
              <w:pStyle w:val="a5"/>
              <w:spacing w:after="0" w:line="240" w:lineRule="auto"/>
              <w:ind w:left="0" w:right="13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Изготовление памяток (буклетов), проспектов по вопросам профилактики безнадзорности, беспризорности, правонарушений и преступлений несовершеннолетних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C40" w:rsidRDefault="00411C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КДНиЗП</w:t>
            </w:r>
          </w:p>
          <w:p w:rsidR="00411C40" w:rsidRDefault="00411C4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Сектор по делам семьи, демографии и охране прав детства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Правовое информирование, предупреждение безнадзорности, беспризорности, правонарушений и антиобщественных действий несовершеннолетних</w:t>
            </w:r>
          </w:p>
          <w:p w:rsidR="002517D9" w:rsidRDefault="009E1FB5">
            <w:pPr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proofErr w:type="gramStart"/>
            <w:r w:rsidRPr="009E1FB5">
              <w:rPr>
                <w:rFonts w:ascii="Times New Roman" w:hAnsi="Times New Roman" w:cs="Times New Roman"/>
                <w:b/>
                <w:sz w:val="17"/>
                <w:szCs w:val="17"/>
              </w:rPr>
              <w:t>В 2019 году на средства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в размере 2,0 тыс. рублей</w:t>
            </w:r>
            <w:r w:rsidRPr="009E1FB5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заложенные в рамках муниципальной подпрограммы «Профилактика правонарушений» были растиражированы 50 буклетов по соблюдению правил противопожарной безопасности и 150 буклетов и листовок по профилактике мошеннических преступлений, совершаемых в отношении граждан, в том числе с банковских карт граждан.</w:t>
            </w:r>
            <w:proofErr w:type="gramEnd"/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Данные буклеты переданы для распространения среди населения сотрудникам ПП «Красногорский» и в сельские администрации поселений Красногорского района.</w:t>
            </w:r>
          </w:p>
          <w:p w:rsidR="004D2CA6" w:rsidRPr="004D2CA6" w:rsidRDefault="004D2CA6">
            <w:pPr>
              <w:jc w:val="both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4D2CA6">
              <w:rPr>
                <w:rFonts w:ascii="Times New Roman" w:hAnsi="Times New Roman" w:cs="Times New Roman"/>
                <w:b/>
                <w:sz w:val="17"/>
                <w:szCs w:val="17"/>
              </w:rPr>
              <w:t>В КЦСОН Красногорского района отделением социальной помощи семье и детям и профилактики безнадзорности тоже проводится информационная работа по вопросам профилактики правонарушений и преступлений несовершеннолетних: проводятся беседы, изготавливаются памятки, буклеты.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1C40" w:rsidRDefault="00411C40">
            <w:pPr>
              <w:jc w:val="both"/>
              <w:rPr>
                <w:rFonts w:ascii="Times New Roman" w:hAnsi="Times New Roman" w:cs="Times New Roman"/>
                <w:color w:val="FF0000"/>
                <w:sz w:val="17"/>
                <w:szCs w:val="17"/>
                <w:lang w:eastAsia="ru-RU"/>
              </w:rPr>
            </w:pPr>
          </w:p>
        </w:tc>
      </w:tr>
    </w:tbl>
    <w:p w:rsidR="001B18EC" w:rsidRDefault="001B18EC"/>
    <w:p w:rsidR="00206992" w:rsidRDefault="00206992"/>
    <w:p w:rsidR="00206992" w:rsidRDefault="00206992"/>
    <w:p w:rsidR="00206992" w:rsidRDefault="00206992"/>
    <w:p w:rsidR="00206992" w:rsidRDefault="00206992"/>
    <w:p w:rsidR="00206992" w:rsidRDefault="00206992"/>
    <w:p w:rsidR="00206992" w:rsidRDefault="00206992"/>
    <w:p w:rsidR="00507BDE" w:rsidRPr="00507BDE" w:rsidRDefault="00507BDE" w:rsidP="00507BDE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507BDE">
        <w:rPr>
          <w:rFonts w:ascii="Times New Roman" w:hAnsi="Times New Roman" w:cs="Times New Roman"/>
          <w:sz w:val="20"/>
          <w:szCs w:val="20"/>
          <w:lang w:eastAsia="ru-RU"/>
        </w:rPr>
        <w:lastRenderedPageBreak/>
        <w:t>Приложение 3</w:t>
      </w:r>
    </w:p>
    <w:p w:rsidR="00507BDE" w:rsidRPr="00507BDE" w:rsidRDefault="00507BDE" w:rsidP="00507BDE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507BDE">
        <w:rPr>
          <w:rFonts w:ascii="Times New Roman" w:hAnsi="Times New Roman" w:cs="Times New Roman"/>
          <w:sz w:val="20"/>
          <w:szCs w:val="20"/>
          <w:lang w:eastAsia="ru-RU"/>
        </w:rPr>
        <w:t xml:space="preserve">к муниципальной подпрограмме </w:t>
      </w:r>
    </w:p>
    <w:p w:rsidR="00507BDE" w:rsidRPr="00507BDE" w:rsidRDefault="00507BDE" w:rsidP="00507BDE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507BDE">
        <w:rPr>
          <w:rFonts w:ascii="Times New Roman" w:hAnsi="Times New Roman" w:cs="Times New Roman"/>
          <w:sz w:val="20"/>
          <w:szCs w:val="20"/>
          <w:lang w:eastAsia="ru-RU"/>
        </w:rPr>
        <w:t xml:space="preserve">«Профилактика правонарушений </w:t>
      </w:r>
    </w:p>
    <w:p w:rsidR="00507BDE" w:rsidRPr="00507BDE" w:rsidRDefault="00507BDE" w:rsidP="00507BDE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507BDE">
        <w:rPr>
          <w:rFonts w:ascii="Times New Roman" w:hAnsi="Times New Roman" w:cs="Times New Roman"/>
          <w:sz w:val="20"/>
          <w:szCs w:val="20"/>
          <w:lang w:eastAsia="ru-RU"/>
        </w:rPr>
        <w:t xml:space="preserve">в Красногорском районе </w:t>
      </w:r>
    </w:p>
    <w:p w:rsidR="00507BDE" w:rsidRPr="00507BDE" w:rsidRDefault="00507BDE" w:rsidP="00507BDE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507BDE">
        <w:rPr>
          <w:rFonts w:ascii="Times New Roman" w:hAnsi="Times New Roman" w:cs="Times New Roman"/>
          <w:sz w:val="20"/>
          <w:szCs w:val="20"/>
          <w:lang w:eastAsia="ru-RU"/>
        </w:rPr>
        <w:t>на 2015-2024 годы»</w:t>
      </w:r>
    </w:p>
    <w:p w:rsidR="00507BDE" w:rsidRPr="0084592E" w:rsidRDefault="00507BDE" w:rsidP="00507BDE">
      <w:pPr>
        <w:spacing w:before="120"/>
        <w:jc w:val="center"/>
        <w:rPr>
          <w:b/>
          <w:u w:val="single"/>
          <w:lang w:eastAsia="ru-RU"/>
        </w:rPr>
      </w:pPr>
    </w:p>
    <w:p w:rsidR="00507BDE" w:rsidRPr="004406FA" w:rsidRDefault="00507BDE" w:rsidP="00507BDE">
      <w:pPr>
        <w:spacing w:before="120"/>
        <w:jc w:val="center"/>
        <w:rPr>
          <w:b/>
          <w:lang w:eastAsia="ru-RU"/>
        </w:rPr>
      </w:pPr>
      <w:r w:rsidRPr="004406FA">
        <w:rPr>
          <w:b/>
          <w:lang w:eastAsia="ru-RU"/>
        </w:rPr>
        <w:t>Финансовая оценка применения мер муниципального регулирования</w:t>
      </w:r>
    </w:p>
    <w:tbl>
      <w:tblPr>
        <w:tblW w:w="14899" w:type="dxa"/>
        <w:tblInd w:w="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724"/>
        <w:gridCol w:w="709"/>
        <w:gridCol w:w="2268"/>
        <w:gridCol w:w="1417"/>
        <w:gridCol w:w="1058"/>
        <w:gridCol w:w="1018"/>
        <w:gridCol w:w="1120"/>
        <w:gridCol w:w="1018"/>
        <w:gridCol w:w="1018"/>
        <w:gridCol w:w="1018"/>
        <w:gridCol w:w="1149"/>
        <w:gridCol w:w="2424"/>
      </w:tblGrid>
      <w:tr w:rsidR="00507BDE" w:rsidRPr="001C7181" w:rsidTr="00472B63">
        <w:trPr>
          <w:trHeight w:val="20"/>
        </w:trPr>
        <w:tc>
          <w:tcPr>
            <w:tcW w:w="1433" w:type="dxa"/>
            <w:gridSpan w:val="2"/>
            <w:vAlign w:val="center"/>
          </w:tcPr>
          <w:p w:rsidR="00507BDE" w:rsidRPr="006E4ED9" w:rsidRDefault="00507BDE" w:rsidP="00472B6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6E4ED9">
              <w:rPr>
                <w:sz w:val="18"/>
                <w:szCs w:val="18"/>
                <w:lang w:eastAsia="ru-RU"/>
              </w:rPr>
              <w:t>Код аналитической программной классификации</w:t>
            </w:r>
          </w:p>
        </w:tc>
        <w:tc>
          <w:tcPr>
            <w:tcW w:w="2268" w:type="dxa"/>
            <w:vMerge w:val="restart"/>
            <w:vAlign w:val="center"/>
          </w:tcPr>
          <w:p w:rsidR="00507BDE" w:rsidRPr="006E4ED9" w:rsidRDefault="00507BDE" w:rsidP="00472B6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6E4ED9">
              <w:rPr>
                <w:sz w:val="18"/>
                <w:szCs w:val="18"/>
                <w:lang w:eastAsia="ru-RU"/>
              </w:rPr>
              <w:t>Наименование меры                                        муниципального регулирования</w:t>
            </w:r>
          </w:p>
        </w:tc>
        <w:tc>
          <w:tcPr>
            <w:tcW w:w="1417" w:type="dxa"/>
            <w:vMerge w:val="restart"/>
            <w:vAlign w:val="center"/>
          </w:tcPr>
          <w:p w:rsidR="00507BDE" w:rsidRPr="006E4ED9" w:rsidRDefault="00507BDE" w:rsidP="00472B6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6E4ED9">
              <w:rPr>
                <w:sz w:val="18"/>
                <w:szCs w:val="18"/>
                <w:lang w:eastAsia="ru-RU"/>
              </w:rPr>
              <w:t>Показатель применения меры</w:t>
            </w:r>
          </w:p>
        </w:tc>
        <w:tc>
          <w:tcPr>
            <w:tcW w:w="7357" w:type="dxa"/>
            <w:gridSpan w:val="7"/>
            <w:vAlign w:val="center"/>
          </w:tcPr>
          <w:p w:rsidR="00507BDE" w:rsidRPr="006E4ED9" w:rsidRDefault="00507BDE" w:rsidP="00472B6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6E4ED9">
              <w:rPr>
                <w:sz w:val="18"/>
                <w:szCs w:val="18"/>
                <w:lang w:eastAsia="ru-RU"/>
              </w:rPr>
              <w:t>Финансовая оценка результата, тыс. руб.</w:t>
            </w:r>
          </w:p>
        </w:tc>
        <w:tc>
          <w:tcPr>
            <w:tcW w:w="2424" w:type="dxa"/>
            <w:vMerge w:val="restart"/>
            <w:vAlign w:val="center"/>
          </w:tcPr>
          <w:p w:rsidR="00507BDE" w:rsidRPr="006E4ED9" w:rsidRDefault="00507BDE" w:rsidP="00472B6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6E4ED9">
              <w:rPr>
                <w:sz w:val="18"/>
                <w:szCs w:val="18"/>
                <w:lang w:eastAsia="ru-RU"/>
              </w:rPr>
              <w:t>Краткое обоснование необходимости применения меры</w:t>
            </w:r>
          </w:p>
        </w:tc>
      </w:tr>
      <w:tr w:rsidR="00507BDE" w:rsidRPr="001C7181" w:rsidTr="00472B63">
        <w:trPr>
          <w:trHeight w:val="20"/>
        </w:trPr>
        <w:tc>
          <w:tcPr>
            <w:tcW w:w="724" w:type="dxa"/>
            <w:vAlign w:val="center"/>
          </w:tcPr>
          <w:p w:rsidR="00507BDE" w:rsidRPr="006E4ED9" w:rsidRDefault="00507BDE" w:rsidP="00472B6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6E4ED9">
              <w:rPr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709" w:type="dxa"/>
            <w:vAlign w:val="center"/>
          </w:tcPr>
          <w:p w:rsidR="00507BDE" w:rsidRPr="006E4ED9" w:rsidRDefault="00507BDE" w:rsidP="00472B6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6E4ED9">
              <w:rPr>
                <w:sz w:val="18"/>
                <w:szCs w:val="18"/>
                <w:lang w:eastAsia="ru-RU"/>
              </w:rPr>
              <w:t>Пп</w:t>
            </w:r>
          </w:p>
        </w:tc>
        <w:tc>
          <w:tcPr>
            <w:tcW w:w="2268" w:type="dxa"/>
            <w:vMerge/>
            <w:vAlign w:val="center"/>
          </w:tcPr>
          <w:p w:rsidR="00507BDE" w:rsidRPr="006E4ED9" w:rsidRDefault="00507BDE" w:rsidP="00472B6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507BDE" w:rsidRPr="006E4ED9" w:rsidRDefault="00507BDE" w:rsidP="00472B6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vAlign w:val="center"/>
          </w:tcPr>
          <w:p w:rsidR="00507BDE" w:rsidRPr="006E4ED9" w:rsidRDefault="00507BDE" w:rsidP="00472B6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6E4ED9">
              <w:rPr>
                <w:sz w:val="18"/>
                <w:szCs w:val="18"/>
                <w:lang w:eastAsia="ru-RU"/>
              </w:rPr>
              <w:t xml:space="preserve">очередной </w:t>
            </w:r>
            <w:r>
              <w:rPr>
                <w:sz w:val="18"/>
                <w:szCs w:val="18"/>
                <w:lang w:eastAsia="ru-RU"/>
              </w:rPr>
              <w:t xml:space="preserve">2014 </w:t>
            </w:r>
            <w:r w:rsidRPr="006E4ED9">
              <w:rPr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008" w:type="dxa"/>
            <w:vAlign w:val="center"/>
          </w:tcPr>
          <w:p w:rsidR="00507BDE" w:rsidRPr="006E4ED9" w:rsidRDefault="00507BDE" w:rsidP="00472B6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6E4ED9">
              <w:rPr>
                <w:sz w:val="18"/>
                <w:szCs w:val="18"/>
                <w:lang w:eastAsia="ru-RU"/>
              </w:rPr>
              <w:t xml:space="preserve">первый </w:t>
            </w:r>
            <w:r>
              <w:rPr>
                <w:sz w:val="18"/>
                <w:szCs w:val="18"/>
                <w:lang w:eastAsia="ru-RU"/>
              </w:rPr>
              <w:t xml:space="preserve">2015 </w:t>
            </w:r>
            <w:r w:rsidRPr="006E4ED9">
              <w:rPr>
                <w:sz w:val="18"/>
                <w:szCs w:val="18"/>
                <w:lang w:eastAsia="ru-RU"/>
              </w:rPr>
              <w:t>год планового периода</w:t>
            </w:r>
          </w:p>
        </w:tc>
        <w:tc>
          <w:tcPr>
            <w:tcW w:w="1120" w:type="dxa"/>
            <w:vAlign w:val="center"/>
          </w:tcPr>
          <w:p w:rsidR="00507BDE" w:rsidRPr="006E4ED9" w:rsidRDefault="00507BDE" w:rsidP="00472B6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6E4ED9">
              <w:rPr>
                <w:sz w:val="18"/>
                <w:szCs w:val="18"/>
                <w:lang w:eastAsia="ru-RU"/>
              </w:rPr>
              <w:t xml:space="preserve">второй </w:t>
            </w:r>
            <w:r>
              <w:rPr>
                <w:sz w:val="18"/>
                <w:szCs w:val="18"/>
                <w:lang w:eastAsia="ru-RU"/>
              </w:rPr>
              <w:t xml:space="preserve">2016 </w:t>
            </w:r>
            <w:r w:rsidRPr="006E4ED9">
              <w:rPr>
                <w:sz w:val="18"/>
                <w:szCs w:val="18"/>
                <w:lang w:eastAsia="ru-RU"/>
              </w:rPr>
              <w:t>год планового периода</w:t>
            </w:r>
          </w:p>
        </w:tc>
        <w:tc>
          <w:tcPr>
            <w:tcW w:w="1008" w:type="dxa"/>
            <w:vAlign w:val="center"/>
          </w:tcPr>
          <w:p w:rsidR="00507BDE" w:rsidRPr="006E4ED9" w:rsidRDefault="00507BDE" w:rsidP="00472B6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третий 2017 </w:t>
            </w:r>
            <w:r w:rsidRPr="006E4ED9">
              <w:rPr>
                <w:sz w:val="18"/>
                <w:szCs w:val="18"/>
                <w:lang w:eastAsia="ru-RU"/>
              </w:rPr>
              <w:t>год планового периода</w:t>
            </w:r>
          </w:p>
        </w:tc>
        <w:tc>
          <w:tcPr>
            <w:tcW w:w="1016" w:type="dxa"/>
            <w:vAlign w:val="center"/>
          </w:tcPr>
          <w:p w:rsidR="00507BDE" w:rsidRPr="006E4ED9" w:rsidRDefault="00507BDE" w:rsidP="00472B6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четвертый 2018 </w:t>
            </w:r>
            <w:r w:rsidRPr="006E4ED9">
              <w:rPr>
                <w:sz w:val="18"/>
                <w:szCs w:val="18"/>
                <w:lang w:eastAsia="ru-RU"/>
              </w:rPr>
              <w:t>год планового периода</w:t>
            </w:r>
          </w:p>
        </w:tc>
        <w:tc>
          <w:tcPr>
            <w:tcW w:w="1064" w:type="dxa"/>
            <w:vAlign w:val="center"/>
          </w:tcPr>
          <w:p w:rsidR="00507BDE" w:rsidRPr="006E4ED9" w:rsidRDefault="00507BDE" w:rsidP="00472B6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пятый 2019 </w:t>
            </w:r>
            <w:r w:rsidRPr="006E4ED9">
              <w:rPr>
                <w:sz w:val="18"/>
                <w:szCs w:val="18"/>
                <w:lang w:eastAsia="ru-RU"/>
              </w:rPr>
              <w:t>год планового периода</w:t>
            </w:r>
          </w:p>
        </w:tc>
        <w:tc>
          <w:tcPr>
            <w:tcW w:w="1120" w:type="dxa"/>
            <w:vAlign w:val="center"/>
          </w:tcPr>
          <w:p w:rsidR="00507BDE" w:rsidRPr="006E4ED9" w:rsidRDefault="00507BDE" w:rsidP="00472B6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2020 </w:t>
            </w:r>
            <w:r w:rsidRPr="006E4ED9">
              <w:rPr>
                <w:sz w:val="18"/>
                <w:szCs w:val="18"/>
                <w:lang w:eastAsia="ru-RU"/>
              </w:rPr>
              <w:t>год завершения действия программы</w:t>
            </w:r>
          </w:p>
        </w:tc>
        <w:tc>
          <w:tcPr>
            <w:tcW w:w="2424" w:type="dxa"/>
            <w:vMerge/>
            <w:vAlign w:val="center"/>
          </w:tcPr>
          <w:p w:rsidR="00507BDE" w:rsidRPr="006E4ED9" w:rsidRDefault="00507BDE" w:rsidP="00472B63">
            <w:pPr>
              <w:spacing w:before="40" w:after="40"/>
              <w:rPr>
                <w:sz w:val="18"/>
                <w:szCs w:val="18"/>
                <w:lang w:eastAsia="ru-RU"/>
              </w:rPr>
            </w:pPr>
          </w:p>
        </w:tc>
      </w:tr>
      <w:tr w:rsidR="00507BDE" w:rsidRPr="001C7181" w:rsidTr="00472B63">
        <w:trPr>
          <w:trHeight w:val="20"/>
        </w:trPr>
        <w:tc>
          <w:tcPr>
            <w:tcW w:w="724" w:type="dxa"/>
            <w:noWrap/>
            <w:vAlign w:val="center"/>
          </w:tcPr>
          <w:p w:rsidR="00507BDE" w:rsidRPr="006E4ED9" w:rsidRDefault="00507BDE" w:rsidP="00472B6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09" w:type="dxa"/>
            <w:noWrap/>
            <w:vAlign w:val="center"/>
          </w:tcPr>
          <w:p w:rsidR="00507BDE" w:rsidRPr="006E4ED9" w:rsidRDefault="00507BDE" w:rsidP="00472B6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68" w:type="dxa"/>
            <w:noWrap/>
            <w:vAlign w:val="bottom"/>
          </w:tcPr>
          <w:p w:rsidR="00507BDE" w:rsidRPr="006E4ED9" w:rsidRDefault="00507BDE" w:rsidP="00472B63">
            <w:pPr>
              <w:spacing w:before="40" w:after="4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формируется</w:t>
            </w:r>
          </w:p>
        </w:tc>
        <w:tc>
          <w:tcPr>
            <w:tcW w:w="1417" w:type="dxa"/>
            <w:noWrap/>
            <w:vAlign w:val="bottom"/>
          </w:tcPr>
          <w:p w:rsidR="00507BDE" w:rsidRPr="006E4ED9" w:rsidRDefault="00507BDE" w:rsidP="00472B63">
            <w:pPr>
              <w:spacing w:before="40" w:after="4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noWrap/>
            <w:vAlign w:val="bottom"/>
          </w:tcPr>
          <w:p w:rsidR="00507BDE" w:rsidRPr="00DB533E" w:rsidRDefault="00507BDE" w:rsidP="00472B63">
            <w:pPr>
              <w:spacing w:before="40" w:after="4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8" w:type="dxa"/>
            <w:noWrap/>
            <w:vAlign w:val="bottom"/>
          </w:tcPr>
          <w:p w:rsidR="00507BDE" w:rsidRPr="00DB533E" w:rsidRDefault="00507BDE" w:rsidP="00472B63">
            <w:pPr>
              <w:spacing w:before="40" w:after="4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noWrap/>
            <w:vAlign w:val="bottom"/>
          </w:tcPr>
          <w:p w:rsidR="00507BDE" w:rsidRPr="006E4ED9" w:rsidRDefault="00507BDE" w:rsidP="00472B63">
            <w:pPr>
              <w:spacing w:before="40" w:after="4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08" w:type="dxa"/>
            <w:noWrap/>
            <w:vAlign w:val="bottom"/>
          </w:tcPr>
          <w:p w:rsidR="00507BDE" w:rsidRPr="006E4ED9" w:rsidRDefault="00507BDE" w:rsidP="00472B63">
            <w:pPr>
              <w:spacing w:before="40" w:after="4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16" w:type="dxa"/>
            <w:vAlign w:val="bottom"/>
          </w:tcPr>
          <w:p w:rsidR="00507BDE" w:rsidRPr="006E4ED9" w:rsidRDefault="00507BDE" w:rsidP="00472B63">
            <w:pPr>
              <w:spacing w:before="40" w:after="4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64" w:type="dxa"/>
            <w:vAlign w:val="bottom"/>
          </w:tcPr>
          <w:p w:rsidR="00507BDE" w:rsidRPr="006E4ED9" w:rsidRDefault="00507BDE" w:rsidP="00472B63">
            <w:pPr>
              <w:spacing w:before="40" w:after="4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20" w:type="dxa"/>
            <w:noWrap/>
            <w:vAlign w:val="bottom"/>
          </w:tcPr>
          <w:p w:rsidR="00507BDE" w:rsidRPr="006E4ED9" w:rsidRDefault="00507BDE" w:rsidP="00472B63">
            <w:pPr>
              <w:spacing w:before="40" w:after="4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24" w:type="dxa"/>
            <w:noWrap/>
            <w:vAlign w:val="bottom"/>
          </w:tcPr>
          <w:p w:rsidR="00507BDE" w:rsidRPr="006E4ED9" w:rsidRDefault="00507BDE" w:rsidP="00472B63">
            <w:pPr>
              <w:spacing w:before="40" w:after="40"/>
              <w:rPr>
                <w:sz w:val="18"/>
                <w:szCs w:val="18"/>
                <w:lang w:eastAsia="ru-RU"/>
              </w:rPr>
            </w:pPr>
          </w:p>
        </w:tc>
      </w:tr>
    </w:tbl>
    <w:p w:rsidR="00507BDE" w:rsidRPr="006E4ED9" w:rsidRDefault="00507BDE" w:rsidP="00507BDE">
      <w:pPr>
        <w:rPr>
          <w:lang w:eastAsia="ru-RU"/>
        </w:rPr>
      </w:pPr>
    </w:p>
    <w:p w:rsidR="00507BDE" w:rsidRDefault="00507BDE" w:rsidP="00507BDE">
      <w:pPr>
        <w:ind w:firstLine="698"/>
        <w:jc w:val="right"/>
        <w:rPr>
          <w:b/>
          <w:bCs/>
          <w:color w:val="26282F"/>
        </w:rPr>
      </w:pPr>
    </w:p>
    <w:p w:rsidR="00507BDE" w:rsidRDefault="00507BDE" w:rsidP="00507BDE">
      <w:pPr>
        <w:ind w:firstLine="698"/>
        <w:jc w:val="right"/>
        <w:rPr>
          <w:b/>
          <w:bCs/>
          <w:color w:val="26282F"/>
        </w:rPr>
      </w:pPr>
    </w:p>
    <w:p w:rsidR="00507BDE" w:rsidRDefault="00507BDE" w:rsidP="00507BDE">
      <w:pPr>
        <w:ind w:firstLine="698"/>
        <w:jc w:val="right"/>
        <w:rPr>
          <w:b/>
          <w:bCs/>
          <w:color w:val="26282F"/>
        </w:rPr>
      </w:pPr>
    </w:p>
    <w:p w:rsidR="00507BDE" w:rsidRDefault="00507BDE" w:rsidP="00507BDE">
      <w:pPr>
        <w:ind w:firstLine="698"/>
        <w:jc w:val="right"/>
        <w:rPr>
          <w:b/>
          <w:bCs/>
          <w:color w:val="26282F"/>
        </w:rPr>
      </w:pPr>
    </w:p>
    <w:p w:rsidR="00507BDE" w:rsidRDefault="00507BDE" w:rsidP="00507BDE">
      <w:pPr>
        <w:ind w:firstLine="698"/>
        <w:jc w:val="right"/>
        <w:rPr>
          <w:b/>
          <w:bCs/>
          <w:color w:val="26282F"/>
        </w:rPr>
      </w:pPr>
    </w:p>
    <w:p w:rsidR="00507BDE" w:rsidRDefault="00507BDE" w:rsidP="00507BDE">
      <w:pPr>
        <w:ind w:firstLine="698"/>
        <w:jc w:val="right"/>
        <w:rPr>
          <w:b/>
          <w:bCs/>
          <w:color w:val="26282F"/>
        </w:rPr>
      </w:pPr>
    </w:p>
    <w:p w:rsidR="00507BDE" w:rsidRDefault="00507BDE" w:rsidP="00507BDE">
      <w:pPr>
        <w:ind w:firstLine="698"/>
        <w:jc w:val="right"/>
        <w:rPr>
          <w:b/>
          <w:bCs/>
          <w:color w:val="26282F"/>
        </w:rPr>
      </w:pPr>
    </w:p>
    <w:p w:rsidR="00507BDE" w:rsidRDefault="00507BDE" w:rsidP="00507BDE">
      <w:pPr>
        <w:ind w:firstLine="698"/>
        <w:jc w:val="right"/>
        <w:rPr>
          <w:b/>
          <w:bCs/>
          <w:color w:val="26282F"/>
        </w:rPr>
      </w:pPr>
    </w:p>
    <w:p w:rsidR="00507BDE" w:rsidRDefault="00507BDE" w:rsidP="00507BDE">
      <w:pPr>
        <w:ind w:firstLine="698"/>
        <w:jc w:val="right"/>
        <w:rPr>
          <w:b/>
          <w:bCs/>
          <w:color w:val="26282F"/>
        </w:rPr>
      </w:pPr>
    </w:p>
    <w:p w:rsidR="00507BDE" w:rsidRDefault="00507BDE" w:rsidP="00507BDE">
      <w:pPr>
        <w:ind w:firstLine="698"/>
        <w:jc w:val="right"/>
        <w:rPr>
          <w:b/>
          <w:bCs/>
          <w:color w:val="26282F"/>
        </w:rPr>
      </w:pPr>
    </w:p>
    <w:p w:rsidR="00507BDE" w:rsidRPr="00507BDE" w:rsidRDefault="00507BDE" w:rsidP="00507BDE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507BDE">
        <w:rPr>
          <w:rFonts w:ascii="Times New Roman" w:hAnsi="Times New Roman" w:cs="Times New Roman"/>
          <w:sz w:val="20"/>
          <w:szCs w:val="20"/>
          <w:lang w:eastAsia="ru-RU"/>
        </w:rPr>
        <w:lastRenderedPageBreak/>
        <w:t>Приложение 4</w:t>
      </w:r>
    </w:p>
    <w:p w:rsidR="00507BDE" w:rsidRPr="00507BDE" w:rsidRDefault="00507BDE" w:rsidP="00507BDE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507BDE">
        <w:rPr>
          <w:rFonts w:ascii="Times New Roman" w:hAnsi="Times New Roman" w:cs="Times New Roman"/>
          <w:sz w:val="20"/>
          <w:szCs w:val="20"/>
          <w:lang w:eastAsia="ru-RU"/>
        </w:rPr>
        <w:t xml:space="preserve">к муниципальной подпрограмме </w:t>
      </w:r>
    </w:p>
    <w:p w:rsidR="00507BDE" w:rsidRPr="00507BDE" w:rsidRDefault="00507BDE" w:rsidP="00507BDE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507BDE">
        <w:rPr>
          <w:rFonts w:ascii="Times New Roman" w:hAnsi="Times New Roman" w:cs="Times New Roman"/>
          <w:sz w:val="20"/>
          <w:szCs w:val="20"/>
          <w:lang w:eastAsia="ru-RU"/>
        </w:rPr>
        <w:t xml:space="preserve">«Профилактика правонарушений </w:t>
      </w:r>
    </w:p>
    <w:p w:rsidR="00507BDE" w:rsidRPr="00507BDE" w:rsidRDefault="00507BDE" w:rsidP="00507BDE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507BDE">
        <w:rPr>
          <w:rFonts w:ascii="Times New Roman" w:hAnsi="Times New Roman" w:cs="Times New Roman"/>
          <w:sz w:val="20"/>
          <w:szCs w:val="20"/>
          <w:lang w:eastAsia="ru-RU"/>
        </w:rPr>
        <w:t xml:space="preserve">в Красногорском районе </w:t>
      </w:r>
    </w:p>
    <w:p w:rsidR="00507BDE" w:rsidRPr="00507BDE" w:rsidRDefault="00507BDE" w:rsidP="00507BDE">
      <w:pPr>
        <w:pStyle w:val="a3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507BDE">
        <w:rPr>
          <w:rFonts w:ascii="Times New Roman" w:hAnsi="Times New Roman" w:cs="Times New Roman"/>
          <w:sz w:val="20"/>
          <w:szCs w:val="20"/>
          <w:lang w:eastAsia="ru-RU"/>
        </w:rPr>
        <w:t>на 2015-2024 годы»</w:t>
      </w:r>
    </w:p>
    <w:p w:rsidR="00507BDE" w:rsidRPr="0037154A" w:rsidRDefault="00507BDE" w:rsidP="00507BDE">
      <w:pPr>
        <w:spacing w:before="120"/>
        <w:jc w:val="center"/>
        <w:rPr>
          <w:b/>
          <w:sz w:val="20"/>
          <w:szCs w:val="20"/>
          <w:u w:val="single"/>
          <w:lang w:eastAsia="ru-RU"/>
        </w:rPr>
      </w:pPr>
    </w:p>
    <w:p w:rsidR="00507BDE" w:rsidRPr="004406FA" w:rsidRDefault="00507BDE" w:rsidP="00507BDE">
      <w:pPr>
        <w:spacing w:before="120"/>
        <w:jc w:val="center"/>
        <w:rPr>
          <w:b/>
          <w:lang w:eastAsia="ru-RU"/>
        </w:rPr>
      </w:pPr>
      <w:r w:rsidRPr="004406FA">
        <w:rPr>
          <w:b/>
          <w:lang w:eastAsia="ru-RU"/>
        </w:rPr>
        <w:t>Прогноз сводных показателей муниципальных заданий на оказание муниципальных услуг (выполнение работ)</w:t>
      </w:r>
      <w:r w:rsidRPr="004406FA">
        <w:rPr>
          <w:lang w:eastAsia="ru-RU"/>
        </w:rPr>
        <w:t xml:space="preserve">  </w:t>
      </w:r>
    </w:p>
    <w:tbl>
      <w:tblPr>
        <w:tblW w:w="14639" w:type="dxa"/>
        <w:tblInd w:w="93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501"/>
        <w:gridCol w:w="567"/>
        <w:gridCol w:w="425"/>
        <w:gridCol w:w="709"/>
        <w:gridCol w:w="1843"/>
        <w:gridCol w:w="3532"/>
        <w:gridCol w:w="1023"/>
        <w:gridCol w:w="1108"/>
        <w:gridCol w:w="1103"/>
        <w:gridCol w:w="1103"/>
        <w:gridCol w:w="1103"/>
        <w:gridCol w:w="1116"/>
      </w:tblGrid>
      <w:tr w:rsidR="00507BDE" w:rsidRPr="001C7181" w:rsidTr="00472B63">
        <w:trPr>
          <w:trHeight w:val="20"/>
          <w:tblHeader/>
        </w:trPr>
        <w:tc>
          <w:tcPr>
            <w:tcW w:w="1999" w:type="dxa"/>
            <w:gridSpan w:val="4"/>
            <w:vAlign w:val="center"/>
          </w:tcPr>
          <w:p w:rsidR="00507BDE" w:rsidRPr="006E4ED9" w:rsidRDefault="00507BDE" w:rsidP="00472B6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6E4ED9">
              <w:rPr>
                <w:sz w:val="18"/>
                <w:szCs w:val="18"/>
                <w:lang w:eastAsia="ru-RU"/>
              </w:rPr>
              <w:t>Код аналитической программной классификации</w:t>
            </w:r>
          </w:p>
        </w:tc>
        <w:tc>
          <w:tcPr>
            <w:tcW w:w="709" w:type="dxa"/>
            <w:vMerge w:val="restart"/>
            <w:vAlign w:val="center"/>
          </w:tcPr>
          <w:p w:rsidR="00507BDE" w:rsidRPr="006E4ED9" w:rsidRDefault="00507BDE" w:rsidP="00472B6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6E4ED9">
              <w:rPr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1843" w:type="dxa"/>
            <w:vMerge w:val="restart"/>
            <w:vAlign w:val="center"/>
          </w:tcPr>
          <w:p w:rsidR="00507BDE" w:rsidRPr="006E4ED9" w:rsidRDefault="00507BDE" w:rsidP="00472B6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6E4ED9">
              <w:rPr>
                <w:sz w:val="18"/>
                <w:szCs w:val="18"/>
                <w:lang w:eastAsia="ru-RU"/>
              </w:rPr>
              <w:t>Наименование муниципальной услуги (работы)</w:t>
            </w:r>
          </w:p>
        </w:tc>
        <w:tc>
          <w:tcPr>
            <w:tcW w:w="3532" w:type="dxa"/>
            <w:vMerge w:val="restart"/>
            <w:vAlign w:val="center"/>
          </w:tcPr>
          <w:p w:rsidR="00507BDE" w:rsidRPr="006E4ED9" w:rsidRDefault="00507BDE" w:rsidP="00472B6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6E4ED9">
              <w:rPr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023" w:type="dxa"/>
            <w:vMerge w:val="restart"/>
            <w:vAlign w:val="center"/>
          </w:tcPr>
          <w:p w:rsidR="00507BDE" w:rsidRPr="006E4ED9" w:rsidRDefault="00507BDE" w:rsidP="00472B6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6E4ED9">
              <w:rPr>
                <w:sz w:val="18"/>
                <w:szCs w:val="18"/>
                <w:lang w:eastAsia="ru-RU"/>
              </w:rPr>
              <w:t xml:space="preserve">Единица измерения </w:t>
            </w:r>
          </w:p>
        </w:tc>
        <w:tc>
          <w:tcPr>
            <w:tcW w:w="1108" w:type="dxa"/>
            <w:vMerge w:val="restart"/>
            <w:vAlign w:val="center"/>
          </w:tcPr>
          <w:p w:rsidR="00507BDE" w:rsidRPr="006E4ED9" w:rsidRDefault="00507BDE" w:rsidP="00472B6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6E4ED9">
              <w:rPr>
                <w:sz w:val="18"/>
                <w:szCs w:val="18"/>
                <w:lang w:eastAsia="ru-RU"/>
              </w:rPr>
              <w:t>очередной год</w:t>
            </w:r>
          </w:p>
        </w:tc>
        <w:tc>
          <w:tcPr>
            <w:tcW w:w="1103" w:type="dxa"/>
            <w:vMerge w:val="restart"/>
            <w:vAlign w:val="center"/>
          </w:tcPr>
          <w:p w:rsidR="00507BDE" w:rsidRPr="006E4ED9" w:rsidRDefault="00507BDE" w:rsidP="00472B6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6E4ED9">
              <w:rPr>
                <w:sz w:val="18"/>
                <w:szCs w:val="18"/>
                <w:lang w:eastAsia="ru-RU"/>
              </w:rPr>
              <w:t>первый год планового периода</w:t>
            </w:r>
          </w:p>
        </w:tc>
        <w:tc>
          <w:tcPr>
            <w:tcW w:w="1103" w:type="dxa"/>
            <w:vMerge w:val="restart"/>
            <w:vAlign w:val="center"/>
          </w:tcPr>
          <w:p w:rsidR="00507BDE" w:rsidRPr="006E4ED9" w:rsidRDefault="00507BDE" w:rsidP="00472B6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6E4ED9">
              <w:rPr>
                <w:sz w:val="18"/>
                <w:szCs w:val="18"/>
                <w:lang w:eastAsia="ru-RU"/>
              </w:rPr>
              <w:t>второй год планового периода</w:t>
            </w:r>
          </w:p>
        </w:tc>
        <w:tc>
          <w:tcPr>
            <w:tcW w:w="1103" w:type="dxa"/>
            <w:vMerge w:val="restart"/>
            <w:vAlign w:val="center"/>
          </w:tcPr>
          <w:p w:rsidR="00507BDE" w:rsidRPr="006E4ED9" w:rsidRDefault="00507BDE" w:rsidP="00472B6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6E4ED9">
              <w:rPr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116" w:type="dxa"/>
            <w:vMerge w:val="restart"/>
            <w:vAlign w:val="center"/>
          </w:tcPr>
          <w:p w:rsidR="00507BDE" w:rsidRPr="006E4ED9" w:rsidRDefault="00507BDE" w:rsidP="00472B6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6E4ED9">
              <w:rPr>
                <w:sz w:val="18"/>
                <w:szCs w:val="18"/>
                <w:lang w:eastAsia="ru-RU"/>
              </w:rPr>
              <w:t>год завершения действия программы</w:t>
            </w:r>
          </w:p>
        </w:tc>
      </w:tr>
      <w:tr w:rsidR="00507BDE" w:rsidRPr="001C7181" w:rsidTr="00472B63">
        <w:trPr>
          <w:trHeight w:val="20"/>
          <w:tblHeader/>
        </w:trPr>
        <w:tc>
          <w:tcPr>
            <w:tcW w:w="506" w:type="dxa"/>
            <w:vAlign w:val="center"/>
          </w:tcPr>
          <w:p w:rsidR="00507BDE" w:rsidRPr="006E4ED9" w:rsidRDefault="00507BDE" w:rsidP="00472B6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6E4ED9">
              <w:rPr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501" w:type="dxa"/>
            <w:vAlign w:val="center"/>
          </w:tcPr>
          <w:p w:rsidR="00507BDE" w:rsidRPr="006E4ED9" w:rsidRDefault="00507BDE" w:rsidP="00472B6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 w:rsidRPr="006E4ED9">
              <w:rPr>
                <w:sz w:val="18"/>
                <w:szCs w:val="18"/>
                <w:lang w:eastAsia="ru-RU"/>
              </w:rPr>
              <w:t>Пп</w:t>
            </w:r>
          </w:p>
        </w:tc>
        <w:tc>
          <w:tcPr>
            <w:tcW w:w="567" w:type="dxa"/>
          </w:tcPr>
          <w:p w:rsidR="00507BDE" w:rsidRPr="006E4ED9" w:rsidRDefault="00507BDE" w:rsidP="00472B6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ОМ</w:t>
            </w:r>
          </w:p>
        </w:tc>
        <w:tc>
          <w:tcPr>
            <w:tcW w:w="425" w:type="dxa"/>
          </w:tcPr>
          <w:p w:rsidR="00507BDE" w:rsidRPr="006E4ED9" w:rsidRDefault="00507BDE" w:rsidP="00472B6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</w:t>
            </w:r>
          </w:p>
        </w:tc>
        <w:tc>
          <w:tcPr>
            <w:tcW w:w="709" w:type="dxa"/>
            <w:vMerge/>
            <w:vAlign w:val="center"/>
          </w:tcPr>
          <w:p w:rsidR="00507BDE" w:rsidRPr="006E4ED9" w:rsidRDefault="00507BDE" w:rsidP="00472B6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507BDE" w:rsidRPr="006E4ED9" w:rsidRDefault="00507BDE" w:rsidP="00472B63">
            <w:pPr>
              <w:spacing w:before="40" w:after="40"/>
              <w:rPr>
                <w:sz w:val="18"/>
                <w:szCs w:val="18"/>
                <w:lang w:eastAsia="ru-RU"/>
              </w:rPr>
            </w:pPr>
          </w:p>
        </w:tc>
        <w:tc>
          <w:tcPr>
            <w:tcW w:w="3532" w:type="dxa"/>
            <w:vMerge/>
            <w:vAlign w:val="center"/>
          </w:tcPr>
          <w:p w:rsidR="00507BDE" w:rsidRPr="006E4ED9" w:rsidRDefault="00507BDE" w:rsidP="00472B63">
            <w:pPr>
              <w:spacing w:before="40" w:after="4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vAlign w:val="center"/>
          </w:tcPr>
          <w:p w:rsidR="00507BDE" w:rsidRPr="006E4ED9" w:rsidRDefault="00507BDE" w:rsidP="00472B63">
            <w:pPr>
              <w:spacing w:before="40" w:after="4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vMerge/>
            <w:vAlign w:val="center"/>
          </w:tcPr>
          <w:p w:rsidR="00507BDE" w:rsidRPr="006E4ED9" w:rsidRDefault="00507BDE" w:rsidP="00472B63">
            <w:pPr>
              <w:spacing w:before="40" w:after="4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vMerge/>
            <w:vAlign w:val="center"/>
          </w:tcPr>
          <w:p w:rsidR="00507BDE" w:rsidRPr="006E4ED9" w:rsidRDefault="00507BDE" w:rsidP="00472B63">
            <w:pPr>
              <w:spacing w:before="40" w:after="4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vMerge/>
            <w:vAlign w:val="center"/>
          </w:tcPr>
          <w:p w:rsidR="00507BDE" w:rsidRPr="006E4ED9" w:rsidRDefault="00507BDE" w:rsidP="00472B63">
            <w:pPr>
              <w:spacing w:before="40" w:after="4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vMerge/>
            <w:vAlign w:val="center"/>
          </w:tcPr>
          <w:p w:rsidR="00507BDE" w:rsidRPr="006E4ED9" w:rsidRDefault="00507BDE" w:rsidP="00472B63">
            <w:pPr>
              <w:spacing w:before="40" w:after="4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vMerge/>
            <w:vAlign w:val="center"/>
          </w:tcPr>
          <w:p w:rsidR="00507BDE" w:rsidRPr="006E4ED9" w:rsidRDefault="00507BDE" w:rsidP="00472B63">
            <w:pPr>
              <w:spacing w:before="40" w:after="40"/>
              <w:rPr>
                <w:sz w:val="18"/>
                <w:szCs w:val="18"/>
                <w:lang w:eastAsia="ru-RU"/>
              </w:rPr>
            </w:pPr>
          </w:p>
        </w:tc>
      </w:tr>
      <w:tr w:rsidR="00507BDE" w:rsidRPr="001C7181" w:rsidTr="00472B63">
        <w:trPr>
          <w:trHeight w:val="549"/>
        </w:trPr>
        <w:tc>
          <w:tcPr>
            <w:tcW w:w="506" w:type="dxa"/>
            <w:noWrap/>
            <w:vAlign w:val="center"/>
          </w:tcPr>
          <w:p w:rsidR="00507BDE" w:rsidRPr="006E4ED9" w:rsidRDefault="00507BDE" w:rsidP="00472B6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501" w:type="dxa"/>
            <w:noWrap/>
            <w:vAlign w:val="center"/>
          </w:tcPr>
          <w:p w:rsidR="00507BDE" w:rsidRPr="006E4ED9" w:rsidRDefault="00507BDE" w:rsidP="00472B6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vAlign w:val="center"/>
          </w:tcPr>
          <w:p w:rsidR="00507BDE" w:rsidRPr="006E4ED9" w:rsidRDefault="00507BDE" w:rsidP="00472B6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Align w:val="center"/>
          </w:tcPr>
          <w:p w:rsidR="00507BDE" w:rsidRPr="006E4ED9" w:rsidRDefault="00507BDE" w:rsidP="00472B6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noWrap/>
            <w:vAlign w:val="center"/>
          </w:tcPr>
          <w:p w:rsidR="00507BDE" w:rsidRPr="006E4ED9" w:rsidRDefault="00507BDE" w:rsidP="00472B6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507BDE" w:rsidRPr="006E4ED9" w:rsidRDefault="00507BDE" w:rsidP="00472B63">
            <w:pPr>
              <w:spacing w:before="40" w:after="4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 формируется</w:t>
            </w:r>
          </w:p>
        </w:tc>
        <w:tc>
          <w:tcPr>
            <w:tcW w:w="3532" w:type="dxa"/>
            <w:vAlign w:val="center"/>
          </w:tcPr>
          <w:p w:rsidR="00507BDE" w:rsidRPr="006E4ED9" w:rsidRDefault="00507BDE" w:rsidP="00472B63">
            <w:pPr>
              <w:spacing w:before="40" w:after="4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noWrap/>
            <w:vAlign w:val="center"/>
          </w:tcPr>
          <w:p w:rsidR="00507BDE" w:rsidRPr="006E4ED9" w:rsidRDefault="00507BDE" w:rsidP="00472B6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8" w:type="dxa"/>
            <w:noWrap/>
            <w:vAlign w:val="center"/>
          </w:tcPr>
          <w:p w:rsidR="00507BDE" w:rsidRPr="006E4ED9" w:rsidRDefault="00507BDE" w:rsidP="00472B6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noWrap/>
            <w:vAlign w:val="center"/>
          </w:tcPr>
          <w:p w:rsidR="00507BDE" w:rsidRPr="006E4ED9" w:rsidRDefault="00507BDE" w:rsidP="00472B6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noWrap/>
            <w:vAlign w:val="center"/>
          </w:tcPr>
          <w:p w:rsidR="00507BDE" w:rsidRPr="006E4ED9" w:rsidRDefault="00507BDE" w:rsidP="00472B6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03" w:type="dxa"/>
            <w:noWrap/>
            <w:vAlign w:val="center"/>
          </w:tcPr>
          <w:p w:rsidR="00507BDE" w:rsidRPr="006E4ED9" w:rsidRDefault="00507BDE" w:rsidP="00472B6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16" w:type="dxa"/>
            <w:noWrap/>
            <w:vAlign w:val="center"/>
          </w:tcPr>
          <w:p w:rsidR="00507BDE" w:rsidRPr="006E4ED9" w:rsidRDefault="00507BDE" w:rsidP="00472B63">
            <w:pPr>
              <w:spacing w:before="40" w:after="40"/>
              <w:jc w:val="center"/>
              <w:rPr>
                <w:sz w:val="18"/>
                <w:szCs w:val="18"/>
                <w:lang w:eastAsia="ru-RU"/>
              </w:rPr>
            </w:pPr>
          </w:p>
        </w:tc>
      </w:tr>
    </w:tbl>
    <w:p w:rsidR="00507BDE" w:rsidRDefault="00507BDE" w:rsidP="00507BDE">
      <w:pPr>
        <w:ind w:left="11340"/>
        <w:rPr>
          <w:lang w:eastAsia="ru-RU"/>
        </w:rPr>
      </w:pPr>
    </w:p>
    <w:p w:rsidR="00507BDE" w:rsidRDefault="00507BDE" w:rsidP="00507BDE">
      <w:pPr>
        <w:rPr>
          <w:lang w:eastAsia="ru-RU"/>
        </w:rPr>
      </w:pPr>
    </w:p>
    <w:p w:rsidR="00507BDE" w:rsidRDefault="00507BDE" w:rsidP="00507BDE">
      <w:pPr>
        <w:ind w:left="11340"/>
        <w:rPr>
          <w:lang w:eastAsia="ru-RU"/>
        </w:rPr>
      </w:pPr>
    </w:p>
    <w:p w:rsidR="00507BDE" w:rsidRDefault="00507BDE" w:rsidP="00507BDE">
      <w:pPr>
        <w:ind w:left="11340"/>
        <w:rPr>
          <w:lang w:eastAsia="ru-RU"/>
        </w:rPr>
      </w:pPr>
    </w:p>
    <w:p w:rsidR="00507BDE" w:rsidRDefault="00507BDE" w:rsidP="00507BDE">
      <w:pPr>
        <w:ind w:left="11340"/>
        <w:rPr>
          <w:lang w:eastAsia="ru-RU"/>
        </w:rPr>
      </w:pPr>
    </w:p>
    <w:p w:rsidR="00507BDE" w:rsidRDefault="00507BDE" w:rsidP="00507BDE">
      <w:pPr>
        <w:ind w:left="11340"/>
        <w:rPr>
          <w:lang w:eastAsia="ru-RU"/>
        </w:rPr>
      </w:pPr>
    </w:p>
    <w:p w:rsidR="00507BDE" w:rsidRDefault="00507BDE" w:rsidP="00507BDE">
      <w:pPr>
        <w:ind w:left="11340"/>
        <w:rPr>
          <w:lang w:eastAsia="ru-RU"/>
        </w:rPr>
      </w:pPr>
    </w:p>
    <w:p w:rsidR="00507BDE" w:rsidRDefault="00507BDE" w:rsidP="00507BDE">
      <w:pPr>
        <w:ind w:left="11340"/>
        <w:rPr>
          <w:lang w:eastAsia="ru-RU"/>
        </w:rPr>
      </w:pPr>
    </w:p>
    <w:p w:rsidR="00507BDE" w:rsidRDefault="00507BDE"/>
    <w:p w:rsidR="00206992" w:rsidRDefault="00206992" w:rsidP="00206992">
      <w:pPr>
        <w:pStyle w:val="a3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</w:p>
    <w:p w:rsidR="00507BDE" w:rsidRDefault="00507BDE" w:rsidP="00206992">
      <w:pPr>
        <w:pStyle w:val="a3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</w:p>
    <w:p w:rsidR="00507BDE" w:rsidRDefault="00507BDE" w:rsidP="00206992">
      <w:pPr>
        <w:pStyle w:val="a3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</w:p>
    <w:p w:rsidR="00507BDE" w:rsidRDefault="00507BDE" w:rsidP="00206992">
      <w:pPr>
        <w:pStyle w:val="a3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</w:p>
    <w:p w:rsidR="00507BDE" w:rsidRDefault="00507BDE" w:rsidP="00206992">
      <w:pPr>
        <w:pStyle w:val="a3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</w:p>
    <w:p w:rsidR="00507BDE" w:rsidRDefault="00507BDE" w:rsidP="00206992">
      <w:pPr>
        <w:pStyle w:val="a3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</w:p>
    <w:p w:rsidR="00507BDE" w:rsidRDefault="00507BDE" w:rsidP="00206992">
      <w:pPr>
        <w:pStyle w:val="a3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</w:p>
    <w:p w:rsidR="00507BDE" w:rsidRDefault="00507BDE" w:rsidP="00206992">
      <w:pPr>
        <w:pStyle w:val="a3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</w:p>
    <w:p w:rsidR="00507BDE" w:rsidRPr="008B1826" w:rsidRDefault="00507BDE" w:rsidP="00206992">
      <w:pPr>
        <w:pStyle w:val="a3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</w:p>
    <w:p w:rsidR="00206992" w:rsidRPr="008B1826" w:rsidRDefault="00206992" w:rsidP="00206992">
      <w:pPr>
        <w:pStyle w:val="a3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  <w:r w:rsidRPr="008B1826">
        <w:rPr>
          <w:rFonts w:ascii="Times New Roman" w:hAnsi="Times New Roman" w:cs="Times New Roman"/>
          <w:sz w:val="18"/>
          <w:szCs w:val="18"/>
          <w:lang w:eastAsia="ru-RU"/>
        </w:rPr>
        <w:lastRenderedPageBreak/>
        <w:t>Приложение 5</w:t>
      </w:r>
    </w:p>
    <w:p w:rsidR="00206992" w:rsidRPr="008B1826" w:rsidRDefault="00206992" w:rsidP="00206992">
      <w:pPr>
        <w:pStyle w:val="a3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  <w:r w:rsidRPr="008B1826">
        <w:rPr>
          <w:rFonts w:ascii="Times New Roman" w:hAnsi="Times New Roman" w:cs="Times New Roman"/>
          <w:sz w:val="18"/>
          <w:szCs w:val="18"/>
          <w:lang w:eastAsia="ru-RU"/>
        </w:rPr>
        <w:t xml:space="preserve">к муниципальной программе </w:t>
      </w:r>
    </w:p>
    <w:p w:rsidR="00206992" w:rsidRPr="008B1826" w:rsidRDefault="00206992" w:rsidP="00206992">
      <w:pPr>
        <w:pStyle w:val="a3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  <w:r w:rsidRPr="008B1826">
        <w:rPr>
          <w:rFonts w:ascii="Times New Roman" w:hAnsi="Times New Roman" w:cs="Times New Roman"/>
          <w:sz w:val="18"/>
          <w:szCs w:val="18"/>
          <w:lang w:eastAsia="ru-RU"/>
        </w:rPr>
        <w:t>«Безопасность»</w:t>
      </w:r>
    </w:p>
    <w:p w:rsidR="00206992" w:rsidRPr="008B1826" w:rsidRDefault="00206992" w:rsidP="00206992">
      <w:pPr>
        <w:pStyle w:val="a3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>на 2015-2024</w:t>
      </w:r>
      <w:r w:rsidRPr="008B1826">
        <w:rPr>
          <w:rFonts w:ascii="Times New Roman" w:hAnsi="Times New Roman" w:cs="Times New Roman"/>
          <w:sz w:val="18"/>
          <w:szCs w:val="18"/>
          <w:lang w:eastAsia="ru-RU"/>
        </w:rPr>
        <w:t xml:space="preserve"> годы</w:t>
      </w:r>
    </w:p>
    <w:p w:rsidR="00206992" w:rsidRPr="008B1826" w:rsidRDefault="00206992" w:rsidP="0074759A">
      <w:pPr>
        <w:spacing w:before="120"/>
        <w:rPr>
          <w:rFonts w:ascii="Times New Roman" w:hAnsi="Times New Roman" w:cs="Times New Roman"/>
          <w:b/>
          <w:bCs/>
          <w:u w:val="single"/>
          <w:lang w:eastAsia="ru-RU"/>
        </w:rPr>
      </w:pPr>
      <w:bookmarkStart w:id="0" w:name="_GoBack"/>
      <w:bookmarkEnd w:id="0"/>
    </w:p>
    <w:p w:rsidR="00206992" w:rsidRPr="008B1826" w:rsidRDefault="00206992" w:rsidP="00206992">
      <w:pPr>
        <w:spacing w:before="120"/>
        <w:jc w:val="center"/>
        <w:rPr>
          <w:rFonts w:ascii="Times New Roman" w:hAnsi="Times New Roman" w:cs="Times New Roman"/>
          <w:b/>
          <w:bCs/>
          <w:lang w:eastAsia="ru-RU"/>
        </w:rPr>
      </w:pPr>
      <w:r w:rsidRPr="008B1826">
        <w:rPr>
          <w:rFonts w:ascii="Times New Roman" w:hAnsi="Times New Roman" w:cs="Times New Roman"/>
          <w:b/>
          <w:bCs/>
          <w:lang w:eastAsia="ru-RU"/>
        </w:rPr>
        <w:t xml:space="preserve">Ресурсное обеспечение реализации муниципальной программы </w:t>
      </w:r>
    </w:p>
    <w:p w:rsidR="00206992" w:rsidRPr="008B1826" w:rsidRDefault="00206992" w:rsidP="00206992">
      <w:pPr>
        <w:jc w:val="center"/>
        <w:rPr>
          <w:rFonts w:ascii="Times New Roman" w:hAnsi="Times New Roman" w:cs="Times New Roman"/>
          <w:b/>
          <w:bCs/>
          <w:lang w:eastAsia="ru-RU"/>
        </w:rPr>
      </w:pPr>
      <w:r w:rsidRPr="008B1826">
        <w:rPr>
          <w:rFonts w:ascii="Times New Roman" w:hAnsi="Times New Roman" w:cs="Times New Roman"/>
          <w:b/>
          <w:bCs/>
          <w:lang w:eastAsia="ru-RU"/>
        </w:rPr>
        <w:t xml:space="preserve">за счет средств бюджета муниципального района (городского округа) </w:t>
      </w:r>
    </w:p>
    <w:tbl>
      <w:tblPr>
        <w:tblW w:w="15725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0A0" w:firstRow="1" w:lastRow="0" w:firstColumn="1" w:lastColumn="0" w:noHBand="0" w:noVBand="0"/>
      </w:tblPr>
      <w:tblGrid>
        <w:gridCol w:w="492"/>
        <w:gridCol w:w="430"/>
        <w:gridCol w:w="490"/>
        <w:gridCol w:w="387"/>
        <w:gridCol w:w="339"/>
        <w:gridCol w:w="2388"/>
        <w:gridCol w:w="1890"/>
        <w:gridCol w:w="620"/>
        <w:gridCol w:w="471"/>
        <w:gridCol w:w="424"/>
        <w:gridCol w:w="820"/>
        <w:gridCol w:w="475"/>
        <w:gridCol w:w="1168"/>
        <w:gridCol w:w="1134"/>
        <w:gridCol w:w="1134"/>
        <w:gridCol w:w="1021"/>
        <w:gridCol w:w="1021"/>
        <w:gridCol w:w="1021"/>
      </w:tblGrid>
      <w:tr w:rsidR="00206992" w:rsidRPr="008B1826" w:rsidTr="00A6376F">
        <w:trPr>
          <w:trHeight w:val="574"/>
          <w:tblHeader/>
        </w:trPr>
        <w:tc>
          <w:tcPr>
            <w:tcW w:w="2138" w:type="dxa"/>
            <w:gridSpan w:val="5"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Код аналитической программной классификации</w:t>
            </w:r>
          </w:p>
        </w:tc>
        <w:tc>
          <w:tcPr>
            <w:tcW w:w="2388" w:type="dxa"/>
            <w:vMerge w:val="restart"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890" w:type="dxa"/>
            <w:vMerge w:val="restart"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Ответственный исполнитель, соисполнитель</w:t>
            </w:r>
          </w:p>
        </w:tc>
        <w:tc>
          <w:tcPr>
            <w:tcW w:w="2810" w:type="dxa"/>
            <w:gridSpan w:val="5"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Код бюджетной классификации</w:t>
            </w:r>
          </w:p>
        </w:tc>
        <w:tc>
          <w:tcPr>
            <w:tcW w:w="6499" w:type="dxa"/>
            <w:gridSpan w:val="6"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Расходы бюджета муниципального образования, тыс. рублей</w:t>
            </w:r>
          </w:p>
        </w:tc>
      </w:tr>
      <w:tr w:rsidR="00206992" w:rsidRPr="008B1826" w:rsidTr="00A6376F">
        <w:trPr>
          <w:trHeight w:val="743"/>
          <w:tblHeader/>
        </w:trPr>
        <w:tc>
          <w:tcPr>
            <w:tcW w:w="492" w:type="dxa"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МП</w:t>
            </w:r>
          </w:p>
        </w:tc>
        <w:tc>
          <w:tcPr>
            <w:tcW w:w="430" w:type="dxa"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Пп</w:t>
            </w:r>
          </w:p>
        </w:tc>
        <w:tc>
          <w:tcPr>
            <w:tcW w:w="490" w:type="dxa"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ОМ</w:t>
            </w:r>
          </w:p>
        </w:tc>
        <w:tc>
          <w:tcPr>
            <w:tcW w:w="387" w:type="dxa"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М</w:t>
            </w:r>
          </w:p>
        </w:tc>
        <w:tc>
          <w:tcPr>
            <w:tcW w:w="339" w:type="dxa"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И</w:t>
            </w:r>
          </w:p>
        </w:tc>
        <w:tc>
          <w:tcPr>
            <w:tcW w:w="2388" w:type="dxa"/>
            <w:vMerge/>
            <w:vAlign w:val="center"/>
          </w:tcPr>
          <w:p w:rsidR="00206992" w:rsidRPr="008B1826" w:rsidRDefault="00206992" w:rsidP="00A6376F">
            <w:pPr>
              <w:spacing w:before="40" w:after="4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890" w:type="dxa"/>
            <w:vMerge/>
            <w:vAlign w:val="center"/>
          </w:tcPr>
          <w:p w:rsidR="00206992" w:rsidRPr="008B1826" w:rsidRDefault="00206992" w:rsidP="00A6376F">
            <w:pPr>
              <w:spacing w:before="40" w:after="4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620" w:type="dxa"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ГРБС</w:t>
            </w:r>
          </w:p>
        </w:tc>
        <w:tc>
          <w:tcPr>
            <w:tcW w:w="471" w:type="dxa"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Рз</w:t>
            </w:r>
            <w:proofErr w:type="spellEnd"/>
          </w:p>
        </w:tc>
        <w:tc>
          <w:tcPr>
            <w:tcW w:w="424" w:type="dxa"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proofErr w:type="gramStart"/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820" w:type="dxa"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ЦС</w:t>
            </w:r>
          </w:p>
        </w:tc>
        <w:tc>
          <w:tcPr>
            <w:tcW w:w="475" w:type="dxa"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ВР</w:t>
            </w:r>
          </w:p>
        </w:tc>
        <w:tc>
          <w:tcPr>
            <w:tcW w:w="1168" w:type="dxa"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2015 г.</w:t>
            </w:r>
          </w:p>
        </w:tc>
        <w:tc>
          <w:tcPr>
            <w:tcW w:w="1134" w:type="dxa"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2016 г.</w:t>
            </w:r>
          </w:p>
        </w:tc>
        <w:tc>
          <w:tcPr>
            <w:tcW w:w="1134" w:type="dxa"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2017 г.</w:t>
            </w:r>
          </w:p>
        </w:tc>
        <w:tc>
          <w:tcPr>
            <w:tcW w:w="1021" w:type="dxa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2018 г.</w:t>
            </w:r>
          </w:p>
        </w:tc>
        <w:tc>
          <w:tcPr>
            <w:tcW w:w="1021" w:type="dxa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2019 г.</w:t>
            </w:r>
          </w:p>
        </w:tc>
        <w:tc>
          <w:tcPr>
            <w:tcW w:w="1021" w:type="dxa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2020 г.</w:t>
            </w:r>
          </w:p>
        </w:tc>
      </w:tr>
      <w:tr w:rsidR="00206992" w:rsidRPr="008B1826" w:rsidTr="00A6376F">
        <w:trPr>
          <w:trHeight w:val="259"/>
        </w:trPr>
        <w:tc>
          <w:tcPr>
            <w:tcW w:w="492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06</w:t>
            </w:r>
          </w:p>
        </w:tc>
        <w:tc>
          <w:tcPr>
            <w:tcW w:w="430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90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7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39" w:type="dxa"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88" w:type="dxa"/>
            <w:vAlign w:val="center"/>
          </w:tcPr>
          <w:p w:rsidR="00206992" w:rsidRPr="008B1826" w:rsidRDefault="00206992" w:rsidP="00A6376F">
            <w:pPr>
              <w:spacing w:before="40" w:after="40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Предупреждение и ликвидация последствий чрезвычайных ситуаций, реализация мер пожарной безопасности </w:t>
            </w:r>
          </w:p>
        </w:tc>
        <w:tc>
          <w:tcPr>
            <w:tcW w:w="1890" w:type="dxa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 xml:space="preserve">Администрация муниципального образования «Красногорский район» </w:t>
            </w:r>
          </w:p>
        </w:tc>
        <w:tc>
          <w:tcPr>
            <w:tcW w:w="620" w:type="dxa"/>
            <w:noWrap/>
            <w:vAlign w:val="center"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739</w:t>
            </w:r>
          </w:p>
        </w:tc>
        <w:tc>
          <w:tcPr>
            <w:tcW w:w="471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4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20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75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68" w:type="dxa"/>
            <w:noWrap/>
            <w:vAlign w:val="center"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50,0</w:t>
            </w:r>
          </w:p>
        </w:tc>
        <w:tc>
          <w:tcPr>
            <w:tcW w:w="1134" w:type="dxa"/>
            <w:noWrap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206992" w:rsidRPr="008B1826" w:rsidRDefault="00206992" w:rsidP="00A6376F">
            <w:pPr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10,0</w:t>
            </w:r>
          </w:p>
        </w:tc>
        <w:tc>
          <w:tcPr>
            <w:tcW w:w="1134" w:type="dxa"/>
            <w:noWrap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206992" w:rsidRPr="008B1826" w:rsidRDefault="00206992" w:rsidP="00A6376F">
            <w:pPr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50,0</w:t>
            </w:r>
          </w:p>
        </w:tc>
        <w:tc>
          <w:tcPr>
            <w:tcW w:w="1021" w:type="dxa"/>
            <w:vAlign w:val="center"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85,0</w:t>
            </w:r>
          </w:p>
        </w:tc>
        <w:tc>
          <w:tcPr>
            <w:tcW w:w="1021" w:type="dxa"/>
            <w:vAlign w:val="center"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85,0</w:t>
            </w:r>
          </w:p>
        </w:tc>
        <w:tc>
          <w:tcPr>
            <w:tcW w:w="1021" w:type="dxa"/>
            <w:vAlign w:val="center"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85,0</w:t>
            </w:r>
          </w:p>
        </w:tc>
      </w:tr>
      <w:tr w:rsidR="00206992" w:rsidRPr="008B1826" w:rsidTr="00A6376F">
        <w:trPr>
          <w:trHeight w:val="1687"/>
        </w:trPr>
        <w:tc>
          <w:tcPr>
            <w:tcW w:w="492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06</w:t>
            </w:r>
          </w:p>
        </w:tc>
        <w:tc>
          <w:tcPr>
            <w:tcW w:w="430" w:type="dxa"/>
            <w:noWrap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  <w:p w:rsidR="00206992" w:rsidRPr="008B1826" w:rsidRDefault="00206992" w:rsidP="00A637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490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87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39" w:type="dxa"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388" w:type="dxa"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Финансирование мероприятий по предотвращению и ликвидации чрезвычайных ситуаций</w:t>
            </w:r>
          </w:p>
          <w:p w:rsidR="00206992" w:rsidRPr="008B1826" w:rsidRDefault="00206992" w:rsidP="00A6376F">
            <w:pPr>
              <w:spacing w:before="40" w:after="40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890" w:type="dxa"/>
          </w:tcPr>
          <w:p w:rsidR="00206992" w:rsidRPr="008B1826" w:rsidRDefault="00206992" w:rsidP="00A6376F">
            <w:pPr>
              <w:spacing w:before="40" w:after="40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 xml:space="preserve">Администрация муниципального образования «Красногорский район» </w:t>
            </w:r>
          </w:p>
        </w:tc>
        <w:tc>
          <w:tcPr>
            <w:tcW w:w="620" w:type="dxa"/>
            <w:noWrap/>
            <w:vAlign w:val="center"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739</w:t>
            </w:r>
          </w:p>
        </w:tc>
        <w:tc>
          <w:tcPr>
            <w:tcW w:w="471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24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20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75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68" w:type="dxa"/>
            <w:noWrap/>
            <w:vAlign w:val="center"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50,0</w:t>
            </w:r>
          </w:p>
        </w:tc>
        <w:tc>
          <w:tcPr>
            <w:tcW w:w="1134" w:type="dxa"/>
            <w:noWrap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06992" w:rsidRPr="008B1826" w:rsidRDefault="00206992" w:rsidP="00A6376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06992" w:rsidRPr="008B1826" w:rsidRDefault="00206992" w:rsidP="00A6376F">
            <w:pPr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10,0</w:t>
            </w:r>
          </w:p>
        </w:tc>
        <w:tc>
          <w:tcPr>
            <w:tcW w:w="1134" w:type="dxa"/>
            <w:noWrap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06992" w:rsidRPr="008B1826" w:rsidRDefault="00206992" w:rsidP="00A6376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06992" w:rsidRPr="008B1826" w:rsidRDefault="00206992" w:rsidP="00A6376F">
            <w:pPr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50,0</w:t>
            </w:r>
          </w:p>
        </w:tc>
        <w:tc>
          <w:tcPr>
            <w:tcW w:w="1021" w:type="dxa"/>
            <w:vAlign w:val="center"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85,0</w:t>
            </w:r>
          </w:p>
        </w:tc>
        <w:tc>
          <w:tcPr>
            <w:tcW w:w="1021" w:type="dxa"/>
            <w:vAlign w:val="center"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85,0</w:t>
            </w:r>
          </w:p>
        </w:tc>
        <w:tc>
          <w:tcPr>
            <w:tcW w:w="1021" w:type="dxa"/>
            <w:vAlign w:val="center"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85,0</w:t>
            </w:r>
          </w:p>
        </w:tc>
      </w:tr>
      <w:tr w:rsidR="00206992" w:rsidRPr="008B1826" w:rsidTr="00A6376F">
        <w:trPr>
          <w:trHeight w:val="259"/>
        </w:trPr>
        <w:tc>
          <w:tcPr>
            <w:tcW w:w="492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06</w:t>
            </w:r>
          </w:p>
        </w:tc>
        <w:tc>
          <w:tcPr>
            <w:tcW w:w="430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490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7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39" w:type="dxa"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88" w:type="dxa"/>
            <w:vAlign w:val="center"/>
          </w:tcPr>
          <w:p w:rsidR="00206992" w:rsidRPr="008B1826" w:rsidRDefault="00206992" w:rsidP="00A6376F">
            <w:pPr>
              <w:spacing w:before="40" w:after="40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Профилактика правонарушений в Красногорском районе</w:t>
            </w:r>
          </w:p>
        </w:tc>
        <w:tc>
          <w:tcPr>
            <w:tcW w:w="1890" w:type="dxa"/>
            <w:vAlign w:val="center"/>
          </w:tcPr>
          <w:p w:rsidR="00206992" w:rsidRPr="008B1826" w:rsidRDefault="00206992" w:rsidP="00A6376F">
            <w:pPr>
              <w:spacing w:before="40" w:after="40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20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71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24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20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75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168" w:type="dxa"/>
            <w:noWrap/>
            <w:vAlign w:val="bottom"/>
          </w:tcPr>
          <w:p w:rsidR="00206992" w:rsidRPr="008B1826" w:rsidRDefault="00206992" w:rsidP="00E3691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noWrap/>
          </w:tcPr>
          <w:p w:rsidR="00206992" w:rsidRPr="008B1826" w:rsidRDefault="00206992" w:rsidP="00E3691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206992" w:rsidRPr="008B1826" w:rsidRDefault="00206992" w:rsidP="00E36917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  <w:noWrap/>
          </w:tcPr>
          <w:p w:rsidR="00206992" w:rsidRPr="008B1826" w:rsidRDefault="00206992" w:rsidP="00E3691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206992" w:rsidRPr="008B1826" w:rsidRDefault="00206992" w:rsidP="00E36917">
            <w:pPr>
              <w:jc w:val="center"/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021" w:type="dxa"/>
          </w:tcPr>
          <w:p w:rsidR="00206992" w:rsidRPr="008B1826" w:rsidRDefault="00206992" w:rsidP="00E3691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206992" w:rsidRPr="008B1826" w:rsidRDefault="00206992" w:rsidP="00E369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  <w:r w:rsidRPr="008B1826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1" w:type="dxa"/>
          </w:tcPr>
          <w:p w:rsidR="00206992" w:rsidRPr="00E36917" w:rsidRDefault="00206992" w:rsidP="00E3691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206992" w:rsidRPr="00E36917" w:rsidRDefault="00206992" w:rsidP="00E369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6917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021" w:type="dxa"/>
          </w:tcPr>
          <w:p w:rsidR="00206992" w:rsidRPr="00E36917" w:rsidRDefault="00206992" w:rsidP="00E3691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206992" w:rsidRPr="00E36917" w:rsidRDefault="00206992" w:rsidP="00E36917">
            <w:pPr>
              <w:jc w:val="center"/>
              <w:rPr>
                <w:rFonts w:ascii="Times New Roman" w:hAnsi="Times New Roman" w:cs="Times New Roman"/>
              </w:rPr>
            </w:pPr>
            <w:r w:rsidRPr="00E36917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10,0</w:t>
            </w:r>
          </w:p>
        </w:tc>
      </w:tr>
      <w:tr w:rsidR="00206992" w:rsidRPr="008B1826" w:rsidTr="00A6376F">
        <w:trPr>
          <w:trHeight w:val="1687"/>
        </w:trPr>
        <w:tc>
          <w:tcPr>
            <w:tcW w:w="492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06</w:t>
            </w:r>
          </w:p>
        </w:tc>
        <w:tc>
          <w:tcPr>
            <w:tcW w:w="430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490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07</w:t>
            </w:r>
          </w:p>
        </w:tc>
        <w:tc>
          <w:tcPr>
            <w:tcW w:w="387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339" w:type="dxa"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388" w:type="dxa"/>
            <w:vAlign w:val="center"/>
          </w:tcPr>
          <w:p w:rsidR="00206992" w:rsidRPr="008B1826" w:rsidRDefault="00206992" w:rsidP="00A6376F">
            <w:pPr>
              <w:spacing w:before="40" w:after="4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Проведение профилактических мероприятий с семьями «группы риска»</w:t>
            </w:r>
          </w:p>
        </w:tc>
        <w:tc>
          <w:tcPr>
            <w:tcW w:w="1890" w:type="dxa"/>
            <w:vAlign w:val="center"/>
          </w:tcPr>
          <w:p w:rsidR="00206992" w:rsidRPr="00615061" w:rsidRDefault="00206992" w:rsidP="00A6376F">
            <w:pPr>
              <w:pStyle w:val="a3"/>
              <w:rPr>
                <w:rFonts w:ascii="Times New Roman" w:hAnsi="Times New Roman" w:cs="Times New Roman"/>
                <w:sz w:val="17"/>
                <w:szCs w:val="17"/>
              </w:rPr>
            </w:pP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>Сектор по делам семьи, демографии и охране прав детства</w:t>
            </w:r>
          </w:p>
          <w:p w:rsidR="00206992" w:rsidRPr="00615061" w:rsidRDefault="00206992" w:rsidP="00A6376F">
            <w:pPr>
              <w:pStyle w:val="a3"/>
              <w:rPr>
                <w:rFonts w:ascii="Times New Roman" w:hAnsi="Times New Roman" w:cs="Times New Roman"/>
                <w:sz w:val="17"/>
                <w:szCs w:val="17"/>
              </w:rPr>
            </w:pP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>КДНиЗП</w:t>
            </w:r>
          </w:p>
          <w:p w:rsidR="00206992" w:rsidRPr="008B1826" w:rsidRDefault="00206992" w:rsidP="00A6376F">
            <w:pPr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615061">
              <w:rPr>
                <w:rFonts w:ascii="Times New Roman" w:hAnsi="Times New Roman" w:cs="Times New Roman"/>
                <w:sz w:val="17"/>
                <w:szCs w:val="17"/>
              </w:rPr>
              <w:t>ОКСиМП</w:t>
            </w:r>
          </w:p>
        </w:tc>
        <w:tc>
          <w:tcPr>
            <w:tcW w:w="620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71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хх</w:t>
            </w:r>
            <w:proofErr w:type="spellEnd"/>
          </w:p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24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хх</w:t>
            </w:r>
            <w:proofErr w:type="spellEnd"/>
          </w:p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820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ххххххх</w:t>
            </w:r>
            <w:proofErr w:type="spellEnd"/>
          </w:p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75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proofErr w:type="spellStart"/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ххх</w:t>
            </w:r>
            <w:proofErr w:type="spellEnd"/>
          </w:p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68" w:type="dxa"/>
            <w:noWrap/>
          </w:tcPr>
          <w:p w:rsidR="00206992" w:rsidRPr="008B1826" w:rsidRDefault="00206992" w:rsidP="00E36917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B182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</w:tcPr>
          <w:p w:rsidR="00206992" w:rsidRPr="00160538" w:rsidRDefault="00206992" w:rsidP="00E3691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60538">
              <w:rPr>
                <w:rFonts w:ascii="Times New Roman" w:hAnsi="Times New Roman" w:cs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</w:tcPr>
          <w:p w:rsidR="00206992" w:rsidRPr="008B1826" w:rsidRDefault="00206992" w:rsidP="00E36917">
            <w:pPr>
              <w:jc w:val="center"/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1021" w:type="dxa"/>
          </w:tcPr>
          <w:p w:rsidR="00206992" w:rsidRPr="00AF4250" w:rsidRDefault="00206992" w:rsidP="00E369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4250">
              <w:rPr>
                <w:rFonts w:ascii="Times New Roman" w:hAnsi="Times New Roman" w:cs="Times New Roman"/>
                <w:b/>
                <w:sz w:val="18"/>
                <w:szCs w:val="18"/>
              </w:rPr>
              <w:t>1,5</w:t>
            </w:r>
          </w:p>
        </w:tc>
        <w:tc>
          <w:tcPr>
            <w:tcW w:w="1021" w:type="dxa"/>
          </w:tcPr>
          <w:p w:rsidR="00206992" w:rsidRPr="00E36917" w:rsidRDefault="00206992" w:rsidP="00E369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6917">
              <w:rPr>
                <w:rFonts w:ascii="Times New Roman" w:hAnsi="Times New Roman" w:cs="Times New Roman"/>
                <w:b/>
                <w:sz w:val="18"/>
                <w:szCs w:val="18"/>
              </w:rPr>
              <w:t>2,0</w:t>
            </w:r>
          </w:p>
        </w:tc>
        <w:tc>
          <w:tcPr>
            <w:tcW w:w="1021" w:type="dxa"/>
          </w:tcPr>
          <w:p w:rsidR="00206992" w:rsidRPr="00E36917" w:rsidRDefault="00206992" w:rsidP="00E36917">
            <w:pPr>
              <w:jc w:val="center"/>
              <w:rPr>
                <w:rFonts w:ascii="Times New Roman" w:hAnsi="Times New Roman" w:cs="Times New Roman"/>
              </w:rPr>
            </w:pPr>
            <w:r w:rsidRPr="00E36917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</w:tr>
      <w:tr w:rsidR="00206992" w:rsidRPr="008B1826" w:rsidTr="00A6376F">
        <w:trPr>
          <w:trHeight w:val="1687"/>
        </w:trPr>
        <w:tc>
          <w:tcPr>
            <w:tcW w:w="492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06</w:t>
            </w:r>
          </w:p>
        </w:tc>
        <w:tc>
          <w:tcPr>
            <w:tcW w:w="430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490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1</w:t>
            </w: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387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339" w:type="dxa"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388" w:type="dxa"/>
            <w:vAlign w:val="center"/>
          </w:tcPr>
          <w:p w:rsidR="00206992" w:rsidRPr="008B1826" w:rsidRDefault="00206992" w:rsidP="00A6376F">
            <w:pPr>
              <w:spacing w:before="40" w:after="4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Организация мероприятий по профилактике правонарушений и преступлений среди несовершеннолетних в рамках лагерных смен и коммунарских сборов</w:t>
            </w:r>
          </w:p>
        </w:tc>
        <w:tc>
          <w:tcPr>
            <w:tcW w:w="1890" w:type="dxa"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ОНО</w:t>
            </w:r>
          </w:p>
        </w:tc>
        <w:tc>
          <w:tcPr>
            <w:tcW w:w="620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71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24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20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75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68" w:type="dxa"/>
            <w:noWrap/>
          </w:tcPr>
          <w:p w:rsidR="00206992" w:rsidRPr="008B1826" w:rsidRDefault="00206992" w:rsidP="00A6376F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B182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0,0</w:t>
            </w:r>
          </w:p>
        </w:tc>
        <w:tc>
          <w:tcPr>
            <w:tcW w:w="1134" w:type="dxa"/>
            <w:noWrap/>
          </w:tcPr>
          <w:p w:rsidR="00206992" w:rsidRPr="00160538" w:rsidRDefault="00206992" w:rsidP="00A6376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60538">
              <w:rPr>
                <w:rFonts w:ascii="Times New Roman" w:hAnsi="Times New Roman" w:cs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1021" w:type="dxa"/>
          </w:tcPr>
          <w:p w:rsidR="00206992" w:rsidRPr="00AF4250" w:rsidRDefault="00206992" w:rsidP="00A6376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AF4250">
              <w:rPr>
                <w:rFonts w:ascii="Times New Roman" w:hAnsi="Times New Roman" w:cs="Times New Roman"/>
                <w:b/>
                <w:sz w:val="18"/>
                <w:szCs w:val="18"/>
              </w:rPr>
              <w:t>,5</w:t>
            </w:r>
          </w:p>
        </w:tc>
        <w:tc>
          <w:tcPr>
            <w:tcW w:w="1021" w:type="dxa"/>
          </w:tcPr>
          <w:p w:rsidR="00206992" w:rsidRPr="00E36917" w:rsidRDefault="00206992" w:rsidP="00E3691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E36917">
              <w:rPr>
                <w:rFonts w:ascii="Times New Roman" w:hAnsi="Times New Roman" w:cs="Times New Roman"/>
                <w:b/>
                <w:sz w:val="18"/>
                <w:szCs w:val="18"/>
              </w:rPr>
              <w:t>4,0</w:t>
            </w:r>
          </w:p>
        </w:tc>
        <w:tc>
          <w:tcPr>
            <w:tcW w:w="1021" w:type="dxa"/>
          </w:tcPr>
          <w:p w:rsidR="00206992" w:rsidRPr="00AF4250" w:rsidRDefault="00206992" w:rsidP="00A6376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4,0</w:t>
            </w:r>
          </w:p>
        </w:tc>
      </w:tr>
      <w:tr w:rsidR="00206992" w:rsidRPr="008B1826" w:rsidTr="00A6376F">
        <w:trPr>
          <w:trHeight w:val="259"/>
        </w:trPr>
        <w:tc>
          <w:tcPr>
            <w:tcW w:w="492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06</w:t>
            </w:r>
          </w:p>
        </w:tc>
        <w:tc>
          <w:tcPr>
            <w:tcW w:w="430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490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387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339" w:type="dxa"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2388" w:type="dxa"/>
          </w:tcPr>
          <w:p w:rsidR="00206992" w:rsidRPr="008B1826" w:rsidRDefault="00206992" w:rsidP="00A6376F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 w:val="17"/>
                <w:szCs w:val="17"/>
                <w:lang w:eastAsia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Организация деятельности добровольных народных дружин</w:t>
            </w:r>
          </w:p>
        </w:tc>
        <w:tc>
          <w:tcPr>
            <w:tcW w:w="1890" w:type="dxa"/>
            <w:vAlign w:val="center"/>
          </w:tcPr>
          <w:p w:rsidR="00206992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Администрация МО «Красногорский район»</w:t>
            </w:r>
          </w:p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ОП «Красногорское»</w:t>
            </w:r>
          </w:p>
        </w:tc>
        <w:tc>
          <w:tcPr>
            <w:tcW w:w="620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71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24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20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75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68" w:type="dxa"/>
            <w:noWrap/>
          </w:tcPr>
          <w:p w:rsidR="00206992" w:rsidRDefault="00206992" w:rsidP="00A637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6992" w:rsidRDefault="00206992" w:rsidP="00A637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</w:tcPr>
          <w:p w:rsidR="00206992" w:rsidRDefault="00206992" w:rsidP="00A6376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206992" w:rsidRDefault="00206992" w:rsidP="00A6376F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206992" w:rsidRPr="00160538" w:rsidRDefault="00206992" w:rsidP="00A6376F">
            <w:pPr>
              <w:rPr>
                <w:rFonts w:ascii="Times New Roman" w:hAnsi="Times New Roman" w:cs="Times New Roman"/>
                <w:bCs/>
              </w:rPr>
            </w:pPr>
            <w:r w:rsidRPr="00160538">
              <w:rPr>
                <w:rFonts w:ascii="Times New Roman" w:hAnsi="Times New Roman" w:cs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</w:tcPr>
          <w:p w:rsidR="00206992" w:rsidRDefault="00206992" w:rsidP="00A63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6992" w:rsidRDefault="00206992" w:rsidP="00A63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6992" w:rsidRPr="008B1826" w:rsidRDefault="00206992" w:rsidP="00A6376F">
            <w:pPr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1021" w:type="dxa"/>
            <w:vAlign w:val="bottom"/>
          </w:tcPr>
          <w:p w:rsidR="00206992" w:rsidRPr="00AF4250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F4250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021" w:type="dxa"/>
            <w:vAlign w:val="bottom"/>
          </w:tcPr>
          <w:p w:rsidR="00206992" w:rsidRPr="00E36917" w:rsidRDefault="00206992" w:rsidP="00E3691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E36917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021" w:type="dxa"/>
            <w:vAlign w:val="bottom"/>
          </w:tcPr>
          <w:p w:rsidR="00206992" w:rsidRPr="00AF4250" w:rsidRDefault="00206992" w:rsidP="00A6376F">
            <w:pPr>
              <w:spacing w:before="40" w:after="4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AF4250"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  <w:t>2,0</w:t>
            </w:r>
          </w:p>
        </w:tc>
      </w:tr>
      <w:tr w:rsidR="00206992" w:rsidRPr="008B1826" w:rsidTr="00A6376F">
        <w:trPr>
          <w:trHeight w:val="259"/>
        </w:trPr>
        <w:tc>
          <w:tcPr>
            <w:tcW w:w="492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06</w:t>
            </w:r>
          </w:p>
        </w:tc>
        <w:tc>
          <w:tcPr>
            <w:tcW w:w="430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490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387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339" w:type="dxa"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2388" w:type="dxa"/>
          </w:tcPr>
          <w:p w:rsidR="00206992" w:rsidRPr="008B1826" w:rsidRDefault="00206992" w:rsidP="00A6376F">
            <w:pPr>
              <w:pStyle w:val="a6"/>
              <w:jc w:val="both"/>
              <w:rPr>
                <w:rFonts w:ascii="Times New Roman" w:hAnsi="Times New Roman" w:cs="Times New Roman"/>
                <w:color w:val="auto"/>
                <w:sz w:val="17"/>
                <w:szCs w:val="17"/>
                <w:lang w:eastAsia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Изготовление памяток (буклетов), проспектов по вопросам профилактики безнадзорности, беспризорности, правонарушений и преступлений несовершеннолетних</w:t>
            </w:r>
          </w:p>
        </w:tc>
        <w:tc>
          <w:tcPr>
            <w:tcW w:w="1890" w:type="dxa"/>
            <w:vAlign w:val="center"/>
          </w:tcPr>
          <w:p w:rsidR="00206992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КДНиЗП</w:t>
            </w:r>
          </w:p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Сектор по делам семьи, демографии и охране прав детства</w:t>
            </w:r>
          </w:p>
        </w:tc>
        <w:tc>
          <w:tcPr>
            <w:tcW w:w="620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71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24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20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475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168" w:type="dxa"/>
            <w:noWrap/>
          </w:tcPr>
          <w:p w:rsidR="00206992" w:rsidRDefault="00206992" w:rsidP="00A637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6992" w:rsidRDefault="00206992" w:rsidP="00A637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</w:tcPr>
          <w:p w:rsidR="00206992" w:rsidRDefault="00206992" w:rsidP="00A6376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206992" w:rsidRDefault="00206992" w:rsidP="00A6376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206992" w:rsidRDefault="00206992" w:rsidP="00A6376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  <w:p w:rsidR="00206992" w:rsidRPr="00160538" w:rsidRDefault="00206992" w:rsidP="00A6376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noWrap/>
          </w:tcPr>
          <w:p w:rsidR="00206992" w:rsidRDefault="00206992" w:rsidP="00A63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6992" w:rsidRDefault="00206992" w:rsidP="00A637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21" w:type="dxa"/>
            <w:vAlign w:val="bottom"/>
          </w:tcPr>
          <w:p w:rsidR="00206992" w:rsidRPr="00AF4250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F4250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021" w:type="dxa"/>
            <w:vAlign w:val="bottom"/>
          </w:tcPr>
          <w:p w:rsidR="00206992" w:rsidRPr="00E36917" w:rsidRDefault="00206992" w:rsidP="00E3691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E36917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021" w:type="dxa"/>
            <w:vAlign w:val="bottom"/>
          </w:tcPr>
          <w:p w:rsidR="00206992" w:rsidRPr="00AF4250" w:rsidRDefault="00206992" w:rsidP="00A6376F">
            <w:pPr>
              <w:spacing w:before="40" w:after="4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AF4250">
              <w:rPr>
                <w:rFonts w:ascii="Times New Roman" w:hAnsi="Times New Roman" w:cs="Times New Roman"/>
                <w:color w:val="FF0000"/>
                <w:sz w:val="18"/>
                <w:szCs w:val="18"/>
                <w:lang w:eastAsia="ru-RU"/>
              </w:rPr>
              <w:t>2,0</w:t>
            </w:r>
          </w:p>
        </w:tc>
      </w:tr>
      <w:tr w:rsidR="00206992" w:rsidRPr="008B1826" w:rsidTr="00A6376F">
        <w:trPr>
          <w:trHeight w:val="259"/>
        </w:trPr>
        <w:tc>
          <w:tcPr>
            <w:tcW w:w="492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06</w:t>
            </w:r>
          </w:p>
        </w:tc>
        <w:tc>
          <w:tcPr>
            <w:tcW w:w="430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490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7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39" w:type="dxa"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88" w:type="dxa"/>
          </w:tcPr>
          <w:p w:rsidR="00206992" w:rsidRDefault="00206992" w:rsidP="00A6376F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206992" w:rsidRPr="008B1826" w:rsidRDefault="00206992" w:rsidP="00A6376F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Гармонизация межэтнических отношений и участие в профилактике экстремизма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и терро</w:t>
            </w: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ризма</w:t>
            </w:r>
          </w:p>
        </w:tc>
        <w:tc>
          <w:tcPr>
            <w:tcW w:w="1890" w:type="dxa"/>
          </w:tcPr>
          <w:p w:rsidR="00206992" w:rsidRDefault="00206992" w:rsidP="00A6376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06992" w:rsidRPr="008B1826" w:rsidRDefault="00206992" w:rsidP="00A6376F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Администрация муниципального образования «Красногорский район»</w:t>
            </w:r>
          </w:p>
        </w:tc>
        <w:tc>
          <w:tcPr>
            <w:tcW w:w="620" w:type="dxa"/>
            <w:noWrap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471" w:type="dxa"/>
            <w:noWrap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424" w:type="dxa"/>
            <w:noWrap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820" w:type="dxa"/>
            <w:noWrap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475" w:type="dxa"/>
            <w:noWrap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168" w:type="dxa"/>
            <w:noWrap/>
          </w:tcPr>
          <w:p w:rsidR="00206992" w:rsidRDefault="00206992" w:rsidP="00A6376F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134" w:type="dxa"/>
            <w:noWrap/>
          </w:tcPr>
          <w:p w:rsidR="00206992" w:rsidRDefault="00206992" w:rsidP="00A6376F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134" w:type="dxa"/>
            <w:noWrap/>
          </w:tcPr>
          <w:p w:rsidR="00206992" w:rsidRDefault="00206992" w:rsidP="00A6376F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021" w:type="dxa"/>
          </w:tcPr>
          <w:p w:rsidR="00206992" w:rsidRDefault="00206992" w:rsidP="00A6376F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7,1</w:t>
            </w:r>
          </w:p>
        </w:tc>
        <w:tc>
          <w:tcPr>
            <w:tcW w:w="1021" w:type="dxa"/>
          </w:tcPr>
          <w:p w:rsidR="00206992" w:rsidRDefault="00206992" w:rsidP="00A6376F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7,8</w:t>
            </w:r>
          </w:p>
        </w:tc>
        <w:tc>
          <w:tcPr>
            <w:tcW w:w="1021" w:type="dxa"/>
          </w:tcPr>
          <w:p w:rsidR="00206992" w:rsidRDefault="00206992" w:rsidP="00A6376F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8,3</w:t>
            </w:r>
          </w:p>
        </w:tc>
      </w:tr>
      <w:tr w:rsidR="00206992" w:rsidRPr="008B1826" w:rsidTr="00A6376F">
        <w:trPr>
          <w:trHeight w:val="1687"/>
        </w:trPr>
        <w:tc>
          <w:tcPr>
            <w:tcW w:w="492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06</w:t>
            </w:r>
          </w:p>
        </w:tc>
        <w:tc>
          <w:tcPr>
            <w:tcW w:w="430" w:type="dxa"/>
            <w:noWrap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  <w:p w:rsidR="00206992" w:rsidRPr="008B1826" w:rsidRDefault="00206992" w:rsidP="00A6376F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  <w:p w:rsidR="00206992" w:rsidRPr="008B1826" w:rsidRDefault="00206992" w:rsidP="00A6376F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  <w:p w:rsidR="00206992" w:rsidRPr="008B1826" w:rsidRDefault="00206992" w:rsidP="00A6376F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  <w:p w:rsidR="00206992" w:rsidRPr="008B1826" w:rsidRDefault="00206992" w:rsidP="00A6376F">
            <w:pPr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490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87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39" w:type="dxa"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388" w:type="dxa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 xml:space="preserve">Организация выпуска сборников методических рекомендаций по противодействию экстремизму для педагогов, родителей учащихся, тематических вкладышей по вопросам межэтнических отношений в районных средствах массовой </w:t>
            </w:r>
            <w:r w:rsidRPr="008B182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информации</w:t>
            </w:r>
          </w:p>
        </w:tc>
        <w:tc>
          <w:tcPr>
            <w:tcW w:w="1890" w:type="dxa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 xml:space="preserve"> Отдел культуры, спорта и молодёжной политики, Отдел образования, Районная газета "Победа"</w:t>
            </w:r>
          </w:p>
        </w:tc>
        <w:tc>
          <w:tcPr>
            <w:tcW w:w="620" w:type="dxa"/>
            <w:noWrap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679</w:t>
            </w:r>
          </w:p>
        </w:tc>
        <w:tc>
          <w:tcPr>
            <w:tcW w:w="471" w:type="dxa"/>
            <w:noWrap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08</w:t>
            </w:r>
          </w:p>
        </w:tc>
        <w:tc>
          <w:tcPr>
            <w:tcW w:w="424" w:type="dxa"/>
            <w:noWrap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820" w:type="dxa"/>
            <w:noWrap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0636011</w:t>
            </w:r>
          </w:p>
        </w:tc>
        <w:tc>
          <w:tcPr>
            <w:tcW w:w="475" w:type="dxa"/>
            <w:noWrap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244</w:t>
            </w:r>
          </w:p>
        </w:tc>
        <w:tc>
          <w:tcPr>
            <w:tcW w:w="1168" w:type="dxa"/>
            <w:noWrap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34" w:type="dxa"/>
            <w:noWrap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34" w:type="dxa"/>
            <w:noWrap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21" w:type="dxa"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0,2</w:t>
            </w:r>
          </w:p>
        </w:tc>
        <w:tc>
          <w:tcPr>
            <w:tcW w:w="1021" w:type="dxa"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0,2</w:t>
            </w:r>
          </w:p>
        </w:tc>
        <w:tc>
          <w:tcPr>
            <w:tcW w:w="1021" w:type="dxa"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0,2</w:t>
            </w:r>
          </w:p>
        </w:tc>
      </w:tr>
      <w:tr w:rsidR="00206992" w:rsidRPr="008B1826" w:rsidTr="00A6376F">
        <w:trPr>
          <w:trHeight w:val="259"/>
        </w:trPr>
        <w:tc>
          <w:tcPr>
            <w:tcW w:w="492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06</w:t>
            </w:r>
          </w:p>
        </w:tc>
        <w:tc>
          <w:tcPr>
            <w:tcW w:w="430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490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87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339" w:type="dxa"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388" w:type="dxa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 xml:space="preserve">Установка </w:t>
            </w:r>
            <w:proofErr w:type="gramStart"/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в</w:t>
            </w:r>
            <w:proofErr w:type="gramEnd"/>
            <w:r w:rsidRPr="008B182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gramStart"/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сельских</w:t>
            </w:r>
            <w:proofErr w:type="gramEnd"/>
            <w:r w:rsidRPr="008B1826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филиалх</w:t>
            </w:r>
            <w:proofErr w:type="spellEnd"/>
            <w:r w:rsidRPr="008B1826">
              <w:rPr>
                <w:rFonts w:ascii="Times New Roman" w:hAnsi="Times New Roman" w:cs="Times New Roman"/>
                <w:sz w:val="17"/>
                <w:szCs w:val="17"/>
              </w:rPr>
              <w:t xml:space="preserve"> Централизованной библиотечной системы, имеющих компьютеры с доступом в Интернет, контент - фильтров или </w:t>
            </w:r>
            <w:proofErr w:type="spellStart"/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пограмм</w:t>
            </w:r>
            <w:proofErr w:type="spellEnd"/>
            <w:r w:rsidRPr="008B1826">
              <w:rPr>
                <w:rFonts w:ascii="Times New Roman" w:hAnsi="Times New Roman" w:cs="Times New Roman"/>
                <w:sz w:val="17"/>
                <w:szCs w:val="17"/>
              </w:rPr>
              <w:t xml:space="preserve"> ограничения веб-контента</w:t>
            </w:r>
          </w:p>
        </w:tc>
        <w:tc>
          <w:tcPr>
            <w:tcW w:w="1890" w:type="dxa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 xml:space="preserve"> Отдел культуры, спорта и молодёжной политики</w:t>
            </w:r>
          </w:p>
        </w:tc>
        <w:tc>
          <w:tcPr>
            <w:tcW w:w="620" w:type="dxa"/>
            <w:noWrap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679</w:t>
            </w:r>
          </w:p>
        </w:tc>
        <w:tc>
          <w:tcPr>
            <w:tcW w:w="471" w:type="dxa"/>
            <w:noWrap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08</w:t>
            </w:r>
          </w:p>
        </w:tc>
        <w:tc>
          <w:tcPr>
            <w:tcW w:w="424" w:type="dxa"/>
            <w:noWrap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820" w:type="dxa"/>
            <w:noWrap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0636011</w:t>
            </w:r>
          </w:p>
        </w:tc>
        <w:tc>
          <w:tcPr>
            <w:tcW w:w="475" w:type="dxa"/>
            <w:noWrap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242</w:t>
            </w:r>
          </w:p>
        </w:tc>
        <w:tc>
          <w:tcPr>
            <w:tcW w:w="1168" w:type="dxa"/>
            <w:noWrap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34" w:type="dxa"/>
            <w:noWrap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34" w:type="dxa"/>
            <w:noWrap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21" w:type="dxa"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1,0</w:t>
            </w:r>
          </w:p>
        </w:tc>
        <w:tc>
          <w:tcPr>
            <w:tcW w:w="1021" w:type="dxa"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1,3</w:t>
            </w:r>
          </w:p>
        </w:tc>
        <w:tc>
          <w:tcPr>
            <w:tcW w:w="1021" w:type="dxa"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1,5</w:t>
            </w:r>
          </w:p>
        </w:tc>
      </w:tr>
      <w:tr w:rsidR="00206992" w:rsidRPr="008B1826" w:rsidTr="00A6376F">
        <w:trPr>
          <w:trHeight w:val="1687"/>
        </w:trPr>
        <w:tc>
          <w:tcPr>
            <w:tcW w:w="492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06</w:t>
            </w:r>
          </w:p>
        </w:tc>
        <w:tc>
          <w:tcPr>
            <w:tcW w:w="430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490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87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39" w:type="dxa"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388" w:type="dxa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Организация мероприятий, проводимых в рамках работы Красногорского отделения   Общества русской культуры Удмуртской Республики (в соответствии с планом)</w:t>
            </w:r>
          </w:p>
        </w:tc>
        <w:tc>
          <w:tcPr>
            <w:tcW w:w="1890" w:type="dxa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Администрация Красногорского района,   Отдел культуры, спорта и молодёжной политики</w:t>
            </w:r>
          </w:p>
        </w:tc>
        <w:tc>
          <w:tcPr>
            <w:tcW w:w="620" w:type="dxa"/>
            <w:noWrap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674</w:t>
            </w:r>
          </w:p>
        </w:tc>
        <w:tc>
          <w:tcPr>
            <w:tcW w:w="471" w:type="dxa"/>
            <w:noWrap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4" w:type="dxa"/>
            <w:noWrap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820" w:type="dxa"/>
            <w:noWrap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0636011</w:t>
            </w:r>
          </w:p>
        </w:tc>
        <w:tc>
          <w:tcPr>
            <w:tcW w:w="475" w:type="dxa"/>
            <w:noWrap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244</w:t>
            </w:r>
          </w:p>
        </w:tc>
        <w:tc>
          <w:tcPr>
            <w:tcW w:w="1168" w:type="dxa"/>
            <w:noWrap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34" w:type="dxa"/>
            <w:noWrap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2,5</w:t>
            </w:r>
          </w:p>
        </w:tc>
        <w:tc>
          <w:tcPr>
            <w:tcW w:w="1134" w:type="dxa"/>
            <w:noWrap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2,5</w:t>
            </w:r>
          </w:p>
        </w:tc>
        <w:tc>
          <w:tcPr>
            <w:tcW w:w="1021" w:type="dxa"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2,5</w:t>
            </w:r>
          </w:p>
        </w:tc>
        <w:tc>
          <w:tcPr>
            <w:tcW w:w="1021" w:type="dxa"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2,5</w:t>
            </w:r>
          </w:p>
        </w:tc>
        <w:tc>
          <w:tcPr>
            <w:tcW w:w="1021" w:type="dxa"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2,5</w:t>
            </w:r>
          </w:p>
        </w:tc>
      </w:tr>
      <w:tr w:rsidR="00206992" w:rsidRPr="008B1826" w:rsidTr="00A6376F">
        <w:trPr>
          <w:trHeight w:val="259"/>
        </w:trPr>
        <w:tc>
          <w:tcPr>
            <w:tcW w:w="492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06</w:t>
            </w:r>
          </w:p>
        </w:tc>
        <w:tc>
          <w:tcPr>
            <w:tcW w:w="430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490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87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39" w:type="dxa"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х</w:t>
            </w:r>
          </w:p>
        </w:tc>
        <w:tc>
          <w:tcPr>
            <w:tcW w:w="2388" w:type="dxa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Организация мероприятий, проводимых в рамках работы  удмуртской общественной организации Красногорского района "Ошмес" (в соответствии с планом)</w:t>
            </w:r>
          </w:p>
        </w:tc>
        <w:tc>
          <w:tcPr>
            <w:tcW w:w="1890" w:type="dxa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Администрация Красногорского района,   Отдел культуры, спорта и молодёжной политики</w:t>
            </w:r>
          </w:p>
        </w:tc>
        <w:tc>
          <w:tcPr>
            <w:tcW w:w="620" w:type="dxa"/>
            <w:noWrap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674</w:t>
            </w:r>
          </w:p>
        </w:tc>
        <w:tc>
          <w:tcPr>
            <w:tcW w:w="471" w:type="dxa"/>
            <w:noWrap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4" w:type="dxa"/>
            <w:noWrap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820" w:type="dxa"/>
            <w:noWrap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0636011</w:t>
            </w:r>
          </w:p>
        </w:tc>
        <w:tc>
          <w:tcPr>
            <w:tcW w:w="475" w:type="dxa"/>
            <w:noWrap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244</w:t>
            </w:r>
          </w:p>
        </w:tc>
        <w:tc>
          <w:tcPr>
            <w:tcW w:w="1168" w:type="dxa"/>
            <w:noWrap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34" w:type="dxa"/>
            <w:noWrap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2,5</w:t>
            </w:r>
          </w:p>
        </w:tc>
        <w:tc>
          <w:tcPr>
            <w:tcW w:w="1134" w:type="dxa"/>
            <w:noWrap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2,5</w:t>
            </w:r>
          </w:p>
        </w:tc>
        <w:tc>
          <w:tcPr>
            <w:tcW w:w="1021" w:type="dxa"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2,5</w:t>
            </w:r>
          </w:p>
        </w:tc>
        <w:tc>
          <w:tcPr>
            <w:tcW w:w="1021" w:type="dxa"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2,5</w:t>
            </w:r>
          </w:p>
        </w:tc>
        <w:tc>
          <w:tcPr>
            <w:tcW w:w="1021" w:type="dxa"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2,5</w:t>
            </w:r>
          </w:p>
        </w:tc>
      </w:tr>
      <w:tr w:rsidR="00206992" w:rsidRPr="008B1826" w:rsidTr="00A6376F">
        <w:trPr>
          <w:trHeight w:val="259"/>
        </w:trPr>
        <w:tc>
          <w:tcPr>
            <w:tcW w:w="492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06</w:t>
            </w:r>
          </w:p>
        </w:tc>
        <w:tc>
          <w:tcPr>
            <w:tcW w:w="430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490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87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39" w:type="dxa"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388" w:type="dxa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Организация мероприятий, проводимых в рамках работы  Общества татарской культуры Красногорского района "</w:t>
            </w:r>
            <w:proofErr w:type="spellStart"/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Умырзая</w:t>
            </w:r>
            <w:proofErr w:type="spellEnd"/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" (в соответствии с планом)</w:t>
            </w:r>
          </w:p>
        </w:tc>
        <w:tc>
          <w:tcPr>
            <w:tcW w:w="1890" w:type="dxa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Администрация Красногорского района,   Отдел культуры, спорта и молодёжной политики</w:t>
            </w:r>
          </w:p>
        </w:tc>
        <w:tc>
          <w:tcPr>
            <w:tcW w:w="620" w:type="dxa"/>
            <w:noWrap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674</w:t>
            </w:r>
          </w:p>
        </w:tc>
        <w:tc>
          <w:tcPr>
            <w:tcW w:w="471" w:type="dxa"/>
            <w:noWrap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01</w:t>
            </w:r>
          </w:p>
        </w:tc>
        <w:tc>
          <w:tcPr>
            <w:tcW w:w="424" w:type="dxa"/>
            <w:noWrap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820" w:type="dxa"/>
            <w:noWrap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0636011</w:t>
            </w:r>
          </w:p>
        </w:tc>
        <w:tc>
          <w:tcPr>
            <w:tcW w:w="475" w:type="dxa"/>
            <w:noWrap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244</w:t>
            </w:r>
          </w:p>
        </w:tc>
        <w:tc>
          <w:tcPr>
            <w:tcW w:w="1168" w:type="dxa"/>
            <w:noWrap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34" w:type="dxa"/>
            <w:noWrap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3,0</w:t>
            </w:r>
          </w:p>
        </w:tc>
        <w:tc>
          <w:tcPr>
            <w:tcW w:w="1134" w:type="dxa"/>
            <w:noWrap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3,0</w:t>
            </w:r>
          </w:p>
        </w:tc>
        <w:tc>
          <w:tcPr>
            <w:tcW w:w="1021" w:type="dxa"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3,0</w:t>
            </w:r>
          </w:p>
        </w:tc>
        <w:tc>
          <w:tcPr>
            <w:tcW w:w="1021" w:type="dxa"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3,0</w:t>
            </w:r>
          </w:p>
        </w:tc>
        <w:tc>
          <w:tcPr>
            <w:tcW w:w="1021" w:type="dxa"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3,0</w:t>
            </w:r>
          </w:p>
        </w:tc>
      </w:tr>
      <w:tr w:rsidR="00206992" w:rsidRPr="008B1826" w:rsidTr="00A6376F">
        <w:trPr>
          <w:trHeight w:val="259"/>
        </w:trPr>
        <w:tc>
          <w:tcPr>
            <w:tcW w:w="492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06</w:t>
            </w:r>
          </w:p>
        </w:tc>
        <w:tc>
          <w:tcPr>
            <w:tcW w:w="430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490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87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39" w:type="dxa"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388" w:type="dxa"/>
          </w:tcPr>
          <w:p w:rsidR="00206992" w:rsidRPr="008B1826" w:rsidRDefault="00206992" w:rsidP="00A6376F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Выпуск буклетов, листовок и иной печатной продукции антитеррористической тематики</w:t>
            </w:r>
          </w:p>
        </w:tc>
        <w:tc>
          <w:tcPr>
            <w:tcW w:w="1890" w:type="dxa"/>
            <w:vAlign w:val="center"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 xml:space="preserve">ОКСиМП, ОНО, сектор </w:t>
            </w:r>
            <w:proofErr w:type="spellStart"/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ФКСиМП</w:t>
            </w:r>
            <w:proofErr w:type="spellEnd"/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, образовательные учреждения</w:t>
            </w:r>
          </w:p>
        </w:tc>
        <w:tc>
          <w:tcPr>
            <w:tcW w:w="620" w:type="dxa"/>
            <w:noWrap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noWrap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4" w:type="dxa"/>
            <w:noWrap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20" w:type="dxa"/>
            <w:noWrap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75" w:type="dxa"/>
            <w:noWrap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68" w:type="dxa"/>
            <w:noWrap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1,0</w:t>
            </w:r>
          </w:p>
        </w:tc>
        <w:tc>
          <w:tcPr>
            <w:tcW w:w="1134" w:type="dxa"/>
            <w:noWrap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1,0</w:t>
            </w:r>
          </w:p>
        </w:tc>
        <w:tc>
          <w:tcPr>
            <w:tcW w:w="1134" w:type="dxa"/>
            <w:noWrap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1,0</w:t>
            </w:r>
          </w:p>
        </w:tc>
        <w:tc>
          <w:tcPr>
            <w:tcW w:w="1021" w:type="dxa"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1,0</w:t>
            </w:r>
          </w:p>
        </w:tc>
        <w:tc>
          <w:tcPr>
            <w:tcW w:w="1021" w:type="dxa"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1,0</w:t>
            </w:r>
          </w:p>
        </w:tc>
        <w:tc>
          <w:tcPr>
            <w:tcW w:w="1021" w:type="dxa"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1,0</w:t>
            </w:r>
          </w:p>
        </w:tc>
      </w:tr>
      <w:tr w:rsidR="00206992" w:rsidRPr="008B1826" w:rsidTr="00A6376F">
        <w:trPr>
          <w:trHeight w:val="259"/>
        </w:trPr>
        <w:tc>
          <w:tcPr>
            <w:tcW w:w="492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06</w:t>
            </w:r>
          </w:p>
        </w:tc>
        <w:tc>
          <w:tcPr>
            <w:tcW w:w="430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490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87" w:type="dxa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39" w:type="dxa"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388" w:type="dxa"/>
          </w:tcPr>
          <w:p w:rsidR="00206992" w:rsidRPr="008B1826" w:rsidRDefault="00206992" w:rsidP="00A6376F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Проведение культурно-массовых мероприятий антитеррористической направленности</w:t>
            </w:r>
          </w:p>
        </w:tc>
        <w:tc>
          <w:tcPr>
            <w:tcW w:w="1890" w:type="dxa"/>
            <w:vAlign w:val="center"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 xml:space="preserve">ОКСиМП, ОНО, сектор </w:t>
            </w:r>
            <w:proofErr w:type="spellStart"/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ФКСиМП</w:t>
            </w:r>
            <w:proofErr w:type="spellEnd"/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, образовательные учреждения</w:t>
            </w:r>
          </w:p>
        </w:tc>
        <w:tc>
          <w:tcPr>
            <w:tcW w:w="620" w:type="dxa"/>
            <w:noWrap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71" w:type="dxa"/>
            <w:noWrap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24" w:type="dxa"/>
            <w:noWrap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20" w:type="dxa"/>
            <w:noWrap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75" w:type="dxa"/>
            <w:noWrap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68" w:type="dxa"/>
            <w:noWrap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1,0</w:t>
            </w:r>
          </w:p>
        </w:tc>
        <w:tc>
          <w:tcPr>
            <w:tcW w:w="1134" w:type="dxa"/>
            <w:noWrap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1,0</w:t>
            </w:r>
          </w:p>
        </w:tc>
        <w:tc>
          <w:tcPr>
            <w:tcW w:w="1134" w:type="dxa"/>
            <w:noWrap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1,0</w:t>
            </w:r>
          </w:p>
        </w:tc>
        <w:tc>
          <w:tcPr>
            <w:tcW w:w="1021" w:type="dxa"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1,0</w:t>
            </w:r>
          </w:p>
        </w:tc>
        <w:tc>
          <w:tcPr>
            <w:tcW w:w="1021" w:type="dxa"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1,0</w:t>
            </w:r>
          </w:p>
        </w:tc>
        <w:tc>
          <w:tcPr>
            <w:tcW w:w="1021" w:type="dxa"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1,0</w:t>
            </w:r>
          </w:p>
        </w:tc>
      </w:tr>
    </w:tbl>
    <w:p w:rsidR="00206992" w:rsidRPr="008B1826" w:rsidRDefault="00206992" w:rsidP="00206992">
      <w:pPr>
        <w:rPr>
          <w:rFonts w:ascii="Times New Roman" w:hAnsi="Times New Roman" w:cs="Times New Roman"/>
        </w:rPr>
      </w:pPr>
    </w:p>
    <w:p w:rsidR="00206992" w:rsidRPr="008B1826" w:rsidRDefault="00206992" w:rsidP="00206992">
      <w:pPr>
        <w:rPr>
          <w:rFonts w:ascii="Times New Roman" w:hAnsi="Times New Roman" w:cs="Times New Roman"/>
        </w:rPr>
      </w:pPr>
    </w:p>
    <w:p w:rsidR="00206992" w:rsidRDefault="00206992" w:rsidP="00206992">
      <w:pPr>
        <w:rPr>
          <w:rFonts w:ascii="Times New Roman" w:hAnsi="Times New Roman" w:cs="Times New Roman"/>
        </w:rPr>
      </w:pPr>
    </w:p>
    <w:p w:rsidR="00206992" w:rsidRDefault="00206992" w:rsidP="00206992">
      <w:pPr>
        <w:rPr>
          <w:rFonts w:ascii="Times New Roman" w:hAnsi="Times New Roman" w:cs="Times New Roman"/>
        </w:rPr>
      </w:pPr>
    </w:p>
    <w:p w:rsidR="00206992" w:rsidRDefault="00206992" w:rsidP="00206992">
      <w:pPr>
        <w:rPr>
          <w:rFonts w:ascii="Times New Roman" w:hAnsi="Times New Roman" w:cs="Times New Roman"/>
        </w:rPr>
      </w:pPr>
    </w:p>
    <w:p w:rsidR="00206992" w:rsidRDefault="00206992" w:rsidP="00206992">
      <w:pPr>
        <w:rPr>
          <w:rFonts w:ascii="Times New Roman" w:hAnsi="Times New Roman" w:cs="Times New Roman"/>
        </w:rPr>
      </w:pPr>
    </w:p>
    <w:p w:rsidR="00206992" w:rsidRDefault="00206992" w:rsidP="00206992">
      <w:pPr>
        <w:rPr>
          <w:rFonts w:ascii="Times New Roman" w:hAnsi="Times New Roman" w:cs="Times New Roman"/>
        </w:rPr>
      </w:pPr>
    </w:p>
    <w:p w:rsidR="00206992" w:rsidRDefault="00206992" w:rsidP="00206992">
      <w:pPr>
        <w:rPr>
          <w:rFonts w:ascii="Times New Roman" w:hAnsi="Times New Roman" w:cs="Times New Roman"/>
        </w:rPr>
      </w:pPr>
    </w:p>
    <w:p w:rsidR="00206992" w:rsidRDefault="00206992" w:rsidP="00206992">
      <w:pPr>
        <w:rPr>
          <w:rFonts w:ascii="Times New Roman" w:hAnsi="Times New Roman" w:cs="Times New Roman"/>
        </w:rPr>
      </w:pPr>
    </w:p>
    <w:p w:rsidR="00206992" w:rsidRDefault="00206992" w:rsidP="00206992">
      <w:pPr>
        <w:rPr>
          <w:rFonts w:ascii="Times New Roman" w:hAnsi="Times New Roman" w:cs="Times New Roman"/>
        </w:rPr>
      </w:pPr>
    </w:p>
    <w:p w:rsidR="00206992" w:rsidRDefault="00206992" w:rsidP="00206992">
      <w:pPr>
        <w:rPr>
          <w:rFonts w:ascii="Times New Roman" w:hAnsi="Times New Roman" w:cs="Times New Roman"/>
        </w:rPr>
      </w:pPr>
    </w:p>
    <w:p w:rsidR="00206992" w:rsidRDefault="00206992" w:rsidP="00206992">
      <w:pPr>
        <w:rPr>
          <w:rFonts w:ascii="Times New Roman" w:hAnsi="Times New Roman" w:cs="Times New Roman"/>
        </w:rPr>
      </w:pPr>
    </w:p>
    <w:p w:rsidR="00E36917" w:rsidRPr="008B1826" w:rsidRDefault="00E36917" w:rsidP="00206992">
      <w:pPr>
        <w:rPr>
          <w:rFonts w:ascii="Times New Roman" w:hAnsi="Times New Roman" w:cs="Times New Roman"/>
        </w:rPr>
      </w:pPr>
    </w:p>
    <w:p w:rsidR="00206992" w:rsidRPr="008B1826" w:rsidRDefault="00206992" w:rsidP="00206992">
      <w:pPr>
        <w:pStyle w:val="a3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</w:p>
    <w:p w:rsidR="00206992" w:rsidRPr="008B1826" w:rsidRDefault="00206992" w:rsidP="00206992">
      <w:pPr>
        <w:pStyle w:val="a3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  <w:r w:rsidRPr="008B1826">
        <w:rPr>
          <w:rFonts w:ascii="Times New Roman" w:hAnsi="Times New Roman" w:cs="Times New Roman"/>
          <w:sz w:val="18"/>
          <w:szCs w:val="18"/>
          <w:lang w:eastAsia="ru-RU"/>
        </w:rPr>
        <w:lastRenderedPageBreak/>
        <w:t>Приложение 6</w:t>
      </w:r>
    </w:p>
    <w:p w:rsidR="00206992" w:rsidRPr="008B1826" w:rsidRDefault="00206992" w:rsidP="00206992">
      <w:pPr>
        <w:pStyle w:val="a3"/>
        <w:jc w:val="right"/>
        <w:rPr>
          <w:rFonts w:ascii="Times New Roman" w:hAnsi="Times New Roman" w:cs="Times New Roman"/>
          <w:sz w:val="18"/>
          <w:szCs w:val="18"/>
          <w:lang w:eastAsia="ru-RU"/>
        </w:rPr>
      </w:pPr>
      <w:r w:rsidRPr="008B1826">
        <w:rPr>
          <w:rFonts w:ascii="Times New Roman" w:hAnsi="Times New Roman" w:cs="Times New Roman"/>
          <w:sz w:val="18"/>
          <w:szCs w:val="18"/>
          <w:lang w:eastAsia="ru-RU"/>
        </w:rPr>
        <w:t xml:space="preserve">к муниципальной программе </w:t>
      </w:r>
    </w:p>
    <w:p w:rsidR="00206992" w:rsidRPr="008B1826" w:rsidRDefault="00206992" w:rsidP="00206992">
      <w:pPr>
        <w:jc w:val="right"/>
        <w:rPr>
          <w:rFonts w:ascii="Times New Roman" w:hAnsi="Times New Roman" w:cs="Times New Roman"/>
          <w:b/>
          <w:bCs/>
          <w:lang w:eastAsia="ru-RU"/>
        </w:rPr>
      </w:pPr>
      <w:r w:rsidRPr="008B1826">
        <w:rPr>
          <w:rFonts w:ascii="Times New Roman" w:hAnsi="Times New Roman" w:cs="Times New Roman"/>
          <w:sz w:val="18"/>
          <w:szCs w:val="18"/>
          <w:lang w:eastAsia="ru-RU"/>
        </w:rPr>
        <w:t>«Безопасность»</w:t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на 2015-2020 годы</w:t>
      </w:r>
    </w:p>
    <w:p w:rsidR="00206992" w:rsidRPr="008B1826" w:rsidRDefault="00206992" w:rsidP="00206992">
      <w:pPr>
        <w:spacing w:before="120"/>
        <w:jc w:val="center"/>
        <w:rPr>
          <w:rFonts w:ascii="Times New Roman" w:hAnsi="Times New Roman" w:cs="Times New Roman"/>
          <w:b/>
          <w:bCs/>
          <w:lang w:eastAsia="ru-RU"/>
        </w:rPr>
      </w:pPr>
      <w:r w:rsidRPr="008B1826">
        <w:rPr>
          <w:rFonts w:ascii="Times New Roman" w:hAnsi="Times New Roman" w:cs="Times New Roman"/>
          <w:b/>
          <w:bCs/>
          <w:lang w:eastAsia="ru-RU"/>
        </w:rPr>
        <w:t xml:space="preserve">Прогнозная (справочная) оценка ресурсного обеспечения реализации муниципальной программы </w:t>
      </w:r>
    </w:p>
    <w:p w:rsidR="00206992" w:rsidRPr="008B1826" w:rsidRDefault="00206992" w:rsidP="00206992">
      <w:pPr>
        <w:jc w:val="center"/>
        <w:rPr>
          <w:rFonts w:ascii="Times New Roman" w:hAnsi="Times New Roman" w:cs="Times New Roman"/>
          <w:b/>
          <w:bCs/>
          <w:lang w:eastAsia="ru-RU"/>
        </w:rPr>
      </w:pPr>
      <w:r w:rsidRPr="008B1826">
        <w:rPr>
          <w:rFonts w:ascii="Times New Roman" w:hAnsi="Times New Roman" w:cs="Times New Roman"/>
          <w:b/>
          <w:bCs/>
          <w:lang w:eastAsia="ru-RU"/>
        </w:rPr>
        <w:t xml:space="preserve">за счет всех источников финансирования </w:t>
      </w:r>
    </w:p>
    <w:tbl>
      <w:tblPr>
        <w:tblW w:w="15012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0A0" w:firstRow="1" w:lastRow="0" w:firstColumn="1" w:lastColumn="0" w:noHBand="0" w:noVBand="0"/>
      </w:tblPr>
      <w:tblGrid>
        <w:gridCol w:w="724"/>
        <w:gridCol w:w="709"/>
        <w:gridCol w:w="2296"/>
        <w:gridCol w:w="3199"/>
        <w:gridCol w:w="895"/>
        <w:gridCol w:w="1021"/>
        <w:gridCol w:w="1008"/>
        <w:gridCol w:w="1008"/>
        <w:gridCol w:w="1008"/>
        <w:gridCol w:w="1016"/>
        <w:gridCol w:w="1008"/>
        <w:gridCol w:w="1120"/>
      </w:tblGrid>
      <w:tr w:rsidR="00206992" w:rsidRPr="008B1826" w:rsidTr="00E36917">
        <w:trPr>
          <w:trHeight w:val="20"/>
          <w:tblHeader/>
        </w:trPr>
        <w:tc>
          <w:tcPr>
            <w:tcW w:w="1433" w:type="dxa"/>
            <w:gridSpan w:val="2"/>
            <w:vMerge w:val="restart"/>
            <w:shd w:val="clear" w:color="auto" w:fill="FFFFFF"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Код аналитической программной классификации</w:t>
            </w:r>
          </w:p>
        </w:tc>
        <w:tc>
          <w:tcPr>
            <w:tcW w:w="2296" w:type="dxa"/>
            <w:vMerge w:val="restart"/>
            <w:shd w:val="clear" w:color="auto" w:fill="FFFFFF"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3199" w:type="dxa"/>
            <w:vMerge w:val="restart"/>
            <w:shd w:val="clear" w:color="auto" w:fill="FFFFFF"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8084" w:type="dxa"/>
            <w:gridSpan w:val="8"/>
            <w:shd w:val="clear" w:color="auto" w:fill="FFFFFF"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Оценка расходов, тыс. рублей</w:t>
            </w:r>
          </w:p>
        </w:tc>
      </w:tr>
      <w:tr w:rsidR="00206992" w:rsidRPr="008B1826" w:rsidTr="00E36917">
        <w:trPr>
          <w:trHeight w:val="453"/>
          <w:tblHeader/>
        </w:trPr>
        <w:tc>
          <w:tcPr>
            <w:tcW w:w="0" w:type="auto"/>
            <w:gridSpan w:val="2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5" w:type="dxa"/>
            <w:vMerge w:val="restart"/>
            <w:shd w:val="clear" w:color="auto" w:fill="FFFFFF"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1021" w:type="dxa"/>
            <w:vMerge w:val="restart"/>
            <w:shd w:val="clear" w:color="auto" w:fill="FFFFFF"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очередной 2014 год</w:t>
            </w:r>
          </w:p>
        </w:tc>
        <w:tc>
          <w:tcPr>
            <w:tcW w:w="1008" w:type="dxa"/>
            <w:vMerge w:val="restart"/>
            <w:shd w:val="clear" w:color="auto" w:fill="FFFFFF"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первый 2015 год планового периода</w:t>
            </w:r>
          </w:p>
        </w:tc>
        <w:tc>
          <w:tcPr>
            <w:tcW w:w="1008" w:type="dxa"/>
            <w:vMerge w:val="restart"/>
            <w:shd w:val="clear" w:color="auto" w:fill="FFFFFF"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второй 2016 год планового периода</w:t>
            </w:r>
          </w:p>
        </w:tc>
        <w:tc>
          <w:tcPr>
            <w:tcW w:w="1008" w:type="dxa"/>
            <w:vMerge w:val="restart"/>
            <w:shd w:val="clear" w:color="auto" w:fill="FFFFFF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третий 2017 год планового периода</w:t>
            </w:r>
          </w:p>
        </w:tc>
        <w:tc>
          <w:tcPr>
            <w:tcW w:w="1016" w:type="dxa"/>
            <w:vMerge w:val="restart"/>
            <w:shd w:val="clear" w:color="auto" w:fill="FFFFFF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четвертый 2018 год планового периода</w:t>
            </w:r>
          </w:p>
        </w:tc>
        <w:tc>
          <w:tcPr>
            <w:tcW w:w="1008" w:type="dxa"/>
            <w:vMerge w:val="restart"/>
            <w:shd w:val="clear" w:color="auto" w:fill="FFFFFF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пятый 2019  год планового периода</w:t>
            </w:r>
          </w:p>
        </w:tc>
        <w:tc>
          <w:tcPr>
            <w:tcW w:w="1120" w:type="dxa"/>
            <w:vMerge w:val="restart"/>
            <w:shd w:val="clear" w:color="auto" w:fill="FFFFFF"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2020 год завершения действия программы</w:t>
            </w:r>
          </w:p>
        </w:tc>
      </w:tr>
      <w:tr w:rsidR="00206992" w:rsidRPr="008B1826" w:rsidTr="00E36917">
        <w:trPr>
          <w:trHeight w:val="20"/>
          <w:tblHeader/>
        </w:trPr>
        <w:tc>
          <w:tcPr>
            <w:tcW w:w="724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Пп</w:t>
            </w:r>
          </w:p>
        </w:tc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6992" w:rsidRPr="008B1826" w:rsidTr="00E36917">
        <w:trPr>
          <w:trHeight w:val="20"/>
        </w:trPr>
        <w:tc>
          <w:tcPr>
            <w:tcW w:w="724" w:type="dxa"/>
            <w:vMerge w:val="restart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09" w:type="dxa"/>
            <w:vMerge w:val="restart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1 </w:t>
            </w:r>
          </w:p>
        </w:tc>
        <w:tc>
          <w:tcPr>
            <w:tcW w:w="2296" w:type="dxa"/>
            <w:vMerge w:val="restart"/>
            <w:shd w:val="clear" w:color="auto" w:fill="FFFFFF"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</w:rPr>
              <w:t xml:space="preserve">Предупреждение и ликвидация последствий чрезвычайных ситуаций, реализация мер пожарной безопасности </w:t>
            </w:r>
            <w:r w:rsidRPr="008B18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Социальная поддержка старшего поколения</w:t>
            </w:r>
          </w:p>
        </w:tc>
        <w:tc>
          <w:tcPr>
            <w:tcW w:w="3199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spacing w:before="40" w:after="40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320,0</w:t>
            </w:r>
          </w:p>
        </w:tc>
        <w:tc>
          <w:tcPr>
            <w:tcW w:w="1021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50,0</w:t>
            </w:r>
          </w:p>
        </w:tc>
        <w:tc>
          <w:tcPr>
            <w:tcW w:w="1008" w:type="dxa"/>
            <w:shd w:val="clear" w:color="auto" w:fill="FFFFFF"/>
            <w:noWrap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50,0</w:t>
            </w:r>
          </w:p>
        </w:tc>
        <w:tc>
          <w:tcPr>
            <w:tcW w:w="1008" w:type="dxa"/>
            <w:shd w:val="clear" w:color="auto" w:fill="FFFFFF"/>
            <w:noWrap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50,0</w:t>
            </w:r>
          </w:p>
        </w:tc>
        <w:tc>
          <w:tcPr>
            <w:tcW w:w="1008" w:type="dxa"/>
            <w:shd w:val="clear" w:color="auto" w:fill="FFFFFF"/>
            <w:noWrap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50,0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85,0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85,0</w:t>
            </w:r>
          </w:p>
        </w:tc>
        <w:tc>
          <w:tcPr>
            <w:tcW w:w="1120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320,0</w:t>
            </w:r>
          </w:p>
        </w:tc>
      </w:tr>
      <w:tr w:rsidR="00206992" w:rsidRPr="008B1826" w:rsidTr="00E36917">
        <w:trPr>
          <w:trHeight w:val="20"/>
        </w:trPr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99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spacing w:before="40" w:after="4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бюджет муниципального района (городского округа)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320,0</w:t>
            </w:r>
          </w:p>
        </w:tc>
        <w:tc>
          <w:tcPr>
            <w:tcW w:w="1021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50,0</w:t>
            </w:r>
          </w:p>
        </w:tc>
        <w:tc>
          <w:tcPr>
            <w:tcW w:w="1008" w:type="dxa"/>
            <w:shd w:val="clear" w:color="auto" w:fill="FFFFFF"/>
            <w:noWrap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06992" w:rsidRPr="008B1826" w:rsidRDefault="00206992" w:rsidP="00A6376F">
            <w:pPr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50,0</w:t>
            </w:r>
          </w:p>
        </w:tc>
        <w:tc>
          <w:tcPr>
            <w:tcW w:w="1008" w:type="dxa"/>
            <w:shd w:val="clear" w:color="auto" w:fill="FFFFFF"/>
            <w:noWrap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06992" w:rsidRPr="008B1826" w:rsidRDefault="00206992" w:rsidP="00A6376F">
            <w:pPr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50,0</w:t>
            </w:r>
          </w:p>
        </w:tc>
        <w:tc>
          <w:tcPr>
            <w:tcW w:w="1008" w:type="dxa"/>
            <w:shd w:val="clear" w:color="auto" w:fill="FFFFFF"/>
            <w:noWrap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06992" w:rsidRPr="008B1826" w:rsidRDefault="00206992" w:rsidP="00A6376F">
            <w:pPr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50,0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85,0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85,0</w:t>
            </w:r>
          </w:p>
        </w:tc>
        <w:tc>
          <w:tcPr>
            <w:tcW w:w="1120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320,0</w:t>
            </w:r>
          </w:p>
        </w:tc>
      </w:tr>
      <w:tr w:rsidR="00206992" w:rsidRPr="008B1826" w:rsidTr="00E36917">
        <w:trPr>
          <w:trHeight w:val="20"/>
        </w:trPr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99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spacing w:before="40" w:after="40"/>
              <w:ind w:firstLineChars="100" w:firstLine="17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021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B182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120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</w:tr>
      <w:tr w:rsidR="00206992" w:rsidRPr="008B1826" w:rsidTr="00E36917">
        <w:trPr>
          <w:trHeight w:val="20"/>
        </w:trPr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99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spacing w:before="40" w:after="40"/>
              <w:ind w:left="23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собственные средства бюджета муниципального района (городского округа)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320,0</w:t>
            </w:r>
          </w:p>
        </w:tc>
        <w:tc>
          <w:tcPr>
            <w:tcW w:w="1021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50,0</w:t>
            </w:r>
          </w:p>
        </w:tc>
        <w:tc>
          <w:tcPr>
            <w:tcW w:w="1008" w:type="dxa"/>
            <w:shd w:val="clear" w:color="auto" w:fill="FFFFFF"/>
            <w:noWrap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06992" w:rsidRPr="008B1826" w:rsidRDefault="00206992" w:rsidP="00A6376F">
            <w:pPr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50,0</w:t>
            </w:r>
          </w:p>
        </w:tc>
        <w:tc>
          <w:tcPr>
            <w:tcW w:w="1008" w:type="dxa"/>
            <w:shd w:val="clear" w:color="auto" w:fill="FFFFFF"/>
            <w:noWrap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06992" w:rsidRPr="008B1826" w:rsidRDefault="00206992" w:rsidP="00A6376F">
            <w:pPr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50,0</w:t>
            </w:r>
          </w:p>
        </w:tc>
        <w:tc>
          <w:tcPr>
            <w:tcW w:w="1008" w:type="dxa"/>
            <w:shd w:val="clear" w:color="auto" w:fill="FFFFFF"/>
            <w:noWrap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206992" w:rsidRPr="008B1826" w:rsidRDefault="00206992" w:rsidP="00A6376F">
            <w:pPr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50,0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85,0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85,0</w:t>
            </w:r>
          </w:p>
        </w:tc>
        <w:tc>
          <w:tcPr>
            <w:tcW w:w="1120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320,0</w:t>
            </w:r>
          </w:p>
        </w:tc>
      </w:tr>
      <w:tr w:rsidR="00206992" w:rsidRPr="008B1826" w:rsidTr="00E36917">
        <w:trPr>
          <w:trHeight w:val="20"/>
        </w:trPr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99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spacing w:before="40" w:after="40"/>
              <w:ind w:left="23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субсидии из бюджета субъекта Российской Федерации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21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20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</w:tr>
      <w:tr w:rsidR="00206992" w:rsidRPr="008B1826" w:rsidTr="00E36917">
        <w:trPr>
          <w:trHeight w:val="20"/>
        </w:trPr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99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spacing w:before="40" w:after="40"/>
              <w:ind w:left="23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субвенции из бюджета субъекта Российской Федерации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021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20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</w:tr>
      <w:tr w:rsidR="00206992" w:rsidRPr="008B1826" w:rsidTr="00E36917">
        <w:trPr>
          <w:trHeight w:val="20"/>
        </w:trPr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99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spacing w:before="40" w:after="40"/>
              <w:ind w:left="23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иные межбюджетные трансферты из бюджета субъекта Российской Федерации, имеющие целевое назначение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021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20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</w:tr>
      <w:tr w:rsidR="00206992" w:rsidRPr="008B1826" w:rsidTr="00E36917">
        <w:trPr>
          <w:trHeight w:val="20"/>
        </w:trPr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99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spacing w:before="40" w:after="40"/>
              <w:ind w:left="23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 xml:space="preserve">субвенции из бюджетов поселений </w:t>
            </w:r>
            <w:r w:rsidRPr="008B1826">
              <w:rPr>
                <w:rFonts w:ascii="Times New Roman" w:hAnsi="Times New Roman" w:cs="Times New Roman"/>
                <w:i/>
                <w:iCs/>
                <w:sz w:val="17"/>
                <w:szCs w:val="17"/>
                <w:lang w:eastAsia="ru-RU"/>
              </w:rPr>
              <w:t>(только для муниципальных районов)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021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20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</w:tr>
      <w:tr w:rsidR="00206992" w:rsidRPr="008B1826" w:rsidTr="00E36917">
        <w:trPr>
          <w:trHeight w:val="20"/>
        </w:trPr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99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spacing w:before="40" w:after="40"/>
              <w:ind w:left="23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 xml:space="preserve">иные межбюджетные трансферты из бюджетов поселений, имеющие целевое назначение </w:t>
            </w:r>
            <w:r w:rsidRPr="008B1826">
              <w:rPr>
                <w:rFonts w:ascii="Times New Roman" w:hAnsi="Times New Roman" w:cs="Times New Roman"/>
                <w:i/>
                <w:iCs/>
                <w:sz w:val="17"/>
                <w:szCs w:val="17"/>
                <w:lang w:eastAsia="ru-RU"/>
              </w:rPr>
              <w:t>(только для муниципальных районов)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021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20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</w:tr>
      <w:tr w:rsidR="00206992" w:rsidRPr="008B1826" w:rsidTr="00E36917">
        <w:trPr>
          <w:trHeight w:val="20"/>
        </w:trPr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99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spacing w:before="40" w:after="4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средства бюджета субъекта Российской Федерации, планируемые к привлечению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21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20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</w:tr>
      <w:tr w:rsidR="00206992" w:rsidRPr="008B1826" w:rsidTr="00E36917">
        <w:trPr>
          <w:trHeight w:val="20"/>
        </w:trPr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99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spacing w:before="40" w:after="4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 xml:space="preserve">средства бюджетов поселений, входящих в состав муниципального района </w:t>
            </w:r>
            <w:r w:rsidRPr="008B1826">
              <w:rPr>
                <w:rFonts w:ascii="Times New Roman" w:hAnsi="Times New Roman" w:cs="Times New Roman"/>
                <w:i/>
                <w:iCs/>
                <w:sz w:val="17"/>
                <w:szCs w:val="17"/>
                <w:lang w:eastAsia="ru-RU"/>
              </w:rPr>
              <w:t>(только для муниципальных районов)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21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20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</w:tr>
      <w:tr w:rsidR="00206992" w:rsidRPr="008B1826" w:rsidTr="00E36917">
        <w:trPr>
          <w:trHeight w:val="20"/>
        </w:trPr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99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spacing w:before="40" w:after="4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иные источники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</w:t>
            </w: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021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20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</w:tr>
      <w:tr w:rsidR="00206992" w:rsidRPr="008B1826" w:rsidTr="00E36917">
        <w:trPr>
          <w:trHeight w:val="20"/>
        </w:trPr>
        <w:tc>
          <w:tcPr>
            <w:tcW w:w="724" w:type="dxa"/>
            <w:vMerge w:val="restart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09" w:type="dxa"/>
            <w:vMerge w:val="restart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2 </w:t>
            </w:r>
          </w:p>
        </w:tc>
        <w:tc>
          <w:tcPr>
            <w:tcW w:w="2296" w:type="dxa"/>
            <w:vMerge w:val="restart"/>
            <w:shd w:val="clear" w:color="auto" w:fill="FFFFFF"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Профилактика правонарушений в Красногорском районе</w:t>
            </w:r>
          </w:p>
        </w:tc>
        <w:tc>
          <w:tcPr>
            <w:tcW w:w="3199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spacing w:before="40" w:after="40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spacing w:before="40" w:after="40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255,0 </w:t>
            </w:r>
            <w:proofErr w:type="spellStart"/>
            <w:r w:rsidRPr="008B1826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тыс</w:t>
            </w:r>
            <w:proofErr w:type="gramStart"/>
            <w:r w:rsidRPr="008B1826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.р</w:t>
            </w:r>
            <w:proofErr w:type="gramEnd"/>
            <w:r w:rsidRPr="008B1826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уб</w:t>
            </w:r>
            <w:proofErr w:type="spellEnd"/>
            <w:r w:rsidRPr="008B1826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21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30,0 тыс. руб.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30,0 тыс. руб.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30,0 </w:t>
            </w:r>
            <w:proofErr w:type="spellStart"/>
            <w:r w:rsidRPr="008B18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тыс</w:t>
            </w:r>
            <w:proofErr w:type="gramStart"/>
            <w:r w:rsidRPr="008B18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.р</w:t>
            </w:r>
            <w:proofErr w:type="gramEnd"/>
            <w:r w:rsidRPr="008B18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уб</w:t>
            </w:r>
            <w:proofErr w:type="spellEnd"/>
            <w:r w:rsidRPr="008B18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30,0</w:t>
            </w:r>
          </w:p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8B18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тыс</w:t>
            </w:r>
            <w:proofErr w:type="gramStart"/>
            <w:r w:rsidRPr="008B18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.р</w:t>
            </w:r>
            <w:proofErr w:type="gramEnd"/>
            <w:r w:rsidRPr="008B18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уб</w:t>
            </w:r>
            <w:proofErr w:type="spellEnd"/>
            <w:r w:rsidRPr="008B18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  <w:r w:rsidRPr="008B18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,0 </w:t>
            </w:r>
            <w:proofErr w:type="spellStart"/>
            <w:r w:rsidRPr="008B18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тыс</w:t>
            </w:r>
            <w:proofErr w:type="gramStart"/>
            <w:r w:rsidRPr="008B18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.р</w:t>
            </w:r>
            <w:proofErr w:type="gramEnd"/>
            <w:r w:rsidRPr="008B18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уб</w:t>
            </w:r>
            <w:proofErr w:type="spellEnd"/>
            <w:r w:rsidRPr="008B18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  <w:r w:rsidRPr="008B18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,0 </w:t>
            </w:r>
            <w:proofErr w:type="spellStart"/>
            <w:r w:rsidRPr="008B18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тыс</w:t>
            </w:r>
            <w:proofErr w:type="gramStart"/>
            <w:r w:rsidRPr="008B18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.р</w:t>
            </w:r>
            <w:proofErr w:type="gramEnd"/>
            <w:r w:rsidRPr="008B18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уб</w:t>
            </w:r>
            <w:proofErr w:type="spellEnd"/>
          </w:p>
        </w:tc>
        <w:tc>
          <w:tcPr>
            <w:tcW w:w="1120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  <w:r w:rsidRPr="008B1826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,0 </w:t>
            </w:r>
            <w:proofErr w:type="spellStart"/>
            <w:r w:rsidRPr="008B1826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тыс</w:t>
            </w:r>
            <w:proofErr w:type="gramStart"/>
            <w:r w:rsidRPr="008B1826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.р</w:t>
            </w:r>
            <w:proofErr w:type="gramEnd"/>
            <w:r w:rsidRPr="008B1826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уб</w:t>
            </w:r>
            <w:proofErr w:type="spellEnd"/>
            <w:r w:rsidRPr="008B1826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.</w:t>
            </w:r>
          </w:p>
        </w:tc>
      </w:tr>
      <w:tr w:rsidR="00206992" w:rsidRPr="008B1826" w:rsidTr="00E36917">
        <w:trPr>
          <w:trHeight w:val="20"/>
        </w:trPr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99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spacing w:before="40" w:after="4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бюджет муниципального района (городского округа)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21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120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</w:tr>
      <w:tr w:rsidR="00206992" w:rsidRPr="008B1826" w:rsidTr="00E36917">
        <w:trPr>
          <w:trHeight w:val="20"/>
        </w:trPr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99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spacing w:before="40" w:after="40"/>
              <w:ind w:firstLineChars="100" w:firstLine="17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21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120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</w:tr>
      <w:tr w:rsidR="00206992" w:rsidRPr="008B1826" w:rsidTr="00E36917">
        <w:trPr>
          <w:trHeight w:val="20"/>
        </w:trPr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99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spacing w:before="40" w:after="40"/>
              <w:ind w:left="23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собственные средства бюджета муниципального района (городского округа)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255,0 </w:t>
            </w:r>
          </w:p>
        </w:tc>
        <w:tc>
          <w:tcPr>
            <w:tcW w:w="1021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</w:rPr>
              <w:t xml:space="preserve">30,0 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</w:rPr>
              <w:t xml:space="preserve">30,0 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</w:rPr>
              <w:t xml:space="preserve">30,0 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6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8B1826">
              <w:rPr>
                <w:rFonts w:ascii="Times New Roman" w:hAnsi="Times New Roman" w:cs="Times New Roman"/>
                <w:sz w:val="18"/>
                <w:szCs w:val="18"/>
              </w:rPr>
              <w:t xml:space="preserve">,0 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206992" w:rsidRPr="004D3300" w:rsidRDefault="00206992" w:rsidP="004D330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3300">
              <w:rPr>
                <w:rFonts w:ascii="Times New Roman" w:hAnsi="Times New Roman" w:cs="Times New Roman"/>
                <w:b/>
                <w:sz w:val="18"/>
                <w:szCs w:val="18"/>
              </w:rPr>
              <w:t>10,0</w:t>
            </w:r>
          </w:p>
        </w:tc>
        <w:tc>
          <w:tcPr>
            <w:tcW w:w="1120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,0 </w:t>
            </w:r>
          </w:p>
        </w:tc>
      </w:tr>
      <w:tr w:rsidR="00206992" w:rsidRPr="008B1826" w:rsidTr="00E36917">
        <w:trPr>
          <w:trHeight w:val="20"/>
        </w:trPr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99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spacing w:before="40" w:after="40"/>
              <w:ind w:left="23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субсидии из бюджета субъекта Российской Федерации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21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120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</w:tr>
      <w:tr w:rsidR="00206992" w:rsidRPr="008B1826" w:rsidTr="00E36917">
        <w:trPr>
          <w:trHeight w:val="20"/>
        </w:trPr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99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spacing w:before="40" w:after="40"/>
              <w:ind w:left="23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субвенции из бюджета субъекта Российской Федерации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21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120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</w:tr>
      <w:tr w:rsidR="00206992" w:rsidRPr="008B1826" w:rsidTr="00E36917">
        <w:trPr>
          <w:trHeight w:val="20"/>
        </w:trPr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99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spacing w:before="40" w:after="40"/>
              <w:ind w:left="23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иные межбюджетные трансферты из бюджета субъекта Российской Федерации, имеющие целевое назначение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21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120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</w:tr>
      <w:tr w:rsidR="00206992" w:rsidRPr="008B1826" w:rsidTr="00E36917">
        <w:trPr>
          <w:trHeight w:val="20"/>
        </w:trPr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99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spacing w:before="40" w:after="40"/>
              <w:ind w:left="23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 xml:space="preserve">субвенции из бюджетов поселений </w:t>
            </w:r>
            <w:r w:rsidRPr="008B1826">
              <w:rPr>
                <w:rFonts w:ascii="Times New Roman" w:hAnsi="Times New Roman" w:cs="Times New Roman"/>
                <w:i/>
                <w:iCs/>
                <w:sz w:val="17"/>
                <w:szCs w:val="17"/>
                <w:lang w:eastAsia="ru-RU"/>
              </w:rPr>
              <w:t>(только для муниципальных районов)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21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120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</w:tr>
      <w:tr w:rsidR="00206992" w:rsidRPr="008B1826" w:rsidTr="00E36917">
        <w:trPr>
          <w:trHeight w:val="20"/>
        </w:trPr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99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spacing w:before="40" w:after="40"/>
              <w:ind w:left="23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 xml:space="preserve">иные межбюджетные трансферты из бюджетов поселений, имеющие целевое назначение </w:t>
            </w:r>
            <w:r w:rsidRPr="008B1826">
              <w:rPr>
                <w:rFonts w:ascii="Times New Roman" w:hAnsi="Times New Roman" w:cs="Times New Roman"/>
                <w:i/>
                <w:iCs/>
                <w:sz w:val="17"/>
                <w:szCs w:val="17"/>
                <w:lang w:eastAsia="ru-RU"/>
              </w:rPr>
              <w:t>(только для муниципальных районов)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21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120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</w:tr>
      <w:tr w:rsidR="00206992" w:rsidRPr="008B1826" w:rsidTr="00E36917">
        <w:trPr>
          <w:trHeight w:val="20"/>
        </w:trPr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99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spacing w:before="40" w:after="4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средства бюджета субъекта Российской Федерации, планируемые к привлечению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21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120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</w:tr>
      <w:tr w:rsidR="00206992" w:rsidRPr="008B1826" w:rsidTr="00E36917">
        <w:trPr>
          <w:trHeight w:val="20"/>
        </w:trPr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99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spacing w:before="40" w:after="4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 xml:space="preserve">средства бюджетов поселений, входящих в состав муниципального </w:t>
            </w: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района </w:t>
            </w:r>
            <w:r w:rsidRPr="008B1826">
              <w:rPr>
                <w:rFonts w:ascii="Times New Roman" w:hAnsi="Times New Roman" w:cs="Times New Roman"/>
                <w:i/>
                <w:iCs/>
                <w:sz w:val="17"/>
                <w:szCs w:val="17"/>
                <w:lang w:eastAsia="ru-RU"/>
              </w:rPr>
              <w:t>(только для муниципальных районов)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>0,0 </w:t>
            </w:r>
          </w:p>
        </w:tc>
        <w:tc>
          <w:tcPr>
            <w:tcW w:w="1021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120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</w:tr>
      <w:tr w:rsidR="00206992" w:rsidRPr="008B1826" w:rsidTr="00E36917">
        <w:trPr>
          <w:trHeight w:val="20"/>
        </w:trPr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99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spacing w:before="40" w:after="4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иные источники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21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  <w:tc>
          <w:tcPr>
            <w:tcW w:w="1120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0,0 </w:t>
            </w:r>
          </w:p>
        </w:tc>
      </w:tr>
      <w:tr w:rsidR="00206992" w:rsidRPr="008B1826" w:rsidTr="00E36917">
        <w:trPr>
          <w:trHeight w:val="20"/>
          <w:tblHeader/>
        </w:trPr>
        <w:tc>
          <w:tcPr>
            <w:tcW w:w="724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Пп</w:t>
            </w:r>
          </w:p>
        </w:tc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06992" w:rsidRPr="008B1826" w:rsidTr="00E36917">
        <w:trPr>
          <w:trHeight w:val="20"/>
        </w:trPr>
        <w:tc>
          <w:tcPr>
            <w:tcW w:w="724" w:type="dxa"/>
            <w:vMerge w:val="restart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09" w:type="dxa"/>
            <w:vMerge w:val="restart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1 </w:t>
            </w:r>
          </w:p>
        </w:tc>
        <w:tc>
          <w:tcPr>
            <w:tcW w:w="2296" w:type="dxa"/>
            <w:vMerge w:val="restart"/>
            <w:shd w:val="clear" w:color="auto" w:fill="FFFFFF"/>
            <w:vAlign w:val="center"/>
          </w:tcPr>
          <w:p w:rsidR="00206992" w:rsidRPr="008B1826" w:rsidRDefault="00206992" w:rsidP="00A6376F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20"/>
                <w:szCs w:val="20"/>
              </w:rPr>
              <w:t>Гармонизации межэтнических отношений и участие в профилактике экстремизма муниципального образования «Красногорский район»</w:t>
            </w:r>
          </w:p>
        </w:tc>
        <w:tc>
          <w:tcPr>
            <w:tcW w:w="3199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spacing w:before="40" w:after="40"/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43,2</w:t>
            </w:r>
          </w:p>
        </w:tc>
        <w:tc>
          <w:tcPr>
            <w:tcW w:w="1021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10,0</w:t>
            </w:r>
          </w:p>
        </w:tc>
        <w:tc>
          <w:tcPr>
            <w:tcW w:w="1008" w:type="dxa"/>
            <w:shd w:val="clear" w:color="auto" w:fill="FFFFFF"/>
            <w:noWrap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10,0</w:t>
            </w:r>
          </w:p>
        </w:tc>
        <w:tc>
          <w:tcPr>
            <w:tcW w:w="1016" w:type="dxa"/>
            <w:shd w:val="clear" w:color="auto" w:fill="FFFFFF"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7,1</w:t>
            </w:r>
          </w:p>
        </w:tc>
        <w:tc>
          <w:tcPr>
            <w:tcW w:w="1008" w:type="dxa"/>
            <w:shd w:val="clear" w:color="auto" w:fill="FFFFFF"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7,8</w:t>
            </w:r>
          </w:p>
        </w:tc>
        <w:tc>
          <w:tcPr>
            <w:tcW w:w="1120" w:type="dxa"/>
            <w:shd w:val="clear" w:color="auto" w:fill="FFFFFF"/>
            <w:noWrap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8,3</w:t>
            </w:r>
          </w:p>
        </w:tc>
      </w:tr>
      <w:tr w:rsidR="00206992" w:rsidRPr="008B1826" w:rsidTr="00E36917">
        <w:trPr>
          <w:trHeight w:val="20"/>
        </w:trPr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99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spacing w:before="40" w:after="4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бюджет муниципального района (городского округа)</w:t>
            </w:r>
          </w:p>
        </w:tc>
        <w:tc>
          <w:tcPr>
            <w:tcW w:w="895" w:type="dxa"/>
            <w:shd w:val="clear" w:color="auto" w:fill="FFFFFF"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43,2</w:t>
            </w:r>
          </w:p>
        </w:tc>
        <w:tc>
          <w:tcPr>
            <w:tcW w:w="1021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10,0</w:t>
            </w:r>
          </w:p>
        </w:tc>
        <w:tc>
          <w:tcPr>
            <w:tcW w:w="1008" w:type="dxa"/>
            <w:shd w:val="clear" w:color="auto" w:fill="FFFFFF"/>
            <w:noWrap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10,0</w:t>
            </w:r>
          </w:p>
        </w:tc>
        <w:tc>
          <w:tcPr>
            <w:tcW w:w="1016" w:type="dxa"/>
            <w:shd w:val="clear" w:color="auto" w:fill="FFFFFF"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7,1</w:t>
            </w:r>
          </w:p>
        </w:tc>
        <w:tc>
          <w:tcPr>
            <w:tcW w:w="1008" w:type="dxa"/>
            <w:shd w:val="clear" w:color="auto" w:fill="FFFFFF"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7,8</w:t>
            </w:r>
          </w:p>
        </w:tc>
        <w:tc>
          <w:tcPr>
            <w:tcW w:w="1120" w:type="dxa"/>
            <w:shd w:val="clear" w:color="auto" w:fill="FFFFFF"/>
            <w:noWrap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8,3</w:t>
            </w:r>
          </w:p>
        </w:tc>
      </w:tr>
      <w:tr w:rsidR="00206992" w:rsidRPr="008B1826" w:rsidTr="00E36917">
        <w:trPr>
          <w:trHeight w:val="20"/>
        </w:trPr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99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spacing w:before="40" w:after="40"/>
              <w:ind w:firstLineChars="100" w:firstLine="17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в том числе:</w:t>
            </w:r>
          </w:p>
        </w:tc>
        <w:tc>
          <w:tcPr>
            <w:tcW w:w="895" w:type="dxa"/>
            <w:shd w:val="clear" w:color="auto" w:fill="FFFFFF"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20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206992" w:rsidRPr="008B1826" w:rsidTr="00E36917">
        <w:trPr>
          <w:trHeight w:val="20"/>
        </w:trPr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99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spacing w:before="40" w:after="40"/>
              <w:ind w:left="23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собственные средства бюджета муниципального района (городского округа)</w:t>
            </w:r>
          </w:p>
        </w:tc>
        <w:tc>
          <w:tcPr>
            <w:tcW w:w="895" w:type="dxa"/>
            <w:shd w:val="clear" w:color="auto" w:fill="FFFFFF"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43,2</w:t>
            </w:r>
          </w:p>
        </w:tc>
        <w:tc>
          <w:tcPr>
            <w:tcW w:w="1021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10,0</w:t>
            </w:r>
          </w:p>
        </w:tc>
        <w:tc>
          <w:tcPr>
            <w:tcW w:w="1008" w:type="dxa"/>
            <w:shd w:val="clear" w:color="auto" w:fill="FFFFFF"/>
            <w:noWrap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10,0</w:t>
            </w:r>
          </w:p>
        </w:tc>
        <w:tc>
          <w:tcPr>
            <w:tcW w:w="1016" w:type="dxa"/>
            <w:shd w:val="clear" w:color="auto" w:fill="FFFFFF"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7,1</w:t>
            </w:r>
          </w:p>
        </w:tc>
        <w:tc>
          <w:tcPr>
            <w:tcW w:w="1008" w:type="dxa"/>
            <w:shd w:val="clear" w:color="auto" w:fill="FFFFFF"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7,8</w:t>
            </w:r>
          </w:p>
        </w:tc>
        <w:tc>
          <w:tcPr>
            <w:tcW w:w="1120" w:type="dxa"/>
            <w:shd w:val="clear" w:color="auto" w:fill="FFFFFF"/>
            <w:noWrap/>
          </w:tcPr>
          <w:p w:rsidR="00206992" w:rsidRPr="008B1826" w:rsidRDefault="00206992" w:rsidP="00A6376F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8,3</w:t>
            </w:r>
          </w:p>
        </w:tc>
      </w:tr>
      <w:tr w:rsidR="00206992" w:rsidRPr="008B1826" w:rsidTr="00E36917">
        <w:trPr>
          <w:trHeight w:val="20"/>
        </w:trPr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99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spacing w:before="40" w:after="40"/>
              <w:ind w:left="23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субсидии из бюджета субъекта Российской Федерации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021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20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</w:tr>
      <w:tr w:rsidR="00206992" w:rsidRPr="008B1826" w:rsidTr="00E36917">
        <w:trPr>
          <w:trHeight w:val="20"/>
        </w:trPr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99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spacing w:before="40" w:after="40"/>
              <w:ind w:left="23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субвенции из бюджета субъекта Российской Федерации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021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20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</w:tr>
      <w:tr w:rsidR="00206992" w:rsidRPr="008B1826" w:rsidTr="00E36917">
        <w:trPr>
          <w:trHeight w:val="20"/>
        </w:trPr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99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spacing w:before="40" w:after="40"/>
              <w:ind w:left="23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иные межбюджетные трансферты из бюджета субъекта Российской Федерации, имеющие целевое назначение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021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20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</w:tr>
      <w:tr w:rsidR="00206992" w:rsidRPr="008B1826" w:rsidTr="00E36917">
        <w:trPr>
          <w:trHeight w:val="20"/>
        </w:trPr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99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spacing w:before="40" w:after="40"/>
              <w:ind w:left="23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 xml:space="preserve">субвенции из бюджетов поселений </w:t>
            </w:r>
            <w:r w:rsidRPr="008B1826">
              <w:rPr>
                <w:rFonts w:ascii="Times New Roman" w:hAnsi="Times New Roman" w:cs="Times New Roman"/>
                <w:i/>
                <w:iCs/>
                <w:sz w:val="17"/>
                <w:szCs w:val="17"/>
                <w:lang w:eastAsia="ru-RU"/>
              </w:rPr>
              <w:t>(только для муниципальных районов)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021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20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</w:tr>
      <w:tr w:rsidR="00206992" w:rsidRPr="008B1826" w:rsidTr="00E36917">
        <w:trPr>
          <w:trHeight w:val="20"/>
        </w:trPr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99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spacing w:before="40" w:after="40"/>
              <w:ind w:left="23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 xml:space="preserve">иные межбюджетные трансферты из бюджетов поселений, имеющие целевое назначение </w:t>
            </w:r>
            <w:r w:rsidRPr="008B1826">
              <w:rPr>
                <w:rFonts w:ascii="Times New Roman" w:hAnsi="Times New Roman" w:cs="Times New Roman"/>
                <w:i/>
                <w:iCs/>
                <w:sz w:val="17"/>
                <w:szCs w:val="17"/>
                <w:lang w:eastAsia="ru-RU"/>
              </w:rPr>
              <w:t>(только для муниципальных районов)</w:t>
            </w:r>
          </w:p>
        </w:tc>
        <w:tc>
          <w:tcPr>
            <w:tcW w:w="895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021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20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</w:tr>
      <w:tr w:rsidR="00206992" w:rsidRPr="008B1826" w:rsidTr="00E36917">
        <w:trPr>
          <w:trHeight w:val="20"/>
        </w:trPr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99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spacing w:before="40" w:after="4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средства бюджета субъекта Российской Федерации, планируемые к привлечению</w:t>
            </w:r>
          </w:p>
        </w:tc>
        <w:tc>
          <w:tcPr>
            <w:tcW w:w="895" w:type="dxa"/>
            <w:shd w:val="clear" w:color="auto" w:fill="FFFFFF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021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20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</w:tr>
      <w:tr w:rsidR="00206992" w:rsidRPr="008B1826" w:rsidTr="00E36917">
        <w:trPr>
          <w:trHeight w:val="20"/>
        </w:trPr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99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spacing w:before="40" w:after="4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 xml:space="preserve">средства бюджетов поселений, входящих в состав муниципального района </w:t>
            </w:r>
            <w:r w:rsidRPr="008B1826">
              <w:rPr>
                <w:rFonts w:ascii="Times New Roman" w:hAnsi="Times New Roman" w:cs="Times New Roman"/>
                <w:i/>
                <w:iCs/>
                <w:sz w:val="17"/>
                <w:szCs w:val="17"/>
                <w:lang w:eastAsia="ru-RU"/>
              </w:rPr>
              <w:t>(только для муниципальных районов)</w:t>
            </w:r>
          </w:p>
        </w:tc>
        <w:tc>
          <w:tcPr>
            <w:tcW w:w="895" w:type="dxa"/>
            <w:shd w:val="clear" w:color="auto" w:fill="FFFFFF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021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20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</w:tr>
      <w:tr w:rsidR="00206992" w:rsidRPr="008B1826" w:rsidTr="00E36917">
        <w:trPr>
          <w:trHeight w:val="20"/>
        </w:trPr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206992" w:rsidRPr="008B1826" w:rsidRDefault="00206992" w:rsidP="00A6376F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99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spacing w:before="40" w:after="40"/>
              <w:rPr>
                <w:rFonts w:ascii="Times New Roman" w:hAnsi="Times New Roman" w:cs="Times New Roman"/>
                <w:sz w:val="17"/>
                <w:szCs w:val="17"/>
                <w:lang w:eastAsia="ru-RU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  <w:lang w:eastAsia="ru-RU"/>
              </w:rPr>
              <w:t>иные источники</w:t>
            </w:r>
          </w:p>
        </w:tc>
        <w:tc>
          <w:tcPr>
            <w:tcW w:w="895" w:type="dxa"/>
            <w:shd w:val="clear" w:color="auto" w:fill="FFFFFF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021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16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  <w:tc>
          <w:tcPr>
            <w:tcW w:w="1120" w:type="dxa"/>
            <w:shd w:val="clear" w:color="auto" w:fill="FFFFFF"/>
            <w:noWrap/>
            <w:vAlign w:val="center"/>
          </w:tcPr>
          <w:p w:rsidR="00206992" w:rsidRPr="008B1826" w:rsidRDefault="00206992" w:rsidP="00A6376F">
            <w:pPr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8B1826">
              <w:rPr>
                <w:rFonts w:ascii="Times New Roman" w:hAnsi="Times New Roman" w:cs="Times New Roman"/>
                <w:sz w:val="17"/>
                <w:szCs w:val="17"/>
              </w:rPr>
              <w:t>0,0</w:t>
            </w:r>
          </w:p>
        </w:tc>
      </w:tr>
    </w:tbl>
    <w:p w:rsidR="00206992" w:rsidRPr="008B1826" w:rsidRDefault="00206992" w:rsidP="00206992">
      <w:pPr>
        <w:spacing w:after="0" w:line="240" w:lineRule="auto"/>
        <w:ind w:right="5219"/>
        <w:jc w:val="both"/>
        <w:rPr>
          <w:rFonts w:ascii="Times New Roman" w:hAnsi="Times New Roman" w:cs="Times New Roman"/>
        </w:rPr>
      </w:pPr>
    </w:p>
    <w:p w:rsidR="00206992" w:rsidRDefault="00206992"/>
    <w:sectPr w:rsidR="00206992" w:rsidSect="00695FF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4AB"/>
    <w:rsid w:val="00005CA3"/>
    <w:rsid w:val="000076D3"/>
    <w:rsid w:val="00042717"/>
    <w:rsid w:val="000B666F"/>
    <w:rsid w:val="000E1C8F"/>
    <w:rsid w:val="001B18EC"/>
    <w:rsid w:val="001E4548"/>
    <w:rsid w:val="001F69D0"/>
    <w:rsid w:val="00206992"/>
    <w:rsid w:val="0022671E"/>
    <w:rsid w:val="002517D9"/>
    <w:rsid w:val="002D14AB"/>
    <w:rsid w:val="002D3F6A"/>
    <w:rsid w:val="002E77E5"/>
    <w:rsid w:val="003143B4"/>
    <w:rsid w:val="0032163F"/>
    <w:rsid w:val="00337EA4"/>
    <w:rsid w:val="003F5B2B"/>
    <w:rsid w:val="00411C40"/>
    <w:rsid w:val="00416F51"/>
    <w:rsid w:val="00455DB9"/>
    <w:rsid w:val="004726D5"/>
    <w:rsid w:val="00480199"/>
    <w:rsid w:val="004D2CA6"/>
    <w:rsid w:val="004D3300"/>
    <w:rsid w:val="004D660A"/>
    <w:rsid w:val="00500CD8"/>
    <w:rsid w:val="00507BDE"/>
    <w:rsid w:val="005777BE"/>
    <w:rsid w:val="00652B13"/>
    <w:rsid w:val="00695FFF"/>
    <w:rsid w:val="006A2E9A"/>
    <w:rsid w:val="00711745"/>
    <w:rsid w:val="00742788"/>
    <w:rsid w:val="00743E25"/>
    <w:rsid w:val="0074759A"/>
    <w:rsid w:val="0075535D"/>
    <w:rsid w:val="00776FF5"/>
    <w:rsid w:val="007A3D21"/>
    <w:rsid w:val="007B2DB7"/>
    <w:rsid w:val="007B4109"/>
    <w:rsid w:val="007C19F9"/>
    <w:rsid w:val="008444EE"/>
    <w:rsid w:val="008F6736"/>
    <w:rsid w:val="00982476"/>
    <w:rsid w:val="009B2945"/>
    <w:rsid w:val="009E1FB5"/>
    <w:rsid w:val="009F4F9F"/>
    <w:rsid w:val="00A015C3"/>
    <w:rsid w:val="00A83BB2"/>
    <w:rsid w:val="00AC15E0"/>
    <w:rsid w:val="00AD5941"/>
    <w:rsid w:val="00B3021B"/>
    <w:rsid w:val="00B852FF"/>
    <w:rsid w:val="00BF5575"/>
    <w:rsid w:val="00C31FEC"/>
    <w:rsid w:val="00C8605C"/>
    <w:rsid w:val="00C974B0"/>
    <w:rsid w:val="00CB682D"/>
    <w:rsid w:val="00CC337D"/>
    <w:rsid w:val="00CE6623"/>
    <w:rsid w:val="00D44334"/>
    <w:rsid w:val="00D523A7"/>
    <w:rsid w:val="00D8715F"/>
    <w:rsid w:val="00DA63FF"/>
    <w:rsid w:val="00DE6D91"/>
    <w:rsid w:val="00E23632"/>
    <w:rsid w:val="00E36917"/>
    <w:rsid w:val="00E6427B"/>
    <w:rsid w:val="00E7447F"/>
    <w:rsid w:val="00E86960"/>
    <w:rsid w:val="00EB2A00"/>
    <w:rsid w:val="00F052F1"/>
    <w:rsid w:val="00F14B0E"/>
    <w:rsid w:val="00F46E65"/>
    <w:rsid w:val="00F5073C"/>
    <w:rsid w:val="00F92D28"/>
    <w:rsid w:val="00F97B67"/>
    <w:rsid w:val="00FD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FFF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95FFF"/>
    <w:pPr>
      <w:spacing w:after="0" w:line="240" w:lineRule="auto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a4">
    <w:name w:val="Абзац списка Знак"/>
    <w:link w:val="a5"/>
    <w:uiPriority w:val="99"/>
    <w:locked/>
    <w:rsid w:val="00695FFF"/>
  </w:style>
  <w:style w:type="paragraph" w:styleId="a5">
    <w:name w:val="List Paragraph"/>
    <w:basedOn w:val="a"/>
    <w:link w:val="a4"/>
    <w:uiPriority w:val="99"/>
    <w:qFormat/>
    <w:rsid w:val="00695FFF"/>
    <w:pPr>
      <w:ind w:left="720"/>
    </w:pPr>
    <w:rPr>
      <w:rFonts w:asciiTheme="minorHAnsi" w:eastAsiaTheme="minorHAnsi" w:hAnsiTheme="minorHAnsi" w:cstheme="minorBidi"/>
    </w:rPr>
  </w:style>
  <w:style w:type="paragraph" w:customStyle="1" w:styleId="a6">
    <w:name w:val="Нормальный"/>
    <w:uiPriority w:val="99"/>
    <w:rsid w:val="0020699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D3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330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FFF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95FFF"/>
    <w:pPr>
      <w:spacing w:after="0" w:line="240" w:lineRule="auto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a4">
    <w:name w:val="Абзац списка Знак"/>
    <w:link w:val="a5"/>
    <w:uiPriority w:val="99"/>
    <w:locked/>
    <w:rsid w:val="00695FFF"/>
  </w:style>
  <w:style w:type="paragraph" w:styleId="a5">
    <w:name w:val="List Paragraph"/>
    <w:basedOn w:val="a"/>
    <w:link w:val="a4"/>
    <w:uiPriority w:val="99"/>
    <w:qFormat/>
    <w:rsid w:val="00695FFF"/>
    <w:pPr>
      <w:ind w:left="720"/>
    </w:pPr>
    <w:rPr>
      <w:rFonts w:asciiTheme="minorHAnsi" w:eastAsiaTheme="minorHAnsi" w:hAnsiTheme="minorHAnsi" w:cstheme="minorBidi"/>
    </w:rPr>
  </w:style>
  <w:style w:type="paragraph" w:customStyle="1" w:styleId="a6">
    <w:name w:val="Нормальный"/>
    <w:uiPriority w:val="99"/>
    <w:rsid w:val="0020699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D3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330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4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5764</Words>
  <Characters>32861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77</cp:revision>
  <cp:lastPrinted>2020-02-10T09:01:00Z</cp:lastPrinted>
  <dcterms:created xsi:type="dcterms:W3CDTF">2020-01-10T11:16:00Z</dcterms:created>
  <dcterms:modified xsi:type="dcterms:W3CDTF">2020-02-17T09:22:00Z</dcterms:modified>
</cp:coreProperties>
</file>