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5AF2" w14:textId="5D063E5C" w:rsidR="00FD5016" w:rsidRPr="00E46344" w:rsidRDefault="00FD5016" w:rsidP="00E46344">
      <w:pPr>
        <w:jc w:val="both"/>
        <w:rPr>
          <w:rFonts w:ascii="Times New Roman" w:hAnsi="Times New Roman" w:cs="Times New Roman"/>
          <w:sz w:val="28"/>
          <w:szCs w:val="28"/>
        </w:rPr>
      </w:pPr>
      <w:r w:rsidRPr="00E46344">
        <w:rPr>
          <w:rFonts w:ascii="Times New Roman" w:hAnsi="Times New Roman" w:cs="Times New Roman"/>
          <w:sz w:val="28"/>
          <w:szCs w:val="28"/>
        </w:rPr>
        <w:t xml:space="preserve">         В 2026 году планируется проведение </w:t>
      </w:r>
      <w:r w:rsidRPr="00E46344">
        <w:rPr>
          <w:rFonts w:ascii="Times New Roman" w:hAnsi="Times New Roman" w:cs="Times New Roman"/>
          <w:sz w:val="28"/>
          <w:szCs w:val="28"/>
        </w:rPr>
        <w:t>комплексны</w:t>
      </w:r>
      <w:r w:rsidRPr="00E46344">
        <w:rPr>
          <w:rFonts w:ascii="Times New Roman" w:hAnsi="Times New Roman" w:cs="Times New Roman"/>
          <w:sz w:val="28"/>
          <w:szCs w:val="28"/>
        </w:rPr>
        <w:t>х</w:t>
      </w:r>
      <w:r w:rsidRPr="00E46344">
        <w:rPr>
          <w:rFonts w:ascii="Times New Roman" w:hAnsi="Times New Roman" w:cs="Times New Roman"/>
          <w:sz w:val="28"/>
          <w:szCs w:val="28"/>
        </w:rPr>
        <w:t xml:space="preserve"> кадастровы</w:t>
      </w:r>
      <w:r w:rsidRPr="00E46344">
        <w:rPr>
          <w:rFonts w:ascii="Times New Roman" w:hAnsi="Times New Roman" w:cs="Times New Roman"/>
          <w:sz w:val="28"/>
          <w:szCs w:val="28"/>
        </w:rPr>
        <w:t>х</w:t>
      </w:r>
      <w:r w:rsidRPr="00E46344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E46344">
        <w:rPr>
          <w:rFonts w:ascii="Times New Roman" w:hAnsi="Times New Roman" w:cs="Times New Roman"/>
          <w:sz w:val="28"/>
          <w:szCs w:val="28"/>
        </w:rPr>
        <w:t xml:space="preserve"> (</w:t>
      </w:r>
      <w:r w:rsidRPr="00E46344">
        <w:rPr>
          <w:rFonts w:ascii="Times New Roman" w:hAnsi="Times New Roman" w:cs="Times New Roman"/>
          <w:sz w:val="28"/>
          <w:szCs w:val="28"/>
        </w:rPr>
        <w:t>определение координат характерных точек местоположения границ земельных участков и объектов капитального строительства (</w:t>
      </w:r>
      <w:r w:rsidRPr="00E46344">
        <w:rPr>
          <w:rFonts w:ascii="Times New Roman" w:hAnsi="Times New Roman" w:cs="Times New Roman"/>
          <w:sz w:val="28"/>
          <w:szCs w:val="28"/>
          <w:u w:val="single"/>
        </w:rPr>
        <w:t>межевание</w:t>
      </w:r>
      <w:r w:rsidRPr="00E46344">
        <w:rPr>
          <w:rFonts w:ascii="Times New Roman" w:hAnsi="Times New Roman" w:cs="Times New Roman"/>
          <w:sz w:val="28"/>
          <w:szCs w:val="28"/>
        </w:rPr>
        <w:t xml:space="preserve">), на территории муниципального образования «Муниципальный округ Красногорский район Удмуртской Республики» </w:t>
      </w:r>
      <w:r w:rsidRPr="00E46344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E46344">
        <w:rPr>
          <w:rFonts w:ascii="Times New Roman" w:hAnsi="Times New Roman" w:cs="Times New Roman"/>
          <w:sz w:val="28"/>
          <w:szCs w:val="28"/>
        </w:rPr>
        <w:t>субсидии из бюджета Удмуртской Республики</w:t>
      </w:r>
      <w:r w:rsidRPr="00E4634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E40DCB" w14:textId="2FFA3277" w:rsidR="00400507" w:rsidRPr="00400507" w:rsidRDefault="00FD5016" w:rsidP="00400507">
      <w:pPr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  <w14:ligatures w14:val="none"/>
        </w:rPr>
      </w:pPr>
      <w:r w:rsidRPr="00E46344">
        <w:rPr>
          <w:rFonts w:ascii="Times New Roman" w:hAnsi="Times New Roman" w:cs="Times New Roman"/>
          <w:sz w:val="28"/>
          <w:szCs w:val="28"/>
          <w:u w:val="single"/>
        </w:rPr>
        <w:t xml:space="preserve"> Работы будут проведены по следующим</w:t>
      </w:r>
      <w:r w:rsidR="00400507">
        <w:rPr>
          <w:rFonts w:ascii="Times New Roman" w:hAnsi="Times New Roman" w:cs="Times New Roman"/>
          <w:sz w:val="28"/>
          <w:szCs w:val="28"/>
          <w:u w:val="single"/>
        </w:rPr>
        <w:t xml:space="preserve"> кадастровым кварталам: </w:t>
      </w:r>
      <w:r w:rsidR="00400507" w:rsidRPr="00400507">
        <w:rPr>
          <w:rFonts w:ascii="Times New Roman" w:hAnsi="Times New Roman" w:cs="Times New Roman"/>
          <w:sz w:val="28"/>
          <w:szCs w:val="28"/>
        </w:rPr>
        <w:t>18:15:052076</w:t>
      </w:r>
      <w:r w:rsidR="00400507" w:rsidRPr="00400507">
        <w:rPr>
          <w:rFonts w:ascii="Times New Roman" w:hAnsi="Times New Roman" w:cs="Times New Roman"/>
          <w:sz w:val="28"/>
          <w:szCs w:val="28"/>
        </w:rPr>
        <w:t xml:space="preserve">, </w:t>
      </w:r>
      <w:r w:rsidR="00400507" w:rsidRPr="00400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18:15:052075</w:t>
      </w:r>
      <w:r w:rsidR="00400507" w:rsidRPr="00400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400507" w:rsidRPr="00400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18:15:052036</w:t>
      </w:r>
      <w:r w:rsidR="00400507" w:rsidRPr="00400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400507" w:rsidRPr="00400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18:15:052038</w:t>
      </w:r>
      <w:r w:rsidR="00400507" w:rsidRPr="00400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400507" w:rsidRPr="00400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18:15:052009</w:t>
      </w:r>
      <w:r w:rsidR="00400507" w:rsidRPr="00400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400507" w:rsidRPr="00400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18:15:052012</w:t>
      </w:r>
      <w:r w:rsidR="00400507" w:rsidRPr="00400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400507" w:rsidRPr="00400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18:15:052013</w:t>
      </w:r>
      <w:r w:rsidR="00400507" w:rsidRPr="004005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400507" w:rsidRPr="00400507"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  <w14:ligatures w14:val="none"/>
        </w:rPr>
        <w:t>18:15:052008</w:t>
      </w:r>
      <w:r w:rsidR="00400507" w:rsidRPr="00400507"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  <w14:ligatures w14:val="none"/>
        </w:rPr>
        <w:t xml:space="preserve">, </w:t>
      </w:r>
      <w:r w:rsidR="00400507" w:rsidRPr="00400507"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  <w14:ligatures w14:val="none"/>
        </w:rPr>
        <w:t>18:15:052049</w:t>
      </w:r>
      <w:r w:rsidR="00400507" w:rsidRPr="00400507"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  <w14:ligatures w14:val="none"/>
        </w:rPr>
        <w:t xml:space="preserve">, </w:t>
      </w:r>
      <w:r w:rsidR="00400507" w:rsidRPr="00400507"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  <w14:ligatures w14:val="none"/>
        </w:rPr>
        <w:t>18:15:052046</w:t>
      </w:r>
      <w:r w:rsidR="00400507" w:rsidRPr="00400507"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  <w14:ligatures w14:val="none"/>
        </w:rPr>
        <w:t xml:space="preserve">, </w:t>
      </w:r>
      <w:r w:rsidR="00400507" w:rsidRPr="00400507"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  <w14:ligatures w14:val="none"/>
        </w:rPr>
        <w:t>18:15:052052</w:t>
      </w:r>
      <w:r w:rsidR="00400507">
        <w:rPr>
          <w:rFonts w:ascii="Times New Roman" w:eastAsia="Times New Roman" w:hAnsi="Times New Roman" w:cs="Times New Roman"/>
          <w:color w:val="252625"/>
          <w:kern w:val="0"/>
          <w:sz w:val="28"/>
          <w:szCs w:val="28"/>
          <w:lang w:eastAsia="ru-RU"/>
          <w14:ligatures w14:val="none"/>
        </w:rPr>
        <w:t>.</w:t>
      </w:r>
    </w:p>
    <w:p w14:paraId="53CA5129" w14:textId="73B060C2" w:rsidR="00FD5016" w:rsidRPr="00E46344" w:rsidRDefault="00400507" w:rsidP="00400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Адреса</w:t>
      </w:r>
      <w:r w:rsidR="00FD5016" w:rsidRPr="00E46344">
        <w:rPr>
          <w:rFonts w:ascii="Times New Roman" w:hAnsi="Times New Roman" w:cs="Times New Roman"/>
          <w:sz w:val="28"/>
          <w:szCs w:val="28"/>
        </w:rPr>
        <w:t>:</w:t>
      </w:r>
    </w:p>
    <w:p w14:paraId="3E95EE0C" w14:textId="49987638" w:rsidR="00FD5016" w:rsidRPr="00631EF8" w:rsidRDefault="00FD5016" w:rsidP="00E46344">
      <w:pPr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Улица </w:t>
      </w:r>
      <w:r w:rsidR="004F18F7">
        <w:rPr>
          <w:rFonts w:ascii="Times New Roman" w:eastAsia="DejaVu Sans" w:hAnsi="Times New Roman"/>
          <w:b/>
          <w:bCs/>
          <w:sz w:val="28"/>
          <w:szCs w:val="28"/>
          <w:u w:val="single"/>
        </w:rPr>
        <w:t>Свободы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;</w:t>
      </w:r>
    </w:p>
    <w:p w14:paraId="18DA287D" w14:textId="3B5D6121" w:rsidR="00FD5016" w:rsidRPr="00631EF8" w:rsidRDefault="00FD5016" w:rsidP="00E46344">
      <w:pPr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Улица </w:t>
      </w:r>
      <w:r w:rsidR="004F18F7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Советская </w:t>
      </w:r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- </w:t>
      </w:r>
      <w:r w:rsidR="004F18F7">
        <w:rPr>
          <w:rFonts w:ascii="Times New Roman" w:eastAsia="DejaVu Sans" w:hAnsi="Times New Roman"/>
          <w:b/>
          <w:bCs/>
          <w:sz w:val="28"/>
          <w:szCs w:val="28"/>
          <w:u w:val="single"/>
        </w:rPr>
        <w:t>нечетная сторона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;</w:t>
      </w:r>
    </w:p>
    <w:p w14:paraId="04500CFE" w14:textId="4FB08ADD" w:rsidR="00FD5016" w:rsidRPr="00631EF8" w:rsidRDefault="00FD5016" w:rsidP="00E46344">
      <w:pPr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Улица </w:t>
      </w:r>
      <w:r w:rsidR="004F18F7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Советская </w:t>
      </w:r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- </w:t>
      </w:r>
      <w:r w:rsidR="004F18F7">
        <w:rPr>
          <w:rFonts w:ascii="Times New Roman" w:eastAsia="DejaVu Sans" w:hAnsi="Times New Roman"/>
          <w:b/>
          <w:bCs/>
          <w:sz w:val="28"/>
          <w:szCs w:val="28"/>
          <w:u w:val="single"/>
        </w:rPr>
        <w:t>четная сторона от дома №</w:t>
      </w:r>
      <w:r w:rsidR="00E46344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r w:rsidR="004F18F7">
        <w:rPr>
          <w:rFonts w:ascii="Times New Roman" w:eastAsia="DejaVu Sans" w:hAnsi="Times New Roman"/>
          <w:b/>
          <w:bCs/>
          <w:sz w:val="28"/>
          <w:szCs w:val="28"/>
          <w:u w:val="single"/>
        </w:rPr>
        <w:t>6А до дома №20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;</w:t>
      </w:r>
    </w:p>
    <w:p w14:paraId="0E0F2DFD" w14:textId="213E09E5" w:rsidR="00FD5016" w:rsidRDefault="00FD5016" w:rsidP="00400507">
      <w:pPr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Улица </w:t>
      </w:r>
      <w:proofErr w:type="gramStart"/>
      <w:r w:rsidR="004F18F7">
        <w:rPr>
          <w:rFonts w:ascii="Times New Roman" w:eastAsia="DejaVu Sans" w:hAnsi="Times New Roman"/>
          <w:b/>
          <w:bCs/>
          <w:sz w:val="28"/>
          <w:szCs w:val="28"/>
          <w:u w:val="single"/>
        </w:rPr>
        <w:t>Ключевая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 </w:t>
      </w:r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>-</w:t>
      </w:r>
      <w:proofErr w:type="gramEnd"/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чётная сторона</w:t>
      </w:r>
      <w:r w:rsidR="004F18F7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от №4 до дома №14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;</w:t>
      </w:r>
    </w:p>
    <w:p w14:paraId="7F238422" w14:textId="2D919038" w:rsidR="0092696D" w:rsidRDefault="0092696D" w:rsidP="00E46344">
      <w:pPr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Пер. Депутатский</w:t>
      </w:r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proofErr w:type="gramStart"/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- 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д.</w:t>
      </w:r>
      <w:proofErr w:type="gramEnd"/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№2, 4, 6, 8</w:t>
      </w:r>
    </w:p>
    <w:p w14:paraId="547ADD97" w14:textId="34D85844" w:rsidR="007279C1" w:rsidRPr="007279C1" w:rsidRDefault="007279C1" w:rsidP="00E46344">
      <w:pPr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Улица 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Кирова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- 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чётная сторона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от парка до дома №16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;</w:t>
      </w:r>
    </w:p>
    <w:p w14:paraId="776401D9" w14:textId="571C0841" w:rsidR="00FD5016" w:rsidRPr="004F18F7" w:rsidRDefault="004F18F7" w:rsidP="00E46344">
      <w:pPr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Улица </w:t>
      </w:r>
      <w:r w:rsidR="0092696D">
        <w:rPr>
          <w:rFonts w:ascii="Times New Roman" w:eastAsia="DejaVu Sans" w:hAnsi="Times New Roman"/>
          <w:b/>
          <w:bCs/>
          <w:sz w:val="28"/>
          <w:szCs w:val="28"/>
          <w:u w:val="single"/>
        </w:rPr>
        <w:t>Первомайская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>-</w:t>
      </w:r>
      <w:r w:rsidR="00E46344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не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чётная сторона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от №</w:t>
      </w:r>
      <w:r w:rsidR="0092696D">
        <w:rPr>
          <w:rFonts w:ascii="Times New Roman" w:eastAsia="DejaVu Sans" w:hAnsi="Times New Roman"/>
          <w:b/>
          <w:bCs/>
          <w:sz w:val="28"/>
          <w:szCs w:val="28"/>
          <w:u w:val="single"/>
        </w:rPr>
        <w:t>1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до дома №1</w:t>
      </w:r>
      <w:r w:rsidR="0092696D">
        <w:rPr>
          <w:rFonts w:ascii="Times New Roman" w:eastAsia="DejaVu Sans" w:hAnsi="Times New Roman"/>
          <w:b/>
          <w:bCs/>
          <w:sz w:val="28"/>
          <w:szCs w:val="28"/>
          <w:u w:val="single"/>
        </w:rPr>
        <w:t>7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;</w:t>
      </w:r>
    </w:p>
    <w:p w14:paraId="52A7D1D9" w14:textId="3CB5F91A" w:rsidR="00FD5016" w:rsidRPr="0092696D" w:rsidRDefault="007279C1" w:rsidP="00E46344">
      <w:pPr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Пер. Школьный</w:t>
      </w:r>
      <w:r w:rsidR="0092696D"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- не</w:t>
      </w:r>
      <w:r w:rsidR="0092696D"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чётная сторона</w:t>
      </w:r>
      <w:r w:rsidR="0092696D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 от 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дома №1 </w:t>
      </w:r>
      <w:r w:rsidR="0092696D">
        <w:rPr>
          <w:rFonts w:ascii="Times New Roman" w:eastAsia="DejaVu Sans" w:hAnsi="Times New Roman"/>
          <w:b/>
          <w:bCs/>
          <w:sz w:val="28"/>
          <w:szCs w:val="28"/>
          <w:u w:val="single"/>
        </w:rPr>
        <w:t>до дома №1</w:t>
      </w: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1</w:t>
      </w:r>
      <w:r w:rsidR="0092696D"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;</w:t>
      </w:r>
    </w:p>
    <w:p w14:paraId="0B2A60F4" w14:textId="3A43E1BB" w:rsidR="00FD5016" w:rsidRPr="00631EF8" w:rsidRDefault="00FD5016" w:rsidP="00E46344">
      <w:pPr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Улица </w:t>
      </w:r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>Полевая - четная сторона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;</w:t>
      </w:r>
    </w:p>
    <w:p w14:paraId="73D6326D" w14:textId="2DE61A7B" w:rsidR="00FD5016" w:rsidRPr="00631EF8" w:rsidRDefault="00FD5016" w:rsidP="00E46344">
      <w:pPr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Улица </w:t>
      </w:r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>9 Мая - нечетная сторона;</w:t>
      </w:r>
    </w:p>
    <w:p w14:paraId="7B596BDE" w14:textId="32312450" w:rsidR="00FD5016" w:rsidRDefault="00FD5016" w:rsidP="00E46344">
      <w:pPr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Улица Прудовая </w:t>
      </w:r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 xml:space="preserve">- </w:t>
      </w:r>
      <w:r w:rsidRPr="00631EF8">
        <w:rPr>
          <w:rFonts w:ascii="Times New Roman" w:eastAsia="DejaVu Sans" w:hAnsi="Times New Roman"/>
          <w:b/>
          <w:bCs/>
          <w:sz w:val="28"/>
          <w:szCs w:val="28"/>
          <w:u w:val="single"/>
        </w:rPr>
        <w:t>чётная сторона</w:t>
      </w:r>
      <w:r w:rsidR="007279C1">
        <w:rPr>
          <w:rFonts w:ascii="Times New Roman" w:eastAsia="DejaVu Sans" w:hAnsi="Times New Roman"/>
          <w:b/>
          <w:bCs/>
          <w:sz w:val="28"/>
          <w:szCs w:val="28"/>
          <w:u w:val="single"/>
        </w:rPr>
        <w:t>;</w:t>
      </w:r>
    </w:p>
    <w:p w14:paraId="2B56DD4E" w14:textId="2C2481F7" w:rsidR="007279C1" w:rsidRDefault="007279C1" w:rsidP="00E46344">
      <w:pPr>
        <w:numPr>
          <w:ilvl w:val="0"/>
          <w:numId w:val="1"/>
        </w:numPr>
        <w:spacing w:after="0" w:line="360" w:lineRule="auto"/>
        <w:ind w:left="851" w:hanging="425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  <w:r>
        <w:rPr>
          <w:rFonts w:ascii="Times New Roman" w:eastAsia="DejaVu Sans" w:hAnsi="Times New Roman"/>
          <w:b/>
          <w:bCs/>
          <w:sz w:val="28"/>
          <w:szCs w:val="28"/>
          <w:u w:val="single"/>
        </w:rPr>
        <w:t>Улица Юбилейная - от дома №1 до дома №17</w:t>
      </w:r>
    </w:p>
    <w:p w14:paraId="29D9BD65" w14:textId="77777777" w:rsidR="00E46344" w:rsidRDefault="00E46344" w:rsidP="00E46344">
      <w:pPr>
        <w:spacing w:after="0" w:line="360" w:lineRule="auto"/>
        <w:ind w:left="851"/>
        <w:rPr>
          <w:rFonts w:ascii="Times New Roman" w:eastAsia="DejaVu Sans" w:hAnsi="Times New Roman"/>
          <w:b/>
          <w:bCs/>
          <w:sz w:val="28"/>
          <w:szCs w:val="28"/>
          <w:u w:val="single"/>
        </w:rPr>
      </w:pPr>
    </w:p>
    <w:p w14:paraId="39749820" w14:textId="38F982CF" w:rsidR="00E46344" w:rsidRPr="00E46344" w:rsidRDefault="00E46344" w:rsidP="00E46344">
      <w:pPr>
        <w:spacing w:after="0" w:line="360" w:lineRule="auto"/>
        <w:ind w:left="851"/>
        <w:rPr>
          <w:rFonts w:ascii="Times New Roman" w:eastAsia="DejaVu Sans" w:hAnsi="Times New Roman"/>
          <w:sz w:val="28"/>
          <w:szCs w:val="28"/>
        </w:rPr>
      </w:pPr>
      <w:r>
        <w:rPr>
          <w:rFonts w:ascii="Times New Roman" w:eastAsia="DejaVu Sans" w:hAnsi="Times New Roman"/>
          <w:sz w:val="28"/>
          <w:szCs w:val="28"/>
        </w:rPr>
        <w:t>По интересующим вопросам обращаться в отдел по имущественным вопросам Администрации (ул. Ленина, 64, кабинет №30), тел. 8(34164) 21892.</w:t>
      </w:r>
    </w:p>
    <w:p w14:paraId="3F80C421" w14:textId="77777777" w:rsidR="00FD5016" w:rsidRDefault="00FD5016" w:rsidP="00FD5016"/>
    <w:sectPr w:rsidR="00FD5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31AEF"/>
    <w:multiLevelType w:val="hybridMultilevel"/>
    <w:tmpl w:val="30D6D7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2327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0E"/>
    <w:rsid w:val="003737DC"/>
    <w:rsid w:val="00400507"/>
    <w:rsid w:val="004F18F7"/>
    <w:rsid w:val="005E6EC3"/>
    <w:rsid w:val="007279C1"/>
    <w:rsid w:val="0092696D"/>
    <w:rsid w:val="00BB028D"/>
    <w:rsid w:val="00E46344"/>
    <w:rsid w:val="00EA0089"/>
    <w:rsid w:val="00F5630E"/>
    <w:rsid w:val="00FD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55E9"/>
  <w15:chartTrackingRefBased/>
  <w15:docId w15:val="{F2DA6FBF-7681-459C-A412-3183F544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6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6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63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63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63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63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63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63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6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6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6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6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63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63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63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6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63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6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 Снежана Валерьевна</dc:creator>
  <cp:keywords/>
  <dc:description/>
  <cp:lastModifiedBy>Кандакова Снежана Валерьевна</cp:lastModifiedBy>
  <cp:revision>3</cp:revision>
  <dcterms:created xsi:type="dcterms:W3CDTF">2026-01-12T04:49:00Z</dcterms:created>
  <dcterms:modified xsi:type="dcterms:W3CDTF">2026-01-12T05:38:00Z</dcterms:modified>
</cp:coreProperties>
</file>