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7C" w:rsidRPr="005365F7" w:rsidRDefault="00366E7C" w:rsidP="00366E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r w:rsidRPr="005365F7">
        <w:rPr>
          <w:noProof/>
        </w:rPr>
        <w:drawing>
          <wp:inline distT="0" distB="0" distL="0" distR="0" wp14:anchorId="44D65578" wp14:editId="6D99BE39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6E7C" w:rsidRPr="005365F7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365F7">
        <w:rPr>
          <w:b/>
          <w:bCs/>
          <w:sz w:val="26"/>
          <w:szCs w:val="26"/>
        </w:rPr>
        <w:t>РЕШЕНИЕ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u w:val="single"/>
        </w:rPr>
      </w:pPr>
      <w:r w:rsidRPr="005365F7">
        <w:rPr>
          <w:b/>
          <w:bCs/>
          <w:sz w:val="26"/>
          <w:szCs w:val="26"/>
          <w:u w:val="single"/>
        </w:rPr>
        <w:t xml:space="preserve"> Совета депутатов муниципального образования 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u w:val="single"/>
        </w:rPr>
      </w:pPr>
      <w:r w:rsidRPr="005365F7">
        <w:rPr>
          <w:b/>
          <w:bCs/>
          <w:sz w:val="26"/>
          <w:szCs w:val="26"/>
          <w:u w:val="single"/>
        </w:rPr>
        <w:t xml:space="preserve"> «Красногорское»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365F7">
        <w:rPr>
          <w:sz w:val="26"/>
          <w:szCs w:val="26"/>
        </w:rPr>
        <w:t xml:space="preserve"> ____________________________________________________________________</w:t>
      </w:r>
    </w:p>
    <w:p w:rsidR="00366E7C" w:rsidRPr="005365F7" w:rsidRDefault="00366E7C" w:rsidP="00366E7C">
      <w:pPr>
        <w:keepNext/>
        <w:jc w:val="center"/>
        <w:outlineLvl w:val="6"/>
        <w:rPr>
          <w:b/>
          <w:sz w:val="26"/>
          <w:szCs w:val="26"/>
        </w:rPr>
      </w:pPr>
      <w:r w:rsidRPr="005365F7">
        <w:rPr>
          <w:b/>
          <w:sz w:val="26"/>
          <w:szCs w:val="26"/>
        </w:rPr>
        <w:t>О внесении изменений в состав постоянных комиссий Совета депутатов</w:t>
      </w:r>
    </w:p>
    <w:p w:rsidR="00366E7C" w:rsidRPr="005365F7" w:rsidRDefault="00366E7C" w:rsidP="00366E7C">
      <w:pPr>
        <w:keepNext/>
        <w:jc w:val="center"/>
        <w:outlineLvl w:val="6"/>
        <w:rPr>
          <w:b/>
          <w:sz w:val="26"/>
          <w:szCs w:val="26"/>
        </w:rPr>
      </w:pPr>
      <w:r w:rsidRPr="005365F7">
        <w:rPr>
          <w:b/>
          <w:sz w:val="26"/>
          <w:szCs w:val="26"/>
        </w:rPr>
        <w:t xml:space="preserve"> муниципального образования «Красногорское» четвертого созыва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65F7">
        <w:rPr>
          <w:sz w:val="26"/>
          <w:szCs w:val="26"/>
        </w:rPr>
        <w:t>Принято Советом депутатов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65F7">
        <w:rPr>
          <w:sz w:val="26"/>
          <w:szCs w:val="26"/>
        </w:rPr>
        <w:t>муниципального образования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65F7">
        <w:rPr>
          <w:sz w:val="26"/>
          <w:szCs w:val="26"/>
        </w:rPr>
        <w:t>«</w:t>
      </w:r>
      <w:proofErr w:type="gramStart"/>
      <w:r w:rsidRPr="005365F7">
        <w:rPr>
          <w:sz w:val="26"/>
          <w:szCs w:val="26"/>
        </w:rPr>
        <w:t xml:space="preserve">Красногорское»   </w:t>
      </w:r>
      <w:proofErr w:type="gramEnd"/>
      <w:r w:rsidRPr="005365F7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17 июля </w:t>
      </w:r>
      <w:r w:rsidRPr="005365F7">
        <w:rPr>
          <w:sz w:val="26"/>
          <w:szCs w:val="26"/>
        </w:rPr>
        <w:t>2020 г.</w:t>
      </w:r>
    </w:p>
    <w:p w:rsidR="00366E7C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365F7">
        <w:rPr>
          <w:sz w:val="26"/>
          <w:szCs w:val="26"/>
        </w:rPr>
        <w:t>В связи с изменением состава депутатов Совета депутатов муниципального образования «Красногорское» четвертого созыва</w:t>
      </w:r>
    </w:p>
    <w:p w:rsidR="00366E7C" w:rsidRDefault="00366E7C" w:rsidP="00366E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66E7C" w:rsidRDefault="00366E7C" w:rsidP="00366E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365F7">
        <w:rPr>
          <w:sz w:val="26"/>
          <w:szCs w:val="26"/>
        </w:rPr>
        <w:t>Совет депутатов муниципального образования «Красногорское»</w:t>
      </w:r>
    </w:p>
    <w:p w:rsidR="00366E7C" w:rsidRDefault="00366E7C" w:rsidP="00366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365F7">
        <w:rPr>
          <w:sz w:val="26"/>
          <w:szCs w:val="26"/>
        </w:rPr>
        <w:t xml:space="preserve"> </w:t>
      </w:r>
      <w:r w:rsidRPr="005365F7">
        <w:rPr>
          <w:b/>
          <w:sz w:val="26"/>
          <w:szCs w:val="26"/>
        </w:rPr>
        <w:t>РЕШАЕТ: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66E7C" w:rsidRDefault="00366E7C" w:rsidP="00366E7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1. Внести в состав постоянных комиссий Совета депутатов муниципального образования «Красногорское» четвертого созыва, утвержденные решением совета депутата муниципального образования «Красногорское» от 03 ноября 2016 года № 8 следующие изменения: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1.  По бюджету и экономическому развитию. В состав комиссии включить следующих депутатов: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  <w:u w:val="single"/>
        </w:rPr>
      </w:pPr>
      <w:r w:rsidRPr="005365F7">
        <w:rPr>
          <w:sz w:val="26"/>
          <w:szCs w:val="26"/>
          <w:u w:val="single"/>
        </w:rPr>
        <w:t xml:space="preserve">Председатель комиссии: 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-Русских Николай Рудольфович;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Члены комиссии: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- Кононов Алексей Валерьевич;</w:t>
      </w:r>
    </w:p>
    <w:p w:rsidR="00366E7C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- Иванов Владимир Николаевич.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2. По социально-культурным вопросам, спорту, работе с молодежью, правопорядку и законности. В состав комиссии включить следующих депутатов: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  <w:u w:val="single"/>
        </w:rPr>
        <w:t>Председатель комиссии</w:t>
      </w:r>
      <w:r w:rsidRPr="005365F7">
        <w:rPr>
          <w:sz w:val="26"/>
          <w:szCs w:val="26"/>
        </w:rPr>
        <w:t xml:space="preserve">: 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- Семенов Алексей Николаевич;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Члены комиссии: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- Басов Михаил Васильевич;</w:t>
      </w:r>
    </w:p>
    <w:p w:rsidR="00366E7C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  <w:r w:rsidRPr="005365F7">
        <w:rPr>
          <w:sz w:val="26"/>
          <w:szCs w:val="26"/>
        </w:rPr>
        <w:t xml:space="preserve">- Ворончихина Людмила </w:t>
      </w:r>
      <w:proofErr w:type="gramStart"/>
      <w:r w:rsidRPr="005365F7">
        <w:rPr>
          <w:sz w:val="26"/>
          <w:szCs w:val="26"/>
        </w:rPr>
        <w:t>Германовна .</w:t>
      </w:r>
      <w:proofErr w:type="gramEnd"/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jc w:val="both"/>
        <w:rPr>
          <w:sz w:val="26"/>
          <w:szCs w:val="26"/>
        </w:rPr>
      </w:pP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3. По благоустройству. В состав комиссии включить следующих депутатов: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  <w:u w:val="single"/>
        </w:rPr>
        <w:t>Председатель комиссии</w:t>
      </w:r>
      <w:r w:rsidRPr="005365F7">
        <w:rPr>
          <w:sz w:val="26"/>
          <w:szCs w:val="26"/>
        </w:rPr>
        <w:t xml:space="preserve">: 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180"/>
        <w:rPr>
          <w:sz w:val="26"/>
          <w:szCs w:val="26"/>
        </w:rPr>
      </w:pPr>
      <w:r w:rsidRPr="005365F7">
        <w:rPr>
          <w:sz w:val="26"/>
          <w:szCs w:val="26"/>
        </w:rPr>
        <w:t xml:space="preserve">     - Ефремов Николай Федотович;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5365F7">
        <w:rPr>
          <w:sz w:val="26"/>
          <w:szCs w:val="26"/>
        </w:rPr>
        <w:t>Члены комиссии: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rPr>
          <w:sz w:val="26"/>
          <w:szCs w:val="26"/>
        </w:rPr>
      </w:pPr>
      <w:r w:rsidRPr="005365F7">
        <w:rPr>
          <w:sz w:val="26"/>
          <w:szCs w:val="26"/>
        </w:rPr>
        <w:t xml:space="preserve">- </w:t>
      </w:r>
      <w:proofErr w:type="spellStart"/>
      <w:r w:rsidRPr="005365F7">
        <w:rPr>
          <w:sz w:val="26"/>
          <w:szCs w:val="26"/>
        </w:rPr>
        <w:t>Дзюин</w:t>
      </w:r>
      <w:proofErr w:type="spellEnd"/>
      <w:r w:rsidRPr="005365F7">
        <w:rPr>
          <w:sz w:val="26"/>
          <w:szCs w:val="26"/>
        </w:rPr>
        <w:t xml:space="preserve"> Алексей Юрьевич;</w:t>
      </w:r>
    </w:p>
    <w:p w:rsidR="00366E7C" w:rsidRPr="005365F7" w:rsidRDefault="00366E7C" w:rsidP="00366E7C">
      <w:pPr>
        <w:widowControl w:val="0"/>
        <w:autoSpaceDE w:val="0"/>
        <w:autoSpaceDN w:val="0"/>
        <w:adjustRightInd w:val="0"/>
        <w:ind w:left="360" w:firstLine="491"/>
        <w:rPr>
          <w:sz w:val="26"/>
          <w:szCs w:val="26"/>
        </w:rPr>
      </w:pPr>
      <w:r w:rsidRPr="005365F7">
        <w:rPr>
          <w:sz w:val="26"/>
          <w:szCs w:val="26"/>
        </w:rPr>
        <w:lastRenderedPageBreak/>
        <w:t>- Семенов Николай Васильевич.»</w:t>
      </w:r>
    </w:p>
    <w:p w:rsidR="00366E7C" w:rsidRDefault="00366E7C" w:rsidP="00366E7C">
      <w:pPr>
        <w:jc w:val="both"/>
      </w:pPr>
    </w:p>
    <w:p w:rsidR="00366E7C" w:rsidRDefault="00366E7C" w:rsidP="00366E7C">
      <w:pPr>
        <w:jc w:val="both"/>
      </w:pPr>
    </w:p>
    <w:p w:rsidR="00366E7C" w:rsidRDefault="00366E7C" w:rsidP="00366E7C">
      <w:pPr>
        <w:jc w:val="both"/>
      </w:pPr>
      <w:r w:rsidRPr="005365F7">
        <w:t xml:space="preserve">Председатель Совета депутатов                          </w:t>
      </w:r>
    </w:p>
    <w:p w:rsidR="00366E7C" w:rsidRDefault="00366E7C" w:rsidP="00366E7C">
      <w:pPr>
        <w:jc w:val="both"/>
      </w:pPr>
      <w:r w:rsidRPr="005365F7">
        <w:t xml:space="preserve"> муниципального образования</w:t>
      </w:r>
    </w:p>
    <w:p w:rsidR="00366E7C" w:rsidRPr="005365F7" w:rsidRDefault="00366E7C" w:rsidP="00366E7C">
      <w:pPr>
        <w:jc w:val="both"/>
      </w:pPr>
      <w:r w:rsidRPr="005365F7">
        <w:t xml:space="preserve"> </w:t>
      </w:r>
      <w:proofErr w:type="gramStart"/>
      <w:r w:rsidRPr="005365F7">
        <w:t>« Красногорское</w:t>
      </w:r>
      <w:proofErr w:type="gramEnd"/>
      <w:r w:rsidRPr="005365F7">
        <w:t xml:space="preserve">»                                </w:t>
      </w:r>
      <w:r>
        <w:t xml:space="preserve">                                                        </w:t>
      </w:r>
      <w:proofErr w:type="spellStart"/>
      <w:r w:rsidRPr="005365F7">
        <w:t>О.С.Баженова</w:t>
      </w:r>
      <w:proofErr w:type="spellEnd"/>
    </w:p>
    <w:p w:rsidR="00366E7C" w:rsidRPr="005365F7" w:rsidRDefault="00366E7C" w:rsidP="00366E7C">
      <w:pPr>
        <w:jc w:val="both"/>
      </w:pPr>
      <w:r w:rsidRPr="005365F7">
        <w:t xml:space="preserve">          </w:t>
      </w:r>
    </w:p>
    <w:p w:rsidR="00366E7C" w:rsidRPr="005365F7" w:rsidRDefault="00366E7C" w:rsidP="00366E7C">
      <w:pPr>
        <w:jc w:val="both"/>
      </w:pPr>
      <w:r w:rsidRPr="005365F7">
        <w:t xml:space="preserve">        </w:t>
      </w:r>
    </w:p>
    <w:p w:rsidR="00366E7C" w:rsidRPr="005365F7" w:rsidRDefault="00366E7C" w:rsidP="00366E7C">
      <w:pPr>
        <w:jc w:val="both"/>
      </w:pPr>
      <w:r w:rsidRPr="005365F7">
        <w:t>с. Красногорское</w:t>
      </w:r>
    </w:p>
    <w:p w:rsidR="00366E7C" w:rsidRDefault="00366E7C" w:rsidP="00366E7C">
      <w:pPr>
        <w:jc w:val="both"/>
      </w:pPr>
      <w:r>
        <w:t xml:space="preserve">17 июля </w:t>
      </w:r>
      <w:r w:rsidRPr="005365F7">
        <w:t>2020 года</w:t>
      </w:r>
    </w:p>
    <w:p w:rsidR="00366E7C" w:rsidRDefault="00366E7C" w:rsidP="00366E7C">
      <w:pPr>
        <w:jc w:val="both"/>
      </w:pPr>
      <w:r>
        <w:t>№205</w:t>
      </w:r>
    </w:p>
    <w:p w:rsidR="00366E7C" w:rsidRDefault="00366E7C" w:rsidP="00366E7C">
      <w:pPr>
        <w:jc w:val="center"/>
      </w:pPr>
    </w:p>
    <w:p w:rsidR="00366E7C" w:rsidRDefault="00366E7C" w:rsidP="00366E7C">
      <w:pPr>
        <w:jc w:val="center"/>
      </w:pPr>
    </w:p>
    <w:p w:rsidR="00366E7C" w:rsidRDefault="00366E7C" w:rsidP="00366E7C">
      <w:pPr>
        <w:jc w:val="center"/>
      </w:pPr>
    </w:p>
    <w:p w:rsidR="00366E7C" w:rsidRDefault="00366E7C" w:rsidP="00366E7C">
      <w:pPr>
        <w:jc w:val="center"/>
      </w:pPr>
    </w:p>
    <w:p w:rsidR="00366E7C" w:rsidRDefault="00366E7C" w:rsidP="00366E7C">
      <w:pPr>
        <w:jc w:val="center"/>
      </w:pPr>
    </w:p>
    <w:p w:rsidR="00B51F18" w:rsidRDefault="00B51F18"/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9F"/>
    <w:rsid w:val="0023739F"/>
    <w:rsid w:val="00366E7C"/>
    <w:rsid w:val="00B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A3-4CFD-40AA-8B7E-948DC6F9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E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E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2020-07-17T07:25:00Z</cp:lastPrinted>
  <dcterms:created xsi:type="dcterms:W3CDTF">2020-07-17T07:24:00Z</dcterms:created>
  <dcterms:modified xsi:type="dcterms:W3CDTF">2020-07-17T07:26:00Z</dcterms:modified>
</cp:coreProperties>
</file>