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5E" w:rsidRDefault="0026505E" w:rsidP="0026505E">
      <w:pPr>
        <w:jc w:val="center"/>
        <w:rPr>
          <w:szCs w:val="28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552450" cy="581025"/>
            <wp:effectExtent l="0" t="0" r="0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5E" w:rsidRDefault="0026505E" w:rsidP="0026505E">
      <w:pPr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 </w:t>
      </w:r>
      <w:r>
        <w:rPr>
          <w:b/>
          <w:szCs w:val="28"/>
        </w:rPr>
        <w:t>МУНИЦИПАЛЬНОГО ОБРАЗОВАНИЯ</w:t>
      </w:r>
    </w:p>
    <w:p w:rsidR="0026505E" w:rsidRPr="0026505E" w:rsidRDefault="0026505E" w:rsidP="0026505E">
      <w:pPr>
        <w:jc w:val="center"/>
        <w:rPr>
          <w:b/>
          <w:sz w:val="28"/>
          <w:szCs w:val="28"/>
        </w:rPr>
      </w:pPr>
      <w:r w:rsidRPr="0026505E">
        <w:rPr>
          <w:b/>
          <w:sz w:val="28"/>
          <w:szCs w:val="28"/>
        </w:rPr>
        <w:t>«ДЕБИНСКОЕ»</w:t>
      </w:r>
    </w:p>
    <w:p w:rsidR="0026505E" w:rsidRDefault="0026505E" w:rsidP="0026505E">
      <w:pPr>
        <w:pStyle w:val="4"/>
        <w:spacing w:before="0"/>
        <w:jc w:val="center"/>
        <w:rPr>
          <w:rFonts w:ascii="Times New Roman" w:hAnsi="Times New Roman"/>
        </w:rPr>
      </w:pPr>
      <w:r w:rsidRPr="0026505E">
        <w:rPr>
          <w:rFonts w:ascii="Times New Roman" w:hAnsi="Times New Roman"/>
        </w:rPr>
        <w:t>«ДЕБЫ»</w:t>
      </w:r>
    </w:p>
    <w:p w:rsidR="0026505E" w:rsidRDefault="0026505E" w:rsidP="0026505E">
      <w:pPr>
        <w:pStyle w:val="4"/>
        <w:spacing w:befor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  КЫЛДЫТЭТЛЭН  АДМИНИСТРАЦИЕЗ</w:t>
      </w:r>
    </w:p>
    <w:p w:rsidR="0026505E" w:rsidRDefault="0026505E" w:rsidP="0026505E">
      <w:pPr>
        <w:pStyle w:val="8"/>
        <w:spacing w:before="0"/>
        <w:jc w:val="center"/>
        <w:rPr>
          <w:rFonts w:ascii="Times New Roman" w:hAnsi="Times New Roman"/>
          <w:b/>
          <w:sz w:val="28"/>
          <w:szCs w:val="28"/>
        </w:rPr>
      </w:pPr>
    </w:p>
    <w:p w:rsidR="0026505E" w:rsidRDefault="0026505E" w:rsidP="0026505E">
      <w:pPr>
        <w:pStyle w:val="2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ПОСТАНОВЛЕНИЕ</w:t>
      </w:r>
    </w:p>
    <w:p w:rsidR="0026505E" w:rsidRDefault="0026505E" w:rsidP="0026505E">
      <w:pPr>
        <w:ind w:left="-1026" w:firstLine="1026"/>
        <w:jc w:val="center"/>
        <w:rPr>
          <w:sz w:val="28"/>
          <w:szCs w:val="28"/>
        </w:rPr>
      </w:pPr>
    </w:p>
    <w:p w:rsidR="0026505E" w:rsidRDefault="0026505E" w:rsidP="0026505E">
      <w:pPr>
        <w:ind w:left="-1026" w:firstLine="1026"/>
        <w:jc w:val="center"/>
        <w:rPr>
          <w:sz w:val="28"/>
          <w:szCs w:val="28"/>
        </w:rPr>
      </w:pPr>
    </w:p>
    <w:p w:rsidR="0026505E" w:rsidRDefault="0026505E" w:rsidP="0026505E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11 января  2021  года                                                                              </w:t>
      </w:r>
      <w:r>
        <w:rPr>
          <w:sz w:val="28"/>
          <w:szCs w:val="28"/>
        </w:rPr>
        <w:t xml:space="preserve">     №1.</w:t>
      </w:r>
      <w:r>
        <w:rPr>
          <w:sz w:val="28"/>
          <w:szCs w:val="28"/>
        </w:rPr>
        <w:t>3</w:t>
      </w:r>
    </w:p>
    <w:p w:rsidR="0026505E" w:rsidRDefault="0026505E" w:rsidP="0026505E">
      <w:pPr>
        <w:ind w:left="-1026" w:firstLine="1026"/>
        <w:rPr>
          <w:sz w:val="28"/>
          <w:szCs w:val="28"/>
        </w:rPr>
      </w:pPr>
    </w:p>
    <w:p w:rsidR="0026505E" w:rsidRDefault="0026505E" w:rsidP="0026505E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ебы</w:t>
      </w:r>
      <w:proofErr w:type="spellEnd"/>
    </w:p>
    <w:p w:rsidR="0026505E" w:rsidRDefault="0026505E" w:rsidP="0026505E"/>
    <w:p w:rsidR="0026505E" w:rsidRDefault="0026505E" w:rsidP="0026505E"/>
    <w:p w:rsidR="0026505E" w:rsidRDefault="0026505E" w:rsidP="0026505E">
      <w:pPr>
        <w:rPr>
          <w:sz w:val="28"/>
          <w:szCs w:val="28"/>
        </w:rPr>
      </w:pPr>
      <w:r>
        <w:rPr>
          <w:sz w:val="28"/>
          <w:szCs w:val="28"/>
        </w:rPr>
        <w:t xml:space="preserve">Утверждение лимитов на </w:t>
      </w:r>
      <w:proofErr w:type="gramStart"/>
      <w:r>
        <w:rPr>
          <w:sz w:val="28"/>
          <w:szCs w:val="28"/>
        </w:rPr>
        <w:t>топливно-энергетические</w:t>
      </w:r>
      <w:proofErr w:type="gramEnd"/>
      <w:r>
        <w:rPr>
          <w:sz w:val="28"/>
          <w:szCs w:val="28"/>
        </w:rPr>
        <w:t xml:space="preserve"> </w:t>
      </w:r>
    </w:p>
    <w:p w:rsidR="0026505E" w:rsidRDefault="0026505E" w:rsidP="0026505E">
      <w:pPr>
        <w:rPr>
          <w:sz w:val="28"/>
          <w:szCs w:val="28"/>
        </w:rPr>
      </w:pPr>
      <w:r>
        <w:rPr>
          <w:sz w:val="28"/>
          <w:szCs w:val="28"/>
        </w:rPr>
        <w:t>ресурсы  на 2021 год</w:t>
      </w:r>
    </w:p>
    <w:p w:rsidR="0026505E" w:rsidRDefault="0026505E" w:rsidP="0026505E"/>
    <w:p w:rsidR="0026505E" w:rsidRDefault="0026505E" w:rsidP="0026505E"/>
    <w:p w:rsidR="0026505E" w:rsidRDefault="0026505E" w:rsidP="0026505E">
      <w:r>
        <w:rPr>
          <w:sz w:val="28"/>
          <w:szCs w:val="28"/>
        </w:rPr>
        <w:tab/>
        <w:t>В целях упорядочения расходов денежных средств и использования топливно-энергетических ресурсов, а также воды</w:t>
      </w:r>
    </w:p>
    <w:p w:rsidR="0026505E" w:rsidRDefault="0026505E" w:rsidP="002650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6505E" w:rsidRDefault="0026505E" w:rsidP="0026505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постановляет:</w:t>
      </w:r>
    </w:p>
    <w:p w:rsidR="0026505E" w:rsidRDefault="0026505E" w:rsidP="0026505E">
      <w:pPr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поквартальное распределение лимитов по теплу, финансируемые из бюджета 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 на 2021 год  (приложение № 1).</w:t>
      </w:r>
    </w:p>
    <w:p w:rsidR="0026505E" w:rsidRDefault="0026505E" w:rsidP="0026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Утвердить лимиты потребления электрической энергии, финансируемые из бюджета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на 2021 год (приложение № 2).</w:t>
      </w:r>
    </w:p>
    <w:p w:rsidR="0026505E" w:rsidRDefault="0026505E" w:rsidP="0026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Утвердить лимит объемов водопотребления, финансируемый из бюджета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  на 2021 год  (приложение № 3).</w:t>
      </w: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</w:p>
    <w:p w:rsidR="0026505E" w:rsidRDefault="0026505E" w:rsidP="0026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Глава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26505E" w:rsidRDefault="0026505E" w:rsidP="0026505E">
      <w:pPr>
        <w:jc w:val="both"/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      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А.А.Чупин</w:t>
      </w:r>
      <w:bookmarkStart w:id="0" w:name="_GoBack"/>
      <w:bookmarkEnd w:id="0"/>
      <w:proofErr w:type="spellEnd"/>
    </w:p>
    <w:sectPr w:rsidR="0026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BF"/>
    <w:rsid w:val="0015793E"/>
    <w:rsid w:val="0026505E"/>
    <w:rsid w:val="00B8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50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650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0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505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650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650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50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0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50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650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0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505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650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650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50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0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2021-02-02T11:03:00Z</dcterms:created>
  <dcterms:modified xsi:type="dcterms:W3CDTF">2021-02-02T11:06:00Z</dcterms:modified>
</cp:coreProperties>
</file>