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b w:val="0"/>
          <w:sz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80515611" r:id="rId7"/>
        </w:object>
      </w:r>
    </w:p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1275F" w:rsidRDefault="00E1275F" w:rsidP="00E1275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E1275F" w:rsidRDefault="00E1275F" w:rsidP="00E1275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«ДЕБИНСКОЕ»</w:t>
      </w:r>
    </w:p>
    <w:p w:rsidR="00E1275F" w:rsidRDefault="00E1275F" w:rsidP="00E1275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«ДЕБЫ» МУНИЦИПАЛ</w:t>
      </w:r>
    </w:p>
    <w:p w:rsidR="00E1275F" w:rsidRDefault="00E1275F" w:rsidP="00E1275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E1275F" w:rsidRDefault="00E1275F" w:rsidP="00E1275F">
      <w:pPr>
        <w:pStyle w:val="2"/>
        <w:rPr>
          <w:sz w:val="28"/>
          <w:szCs w:val="28"/>
        </w:rPr>
      </w:pPr>
    </w:p>
    <w:p w:rsidR="00E1275F" w:rsidRDefault="00E1275F" w:rsidP="00E1275F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>
        <w:rPr>
          <w:color w:val="000000" w:themeColor="text1"/>
          <w:sz w:val="32"/>
          <w:szCs w:val="32"/>
        </w:rPr>
        <w:t>ПОСТАНОВЛЕНИЕ</w:t>
      </w:r>
    </w:p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1275F" w:rsidRDefault="00400FFC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от 0</w:t>
      </w:r>
      <w:bookmarkStart w:id="0" w:name="_GoBack"/>
      <w:bookmarkEnd w:id="0"/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>9 апреля 2021 г.</w:t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E1275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N 18</w:t>
      </w:r>
    </w:p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УСТАНОВЛЕНИИ ОСОБОГО ПРОТИВОПОЖАРНОГО РЕЖИМА </w:t>
      </w:r>
    </w:p>
    <w:p w:rsidR="00E1275F" w:rsidRDefault="00E1275F" w:rsidP="00E127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НА ТЕРРИТОРИИ МО «ДЕБИНСКОЕ»</w:t>
      </w:r>
    </w:p>
    <w:p w:rsidR="00E1275F" w:rsidRDefault="00E1275F" w:rsidP="00E1275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E1275F" w:rsidRDefault="00E1275F" w:rsidP="00E1275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E1275F" w:rsidRDefault="00E1275F" w:rsidP="00E127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установившейся сухой, жаркой, ветреной погодой,  а также учитывая сохраняющуюся высокую пожарную опасность, в целях            обеспечения безопасности жизни и здоровья людей, руководствуясь Федеральным законом от 21.12.1994 №69-ФЗ «О пожарной безопасности», Законом Удмуртской Республики от 28.06.2005 года № 28-РЗ «О пожарной безопасности на территории Удмуртской Республике»</w:t>
      </w:r>
    </w:p>
    <w:p w:rsidR="00E1275F" w:rsidRDefault="00E1275F" w:rsidP="00E1275F">
      <w:pPr>
        <w:ind w:firstLine="708"/>
        <w:jc w:val="both"/>
        <w:rPr>
          <w:sz w:val="26"/>
          <w:szCs w:val="26"/>
        </w:rPr>
      </w:pPr>
    </w:p>
    <w:p w:rsidR="00E1275F" w:rsidRDefault="00E1275F" w:rsidP="00E1275F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ПОСТАНОВЛЯЕТ: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 на территории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 до 31 мая  2021 года особый      противопожарный режим.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Запретить до отмены особого противопожарного режима: 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посещение мест отдыха граничащих с лесными массивами, лесных         массивов, торфяников; 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разведение костров, сжигание сухой травы, мусора, в том числе на            индивидуальных приусадебных участках, территориях организаций. 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Рекомендовать руководителям предприятий, учреждений и организаций, (далее - организаций) независимо от организационно-правовой формы                 собственности: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согласовывать проведение всех видов пожароопасных работ на территори</w:t>
      </w:r>
      <w:r w:rsidR="004A5640">
        <w:rPr>
          <w:rFonts w:ascii="Times New Roman" w:hAnsi="Times New Roman" w:cs="Times New Roman"/>
          <w:sz w:val="26"/>
          <w:szCs w:val="26"/>
        </w:rPr>
        <w:t>и муниципального образования с Г</w:t>
      </w:r>
      <w:r>
        <w:rPr>
          <w:rFonts w:ascii="Times New Roman" w:hAnsi="Times New Roman" w:cs="Times New Roman"/>
          <w:sz w:val="26"/>
          <w:szCs w:val="26"/>
        </w:rPr>
        <w:t>лавой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», начальником отдела (отделения) надзорной деятельности Красногорского района;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завершить до 31.05.2021 года очистку территорий организаций от                      пожароопасных отходов и мусора;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организовать (на весь период) круглосуточное дежурство должностных лиц;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организовать дежурство на имеющейся приспособленной для тушения     пожаров  и землеройной технике (об организации дежурства уведомить начальника гарнизона пожарной охраны, отдела (отделения) надзорной деятельности Красногорского    района).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 целях предотвращения перехода огня с сельхозугодий на жилые дома и хозяйственные постройки, рекомендовать руководителям сельхозпредприятий     выполнить минерализованную полосу (опашку) шириной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6"/>
            <w:szCs w:val="26"/>
          </w:rPr>
          <w:t>5 м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по границе сельхозугодий и населенных пунктов.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Рекомендовать балансодержателям водопроводных сетей провести       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Рекомендовать жителям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»: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-осуществлять патрулирование населенных пунктов в ночное время, а также выходные и праздничные дни; 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-установить у жилого строения емкость (не менее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Times New Roman" w:hAnsi="Times New Roman" w:cs="Times New Roman"/>
            <w:sz w:val="26"/>
            <w:szCs w:val="26"/>
          </w:rPr>
          <w:t>200 л</w:t>
        </w:r>
      </w:smartTag>
      <w:r>
        <w:rPr>
          <w:rFonts w:ascii="Times New Roman" w:hAnsi="Times New Roman" w:cs="Times New Roman"/>
          <w:sz w:val="26"/>
          <w:szCs w:val="26"/>
        </w:rPr>
        <w:t>) с водой или иметь огнетушитель;</w:t>
      </w:r>
    </w:p>
    <w:p w:rsidR="00E1275F" w:rsidRDefault="00E1275F" w:rsidP="00E1275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жилых домах в сельских населенных пунктах установить таблички с     указанием средств тушения, с которыми домовладельцы должны прибывать к   месту пожара.</w:t>
      </w:r>
    </w:p>
    <w:p w:rsidR="00E1275F" w:rsidRDefault="00E1275F" w:rsidP="00E1275F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Постановление обнародовать путем размещения копий постановления в местах массового пребывания людей (школа, магазины, информационный стенд)</w:t>
      </w:r>
    </w:p>
    <w:p w:rsidR="00E1275F" w:rsidRDefault="00E1275F" w:rsidP="00E1275F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E1275F" w:rsidRDefault="00E1275F" w:rsidP="00E1275F">
      <w:pPr>
        <w:ind w:firstLine="708"/>
        <w:jc w:val="both"/>
        <w:rPr>
          <w:sz w:val="26"/>
          <w:szCs w:val="26"/>
        </w:rPr>
      </w:pPr>
    </w:p>
    <w:p w:rsidR="00E1275F" w:rsidRDefault="00E1275F" w:rsidP="00E1275F">
      <w:pPr>
        <w:ind w:firstLine="708"/>
        <w:jc w:val="both"/>
        <w:rPr>
          <w:sz w:val="26"/>
          <w:szCs w:val="26"/>
        </w:rPr>
      </w:pPr>
    </w:p>
    <w:p w:rsidR="00E1275F" w:rsidRDefault="00E1275F" w:rsidP="00E1275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E1275F" w:rsidRDefault="00E1275F" w:rsidP="00E127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                                                                                    А.А. </w:t>
      </w:r>
      <w:proofErr w:type="spellStart"/>
      <w:r>
        <w:rPr>
          <w:sz w:val="26"/>
          <w:szCs w:val="26"/>
        </w:rPr>
        <w:t>Чупин</w:t>
      </w:r>
      <w:proofErr w:type="spellEnd"/>
    </w:p>
    <w:p w:rsidR="00E1275F" w:rsidRDefault="00E1275F" w:rsidP="00E1275F"/>
    <w:p w:rsidR="00E1275F" w:rsidRDefault="00E1275F" w:rsidP="00E1275F"/>
    <w:p w:rsidR="00E1275F" w:rsidRDefault="00E1275F" w:rsidP="00E1275F"/>
    <w:p w:rsidR="00E1275F" w:rsidRDefault="00E1275F" w:rsidP="00E1275F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32FD"/>
    <w:multiLevelType w:val="multilevel"/>
    <w:tmpl w:val="A1F6FFC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BD"/>
    <w:rsid w:val="0015793E"/>
    <w:rsid w:val="00400FFC"/>
    <w:rsid w:val="004A5640"/>
    <w:rsid w:val="00E1275F"/>
    <w:rsid w:val="00F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5F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2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127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2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semiHidden/>
    <w:rsid w:val="00E1275F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5F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2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127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2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semiHidden/>
    <w:rsid w:val="00E1275F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2021-04-13T04:57:00Z</cp:lastPrinted>
  <dcterms:created xsi:type="dcterms:W3CDTF">2021-04-13T04:51:00Z</dcterms:created>
  <dcterms:modified xsi:type="dcterms:W3CDTF">2021-04-21T09:07:00Z</dcterms:modified>
</cp:coreProperties>
</file>