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63" w:rsidRDefault="00315163" w:rsidP="00315163">
      <w:pPr>
        <w:jc w:val="center"/>
      </w:pPr>
      <w:r>
        <w:rPr>
          <w:b/>
          <w:noProof/>
          <w:color w:val="4F81BD"/>
          <w:sz w:val="26"/>
          <w:szCs w:val="26"/>
        </w:rPr>
        <w:drawing>
          <wp:inline distT="0" distB="0" distL="0" distR="0">
            <wp:extent cx="638175" cy="561975"/>
            <wp:effectExtent l="0" t="0" r="9525" b="9525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839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9"/>
      </w:tblGrid>
      <w:tr w:rsidR="009A6959" w:rsidRPr="00E675EA" w:rsidTr="007D6760">
        <w:trPr>
          <w:jc w:val="center"/>
        </w:trPr>
        <w:tc>
          <w:tcPr>
            <w:tcW w:w="13839" w:type="dxa"/>
            <w:tcBorders>
              <w:top w:val="nil"/>
              <w:bottom w:val="nil"/>
            </w:tcBorders>
          </w:tcPr>
          <w:p w:rsidR="009A6959" w:rsidRPr="00E675EA" w:rsidRDefault="009A6959" w:rsidP="007D6760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75E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АДМИНИСТРАЦИЯ  МУНИЦИПАЛЬНОГО ОБРАЗОВАНИЯ</w:t>
            </w:r>
          </w:p>
          <w:p w:rsidR="009A6959" w:rsidRPr="00E675EA" w:rsidRDefault="009A6959" w:rsidP="007D6760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75E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«АРХАНГЕЛЬСКОЕ»</w:t>
            </w:r>
          </w:p>
          <w:p w:rsidR="009A6959" w:rsidRPr="00E675EA" w:rsidRDefault="009A6959" w:rsidP="007D6760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E675EA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«АРХАНГЕЛЬСКОЕ» МУНИЦИПАЛ КЫЛДЫТЭТЛЭН АДМИНИСТРАЦИЕЗ</w:t>
            </w:r>
          </w:p>
          <w:p w:rsidR="009A6959" w:rsidRPr="00E675EA" w:rsidRDefault="009A6959" w:rsidP="007D6760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9A6959" w:rsidRPr="00E675EA" w:rsidTr="007D6760">
        <w:tblPrEx>
          <w:tblBorders>
            <w:bottom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</w:tcPr>
          <w:p w:rsidR="009A6959" w:rsidRPr="00E675EA" w:rsidRDefault="009A6959" w:rsidP="007D676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</w:rPr>
            </w:pPr>
          </w:p>
          <w:p w:rsidR="009A6959" w:rsidRPr="00E675EA" w:rsidRDefault="009A6959" w:rsidP="007D6760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E675EA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9A6959" w:rsidRPr="00E675EA" w:rsidRDefault="009A6959" w:rsidP="009A6959">
      <w:pPr>
        <w:jc w:val="center"/>
        <w:rPr>
          <w:b/>
          <w:sz w:val="20"/>
          <w:szCs w:val="20"/>
        </w:rPr>
      </w:pPr>
    </w:p>
    <w:p w:rsidR="009A6959" w:rsidRPr="00E675EA" w:rsidRDefault="009A6959" w:rsidP="009A6959">
      <w:pPr>
        <w:jc w:val="center"/>
        <w:rPr>
          <w:b/>
          <w:sz w:val="20"/>
          <w:szCs w:val="20"/>
        </w:rPr>
      </w:pPr>
    </w:p>
    <w:p w:rsidR="009A6959" w:rsidRPr="00E675EA" w:rsidRDefault="009A6959" w:rsidP="009A6959">
      <w:r w:rsidRPr="00E675EA">
        <w:rPr>
          <w:sz w:val="20"/>
          <w:szCs w:val="20"/>
        </w:rPr>
        <w:t xml:space="preserve"> </w:t>
      </w:r>
      <w:r w:rsidR="00911E54">
        <w:t>от 2</w:t>
      </w:r>
      <w:r w:rsidR="00CE657D">
        <w:t>3</w:t>
      </w:r>
      <w:r w:rsidRPr="00E675EA">
        <w:t xml:space="preserve"> апреля  2021 года                                                                          </w:t>
      </w:r>
      <w:r w:rsidR="00CE657D">
        <w:t xml:space="preserve">                             № 20</w:t>
      </w:r>
    </w:p>
    <w:p w:rsidR="009A6959" w:rsidRPr="00E675EA" w:rsidRDefault="009A6959" w:rsidP="009A6959">
      <w:pPr>
        <w:jc w:val="center"/>
        <w:rPr>
          <w:sz w:val="28"/>
          <w:szCs w:val="28"/>
        </w:rPr>
      </w:pPr>
      <w:r w:rsidRPr="00E675EA">
        <w:rPr>
          <w:sz w:val="28"/>
          <w:szCs w:val="28"/>
        </w:rPr>
        <w:t>с. Архангельское</w:t>
      </w:r>
    </w:p>
    <w:p w:rsidR="009A6959" w:rsidRPr="00E675EA" w:rsidRDefault="009A6959" w:rsidP="009A6959">
      <w:pPr>
        <w:rPr>
          <w:sz w:val="20"/>
          <w:szCs w:val="20"/>
        </w:rPr>
      </w:pPr>
    </w:p>
    <w:p w:rsidR="009A6959" w:rsidRPr="00EA55D0" w:rsidRDefault="009A6959" w:rsidP="009A6959">
      <w:pPr>
        <w:tabs>
          <w:tab w:val="left" w:pos="0"/>
        </w:tabs>
        <w:ind w:right="42"/>
        <w:jc w:val="center"/>
        <w:rPr>
          <w:b/>
          <w:bCs/>
          <w:sz w:val="28"/>
          <w:szCs w:val="28"/>
        </w:rPr>
      </w:pPr>
    </w:p>
    <w:p w:rsidR="00995696" w:rsidRDefault="00911E54" w:rsidP="00995696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</w:t>
      </w:r>
      <w:r w:rsidR="00F52B45">
        <w:rPr>
          <w:b/>
          <w:bCs/>
          <w:color w:val="000000"/>
          <w:sz w:val="28"/>
          <w:szCs w:val="28"/>
        </w:rPr>
        <w:t xml:space="preserve"> изменений</w:t>
      </w:r>
    </w:p>
    <w:p w:rsidR="00F52B45" w:rsidRPr="00995696" w:rsidRDefault="00F52B45" w:rsidP="00995696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государственный адресный реестр</w:t>
      </w:r>
    </w:p>
    <w:p w:rsidR="009A6959" w:rsidRPr="00EA55D0" w:rsidRDefault="009A6959" w:rsidP="009A6959">
      <w:pPr>
        <w:shd w:val="clear" w:color="auto" w:fill="FFFFFF"/>
        <w:rPr>
          <w:color w:val="000000"/>
          <w:sz w:val="28"/>
          <w:szCs w:val="28"/>
        </w:rPr>
      </w:pPr>
    </w:p>
    <w:p w:rsidR="009A6959" w:rsidRDefault="009A6959" w:rsidP="009A6959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EA55D0">
        <w:rPr>
          <w:color w:val="000000"/>
          <w:sz w:val="28"/>
          <w:szCs w:val="28"/>
        </w:rPr>
        <w:t xml:space="preserve">        </w:t>
      </w:r>
      <w:proofErr w:type="gramStart"/>
      <w:r w:rsidRPr="00EA55D0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Федеральным законом от 28.12.2013г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</w:t>
      </w:r>
      <w:r w:rsidRPr="00EA55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Правительства Российской Федерации </w:t>
      </w:r>
      <w:r w:rsidRPr="00EA55D0">
        <w:rPr>
          <w:color w:val="000000"/>
          <w:sz w:val="28"/>
          <w:szCs w:val="28"/>
        </w:rPr>
        <w:t>от 19 ноября 2014 года № 1221 «Об утверждении Правил присвоения, изменения и аннулирования адресов», постановлением Администрации муниципа</w:t>
      </w:r>
      <w:r>
        <w:rPr>
          <w:color w:val="000000"/>
          <w:sz w:val="28"/>
          <w:szCs w:val="28"/>
        </w:rPr>
        <w:t>льного образования «Архангельское» от  14 августа 2015 года № 20</w:t>
      </w:r>
      <w:r w:rsidRPr="00EA55D0">
        <w:rPr>
          <w:color w:val="000000"/>
          <w:sz w:val="28"/>
          <w:szCs w:val="28"/>
        </w:rPr>
        <w:t xml:space="preserve"> «О</w:t>
      </w:r>
      <w:proofErr w:type="gramEnd"/>
      <w:r w:rsidRPr="00EA55D0">
        <w:rPr>
          <w:color w:val="000000"/>
          <w:sz w:val="28"/>
          <w:szCs w:val="28"/>
        </w:rPr>
        <w:t xml:space="preserve"> </w:t>
      </w:r>
      <w:proofErr w:type="gramStart"/>
      <w:r w:rsidRPr="00EA55D0">
        <w:rPr>
          <w:color w:val="000000"/>
          <w:sz w:val="28"/>
          <w:szCs w:val="28"/>
        </w:rPr>
        <w:t>присвоении</w:t>
      </w:r>
      <w:proofErr w:type="gramEnd"/>
      <w:r w:rsidRPr="00EA55D0">
        <w:rPr>
          <w:color w:val="000000"/>
          <w:sz w:val="28"/>
          <w:szCs w:val="28"/>
        </w:rPr>
        <w:t>, изменении и аннулировании адресов на территории муниципального образова</w:t>
      </w:r>
      <w:r>
        <w:rPr>
          <w:color w:val="000000"/>
          <w:sz w:val="28"/>
          <w:szCs w:val="28"/>
        </w:rPr>
        <w:t>ния  «Архангельское</w:t>
      </w:r>
      <w:r w:rsidRPr="00EA55D0">
        <w:rPr>
          <w:color w:val="000000"/>
          <w:sz w:val="28"/>
          <w:szCs w:val="28"/>
        </w:rPr>
        <w:t>», Уставом муниципального образова</w:t>
      </w:r>
      <w:r>
        <w:rPr>
          <w:color w:val="000000"/>
          <w:sz w:val="28"/>
          <w:szCs w:val="28"/>
        </w:rPr>
        <w:t>ния «Архангельское»</w:t>
      </w:r>
    </w:p>
    <w:p w:rsidR="009A6959" w:rsidRDefault="009A6959" w:rsidP="009A6959">
      <w:pPr>
        <w:ind w:left="284"/>
        <w:jc w:val="center"/>
      </w:pPr>
      <w:r w:rsidRPr="00371841">
        <w:t xml:space="preserve">АДМИНИСТРАЦИЯ </w:t>
      </w:r>
      <w:r>
        <w:t xml:space="preserve"> </w:t>
      </w:r>
    </w:p>
    <w:p w:rsidR="009A6959" w:rsidRDefault="009A6959" w:rsidP="009A6959">
      <w:pPr>
        <w:ind w:left="284"/>
        <w:jc w:val="center"/>
      </w:pPr>
      <w:r>
        <w:t xml:space="preserve">МУНИЦИПАЛЬНОГО ОБРАЗОВАНИЯ «АРХАНГЕЛЬСКОЕ»  </w:t>
      </w:r>
      <w:r w:rsidRPr="00371841">
        <w:t>ПОСТАНОВЛЯЕТ:</w:t>
      </w:r>
    </w:p>
    <w:p w:rsidR="006B4A89" w:rsidRDefault="009A5A71" w:rsidP="00F52B45">
      <w:pPr>
        <w:ind w:firstLine="426"/>
      </w:pPr>
    </w:p>
    <w:p w:rsidR="002561D7" w:rsidRDefault="009A5A71" w:rsidP="00F52B45">
      <w:pPr>
        <w:pStyle w:val="a3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bookmarkStart w:id="0" w:name="_GoBack"/>
      <w:bookmarkEnd w:id="0"/>
      <w:r>
        <w:rPr>
          <w:sz w:val="28"/>
          <w:szCs w:val="28"/>
        </w:rPr>
        <w:t>ГАР ФИАС</w:t>
      </w:r>
      <w:r w:rsidR="00CE657D">
        <w:rPr>
          <w:sz w:val="28"/>
          <w:szCs w:val="28"/>
        </w:rPr>
        <w:t>:</w:t>
      </w:r>
    </w:p>
    <w:p w:rsidR="00E55B2A" w:rsidRDefault="00E55B2A" w:rsidP="00E55B2A">
      <w:pPr>
        <w:pStyle w:val="a3"/>
        <w:ind w:left="426"/>
        <w:jc w:val="both"/>
        <w:rPr>
          <w:sz w:val="28"/>
          <w:szCs w:val="28"/>
        </w:rPr>
      </w:pPr>
    </w:p>
    <w:p w:rsidR="00327F72" w:rsidRDefault="00F52B45" w:rsidP="00327F72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584E">
        <w:rPr>
          <w:sz w:val="28"/>
          <w:szCs w:val="28"/>
        </w:rPr>
        <w:t xml:space="preserve"> </w:t>
      </w:r>
      <w:r w:rsidR="00CE657D">
        <w:rPr>
          <w:sz w:val="28"/>
          <w:szCs w:val="28"/>
        </w:rPr>
        <w:t xml:space="preserve">Нежилому зданию присвоенный адрес изменить с Российская Федерация, Удмуртская Республика, Красногорский муниципальный район, сельское поселение Архангельское, </w:t>
      </w:r>
      <w:r w:rsidR="00CF02C7">
        <w:rPr>
          <w:sz w:val="28"/>
          <w:szCs w:val="28"/>
        </w:rPr>
        <w:t>Архангельское село, Новая улица, дом 5</w:t>
      </w:r>
      <w:r w:rsidR="00E55B2A">
        <w:rPr>
          <w:sz w:val="28"/>
          <w:szCs w:val="28"/>
        </w:rPr>
        <w:t xml:space="preserve">А </w:t>
      </w:r>
      <w:proofErr w:type="gramStart"/>
      <w:r w:rsidR="00E55B2A">
        <w:rPr>
          <w:sz w:val="28"/>
          <w:szCs w:val="28"/>
        </w:rPr>
        <w:t>на</w:t>
      </w:r>
      <w:proofErr w:type="gramEnd"/>
      <w:r w:rsidR="00CE657D">
        <w:rPr>
          <w:sz w:val="28"/>
          <w:szCs w:val="28"/>
        </w:rPr>
        <w:t xml:space="preserve"> </w:t>
      </w:r>
    </w:p>
    <w:p w:rsidR="00327F72" w:rsidRDefault="00CE657D" w:rsidP="00327F72">
      <w:pPr>
        <w:pStyle w:val="a3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27F72">
        <w:rPr>
          <w:sz w:val="28"/>
          <w:szCs w:val="28"/>
        </w:rPr>
        <w:t xml:space="preserve">Российская Федерация, Удмуртская Республика, Красногорский муниципальный район, сельское поселение Архангельское, </w:t>
      </w:r>
      <w:r w:rsidR="00CF02C7">
        <w:rPr>
          <w:sz w:val="28"/>
          <w:szCs w:val="28"/>
        </w:rPr>
        <w:t>Архангельское село, Новая</w:t>
      </w:r>
      <w:r w:rsidR="00327F72">
        <w:rPr>
          <w:sz w:val="28"/>
          <w:szCs w:val="28"/>
        </w:rPr>
        <w:t xml:space="preserve"> улица, </w:t>
      </w:r>
      <w:r>
        <w:rPr>
          <w:sz w:val="28"/>
          <w:szCs w:val="28"/>
        </w:rPr>
        <w:t xml:space="preserve">здание </w:t>
      </w:r>
      <w:r w:rsidR="00CF02C7">
        <w:rPr>
          <w:sz w:val="28"/>
          <w:szCs w:val="28"/>
        </w:rPr>
        <w:t>5</w:t>
      </w:r>
      <w:r w:rsidR="008407E0">
        <w:rPr>
          <w:sz w:val="28"/>
          <w:szCs w:val="28"/>
        </w:rPr>
        <w:t>А</w:t>
      </w:r>
      <w:r w:rsidR="00327F72">
        <w:rPr>
          <w:sz w:val="28"/>
          <w:szCs w:val="28"/>
        </w:rPr>
        <w:t>, дополни</w:t>
      </w:r>
      <w:r w:rsidR="00CF02C7">
        <w:rPr>
          <w:sz w:val="28"/>
          <w:szCs w:val="28"/>
        </w:rPr>
        <w:t>в кадастровый номер 18:15:023002:363</w:t>
      </w:r>
    </w:p>
    <w:p w:rsidR="008407E0" w:rsidRDefault="008407E0" w:rsidP="008407E0">
      <w:pPr>
        <w:pStyle w:val="a3"/>
        <w:ind w:left="426"/>
        <w:jc w:val="both"/>
        <w:rPr>
          <w:sz w:val="28"/>
          <w:szCs w:val="28"/>
        </w:rPr>
      </w:pPr>
    </w:p>
    <w:p w:rsidR="00F52B45" w:rsidRDefault="00F52B45" w:rsidP="00F52B45">
      <w:pPr>
        <w:pStyle w:val="a3"/>
        <w:numPr>
          <w:ilvl w:val="0"/>
          <w:numId w:val="7"/>
        </w:numPr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 изменения</w:t>
      </w:r>
      <w:proofErr w:type="gramEnd"/>
      <w:r>
        <w:rPr>
          <w:sz w:val="28"/>
          <w:szCs w:val="28"/>
        </w:rPr>
        <w:t xml:space="preserve"> в ГАР ФИАС.</w:t>
      </w:r>
    </w:p>
    <w:p w:rsidR="006D66C2" w:rsidRDefault="006D66C2" w:rsidP="00F52B45">
      <w:pPr>
        <w:ind w:firstLine="426"/>
        <w:jc w:val="both"/>
        <w:rPr>
          <w:sz w:val="28"/>
          <w:szCs w:val="28"/>
        </w:rPr>
      </w:pPr>
    </w:p>
    <w:p w:rsidR="006D66C2" w:rsidRDefault="006D66C2" w:rsidP="006D66C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35AB4">
        <w:rPr>
          <w:sz w:val="28"/>
          <w:szCs w:val="28"/>
        </w:rPr>
        <w:t>г</w:t>
      </w:r>
      <w:r>
        <w:rPr>
          <w:sz w:val="28"/>
          <w:szCs w:val="28"/>
        </w:rPr>
        <w:t>лавы муниципального образования</w:t>
      </w:r>
    </w:p>
    <w:p w:rsidR="006D66C2" w:rsidRPr="006D66C2" w:rsidRDefault="006D66C2" w:rsidP="006D66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«Архангельское»                                                                     </w:t>
      </w:r>
      <w:proofErr w:type="spellStart"/>
      <w:r>
        <w:rPr>
          <w:sz w:val="28"/>
          <w:szCs w:val="28"/>
        </w:rPr>
        <w:t>О.С.Перминова</w:t>
      </w:r>
      <w:proofErr w:type="spellEnd"/>
    </w:p>
    <w:sectPr w:rsidR="006D66C2" w:rsidRPr="006D6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EF1"/>
    <w:multiLevelType w:val="hybridMultilevel"/>
    <w:tmpl w:val="F0D6E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05367"/>
    <w:multiLevelType w:val="hybridMultilevel"/>
    <w:tmpl w:val="77F21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B56E2"/>
    <w:multiLevelType w:val="hybridMultilevel"/>
    <w:tmpl w:val="E4F08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336EE"/>
    <w:multiLevelType w:val="hybridMultilevel"/>
    <w:tmpl w:val="C10C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F1F4F"/>
    <w:multiLevelType w:val="hybridMultilevel"/>
    <w:tmpl w:val="AB820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00229"/>
    <w:multiLevelType w:val="hybridMultilevel"/>
    <w:tmpl w:val="3CDE9CC6"/>
    <w:lvl w:ilvl="0" w:tplc="1166D9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59"/>
    <w:rsid w:val="000B1EB3"/>
    <w:rsid w:val="001159AA"/>
    <w:rsid w:val="001A4E75"/>
    <w:rsid w:val="002561D7"/>
    <w:rsid w:val="002E3215"/>
    <w:rsid w:val="00315163"/>
    <w:rsid w:val="00327F72"/>
    <w:rsid w:val="0042636C"/>
    <w:rsid w:val="005F20B8"/>
    <w:rsid w:val="006B6639"/>
    <w:rsid w:val="006D66C2"/>
    <w:rsid w:val="007D2C8A"/>
    <w:rsid w:val="008407E0"/>
    <w:rsid w:val="00875B62"/>
    <w:rsid w:val="00886CE3"/>
    <w:rsid w:val="00893B9B"/>
    <w:rsid w:val="008C6C3B"/>
    <w:rsid w:val="008F16D9"/>
    <w:rsid w:val="00911E54"/>
    <w:rsid w:val="00957305"/>
    <w:rsid w:val="00995696"/>
    <w:rsid w:val="009A5A71"/>
    <w:rsid w:val="009A6959"/>
    <w:rsid w:val="00A326F2"/>
    <w:rsid w:val="00A73A70"/>
    <w:rsid w:val="00AA5D00"/>
    <w:rsid w:val="00B169AC"/>
    <w:rsid w:val="00B4584E"/>
    <w:rsid w:val="00C35AB4"/>
    <w:rsid w:val="00CE657D"/>
    <w:rsid w:val="00CF02C7"/>
    <w:rsid w:val="00E55B2A"/>
    <w:rsid w:val="00E826F6"/>
    <w:rsid w:val="00F40990"/>
    <w:rsid w:val="00F5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9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1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1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2021-04-23T08:01:00Z</cp:lastPrinted>
  <dcterms:created xsi:type="dcterms:W3CDTF">2021-04-13T11:20:00Z</dcterms:created>
  <dcterms:modified xsi:type="dcterms:W3CDTF">2021-04-23T08:02:00Z</dcterms:modified>
</cp:coreProperties>
</file>