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BB6" w:rsidRDefault="00126BB6" w:rsidP="00126BB6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8.5pt;margin-top:0;width:51pt;height:49.5pt;z-index:251658240;mso-position-horizontal:absolute;mso-position-horizontal-relative:text;mso-position-vertical-relative:text">
            <v:imagedata r:id="rId6" o:title=""/>
            <w10:wrap type="square" side="left"/>
          </v:shape>
          <o:OLEObject Type="Embed" ProgID="Word.Picture.8" ShapeID="_x0000_s1026" DrawAspect="Content" ObjectID="_1687846345" r:id="rId7"/>
        </w:pict>
      </w:r>
      <w:r>
        <w:rPr>
          <w:sz w:val="28"/>
          <w:szCs w:val="28"/>
        </w:rPr>
        <w:br w:type="textWrapping" w:clear="all"/>
      </w:r>
    </w:p>
    <w:p w:rsidR="00126BB6" w:rsidRDefault="00126BB6" w:rsidP="00126BB6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4"/>
          <w:szCs w:val="24"/>
        </w:rPr>
        <w:t>АДМИНИСТРАЦИЯ МУНИЦИПАЛЬНОГО ОБРАЗОВАНИЯ</w:t>
      </w:r>
    </w:p>
    <w:p w:rsidR="00126BB6" w:rsidRDefault="00126BB6" w:rsidP="00126BB6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«ДЕБИНСКОЕ»</w:t>
      </w:r>
    </w:p>
    <w:p w:rsidR="00126BB6" w:rsidRDefault="00126BB6" w:rsidP="00126BB6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«ДЕБЫ» МУНИЦИПАЛ</w:t>
      </w:r>
    </w:p>
    <w:p w:rsidR="00126BB6" w:rsidRDefault="00126BB6" w:rsidP="00126BB6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КЫЛДЫТЭТЛЭН АДМИНИСТРАЦИЕЗ</w:t>
      </w:r>
    </w:p>
    <w:p w:rsidR="00126BB6" w:rsidRDefault="00126BB6" w:rsidP="00126BB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126BB6" w:rsidRDefault="00126BB6" w:rsidP="00126B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26BB6" w:rsidRDefault="00126BB6" w:rsidP="00126BB6">
      <w:pPr>
        <w:jc w:val="center"/>
        <w:rPr>
          <w:b/>
          <w:sz w:val="28"/>
          <w:szCs w:val="28"/>
        </w:rPr>
      </w:pPr>
    </w:p>
    <w:p w:rsidR="00126BB6" w:rsidRDefault="00126BB6" w:rsidP="00126BB6">
      <w:pPr>
        <w:jc w:val="center"/>
      </w:pPr>
    </w:p>
    <w:p w:rsidR="00126BB6" w:rsidRDefault="00126BB6" w:rsidP="00126BB6">
      <w:pPr>
        <w:rPr>
          <w:sz w:val="28"/>
          <w:szCs w:val="28"/>
        </w:rPr>
      </w:pPr>
      <w:r>
        <w:rPr>
          <w:sz w:val="28"/>
          <w:szCs w:val="28"/>
        </w:rPr>
        <w:t xml:space="preserve">    от 13 июля  2021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color w:val="FF0000"/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№ 32</w:t>
      </w:r>
    </w:p>
    <w:p w:rsidR="00126BB6" w:rsidRDefault="00126BB6" w:rsidP="00126B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Дебы</w:t>
      </w:r>
      <w:proofErr w:type="spellEnd"/>
    </w:p>
    <w:p w:rsidR="00126BB6" w:rsidRDefault="00126BB6" w:rsidP="00126BB6">
      <w:pPr>
        <w:ind w:right="504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126BB6" w:rsidRPr="00037759" w:rsidRDefault="00126BB6" w:rsidP="00126BB6">
      <w:pPr>
        <w:ind w:right="5044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 присвоении адреса объекту адресации и размещении в Государственном адресном реестре</w:t>
      </w:r>
    </w:p>
    <w:p w:rsidR="00126BB6" w:rsidRDefault="00126BB6" w:rsidP="00126BB6"/>
    <w:p w:rsidR="00126BB6" w:rsidRDefault="00126BB6" w:rsidP="00126BB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 В соответствии с  </w:t>
      </w:r>
      <w:r>
        <w:rPr>
          <w:sz w:val="28"/>
          <w:szCs w:val="28"/>
        </w:rPr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 от 14.08.2015 №27, руководствуясь Уставом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»,</w:t>
      </w:r>
    </w:p>
    <w:p w:rsidR="00126BB6" w:rsidRDefault="00126BB6" w:rsidP="00126BB6">
      <w:pPr>
        <w:ind w:firstLine="284"/>
        <w:rPr>
          <w:sz w:val="28"/>
          <w:szCs w:val="28"/>
        </w:rPr>
      </w:pPr>
    </w:p>
    <w:p w:rsidR="00126BB6" w:rsidRDefault="00126BB6" w:rsidP="00126B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Администрация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 xml:space="preserve">» </w:t>
      </w:r>
    </w:p>
    <w:p w:rsidR="00126BB6" w:rsidRDefault="00126BB6" w:rsidP="00126BB6">
      <w:pPr>
        <w:ind w:firstLine="284"/>
        <w:jc w:val="both"/>
        <w:rPr>
          <w:sz w:val="28"/>
          <w:szCs w:val="28"/>
        </w:rPr>
      </w:pPr>
    </w:p>
    <w:p w:rsidR="00126BB6" w:rsidRDefault="00126BB6" w:rsidP="00126BB6">
      <w:pPr>
        <w:ind w:firstLine="284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ПОСТАНОВЛЯЕТ:</w:t>
      </w:r>
    </w:p>
    <w:p w:rsidR="00126BB6" w:rsidRDefault="00126BB6" w:rsidP="00126BB6">
      <w:pPr>
        <w:ind w:firstLine="284"/>
        <w:jc w:val="center"/>
        <w:rPr>
          <w:b/>
          <w:bCs/>
          <w:spacing w:val="20"/>
          <w:sz w:val="28"/>
          <w:szCs w:val="28"/>
        </w:rPr>
      </w:pPr>
    </w:p>
    <w:p w:rsidR="00126BB6" w:rsidRPr="00476316" w:rsidRDefault="00126BB6" w:rsidP="00126BB6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Присвоить адрес объекту адресации - </w:t>
      </w:r>
      <w:r w:rsidRPr="00476316">
        <w:rPr>
          <w:color w:val="000000"/>
          <w:sz w:val="28"/>
          <w:szCs w:val="28"/>
        </w:rPr>
        <w:t xml:space="preserve">нежилому зданию с </w:t>
      </w:r>
      <w:proofErr w:type="gramStart"/>
      <w:r w:rsidRPr="00476316">
        <w:rPr>
          <w:color w:val="000000"/>
          <w:sz w:val="28"/>
          <w:szCs w:val="28"/>
        </w:rPr>
        <w:t>кадастровым</w:t>
      </w:r>
      <w:proofErr w:type="gramEnd"/>
      <w:r w:rsidRPr="00476316">
        <w:rPr>
          <w:color w:val="000000"/>
          <w:sz w:val="28"/>
          <w:szCs w:val="28"/>
        </w:rPr>
        <w:t xml:space="preserve"> номером18:15:036</w:t>
      </w:r>
      <w:r>
        <w:rPr>
          <w:color w:val="000000"/>
          <w:sz w:val="28"/>
          <w:szCs w:val="28"/>
        </w:rPr>
        <w:t xml:space="preserve">003:301 площадью   310,9 </w:t>
      </w:r>
      <w:proofErr w:type="spellStart"/>
      <w:r>
        <w:rPr>
          <w:color w:val="000000"/>
          <w:sz w:val="28"/>
          <w:szCs w:val="28"/>
        </w:rPr>
        <w:t>кв.м</w:t>
      </w:r>
      <w:proofErr w:type="spellEnd"/>
      <w:r>
        <w:rPr>
          <w:color w:val="000000"/>
          <w:sz w:val="28"/>
          <w:szCs w:val="28"/>
        </w:rPr>
        <w:t>., расположенному по адресу</w:t>
      </w:r>
      <w:r w:rsidRPr="00476316">
        <w:rPr>
          <w:color w:val="000000"/>
          <w:sz w:val="28"/>
          <w:szCs w:val="28"/>
        </w:rPr>
        <w:t xml:space="preserve">: </w:t>
      </w:r>
    </w:p>
    <w:p w:rsidR="00126BB6" w:rsidRDefault="00126BB6" w:rsidP="00126BB6">
      <w:pPr>
        <w:shd w:val="clear" w:color="auto" w:fill="FFFFFF"/>
        <w:spacing w:after="150"/>
        <w:jc w:val="both"/>
        <w:rPr>
          <w:sz w:val="28"/>
          <w:szCs w:val="28"/>
        </w:rPr>
      </w:pPr>
      <w:r w:rsidRPr="00385632">
        <w:rPr>
          <w:sz w:val="28"/>
          <w:szCs w:val="28"/>
        </w:rPr>
        <w:t xml:space="preserve">- Российская Федерация, Удмуртская Республика, </w:t>
      </w:r>
      <w:proofErr w:type="gramStart"/>
      <w:r w:rsidRPr="00385632">
        <w:rPr>
          <w:sz w:val="28"/>
          <w:szCs w:val="28"/>
        </w:rPr>
        <w:t>муниципальный</w:t>
      </w:r>
      <w:proofErr w:type="gramEnd"/>
      <w:r w:rsidRPr="00385632">
        <w:rPr>
          <w:sz w:val="28"/>
          <w:szCs w:val="28"/>
        </w:rPr>
        <w:t xml:space="preserve"> район Красногорский, сельское поселение </w:t>
      </w:r>
      <w:proofErr w:type="spellStart"/>
      <w:r w:rsidRPr="00385632">
        <w:rPr>
          <w:sz w:val="28"/>
          <w:szCs w:val="28"/>
        </w:rPr>
        <w:t>Дебинское</w:t>
      </w:r>
      <w:proofErr w:type="spellEnd"/>
      <w:r w:rsidRPr="00385632">
        <w:rPr>
          <w:sz w:val="28"/>
          <w:szCs w:val="28"/>
        </w:rPr>
        <w:t>,</w:t>
      </w:r>
      <w:r w:rsidRPr="0038563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село </w:t>
      </w:r>
      <w:proofErr w:type="spellStart"/>
      <w:r>
        <w:rPr>
          <w:color w:val="000000"/>
          <w:sz w:val="28"/>
          <w:szCs w:val="28"/>
        </w:rPr>
        <w:t>Дебы</w:t>
      </w:r>
      <w:proofErr w:type="spellEnd"/>
      <w:r w:rsidRPr="00385632">
        <w:rPr>
          <w:color w:val="000000"/>
          <w:sz w:val="28"/>
          <w:szCs w:val="28"/>
        </w:rPr>
        <w:t xml:space="preserve">, улица </w:t>
      </w:r>
      <w:r>
        <w:rPr>
          <w:color w:val="000000"/>
          <w:sz w:val="28"/>
          <w:szCs w:val="28"/>
        </w:rPr>
        <w:t>Совхозная</w:t>
      </w:r>
      <w:r w:rsidRPr="00385632"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здание 2а.</w:t>
      </w:r>
    </w:p>
    <w:p w:rsidR="00126BB6" w:rsidRPr="00A54D45" w:rsidRDefault="00126BB6" w:rsidP="00126BB6">
      <w:pPr>
        <w:spacing w:before="100" w:beforeAutospacing="1" w:after="75" w:line="23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>Разместить выше</w:t>
      </w:r>
      <w:r w:rsidRPr="00A54D45">
        <w:rPr>
          <w:sz w:val="28"/>
          <w:szCs w:val="28"/>
        </w:rPr>
        <w:t>указанные сведения об адресе объекта адресации и о  кадастровом номере в Государственном адресном реестре.</w:t>
      </w:r>
    </w:p>
    <w:p w:rsidR="00126BB6" w:rsidRPr="00A54D45" w:rsidRDefault="00126BB6" w:rsidP="00126BB6">
      <w:pPr>
        <w:spacing w:before="100" w:beforeAutospacing="1" w:after="75" w:line="234" w:lineRule="atLeast"/>
        <w:rPr>
          <w:rFonts w:eastAsia="Calibri"/>
          <w:color w:val="000000"/>
          <w:sz w:val="28"/>
          <w:szCs w:val="28"/>
        </w:rPr>
      </w:pPr>
    </w:p>
    <w:p w:rsidR="00126BB6" w:rsidRDefault="00126BB6" w:rsidP="00126BB6">
      <w:pPr>
        <w:shd w:val="clear" w:color="auto" w:fill="FFFFFF"/>
        <w:jc w:val="both"/>
        <w:rPr>
          <w:sz w:val="28"/>
          <w:szCs w:val="28"/>
        </w:rPr>
      </w:pPr>
      <w:r w:rsidRPr="00017016">
        <w:rPr>
          <w:sz w:val="28"/>
          <w:szCs w:val="28"/>
        </w:rPr>
        <w:t xml:space="preserve">Глава </w:t>
      </w:r>
      <w:proofErr w:type="gramStart"/>
      <w:r w:rsidRPr="00017016">
        <w:rPr>
          <w:sz w:val="28"/>
          <w:szCs w:val="28"/>
        </w:rPr>
        <w:t>муниципального</w:t>
      </w:r>
      <w:proofErr w:type="gramEnd"/>
      <w:r w:rsidRPr="00017016">
        <w:rPr>
          <w:sz w:val="28"/>
          <w:szCs w:val="28"/>
        </w:rPr>
        <w:t xml:space="preserve"> </w:t>
      </w:r>
    </w:p>
    <w:p w:rsidR="00126BB6" w:rsidRPr="00017016" w:rsidRDefault="00126BB6" w:rsidP="00126BB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17016">
        <w:rPr>
          <w:sz w:val="28"/>
          <w:szCs w:val="28"/>
        </w:rPr>
        <w:t>бразования</w:t>
      </w:r>
      <w:r>
        <w:rPr>
          <w:sz w:val="28"/>
          <w:szCs w:val="28"/>
        </w:rPr>
        <w:t xml:space="preserve"> </w:t>
      </w:r>
      <w:r w:rsidRPr="00017016">
        <w:rPr>
          <w:sz w:val="28"/>
          <w:szCs w:val="28"/>
        </w:rPr>
        <w:t>«</w:t>
      </w:r>
      <w:proofErr w:type="spellStart"/>
      <w:r w:rsidRPr="00017016">
        <w:rPr>
          <w:sz w:val="28"/>
          <w:szCs w:val="28"/>
        </w:rPr>
        <w:t>Дебинское</w:t>
      </w:r>
      <w:proofErr w:type="spellEnd"/>
      <w:r w:rsidRPr="00017016">
        <w:rPr>
          <w:sz w:val="28"/>
          <w:szCs w:val="28"/>
        </w:rPr>
        <w:t xml:space="preserve">»                                                           </w:t>
      </w:r>
      <w:r>
        <w:rPr>
          <w:sz w:val="28"/>
          <w:szCs w:val="28"/>
        </w:rPr>
        <w:t xml:space="preserve">  </w:t>
      </w:r>
      <w:proofErr w:type="spellStart"/>
      <w:r w:rsidRPr="00017016">
        <w:rPr>
          <w:sz w:val="28"/>
          <w:szCs w:val="28"/>
        </w:rPr>
        <w:t>А.А.Чупин</w:t>
      </w:r>
      <w:proofErr w:type="spellEnd"/>
    </w:p>
    <w:p w:rsidR="00126BB6" w:rsidRDefault="00126BB6" w:rsidP="00126BB6"/>
    <w:p w:rsidR="0015793E" w:rsidRDefault="0015793E">
      <w:bookmarkStart w:id="0" w:name="_GoBack"/>
      <w:bookmarkEnd w:id="0"/>
    </w:p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4A43"/>
    <w:multiLevelType w:val="hybridMultilevel"/>
    <w:tmpl w:val="8A2E9F4E"/>
    <w:lvl w:ilvl="0" w:tplc="A3F800F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677"/>
    <w:rsid w:val="00126BB6"/>
    <w:rsid w:val="0015793E"/>
    <w:rsid w:val="00B2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26BB6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126B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26BB6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126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2021-07-15T05:26:00Z</dcterms:created>
  <dcterms:modified xsi:type="dcterms:W3CDTF">2021-07-15T05:26:00Z</dcterms:modified>
</cp:coreProperties>
</file>