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5E" w:rsidRDefault="009D105E" w:rsidP="009D105E">
      <w:pPr>
        <w:jc w:val="center"/>
        <w:rPr>
          <w:b/>
        </w:rPr>
      </w:pPr>
      <w:r>
        <w:rPr>
          <w:noProof/>
        </w:rPr>
        <w:drawing>
          <wp:inline distT="0" distB="0" distL="0" distR="0" wp14:anchorId="59750812" wp14:editId="79C385E8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5E" w:rsidRDefault="009D105E" w:rsidP="009D105E">
      <w:pPr>
        <w:jc w:val="center"/>
        <w:rPr>
          <w:b/>
        </w:rPr>
      </w:pPr>
    </w:p>
    <w:p w:rsidR="009D105E" w:rsidRDefault="009D105E" w:rsidP="009D1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105E" w:rsidRDefault="009D105E" w:rsidP="009D10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Совета депутатов муниципального образования </w:t>
      </w:r>
      <w:proofErr w:type="gramStart"/>
      <w:r>
        <w:rPr>
          <w:b/>
          <w:sz w:val="28"/>
          <w:szCs w:val="28"/>
          <w:u w:val="single"/>
        </w:rPr>
        <w:t>« Красногорское</w:t>
      </w:r>
      <w:proofErr w:type="gramEnd"/>
      <w:r>
        <w:rPr>
          <w:b/>
          <w:sz w:val="28"/>
          <w:szCs w:val="28"/>
          <w:u w:val="single"/>
        </w:rPr>
        <w:t xml:space="preserve"> »</w:t>
      </w:r>
    </w:p>
    <w:p w:rsidR="009D105E" w:rsidRDefault="009D105E" w:rsidP="009D105E">
      <w:pPr>
        <w:jc w:val="center"/>
        <w:rPr>
          <w:b/>
          <w:sz w:val="28"/>
          <w:szCs w:val="28"/>
          <w:u w:val="single"/>
        </w:rPr>
      </w:pPr>
    </w:p>
    <w:p w:rsidR="008838F2" w:rsidRDefault="009D105E" w:rsidP="009D105E">
      <w:pPr>
        <w:jc w:val="center"/>
        <w:rPr>
          <w:b/>
        </w:rPr>
      </w:pPr>
      <w:bookmarkStart w:id="0" w:name="_GoBack"/>
      <w:r w:rsidRPr="009D105E">
        <w:rPr>
          <w:b/>
        </w:rPr>
        <w:t>Об установлении дополнительных оснований признания безнадёжными к взысканию недоимки, задолженности по пеням и штрафам по земельному налогу и налогу на имущество, уплачиваемых физическими лицами</w:t>
      </w:r>
    </w:p>
    <w:bookmarkEnd w:id="0"/>
    <w:p w:rsidR="009D105E" w:rsidRDefault="009D105E" w:rsidP="009D105E">
      <w:pPr>
        <w:jc w:val="center"/>
        <w:rPr>
          <w:b/>
        </w:rPr>
      </w:pPr>
    </w:p>
    <w:p w:rsidR="009D105E" w:rsidRDefault="009D105E" w:rsidP="009D105E">
      <w:pPr>
        <w:jc w:val="center"/>
        <w:rPr>
          <w:b/>
        </w:rPr>
      </w:pPr>
    </w:p>
    <w:p w:rsidR="009D105E" w:rsidRDefault="009D105E" w:rsidP="009D105E">
      <w:r>
        <w:t>Принято Советом депутатов</w:t>
      </w:r>
    </w:p>
    <w:p w:rsidR="009D105E" w:rsidRDefault="009D105E" w:rsidP="009D105E">
      <w:r>
        <w:t xml:space="preserve">Муниципального образования </w:t>
      </w:r>
      <w:proofErr w:type="gramStart"/>
      <w:r>
        <w:t>« Красногорское</w:t>
      </w:r>
      <w:proofErr w:type="gramEnd"/>
      <w:r>
        <w:t xml:space="preserve"> »                         «13» августа 2021 г.</w:t>
      </w:r>
    </w:p>
    <w:p w:rsidR="009D105E" w:rsidRDefault="009D105E" w:rsidP="009D105E"/>
    <w:p w:rsidR="009D105E" w:rsidRDefault="009D105E" w:rsidP="009D105E"/>
    <w:p w:rsidR="009D105E" w:rsidRDefault="009D105E" w:rsidP="009D105E">
      <w:pPr>
        <w:jc w:val="center"/>
        <w:rPr>
          <w:b/>
        </w:rPr>
      </w:pP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35CBD">
        <w:rPr>
          <w:color w:val="000000"/>
          <w:sz w:val="28"/>
          <w:szCs w:val="28"/>
        </w:rPr>
        <w:t>Руководствуясь Налоговым кодексом Российской Федерации, Уставом муниципального образования «</w:t>
      </w:r>
      <w:r>
        <w:rPr>
          <w:color w:val="000000"/>
          <w:sz w:val="28"/>
          <w:szCs w:val="28"/>
        </w:rPr>
        <w:t>Красногорское»</w:t>
      </w: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35CBD">
        <w:rPr>
          <w:color w:val="000000"/>
          <w:sz w:val="28"/>
          <w:szCs w:val="28"/>
        </w:rPr>
        <w:t>Совет депутат</w:t>
      </w:r>
      <w:r>
        <w:rPr>
          <w:color w:val="000000"/>
          <w:sz w:val="28"/>
          <w:szCs w:val="28"/>
        </w:rPr>
        <w:t>ов муниципального образования «Красногорское</w:t>
      </w:r>
      <w:r w:rsidRPr="00E35CBD">
        <w:rPr>
          <w:color w:val="000000"/>
          <w:sz w:val="28"/>
          <w:szCs w:val="28"/>
        </w:rPr>
        <w:t xml:space="preserve">» </w:t>
      </w: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105E" w:rsidRPr="00E35CBD" w:rsidRDefault="009D105E" w:rsidP="009D105E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35CBD">
        <w:rPr>
          <w:color w:val="000000"/>
          <w:sz w:val="28"/>
          <w:szCs w:val="28"/>
        </w:rPr>
        <w:t>РЕШАЕТ:</w:t>
      </w:r>
    </w:p>
    <w:p w:rsidR="009D105E" w:rsidRPr="00E35CBD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D105E" w:rsidRPr="00E35CBD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35CBD">
        <w:rPr>
          <w:color w:val="000000"/>
          <w:sz w:val="28"/>
          <w:szCs w:val="28"/>
        </w:rPr>
        <w:t>1.Установить, что недоимка по земельному налогу и налогу на имущество, задолженность по пеням и штрафам по этим налогам, уплачиваемых физическими лицами, признаются безнадежными к взысканию в случаях:</w:t>
      </w:r>
    </w:p>
    <w:p w:rsidR="009D105E" w:rsidRDefault="009D105E" w:rsidP="009D105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  <w:lang w:eastAsia="en-US"/>
        </w:rPr>
        <w:t>истечения трех лет с момента образования задолженности физического лица</w:t>
      </w:r>
      <w:r>
        <w:rPr>
          <w:sz w:val="28"/>
          <w:szCs w:val="28"/>
        </w:rPr>
        <w:t>, имеющего право на налоговые льготы, установленные законодательством о налогах и сборах, законами Удмуртской Республики, решениями Совета депутатов муниципального образования «</w:t>
      </w:r>
      <w:r>
        <w:rPr>
          <w:sz w:val="28"/>
          <w:szCs w:val="28"/>
        </w:rPr>
        <w:t>Красногорское</w:t>
      </w:r>
      <w:r>
        <w:rPr>
          <w:sz w:val="28"/>
          <w:szCs w:val="28"/>
        </w:rPr>
        <w:t xml:space="preserve">» по земельному налогу и налогу на имущество, если общая сумма задолженности физического лица по земельному налогу или налогу на имущество и пени по </w:t>
      </w:r>
      <w:proofErr w:type="gramStart"/>
      <w:r>
        <w:rPr>
          <w:sz w:val="28"/>
          <w:szCs w:val="28"/>
        </w:rPr>
        <w:t>ним  не</w:t>
      </w:r>
      <w:proofErr w:type="gramEnd"/>
      <w:r>
        <w:rPr>
          <w:sz w:val="28"/>
          <w:szCs w:val="28"/>
        </w:rPr>
        <w:t xml:space="preserve"> превышает 500 рублей;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2) истечения </w:t>
      </w:r>
      <w:proofErr w:type="gramStart"/>
      <w:r>
        <w:rPr>
          <w:color w:val="000000"/>
          <w:sz w:val="28"/>
          <w:szCs w:val="28"/>
          <w:lang w:eastAsia="en-US"/>
        </w:rPr>
        <w:t>трех  лет</w:t>
      </w:r>
      <w:proofErr w:type="gramEnd"/>
      <w:r>
        <w:rPr>
          <w:color w:val="000000"/>
          <w:sz w:val="28"/>
          <w:szCs w:val="28"/>
          <w:lang w:eastAsia="en-US"/>
        </w:rPr>
        <w:t xml:space="preserve"> с момента образования задолженности физического лица по пеням по местным налогам при условии отсутствия недоимки по местным налогам и если общая сумма задолженности физического лица по пени по местным налогам не превышает 500 рублей;</w:t>
      </w:r>
    </w:p>
    <w:p w:rsidR="009D105E" w:rsidRDefault="009D105E" w:rsidP="009D10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смерти физического лица или объявления его умершим в порядке, установленном гражданским процессуальным законодательством Российской Федерации при отсутствии наследственного имущества.</w:t>
      </w:r>
    </w:p>
    <w:p w:rsidR="009D105E" w:rsidRDefault="009D105E" w:rsidP="009D105E">
      <w:pPr>
        <w:jc w:val="both"/>
        <w:rPr>
          <w:sz w:val="28"/>
          <w:szCs w:val="28"/>
        </w:rPr>
      </w:pP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2.Признание задолженности по этим налогам безнадежной к взысканию производится на основании справки налогового органа по месту учета </w:t>
      </w:r>
      <w:r>
        <w:rPr>
          <w:sz w:val="28"/>
          <w:szCs w:val="28"/>
        </w:rPr>
        <w:lastRenderedPageBreak/>
        <w:t xml:space="preserve">физического лица о суммах недоимки и задолженности по </w:t>
      </w:r>
      <w:proofErr w:type="gramStart"/>
      <w:r>
        <w:rPr>
          <w:sz w:val="28"/>
          <w:szCs w:val="28"/>
        </w:rPr>
        <w:t>пеням  по</w:t>
      </w:r>
      <w:proofErr w:type="gramEnd"/>
      <w:r>
        <w:rPr>
          <w:sz w:val="28"/>
          <w:szCs w:val="28"/>
        </w:rPr>
        <w:t xml:space="preserve"> истечении трех лет с момента образования задолженности;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 случае смерти физического </w:t>
      </w:r>
      <w:proofErr w:type="gramStart"/>
      <w:r>
        <w:rPr>
          <w:sz w:val="28"/>
          <w:szCs w:val="28"/>
        </w:rPr>
        <w:t>лица  или</w:t>
      </w:r>
      <w:proofErr w:type="gramEnd"/>
      <w:r>
        <w:rPr>
          <w:sz w:val="28"/>
          <w:szCs w:val="28"/>
        </w:rPr>
        <w:t xml:space="preserve"> объявления его умершим безнадежной к взысканию признается недоимка и задолженность по пеням и штрафам, числящиеся за отдельным налогоплательщиком, исчисленная на дату формирования справки о суммах недоимки и задолженности по пеням, штрафам и процентам, если с даты смерти наследодателя прошло три года и шесть месяцев, и наследство по истечении указанного срока не устанавливалось, и не принималось наследниками. 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 списании недоимки и задолженности по пеням, штрафам, признанных безнадежными к взысканию, принимается на основании сведений о регистрации факта смерти физического лица органом, осуществляющим регистрацию актов гражданского состояния физических лиц.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105E">
        <w:rPr>
          <w:sz w:val="28"/>
          <w:szCs w:val="28"/>
        </w:rPr>
        <w:t>Опубликовать настоящее решение на сайте муниципального образования «Красногорское».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5.Настоящее решение вступает в силу по истечении десяти дней с момента </w:t>
      </w:r>
      <w:proofErr w:type="gramStart"/>
      <w:r>
        <w:rPr>
          <w:sz w:val="28"/>
          <w:szCs w:val="28"/>
        </w:rPr>
        <w:t>его  официального</w:t>
      </w:r>
      <w:proofErr w:type="gramEnd"/>
      <w:r>
        <w:rPr>
          <w:sz w:val="28"/>
          <w:szCs w:val="28"/>
        </w:rPr>
        <w:t xml:space="preserve"> опубликования. </w:t>
      </w:r>
    </w:p>
    <w:p w:rsidR="009D105E" w:rsidRDefault="009D105E" w:rsidP="009D105E">
      <w:pPr>
        <w:ind w:firstLine="567"/>
        <w:jc w:val="both"/>
        <w:rPr>
          <w:sz w:val="28"/>
          <w:szCs w:val="28"/>
        </w:rPr>
      </w:pPr>
    </w:p>
    <w:p w:rsidR="009D105E" w:rsidRDefault="009D105E" w:rsidP="009D105E">
      <w:pPr>
        <w:ind w:firstLine="567"/>
        <w:jc w:val="both"/>
        <w:rPr>
          <w:sz w:val="28"/>
          <w:szCs w:val="28"/>
        </w:rPr>
      </w:pPr>
    </w:p>
    <w:p w:rsidR="009D105E" w:rsidRDefault="009D105E" w:rsidP="009D105E">
      <w:pPr>
        <w:ind w:firstLine="567"/>
        <w:jc w:val="both"/>
        <w:rPr>
          <w:color w:val="000000"/>
          <w:sz w:val="28"/>
          <w:szCs w:val="28"/>
        </w:rPr>
      </w:pPr>
    </w:p>
    <w:p w:rsidR="009D105E" w:rsidRDefault="009D105E" w:rsidP="009D105E"/>
    <w:p w:rsidR="009D105E" w:rsidRDefault="009D105E" w:rsidP="009D105E">
      <w:pPr>
        <w:jc w:val="center"/>
        <w:rPr>
          <w:b/>
        </w:rPr>
      </w:pPr>
    </w:p>
    <w:p w:rsidR="009D105E" w:rsidRPr="00BA1E6E" w:rsidRDefault="009D105E" w:rsidP="009D105E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9D105E" w:rsidRDefault="009D105E" w:rsidP="009D105E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9D105E" w:rsidRPr="00BA1E6E" w:rsidRDefault="009D105E" w:rsidP="009D105E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 «</w:t>
      </w:r>
      <w:proofErr w:type="gramStart"/>
      <w:r w:rsidRPr="00BA1E6E">
        <w:rPr>
          <w:sz w:val="26"/>
          <w:szCs w:val="26"/>
        </w:rPr>
        <w:t xml:space="preserve">Красногорское»   </w:t>
      </w:r>
      <w:proofErr w:type="gramEnd"/>
      <w:r w:rsidRPr="00BA1E6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9D105E" w:rsidRPr="00BA1E6E" w:rsidRDefault="009D105E" w:rsidP="009D105E">
      <w:pPr>
        <w:jc w:val="both"/>
        <w:rPr>
          <w:sz w:val="26"/>
          <w:szCs w:val="26"/>
        </w:rPr>
      </w:pPr>
    </w:p>
    <w:p w:rsidR="009D105E" w:rsidRPr="00BA1E6E" w:rsidRDefault="009D105E" w:rsidP="009D105E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9D105E" w:rsidRPr="008C7CBC" w:rsidRDefault="009D105E" w:rsidP="009D105E">
      <w:r>
        <w:rPr>
          <w:sz w:val="26"/>
          <w:szCs w:val="26"/>
        </w:rPr>
        <w:t xml:space="preserve">13 августа   </w:t>
      </w:r>
      <w:r>
        <w:rPr>
          <w:sz w:val="26"/>
          <w:szCs w:val="26"/>
        </w:rPr>
        <w:t>2021</w:t>
      </w:r>
      <w:r w:rsidRPr="008C7CBC">
        <w:rPr>
          <w:sz w:val="26"/>
          <w:szCs w:val="26"/>
        </w:rPr>
        <w:t xml:space="preserve"> года</w:t>
      </w:r>
      <w:r w:rsidRPr="008C7CBC">
        <w:rPr>
          <w:sz w:val="26"/>
          <w:szCs w:val="26"/>
        </w:rPr>
        <w:t xml:space="preserve">                                                                                          </w:t>
      </w:r>
    </w:p>
    <w:p w:rsidR="009D105E" w:rsidRDefault="009D105E" w:rsidP="009D105E">
      <w:r>
        <w:t>№2</w:t>
      </w:r>
      <w:r>
        <w:t>52</w:t>
      </w:r>
    </w:p>
    <w:p w:rsidR="009D105E" w:rsidRPr="009D105E" w:rsidRDefault="009D105E" w:rsidP="009D105E"/>
    <w:sectPr w:rsidR="009D105E" w:rsidRPr="009D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F1"/>
    <w:rsid w:val="007C219A"/>
    <w:rsid w:val="008838F2"/>
    <w:rsid w:val="009D105E"/>
    <w:rsid w:val="00F4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FCF4"/>
  <w15:chartTrackingRefBased/>
  <w15:docId w15:val="{A1970A00-4A03-43E5-A66E-D4B9C57E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2021-08-20T04:56:00Z</cp:lastPrinted>
  <dcterms:created xsi:type="dcterms:W3CDTF">2021-08-20T04:49:00Z</dcterms:created>
  <dcterms:modified xsi:type="dcterms:W3CDTF">2021-08-20T05:13:00Z</dcterms:modified>
</cp:coreProperties>
</file>