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708" w:rsidRDefault="00E04708" w:rsidP="00E04708">
      <w:pPr>
        <w:jc w:val="center"/>
        <w:rPr>
          <w:sz w:val="26"/>
          <w:szCs w:val="26"/>
        </w:rPr>
      </w:pPr>
      <w:r>
        <w:rPr>
          <w:sz w:val="26"/>
          <w:szCs w:val="26"/>
        </w:rPr>
        <w:object w:dxaOrig="102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49.5pt" o:ole="">
            <v:imagedata r:id="rId6" o:title=""/>
          </v:shape>
          <o:OLEObject Type="Embed" ProgID="Word.Picture.8" ShapeID="_x0000_i1025" DrawAspect="Content" ObjectID="_1688296700" r:id="rId7"/>
        </w:object>
      </w:r>
    </w:p>
    <w:p w:rsidR="00E04708" w:rsidRDefault="00E04708" w:rsidP="00E04708">
      <w:pPr>
        <w:snapToGri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АДМИНИСТРАЦИЯ МУНИЦИПАЛЬНОГО ОБРАЗОВАНИЯ</w:t>
      </w:r>
    </w:p>
    <w:p w:rsidR="00E04708" w:rsidRDefault="00E04708" w:rsidP="00E04708">
      <w:pPr>
        <w:snapToGri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«ДЕБИНСКОЕ»</w:t>
      </w:r>
    </w:p>
    <w:p w:rsidR="00E04708" w:rsidRDefault="00E04708" w:rsidP="00E04708">
      <w:pPr>
        <w:snapToGri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«ДЕБЫ» МУНИЦИПАЛ</w:t>
      </w:r>
    </w:p>
    <w:p w:rsidR="00E04708" w:rsidRDefault="00E04708" w:rsidP="00E04708">
      <w:pPr>
        <w:snapToGri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КЫЛДЫТЭТЛЭН АДМИНИСТРАЦИЕЗ</w:t>
      </w:r>
    </w:p>
    <w:p w:rsidR="00E04708" w:rsidRDefault="00E04708" w:rsidP="00E04708">
      <w:pPr>
        <w:rPr>
          <w:b/>
          <w:sz w:val="26"/>
          <w:szCs w:val="26"/>
        </w:rPr>
      </w:pPr>
      <w:r>
        <w:rPr>
          <w:sz w:val="26"/>
          <w:szCs w:val="26"/>
        </w:rPr>
        <w:t xml:space="preserve">           </w:t>
      </w:r>
    </w:p>
    <w:p w:rsidR="00E04708" w:rsidRDefault="00E04708" w:rsidP="00E0470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E04708" w:rsidRDefault="00E04708" w:rsidP="00E04708">
      <w:pPr>
        <w:jc w:val="center"/>
        <w:rPr>
          <w:b/>
          <w:sz w:val="26"/>
          <w:szCs w:val="26"/>
        </w:rPr>
      </w:pPr>
    </w:p>
    <w:p w:rsidR="00E04708" w:rsidRDefault="00E04708" w:rsidP="00E04708">
      <w:pPr>
        <w:jc w:val="center"/>
        <w:rPr>
          <w:sz w:val="26"/>
          <w:szCs w:val="26"/>
        </w:rPr>
      </w:pPr>
    </w:p>
    <w:p w:rsidR="00E04708" w:rsidRDefault="00D64EFC" w:rsidP="00E04708">
      <w:pPr>
        <w:rPr>
          <w:sz w:val="26"/>
          <w:szCs w:val="26"/>
        </w:rPr>
      </w:pPr>
      <w:r>
        <w:rPr>
          <w:sz w:val="26"/>
          <w:szCs w:val="26"/>
        </w:rPr>
        <w:t xml:space="preserve">    От 20</w:t>
      </w:r>
      <w:r w:rsidR="00E04708">
        <w:rPr>
          <w:sz w:val="26"/>
          <w:szCs w:val="26"/>
        </w:rPr>
        <w:t xml:space="preserve"> июля  2021</w:t>
      </w:r>
      <w:r w:rsidR="00E04708">
        <w:rPr>
          <w:color w:val="FF0000"/>
          <w:sz w:val="26"/>
          <w:szCs w:val="26"/>
        </w:rPr>
        <w:t xml:space="preserve"> </w:t>
      </w:r>
      <w:r w:rsidR="00E04708">
        <w:rPr>
          <w:sz w:val="26"/>
          <w:szCs w:val="26"/>
        </w:rPr>
        <w:t>года</w:t>
      </w:r>
      <w:r w:rsidR="00E04708">
        <w:rPr>
          <w:color w:val="FF0000"/>
          <w:sz w:val="26"/>
          <w:szCs w:val="26"/>
        </w:rPr>
        <w:t xml:space="preserve">                                                                            </w:t>
      </w:r>
      <w:r w:rsidR="00E04708">
        <w:rPr>
          <w:sz w:val="26"/>
          <w:szCs w:val="26"/>
        </w:rPr>
        <w:t>№ 34</w:t>
      </w:r>
    </w:p>
    <w:p w:rsidR="00E04708" w:rsidRDefault="00E04708" w:rsidP="00E0470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proofErr w:type="spellStart"/>
      <w:r>
        <w:rPr>
          <w:sz w:val="26"/>
          <w:szCs w:val="26"/>
        </w:rPr>
        <w:t>Дебы</w:t>
      </w:r>
      <w:proofErr w:type="spellEnd"/>
    </w:p>
    <w:p w:rsidR="00E04708" w:rsidRDefault="00E04708" w:rsidP="00E04708">
      <w:pPr>
        <w:ind w:right="5044"/>
        <w:jc w:val="both"/>
        <w:rPr>
          <w:b/>
          <w:sz w:val="26"/>
          <w:szCs w:val="26"/>
        </w:rPr>
      </w:pPr>
    </w:p>
    <w:p w:rsidR="00E04708" w:rsidRDefault="00E04708" w:rsidP="00E04708">
      <w:pPr>
        <w:ind w:right="504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</w:t>
      </w:r>
    </w:p>
    <w:p w:rsidR="00E04708" w:rsidRDefault="00E04708" w:rsidP="00E04708">
      <w:pPr>
        <w:ind w:right="5044"/>
        <w:jc w:val="both"/>
        <w:rPr>
          <w:sz w:val="26"/>
          <w:szCs w:val="26"/>
        </w:rPr>
      </w:pPr>
      <w:r>
        <w:rPr>
          <w:sz w:val="26"/>
          <w:szCs w:val="26"/>
        </w:rPr>
        <w:t>в ГАР ФИАС</w:t>
      </w:r>
    </w:p>
    <w:p w:rsidR="00E04708" w:rsidRDefault="00E04708" w:rsidP="00E04708">
      <w:pPr>
        <w:rPr>
          <w:sz w:val="26"/>
          <w:szCs w:val="26"/>
        </w:rPr>
      </w:pPr>
    </w:p>
    <w:p w:rsidR="00E04708" w:rsidRDefault="00E04708" w:rsidP="00E04708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 xml:space="preserve">      В соответствии с  </w:t>
      </w:r>
      <w:r>
        <w:rPr>
          <w:sz w:val="26"/>
          <w:szCs w:val="26"/>
        </w:rPr>
        <w:t>постановлением Правительства Российской Федерации от 19.11.2014 № 1221 «Об утверждении Правил присвоения, изменения и аннулирования адресов», постановлением Администрации муниципального образования «</w:t>
      </w:r>
      <w:proofErr w:type="spellStart"/>
      <w:r>
        <w:rPr>
          <w:sz w:val="26"/>
          <w:szCs w:val="26"/>
        </w:rPr>
        <w:t>Дебинское</w:t>
      </w:r>
      <w:proofErr w:type="spellEnd"/>
      <w:r>
        <w:rPr>
          <w:sz w:val="26"/>
          <w:szCs w:val="26"/>
        </w:rPr>
        <w:t>» от 14.08.2015 №27, руководствуясь Уставом муниципального образования «</w:t>
      </w:r>
      <w:proofErr w:type="spellStart"/>
      <w:r>
        <w:rPr>
          <w:sz w:val="26"/>
          <w:szCs w:val="26"/>
        </w:rPr>
        <w:t>Дебинское</w:t>
      </w:r>
      <w:proofErr w:type="spellEnd"/>
      <w:r>
        <w:rPr>
          <w:sz w:val="26"/>
          <w:szCs w:val="26"/>
        </w:rPr>
        <w:t>»,</w:t>
      </w:r>
    </w:p>
    <w:p w:rsidR="00E04708" w:rsidRDefault="00E04708" w:rsidP="00E04708">
      <w:pPr>
        <w:ind w:firstLine="284"/>
        <w:rPr>
          <w:sz w:val="26"/>
          <w:szCs w:val="26"/>
        </w:rPr>
      </w:pPr>
    </w:p>
    <w:p w:rsidR="00E04708" w:rsidRDefault="00E04708" w:rsidP="00E0470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Администрация муниципального образования «</w:t>
      </w:r>
      <w:proofErr w:type="spellStart"/>
      <w:r>
        <w:rPr>
          <w:sz w:val="26"/>
          <w:szCs w:val="26"/>
        </w:rPr>
        <w:t>Дебинское</w:t>
      </w:r>
      <w:proofErr w:type="spellEnd"/>
      <w:r>
        <w:rPr>
          <w:sz w:val="26"/>
          <w:szCs w:val="26"/>
        </w:rPr>
        <w:t xml:space="preserve">» </w:t>
      </w:r>
    </w:p>
    <w:p w:rsidR="00E04708" w:rsidRDefault="00E04708" w:rsidP="00E04708">
      <w:pPr>
        <w:ind w:firstLine="284"/>
        <w:jc w:val="both"/>
        <w:rPr>
          <w:sz w:val="26"/>
          <w:szCs w:val="26"/>
        </w:rPr>
      </w:pPr>
    </w:p>
    <w:p w:rsidR="00E04708" w:rsidRDefault="00E04708" w:rsidP="00E04708">
      <w:pPr>
        <w:ind w:firstLine="284"/>
        <w:jc w:val="center"/>
        <w:rPr>
          <w:b/>
          <w:bCs/>
          <w:spacing w:val="20"/>
          <w:sz w:val="26"/>
          <w:szCs w:val="26"/>
        </w:rPr>
      </w:pPr>
      <w:r>
        <w:rPr>
          <w:b/>
          <w:bCs/>
          <w:spacing w:val="20"/>
          <w:sz w:val="26"/>
          <w:szCs w:val="26"/>
        </w:rPr>
        <w:t>ПОСТАНОВЛЯЕТ:</w:t>
      </w:r>
    </w:p>
    <w:p w:rsidR="00E04708" w:rsidRDefault="00E04708" w:rsidP="00E04708">
      <w:pPr>
        <w:ind w:firstLine="284"/>
        <w:jc w:val="center"/>
        <w:rPr>
          <w:b/>
          <w:bCs/>
          <w:spacing w:val="20"/>
          <w:sz w:val="26"/>
          <w:szCs w:val="26"/>
        </w:rPr>
      </w:pPr>
    </w:p>
    <w:p w:rsidR="00E04708" w:rsidRDefault="00E04708" w:rsidP="00E04708">
      <w:pPr>
        <w:pStyle w:val="a3"/>
        <w:ind w:left="60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Внести изменения в адрес объекта адресации;</w:t>
      </w:r>
    </w:p>
    <w:p w:rsidR="00E04708" w:rsidRDefault="00E04708" w:rsidP="00E04708">
      <w:pPr>
        <w:pStyle w:val="a3"/>
        <w:ind w:left="600"/>
        <w:jc w:val="both"/>
        <w:rPr>
          <w:color w:val="000000"/>
          <w:sz w:val="26"/>
          <w:szCs w:val="26"/>
        </w:rPr>
      </w:pPr>
    </w:p>
    <w:p w:rsidR="00E04708" w:rsidRDefault="00E04708" w:rsidP="00E04708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 Земельный участок расположенный по   адресу:</w:t>
      </w:r>
      <w:r>
        <w:rPr>
          <w:sz w:val="26"/>
          <w:szCs w:val="26"/>
        </w:rPr>
        <w:t xml:space="preserve">  </w:t>
      </w:r>
      <w:r w:rsidR="00D64EFC">
        <w:rPr>
          <w:sz w:val="26"/>
          <w:szCs w:val="26"/>
        </w:rPr>
        <w:t>Российская Федерация, Республика Удмуртская, муниципальный район Красногорский, сельское поселение</w:t>
      </w:r>
      <w:bookmarkStart w:id="0" w:name="_GoBack"/>
      <w:bookmarkEnd w:id="0"/>
      <w:r w:rsidR="00D64EFC">
        <w:rPr>
          <w:sz w:val="26"/>
          <w:szCs w:val="26"/>
        </w:rPr>
        <w:t xml:space="preserve"> </w:t>
      </w:r>
      <w:proofErr w:type="spellStart"/>
      <w:r w:rsidR="00D64EFC">
        <w:rPr>
          <w:sz w:val="26"/>
          <w:szCs w:val="26"/>
        </w:rPr>
        <w:t>Дебинское</w:t>
      </w:r>
      <w:proofErr w:type="spellEnd"/>
      <w:r w:rsidR="00D64EFC">
        <w:rPr>
          <w:sz w:val="26"/>
          <w:szCs w:val="26"/>
        </w:rPr>
        <w:t xml:space="preserve">, деревня Старый </w:t>
      </w:r>
      <w:proofErr w:type="spellStart"/>
      <w:r w:rsidR="00D64EFC">
        <w:rPr>
          <w:sz w:val="26"/>
          <w:szCs w:val="26"/>
        </w:rPr>
        <w:t>Качкашур</w:t>
      </w:r>
      <w:proofErr w:type="spellEnd"/>
      <w:r w:rsidR="00D64EFC">
        <w:rPr>
          <w:sz w:val="26"/>
          <w:szCs w:val="26"/>
        </w:rPr>
        <w:t>, улица Верхняя</w:t>
      </w:r>
      <w:r>
        <w:rPr>
          <w:sz w:val="26"/>
          <w:szCs w:val="26"/>
        </w:rPr>
        <w:t xml:space="preserve">, земельный участок 8а изменить </w:t>
      </w:r>
      <w:proofErr w:type="gramStart"/>
      <w:r>
        <w:rPr>
          <w:sz w:val="26"/>
          <w:szCs w:val="26"/>
        </w:rPr>
        <w:t>на</w:t>
      </w:r>
      <w:proofErr w:type="gramEnd"/>
      <w:r>
        <w:rPr>
          <w:sz w:val="26"/>
          <w:szCs w:val="26"/>
        </w:rPr>
        <w:t>;</w:t>
      </w:r>
    </w:p>
    <w:p w:rsidR="00E04708" w:rsidRDefault="00E04708" w:rsidP="00E04708">
      <w:pPr>
        <w:pStyle w:val="a3"/>
        <w:ind w:left="6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Российская Федерация, Республика Удмуртская, муниципальный район Красногорский, сельское поселение </w:t>
      </w:r>
      <w:proofErr w:type="spellStart"/>
      <w:r>
        <w:rPr>
          <w:sz w:val="26"/>
          <w:szCs w:val="26"/>
        </w:rPr>
        <w:t>Дебинское</w:t>
      </w:r>
      <w:proofErr w:type="spellEnd"/>
      <w:r>
        <w:rPr>
          <w:sz w:val="26"/>
          <w:szCs w:val="26"/>
        </w:rPr>
        <w:t xml:space="preserve">, деревня Старый </w:t>
      </w:r>
      <w:proofErr w:type="spellStart"/>
      <w:r>
        <w:rPr>
          <w:sz w:val="26"/>
          <w:szCs w:val="26"/>
        </w:rPr>
        <w:t>Качкашур</w:t>
      </w:r>
      <w:proofErr w:type="spellEnd"/>
      <w:r>
        <w:rPr>
          <w:sz w:val="26"/>
          <w:szCs w:val="26"/>
        </w:rPr>
        <w:t xml:space="preserve">, улица Верхняя, земельный участок 8а/2, дополнив </w:t>
      </w:r>
      <w:r>
        <w:rPr>
          <w:color w:val="000000"/>
          <w:sz w:val="26"/>
          <w:szCs w:val="26"/>
        </w:rPr>
        <w:t xml:space="preserve"> кадастровым номером  18:15:080001:124</w:t>
      </w:r>
      <w:r>
        <w:rPr>
          <w:sz w:val="26"/>
          <w:szCs w:val="26"/>
        </w:rPr>
        <w:t>.</w:t>
      </w:r>
    </w:p>
    <w:p w:rsidR="00E04708" w:rsidRDefault="00E04708" w:rsidP="00E0470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Уникальный номер адреса объекта адресации в ГАР</w:t>
      </w:r>
    </w:p>
    <w:p w:rsidR="00E04708" w:rsidRDefault="00E04708" w:rsidP="00E04708">
      <w:pPr>
        <w:pStyle w:val="a3"/>
        <w:ind w:left="600"/>
        <w:jc w:val="both"/>
        <w:rPr>
          <w:sz w:val="26"/>
          <w:szCs w:val="26"/>
          <w:lang w:val="en-US"/>
        </w:rPr>
      </w:pPr>
      <w:proofErr w:type="gramStart"/>
      <w:r>
        <w:rPr>
          <w:sz w:val="26"/>
          <w:szCs w:val="26"/>
          <w:lang w:val="en-US"/>
        </w:rPr>
        <w:t>bd070feb-447a-45cc-bc73-fe705ee0eb45</w:t>
      </w:r>
      <w:proofErr w:type="gramEnd"/>
      <w:r>
        <w:rPr>
          <w:sz w:val="26"/>
          <w:szCs w:val="26"/>
          <w:lang w:val="en-US"/>
        </w:rPr>
        <w:t>.</w:t>
      </w:r>
    </w:p>
    <w:p w:rsidR="00E04708" w:rsidRDefault="00E04708" w:rsidP="00E04708">
      <w:pPr>
        <w:pStyle w:val="a3"/>
        <w:ind w:left="600"/>
        <w:jc w:val="both"/>
        <w:rPr>
          <w:sz w:val="26"/>
          <w:szCs w:val="26"/>
          <w:lang w:val="en-US"/>
        </w:rPr>
      </w:pPr>
    </w:p>
    <w:p w:rsidR="00E04708" w:rsidRDefault="00E04708" w:rsidP="00E04708">
      <w:pPr>
        <w:pStyle w:val="a3"/>
        <w:numPr>
          <w:ilvl w:val="0"/>
          <w:numId w:val="1"/>
        </w:numPr>
        <w:spacing w:before="100" w:beforeAutospacing="1" w:after="75" w:line="234" w:lineRule="atLeast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</w:rPr>
        <w:t>Разместить вышеуказанные сведения об адресе объекта адресации и о  кадастровом номере в Государственном адресном реестре.</w:t>
      </w:r>
    </w:p>
    <w:p w:rsidR="00E04708" w:rsidRDefault="00E04708" w:rsidP="00E04708">
      <w:pPr>
        <w:spacing w:before="100" w:beforeAutospacing="1" w:after="75" w:line="234" w:lineRule="atLeast"/>
        <w:rPr>
          <w:sz w:val="26"/>
          <w:szCs w:val="26"/>
        </w:rPr>
      </w:pPr>
    </w:p>
    <w:p w:rsidR="00E04708" w:rsidRDefault="00E04708" w:rsidP="00E04708">
      <w:pPr>
        <w:rPr>
          <w:sz w:val="26"/>
          <w:szCs w:val="26"/>
        </w:rPr>
      </w:pPr>
      <w:r>
        <w:rPr>
          <w:sz w:val="26"/>
          <w:szCs w:val="26"/>
        </w:rPr>
        <w:t>Глава муниципального образования «</w:t>
      </w:r>
      <w:proofErr w:type="spellStart"/>
      <w:r>
        <w:rPr>
          <w:sz w:val="26"/>
          <w:szCs w:val="26"/>
        </w:rPr>
        <w:t>Дебинское</w:t>
      </w:r>
      <w:proofErr w:type="spellEnd"/>
      <w:r>
        <w:rPr>
          <w:sz w:val="26"/>
          <w:szCs w:val="26"/>
        </w:rPr>
        <w:t xml:space="preserve">»                          А.А. </w:t>
      </w:r>
      <w:proofErr w:type="spellStart"/>
      <w:r>
        <w:rPr>
          <w:sz w:val="26"/>
          <w:szCs w:val="26"/>
        </w:rPr>
        <w:t>Чупин</w:t>
      </w:r>
      <w:proofErr w:type="spellEnd"/>
    </w:p>
    <w:p w:rsidR="0015793E" w:rsidRDefault="0015793E"/>
    <w:sectPr w:rsidR="0015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77CA2"/>
    <w:multiLevelType w:val="hybridMultilevel"/>
    <w:tmpl w:val="E14CD534"/>
    <w:lvl w:ilvl="0" w:tplc="8AE86F3C">
      <w:start w:val="1"/>
      <w:numFmt w:val="decimal"/>
      <w:lvlText w:val="%1."/>
      <w:lvlJc w:val="left"/>
      <w:pPr>
        <w:ind w:left="600" w:hanging="360"/>
      </w:p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7BF"/>
    <w:rsid w:val="0015793E"/>
    <w:rsid w:val="002A69B9"/>
    <w:rsid w:val="00C517BF"/>
    <w:rsid w:val="00CF568E"/>
    <w:rsid w:val="00D64EFC"/>
    <w:rsid w:val="00E0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7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2021-07-20T07:47:00Z</cp:lastPrinted>
  <dcterms:created xsi:type="dcterms:W3CDTF">2021-07-15T05:20:00Z</dcterms:created>
  <dcterms:modified xsi:type="dcterms:W3CDTF">2021-07-20T10:32:00Z</dcterms:modified>
</cp:coreProperties>
</file>