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E5" w:rsidRDefault="001D14E5" w:rsidP="001D14E5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93641250" r:id="rId7"/>
        </w:object>
      </w:r>
    </w:p>
    <w:p w:rsidR="001D14E5" w:rsidRDefault="001D14E5" w:rsidP="001D14E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1D14E5" w:rsidRDefault="001D14E5" w:rsidP="001D14E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1D14E5" w:rsidRDefault="001D14E5" w:rsidP="001D14E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1D14E5" w:rsidRDefault="001D14E5" w:rsidP="001D14E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1D14E5" w:rsidRDefault="001D14E5" w:rsidP="001D14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D14E5" w:rsidRDefault="001D14E5" w:rsidP="001D1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14E5" w:rsidRDefault="001D14E5" w:rsidP="001D14E5">
      <w:pPr>
        <w:jc w:val="center"/>
        <w:rPr>
          <w:b/>
          <w:sz w:val="28"/>
          <w:szCs w:val="28"/>
        </w:rPr>
      </w:pPr>
    </w:p>
    <w:p w:rsidR="001D14E5" w:rsidRDefault="001D14E5" w:rsidP="001D14E5">
      <w:pPr>
        <w:jc w:val="center"/>
      </w:pPr>
    </w:p>
    <w:p w:rsidR="001D14E5" w:rsidRDefault="001D14E5" w:rsidP="001D14E5">
      <w:pPr>
        <w:rPr>
          <w:sz w:val="28"/>
          <w:szCs w:val="28"/>
        </w:rPr>
      </w:pPr>
      <w:r>
        <w:rPr>
          <w:sz w:val="28"/>
          <w:szCs w:val="28"/>
        </w:rPr>
        <w:t xml:space="preserve">    от 14  сентября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43</w:t>
      </w:r>
    </w:p>
    <w:p w:rsidR="001D14E5" w:rsidRDefault="001D14E5" w:rsidP="001D1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1D14E5" w:rsidRDefault="001D14E5" w:rsidP="001D14E5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D14E5" w:rsidRDefault="001D14E5" w:rsidP="001D14E5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присвоении адресов объектам адресации и размещении </w:t>
      </w:r>
    </w:p>
    <w:p w:rsidR="001D14E5" w:rsidRDefault="001D14E5" w:rsidP="001D14E5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Государственном</w:t>
      </w:r>
    </w:p>
    <w:p w:rsidR="001D14E5" w:rsidRDefault="001D14E5" w:rsidP="001D14E5">
      <w:pPr>
        <w:ind w:right="5044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адресном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реестре</w:t>
      </w:r>
      <w:proofErr w:type="gramEnd"/>
    </w:p>
    <w:p w:rsidR="001D14E5" w:rsidRDefault="001D14E5" w:rsidP="001D14E5"/>
    <w:p w:rsidR="001D14E5" w:rsidRDefault="001D14E5" w:rsidP="001D14E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1D14E5" w:rsidRDefault="001D14E5" w:rsidP="001D14E5">
      <w:pPr>
        <w:ind w:firstLine="284"/>
        <w:rPr>
          <w:sz w:val="28"/>
          <w:szCs w:val="28"/>
        </w:rPr>
      </w:pP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1D14E5" w:rsidRDefault="001D14E5" w:rsidP="001D14E5">
      <w:pPr>
        <w:ind w:firstLine="284"/>
        <w:jc w:val="both"/>
        <w:rPr>
          <w:sz w:val="28"/>
          <w:szCs w:val="28"/>
        </w:rPr>
      </w:pPr>
    </w:p>
    <w:p w:rsidR="001D14E5" w:rsidRDefault="001D14E5" w:rsidP="001D14E5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1D14E5" w:rsidRDefault="001D14E5" w:rsidP="001D14E5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1D14E5" w:rsidRDefault="001D14E5" w:rsidP="001D14E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Присвоить адреса земельным участкам: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1.Земельному участку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18:15:065001:167</w:t>
      </w: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площадью 600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color w:val="000000"/>
          <w:sz w:val="28"/>
          <w:szCs w:val="28"/>
        </w:rPr>
        <w:t xml:space="preserve"> присвоить адрес: </w:t>
      </w:r>
    </w:p>
    <w:p w:rsidR="001D14E5" w:rsidRDefault="001D14E5" w:rsidP="001D14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 11;</w:t>
      </w:r>
    </w:p>
    <w:p w:rsidR="001D14E5" w:rsidRDefault="001D14E5" w:rsidP="001D14E5">
      <w:pPr>
        <w:shd w:val="clear" w:color="auto" w:fill="FFFFFF"/>
        <w:jc w:val="both"/>
        <w:rPr>
          <w:sz w:val="28"/>
          <w:szCs w:val="28"/>
        </w:rPr>
      </w:pP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2.Земельному участку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18:15:065001:168</w:t>
      </w: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площадью 1365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color w:val="000000"/>
          <w:sz w:val="28"/>
          <w:szCs w:val="28"/>
        </w:rPr>
        <w:t xml:space="preserve"> присвоить адрес: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8.  </w:t>
      </w:r>
    </w:p>
    <w:p w:rsidR="001D14E5" w:rsidRDefault="001D14E5" w:rsidP="001D14E5">
      <w:pPr>
        <w:jc w:val="both"/>
        <w:rPr>
          <w:sz w:val="28"/>
          <w:szCs w:val="28"/>
        </w:rPr>
      </w:pP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3.Земельному участку с кадастровым номером </w:t>
      </w:r>
      <w:r>
        <w:rPr>
          <w:sz w:val="28"/>
          <w:szCs w:val="28"/>
          <w:shd w:val="clear" w:color="auto" w:fill="F8F9FA"/>
        </w:rPr>
        <w:t xml:space="preserve">18:15:065001:169 </w:t>
      </w:r>
      <w:r>
        <w:rPr>
          <w:color w:val="000000"/>
          <w:sz w:val="28"/>
          <w:szCs w:val="28"/>
        </w:rPr>
        <w:t xml:space="preserve">площадью  2272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color w:val="000000"/>
          <w:sz w:val="28"/>
          <w:szCs w:val="28"/>
        </w:rPr>
        <w:t xml:space="preserve"> присвоить адрес: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13.  </w:t>
      </w:r>
    </w:p>
    <w:p w:rsidR="001D14E5" w:rsidRDefault="001D14E5" w:rsidP="001D14E5">
      <w:pPr>
        <w:rPr>
          <w:sz w:val="28"/>
          <w:szCs w:val="28"/>
        </w:rPr>
      </w:pP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4.Земельному участку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18:15:065001:170</w:t>
      </w: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площадью 2272 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color w:val="000000"/>
          <w:sz w:val="28"/>
          <w:szCs w:val="28"/>
        </w:rPr>
        <w:t xml:space="preserve"> присвоить адрес: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15.  </w:t>
      </w:r>
    </w:p>
    <w:p w:rsidR="001D14E5" w:rsidRDefault="001D14E5" w:rsidP="001D14E5">
      <w:pPr>
        <w:rPr>
          <w:sz w:val="28"/>
          <w:szCs w:val="28"/>
        </w:rPr>
      </w:pP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5.Земельному участку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 xml:space="preserve">18:15:065001:54 </w:t>
      </w:r>
      <w:r>
        <w:rPr>
          <w:color w:val="000000"/>
          <w:sz w:val="28"/>
          <w:szCs w:val="28"/>
        </w:rPr>
        <w:t xml:space="preserve">площадью  </w:t>
      </w:r>
      <w:r>
        <w:rPr>
          <w:color w:val="000000"/>
          <w:sz w:val="28"/>
          <w:szCs w:val="28"/>
          <w:shd w:val="clear" w:color="auto" w:fill="FFFFFF"/>
        </w:rPr>
        <w:t>115 331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крестьянского (фермерского) хозяйства</w:t>
      </w:r>
      <w:r>
        <w:rPr>
          <w:color w:val="000000"/>
          <w:sz w:val="28"/>
          <w:szCs w:val="28"/>
        </w:rPr>
        <w:t xml:space="preserve">: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17.  </w:t>
      </w:r>
    </w:p>
    <w:p w:rsidR="001D14E5" w:rsidRDefault="001D14E5" w:rsidP="001D14E5">
      <w:pPr>
        <w:rPr>
          <w:sz w:val="28"/>
          <w:szCs w:val="28"/>
        </w:rPr>
      </w:pP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6.Земельному участку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18:15:065001:56</w:t>
      </w:r>
    </w:p>
    <w:p w:rsidR="001D14E5" w:rsidRDefault="001D14E5" w:rsidP="001D1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площадью 2500 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color w:val="000000"/>
          <w:sz w:val="28"/>
          <w:szCs w:val="28"/>
        </w:rPr>
        <w:t xml:space="preserve"> присвоить адрес: </w:t>
      </w:r>
    </w:p>
    <w:p w:rsidR="001D14E5" w:rsidRDefault="001D14E5" w:rsidP="001D1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деревня </w:t>
      </w:r>
      <w:proofErr w:type="spellStart"/>
      <w:r>
        <w:rPr>
          <w:color w:val="000000"/>
          <w:sz w:val="28"/>
          <w:szCs w:val="28"/>
        </w:rPr>
        <w:t>Нохрино</w:t>
      </w:r>
      <w:proofErr w:type="spellEnd"/>
      <w:r>
        <w:rPr>
          <w:color w:val="000000"/>
          <w:sz w:val="28"/>
          <w:szCs w:val="28"/>
        </w:rPr>
        <w:t>, улица Дачная,</w:t>
      </w:r>
      <w:r>
        <w:rPr>
          <w:sz w:val="28"/>
          <w:szCs w:val="28"/>
        </w:rPr>
        <w:t xml:space="preserve"> земельный участок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19.  </w:t>
      </w:r>
    </w:p>
    <w:p w:rsidR="001D14E5" w:rsidRDefault="001D14E5" w:rsidP="001D14E5">
      <w:pPr>
        <w:rPr>
          <w:sz w:val="28"/>
          <w:szCs w:val="28"/>
        </w:rPr>
      </w:pPr>
    </w:p>
    <w:p w:rsidR="001D14E5" w:rsidRDefault="001D14E5" w:rsidP="001D14E5">
      <w:pPr>
        <w:rPr>
          <w:sz w:val="28"/>
          <w:szCs w:val="28"/>
        </w:rPr>
      </w:pPr>
    </w:p>
    <w:p w:rsidR="001D14E5" w:rsidRDefault="001D14E5" w:rsidP="001D14E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Разместить вышеуказанные сведения об адресах объектов адресации и о кадастровых номерах  в Государственном адресном реестре.</w:t>
      </w:r>
    </w:p>
    <w:p w:rsidR="001D14E5" w:rsidRDefault="001D14E5" w:rsidP="001D14E5">
      <w:pPr>
        <w:jc w:val="both"/>
        <w:rPr>
          <w:color w:val="000000"/>
          <w:sz w:val="28"/>
          <w:szCs w:val="28"/>
        </w:rPr>
      </w:pPr>
    </w:p>
    <w:p w:rsidR="001D14E5" w:rsidRDefault="001D14E5" w:rsidP="001D14E5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 xml:space="preserve">Глава </w:t>
      </w:r>
      <w:proofErr w:type="gramStart"/>
      <w:r>
        <w:rPr>
          <w:color w:val="212121"/>
          <w:sz w:val="28"/>
          <w:szCs w:val="28"/>
          <w:shd w:val="clear" w:color="auto" w:fill="FFFFFF"/>
        </w:rPr>
        <w:t>муниципального</w:t>
      </w:r>
      <w:proofErr w:type="gramEnd"/>
    </w:p>
    <w:p w:rsidR="001D14E5" w:rsidRDefault="001D14E5" w:rsidP="001D14E5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образования «</w:t>
      </w:r>
      <w:proofErr w:type="spellStart"/>
      <w:r>
        <w:rPr>
          <w:color w:val="212121"/>
          <w:sz w:val="28"/>
          <w:szCs w:val="28"/>
          <w:shd w:val="clear" w:color="auto" w:fill="FFFFFF"/>
        </w:rPr>
        <w:t>Дебинское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»                                          А.А. </w:t>
      </w:r>
      <w:proofErr w:type="spellStart"/>
      <w:r>
        <w:rPr>
          <w:color w:val="212121"/>
          <w:sz w:val="28"/>
          <w:szCs w:val="28"/>
          <w:shd w:val="clear" w:color="auto" w:fill="FFFFFF"/>
        </w:rPr>
        <w:t>Чупин</w:t>
      </w:r>
      <w:proofErr w:type="spellEnd"/>
    </w:p>
    <w:p w:rsidR="001D14E5" w:rsidRDefault="001D14E5" w:rsidP="001D14E5">
      <w:pPr>
        <w:rPr>
          <w:sz w:val="28"/>
          <w:szCs w:val="28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B0"/>
    <w:rsid w:val="0015793E"/>
    <w:rsid w:val="001A7BB0"/>
    <w:rsid w:val="001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E5"/>
    <w:pPr>
      <w:ind w:left="720"/>
      <w:contextualSpacing/>
    </w:pPr>
  </w:style>
  <w:style w:type="paragraph" w:customStyle="1" w:styleId="ConsTitle">
    <w:name w:val="ConsTitle"/>
    <w:rsid w:val="001D14E5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E5"/>
    <w:pPr>
      <w:ind w:left="720"/>
      <w:contextualSpacing/>
    </w:pPr>
  </w:style>
  <w:style w:type="paragraph" w:customStyle="1" w:styleId="ConsTitle">
    <w:name w:val="ConsTitle"/>
    <w:rsid w:val="001D14E5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2021-09-20T07:07:00Z</dcterms:created>
  <dcterms:modified xsi:type="dcterms:W3CDTF">2021-09-20T07:08:00Z</dcterms:modified>
</cp:coreProperties>
</file>