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CB40" w14:textId="77777777" w:rsidR="00616F71" w:rsidRDefault="00616F71" w:rsidP="00616F71">
      <w:pPr>
        <w:jc w:val="center"/>
        <w:rPr>
          <w:b/>
          <w:sz w:val="28"/>
          <w:szCs w:val="28"/>
        </w:rPr>
      </w:pPr>
      <w:r w:rsidRPr="007A4CE2">
        <w:rPr>
          <w:b/>
          <w:noProof/>
          <w:sz w:val="28"/>
          <w:szCs w:val="28"/>
          <w:lang w:eastAsia="ru-RU"/>
        </w:rPr>
        <w:drawing>
          <wp:inline distT="0" distB="0" distL="0" distR="0" wp14:anchorId="6F2C6DD8" wp14:editId="167EF355">
            <wp:extent cx="628650" cy="628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92D65" w14:textId="77777777" w:rsidR="00616F71" w:rsidRDefault="00616F71" w:rsidP="00616F7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00D"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00D">
        <w:rPr>
          <w:rFonts w:ascii="Times New Roman" w:hAnsi="Times New Roman" w:cs="Times New Roman"/>
          <w:b/>
          <w:sz w:val="24"/>
          <w:szCs w:val="24"/>
        </w:rPr>
        <w:t xml:space="preserve">«Муниципальный округ </w:t>
      </w:r>
    </w:p>
    <w:p w14:paraId="628F38AE" w14:textId="77777777" w:rsidR="00616F71" w:rsidRPr="005D200D" w:rsidRDefault="00616F71" w:rsidP="00616F7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00D">
        <w:rPr>
          <w:rFonts w:ascii="Times New Roman" w:hAnsi="Times New Roman" w:cs="Times New Roman"/>
          <w:b/>
          <w:sz w:val="24"/>
          <w:szCs w:val="24"/>
        </w:rPr>
        <w:t>Красногорский район Удмуртской Республики»</w:t>
      </w:r>
    </w:p>
    <w:p w14:paraId="2B7E65DF" w14:textId="77777777" w:rsidR="00616F71" w:rsidRDefault="00616F71" w:rsidP="00616F7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B942B9">
        <w:rPr>
          <w:rFonts w:ascii="Times New Roman" w:hAnsi="Times New Roman" w:cs="Times New Roman"/>
          <w:sz w:val="20"/>
          <w:szCs w:val="20"/>
        </w:rPr>
        <w:t>Ленина, ул., д.64, с. Красногорское, Удмуртская Республика, 427650,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16DCC0" w14:textId="77777777" w:rsidR="00616F71" w:rsidRPr="00D0051F" w:rsidRDefault="00616F71" w:rsidP="00616F7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B942B9">
        <w:rPr>
          <w:rFonts w:ascii="Times New Roman" w:hAnsi="Times New Roman" w:cs="Times New Roman"/>
          <w:sz w:val="20"/>
          <w:szCs w:val="20"/>
        </w:rPr>
        <w:t>тел.</w:t>
      </w:r>
      <w:r>
        <w:rPr>
          <w:rFonts w:ascii="Times New Roman" w:hAnsi="Times New Roman" w:cs="Times New Roman"/>
          <w:sz w:val="20"/>
          <w:szCs w:val="20"/>
        </w:rPr>
        <w:t>/факс</w:t>
      </w:r>
      <w:r w:rsidRPr="00B942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(34164) 2-17-51,</w:t>
      </w:r>
      <w:r w:rsidRPr="00B942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0051F">
        <w:rPr>
          <w:rFonts w:ascii="Times New Roman" w:hAnsi="Times New Roman" w:cs="Times New Roman"/>
          <w:sz w:val="20"/>
          <w:szCs w:val="20"/>
        </w:rPr>
        <w:t>-</w:t>
      </w:r>
      <w:r w:rsidRPr="00B942B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0051F">
        <w:rPr>
          <w:rFonts w:ascii="Times New Roman" w:hAnsi="Times New Roman" w:cs="Times New Roman"/>
          <w:sz w:val="20"/>
          <w:szCs w:val="20"/>
        </w:rPr>
        <w:t>:</w:t>
      </w:r>
      <w:hyperlink r:id="rId6" w:history="1">
        <w:r w:rsidRPr="00D0051F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</w:t>
        </w:r>
        <w:r w:rsidRPr="00B942B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rasno</w:t>
        </w:r>
        <w:r w:rsidRPr="00D0051F">
          <w:rPr>
            <w:rStyle w:val="a3"/>
            <w:rFonts w:ascii="Times New Roman" w:hAnsi="Times New Roman" w:cs="Times New Roman"/>
            <w:sz w:val="20"/>
            <w:szCs w:val="20"/>
          </w:rPr>
          <w:t>2@</w:t>
        </w:r>
        <w:r w:rsidRPr="00D0051F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udm</w:t>
        </w:r>
        <w:r w:rsidRPr="00D0051F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D0051F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net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0051F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C86798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</w:t>
        </w:r>
        <w:r w:rsidRPr="00C86798">
          <w:rPr>
            <w:rStyle w:val="a3"/>
            <w:rFonts w:ascii="Times New Roman" w:hAnsi="Times New Roman" w:cs="Times New Roman"/>
            <w:sz w:val="20"/>
            <w:szCs w:val="20"/>
          </w:rPr>
          <w:t>://</w:t>
        </w:r>
        <w:r w:rsidRPr="00C86798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mo</w:t>
        </w:r>
        <w:r w:rsidRPr="00C86798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Pr="00C86798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krasno</w:t>
        </w:r>
        <w:r w:rsidRPr="00C86798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C86798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271F8931" w14:textId="77777777" w:rsidR="00616F71" w:rsidRDefault="00616F71" w:rsidP="00616F7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ОКПО 72294208, ОГРН 121180</w:t>
      </w:r>
      <w:r w:rsidRPr="00F21D56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 xml:space="preserve">022026, </w:t>
      </w:r>
      <w:r w:rsidRPr="00B942B9">
        <w:rPr>
          <w:rFonts w:ascii="Times New Roman" w:hAnsi="Times New Roman" w:cs="Times New Roman"/>
          <w:sz w:val="20"/>
          <w:szCs w:val="20"/>
        </w:rPr>
        <w:t xml:space="preserve">ИНН </w:t>
      </w:r>
      <w:r w:rsidRPr="00D0051F">
        <w:rPr>
          <w:rFonts w:ascii="Times New Roman" w:hAnsi="Times New Roman" w:cs="Times New Roman"/>
          <w:sz w:val="20"/>
          <w:szCs w:val="20"/>
        </w:rPr>
        <w:t>1837020967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B942B9">
        <w:rPr>
          <w:rFonts w:ascii="Times New Roman" w:hAnsi="Times New Roman" w:cs="Times New Roman"/>
          <w:sz w:val="20"/>
          <w:szCs w:val="20"/>
        </w:rPr>
        <w:t>КПП 183701001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DEF5AA" w14:textId="77777777" w:rsidR="00616F71" w:rsidRPr="00B942B9" w:rsidRDefault="00616F71" w:rsidP="00616F7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14:paraId="278364EF" w14:textId="77777777" w:rsidR="00616F71" w:rsidRDefault="00616F71" w:rsidP="00616F71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«Удмурт элькунысь Красногорск  ёрос муниципал округ»</w:t>
      </w:r>
    </w:p>
    <w:p w14:paraId="76C3E722" w14:textId="77777777" w:rsidR="00616F71" w:rsidRPr="005D200D" w:rsidRDefault="00616F71" w:rsidP="00616F71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0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 кылдытэтлэн Администрациез</w:t>
      </w:r>
    </w:p>
    <w:p w14:paraId="5486FA09" w14:textId="77777777" w:rsidR="00616F71" w:rsidRDefault="00616F71" w:rsidP="00616F7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6678C8">
        <w:rPr>
          <w:rFonts w:ascii="Times New Roman" w:hAnsi="Times New Roman" w:cs="Times New Roman"/>
          <w:sz w:val="20"/>
          <w:szCs w:val="20"/>
        </w:rPr>
        <w:t>Ленина ур., 64 юрт, Красногорское, Удмурт Элькун, 427650,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3320AE" w14:textId="77777777" w:rsidR="00616F71" w:rsidRPr="00D0051F" w:rsidRDefault="00616F71" w:rsidP="00616F71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B942B9">
        <w:rPr>
          <w:rFonts w:ascii="Times New Roman" w:hAnsi="Times New Roman" w:cs="Times New Roman"/>
          <w:sz w:val="20"/>
          <w:szCs w:val="20"/>
        </w:rPr>
        <w:t>тел.</w:t>
      </w:r>
      <w:r>
        <w:rPr>
          <w:rFonts w:ascii="Times New Roman" w:hAnsi="Times New Roman" w:cs="Times New Roman"/>
          <w:sz w:val="20"/>
          <w:szCs w:val="20"/>
        </w:rPr>
        <w:t>/факс</w:t>
      </w:r>
      <w:r w:rsidRPr="00B942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(34164) 2-17-51,</w:t>
      </w:r>
      <w:r w:rsidRPr="00B942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0051F">
        <w:rPr>
          <w:rFonts w:ascii="Times New Roman" w:hAnsi="Times New Roman" w:cs="Times New Roman"/>
          <w:sz w:val="20"/>
          <w:szCs w:val="20"/>
        </w:rPr>
        <w:t>-</w:t>
      </w:r>
      <w:r w:rsidRPr="00B942B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0051F">
        <w:rPr>
          <w:rFonts w:ascii="Times New Roman" w:hAnsi="Times New Roman" w:cs="Times New Roman"/>
          <w:sz w:val="20"/>
          <w:szCs w:val="20"/>
        </w:rPr>
        <w:t>:</w:t>
      </w:r>
      <w:hyperlink r:id="rId8" w:history="1">
        <w:r w:rsidRPr="00D0051F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</w:t>
        </w:r>
        <w:r w:rsidRPr="00B942B9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rasno</w:t>
        </w:r>
        <w:r w:rsidRPr="00D0051F">
          <w:rPr>
            <w:rStyle w:val="a3"/>
            <w:rFonts w:ascii="Times New Roman" w:hAnsi="Times New Roman" w:cs="Times New Roman"/>
            <w:sz w:val="20"/>
            <w:szCs w:val="20"/>
          </w:rPr>
          <w:t>2@</w:t>
        </w:r>
        <w:r w:rsidRPr="00D0051F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udm</w:t>
        </w:r>
        <w:r w:rsidRPr="00D0051F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D0051F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net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D0051F">
        <w:rPr>
          <w:rFonts w:ascii="Times New Roman" w:hAnsi="Times New Roman" w:cs="Times New Roman"/>
          <w:sz w:val="20"/>
          <w:szCs w:val="20"/>
        </w:rPr>
        <w:t xml:space="preserve"> </w:t>
      </w:r>
      <w:hyperlink r:id="rId9" w:history="1">
        <w:r w:rsidRPr="00C86798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</w:t>
        </w:r>
        <w:r w:rsidRPr="00C86798">
          <w:rPr>
            <w:rStyle w:val="a3"/>
            <w:rFonts w:ascii="Times New Roman" w:hAnsi="Times New Roman" w:cs="Times New Roman"/>
            <w:sz w:val="20"/>
            <w:szCs w:val="20"/>
          </w:rPr>
          <w:t>://</w:t>
        </w:r>
        <w:r w:rsidRPr="00C86798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mo</w:t>
        </w:r>
        <w:r w:rsidRPr="00C86798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Pr="00C86798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krasno</w:t>
        </w:r>
        <w:r w:rsidRPr="00C86798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C86798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 </w:t>
      </w:r>
    </w:p>
    <w:p w14:paraId="1979A541" w14:textId="5F64CEFF" w:rsidR="008C4F4D" w:rsidRDefault="00E74403" w:rsidP="00616F71">
      <w:pPr>
        <w:pStyle w:val="Default"/>
        <w:rPr>
          <w:color w:val="auto"/>
        </w:rPr>
      </w:pPr>
      <w:r w:rsidRPr="006260BE">
        <w:rPr>
          <w:sz w:val="20"/>
          <w:szCs w:val="20"/>
        </w:rPr>
        <w:t xml:space="preserve">                                 </w:t>
      </w:r>
      <w:r w:rsidR="00616F71">
        <w:rPr>
          <w:sz w:val="20"/>
          <w:szCs w:val="20"/>
        </w:rPr>
        <w:t>ОКПО 72294208, ОГРН 121180</w:t>
      </w:r>
      <w:r w:rsidR="00616F71" w:rsidRPr="0028672C">
        <w:rPr>
          <w:sz w:val="20"/>
          <w:szCs w:val="20"/>
        </w:rPr>
        <w:t>0</w:t>
      </w:r>
      <w:r w:rsidR="00616F71">
        <w:rPr>
          <w:sz w:val="20"/>
          <w:szCs w:val="20"/>
        </w:rPr>
        <w:t xml:space="preserve">022026, </w:t>
      </w:r>
      <w:r w:rsidR="00616F71" w:rsidRPr="00B942B9">
        <w:rPr>
          <w:sz w:val="20"/>
          <w:szCs w:val="20"/>
        </w:rPr>
        <w:t xml:space="preserve">ИНН </w:t>
      </w:r>
      <w:r w:rsidR="00616F71" w:rsidRPr="00D0051F">
        <w:rPr>
          <w:sz w:val="20"/>
          <w:szCs w:val="20"/>
        </w:rPr>
        <w:t>1837020967</w:t>
      </w:r>
      <w:r w:rsidR="00616F71">
        <w:rPr>
          <w:sz w:val="20"/>
          <w:szCs w:val="20"/>
        </w:rPr>
        <w:t xml:space="preserve">, </w:t>
      </w:r>
      <w:r w:rsidR="00616F71" w:rsidRPr="00B942B9">
        <w:rPr>
          <w:sz w:val="20"/>
          <w:szCs w:val="20"/>
        </w:rPr>
        <w:t>КПП 183701001</w:t>
      </w:r>
      <w:r w:rsidR="00616F71">
        <w:rPr>
          <w:sz w:val="20"/>
          <w:szCs w:val="20"/>
        </w:rPr>
        <w:t xml:space="preserve"> </w:t>
      </w:r>
      <w:r w:rsidR="00D940C6">
        <w:rPr>
          <w:color w:val="auto"/>
        </w:rPr>
        <w:t>_____________________________________________________________________________</w:t>
      </w:r>
    </w:p>
    <w:p w14:paraId="6AC5739F" w14:textId="77777777" w:rsidR="00D940C6" w:rsidRDefault="00D940C6" w:rsidP="008C4F4D">
      <w:pPr>
        <w:pStyle w:val="Default"/>
        <w:rPr>
          <w:color w:val="auto"/>
        </w:rPr>
      </w:pPr>
    </w:p>
    <w:p w14:paraId="33F17FC4" w14:textId="77777777" w:rsidR="00D940C6" w:rsidRDefault="00D940C6" w:rsidP="008C4F4D">
      <w:pPr>
        <w:pStyle w:val="Default"/>
        <w:rPr>
          <w:color w:val="auto"/>
        </w:rPr>
      </w:pPr>
    </w:p>
    <w:p w14:paraId="52BF5659" w14:textId="77777777" w:rsidR="008C4F4D" w:rsidRDefault="008C4F4D" w:rsidP="00EC29D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Доклад об антимонопольном комплаенсе</w:t>
      </w:r>
    </w:p>
    <w:p w14:paraId="11606D80" w14:textId="0AAE74F4" w:rsidR="00EC29DB" w:rsidRDefault="00EC29DB" w:rsidP="00EC29DB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Муниципального образован</w:t>
      </w:r>
      <w:r w:rsidR="00616F71">
        <w:rPr>
          <w:b/>
          <w:bCs/>
          <w:color w:val="auto"/>
          <w:sz w:val="28"/>
          <w:szCs w:val="28"/>
        </w:rPr>
        <w:t>ия «</w:t>
      </w:r>
      <w:r w:rsidR="0028672C">
        <w:rPr>
          <w:b/>
          <w:bCs/>
          <w:color w:val="auto"/>
          <w:sz w:val="28"/>
          <w:szCs w:val="28"/>
        </w:rPr>
        <w:t xml:space="preserve">Муниципальный округ </w:t>
      </w:r>
      <w:r w:rsidR="00616F71">
        <w:rPr>
          <w:b/>
          <w:bCs/>
          <w:color w:val="auto"/>
          <w:sz w:val="28"/>
          <w:szCs w:val="28"/>
        </w:rPr>
        <w:t>Красногорский район</w:t>
      </w:r>
      <w:r w:rsidR="0028672C">
        <w:rPr>
          <w:b/>
          <w:bCs/>
          <w:color w:val="auto"/>
          <w:sz w:val="28"/>
          <w:szCs w:val="28"/>
        </w:rPr>
        <w:t xml:space="preserve"> Удмуртской Республики</w:t>
      </w:r>
      <w:r w:rsidR="00616F71">
        <w:rPr>
          <w:b/>
          <w:bCs/>
          <w:color w:val="auto"/>
          <w:sz w:val="28"/>
          <w:szCs w:val="28"/>
        </w:rPr>
        <w:t>» за 202</w:t>
      </w:r>
      <w:r w:rsidR="00E74403" w:rsidRPr="00E74403">
        <w:rPr>
          <w:b/>
          <w:bCs/>
          <w:color w:val="auto"/>
          <w:sz w:val="28"/>
          <w:szCs w:val="28"/>
        </w:rPr>
        <w:t>4</w:t>
      </w:r>
      <w:r>
        <w:rPr>
          <w:b/>
          <w:bCs/>
          <w:color w:val="auto"/>
          <w:sz w:val="28"/>
          <w:szCs w:val="28"/>
        </w:rPr>
        <w:t xml:space="preserve"> год</w:t>
      </w:r>
    </w:p>
    <w:p w14:paraId="3B5580D2" w14:textId="77777777" w:rsidR="00EC29DB" w:rsidRDefault="00EC29DB" w:rsidP="00EC29DB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5A3BD067" w14:textId="77777777" w:rsidR="008C4F4D" w:rsidRDefault="00012797" w:rsidP="008C4F4D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I. Общие положения</w:t>
      </w:r>
    </w:p>
    <w:p w14:paraId="43B6F0A2" w14:textId="3965F7A3" w:rsidR="008C4F4D" w:rsidRDefault="0089406C" w:rsidP="00C7394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Согласно</w:t>
      </w:r>
      <w:r>
        <w:rPr>
          <w:bCs/>
          <w:color w:val="auto"/>
          <w:sz w:val="28"/>
          <w:szCs w:val="28"/>
        </w:rPr>
        <w:t xml:space="preserve"> пункта 3</w:t>
      </w:r>
      <w:r w:rsidR="008C4F4D" w:rsidRPr="00012797">
        <w:rPr>
          <w:bCs/>
          <w:color w:val="auto"/>
          <w:sz w:val="28"/>
          <w:szCs w:val="28"/>
        </w:rPr>
        <w:t xml:space="preserve"> Национального плана развития конкуренции в Российской Федерации на 2018 - 2020 годы, </w:t>
      </w:r>
      <w:r w:rsidR="008C4F4D" w:rsidRPr="00012797">
        <w:rPr>
          <w:color w:val="auto"/>
          <w:sz w:val="28"/>
          <w:szCs w:val="28"/>
        </w:rPr>
        <w:t>утвержденного</w:t>
      </w:r>
      <w:r w:rsidR="008C4F4D">
        <w:rPr>
          <w:color w:val="auto"/>
          <w:sz w:val="28"/>
          <w:szCs w:val="28"/>
        </w:rPr>
        <w:t xml:space="preserve"> Указом Президента РФ от 21.12.2017 № 618 «Об основных направлениях государственной политики по развитию конкуренции» (далее - Национальный план)</w:t>
      </w:r>
      <w:r>
        <w:rPr>
          <w:color w:val="auto"/>
          <w:sz w:val="28"/>
          <w:szCs w:val="28"/>
        </w:rPr>
        <w:t xml:space="preserve"> рекомендовано органам местного самоуправления обеспечить приоритет целей и задач по развитию конкуренции на товарных рынках. </w:t>
      </w:r>
      <w:r w:rsidR="0001279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</w:t>
      </w:r>
      <w:r w:rsidR="00C6031D">
        <w:rPr>
          <w:color w:val="auto"/>
          <w:sz w:val="28"/>
          <w:szCs w:val="28"/>
        </w:rPr>
        <w:t xml:space="preserve">унктом 3 </w:t>
      </w:r>
      <w:r w:rsidR="00012797">
        <w:rPr>
          <w:color w:val="auto"/>
          <w:sz w:val="28"/>
          <w:szCs w:val="28"/>
        </w:rPr>
        <w:t>распоряжения Главы Удмуртской Республики от 18.02.2019 г № 32 – рг</w:t>
      </w:r>
      <w:r w:rsidR="00C6031D">
        <w:rPr>
          <w:color w:val="auto"/>
          <w:sz w:val="28"/>
          <w:szCs w:val="28"/>
        </w:rPr>
        <w:t xml:space="preserve"> </w:t>
      </w:r>
      <w:r w:rsidR="00012797">
        <w:rPr>
          <w:color w:val="auto"/>
          <w:sz w:val="28"/>
          <w:szCs w:val="28"/>
        </w:rPr>
        <w:t>«О внедрении системы внутреннего обеспечения соответствия требованиям антимонопольного законодательства деятельности исполнительных органов государственной власти Удмуртской Республики (антимонопольного комплаенса</w:t>
      </w:r>
      <w:r w:rsidR="00C6031D">
        <w:rPr>
          <w:color w:val="auto"/>
          <w:sz w:val="28"/>
          <w:szCs w:val="28"/>
        </w:rPr>
        <w:t xml:space="preserve">) </w:t>
      </w:r>
      <w:r>
        <w:rPr>
          <w:color w:val="auto"/>
          <w:sz w:val="28"/>
          <w:szCs w:val="28"/>
        </w:rPr>
        <w:t>органам местного самоуправления</w:t>
      </w:r>
      <w:r w:rsidR="001C3948">
        <w:rPr>
          <w:color w:val="auto"/>
          <w:sz w:val="28"/>
          <w:szCs w:val="28"/>
        </w:rPr>
        <w:t xml:space="preserve"> республики</w:t>
      </w:r>
      <w:r>
        <w:rPr>
          <w:color w:val="auto"/>
          <w:sz w:val="28"/>
          <w:szCs w:val="28"/>
        </w:rPr>
        <w:t xml:space="preserve"> </w:t>
      </w:r>
      <w:r w:rsidR="00C6031D">
        <w:rPr>
          <w:color w:val="auto"/>
          <w:sz w:val="28"/>
          <w:szCs w:val="28"/>
        </w:rPr>
        <w:t>рекомендовано принять правовые акты об организации</w:t>
      </w:r>
      <w:r w:rsidR="002C6439">
        <w:rPr>
          <w:color w:val="auto"/>
          <w:sz w:val="28"/>
          <w:szCs w:val="28"/>
        </w:rPr>
        <w:t xml:space="preserve"> системы а</w:t>
      </w:r>
      <w:r>
        <w:rPr>
          <w:color w:val="auto"/>
          <w:sz w:val="28"/>
          <w:szCs w:val="28"/>
        </w:rPr>
        <w:t>нтимонопольного комплаенса</w:t>
      </w:r>
      <w:r w:rsidR="008C4F4D">
        <w:rPr>
          <w:color w:val="auto"/>
          <w:sz w:val="28"/>
          <w:szCs w:val="28"/>
        </w:rPr>
        <w:t>.</w:t>
      </w:r>
    </w:p>
    <w:p w14:paraId="5C3A624C" w14:textId="0A678F1E" w:rsidR="002C6439" w:rsidRPr="00E74403" w:rsidRDefault="002C6439" w:rsidP="00E744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672C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«Красногорский район» от 18.09.2019 года № 672 «Об организации в Администрации муниципального образования «Красногорский район» системы внутреннего обеспечения соответствия требованиям антимонопольного законодательства (антимонопольного комплаенса)»</w:t>
      </w:r>
      <w:r w:rsidR="0028672C" w:rsidRPr="0028672C">
        <w:rPr>
          <w:rFonts w:ascii="Times New Roman" w:hAnsi="Times New Roman" w:cs="Times New Roman"/>
          <w:sz w:val="28"/>
          <w:szCs w:val="28"/>
        </w:rPr>
        <w:t xml:space="preserve">, а при переходе на округ </w:t>
      </w:r>
      <w:r w:rsidR="006A44FC" w:rsidRPr="0028672C">
        <w:rPr>
          <w:rFonts w:ascii="Times New Roman" w:hAnsi="Times New Roman" w:cs="Times New Roman"/>
          <w:sz w:val="28"/>
          <w:szCs w:val="28"/>
        </w:rPr>
        <w:t xml:space="preserve">а при переходе на округ </w:t>
      </w:r>
      <w:r w:rsidR="006A44FC">
        <w:rPr>
          <w:rFonts w:ascii="Times New Roman" w:hAnsi="Times New Roman" w:cs="Times New Roman"/>
          <w:sz w:val="28"/>
          <w:szCs w:val="28"/>
        </w:rPr>
        <w:t>п</w:t>
      </w:r>
      <w:r w:rsidR="006A44FC" w:rsidRPr="0028672C">
        <w:rPr>
          <w:rFonts w:ascii="Times New Roman" w:hAnsi="Times New Roman" w:cs="Times New Roman"/>
          <w:sz w:val="28"/>
          <w:szCs w:val="28"/>
        </w:rPr>
        <w:t>остановлением Администрации муниципального образования «Муниципальный округ Красногорский район Удмуртской Республики» от 16.12.2021 № 17 «Об  организации  в  Администрации   муниципального образования Красногорский район системы внутреннего  обеспечения  соответствия  требованиям антимонопольного законодательства (антимонопольного комплаенса)»</w:t>
      </w:r>
      <w:r w:rsidR="006A44FC">
        <w:rPr>
          <w:rFonts w:ascii="Times New Roman" w:hAnsi="Times New Roman" w:cs="Times New Roman"/>
          <w:sz w:val="28"/>
          <w:szCs w:val="28"/>
        </w:rPr>
        <w:t xml:space="preserve"> </w:t>
      </w:r>
      <w:r w:rsidR="0028672C" w:rsidRPr="0028672C">
        <w:rPr>
          <w:rFonts w:ascii="Times New Roman" w:hAnsi="Times New Roman" w:cs="Times New Roman"/>
          <w:sz w:val="28"/>
          <w:szCs w:val="28"/>
        </w:rPr>
        <w:t>системы внутреннего  обеспечения  соответствия  требованиям антимонопольного законодательства (антимонопольного комплаенса)»</w:t>
      </w:r>
      <w:r w:rsidR="0028672C">
        <w:rPr>
          <w:rFonts w:ascii="Times New Roman" w:hAnsi="Times New Roman" w:cs="Times New Roman"/>
          <w:sz w:val="28"/>
          <w:szCs w:val="28"/>
        </w:rPr>
        <w:t>,</w:t>
      </w:r>
      <w:r w:rsidR="00E74403" w:rsidRPr="00E74403">
        <w:rPr>
          <w:rFonts w:ascii="Times New Roman" w:hAnsi="Times New Roman" w:cs="Times New Roman"/>
          <w:sz w:val="28"/>
          <w:szCs w:val="28"/>
        </w:rPr>
        <w:t xml:space="preserve"> </w:t>
      </w:r>
      <w:r w:rsidRPr="00E74403">
        <w:rPr>
          <w:rFonts w:ascii="Times New Roman" w:hAnsi="Times New Roman" w:cs="Times New Roman"/>
          <w:sz w:val="28"/>
          <w:szCs w:val="28"/>
        </w:rPr>
        <w:t>в Администрации  муниципального образования «</w:t>
      </w:r>
      <w:r w:rsidR="00E325FB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Pr="00E74403">
        <w:rPr>
          <w:rFonts w:ascii="Times New Roman" w:hAnsi="Times New Roman" w:cs="Times New Roman"/>
          <w:sz w:val="28"/>
          <w:szCs w:val="28"/>
        </w:rPr>
        <w:t>Красногорский район</w:t>
      </w:r>
      <w:r w:rsidR="00E325FB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Pr="00E74403">
        <w:rPr>
          <w:rFonts w:ascii="Times New Roman" w:hAnsi="Times New Roman" w:cs="Times New Roman"/>
          <w:sz w:val="28"/>
          <w:szCs w:val="28"/>
        </w:rPr>
        <w:t>» введена система антимонопольного комплаенса</w:t>
      </w:r>
      <w:r w:rsidR="002776A7" w:rsidRPr="00E74403">
        <w:rPr>
          <w:rFonts w:ascii="Times New Roman" w:hAnsi="Times New Roman" w:cs="Times New Roman"/>
          <w:sz w:val="28"/>
          <w:szCs w:val="28"/>
        </w:rPr>
        <w:t xml:space="preserve"> и утверждено </w:t>
      </w:r>
      <w:r w:rsidR="002776A7" w:rsidRPr="00E74403">
        <w:rPr>
          <w:rFonts w:ascii="Times New Roman" w:hAnsi="Times New Roman" w:cs="Times New Roman"/>
          <w:sz w:val="28"/>
          <w:szCs w:val="28"/>
        </w:rPr>
        <w:lastRenderedPageBreak/>
        <w:t>Положение об организации в муниципальном образовании «</w:t>
      </w:r>
      <w:r w:rsidR="00E325FB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r w:rsidR="002776A7" w:rsidRPr="00E74403">
        <w:rPr>
          <w:rFonts w:ascii="Times New Roman" w:hAnsi="Times New Roman" w:cs="Times New Roman"/>
          <w:sz w:val="28"/>
          <w:szCs w:val="28"/>
        </w:rPr>
        <w:t>Красногорский район</w:t>
      </w:r>
      <w:r w:rsidR="00E325FB">
        <w:rPr>
          <w:rFonts w:ascii="Times New Roman" w:hAnsi="Times New Roman" w:cs="Times New Roman"/>
          <w:sz w:val="28"/>
          <w:szCs w:val="28"/>
        </w:rPr>
        <w:t xml:space="preserve"> Удмуртской республики</w:t>
      </w:r>
      <w:r w:rsidR="002776A7" w:rsidRPr="00E74403">
        <w:rPr>
          <w:rFonts w:ascii="Times New Roman" w:hAnsi="Times New Roman" w:cs="Times New Roman"/>
          <w:sz w:val="28"/>
          <w:szCs w:val="28"/>
        </w:rPr>
        <w:t>» системы внутреннего обеспечения соответствия требованиям антимонопольного законодательства (антимонопольного комплаенса)</w:t>
      </w:r>
      <w:r w:rsidRPr="00E74403">
        <w:rPr>
          <w:rFonts w:ascii="Times New Roman" w:hAnsi="Times New Roman" w:cs="Times New Roman"/>
          <w:sz w:val="28"/>
          <w:szCs w:val="28"/>
        </w:rPr>
        <w:t>.</w:t>
      </w:r>
    </w:p>
    <w:p w14:paraId="46D9E995" w14:textId="1E54575D" w:rsidR="002776A7" w:rsidRDefault="002776A7" w:rsidP="00C73941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Согласно пункта 6 Положения об организации в муниципальном образовании «</w:t>
      </w:r>
      <w:r w:rsidR="00FE445A">
        <w:rPr>
          <w:color w:val="auto"/>
          <w:sz w:val="28"/>
          <w:szCs w:val="28"/>
        </w:rPr>
        <w:t xml:space="preserve">Муниципальный округ </w:t>
      </w:r>
      <w:r>
        <w:rPr>
          <w:color w:val="auto"/>
          <w:sz w:val="28"/>
          <w:szCs w:val="28"/>
        </w:rPr>
        <w:t>Красногорский район</w:t>
      </w:r>
      <w:r w:rsidR="00FE445A">
        <w:rPr>
          <w:color w:val="auto"/>
          <w:sz w:val="28"/>
          <w:szCs w:val="28"/>
        </w:rPr>
        <w:t xml:space="preserve"> Удмуртской Республики</w:t>
      </w:r>
      <w:r>
        <w:rPr>
          <w:color w:val="auto"/>
          <w:sz w:val="28"/>
          <w:szCs w:val="28"/>
        </w:rPr>
        <w:t>» антимонопольного комплаенса,  функции уполномоченного лица, связанные с организацией функционирования  антимонопольного комплаенса в Администрации муниципального образования «</w:t>
      </w:r>
      <w:r w:rsidR="00FE445A">
        <w:rPr>
          <w:color w:val="auto"/>
          <w:sz w:val="28"/>
          <w:szCs w:val="28"/>
        </w:rPr>
        <w:t xml:space="preserve">Муниципальный округ </w:t>
      </w:r>
      <w:r>
        <w:rPr>
          <w:color w:val="auto"/>
          <w:sz w:val="28"/>
          <w:szCs w:val="28"/>
        </w:rPr>
        <w:t>Красногорский район</w:t>
      </w:r>
      <w:r w:rsidR="00FE445A">
        <w:rPr>
          <w:color w:val="auto"/>
          <w:sz w:val="28"/>
          <w:szCs w:val="28"/>
        </w:rPr>
        <w:t xml:space="preserve"> Удмуртской Республики</w:t>
      </w:r>
      <w:r>
        <w:rPr>
          <w:color w:val="auto"/>
          <w:sz w:val="28"/>
          <w:szCs w:val="28"/>
        </w:rPr>
        <w:t xml:space="preserve">» распределяются между специалистами </w:t>
      </w:r>
      <w:r w:rsidRPr="002776A7">
        <w:rPr>
          <w:sz w:val="28"/>
          <w:szCs w:val="28"/>
        </w:rPr>
        <w:t>отдела правовой, организационной</w:t>
      </w:r>
      <w:r>
        <w:rPr>
          <w:sz w:val="28"/>
          <w:szCs w:val="28"/>
        </w:rPr>
        <w:t xml:space="preserve"> и кадровой работы </w:t>
      </w:r>
      <w:r w:rsidRPr="002776A7">
        <w:rPr>
          <w:sz w:val="28"/>
          <w:szCs w:val="28"/>
        </w:rPr>
        <w:t xml:space="preserve">  </w:t>
      </w:r>
      <w:r w:rsidRPr="00510145">
        <w:rPr>
          <w:sz w:val="28"/>
          <w:szCs w:val="28"/>
        </w:rPr>
        <w:t xml:space="preserve">и  отдела </w:t>
      </w:r>
      <w:r w:rsidR="00E74403" w:rsidRPr="00510145">
        <w:rPr>
          <w:sz w:val="28"/>
          <w:szCs w:val="28"/>
        </w:rPr>
        <w:t>экономики и сельского хозяйства</w:t>
      </w:r>
      <w:r w:rsidRPr="00510145">
        <w:rPr>
          <w:sz w:val="28"/>
          <w:szCs w:val="28"/>
        </w:rPr>
        <w:t>.</w:t>
      </w:r>
    </w:p>
    <w:p w14:paraId="074BB6B6" w14:textId="0ADBE9C8" w:rsidR="008E52D7" w:rsidRPr="006045EE" w:rsidRDefault="008E52D7" w:rsidP="00533E1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Коллегиальным органом, осуществляющим оценку эффективности организации и функционирования антимонопольного комплаенса, определен </w:t>
      </w:r>
      <w:r w:rsidRPr="008E52D7">
        <w:rPr>
          <w:sz w:val="28"/>
          <w:szCs w:val="28"/>
        </w:rPr>
        <w:t>Совет по поддержке предпринимательства и вопросам инвестиционной деятельности</w:t>
      </w:r>
      <w:r w:rsidR="00C73941">
        <w:rPr>
          <w:sz w:val="28"/>
          <w:szCs w:val="28"/>
        </w:rPr>
        <w:t xml:space="preserve">, утвержденный </w:t>
      </w:r>
      <w:r w:rsidR="0028672C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муниципального образования «</w:t>
      </w:r>
      <w:r w:rsidR="00FE445A">
        <w:rPr>
          <w:sz w:val="28"/>
          <w:szCs w:val="28"/>
        </w:rPr>
        <w:t xml:space="preserve">Муниципальный округ </w:t>
      </w:r>
      <w:r>
        <w:rPr>
          <w:sz w:val="28"/>
          <w:szCs w:val="28"/>
        </w:rPr>
        <w:t>Красногорский район</w:t>
      </w:r>
      <w:r w:rsidR="00FE445A">
        <w:rPr>
          <w:sz w:val="28"/>
          <w:szCs w:val="28"/>
        </w:rPr>
        <w:t xml:space="preserve"> Удмуртской Республики</w:t>
      </w:r>
      <w:r>
        <w:rPr>
          <w:sz w:val="28"/>
          <w:szCs w:val="28"/>
        </w:rPr>
        <w:t xml:space="preserve">» </w:t>
      </w:r>
      <w:r w:rsidRPr="00FE445A">
        <w:rPr>
          <w:sz w:val="28"/>
          <w:szCs w:val="28"/>
        </w:rPr>
        <w:t xml:space="preserve">от </w:t>
      </w:r>
      <w:r w:rsidR="0028672C" w:rsidRPr="00FE445A">
        <w:rPr>
          <w:bCs/>
          <w:sz w:val="28"/>
          <w:szCs w:val="28"/>
        </w:rPr>
        <w:t>19</w:t>
      </w:r>
      <w:r w:rsidR="00C73941" w:rsidRPr="00FE445A">
        <w:rPr>
          <w:bCs/>
          <w:sz w:val="28"/>
          <w:szCs w:val="28"/>
        </w:rPr>
        <w:t>.0</w:t>
      </w:r>
      <w:r w:rsidR="0028672C" w:rsidRPr="00FE445A">
        <w:rPr>
          <w:bCs/>
          <w:sz w:val="28"/>
          <w:szCs w:val="28"/>
        </w:rPr>
        <w:t>1</w:t>
      </w:r>
      <w:r w:rsidR="00C73941" w:rsidRPr="00FE445A">
        <w:rPr>
          <w:bCs/>
          <w:sz w:val="28"/>
          <w:szCs w:val="28"/>
        </w:rPr>
        <w:t>.20</w:t>
      </w:r>
      <w:r w:rsidR="0028672C" w:rsidRPr="00FE445A">
        <w:rPr>
          <w:bCs/>
          <w:sz w:val="28"/>
          <w:szCs w:val="28"/>
        </w:rPr>
        <w:t>22</w:t>
      </w:r>
      <w:r w:rsidR="00C73941" w:rsidRPr="00FE445A">
        <w:rPr>
          <w:bCs/>
          <w:sz w:val="28"/>
          <w:szCs w:val="28"/>
        </w:rPr>
        <w:t xml:space="preserve"> г № </w:t>
      </w:r>
      <w:r w:rsidR="0028672C" w:rsidRPr="00FE445A">
        <w:rPr>
          <w:bCs/>
          <w:sz w:val="28"/>
          <w:szCs w:val="28"/>
        </w:rPr>
        <w:t>26</w:t>
      </w:r>
      <w:r w:rsidR="00FE445A" w:rsidRPr="00FE445A">
        <w:rPr>
          <w:bCs/>
          <w:sz w:val="28"/>
          <w:szCs w:val="28"/>
        </w:rPr>
        <w:t xml:space="preserve"> (в редакции от 03.06.2024 №616)</w:t>
      </w:r>
      <w:r w:rsidR="00C73941" w:rsidRPr="00FE445A">
        <w:rPr>
          <w:bCs/>
          <w:sz w:val="28"/>
          <w:szCs w:val="28"/>
        </w:rPr>
        <w:t>.</w:t>
      </w:r>
      <w:r w:rsidR="00420D5D">
        <w:rPr>
          <w:bCs/>
          <w:sz w:val="28"/>
          <w:szCs w:val="28"/>
        </w:rPr>
        <w:t xml:space="preserve"> </w:t>
      </w:r>
      <w:r w:rsidR="00243A82">
        <w:rPr>
          <w:color w:val="auto"/>
          <w:sz w:val="28"/>
          <w:szCs w:val="28"/>
        </w:rPr>
        <w:t>В соответствии с пунктом 23 Положения об антимонопольном комплаенсе</w:t>
      </w:r>
      <w:r w:rsidR="002A07C1">
        <w:rPr>
          <w:color w:val="auto"/>
          <w:sz w:val="28"/>
          <w:szCs w:val="28"/>
        </w:rPr>
        <w:t>,</w:t>
      </w:r>
      <w:r w:rsidR="00243A82">
        <w:rPr>
          <w:color w:val="auto"/>
          <w:sz w:val="28"/>
          <w:szCs w:val="28"/>
        </w:rPr>
        <w:t xml:space="preserve"> в</w:t>
      </w:r>
      <w:r w:rsidR="00420D5D">
        <w:rPr>
          <w:color w:val="auto"/>
          <w:sz w:val="28"/>
          <w:szCs w:val="28"/>
        </w:rPr>
        <w:t xml:space="preserve"> коллегиальный орга</w:t>
      </w:r>
      <w:r w:rsidR="00243A82">
        <w:rPr>
          <w:color w:val="auto"/>
          <w:sz w:val="28"/>
          <w:szCs w:val="28"/>
        </w:rPr>
        <w:t>н направляется</w:t>
      </w:r>
      <w:r w:rsidR="00420D5D">
        <w:rPr>
          <w:color w:val="auto"/>
          <w:sz w:val="28"/>
          <w:szCs w:val="28"/>
        </w:rPr>
        <w:t xml:space="preserve"> доклад об антимонопольном компл</w:t>
      </w:r>
      <w:r w:rsidR="00243A82">
        <w:rPr>
          <w:color w:val="auto"/>
          <w:sz w:val="28"/>
          <w:szCs w:val="28"/>
        </w:rPr>
        <w:t xml:space="preserve">аенсе в срок не позднее 25 марта </w:t>
      </w:r>
      <w:r w:rsidR="00420D5D">
        <w:rPr>
          <w:color w:val="auto"/>
          <w:sz w:val="28"/>
          <w:szCs w:val="28"/>
        </w:rPr>
        <w:t>года, следующего за отчетным.</w:t>
      </w:r>
    </w:p>
    <w:p w14:paraId="7EAD19EA" w14:textId="55620C09" w:rsidR="00420D5D" w:rsidRPr="008E52D7" w:rsidRDefault="00F04016" w:rsidP="00C7394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Уполномоченными должностными лицами</w:t>
      </w:r>
      <w:r w:rsidR="00C37A74">
        <w:rPr>
          <w:color w:val="auto"/>
          <w:sz w:val="28"/>
          <w:szCs w:val="28"/>
        </w:rPr>
        <w:t xml:space="preserve"> совместно со структурными подразделениями Администрации муниципального образования «Красногорский район» осуществляются меры по минимизации и устранению рисков</w:t>
      </w:r>
      <w:r w:rsidR="001249AD">
        <w:rPr>
          <w:color w:val="auto"/>
          <w:sz w:val="28"/>
          <w:szCs w:val="28"/>
        </w:rPr>
        <w:t xml:space="preserve"> нарушения антимонопольного законодательства</w:t>
      </w:r>
      <w:r w:rsidR="00C37A74">
        <w:rPr>
          <w:color w:val="auto"/>
          <w:sz w:val="28"/>
          <w:szCs w:val="28"/>
        </w:rPr>
        <w:t xml:space="preserve"> согласно Плана мероприятий («дорожной карты») по снижению рисков нарушения антимонопольного законодательства, утвержденных постановле</w:t>
      </w:r>
      <w:r w:rsidR="00446E4A">
        <w:rPr>
          <w:color w:val="auto"/>
          <w:sz w:val="28"/>
          <w:szCs w:val="28"/>
        </w:rPr>
        <w:t xml:space="preserve">нием Администрации </w:t>
      </w:r>
      <w:r w:rsidR="00446E4A" w:rsidRPr="002E4214">
        <w:rPr>
          <w:color w:val="auto"/>
          <w:sz w:val="28"/>
          <w:szCs w:val="28"/>
        </w:rPr>
        <w:t xml:space="preserve">от </w:t>
      </w:r>
      <w:r w:rsidR="00232FC9" w:rsidRPr="002E4214">
        <w:rPr>
          <w:color w:val="auto"/>
          <w:sz w:val="28"/>
          <w:szCs w:val="28"/>
        </w:rPr>
        <w:t>28</w:t>
      </w:r>
      <w:r w:rsidR="00446E4A" w:rsidRPr="002E4214">
        <w:rPr>
          <w:color w:val="auto"/>
          <w:sz w:val="28"/>
          <w:szCs w:val="28"/>
        </w:rPr>
        <w:t>.12.202</w:t>
      </w:r>
      <w:r w:rsidR="002E4214" w:rsidRPr="002E4214">
        <w:rPr>
          <w:color w:val="auto"/>
          <w:sz w:val="28"/>
          <w:szCs w:val="28"/>
        </w:rPr>
        <w:t>3</w:t>
      </w:r>
      <w:r w:rsidR="00446E4A" w:rsidRPr="002E4214">
        <w:rPr>
          <w:color w:val="auto"/>
          <w:sz w:val="28"/>
          <w:szCs w:val="28"/>
        </w:rPr>
        <w:t xml:space="preserve"> г № </w:t>
      </w:r>
      <w:r w:rsidR="00232FC9" w:rsidRPr="002E4214">
        <w:rPr>
          <w:color w:val="auto"/>
          <w:sz w:val="28"/>
          <w:szCs w:val="28"/>
        </w:rPr>
        <w:t>1</w:t>
      </w:r>
      <w:r w:rsidR="002E4214" w:rsidRPr="002E4214">
        <w:rPr>
          <w:color w:val="auto"/>
          <w:sz w:val="28"/>
          <w:szCs w:val="28"/>
        </w:rPr>
        <w:t>5</w:t>
      </w:r>
      <w:r w:rsidR="00232FC9" w:rsidRPr="002E4214">
        <w:rPr>
          <w:color w:val="auto"/>
          <w:sz w:val="28"/>
          <w:szCs w:val="28"/>
        </w:rPr>
        <w:t>1</w:t>
      </w:r>
      <w:r w:rsidR="002E4214" w:rsidRPr="002E4214">
        <w:rPr>
          <w:color w:val="auto"/>
          <w:sz w:val="28"/>
          <w:szCs w:val="28"/>
        </w:rPr>
        <w:t>2</w:t>
      </w:r>
      <w:r w:rsidR="00232FC9" w:rsidRPr="002E4214">
        <w:rPr>
          <w:color w:val="auto"/>
          <w:sz w:val="28"/>
          <w:szCs w:val="28"/>
        </w:rPr>
        <w:t xml:space="preserve"> «Об утверждении Плана мероприятий («дорожной карты») по снижению рисков нарушения антимонопольного законодательства в муниципальном образовании Красногорский район на 202</w:t>
      </w:r>
      <w:r w:rsidR="002E4214" w:rsidRPr="002E4214">
        <w:rPr>
          <w:color w:val="auto"/>
          <w:sz w:val="28"/>
          <w:szCs w:val="28"/>
        </w:rPr>
        <w:t>4</w:t>
      </w:r>
      <w:r w:rsidR="00232FC9" w:rsidRPr="002E4214">
        <w:rPr>
          <w:color w:val="auto"/>
          <w:sz w:val="28"/>
          <w:szCs w:val="28"/>
        </w:rPr>
        <w:t xml:space="preserve"> год»</w:t>
      </w:r>
      <w:r w:rsidR="00C37A74" w:rsidRPr="002E4214">
        <w:rPr>
          <w:color w:val="auto"/>
          <w:sz w:val="28"/>
          <w:szCs w:val="28"/>
        </w:rPr>
        <w:t>:</w:t>
      </w:r>
    </w:p>
    <w:p w14:paraId="51C80FE1" w14:textId="148F5008" w:rsidR="00C6031D" w:rsidRPr="00533E1D" w:rsidRDefault="00C37A74" w:rsidP="00961C73">
      <w:pPr>
        <w:pStyle w:val="Default"/>
        <w:jc w:val="both"/>
        <w:rPr>
          <w:color w:val="auto"/>
          <w:sz w:val="28"/>
          <w:szCs w:val="28"/>
        </w:rPr>
      </w:pPr>
      <w:r w:rsidRPr="00533E1D">
        <w:rPr>
          <w:color w:val="auto"/>
          <w:sz w:val="28"/>
          <w:szCs w:val="28"/>
        </w:rPr>
        <w:t xml:space="preserve">-проведен анализ выявленных нарушений </w:t>
      </w:r>
      <w:r w:rsidR="007F06B8" w:rsidRPr="00533E1D">
        <w:rPr>
          <w:color w:val="auto"/>
          <w:sz w:val="28"/>
          <w:szCs w:val="28"/>
        </w:rPr>
        <w:t>антимонопольного законодательст</w:t>
      </w:r>
      <w:r w:rsidRPr="00533E1D">
        <w:rPr>
          <w:color w:val="auto"/>
          <w:sz w:val="28"/>
          <w:szCs w:val="28"/>
        </w:rPr>
        <w:t>ва за 3 последних года по Администрации муниципального образования «</w:t>
      </w:r>
      <w:r w:rsidR="002E4214" w:rsidRPr="00533E1D">
        <w:rPr>
          <w:color w:val="auto"/>
          <w:sz w:val="28"/>
          <w:szCs w:val="28"/>
        </w:rPr>
        <w:t xml:space="preserve">Муниципальный округ </w:t>
      </w:r>
      <w:r w:rsidRPr="00533E1D">
        <w:rPr>
          <w:color w:val="auto"/>
          <w:sz w:val="28"/>
          <w:szCs w:val="28"/>
        </w:rPr>
        <w:t>Красногорский район</w:t>
      </w:r>
      <w:r w:rsidR="002E4214" w:rsidRPr="00533E1D">
        <w:rPr>
          <w:color w:val="auto"/>
          <w:sz w:val="28"/>
          <w:szCs w:val="28"/>
        </w:rPr>
        <w:t xml:space="preserve"> Удмуртской Республики</w:t>
      </w:r>
      <w:r w:rsidRPr="00533E1D">
        <w:rPr>
          <w:color w:val="auto"/>
          <w:sz w:val="28"/>
          <w:szCs w:val="28"/>
        </w:rPr>
        <w:t>»</w:t>
      </w:r>
      <w:r w:rsidR="007F06B8" w:rsidRPr="00533E1D">
        <w:rPr>
          <w:color w:val="auto"/>
          <w:sz w:val="28"/>
          <w:szCs w:val="28"/>
        </w:rPr>
        <w:t xml:space="preserve"> (наличие предостережений, предупреждений, штрафов, жалоб, возбужденных дел);</w:t>
      </w:r>
    </w:p>
    <w:p w14:paraId="03161DE8" w14:textId="201853A6" w:rsidR="007F06B8" w:rsidRPr="00533E1D" w:rsidRDefault="007F06B8" w:rsidP="00961C73">
      <w:pPr>
        <w:pStyle w:val="Default"/>
        <w:jc w:val="both"/>
        <w:rPr>
          <w:color w:val="auto"/>
          <w:sz w:val="28"/>
          <w:szCs w:val="28"/>
        </w:rPr>
      </w:pPr>
      <w:r w:rsidRPr="00533E1D">
        <w:rPr>
          <w:color w:val="auto"/>
          <w:sz w:val="28"/>
          <w:szCs w:val="28"/>
        </w:rPr>
        <w:t>-</w:t>
      </w:r>
      <w:r w:rsidR="006260BE" w:rsidRPr="00533E1D">
        <w:rPr>
          <w:color w:val="auto"/>
          <w:sz w:val="28"/>
          <w:szCs w:val="28"/>
        </w:rPr>
        <w:t xml:space="preserve"> </w:t>
      </w:r>
      <w:r w:rsidRPr="00533E1D">
        <w:rPr>
          <w:color w:val="auto"/>
          <w:sz w:val="28"/>
          <w:szCs w:val="28"/>
        </w:rPr>
        <w:t>проведен анализ действующих нормативно-правовых актов на соответствие антимонопольному законодательству;</w:t>
      </w:r>
    </w:p>
    <w:p w14:paraId="028607BB" w14:textId="48131BA5" w:rsidR="007F06B8" w:rsidRPr="00533E1D" w:rsidRDefault="007F06B8" w:rsidP="00961C73">
      <w:pPr>
        <w:pStyle w:val="Default"/>
        <w:jc w:val="both"/>
        <w:rPr>
          <w:color w:val="auto"/>
          <w:sz w:val="28"/>
          <w:szCs w:val="28"/>
        </w:rPr>
      </w:pPr>
      <w:r w:rsidRPr="00533E1D">
        <w:rPr>
          <w:color w:val="auto"/>
          <w:sz w:val="28"/>
          <w:szCs w:val="28"/>
        </w:rPr>
        <w:t>-</w:t>
      </w:r>
      <w:r w:rsidR="006260BE" w:rsidRPr="00533E1D">
        <w:rPr>
          <w:color w:val="auto"/>
          <w:sz w:val="28"/>
          <w:szCs w:val="28"/>
        </w:rPr>
        <w:t xml:space="preserve"> </w:t>
      </w:r>
      <w:r w:rsidRPr="00533E1D">
        <w:rPr>
          <w:color w:val="auto"/>
          <w:sz w:val="28"/>
          <w:szCs w:val="28"/>
        </w:rPr>
        <w:t>проекты</w:t>
      </w:r>
      <w:r w:rsidR="001C3948" w:rsidRPr="00533E1D">
        <w:rPr>
          <w:color w:val="auto"/>
          <w:sz w:val="28"/>
          <w:szCs w:val="28"/>
        </w:rPr>
        <w:t xml:space="preserve"> всех правовых актов</w:t>
      </w:r>
      <w:r w:rsidRPr="00533E1D">
        <w:rPr>
          <w:color w:val="auto"/>
          <w:sz w:val="28"/>
          <w:szCs w:val="28"/>
        </w:rPr>
        <w:t xml:space="preserve">  проверяются на соответствие действующему законодательству Российской Федерации, в том числе антимонопольному законодательству;</w:t>
      </w:r>
    </w:p>
    <w:p w14:paraId="6AE3381F" w14:textId="579D4955" w:rsidR="007F06B8" w:rsidRPr="00533E1D" w:rsidRDefault="007F06B8" w:rsidP="00961C73">
      <w:pPr>
        <w:pStyle w:val="Default"/>
        <w:jc w:val="both"/>
        <w:rPr>
          <w:color w:val="FF0000"/>
          <w:sz w:val="28"/>
          <w:szCs w:val="28"/>
        </w:rPr>
      </w:pPr>
      <w:r w:rsidRPr="00533E1D">
        <w:rPr>
          <w:color w:val="auto"/>
          <w:sz w:val="28"/>
          <w:szCs w:val="28"/>
        </w:rPr>
        <w:t>-</w:t>
      </w:r>
      <w:r w:rsidR="006260BE" w:rsidRPr="00533E1D">
        <w:rPr>
          <w:color w:val="auto"/>
          <w:sz w:val="28"/>
          <w:szCs w:val="28"/>
        </w:rPr>
        <w:t xml:space="preserve"> </w:t>
      </w:r>
      <w:r w:rsidRPr="00533E1D">
        <w:rPr>
          <w:color w:val="auto"/>
          <w:sz w:val="28"/>
          <w:szCs w:val="28"/>
        </w:rPr>
        <w:t>осуществлялось выявление и пресечение кон</w:t>
      </w:r>
      <w:r w:rsidR="00446E4A" w:rsidRPr="00533E1D">
        <w:rPr>
          <w:color w:val="auto"/>
          <w:sz w:val="28"/>
          <w:szCs w:val="28"/>
        </w:rPr>
        <w:t xml:space="preserve">фликта интересов. </w:t>
      </w:r>
    </w:p>
    <w:p w14:paraId="01743C9E" w14:textId="77777777" w:rsidR="001569F5" w:rsidRPr="00533E1D" w:rsidRDefault="007F06B8" w:rsidP="00961C73">
      <w:pPr>
        <w:pStyle w:val="Default"/>
        <w:jc w:val="both"/>
        <w:rPr>
          <w:color w:val="auto"/>
          <w:sz w:val="28"/>
          <w:szCs w:val="28"/>
        </w:rPr>
      </w:pPr>
      <w:r w:rsidRPr="00533E1D">
        <w:rPr>
          <w:color w:val="auto"/>
          <w:sz w:val="28"/>
          <w:szCs w:val="28"/>
        </w:rPr>
        <w:t>-</w:t>
      </w:r>
      <w:r w:rsidR="001249AD" w:rsidRPr="00533E1D">
        <w:rPr>
          <w:color w:val="auto"/>
          <w:sz w:val="28"/>
          <w:szCs w:val="28"/>
        </w:rPr>
        <w:t xml:space="preserve"> анализируются изменения в Российском законодательстве в области антимонопольного законодательства, законодательства в области муниципальных закупок, по управлению муниципальным имуществом</w:t>
      </w:r>
      <w:r w:rsidR="001569F5" w:rsidRPr="00533E1D">
        <w:rPr>
          <w:color w:val="auto"/>
          <w:sz w:val="28"/>
          <w:szCs w:val="28"/>
        </w:rPr>
        <w:t xml:space="preserve"> для снижения рисков нарушения антимонопольного законодательства.</w:t>
      </w:r>
    </w:p>
    <w:p w14:paraId="6346241B" w14:textId="06F6198B" w:rsidR="001569F5" w:rsidRDefault="001569F5" w:rsidP="00961C73">
      <w:pPr>
        <w:pStyle w:val="Default"/>
        <w:jc w:val="both"/>
        <w:rPr>
          <w:color w:val="auto"/>
          <w:sz w:val="28"/>
          <w:szCs w:val="28"/>
        </w:rPr>
      </w:pPr>
      <w:r w:rsidRPr="00533E1D">
        <w:rPr>
          <w:color w:val="auto"/>
          <w:sz w:val="28"/>
          <w:szCs w:val="28"/>
        </w:rPr>
        <w:lastRenderedPageBreak/>
        <w:t xml:space="preserve">- по всем муниципальным услугам </w:t>
      </w:r>
      <w:r w:rsidR="00FF4992" w:rsidRPr="00533E1D">
        <w:rPr>
          <w:color w:val="auto"/>
          <w:sz w:val="28"/>
          <w:szCs w:val="28"/>
        </w:rPr>
        <w:t xml:space="preserve">в Администрации </w:t>
      </w:r>
      <w:r w:rsidRPr="00533E1D">
        <w:rPr>
          <w:color w:val="auto"/>
          <w:sz w:val="28"/>
          <w:szCs w:val="28"/>
        </w:rPr>
        <w:t>ежеквартально собираются отчеты и отслеживается правильность их предоставления, в том числе отсутствие взимания платы за её предоставление, если такая плата не предусмотрена действующим законодательством, сроки предоставления, отсутствия требования с заявителя документов, которые имеются у органов власти и органов местного самоуправления.</w:t>
      </w:r>
    </w:p>
    <w:p w14:paraId="0C00CF02" w14:textId="77777777" w:rsidR="00F04016" w:rsidRPr="008E52D7" w:rsidRDefault="00F04016" w:rsidP="008C4F4D">
      <w:pPr>
        <w:pStyle w:val="Default"/>
        <w:rPr>
          <w:color w:val="auto"/>
          <w:sz w:val="28"/>
          <w:szCs w:val="28"/>
        </w:rPr>
      </w:pPr>
    </w:p>
    <w:p w14:paraId="16124078" w14:textId="604DBE73" w:rsidR="008C4F4D" w:rsidRPr="00ED6480" w:rsidRDefault="008C4F4D" w:rsidP="001C3948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Согласно </w:t>
      </w:r>
      <w:r w:rsidR="00506D18">
        <w:rPr>
          <w:color w:val="auto"/>
          <w:sz w:val="28"/>
          <w:szCs w:val="28"/>
        </w:rPr>
        <w:t xml:space="preserve">раздела </w:t>
      </w:r>
      <w:r w:rsidR="00506D18">
        <w:rPr>
          <w:color w:val="auto"/>
          <w:sz w:val="28"/>
          <w:szCs w:val="28"/>
          <w:lang w:val="en-US"/>
        </w:rPr>
        <w:t>VII</w:t>
      </w:r>
      <w:r w:rsidR="00506D18" w:rsidRPr="00506D18">
        <w:rPr>
          <w:color w:val="auto"/>
          <w:sz w:val="28"/>
          <w:szCs w:val="28"/>
        </w:rPr>
        <w:t xml:space="preserve"> </w:t>
      </w:r>
      <w:r w:rsidR="00506D18">
        <w:rPr>
          <w:color w:val="auto"/>
          <w:sz w:val="28"/>
          <w:szCs w:val="28"/>
        </w:rPr>
        <w:t>Положения об организации в муниципальном образовании «</w:t>
      </w:r>
      <w:r w:rsidR="002E4214">
        <w:rPr>
          <w:color w:val="auto"/>
          <w:sz w:val="28"/>
          <w:szCs w:val="28"/>
        </w:rPr>
        <w:t xml:space="preserve">Муниципальный округ </w:t>
      </w:r>
      <w:r w:rsidR="00506D18">
        <w:rPr>
          <w:color w:val="auto"/>
          <w:sz w:val="28"/>
          <w:szCs w:val="28"/>
        </w:rPr>
        <w:t>Красногорский район</w:t>
      </w:r>
      <w:r w:rsidR="002E4214">
        <w:rPr>
          <w:color w:val="auto"/>
          <w:sz w:val="28"/>
          <w:szCs w:val="28"/>
        </w:rPr>
        <w:t xml:space="preserve"> Удмуртской Республики</w:t>
      </w:r>
      <w:r w:rsidR="00506D18">
        <w:rPr>
          <w:color w:val="auto"/>
          <w:sz w:val="28"/>
          <w:szCs w:val="28"/>
        </w:rPr>
        <w:t xml:space="preserve">» </w:t>
      </w:r>
      <w:r w:rsidR="00506D18" w:rsidRPr="002776A7">
        <w:rPr>
          <w:sz w:val="28"/>
          <w:szCs w:val="28"/>
        </w:rPr>
        <w:t>системы внутреннего обеспечения соответствия требованиям антимонопольного законодательства (антимонопольного комплаенса)</w:t>
      </w:r>
      <w:r w:rsidR="00506D18">
        <w:rPr>
          <w:sz w:val="28"/>
          <w:szCs w:val="28"/>
        </w:rPr>
        <w:t xml:space="preserve">, </w:t>
      </w:r>
      <w:r w:rsidR="00CA7CDE">
        <w:rPr>
          <w:color w:val="auto"/>
          <w:sz w:val="28"/>
          <w:szCs w:val="28"/>
        </w:rPr>
        <w:t>Д</w:t>
      </w:r>
      <w:r>
        <w:rPr>
          <w:color w:val="auto"/>
          <w:sz w:val="28"/>
          <w:szCs w:val="28"/>
        </w:rPr>
        <w:t xml:space="preserve">оклад об антимонопольном комплаенсе должен содержать информацию: </w:t>
      </w:r>
      <w:r>
        <w:rPr>
          <w:color w:val="auto"/>
          <w:sz w:val="26"/>
          <w:szCs w:val="26"/>
        </w:rPr>
        <w:t xml:space="preserve"> </w:t>
      </w:r>
    </w:p>
    <w:p w14:paraId="553FECAC" w14:textId="77777777" w:rsidR="008C4F4D" w:rsidRDefault="008C4F4D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о результатах проведенной оценки </w:t>
      </w:r>
      <w:r w:rsidR="00CA7CDE">
        <w:rPr>
          <w:color w:val="auto"/>
          <w:sz w:val="28"/>
          <w:szCs w:val="28"/>
        </w:rPr>
        <w:t>комплаенс-</w:t>
      </w:r>
      <w:r>
        <w:rPr>
          <w:color w:val="auto"/>
          <w:sz w:val="28"/>
          <w:szCs w:val="28"/>
        </w:rPr>
        <w:t>рисков нарушения</w:t>
      </w:r>
      <w:r w:rsidR="00506D1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антимонопольного законодательства</w:t>
      </w:r>
      <w:r w:rsidR="00CA7CDE">
        <w:rPr>
          <w:color w:val="auto"/>
          <w:sz w:val="28"/>
          <w:szCs w:val="28"/>
        </w:rPr>
        <w:t xml:space="preserve"> в Администрации</w:t>
      </w:r>
      <w:r>
        <w:rPr>
          <w:color w:val="auto"/>
          <w:sz w:val="28"/>
          <w:szCs w:val="28"/>
        </w:rPr>
        <w:t>;</w:t>
      </w:r>
    </w:p>
    <w:p w14:paraId="10675B5A" w14:textId="2DD70449" w:rsidR="008C4F4D" w:rsidRDefault="008C4F4D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об исполнении мероприятий по снижению </w:t>
      </w:r>
      <w:r w:rsidR="00CA7CDE">
        <w:rPr>
          <w:color w:val="auto"/>
          <w:sz w:val="28"/>
          <w:szCs w:val="28"/>
        </w:rPr>
        <w:t>комплаенс-рисков Администрации</w:t>
      </w:r>
      <w:r>
        <w:rPr>
          <w:color w:val="auto"/>
          <w:sz w:val="28"/>
          <w:szCs w:val="28"/>
        </w:rPr>
        <w:t>;</w:t>
      </w:r>
    </w:p>
    <w:p w14:paraId="68284F81" w14:textId="77777777" w:rsidR="00E447A4" w:rsidRPr="001C3948" w:rsidRDefault="008C4F4D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о достижении ключевых показателей эффективности антимонопольного комплаенса</w:t>
      </w:r>
      <w:r w:rsidR="00CA7CDE">
        <w:rPr>
          <w:color w:val="auto"/>
          <w:sz w:val="28"/>
          <w:szCs w:val="28"/>
        </w:rPr>
        <w:t xml:space="preserve"> Администрации</w:t>
      </w:r>
      <w:r>
        <w:rPr>
          <w:color w:val="auto"/>
          <w:sz w:val="28"/>
          <w:szCs w:val="28"/>
        </w:rPr>
        <w:t>;</w:t>
      </w:r>
    </w:p>
    <w:p w14:paraId="6D7EF076" w14:textId="77777777" w:rsidR="00E447A4" w:rsidRDefault="00E447A4" w:rsidP="003E0E79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39DBCE96" w14:textId="77777777" w:rsidR="008C4F4D" w:rsidRDefault="008C4F4D" w:rsidP="00B01098">
      <w:pPr>
        <w:pStyle w:val="Default"/>
        <w:numPr>
          <w:ilvl w:val="0"/>
          <w:numId w:val="5"/>
        </w:numPr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О результатах проведенной оценки </w:t>
      </w:r>
      <w:r w:rsidR="006473AF">
        <w:rPr>
          <w:b/>
          <w:bCs/>
          <w:color w:val="auto"/>
          <w:sz w:val="28"/>
          <w:szCs w:val="28"/>
        </w:rPr>
        <w:t>комплаенс-рисков в Администрации</w:t>
      </w:r>
      <w:r>
        <w:rPr>
          <w:b/>
          <w:bCs/>
          <w:color w:val="auto"/>
          <w:sz w:val="28"/>
          <w:szCs w:val="28"/>
        </w:rPr>
        <w:t>.</w:t>
      </w:r>
    </w:p>
    <w:p w14:paraId="409123BD" w14:textId="77777777" w:rsidR="006473AF" w:rsidRDefault="006473AF" w:rsidP="003E0E79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1B14DBEF" w14:textId="77777777" w:rsidR="001315F9" w:rsidRDefault="006473AF" w:rsidP="003E0E79">
      <w:pPr>
        <w:pStyle w:val="Default"/>
        <w:ind w:firstLine="360"/>
        <w:jc w:val="both"/>
        <w:rPr>
          <w:bCs/>
          <w:color w:val="auto"/>
          <w:sz w:val="28"/>
          <w:szCs w:val="28"/>
        </w:rPr>
      </w:pPr>
      <w:r w:rsidRPr="006473AF">
        <w:rPr>
          <w:bCs/>
          <w:color w:val="auto"/>
          <w:sz w:val="28"/>
          <w:szCs w:val="28"/>
        </w:rPr>
        <w:t xml:space="preserve">Для анализа </w:t>
      </w:r>
      <w:r>
        <w:rPr>
          <w:bCs/>
          <w:color w:val="auto"/>
          <w:sz w:val="28"/>
          <w:szCs w:val="28"/>
        </w:rPr>
        <w:t>выявленных нарушений антимонопольного законодательства  проведен сбор сведений в структурных подразделениях Администрации нарушений антимонопольного законодательства</w:t>
      </w:r>
      <w:r w:rsidR="001315F9">
        <w:rPr>
          <w:bCs/>
          <w:color w:val="auto"/>
          <w:sz w:val="28"/>
          <w:szCs w:val="28"/>
        </w:rPr>
        <w:t xml:space="preserve">. </w:t>
      </w:r>
    </w:p>
    <w:p w14:paraId="0A46243D" w14:textId="55767A3E" w:rsidR="006473AF" w:rsidRDefault="000B0D77" w:rsidP="003E0E79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510145">
        <w:rPr>
          <w:color w:val="auto"/>
          <w:sz w:val="28"/>
          <w:szCs w:val="28"/>
        </w:rPr>
        <w:t>В 2022 год</w:t>
      </w:r>
      <w:r w:rsidR="002E4214" w:rsidRPr="00510145">
        <w:rPr>
          <w:color w:val="auto"/>
          <w:sz w:val="28"/>
          <w:szCs w:val="28"/>
        </w:rPr>
        <w:t>у</w:t>
      </w:r>
      <w:r w:rsidRPr="00510145">
        <w:rPr>
          <w:color w:val="auto"/>
          <w:sz w:val="28"/>
          <w:szCs w:val="28"/>
        </w:rPr>
        <w:t xml:space="preserve"> нарушений антимонопольного законодательства не выявлено, в 2023 году по закупке, проведенной в 2022 году по строительству детской площадки в д. Удмуртский Караул (контракт № МЗ – 2022 – 3 – 044 – 096708 от 06.08.2022 года) выявлено нарушение антимонопольного законодательства Прокурором Красногорского района в виде подписания акта выполненных работ и оплате контракта при незаконченном объеме работ, заведено уголовное дело в отношении Главы муниципального образования</w:t>
      </w:r>
      <w:r w:rsidR="002E4214" w:rsidRPr="00510145">
        <w:rPr>
          <w:color w:val="auto"/>
          <w:sz w:val="28"/>
          <w:szCs w:val="28"/>
        </w:rPr>
        <w:t>. В 2024 году нарушений антимонопольного законодательства не обнаружено.</w:t>
      </w:r>
    </w:p>
    <w:p w14:paraId="3FE8E56B" w14:textId="77777777" w:rsidR="001315F9" w:rsidRPr="006473AF" w:rsidRDefault="001315F9" w:rsidP="003E0E79">
      <w:pPr>
        <w:pStyle w:val="Default"/>
        <w:ind w:firstLine="36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Отделом правовой, организационной и кадровой работы проведен анализ действующих нормативно-правовых актов Администрации, при исполнении которых может возникнуть риск нарушения антимонопольного законодательства. Анализ показал, что в Администрации  отсутствуют правовые акты, при исполнении которых может возникнуть риск нарушения антимонопольного законодательства.</w:t>
      </w:r>
    </w:p>
    <w:p w14:paraId="64B6089E" w14:textId="3774FB47" w:rsidR="00B31241" w:rsidRDefault="003D74C0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>
        <w:rPr>
          <w:color w:val="auto"/>
          <w:sz w:val="28"/>
          <w:szCs w:val="28"/>
        </w:rPr>
        <w:tab/>
        <w:t>В течение 202</w:t>
      </w:r>
      <w:r w:rsidR="002E4214">
        <w:rPr>
          <w:color w:val="auto"/>
          <w:sz w:val="28"/>
          <w:szCs w:val="28"/>
        </w:rPr>
        <w:t>4</w:t>
      </w:r>
      <w:r w:rsidR="00636111">
        <w:rPr>
          <w:color w:val="auto"/>
          <w:sz w:val="28"/>
          <w:szCs w:val="28"/>
        </w:rPr>
        <w:t xml:space="preserve"> года оценку ре</w:t>
      </w:r>
      <w:r>
        <w:rPr>
          <w:color w:val="auto"/>
          <w:sz w:val="28"/>
          <w:szCs w:val="28"/>
        </w:rPr>
        <w:t xml:space="preserve">гулирующего воздействия прошли </w:t>
      </w:r>
      <w:r w:rsidR="002E4214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проект</w:t>
      </w:r>
      <w:r w:rsidR="005051A8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 нормативно-правого акта</w:t>
      </w:r>
      <w:r w:rsidR="00636111">
        <w:rPr>
          <w:color w:val="auto"/>
          <w:sz w:val="28"/>
          <w:szCs w:val="28"/>
        </w:rPr>
        <w:t xml:space="preserve"> Администрации</w:t>
      </w:r>
      <w:r w:rsidR="00ED6480">
        <w:rPr>
          <w:color w:val="auto"/>
          <w:sz w:val="28"/>
          <w:szCs w:val="28"/>
        </w:rPr>
        <w:t>, касающихся деятельности субъектов предпринимательства</w:t>
      </w:r>
      <w:r w:rsidR="005051A8">
        <w:rPr>
          <w:color w:val="auto"/>
          <w:sz w:val="28"/>
          <w:szCs w:val="28"/>
        </w:rPr>
        <w:t xml:space="preserve"> и инвестиционной деятельности</w:t>
      </w:r>
      <w:r>
        <w:rPr>
          <w:color w:val="auto"/>
          <w:sz w:val="28"/>
          <w:szCs w:val="28"/>
        </w:rPr>
        <w:t xml:space="preserve"> с размещением проект</w:t>
      </w:r>
      <w:r w:rsidR="005051A8">
        <w:rPr>
          <w:color w:val="auto"/>
          <w:sz w:val="28"/>
          <w:szCs w:val="28"/>
        </w:rPr>
        <w:t>ов</w:t>
      </w:r>
      <w:r w:rsidR="00636111">
        <w:rPr>
          <w:color w:val="auto"/>
          <w:sz w:val="28"/>
          <w:szCs w:val="28"/>
        </w:rPr>
        <w:t xml:space="preserve"> на </w:t>
      </w:r>
      <w:r w:rsidR="00625CCA">
        <w:rPr>
          <w:color w:val="auto"/>
          <w:sz w:val="28"/>
          <w:szCs w:val="28"/>
        </w:rPr>
        <w:t>портале ОРВ</w:t>
      </w:r>
      <w:r w:rsidR="00ED6480">
        <w:rPr>
          <w:color w:val="auto"/>
          <w:sz w:val="28"/>
          <w:szCs w:val="28"/>
        </w:rPr>
        <w:t xml:space="preserve"> УР, а также прош</w:t>
      </w:r>
      <w:r w:rsidR="005051A8">
        <w:rPr>
          <w:color w:val="auto"/>
          <w:sz w:val="28"/>
          <w:szCs w:val="28"/>
        </w:rPr>
        <w:t>ли</w:t>
      </w:r>
      <w:r w:rsidR="00ED6480">
        <w:rPr>
          <w:color w:val="auto"/>
          <w:sz w:val="28"/>
          <w:szCs w:val="28"/>
        </w:rPr>
        <w:t xml:space="preserve"> экспертизу </w:t>
      </w:r>
      <w:r w:rsidR="005051A8">
        <w:rPr>
          <w:color w:val="auto"/>
          <w:sz w:val="28"/>
          <w:szCs w:val="28"/>
        </w:rPr>
        <w:t>2</w:t>
      </w:r>
      <w:r w:rsidR="00ED6480">
        <w:rPr>
          <w:color w:val="auto"/>
          <w:sz w:val="28"/>
          <w:szCs w:val="28"/>
        </w:rPr>
        <w:t xml:space="preserve"> принят</w:t>
      </w:r>
      <w:r w:rsidR="005051A8">
        <w:rPr>
          <w:color w:val="auto"/>
          <w:sz w:val="28"/>
          <w:szCs w:val="28"/>
        </w:rPr>
        <w:t>ых</w:t>
      </w:r>
      <w:r w:rsidR="00ED6480">
        <w:rPr>
          <w:color w:val="auto"/>
          <w:sz w:val="28"/>
          <w:szCs w:val="28"/>
        </w:rPr>
        <w:t xml:space="preserve"> нормативно-прав</w:t>
      </w:r>
      <w:r w:rsidR="005051A8">
        <w:rPr>
          <w:color w:val="auto"/>
          <w:sz w:val="28"/>
          <w:szCs w:val="28"/>
        </w:rPr>
        <w:t>ых</w:t>
      </w:r>
      <w:r w:rsidR="00ED6480">
        <w:rPr>
          <w:color w:val="auto"/>
          <w:sz w:val="28"/>
          <w:szCs w:val="28"/>
        </w:rPr>
        <w:t xml:space="preserve"> акт</w:t>
      </w:r>
      <w:r w:rsidR="005051A8">
        <w:rPr>
          <w:color w:val="auto"/>
          <w:sz w:val="28"/>
          <w:szCs w:val="28"/>
        </w:rPr>
        <w:t>а</w:t>
      </w:r>
      <w:r w:rsidR="00ED6480">
        <w:rPr>
          <w:color w:val="auto"/>
          <w:sz w:val="28"/>
          <w:szCs w:val="28"/>
        </w:rPr>
        <w:t xml:space="preserve"> с публичным сбором замечаний </w:t>
      </w:r>
      <w:r w:rsidR="00B90054">
        <w:rPr>
          <w:color w:val="auto"/>
          <w:sz w:val="28"/>
          <w:szCs w:val="28"/>
        </w:rPr>
        <w:t>и</w:t>
      </w:r>
      <w:r w:rsidR="00ED6480">
        <w:rPr>
          <w:color w:val="auto"/>
          <w:sz w:val="28"/>
          <w:szCs w:val="28"/>
        </w:rPr>
        <w:t xml:space="preserve"> предложений.</w:t>
      </w:r>
      <w:r w:rsidR="00B31241">
        <w:rPr>
          <w:color w:val="auto"/>
          <w:sz w:val="28"/>
          <w:szCs w:val="28"/>
        </w:rPr>
        <w:t xml:space="preserve"> </w:t>
      </w:r>
    </w:p>
    <w:p w14:paraId="367591EE" w14:textId="339CE7EF" w:rsidR="00ED6480" w:rsidRDefault="00510145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10145">
        <w:rPr>
          <w:color w:val="auto"/>
          <w:sz w:val="28"/>
          <w:szCs w:val="28"/>
        </w:rPr>
        <w:t>На 2024 год о</w:t>
      </w:r>
      <w:r w:rsidR="00ED20D9" w:rsidRPr="00510145">
        <w:rPr>
          <w:color w:val="auto"/>
          <w:sz w:val="28"/>
          <w:szCs w:val="28"/>
        </w:rPr>
        <w:t xml:space="preserve">тделом правовой, организационной и кадровой работы </w:t>
      </w:r>
      <w:r w:rsidR="00B31241" w:rsidRPr="00510145">
        <w:rPr>
          <w:color w:val="auto"/>
          <w:sz w:val="28"/>
          <w:szCs w:val="28"/>
        </w:rPr>
        <w:t>была разработана Карта комплаенс-рисков нарушения антимонопольного законодательства в муниципальном образовании «</w:t>
      </w:r>
      <w:r w:rsidRPr="00510145">
        <w:rPr>
          <w:color w:val="auto"/>
          <w:sz w:val="28"/>
          <w:szCs w:val="28"/>
        </w:rPr>
        <w:t xml:space="preserve">Муниципальный округ </w:t>
      </w:r>
      <w:r w:rsidR="00B31241" w:rsidRPr="00510145">
        <w:rPr>
          <w:color w:val="auto"/>
          <w:sz w:val="28"/>
          <w:szCs w:val="28"/>
        </w:rPr>
        <w:t>Красногорский район</w:t>
      </w:r>
      <w:r w:rsidRPr="00510145">
        <w:rPr>
          <w:color w:val="auto"/>
          <w:sz w:val="28"/>
          <w:szCs w:val="28"/>
        </w:rPr>
        <w:t xml:space="preserve"> Удмуртской Республики</w:t>
      </w:r>
      <w:r w:rsidR="00B31241" w:rsidRPr="00510145">
        <w:rPr>
          <w:color w:val="auto"/>
          <w:sz w:val="28"/>
          <w:szCs w:val="28"/>
        </w:rPr>
        <w:t>»</w:t>
      </w:r>
      <w:r w:rsidRPr="00510145">
        <w:rPr>
          <w:color w:val="auto"/>
          <w:sz w:val="28"/>
          <w:szCs w:val="28"/>
        </w:rPr>
        <w:t xml:space="preserve"> не разрабатывалась. </w:t>
      </w:r>
    </w:p>
    <w:p w14:paraId="576C2CF4" w14:textId="77777777" w:rsidR="00ED6480" w:rsidRDefault="00ED6480" w:rsidP="003E0E79">
      <w:pPr>
        <w:pStyle w:val="Default"/>
        <w:jc w:val="both"/>
        <w:rPr>
          <w:color w:val="auto"/>
          <w:sz w:val="28"/>
          <w:szCs w:val="28"/>
        </w:rPr>
      </w:pPr>
    </w:p>
    <w:p w14:paraId="6C057025" w14:textId="77777777" w:rsidR="008C4F4D" w:rsidRDefault="00B01098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8C4F4D">
        <w:rPr>
          <w:color w:val="auto"/>
          <w:sz w:val="28"/>
          <w:szCs w:val="28"/>
        </w:rPr>
        <w:t xml:space="preserve">. </w:t>
      </w:r>
      <w:r w:rsidR="008C4F4D">
        <w:rPr>
          <w:b/>
          <w:bCs/>
          <w:color w:val="auto"/>
          <w:sz w:val="28"/>
          <w:szCs w:val="28"/>
        </w:rPr>
        <w:t>Об исполнении мероприятий по снижению рисков нарушения антимонопольного законодательства.</w:t>
      </w:r>
    </w:p>
    <w:p w14:paraId="27AC1DAD" w14:textId="07593C12" w:rsidR="008C4F4D" w:rsidRDefault="008C4F4D" w:rsidP="00625CCA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Мероприятия по внедрению антимонопольного комплаенс</w:t>
      </w:r>
      <w:r w:rsidR="00B31241">
        <w:rPr>
          <w:color w:val="auto"/>
          <w:sz w:val="28"/>
          <w:szCs w:val="28"/>
        </w:rPr>
        <w:t>а сотрудниками Администрации реализуются согласно</w:t>
      </w:r>
      <w:r w:rsidR="00533E1D" w:rsidRPr="00533E1D">
        <w:rPr>
          <w:color w:val="auto"/>
          <w:sz w:val="28"/>
          <w:szCs w:val="28"/>
        </w:rPr>
        <w:t xml:space="preserve"> </w:t>
      </w:r>
      <w:r w:rsidR="00B31241">
        <w:rPr>
          <w:color w:val="auto"/>
          <w:sz w:val="28"/>
          <w:szCs w:val="28"/>
        </w:rPr>
        <w:t>постановления Администрации</w:t>
      </w:r>
      <w:r w:rsidR="00A028D9">
        <w:rPr>
          <w:color w:val="auto"/>
          <w:sz w:val="28"/>
          <w:szCs w:val="28"/>
        </w:rPr>
        <w:t xml:space="preserve"> от </w:t>
      </w:r>
      <w:r w:rsidR="00DE5B1A">
        <w:rPr>
          <w:color w:val="auto"/>
          <w:sz w:val="28"/>
          <w:szCs w:val="28"/>
        </w:rPr>
        <w:t>28.12.202</w:t>
      </w:r>
      <w:r w:rsidR="00625CCA">
        <w:rPr>
          <w:color w:val="auto"/>
          <w:sz w:val="28"/>
          <w:szCs w:val="28"/>
        </w:rPr>
        <w:t>3</w:t>
      </w:r>
      <w:r w:rsidR="00DE5B1A">
        <w:rPr>
          <w:color w:val="auto"/>
          <w:sz w:val="28"/>
          <w:szCs w:val="28"/>
        </w:rPr>
        <w:t xml:space="preserve"> г № 1</w:t>
      </w:r>
      <w:r w:rsidR="00625CCA">
        <w:rPr>
          <w:color w:val="auto"/>
          <w:sz w:val="28"/>
          <w:szCs w:val="28"/>
        </w:rPr>
        <w:t>5</w:t>
      </w:r>
      <w:r w:rsidR="00DE5B1A">
        <w:rPr>
          <w:color w:val="auto"/>
          <w:sz w:val="28"/>
          <w:szCs w:val="28"/>
        </w:rPr>
        <w:t>1</w:t>
      </w:r>
      <w:r w:rsidR="00625CCA">
        <w:rPr>
          <w:color w:val="auto"/>
          <w:sz w:val="28"/>
          <w:szCs w:val="28"/>
        </w:rPr>
        <w:t>2</w:t>
      </w:r>
      <w:r w:rsidR="00DE5B1A">
        <w:rPr>
          <w:color w:val="auto"/>
          <w:sz w:val="28"/>
          <w:szCs w:val="28"/>
        </w:rPr>
        <w:t xml:space="preserve"> «Об утверждении Плана мероприятий («дорожной карты») по снижению рисков нарушения антимонопольного законодательства в муниципальном образовании Красногорский район на 202</w:t>
      </w:r>
      <w:r w:rsidR="00625CCA">
        <w:rPr>
          <w:color w:val="auto"/>
          <w:sz w:val="28"/>
          <w:szCs w:val="28"/>
        </w:rPr>
        <w:t>4</w:t>
      </w:r>
      <w:r w:rsidR="00DE5B1A">
        <w:rPr>
          <w:color w:val="auto"/>
          <w:sz w:val="28"/>
          <w:szCs w:val="28"/>
        </w:rPr>
        <w:t xml:space="preserve"> год».</w:t>
      </w:r>
    </w:p>
    <w:p w14:paraId="572B669B" w14:textId="056238D6" w:rsidR="00D040C5" w:rsidRPr="006045EE" w:rsidRDefault="002D3075" w:rsidP="00533E1D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Мероприятия по снижению комплаенс-рисков разрабатывались с учетом анализа допущенных нарушений антимонопольного законодательства за предшествующие годы, установления причин и условий возникновения</w:t>
      </w:r>
      <w:r w:rsidR="00D040C5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 </w:t>
      </w:r>
      <w:r w:rsidR="00D040C5">
        <w:rPr>
          <w:color w:val="auto"/>
          <w:sz w:val="28"/>
          <w:szCs w:val="28"/>
        </w:rPr>
        <w:t xml:space="preserve">деятельности </w:t>
      </w:r>
      <w:r>
        <w:rPr>
          <w:color w:val="auto"/>
          <w:sz w:val="28"/>
          <w:szCs w:val="28"/>
        </w:rPr>
        <w:t>Администрации</w:t>
      </w:r>
      <w:r w:rsidR="00D040C5" w:rsidRPr="00D040C5">
        <w:rPr>
          <w:color w:val="auto"/>
          <w:sz w:val="28"/>
          <w:szCs w:val="28"/>
        </w:rPr>
        <w:t xml:space="preserve"> </w:t>
      </w:r>
      <w:r w:rsidR="00D040C5">
        <w:rPr>
          <w:color w:val="auto"/>
          <w:sz w:val="28"/>
          <w:szCs w:val="28"/>
        </w:rPr>
        <w:t>рисков нарушения антимонопольного</w:t>
      </w:r>
      <w:r w:rsidR="00DE5B1A">
        <w:rPr>
          <w:color w:val="auto"/>
          <w:sz w:val="28"/>
          <w:szCs w:val="28"/>
        </w:rPr>
        <w:t xml:space="preserve"> </w:t>
      </w:r>
      <w:r w:rsidR="00D040C5">
        <w:rPr>
          <w:color w:val="auto"/>
          <w:sz w:val="28"/>
          <w:szCs w:val="28"/>
        </w:rPr>
        <w:t>законодательства и выработки по результатам анализа таких причин комплекса мер, направленных на минимизацию и устранение указанных рисков.</w:t>
      </w:r>
    </w:p>
    <w:p w14:paraId="370C3003" w14:textId="77777777" w:rsidR="00D040C5" w:rsidRDefault="00D040C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Выполненные мероприятия по снижению комплаенс-рисков:</w:t>
      </w:r>
    </w:p>
    <w:p w14:paraId="699AA58D" w14:textId="77777777" w:rsidR="00D040C5" w:rsidRDefault="00D040C5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-Проводился мониторинг изменений законодательства по закупкам, изменения в законодательстве учитывались при планировании закупок, при  подаче заявок на проведение конкурентных закупок, при осуществлении закупок, при контроле испол</w:t>
      </w:r>
      <w:r w:rsidR="00ED20D9">
        <w:rPr>
          <w:color w:val="auto"/>
          <w:sz w:val="28"/>
          <w:szCs w:val="28"/>
        </w:rPr>
        <w:t>нения контракта и внесении в контракт</w:t>
      </w:r>
      <w:r>
        <w:rPr>
          <w:color w:val="auto"/>
          <w:sz w:val="28"/>
          <w:szCs w:val="28"/>
        </w:rPr>
        <w:t xml:space="preserve"> изменений.</w:t>
      </w:r>
    </w:p>
    <w:p w14:paraId="6CCDF07B" w14:textId="77777777" w:rsidR="00D040C5" w:rsidRDefault="00D040C5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-В рамках усиления внутреннего контроля за соблюдением требований в сфере закупок</w:t>
      </w:r>
      <w:r w:rsidR="000D0527">
        <w:rPr>
          <w:color w:val="auto"/>
          <w:sz w:val="28"/>
          <w:szCs w:val="28"/>
        </w:rPr>
        <w:t xml:space="preserve"> специалистами по закупкам проверялись технические задания на проведение закупки, направляемые заявки на проведение конкурентных закупок проверяются уполномоченной на проведение процедуры закупки организацией (ГКУ УР «РЦЗ УР»), проекты контрактов у единственного поставщика проверяются</w:t>
      </w:r>
      <w:r w:rsidR="00ED20D9">
        <w:rPr>
          <w:color w:val="auto"/>
          <w:sz w:val="28"/>
          <w:szCs w:val="28"/>
        </w:rPr>
        <w:t xml:space="preserve"> юридической службой</w:t>
      </w:r>
      <w:r w:rsidR="000D0527">
        <w:rPr>
          <w:color w:val="auto"/>
          <w:sz w:val="28"/>
          <w:szCs w:val="28"/>
        </w:rPr>
        <w:t xml:space="preserve"> </w:t>
      </w:r>
      <w:r w:rsidR="00ED20D9">
        <w:rPr>
          <w:color w:val="auto"/>
          <w:sz w:val="28"/>
          <w:szCs w:val="28"/>
        </w:rPr>
        <w:t>(</w:t>
      </w:r>
      <w:r w:rsidR="000D0527">
        <w:rPr>
          <w:color w:val="auto"/>
          <w:sz w:val="28"/>
          <w:szCs w:val="28"/>
        </w:rPr>
        <w:t>заместителем отдела правовой, организационной и кадровой работы</w:t>
      </w:r>
      <w:r w:rsidR="00ED20D9">
        <w:rPr>
          <w:color w:val="auto"/>
          <w:sz w:val="28"/>
          <w:szCs w:val="28"/>
        </w:rPr>
        <w:t>)</w:t>
      </w:r>
      <w:r w:rsidR="000D0527">
        <w:rPr>
          <w:color w:val="auto"/>
          <w:sz w:val="28"/>
          <w:szCs w:val="28"/>
        </w:rPr>
        <w:t>.</w:t>
      </w:r>
    </w:p>
    <w:p w14:paraId="18CAEB8A" w14:textId="62C1740F" w:rsidR="00BF3F7B" w:rsidRDefault="00BF3F7B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Для учета изменений в законодательстве по закупкам в 2024 году 3 специалиста Администрации прошли курсы повышения квалификации по закупкам по теме «Контрактная система» </w:t>
      </w:r>
      <w:r w:rsidR="00C52953">
        <w:rPr>
          <w:color w:val="auto"/>
          <w:sz w:val="28"/>
          <w:szCs w:val="28"/>
        </w:rPr>
        <w:t xml:space="preserve"> и 1 человек по теме «Управление закупками».</w:t>
      </w:r>
    </w:p>
    <w:p w14:paraId="79F911A5" w14:textId="1889B1B7" w:rsidR="00EB1619" w:rsidRPr="000B0D77" w:rsidRDefault="00F1734D" w:rsidP="00EB1619">
      <w:pPr>
        <w:pStyle w:val="Default"/>
        <w:jc w:val="both"/>
        <w:rPr>
          <w:color w:val="FF0000"/>
          <w:sz w:val="28"/>
          <w:szCs w:val="28"/>
        </w:rPr>
      </w:pPr>
      <w:r w:rsidRPr="00544E40">
        <w:rPr>
          <w:color w:val="auto"/>
          <w:sz w:val="28"/>
          <w:szCs w:val="28"/>
        </w:rPr>
        <w:t>-Выявление и пресечение конфликта интересов</w:t>
      </w:r>
      <w:r w:rsidR="003D74C0" w:rsidRPr="00544E40">
        <w:rPr>
          <w:color w:val="auto"/>
          <w:sz w:val="28"/>
          <w:szCs w:val="28"/>
        </w:rPr>
        <w:t xml:space="preserve"> – </w:t>
      </w:r>
      <w:r w:rsidR="00EB1619" w:rsidRPr="00544E40">
        <w:rPr>
          <w:color w:val="auto"/>
          <w:sz w:val="28"/>
          <w:szCs w:val="28"/>
        </w:rPr>
        <w:t>в течение 202</w:t>
      </w:r>
      <w:r w:rsidR="00544E40" w:rsidRPr="00544E40">
        <w:rPr>
          <w:color w:val="auto"/>
          <w:sz w:val="28"/>
          <w:szCs w:val="28"/>
        </w:rPr>
        <w:t>4</w:t>
      </w:r>
      <w:r w:rsidR="00EB1619" w:rsidRPr="00544E40">
        <w:rPr>
          <w:color w:val="auto"/>
          <w:sz w:val="28"/>
          <w:szCs w:val="28"/>
        </w:rPr>
        <w:t xml:space="preserve"> года Комиссия по соблюдению требований к служебному поведению муниципальных служащих и урегулированию конфликта интересов   провела </w:t>
      </w:r>
      <w:r w:rsidR="00544E40" w:rsidRPr="00544E40">
        <w:rPr>
          <w:color w:val="auto"/>
          <w:sz w:val="28"/>
          <w:szCs w:val="28"/>
        </w:rPr>
        <w:t>5</w:t>
      </w:r>
      <w:r w:rsidR="00EB1619" w:rsidRPr="00544E40">
        <w:rPr>
          <w:color w:val="auto"/>
          <w:sz w:val="28"/>
          <w:szCs w:val="28"/>
        </w:rPr>
        <w:t xml:space="preserve"> заседани</w:t>
      </w:r>
      <w:r w:rsidR="00544E40">
        <w:rPr>
          <w:color w:val="auto"/>
          <w:sz w:val="28"/>
          <w:szCs w:val="28"/>
        </w:rPr>
        <w:t>й</w:t>
      </w:r>
      <w:r w:rsidR="00EB1619" w:rsidRPr="00544E40">
        <w:rPr>
          <w:color w:val="auto"/>
          <w:sz w:val="28"/>
          <w:szCs w:val="28"/>
        </w:rPr>
        <w:t>.</w:t>
      </w:r>
      <w:r w:rsidR="00EB1619" w:rsidRPr="00EB1619">
        <w:rPr>
          <w:color w:val="auto"/>
          <w:sz w:val="28"/>
          <w:szCs w:val="28"/>
        </w:rPr>
        <w:t xml:space="preserve"> </w:t>
      </w:r>
    </w:p>
    <w:p w14:paraId="6A68B3BF" w14:textId="117672CE" w:rsidR="00F1734D" w:rsidRDefault="00F1734D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10145">
        <w:rPr>
          <w:color w:val="auto"/>
          <w:sz w:val="28"/>
          <w:szCs w:val="28"/>
        </w:rPr>
        <w:t>-В рамках мониторинга требований антимонопольно</w:t>
      </w:r>
      <w:r w:rsidR="003D74C0" w:rsidRPr="00510145">
        <w:rPr>
          <w:color w:val="auto"/>
          <w:sz w:val="28"/>
          <w:szCs w:val="28"/>
        </w:rPr>
        <w:t xml:space="preserve">го законодательства рассмотрены и учитываются изменения в Федеральном законе «О защите конкуренции», </w:t>
      </w:r>
    </w:p>
    <w:p w14:paraId="4DC4846C" w14:textId="77777777" w:rsidR="002D3075" w:rsidRDefault="005E2319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Все проекты нормативно-правовых актов проходят </w:t>
      </w:r>
      <w:r w:rsidR="00ED20D9">
        <w:rPr>
          <w:color w:val="auto"/>
          <w:sz w:val="28"/>
          <w:szCs w:val="28"/>
        </w:rPr>
        <w:t xml:space="preserve">правовую, антикоррупционную </w:t>
      </w:r>
      <w:r>
        <w:rPr>
          <w:color w:val="auto"/>
          <w:sz w:val="28"/>
          <w:szCs w:val="28"/>
        </w:rPr>
        <w:t>экспертизу отделом правовой, организационной и кадровой работы;</w:t>
      </w:r>
    </w:p>
    <w:p w14:paraId="0718FB81" w14:textId="4B5D9C89" w:rsidR="005E2319" w:rsidRDefault="003D74C0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-В течение 202</w:t>
      </w:r>
      <w:r w:rsidR="00625CCA">
        <w:rPr>
          <w:color w:val="auto"/>
          <w:sz w:val="28"/>
          <w:szCs w:val="28"/>
        </w:rPr>
        <w:t>4</w:t>
      </w:r>
      <w:r w:rsidR="005E2319">
        <w:rPr>
          <w:color w:val="auto"/>
          <w:sz w:val="28"/>
          <w:szCs w:val="28"/>
        </w:rPr>
        <w:t xml:space="preserve"> года оценку регулирующего воздействия на наличие  </w:t>
      </w:r>
      <w:r w:rsidR="00791988" w:rsidRPr="00791988">
        <w:rPr>
          <w:sz w:val="28"/>
          <w:szCs w:val="28"/>
        </w:rPr>
        <w:t>положений, вводящих избыточные обязанности, запреты и ограничения для субъектов предпринимательской и инвестиционной деятельности</w:t>
      </w:r>
      <w:r w:rsidR="00791988" w:rsidRPr="00903B78">
        <w:t xml:space="preserve"> </w:t>
      </w:r>
      <w:r>
        <w:rPr>
          <w:color w:val="auto"/>
          <w:sz w:val="28"/>
          <w:szCs w:val="28"/>
        </w:rPr>
        <w:t xml:space="preserve">проведено в отношении </w:t>
      </w:r>
      <w:r w:rsidR="00625CCA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проект</w:t>
      </w:r>
      <w:r w:rsidR="00722908">
        <w:rPr>
          <w:color w:val="auto"/>
          <w:sz w:val="28"/>
          <w:szCs w:val="28"/>
        </w:rPr>
        <w:t>ов</w:t>
      </w:r>
      <w:r>
        <w:rPr>
          <w:color w:val="auto"/>
          <w:sz w:val="28"/>
          <w:szCs w:val="28"/>
        </w:rPr>
        <w:t xml:space="preserve"> нормативно-правов</w:t>
      </w:r>
      <w:r w:rsidR="00722908">
        <w:rPr>
          <w:color w:val="auto"/>
          <w:sz w:val="28"/>
          <w:szCs w:val="28"/>
        </w:rPr>
        <w:t>ых</w:t>
      </w:r>
      <w:r>
        <w:rPr>
          <w:color w:val="auto"/>
          <w:sz w:val="28"/>
          <w:szCs w:val="28"/>
        </w:rPr>
        <w:t xml:space="preserve"> акт</w:t>
      </w:r>
      <w:r w:rsidR="00722908">
        <w:rPr>
          <w:color w:val="auto"/>
          <w:sz w:val="28"/>
          <w:szCs w:val="28"/>
        </w:rPr>
        <w:t>ов</w:t>
      </w:r>
      <w:r w:rsidR="000F309B">
        <w:rPr>
          <w:color w:val="auto"/>
          <w:sz w:val="28"/>
          <w:szCs w:val="28"/>
        </w:rPr>
        <w:t>, а также проведен</w:t>
      </w:r>
      <w:r w:rsidR="00625CCA">
        <w:rPr>
          <w:color w:val="auto"/>
          <w:sz w:val="28"/>
          <w:szCs w:val="28"/>
        </w:rPr>
        <w:t xml:space="preserve">а </w:t>
      </w:r>
      <w:r w:rsidR="000F309B">
        <w:rPr>
          <w:color w:val="auto"/>
          <w:sz w:val="28"/>
          <w:szCs w:val="28"/>
        </w:rPr>
        <w:t>экспертиз</w:t>
      </w:r>
      <w:r w:rsidR="00625CCA">
        <w:rPr>
          <w:color w:val="auto"/>
          <w:sz w:val="28"/>
          <w:szCs w:val="28"/>
        </w:rPr>
        <w:t>а</w:t>
      </w:r>
      <w:r w:rsidR="000F309B">
        <w:rPr>
          <w:color w:val="auto"/>
          <w:sz w:val="28"/>
          <w:szCs w:val="28"/>
        </w:rPr>
        <w:t xml:space="preserve"> </w:t>
      </w:r>
      <w:r w:rsidR="00791988">
        <w:rPr>
          <w:color w:val="auto"/>
          <w:sz w:val="28"/>
          <w:szCs w:val="28"/>
        </w:rPr>
        <w:t xml:space="preserve">в отношении </w:t>
      </w:r>
      <w:r w:rsidR="00722908">
        <w:rPr>
          <w:color w:val="auto"/>
          <w:sz w:val="28"/>
          <w:szCs w:val="28"/>
        </w:rPr>
        <w:t>двух</w:t>
      </w:r>
      <w:r w:rsidR="00791988">
        <w:rPr>
          <w:color w:val="auto"/>
          <w:sz w:val="28"/>
          <w:szCs w:val="28"/>
        </w:rPr>
        <w:t xml:space="preserve"> принят</w:t>
      </w:r>
      <w:r w:rsidR="00722908">
        <w:rPr>
          <w:color w:val="auto"/>
          <w:sz w:val="28"/>
          <w:szCs w:val="28"/>
        </w:rPr>
        <w:t>ых</w:t>
      </w:r>
      <w:r w:rsidR="00791988">
        <w:rPr>
          <w:color w:val="auto"/>
          <w:sz w:val="28"/>
          <w:szCs w:val="28"/>
        </w:rPr>
        <w:t xml:space="preserve"> НПА</w:t>
      </w:r>
      <w:r w:rsidR="000F309B">
        <w:rPr>
          <w:color w:val="auto"/>
          <w:sz w:val="28"/>
          <w:szCs w:val="28"/>
        </w:rPr>
        <w:t>.</w:t>
      </w:r>
    </w:p>
    <w:p w14:paraId="6475364A" w14:textId="67D7484B" w:rsidR="00ED20D9" w:rsidRDefault="003D74C0" w:rsidP="003E0E79">
      <w:pPr>
        <w:pStyle w:val="Default"/>
        <w:jc w:val="both"/>
        <w:rPr>
          <w:color w:val="auto"/>
          <w:sz w:val="28"/>
          <w:szCs w:val="28"/>
        </w:rPr>
      </w:pPr>
      <w:r w:rsidRPr="00544E40">
        <w:rPr>
          <w:color w:val="auto"/>
          <w:sz w:val="28"/>
          <w:szCs w:val="28"/>
        </w:rPr>
        <w:t>-В течение 202</w:t>
      </w:r>
      <w:r w:rsidR="00625CCA" w:rsidRPr="00544E40">
        <w:rPr>
          <w:color w:val="auto"/>
          <w:sz w:val="28"/>
          <w:szCs w:val="28"/>
        </w:rPr>
        <w:t>4</w:t>
      </w:r>
      <w:r w:rsidR="00ED20D9" w:rsidRPr="00544E40">
        <w:rPr>
          <w:color w:val="auto"/>
          <w:sz w:val="28"/>
          <w:szCs w:val="28"/>
        </w:rPr>
        <w:t xml:space="preserve"> года курсы</w:t>
      </w:r>
      <w:r w:rsidR="005358C1" w:rsidRPr="00544E40">
        <w:rPr>
          <w:color w:val="auto"/>
          <w:sz w:val="28"/>
          <w:szCs w:val="28"/>
        </w:rPr>
        <w:t xml:space="preserve"> повышения квалификации прошли </w:t>
      </w:r>
      <w:r w:rsidR="00AD46CE" w:rsidRPr="00544E40">
        <w:rPr>
          <w:color w:val="auto"/>
          <w:sz w:val="28"/>
          <w:szCs w:val="28"/>
        </w:rPr>
        <w:t>1</w:t>
      </w:r>
      <w:r w:rsidR="00544E40" w:rsidRPr="00544E40">
        <w:rPr>
          <w:color w:val="auto"/>
          <w:sz w:val="28"/>
          <w:szCs w:val="28"/>
        </w:rPr>
        <w:t>8</w:t>
      </w:r>
      <w:r w:rsidR="00ED20D9" w:rsidRPr="00544E40">
        <w:rPr>
          <w:color w:val="auto"/>
          <w:sz w:val="28"/>
          <w:szCs w:val="28"/>
        </w:rPr>
        <w:t xml:space="preserve"> муниципальны</w:t>
      </w:r>
      <w:r w:rsidR="00AD46CE" w:rsidRPr="00544E40">
        <w:rPr>
          <w:color w:val="auto"/>
          <w:sz w:val="28"/>
          <w:szCs w:val="28"/>
        </w:rPr>
        <w:t>й</w:t>
      </w:r>
      <w:r w:rsidR="00ED20D9" w:rsidRPr="00544E40">
        <w:rPr>
          <w:color w:val="auto"/>
          <w:sz w:val="28"/>
          <w:szCs w:val="28"/>
        </w:rPr>
        <w:t xml:space="preserve"> служащи</w:t>
      </w:r>
      <w:r w:rsidR="00AD46CE" w:rsidRPr="00544E40">
        <w:rPr>
          <w:color w:val="auto"/>
          <w:sz w:val="28"/>
          <w:szCs w:val="28"/>
        </w:rPr>
        <w:t>й</w:t>
      </w:r>
      <w:r w:rsidR="00ED20D9" w:rsidRPr="00544E40">
        <w:rPr>
          <w:color w:val="auto"/>
          <w:sz w:val="28"/>
          <w:szCs w:val="28"/>
        </w:rPr>
        <w:t>.</w:t>
      </w:r>
    </w:p>
    <w:p w14:paraId="7FB09816" w14:textId="77777777" w:rsidR="007906A5" w:rsidRDefault="007906A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-При заключении муниципальных контрактов</w:t>
      </w:r>
      <w:r w:rsidR="003E0E79">
        <w:rPr>
          <w:color w:val="auto"/>
          <w:sz w:val="28"/>
          <w:szCs w:val="28"/>
        </w:rPr>
        <w:t>, договоров</w:t>
      </w:r>
      <w:r>
        <w:rPr>
          <w:color w:val="auto"/>
          <w:sz w:val="28"/>
          <w:szCs w:val="28"/>
        </w:rPr>
        <w:t xml:space="preserve"> и соглашений все проекты проходят экспертизу юридической службой.</w:t>
      </w:r>
    </w:p>
    <w:p w14:paraId="34C770B7" w14:textId="77777777" w:rsidR="007906A5" w:rsidRDefault="007906A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-При предоставлении муниципальных услуг специалисты Администрации руководствуются утвержденными Административными регламентами.</w:t>
      </w:r>
    </w:p>
    <w:p w14:paraId="623BE589" w14:textId="77777777" w:rsidR="007906A5" w:rsidRDefault="007906A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-Разработанные административные регламенты проходят правовую экспертизу до их утверждения</w:t>
      </w:r>
      <w:r w:rsidR="00F75B3C">
        <w:rPr>
          <w:color w:val="auto"/>
          <w:sz w:val="28"/>
          <w:szCs w:val="28"/>
        </w:rPr>
        <w:t xml:space="preserve"> и специалистами проводится мониторинг изменений законодательства по используемым ими регламентам.</w:t>
      </w:r>
    </w:p>
    <w:p w14:paraId="2EE1966E" w14:textId="6B9D067E" w:rsidR="00164B34" w:rsidRDefault="00164B34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-руководители структурных подразделений осуществляют внутренний контроль за сроками предоставления муниципальных услуг специалистом подразделения,  соблюдением процедуры предоставления</w:t>
      </w:r>
      <w:r w:rsidR="006C313A">
        <w:rPr>
          <w:color w:val="auto"/>
          <w:sz w:val="28"/>
          <w:szCs w:val="28"/>
        </w:rPr>
        <w:t>, отсутствия взимания за них платы, если это не предусмотрено законодательством Российской Фед</w:t>
      </w:r>
      <w:r w:rsidR="0050458C">
        <w:rPr>
          <w:color w:val="auto"/>
          <w:sz w:val="28"/>
          <w:szCs w:val="28"/>
        </w:rPr>
        <w:t>е</w:t>
      </w:r>
      <w:r w:rsidR="006C313A">
        <w:rPr>
          <w:color w:val="auto"/>
          <w:sz w:val="28"/>
          <w:szCs w:val="28"/>
        </w:rPr>
        <w:t>рации</w:t>
      </w:r>
      <w:r w:rsidR="003E0E79">
        <w:rPr>
          <w:color w:val="auto"/>
          <w:sz w:val="28"/>
          <w:szCs w:val="28"/>
        </w:rPr>
        <w:t xml:space="preserve"> и правильности истребования документов, требуемых для предоставления услуги (отсутствия истребования документов, имеющихся у органов государственной власти и органов местного самоуправления, запрашиваемых по межведомственному взаимодействию).</w:t>
      </w:r>
    </w:p>
    <w:p w14:paraId="1F54D5C0" w14:textId="77777777" w:rsidR="003E0E79" w:rsidRDefault="003E0E79" w:rsidP="003E0E79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1498EDC9" w14:textId="77777777" w:rsidR="008C4F4D" w:rsidRDefault="00B01098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 w:rsidR="008C4F4D">
        <w:rPr>
          <w:b/>
          <w:bCs/>
          <w:color w:val="auto"/>
          <w:sz w:val="28"/>
          <w:szCs w:val="28"/>
        </w:rPr>
        <w:t>. О достижении ключевых показателей эффективности</w:t>
      </w:r>
    </w:p>
    <w:p w14:paraId="49E6F2FD" w14:textId="77777777" w:rsidR="008C4F4D" w:rsidRDefault="008C4F4D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антимонопольного комплаенса.</w:t>
      </w:r>
    </w:p>
    <w:p w14:paraId="3C04ABE0" w14:textId="14C9ED2F" w:rsidR="008C4F4D" w:rsidRDefault="008C4F4D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Ключевые показатели эффективности антимонопольного комплаенса (далее - КПЭ) утверждены </w:t>
      </w:r>
      <w:r w:rsidR="000E6928">
        <w:rPr>
          <w:color w:val="auto"/>
          <w:sz w:val="28"/>
          <w:szCs w:val="28"/>
        </w:rPr>
        <w:t>постановлением Администрации муниципального образования «</w:t>
      </w:r>
      <w:r w:rsidR="00625CCA">
        <w:rPr>
          <w:color w:val="auto"/>
          <w:sz w:val="28"/>
          <w:szCs w:val="28"/>
        </w:rPr>
        <w:t xml:space="preserve">Муниципальный округ </w:t>
      </w:r>
      <w:r w:rsidR="000E6928">
        <w:rPr>
          <w:color w:val="auto"/>
          <w:sz w:val="28"/>
          <w:szCs w:val="28"/>
        </w:rPr>
        <w:t>Красногорский район</w:t>
      </w:r>
      <w:r w:rsidR="00625CCA">
        <w:rPr>
          <w:color w:val="auto"/>
          <w:sz w:val="28"/>
          <w:szCs w:val="28"/>
        </w:rPr>
        <w:t xml:space="preserve"> Удмуртской Республики</w:t>
      </w:r>
      <w:r w:rsidR="000E6928">
        <w:rPr>
          <w:color w:val="auto"/>
          <w:sz w:val="28"/>
          <w:szCs w:val="28"/>
        </w:rPr>
        <w:t xml:space="preserve">» от </w:t>
      </w:r>
      <w:r w:rsidR="00146494">
        <w:rPr>
          <w:color w:val="auto"/>
          <w:sz w:val="28"/>
          <w:szCs w:val="28"/>
        </w:rPr>
        <w:t>25</w:t>
      </w:r>
      <w:r w:rsidR="000E6928">
        <w:rPr>
          <w:color w:val="auto"/>
          <w:sz w:val="28"/>
          <w:szCs w:val="28"/>
        </w:rPr>
        <w:t>.0</w:t>
      </w:r>
      <w:r w:rsidR="00146494">
        <w:rPr>
          <w:color w:val="auto"/>
          <w:sz w:val="28"/>
          <w:szCs w:val="28"/>
        </w:rPr>
        <w:t>1</w:t>
      </w:r>
      <w:r w:rsidR="000E6928">
        <w:rPr>
          <w:color w:val="auto"/>
          <w:sz w:val="28"/>
          <w:szCs w:val="28"/>
        </w:rPr>
        <w:t>.202</w:t>
      </w:r>
      <w:r w:rsidR="00146494">
        <w:rPr>
          <w:color w:val="auto"/>
          <w:sz w:val="28"/>
          <w:szCs w:val="28"/>
        </w:rPr>
        <w:t>2</w:t>
      </w:r>
      <w:r w:rsidR="000E6928">
        <w:rPr>
          <w:color w:val="auto"/>
          <w:sz w:val="28"/>
          <w:szCs w:val="28"/>
        </w:rPr>
        <w:t xml:space="preserve"> № </w:t>
      </w:r>
      <w:r w:rsidR="00146494">
        <w:rPr>
          <w:color w:val="auto"/>
          <w:sz w:val="28"/>
          <w:szCs w:val="28"/>
        </w:rPr>
        <w:t>69</w:t>
      </w:r>
      <w:r w:rsidR="000E692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«Об утверждении ключевых показателей эффективности </w:t>
      </w:r>
      <w:r w:rsidR="000E6928">
        <w:rPr>
          <w:color w:val="auto"/>
          <w:sz w:val="28"/>
          <w:szCs w:val="28"/>
        </w:rPr>
        <w:t xml:space="preserve">функционирования </w:t>
      </w:r>
      <w:r>
        <w:rPr>
          <w:color w:val="auto"/>
          <w:sz w:val="28"/>
          <w:szCs w:val="28"/>
        </w:rPr>
        <w:t>антимонопольного комплае</w:t>
      </w:r>
      <w:r w:rsidR="000E6928">
        <w:rPr>
          <w:color w:val="auto"/>
          <w:sz w:val="28"/>
          <w:szCs w:val="28"/>
        </w:rPr>
        <w:t>нса в Администрации муниципального образования Красногорский район»</w:t>
      </w:r>
      <w:r>
        <w:rPr>
          <w:color w:val="auto"/>
          <w:sz w:val="28"/>
          <w:szCs w:val="28"/>
        </w:rPr>
        <w:t>.</w:t>
      </w:r>
    </w:p>
    <w:p w14:paraId="1A4293A8" w14:textId="0D5332BD" w:rsidR="008C4F4D" w:rsidRDefault="000E6928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КПЭ в Администрации муниципального образования «</w:t>
      </w:r>
      <w:r w:rsidR="008C7BBB">
        <w:rPr>
          <w:color w:val="auto"/>
          <w:sz w:val="28"/>
          <w:szCs w:val="28"/>
        </w:rPr>
        <w:t xml:space="preserve">Муниципальный округ </w:t>
      </w:r>
      <w:r>
        <w:rPr>
          <w:color w:val="auto"/>
          <w:sz w:val="28"/>
          <w:szCs w:val="28"/>
        </w:rPr>
        <w:t>Красногорский район</w:t>
      </w:r>
      <w:r w:rsidR="008C7BBB">
        <w:rPr>
          <w:color w:val="auto"/>
          <w:sz w:val="28"/>
          <w:szCs w:val="28"/>
        </w:rPr>
        <w:t xml:space="preserve"> Удмуртской республики</w:t>
      </w:r>
      <w:r>
        <w:rPr>
          <w:color w:val="auto"/>
          <w:sz w:val="28"/>
          <w:szCs w:val="28"/>
        </w:rPr>
        <w:t>»</w:t>
      </w:r>
      <w:r w:rsidR="008C4F4D">
        <w:rPr>
          <w:color w:val="auto"/>
          <w:sz w:val="28"/>
          <w:szCs w:val="28"/>
        </w:rPr>
        <w:t xml:space="preserve"> являются:</w:t>
      </w:r>
    </w:p>
    <w:p w14:paraId="0727615C" w14:textId="216E35C2" w:rsidR="000E6928" w:rsidRPr="00193962" w:rsidRDefault="000E6928" w:rsidP="00533E1D">
      <w:pPr>
        <w:pStyle w:val="Default"/>
        <w:numPr>
          <w:ilvl w:val="0"/>
          <w:numId w:val="1"/>
        </w:numPr>
        <w:ind w:left="142" w:firstLine="425"/>
        <w:jc w:val="both"/>
        <w:rPr>
          <w:color w:val="auto"/>
          <w:sz w:val="28"/>
          <w:szCs w:val="28"/>
        </w:rPr>
      </w:pPr>
      <w:r w:rsidRPr="00193962">
        <w:rPr>
          <w:color w:val="auto"/>
          <w:sz w:val="28"/>
          <w:szCs w:val="28"/>
        </w:rPr>
        <w:t>Наличие утвержденного правового акта Администрации муниципального образования «</w:t>
      </w:r>
      <w:r w:rsidR="008C7BBB">
        <w:rPr>
          <w:color w:val="auto"/>
          <w:sz w:val="28"/>
          <w:szCs w:val="28"/>
        </w:rPr>
        <w:t xml:space="preserve">Муниципальный округ </w:t>
      </w:r>
      <w:r w:rsidRPr="00193962">
        <w:rPr>
          <w:color w:val="auto"/>
          <w:sz w:val="28"/>
          <w:szCs w:val="28"/>
        </w:rPr>
        <w:t>Красногорский район</w:t>
      </w:r>
      <w:r w:rsidR="008C7BBB">
        <w:rPr>
          <w:color w:val="auto"/>
          <w:sz w:val="28"/>
          <w:szCs w:val="28"/>
        </w:rPr>
        <w:t xml:space="preserve"> Удмуртской республики</w:t>
      </w:r>
      <w:r w:rsidRPr="00193962">
        <w:rPr>
          <w:color w:val="auto"/>
          <w:sz w:val="28"/>
          <w:szCs w:val="28"/>
        </w:rPr>
        <w:t xml:space="preserve">»  (далее – </w:t>
      </w:r>
      <w:r w:rsidR="00193962" w:rsidRPr="00193962">
        <w:rPr>
          <w:color w:val="auto"/>
          <w:sz w:val="28"/>
          <w:szCs w:val="28"/>
        </w:rPr>
        <w:t>А</w:t>
      </w:r>
      <w:r w:rsidRPr="00193962">
        <w:rPr>
          <w:color w:val="auto"/>
          <w:sz w:val="28"/>
          <w:szCs w:val="28"/>
        </w:rPr>
        <w:t>дминистрация) об антимонопольном компл</w:t>
      </w:r>
      <w:r w:rsidR="00193962" w:rsidRPr="00193962">
        <w:rPr>
          <w:color w:val="auto"/>
          <w:sz w:val="28"/>
          <w:szCs w:val="28"/>
        </w:rPr>
        <w:t>а</w:t>
      </w:r>
      <w:r w:rsidRPr="00193962">
        <w:rPr>
          <w:color w:val="auto"/>
          <w:sz w:val="28"/>
          <w:szCs w:val="28"/>
        </w:rPr>
        <w:t>енсе:</w:t>
      </w:r>
    </w:p>
    <w:p w14:paraId="0CCECB49" w14:textId="1E52D225" w:rsidR="000E6928" w:rsidRPr="008C7BBB" w:rsidRDefault="000E6928" w:rsidP="008C7BB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93962">
        <w:rPr>
          <w:rFonts w:ascii="Times New Roman" w:hAnsi="Times New Roman" w:cs="Times New Roman"/>
          <w:sz w:val="28"/>
          <w:szCs w:val="28"/>
        </w:rPr>
        <w:t>-постановление Администрации муниципального образования «Красногорский район» от</w:t>
      </w:r>
      <w:r w:rsidR="005C599A" w:rsidRPr="00193962">
        <w:rPr>
          <w:rFonts w:ascii="Times New Roman" w:hAnsi="Times New Roman" w:cs="Times New Roman"/>
          <w:sz w:val="28"/>
          <w:szCs w:val="28"/>
        </w:rPr>
        <w:t xml:space="preserve"> 18.09.2019 № 672 «Об организации в Администрации муниципального образования «Красногорский район» системы внутреннего обеспечения соответствия требованиям антимонопольного законодательства (антимонопольного комплаенса)»</w:t>
      </w:r>
      <w:r w:rsidR="00193962" w:rsidRPr="00193962">
        <w:rPr>
          <w:rFonts w:ascii="Times New Roman" w:hAnsi="Times New Roman" w:cs="Times New Roman"/>
          <w:sz w:val="28"/>
          <w:szCs w:val="28"/>
        </w:rPr>
        <w:t xml:space="preserve"> и от 16.12.2021 № 17 «Об  организации  в  Администрации   муниципального образования Красногорский район системы внутреннего  обеспечения  соответствия  требованиям антимонопольного законодательства (антимонопольного комплаенса)».</w:t>
      </w:r>
      <w:r w:rsidR="00510145">
        <w:rPr>
          <w:rFonts w:ascii="Times New Roman" w:hAnsi="Times New Roman" w:cs="Times New Roman"/>
          <w:sz w:val="28"/>
          <w:szCs w:val="28"/>
        </w:rPr>
        <w:t xml:space="preserve"> В 202</w:t>
      </w:r>
      <w:r w:rsidR="006A44FC">
        <w:rPr>
          <w:rFonts w:ascii="Times New Roman" w:hAnsi="Times New Roman" w:cs="Times New Roman"/>
          <w:sz w:val="28"/>
          <w:szCs w:val="28"/>
        </w:rPr>
        <w:t>4</w:t>
      </w:r>
      <w:r w:rsidR="00510145">
        <w:rPr>
          <w:rFonts w:ascii="Times New Roman" w:hAnsi="Times New Roman" w:cs="Times New Roman"/>
          <w:sz w:val="28"/>
          <w:szCs w:val="28"/>
        </w:rPr>
        <w:t xml:space="preserve"> году </w:t>
      </w:r>
    </w:p>
    <w:p w14:paraId="449A82DC" w14:textId="77777777" w:rsidR="006A44FC" w:rsidRDefault="005C599A" w:rsidP="006A44FC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 xml:space="preserve">Значение показателя </w:t>
      </w:r>
      <w:r w:rsidR="006A44FC">
        <w:rPr>
          <w:b/>
          <w:bCs/>
          <w:color w:val="auto"/>
          <w:sz w:val="28"/>
          <w:szCs w:val="28"/>
          <w:u w:val="single"/>
        </w:rPr>
        <w:t>1</w:t>
      </w:r>
      <w:r>
        <w:rPr>
          <w:color w:val="auto"/>
          <w:sz w:val="28"/>
          <w:szCs w:val="28"/>
        </w:rPr>
        <w:t xml:space="preserve"> – документ принят, </w:t>
      </w:r>
    </w:p>
    <w:p w14:paraId="23CD4718" w14:textId="63DD3E69" w:rsidR="000E6928" w:rsidRDefault="006A44FC" w:rsidP="006A44F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</w:t>
      </w:r>
      <w:r w:rsidR="005C599A">
        <w:rPr>
          <w:color w:val="auto"/>
          <w:sz w:val="28"/>
          <w:szCs w:val="28"/>
        </w:rPr>
        <w:t>Определение уполномоченных подразделений.</w:t>
      </w:r>
    </w:p>
    <w:p w14:paraId="152D3C36" w14:textId="4E15043D" w:rsidR="005C599A" w:rsidRDefault="005C599A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-Уполномоченными подразделениями являются отдел</w:t>
      </w:r>
      <w:r w:rsidR="009477F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правовой, организационной и кадровой работы и отдел </w:t>
      </w:r>
      <w:r w:rsidR="009477FB">
        <w:rPr>
          <w:color w:val="auto"/>
          <w:sz w:val="28"/>
          <w:szCs w:val="28"/>
        </w:rPr>
        <w:t>экономики и сельского хозяйства</w:t>
      </w:r>
      <w:r>
        <w:rPr>
          <w:color w:val="auto"/>
          <w:sz w:val="28"/>
          <w:szCs w:val="28"/>
        </w:rPr>
        <w:t>.</w:t>
      </w:r>
    </w:p>
    <w:p w14:paraId="6EA46CE9" w14:textId="77777777" w:rsidR="009477FB" w:rsidRDefault="005C599A" w:rsidP="009477FB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 xml:space="preserve">Значение показателя </w:t>
      </w:r>
      <w:r w:rsidR="003A0D15" w:rsidRPr="006C313A">
        <w:rPr>
          <w:color w:val="auto"/>
          <w:sz w:val="28"/>
          <w:szCs w:val="28"/>
          <w:u w:val="single"/>
        </w:rPr>
        <w:t>-</w:t>
      </w:r>
      <w:r w:rsidR="003F0CC4" w:rsidRPr="00510145">
        <w:rPr>
          <w:b/>
          <w:bCs/>
          <w:color w:val="auto"/>
          <w:sz w:val="28"/>
          <w:szCs w:val="28"/>
          <w:u w:val="single"/>
        </w:rPr>
        <w:t>1</w:t>
      </w:r>
      <w:r>
        <w:rPr>
          <w:color w:val="auto"/>
          <w:sz w:val="28"/>
          <w:szCs w:val="28"/>
        </w:rPr>
        <w:t xml:space="preserve"> – подразделения </w:t>
      </w:r>
      <w:r w:rsidR="003F0CC4">
        <w:rPr>
          <w:color w:val="auto"/>
          <w:sz w:val="28"/>
          <w:szCs w:val="28"/>
        </w:rPr>
        <w:t>определены,</w:t>
      </w:r>
      <w:r>
        <w:rPr>
          <w:color w:val="auto"/>
          <w:sz w:val="28"/>
          <w:szCs w:val="28"/>
        </w:rPr>
        <w:t xml:space="preserve"> работают по профилактике и предупреждению нарушений</w:t>
      </w:r>
      <w:r w:rsidR="009477FB">
        <w:rPr>
          <w:color w:val="auto"/>
          <w:sz w:val="28"/>
          <w:szCs w:val="28"/>
        </w:rPr>
        <w:t>.</w:t>
      </w:r>
      <w:r w:rsidR="003F0CC4">
        <w:rPr>
          <w:color w:val="auto"/>
          <w:sz w:val="28"/>
          <w:szCs w:val="28"/>
        </w:rPr>
        <w:t xml:space="preserve"> </w:t>
      </w:r>
    </w:p>
    <w:p w14:paraId="548A031E" w14:textId="6BCAAB2C" w:rsidR="000E6928" w:rsidRDefault="009477FB" w:rsidP="009477FB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</w:t>
      </w:r>
      <w:r w:rsidR="005C599A">
        <w:rPr>
          <w:color w:val="auto"/>
          <w:sz w:val="28"/>
          <w:szCs w:val="28"/>
        </w:rPr>
        <w:t>Утверждение карты комплаенс-рисков.</w:t>
      </w:r>
    </w:p>
    <w:p w14:paraId="4DA683BE" w14:textId="417673CC" w:rsidR="005C599A" w:rsidRDefault="005C599A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-Карта комплаенс</w:t>
      </w:r>
      <w:r w:rsidR="001D4FC2">
        <w:rPr>
          <w:color w:val="auto"/>
          <w:sz w:val="28"/>
          <w:szCs w:val="28"/>
        </w:rPr>
        <w:t xml:space="preserve"> рисков на 202</w:t>
      </w:r>
      <w:r w:rsidR="009477FB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год </w:t>
      </w:r>
      <w:r w:rsidR="009477FB">
        <w:rPr>
          <w:color w:val="auto"/>
          <w:sz w:val="28"/>
          <w:szCs w:val="28"/>
        </w:rPr>
        <w:t>не утверждена</w:t>
      </w:r>
      <w:r w:rsidR="00EB7CC3">
        <w:rPr>
          <w:color w:val="auto"/>
          <w:sz w:val="28"/>
          <w:szCs w:val="28"/>
        </w:rPr>
        <w:t>.</w:t>
      </w:r>
    </w:p>
    <w:p w14:paraId="0818F4CE" w14:textId="6B5F3A97" w:rsidR="005C599A" w:rsidRDefault="00536556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>Значение показателя</w:t>
      </w:r>
      <w:r w:rsidR="003A0D15" w:rsidRPr="006C313A">
        <w:rPr>
          <w:color w:val="auto"/>
          <w:sz w:val="28"/>
          <w:szCs w:val="28"/>
          <w:u w:val="single"/>
        </w:rPr>
        <w:t xml:space="preserve"> </w:t>
      </w:r>
      <w:r w:rsidR="00510145" w:rsidRPr="00510145">
        <w:rPr>
          <w:b/>
          <w:bCs/>
          <w:color w:val="auto"/>
          <w:sz w:val="28"/>
          <w:szCs w:val="28"/>
          <w:u w:val="single"/>
        </w:rPr>
        <w:t>0</w:t>
      </w:r>
      <w:r>
        <w:rPr>
          <w:color w:val="auto"/>
          <w:sz w:val="28"/>
          <w:szCs w:val="28"/>
        </w:rPr>
        <w:t xml:space="preserve"> – карта</w:t>
      </w:r>
      <w:r w:rsidR="00EB7CC3">
        <w:rPr>
          <w:color w:val="auto"/>
          <w:sz w:val="28"/>
          <w:szCs w:val="28"/>
        </w:rPr>
        <w:t xml:space="preserve"> не</w:t>
      </w:r>
      <w:r>
        <w:rPr>
          <w:color w:val="auto"/>
          <w:sz w:val="28"/>
          <w:szCs w:val="28"/>
        </w:rPr>
        <w:t xml:space="preserve"> утверждена.</w:t>
      </w:r>
    </w:p>
    <w:p w14:paraId="40744213" w14:textId="6C0C6F61" w:rsidR="00536556" w:rsidRDefault="00EB7CC3" w:rsidP="00EB7CC3">
      <w:pPr>
        <w:pStyle w:val="Default"/>
        <w:ind w:firstLine="71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4)</w:t>
      </w:r>
      <w:r w:rsidR="00536556">
        <w:rPr>
          <w:color w:val="auto"/>
          <w:sz w:val="28"/>
          <w:szCs w:val="28"/>
        </w:rPr>
        <w:t>Работа по выявлению и оценке рисков нарушения антимонопольного законодательства, определение вероятности их возникновения (в т.ч. за предшествующие 3 года).</w:t>
      </w:r>
    </w:p>
    <w:p w14:paraId="4717B86E" w14:textId="0E5B0D84" w:rsidR="00536556" w:rsidRDefault="001D4FC2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-в 202</w:t>
      </w:r>
      <w:r w:rsidR="00EB7CC3">
        <w:rPr>
          <w:color w:val="auto"/>
          <w:sz w:val="28"/>
          <w:szCs w:val="28"/>
        </w:rPr>
        <w:t>4</w:t>
      </w:r>
      <w:r w:rsidR="00536556">
        <w:rPr>
          <w:color w:val="auto"/>
          <w:sz w:val="28"/>
          <w:szCs w:val="28"/>
        </w:rPr>
        <w:t xml:space="preserve"> году пров</w:t>
      </w:r>
      <w:r w:rsidR="003F0CC4">
        <w:rPr>
          <w:color w:val="auto"/>
          <w:sz w:val="28"/>
          <w:szCs w:val="28"/>
        </w:rPr>
        <w:t>одился</w:t>
      </w:r>
      <w:r w:rsidR="00193962">
        <w:rPr>
          <w:color w:val="auto"/>
          <w:sz w:val="28"/>
          <w:szCs w:val="28"/>
        </w:rPr>
        <w:t xml:space="preserve"> мониторинг нарушений антимонопольного законодательства</w:t>
      </w:r>
      <w:r w:rsidR="00E3105C">
        <w:rPr>
          <w:color w:val="auto"/>
          <w:sz w:val="28"/>
          <w:szCs w:val="28"/>
        </w:rPr>
        <w:t>, нарушений не выявлено.</w:t>
      </w:r>
    </w:p>
    <w:p w14:paraId="740B3285" w14:textId="37B82D10" w:rsidR="00536556" w:rsidRDefault="00536556" w:rsidP="003E0E79">
      <w:pPr>
        <w:pStyle w:val="Default"/>
        <w:jc w:val="both"/>
        <w:rPr>
          <w:color w:val="auto"/>
          <w:sz w:val="28"/>
          <w:szCs w:val="28"/>
        </w:rPr>
      </w:pPr>
      <w:r w:rsidRPr="00E3105C">
        <w:rPr>
          <w:color w:val="auto"/>
          <w:sz w:val="28"/>
          <w:szCs w:val="28"/>
          <w:u w:val="single"/>
        </w:rPr>
        <w:t xml:space="preserve">Значение показателя – </w:t>
      </w:r>
      <w:r w:rsidR="00193962" w:rsidRPr="00510145">
        <w:rPr>
          <w:b/>
          <w:bCs/>
          <w:color w:val="auto"/>
          <w:sz w:val="28"/>
          <w:szCs w:val="28"/>
          <w:u w:val="single"/>
        </w:rPr>
        <w:t>1</w:t>
      </w:r>
      <w:r w:rsidRPr="00E3105C">
        <w:rPr>
          <w:color w:val="auto"/>
          <w:sz w:val="28"/>
          <w:szCs w:val="28"/>
        </w:rPr>
        <w:t xml:space="preserve"> риски выявляются на постоянной основе</w:t>
      </w:r>
      <w:r w:rsidR="003F0CC4" w:rsidRPr="00E3105C">
        <w:rPr>
          <w:color w:val="auto"/>
          <w:sz w:val="28"/>
          <w:szCs w:val="28"/>
        </w:rPr>
        <w:t>, но вывялено нарушение</w:t>
      </w:r>
      <w:r w:rsidRPr="00E3105C">
        <w:rPr>
          <w:color w:val="auto"/>
          <w:sz w:val="28"/>
          <w:szCs w:val="28"/>
        </w:rPr>
        <w:t>.</w:t>
      </w:r>
    </w:p>
    <w:p w14:paraId="6C9DFAFF" w14:textId="37084D18" w:rsidR="00536556" w:rsidRDefault="00EB7CC3" w:rsidP="00EB7CC3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5)</w:t>
      </w:r>
      <w:r w:rsidR="00536556">
        <w:rPr>
          <w:color w:val="auto"/>
          <w:sz w:val="28"/>
          <w:szCs w:val="28"/>
        </w:rPr>
        <w:t>Мониторинг и анализ практики применения антимонопольного законодательства.</w:t>
      </w:r>
    </w:p>
    <w:p w14:paraId="03B2EB06" w14:textId="287EB390" w:rsidR="00452DDC" w:rsidRPr="00E3105C" w:rsidRDefault="00452DDC" w:rsidP="00A028D9">
      <w:pPr>
        <w:pStyle w:val="Default"/>
        <w:jc w:val="both"/>
        <w:rPr>
          <w:color w:val="auto"/>
          <w:sz w:val="28"/>
          <w:szCs w:val="28"/>
        </w:rPr>
      </w:pPr>
      <w:r w:rsidRPr="00E3105C">
        <w:rPr>
          <w:color w:val="auto"/>
          <w:sz w:val="28"/>
          <w:szCs w:val="28"/>
        </w:rPr>
        <w:t>В течение 202</w:t>
      </w:r>
      <w:r w:rsidR="00E3105C" w:rsidRPr="00E3105C">
        <w:rPr>
          <w:color w:val="auto"/>
          <w:sz w:val="28"/>
          <w:szCs w:val="28"/>
        </w:rPr>
        <w:t>4</w:t>
      </w:r>
      <w:r w:rsidRPr="00E3105C">
        <w:rPr>
          <w:color w:val="auto"/>
          <w:sz w:val="28"/>
          <w:szCs w:val="28"/>
        </w:rPr>
        <w:t xml:space="preserve"> года проведен мониторинг внесения изменений в Федеральный закон «О защите конкуренции».</w:t>
      </w:r>
      <w:r w:rsidR="00ED0D05" w:rsidRPr="00E3105C">
        <w:rPr>
          <w:color w:val="auto"/>
          <w:sz w:val="28"/>
          <w:szCs w:val="28"/>
        </w:rPr>
        <w:t xml:space="preserve"> </w:t>
      </w:r>
    </w:p>
    <w:p w14:paraId="01EEE554" w14:textId="16163C4D" w:rsidR="00D70493" w:rsidRDefault="00D70493" w:rsidP="003E0E79">
      <w:pPr>
        <w:pStyle w:val="Default"/>
        <w:jc w:val="both"/>
        <w:rPr>
          <w:color w:val="auto"/>
          <w:sz w:val="28"/>
          <w:szCs w:val="28"/>
        </w:rPr>
      </w:pPr>
      <w:r w:rsidRPr="00E3105C">
        <w:rPr>
          <w:color w:val="auto"/>
          <w:sz w:val="28"/>
          <w:szCs w:val="28"/>
          <w:u w:val="single"/>
        </w:rPr>
        <w:t xml:space="preserve">Значение показателя – </w:t>
      </w:r>
      <w:r w:rsidRPr="00510145">
        <w:rPr>
          <w:b/>
          <w:bCs/>
          <w:color w:val="auto"/>
          <w:sz w:val="28"/>
          <w:szCs w:val="28"/>
          <w:u w:val="single"/>
        </w:rPr>
        <w:t>2</w:t>
      </w:r>
      <w:r w:rsidRPr="00E3105C">
        <w:rPr>
          <w:color w:val="auto"/>
          <w:sz w:val="28"/>
          <w:szCs w:val="28"/>
        </w:rPr>
        <w:t xml:space="preserve"> мониторинг проводится на постоянной основе</w:t>
      </w:r>
      <w:r w:rsidR="00E3105C">
        <w:rPr>
          <w:color w:val="auto"/>
          <w:sz w:val="28"/>
          <w:szCs w:val="28"/>
        </w:rPr>
        <w:t>.</w:t>
      </w:r>
    </w:p>
    <w:p w14:paraId="44E07812" w14:textId="304D744F" w:rsidR="00D70493" w:rsidRDefault="00D70493" w:rsidP="00EB7CC3">
      <w:pPr>
        <w:pStyle w:val="Default"/>
        <w:numPr>
          <w:ilvl w:val="0"/>
          <w:numId w:val="6"/>
        </w:numPr>
        <w:ind w:left="0" w:firstLine="71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Обучение служащих Администрации требованиям антимонопольного законодательства и антимонопольного комплаенса.</w:t>
      </w:r>
    </w:p>
    <w:p w14:paraId="726B18FD" w14:textId="1FBB5EAD" w:rsidR="00D70493" w:rsidRDefault="00D70493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-все муниципальные служащие</w:t>
      </w:r>
      <w:r w:rsidR="00D940C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ознакомлены</w:t>
      </w:r>
      <w:r w:rsidR="006C313A">
        <w:rPr>
          <w:color w:val="auto"/>
          <w:sz w:val="28"/>
          <w:szCs w:val="28"/>
        </w:rPr>
        <w:t xml:space="preserve"> с введением в Администрации антимонопольного комплаенса,</w:t>
      </w:r>
      <w:r>
        <w:rPr>
          <w:color w:val="auto"/>
          <w:sz w:val="28"/>
          <w:szCs w:val="28"/>
        </w:rPr>
        <w:t xml:space="preserve"> с Планом мероприятий по снижению рисков нарушения антимонопольного законодательства</w:t>
      </w:r>
      <w:r w:rsidR="003F0CC4">
        <w:rPr>
          <w:color w:val="auto"/>
          <w:sz w:val="28"/>
          <w:szCs w:val="28"/>
        </w:rPr>
        <w:t xml:space="preserve"> после выявления нарушения антимонопольного комплаенса</w:t>
      </w:r>
      <w:r>
        <w:rPr>
          <w:color w:val="auto"/>
          <w:sz w:val="28"/>
          <w:szCs w:val="28"/>
        </w:rPr>
        <w:t>.</w:t>
      </w:r>
      <w:r w:rsidR="00A43100">
        <w:rPr>
          <w:color w:val="auto"/>
          <w:sz w:val="28"/>
          <w:szCs w:val="28"/>
        </w:rPr>
        <w:t xml:space="preserve"> </w:t>
      </w:r>
      <w:r w:rsidR="003A0D15" w:rsidRPr="00E3105C">
        <w:rPr>
          <w:color w:val="auto"/>
          <w:sz w:val="28"/>
          <w:szCs w:val="28"/>
        </w:rPr>
        <w:t>Проводился мониторинг</w:t>
      </w:r>
      <w:r w:rsidR="007A2E58" w:rsidRPr="00E3105C">
        <w:rPr>
          <w:color w:val="auto"/>
          <w:sz w:val="28"/>
          <w:szCs w:val="28"/>
        </w:rPr>
        <w:t xml:space="preserve"> изменения в 135-ФЗ «О защите конкуренции».</w:t>
      </w:r>
      <w:r w:rsidR="007A2E58">
        <w:rPr>
          <w:color w:val="auto"/>
          <w:sz w:val="28"/>
          <w:szCs w:val="28"/>
        </w:rPr>
        <w:t xml:space="preserve"> </w:t>
      </w:r>
    </w:p>
    <w:p w14:paraId="11AA9993" w14:textId="1A9CBCD5" w:rsidR="00A028D9" w:rsidRDefault="007A2E58" w:rsidP="00A028D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 xml:space="preserve">Значение показателя – </w:t>
      </w:r>
      <w:r w:rsidR="00F60D5C" w:rsidRPr="00510145">
        <w:rPr>
          <w:b/>
          <w:bCs/>
          <w:color w:val="auto"/>
          <w:sz w:val="28"/>
          <w:szCs w:val="28"/>
          <w:u w:val="single"/>
        </w:rPr>
        <w:t>1</w:t>
      </w:r>
      <w:r>
        <w:rPr>
          <w:color w:val="auto"/>
          <w:sz w:val="28"/>
          <w:szCs w:val="28"/>
        </w:rPr>
        <w:t xml:space="preserve"> проводятся вводный инструктаж.</w:t>
      </w:r>
      <w:r w:rsidR="003F0CC4">
        <w:rPr>
          <w:color w:val="auto"/>
          <w:sz w:val="28"/>
          <w:szCs w:val="28"/>
        </w:rPr>
        <w:t xml:space="preserve"> Целевой инструктаж под роспись не проведен.</w:t>
      </w:r>
    </w:p>
    <w:p w14:paraId="58D25306" w14:textId="77777777" w:rsidR="00A028D9" w:rsidRDefault="00A028D9" w:rsidP="00EB7CC3">
      <w:pPr>
        <w:pStyle w:val="Default"/>
        <w:ind w:firstLine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7) Утверждение Плана мероприятий по снижению рисков нарушения антимонопольного законодательства.</w:t>
      </w:r>
    </w:p>
    <w:p w14:paraId="17C7F6FB" w14:textId="72F0592A" w:rsidR="007A2E58" w:rsidRPr="00F60D5C" w:rsidRDefault="00A028D9" w:rsidP="006F00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F00D4">
        <w:rPr>
          <w:rFonts w:ascii="Times New Roman" w:hAnsi="Times New Roman" w:cs="Times New Roman"/>
          <w:sz w:val="28"/>
          <w:szCs w:val="28"/>
        </w:rPr>
        <w:t xml:space="preserve">-План мероприятий по снижению рисков нарушения антимонопольного </w:t>
      </w:r>
      <w:r w:rsidR="00F60D5C">
        <w:rPr>
          <w:rFonts w:ascii="Times New Roman" w:hAnsi="Times New Roman" w:cs="Times New Roman"/>
          <w:sz w:val="28"/>
          <w:szCs w:val="28"/>
        </w:rPr>
        <w:t>законодательства</w:t>
      </w:r>
      <w:r w:rsidR="007A2E58" w:rsidRPr="006F00D4">
        <w:rPr>
          <w:rFonts w:ascii="Times New Roman" w:hAnsi="Times New Roman" w:cs="Times New Roman"/>
          <w:sz w:val="28"/>
          <w:szCs w:val="28"/>
        </w:rPr>
        <w:t xml:space="preserve"> утвержден постановлени</w:t>
      </w:r>
      <w:r w:rsidR="00ED0D05" w:rsidRPr="006F00D4">
        <w:rPr>
          <w:rFonts w:ascii="Times New Roman" w:hAnsi="Times New Roman" w:cs="Times New Roman"/>
          <w:sz w:val="28"/>
          <w:szCs w:val="28"/>
        </w:rPr>
        <w:t>ем Администрации</w:t>
      </w:r>
      <w:r w:rsidR="00F60D5C" w:rsidRPr="00F60D5C">
        <w:rPr>
          <w:rFonts w:ascii="Times New Roman" w:hAnsi="Times New Roman" w:cs="Times New Roman"/>
          <w:sz w:val="28"/>
          <w:szCs w:val="28"/>
        </w:rPr>
        <w:t xml:space="preserve"> от 28.12.202</w:t>
      </w:r>
      <w:r w:rsidR="00EB7CC3">
        <w:rPr>
          <w:rFonts w:ascii="Times New Roman" w:hAnsi="Times New Roman" w:cs="Times New Roman"/>
          <w:sz w:val="28"/>
          <w:szCs w:val="28"/>
        </w:rPr>
        <w:t>3</w:t>
      </w:r>
      <w:r w:rsidR="00F60D5C" w:rsidRPr="00F60D5C">
        <w:rPr>
          <w:rFonts w:ascii="Times New Roman" w:hAnsi="Times New Roman" w:cs="Times New Roman"/>
          <w:sz w:val="28"/>
          <w:szCs w:val="28"/>
        </w:rPr>
        <w:t xml:space="preserve"> г № 1</w:t>
      </w:r>
      <w:r w:rsidR="00EB7CC3">
        <w:rPr>
          <w:rFonts w:ascii="Times New Roman" w:hAnsi="Times New Roman" w:cs="Times New Roman"/>
          <w:sz w:val="28"/>
          <w:szCs w:val="28"/>
        </w:rPr>
        <w:t>512</w:t>
      </w:r>
      <w:r w:rsidR="00F60D5C" w:rsidRPr="00F60D5C">
        <w:rPr>
          <w:rFonts w:ascii="Times New Roman" w:hAnsi="Times New Roman" w:cs="Times New Roman"/>
          <w:sz w:val="28"/>
          <w:szCs w:val="28"/>
        </w:rPr>
        <w:t xml:space="preserve"> «Об утверждении Плана мероприятий («дорожной карты») по снижению рисков нарушения антимонопольного законодательства в муниципальном образовании Красногорский район на 202</w:t>
      </w:r>
      <w:r w:rsidR="00EB7CC3">
        <w:rPr>
          <w:rFonts w:ascii="Times New Roman" w:hAnsi="Times New Roman" w:cs="Times New Roman"/>
          <w:sz w:val="28"/>
          <w:szCs w:val="28"/>
        </w:rPr>
        <w:t>4</w:t>
      </w:r>
      <w:r w:rsidR="00F60D5C" w:rsidRPr="00F60D5C">
        <w:rPr>
          <w:rFonts w:ascii="Times New Roman" w:hAnsi="Times New Roman" w:cs="Times New Roman"/>
          <w:sz w:val="28"/>
          <w:szCs w:val="28"/>
        </w:rPr>
        <w:t xml:space="preserve"> год»</w:t>
      </w:r>
      <w:r w:rsidR="00EB7CC3">
        <w:rPr>
          <w:rFonts w:ascii="Times New Roman" w:hAnsi="Times New Roman" w:cs="Times New Roman"/>
          <w:sz w:val="28"/>
          <w:szCs w:val="28"/>
        </w:rPr>
        <w:t>.</w:t>
      </w:r>
    </w:p>
    <w:p w14:paraId="6D5AC0F0" w14:textId="6D984C88" w:rsidR="007A2E58" w:rsidRDefault="007A2E58" w:rsidP="006F00D4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 xml:space="preserve">Значение показателя </w:t>
      </w:r>
      <w:r w:rsidR="00F60D5C" w:rsidRPr="00510145">
        <w:rPr>
          <w:b/>
          <w:bCs/>
          <w:color w:val="auto"/>
          <w:sz w:val="28"/>
          <w:szCs w:val="28"/>
          <w:u w:val="single"/>
        </w:rPr>
        <w:t>2</w:t>
      </w:r>
      <w:r>
        <w:rPr>
          <w:color w:val="auto"/>
          <w:sz w:val="28"/>
          <w:szCs w:val="28"/>
        </w:rPr>
        <w:t xml:space="preserve"> – план мероприятий утвержден</w:t>
      </w:r>
      <w:r w:rsidR="00F60D5C">
        <w:rPr>
          <w:color w:val="auto"/>
          <w:sz w:val="28"/>
          <w:szCs w:val="28"/>
        </w:rPr>
        <w:t xml:space="preserve"> и актуализируется</w:t>
      </w:r>
      <w:r>
        <w:rPr>
          <w:color w:val="auto"/>
          <w:sz w:val="28"/>
          <w:szCs w:val="28"/>
        </w:rPr>
        <w:t>.</w:t>
      </w:r>
    </w:p>
    <w:p w14:paraId="4DA8BB83" w14:textId="7A7E6367" w:rsidR="007A2E58" w:rsidRPr="00E3105C" w:rsidRDefault="007A2E58" w:rsidP="00EB7CC3">
      <w:pPr>
        <w:pStyle w:val="Default"/>
        <w:numPr>
          <w:ilvl w:val="0"/>
          <w:numId w:val="2"/>
        </w:numPr>
        <w:ind w:left="0" w:firstLine="710"/>
        <w:jc w:val="both"/>
        <w:rPr>
          <w:color w:val="auto"/>
          <w:sz w:val="28"/>
          <w:szCs w:val="28"/>
        </w:rPr>
      </w:pPr>
      <w:r w:rsidRPr="00E3105C">
        <w:rPr>
          <w:color w:val="auto"/>
          <w:sz w:val="28"/>
          <w:szCs w:val="28"/>
        </w:rPr>
        <w:t xml:space="preserve">Размещение </w:t>
      </w:r>
      <w:r w:rsidR="00ED0D05" w:rsidRPr="00E3105C">
        <w:rPr>
          <w:color w:val="auto"/>
          <w:sz w:val="28"/>
          <w:szCs w:val="28"/>
        </w:rPr>
        <w:t>НПА Администрации в течение 202</w:t>
      </w:r>
      <w:r w:rsidR="00E3105C" w:rsidRPr="00E3105C">
        <w:rPr>
          <w:color w:val="auto"/>
          <w:sz w:val="28"/>
          <w:szCs w:val="28"/>
        </w:rPr>
        <w:t>4</w:t>
      </w:r>
      <w:r w:rsidRPr="00E3105C">
        <w:rPr>
          <w:color w:val="auto"/>
          <w:sz w:val="28"/>
          <w:szCs w:val="28"/>
        </w:rPr>
        <w:t xml:space="preserve"> г на официальном сайте в сети «Интернет», а в случае необходимости – в разделе «Оценка регулирующего воздействия»</w:t>
      </w:r>
      <w:r w:rsidR="00120A95" w:rsidRPr="00E3105C">
        <w:rPr>
          <w:color w:val="auto"/>
          <w:sz w:val="28"/>
          <w:szCs w:val="28"/>
        </w:rPr>
        <w:t xml:space="preserve"> для публичного обсуждения НПА.</w:t>
      </w:r>
    </w:p>
    <w:p w14:paraId="5D2E6209" w14:textId="472CF113" w:rsidR="00120A95" w:rsidRDefault="00120A95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 xml:space="preserve">-Значение показателя </w:t>
      </w:r>
      <w:r w:rsidRPr="00510145">
        <w:rPr>
          <w:b/>
          <w:bCs/>
          <w:color w:val="auto"/>
          <w:sz w:val="28"/>
          <w:szCs w:val="28"/>
          <w:u w:val="single"/>
        </w:rPr>
        <w:t>2</w:t>
      </w:r>
      <w:r>
        <w:rPr>
          <w:color w:val="auto"/>
          <w:sz w:val="28"/>
          <w:szCs w:val="28"/>
        </w:rPr>
        <w:t xml:space="preserve"> – </w:t>
      </w:r>
      <w:r w:rsidR="006C313A">
        <w:rPr>
          <w:color w:val="auto"/>
          <w:sz w:val="28"/>
          <w:szCs w:val="28"/>
        </w:rPr>
        <w:t xml:space="preserve">принятые </w:t>
      </w:r>
      <w:r>
        <w:rPr>
          <w:color w:val="auto"/>
          <w:sz w:val="28"/>
          <w:szCs w:val="28"/>
        </w:rPr>
        <w:t>НПА</w:t>
      </w:r>
      <w:r w:rsidR="006C313A">
        <w:rPr>
          <w:color w:val="auto"/>
          <w:sz w:val="28"/>
          <w:szCs w:val="28"/>
        </w:rPr>
        <w:t xml:space="preserve"> </w:t>
      </w:r>
      <w:r w:rsidR="00E3105C">
        <w:rPr>
          <w:color w:val="auto"/>
          <w:sz w:val="28"/>
          <w:szCs w:val="28"/>
        </w:rPr>
        <w:t>размещаются, проводится экспертиза с публичным сбором замечаний и предложений. В 2024 году на портале ОРВ были размещены 2 НПА со сбором замечаний и предложений.</w:t>
      </w:r>
    </w:p>
    <w:p w14:paraId="5773DE1E" w14:textId="2311F29D" w:rsidR="00120A95" w:rsidRPr="00E3105C" w:rsidRDefault="00120A95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E3105C">
        <w:rPr>
          <w:color w:val="auto"/>
          <w:sz w:val="28"/>
          <w:szCs w:val="28"/>
        </w:rPr>
        <w:t xml:space="preserve">9) Размещение при необходимости проектов </w:t>
      </w:r>
      <w:r w:rsidR="00ED0D05" w:rsidRPr="00E3105C">
        <w:rPr>
          <w:color w:val="auto"/>
          <w:sz w:val="28"/>
          <w:szCs w:val="28"/>
        </w:rPr>
        <w:t>НПА Администрации в течение 202</w:t>
      </w:r>
      <w:r w:rsidR="00E3105C" w:rsidRPr="00E3105C">
        <w:rPr>
          <w:color w:val="auto"/>
          <w:sz w:val="28"/>
          <w:szCs w:val="28"/>
        </w:rPr>
        <w:t>4</w:t>
      </w:r>
      <w:r w:rsidRPr="00E3105C">
        <w:rPr>
          <w:color w:val="auto"/>
          <w:sz w:val="28"/>
          <w:szCs w:val="28"/>
        </w:rPr>
        <w:t xml:space="preserve"> года на официальном сайте в сети «Интернет» в разделе «Оценка регулирующего воздействия» для публичного обсуждения НПА.</w:t>
      </w:r>
    </w:p>
    <w:p w14:paraId="6BABE04D" w14:textId="39A40807" w:rsidR="00E3105C" w:rsidRDefault="00120A95" w:rsidP="00E3105C">
      <w:pPr>
        <w:pStyle w:val="Default"/>
        <w:jc w:val="both"/>
        <w:rPr>
          <w:color w:val="auto"/>
          <w:sz w:val="28"/>
          <w:szCs w:val="28"/>
        </w:rPr>
      </w:pPr>
      <w:r w:rsidRPr="00E3105C">
        <w:rPr>
          <w:color w:val="auto"/>
          <w:sz w:val="28"/>
          <w:szCs w:val="28"/>
          <w:u w:val="single"/>
        </w:rPr>
        <w:t xml:space="preserve">Значение показателя </w:t>
      </w:r>
      <w:r w:rsidRPr="00225FF5">
        <w:rPr>
          <w:b/>
          <w:bCs/>
          <w:color w:val="auto"/>
          <w:sz w:val="28"/>
          <w:szCs w:val="28"/>
          <w:u w:val="single"/>
        </w:rPr>
        <w:t>1</w:t>
      </w:r>
      <w:r w:rsidRPr="00E3105C">
        <w:rPr>
          <w:color w:val="auto"/>
          <w:sz w:val="28"/>
          <w:szCs w:val="28"/>
        </w:rPr>
        <w:t xml:space="preserve"> – проекты НПА размещаются с проведением оценки р</w:t>
      </w:r>
      <w:r w:rsidR="00ED0D05" w:rsidRPr="00E3105C">
        <w:rPr>
          <w:color w:val="auto"/>
          <w:sz w:val="28"/>
          <w:szCs w:val="28"/>
        </w:rPr>
        <w:t xml:space="preserve">егулирующего воздействия НПА. </w:t>
      </w:r>
      <w:r w:rsidR="00E3105C" w:rsidRPr="00E3105C">
        <w:rPr>
          <w:color w:val="auto"/>
          <w:sz w:val="28"/>
          <w:szCs w:val="28"/>
        </w:rPr>
        <w:t>В 2024</w:t>
      </w:r>
      <w:r w:rsidR="00E3105C">
        <w:rPr>
          <w:color w:val="auto"/>
          <w:sz w:val="28"/>
          <w:szCs w:val="28"/>
        </w:rPr>
        <w:t xml:space="preserve"> году на портале ОРВ размещали 2 проекта ОРВ для проведения оценки регулирующего развития.</w:t>
      </w:r>
    </w:p>
    <w:p w14:paraId="5A82290A" w14:textId="32A31371" w:rsidR="00120A95" w:rsidRDefault="00E3105C" w:rsidP="00E3105C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10)</w:t>
      </w:r>
      <w:r w:rsidR="00120A95">
        <w:rPr>
          <w:color w:val="auto"/>
          <w:sz w:val="28"/>
          <w:szCs w:val="28"/>
        </w:rPr>
        <w:t>Информирование Главы района о внутренних документах, которые могут повлечь нарушение антимонопольного законодательства, противоречить антимонопольному законодательству, антимонопольному комплаенсу.</w:t>
      </w:r>
    </w:p>
    <w:p w14:paraId="4E6D3B2D" w14:textId="4FE40E4F" w:rsidR="00EB1936" w:rsidRDefault="00EB1936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 xml:space="preserve">Значение показателя – </w:t>
      </w:r>
      <w:r w:rsidR="00F60D5C" w:rsidRPr="00225FF5">
        <w:rPr>
          <w:b/>
          <w:bCs/>
          <w:color w:val="auto"/>
          <w:sz w:val="28"/>
          <w:szCs w:val="28"/>
          <w:u w:val="single"/>
        </w:rPr>
        <w:t>1</w:t>
      </w:r>
      <w:r>
        <w:rPr>
          <w:color w:val="auto"/>
          <w:sz w:val="28"/>
          <w:szCs w:val="28"/>
        </w:rPr>
        <w:t xml:space="preserve"> – внутренние документы </w:t>
      </w:r>
      <w:r w:rsidR="00F60D5C">
        <w:rPr>
          <w:color w:val="auto"/>
          <w:sz w:val="28"/>
          <w:szCs w:val="28"/>
        </w:rPr>
        <w:t xml:space="preserve">юридической службой </w:t>
      </w:r>
      <w:r>
        <w:rPr>
          <w:color w:val="auto"/>
          <w:sz w:val="28"/>
          <w:szCs w:val="28"/>
        </w:rPr>
        <w:t>анализируются, информация доводится до Главы.</w:t>
      </w:r>
    </w:p>
    <w:p w14:paraId="4F83FF52" w14:textId="0A7B0E7E" w:rsidR="00EB1936" w:rsidRDefault="003D658F" w:rsidP="003D658F">
      <w:pPr>
        <w:pStyle w:val="Default"/>
        <w:ind w:left="71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11)</w:t>
      </w:r>
      <w:r w:rsidR="00EB1936">
        <w:rPr>
          <w:color w:val="auto"/>
          <w:sz w:val="28"/>
          <w:szCs w:val="28"/>
        </w:rPr>
        <w:t xml:space="preserve"> Снижение количества нарушений антимонопольного законодательства со стороны Администрации по сравнению с прошлым годом.</w:t>
      </w:r>
    </w:p>
    <w:p w14:paraId="15E6BBB1" w14:textId="18FD02C3" w:rsidR="00EB1936" w:rsidRDefault="00EB7CC3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r w:rsidRPr="00EB7CC3">
        <w:rPr>
          <w:color w:val="auto"/>
          <w:sz w:val="28"/>
          <w:szCs w:val="28"/>
        </w:rPr>
        <w:t>202</w:t>
      </w:r>
      <w:r>
        <w:rPr>
          <w:color w:val="auto"/>
          <w:sz w:val="28"/>
          <w:szCs w:val="28"/>
        </w:rPr>
        <w:t>4</w:t>
      </w:r>
      <w:r w:rsidRPr="00EB7CC3">
        <w:rPr>
          <w:color w:val="auto"/>
          <w:sz w:val="28"/>
          <w:szCs w:val="28"/>
        </w:rPr>
        <w:t xml:space="preserve"> год</w:t>
      </w:r>
      <w:r>
        <w:rPr>
          <w:color w:val="auto"/>
          <w:sz w:val="28"/>
          <w:szCs w:val="28"/>
        </w:rPr>
        <w:t>у</w:t>
      </w:r>
      <w:r w:rsidRPr="00EB7CC3">
        <w:rPr>
          <w:color w:val="auto"/>
          <w:sz w:val="28"/>
          <w:szCs w:val="28"/>
        </w:rPr>
        <w:t xml:space="preserve"> – нарушений не было</w:t>
      </w:r>
      <w:r>
        <w:rPr>
          <w:color w:val="auto"/>
          <w:sz w:val="28"/>
          <w:szCs w:val="28"/>
        </w:rPr>
        <w:t xml:space="preserve">, </w:t>
      </w:r>
      <w:r w:rsidR="00ED0D05">
        <w:rPr>
          <w:color w:val="auto"/>
          <w:sz w:val="28"/>
          <w:szCs w:val="28"/>
        </w:rPr>
        <w:t>202</w:t>
      </w:r>
      <w:r>
        <w:rPr>
          <w:color w:val="auto"/>
          <w:sz w:val="28"/>
          <w:szCs w:val="28"/>
        </w:rPr>
        <w:t>3</w:t>
      </w:r>
      <w:r w:rsidR="00EB1936">
        <w:rPr>
          <w:color w:val="auto"/>
          <w:sz w:val="28"/>
          <w:szCs w:val="28"/>
        </w:rPr>
        <w:t xml:space="preserve"> год –</w:t>
      </w:r>
      <w:r w:rsidR="00F60D5C">
        <w:rPr>
          <w:color w:val="auto"/>
          <w:sz w:val="28"/>
          <w:szCs w:val="28"/>
        </w:rPr>
        <w:t xml:space="preserve"> 1</w:t>
      </w:r>
      <w:r w:rsidR="00EB1936">
        <w:rPr>
          <w:color w:val="auto"/>
          <w:sz w:val="28"/>
          <w:szCs w:val="28"/>
        </w:rPr>
        <w:t xml:space="preserve"> нарушени</w:t>
      </w:r>
      <w:r w:rsidR="00F60D5C">
        <w:rPr>
          <w:color w:val="auto"/>
          <w:sz w:val="28"/>
          <w:szCs w:val="28"/>
        </w:rPr>
        <w:t>е</w:t>
      </w:r>
      <w:r w:rsidR="00EB1936">
        <w:rPr>
          <w:color w:val="auto"/>
          <w:sz w:val="28"/>
          <w:szCs w:val="28"/>
        </w:rPr>
        <w:t xml:space="preserve"> антимонопольного законодательства</w:t>
      </w:r>
      <w:r w:rsidR="00F60D5C">
        <w:rPr>
          <w:color w:val="auto"/>
          <w:sz w:val="28"/>
          <w:szCs w:val="28"/>
        </w:rPr>
        <w:t>.</w:t>
      </w:r>
      <w:r w:rsidR="00EB1936">
        <w:rPr>
          <w:color w:val="auto"/>
          <w:sz w:val="28"/>
          <w:szCs w:val="28"/>
        </w:rPr>
        <w:t xml:space="preserve">  </w:t>
      </w:r>
    </w:p>
    <w:p w14:paraId="4FBB330B" w14:textId="0AA8E0F3" w:rsidR="006B1ABE" w:rsidRDefault="006B1ABE" w:rsidP="003E0E79">
      <w:pPr>
        <w:pStyle w:val="Default"/>
        <w:jc w:val="both"/>
        <w:rPr>
          <w:color w:val="auto"/>
          <w:sz w:val="28"/>
          <w:szCs w:val="28"/>
        </w:rPr>
      </w:pPr>
      <w:r w:rsidRPr="006C313A">
        <w:rPr>
          <w:color w:val="auto"/>
          <w:sz w:val="28"/>
          <w:szCs w:val="28"/>
          <w:u w:val="single"/>
        </w:rPr>
        <w:t xml:space="preserve">Значение показателя – </w:t>
      </w:r>
      <w:r w:rsidR="004D5DB1" w:rsidRPr="00225FF5">
        <w:rPr>
          <w:b/>
          <w:bCs/>
          <w:color w:val="auto"/>
          <w:sz w:val="28"/>
          <w:szCs w:val="28"/>
          <w:u w:val="single"/>
        </w:rPr>
        <w:t>2</w:t>
      </w:r>
      <w:r w:rsidRPr="00225FF5"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– нарушений в отчетном году</w:t>
      </w:r>
      <w:r w:rsidR="004D5DB1">
        <w:rPr>
          <w:color w:val="auto"/>
          <w:sz w:val="28"/>
          <w:szCs w:val="28"/>
        </w:rPr>
        <w:t xml:space="preserve"> не было</w:t>
      </w:r>
      <w:r>
        <w:rPr>
          <w:color w:val="auto"/>
          <w:sz w:val="28"/>
          <w:szCs w:val="28"/>
        </w:rPr>
        <w:t>.</w:t>
      </w:r>
    </w:p>
    <w:p w14:paraId="5BA1FA3F" w14:textId="31845E02" w:rsidR="006B1ABE" w:rsidRDefault="003D658F" w:rsidP="003D658F">
      <w:pPr>
        <w:pStyle w:val="Default"/>
        <w:ind w:left="71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12)</w:t>
      </w:r>
      <w:r w:rsidR="006B1ABE">
        <w:rPr>
          <w:color w:val="auto"/>
          <w:sz w:val="28"/>
          <w:szCs w:val="28"/>
        </w:rPr>
        <w:t xml:space="preserve"> Подготовка доклада об антимонопольном комплаенсе.</w:t>
      </w:r>
    </w:p>
    <w:p w14:paraId="700A2723" w14:textId="170ED275" w:rsidR="006B1ABE" w:rsidRDefault="00722908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202</w:t>
      </w:r>
      <w:r w:rsidR="004D5DB1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году з</w:t>
      </w:r>
      <w:r w:rsidR="00ED0D05">
        <w:rPr>
          <w:color w:val="auto"/>
          <w:sz w:val="28"/>
          <w:szCs w:val="28"/>
        </w:rPr>
        <w:t>а 202</w:t>
      </w:r>
      <w:r w:rsidR="004D5DB1">
        <w:rPr>
          <w:color w:val="auto"/>
          <w:sz w:val="28"/>
          <w:szCs w:val="28"/>
        </w:rPr>
        <w:t>3</w:t>
      </w:r>
      <w:r w:rsidR="006B1ABE">
        <w:rPr>
          <w:color w:val="auto"/>
          <w:sz w:val="28"/>
          <w:szCs w:val="28"/>
        </w:rPr>
        <w:t xml:space="preserve"> год </w:t>
      </w:r>
      <w:r w:rsidR="00ED0D05">
        <w:rPr>
          <w:color w:val="auto"/>
          <w:sz w:val="28"/>
          <w:szCs w:val="28"/>
        </w:rPr>
        <w:t xml:space="preserve">подготовлен </w:t>
      </w:r>
      <w:r w:rsidR="006B1ABE">
        <w:rPr>
          <w:color w:val="auto"/>
          <w:sz w:val="28"/>
          <w:szCs w:val="28"/>
        </w:rPr>
        <w:t>д</w:t>
      </w:r>
      <w:r w:rsidR="00ED0D05">
        <w:rPr>
          <w:color w:val="auto"/>
          <w:sz w:val="28"/>
          <w:szCs w:val="28"/>
        </w:rPr>
        <w:t>оклад</w:t>
      </w:r>
      <w:r w:rsidR="006B1ABE">
        <w:rPr>
          <w:color w:val="auto"/>
          <w:sz w:val="28"/>
          <w:szCs w:val="28"/>
        </w:rPr>
        <w:t xml:space="preserve"> о внедрении в муниципальном образовании Красногорский район антимонопольного комплаенса</w:t>
      </w:r>
      <w:r w:rsidR="00A028D9">
        <w:rPr>
          <w:color w:val="auto"/>
          <w:sz w:val="28"/>
          <w:szCs w:val="28"/>
        </w:rPr>
        <w:t xml:space="preserve"> и размещен на сайте района</w:t>
      </w:r>
      <w:r w:rsidR="006B1ABE">
        <w:rPr>
          <w:color w:val="auto"/>
          <w:sz w:val="28"/>
          <w:szCs w:val="28"/>
        </w:rPr>
        <w:t>.</w:t>
      </w:r>
    </w:p>
    <w:p w14:paraId="508C6B44" w14:textId="77777777" w:rsidR="006B1ABE" w:rsidRDefault="00A028D9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u w:val="single"/>
        </w:rPr>
        <w:t xml:space="preserve">Значение показателя – </w:t>
      </w:r>
      <w:r w:rsidRPr="00225FF5">
        <w:rPr>
          <w:b/>
          <w:bCs/>
          <w:color w:val="auto"/>
          <w:sz w:val="28"/>
          <w:szCs w:val="28"/>
          <w:u w:val="single"/>
        </w:rPr>
        <w:t>2</w:t>
      </w:r>
      <w:r>
        <w:rPr>
          <w:color w:val="auto"/>
          <w:sz w:val="28"/>
          <w:szCs w:val="28"/>
          <w:u w:val="single"/>
        </w:rPr>
        <w:t xml:space="preserve">  </w:t>
      </w:r>
      <w:r w:rsidRPr="00A028D9">
        <w:rPr>
          <w:color w:val="auto"/>
          <w:sz w:val="28"/>
          <w:szCs w:val="28"/>
        </w:rPr>
        <w:t>Доклад подписан Главой района и утвержден Советом по развитию предпринимательства и инвестиционной деятельности</w:t>
      </w:r>
      <w:r>
        <w:rPr>
          <w:color w:val="auto"/>
          <w:sz w:val="28"/>
          <w:szCs w:val="28"/>
          <w:u w:val="single"/>
        </w:rPr>
        <w:t>.</w:t>
      </w:r>
    </w:p>
    <w:p w14:paraId="35FBEBCA" w14:textId="6F5B3494" w:rsidR="006B1ABE" w:rsidRPr="00225FF5" w:rsidRDefault="003D658F" w:rsidP="003D658F">
      <w:pPr>
        <w:pStyle w:val="Default"/>
        <w:ind w:left="71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13</w:t>
      </w:r>
      <w:r w:rsidRPr="00225FF5">
        <w:rPr>
          <w:color w:val="auto"/>
          <w:sz w:val="28"/>
          <w:szCs w:val="28"/>
        </w:rPr>
        <w:t>)</w:t>
      </w:r>
      <w:r w:rsidR="006B1ABE" w:rsidRPr="00225FF5">
        <w:rPr>
          <w:color w:val="auto"/>
          <w:sz w:val="28"/>
          <w:szCs w:val="28"/>
        </w:rPr>
        <w:t xml:space="preserve"> Выявление конфликта интересов в деятельности служащих и структурных подразделений Администрации, разработка предложений по их исключению, проведение служебных проверок.</w:t>
      </w:r>
    </w:p>
    <w:p w14:paraId="1C91874A" w14:textId="2E79BEE1" w:rsidR="006B1ABE" w:rsidRPr="00225FF5" w:rsidRDefault="00A028D9" w:rsidP="003E0E79">
      <w:pPr>
        <w:pStyle w:val="Default"/>
        <w:jc w:val="both"/>
        <w:rPr>
          <w:color w:val="auto"/>
          <w:sz w:val="28"/>
          <w:szCs w:val="28"/>
        </w:rPr>
      </w:pPr>
      <w:r w:rsidRPr="00225FF5">
        <w:rPr>
          <w:color w:val="auto"/>
          <w:sz w:val="28"/>
          <w:szCs w:val="28"/>
        </w:rPr>
        <w:t>В 202</w:t>
      </w:r>
      <w:r w:rsidR="004D5DB1" w:rsidRPr="00225FF5">
        <w:rPr>
          <w:color w:val="auto"/>
          <w:sz w:val="28"/>
          <w:szCs w:val="28"/>
        </w:rPr>
        <w:t>4</w:t>
      </w:r>
      <w:r w:rsidR="006B1ABE" w:rsidRPr="00225FF5">
        <w:rPr>
          <w:color w:val="auto"/>
          <w:sz w:val="28"/>
          <w:szCs w:val="28"/>
        </w:rPr>
        <w:t xml:space="preserve"> году конфликта интересов в Администрации не выявлено, работа проводилась. Для пре</w:t>
      </w:r>
      <w:r w:rsidR="004C5FF6" w:rsidRPr="00225FF5">
        <w:rPr>
          <w:color w:val="auto"/>
          <w:sz w:val="28"/>
          <w:szCs w:val="28"/>
        </w:rPr>
        <w:t>дотвращения конфликта интересов</w:t>
      </w:r>
      <w:r w:rsidR="006C313A" w:rsidRPr="00225FF5">
        <w:rPr>
          <w:color w:val="auto"/>
          <w:sz w:val="28"/>
          <w:szCs w:val="28"/>
        </w:rPr>
        <w:t xml:space="preserve"> при предоставлении муниципальными служащими деклараций о своих доходах и доходов членов семьи</w:t>
      </w:r>
      <w:r w:rsidR="004C5FF6" w:rsidRPr="00225FF5">
        <w:rPr>
          <w:color w:val="auto"/>
          <w:sz w:val="28"/>
          <w:szCs w:val="28"/>
        </w:rPr>
        <w:t xml:space="preserve">, написана инструкция, она размещена для общего использования, </w:t>
      </w:r>
      <w:r w:rsidR="006B1ABE" w:rsidRPr="00225FF5">
        <w:rPr>
          <w:color w:val="auto"/>
          <w:sz w:val="28"/>
          <w:szCs w:val="28"/>
        </w:rPr>
        <w:t>даются консультации по правилам заполнения деклараций по доходам</w:t>
      </w:r>
      <w:r w:rsidR="004C5FF6" w:rsidRPr="00225FF5">
        <w:rPr>
          <w:color w:val="auto"/>
          <w:sz w:val="28"/>
          <w:szCs w:val="28"/>
        </w:rPr>
        <w:t>, по</w:t>
      </w:r>
      <w:r w:rsidR="006C313A" w:rsidRPr="00225FF5">
        <w:rPr>
          <w:color w:val="auto"/>
          <w:sz w:val="28"/>
          <w:szCs w:val="28"/>
        </w:rPr>
        <w:t xml:space="preserve"> отчету о</w:t>
      </w:r>
      <w:r w:rsidR="004C5FF6" w:rsidRPr="00225FF5">
        <w:rPr>
          <w:color w:val="auto"/>
          <w:sz w:val="28"/>
          <w:szCs w:val="28"/>
        </w:rPr>
        <w:t xml:space="preserve"> регистрации</w:t>
      </w:r>
      <w:r w:rsidR="00281FA4" w:rsidRPr="00225FF5">
        <w:rPr>
          <w:color w:val="auto"/>
          <w:sz w:val="28"/>
          <w:szCs w:val="28"/>
        </w:rPr>
        <w:t xml:space="preserve"> в соцсетях.</w:t>
      </w:r>
    </w:p>
    <w:p w14:paraId="15FFF2BC" w14:textId="77777777" w:rsidR="004C5FF6" w:rsidRDefault="004C5FF6" w:rsidP="003E0E79">
      <w:pPr>
        <w:pStyle w:val="Default"/>
        <w:jc w:val="both"/>
        <w:rPr>
          <w:color w:val="auto"/>
          <w:sz w:val="28"/>
          <w:szCs w:val="28"/>
        </w:rPr>
      </w:pPr>
      <w:r w:rsidRPr="00225FF5">
        <w:rPr>
          <w:color w:val="auto"/>
          <w:sz w:val="28"/>
          <w:szCs w:val="28"/>
          <w:u w:val="single"/>
        </w:rPr>
        <w:t>Значение показателя -</w:t>
      </w:r>
      <w:r w:rsidRPr="00225FF5">
        <w:rPr>
          <w:b/>
          <w:bCs/>
          <w:color w:val="auto"/>
          <w:sz w:val="28"/>
          <w:szCs w:val="28"/>
          <w:u w:val="single"/>
        </w:rPr>
        <w:t>2</w:t>
      </w:r>
      <w:r w:rsidRPr="00225FF5">
        <w:rPr>
          <w:color w:val="auto"/>
          <w:sz w:val="28"/>
          <w:szCs w:val="28"/>
        </w:rPr>
        <w:t xml:space="preserve"> работа по выявлению конфликта интересов, служебные проверки проводятся, разрабатываются предложения по устранению нарушений, информация доводится до служащих Администрации.</w:t>
      </w:r>
    </w:p>
    <w:p w14:paraId="170FC967" w14:textId="77777777" w:rsidR="007A2E58" w:rsidRDefault="007A2E58" w:rsidP="003E0E79">
      <w:pPr>
        <w:pStyle w:val="Default"/>
        <w:jc w:val="both"/>
        <w:rPr>
          <w:color w:val="auto"/>
          <w:sz w:val="28"/>
          <w:szCs w:val="28"/>
        </w:rPr>
      </w:pPr>
    </w:p>
    <w:p w14:paraId="53AE233F" w14:textId="77777777" w:rsidR="007A2E58" w:rsidRDefault="004C5FF6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Общее значение всех показателей по эффективности антимонопольного комплаенса:</w:t>
      </w:r>
    </w:p>
    <w:p w14:paraId="5A8B15E1" w14:textId="52E89165" w:rsidR="007A2E58" w:rsidRDefault="006A44FC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4C5FF6">
        <w:rPr>
          <w:color w:val="auto"/>
          <w:sz w:val="28"/>
          <w:szCs w:val="28"/>
        </w:rPr>
        <w:t>+</w:t>
      </w:r>
      <w:r w:rsidR="00722908">
        <w:rPr>
          <w:color w:val="auto"/>
          <w:sz w:val="28"/>
          <w:szCs w:val="28"/>
        </w:rPr>
        <w:t xml:space="preserve"> 1</w:t>
      </w:r>
      <w:r w:rsidR="004C5FF6">
        <w:rPr>
          <w:color w:val="auto"/>
          <w:sz w:val="28"/>
          <w:szCs w:val="28"/>
        </w:rPr>
        <w:t xml:space="preserve"> + </w:t>
      </w:r>
      <w:r w:rsidR="00533E1D" w:rsidRPr="006045EE">
        <w:rPr>
          <w:color w:val="auto"/>
          <w:sz w:val="28"/>
          <w:szCs w:val="28"/>
        </w:rPr>
        <w:t>0</w:t>
      </w:r>
      <w:r w:rsidR="004C5FF6">
        <w:rPr>
          <w:color w:val="auto"/>
          <w:sz w:val="28"/>
          <w:szCs w:val="28"/>
        </w:rPr>
        <w:t xml:space="preserve"> +</w:t>
      </w:r>
      <w:r w:rsidR="006F00D4">
        <w:rPr>
          <w:color w:val="auto"/>
          <w:sz w:val="28"/>
          <w:szCs w:val="28"/>
        </w:rPr>
        <w:t>1</w:t>
      </w:r>
      <w:r w:rsidR="003A0D15">
        <w:rPr>
          <w:color w:val="auto"/>
          <w:sz w:val="28"/>
          <w:szCs w:val="28"/>
        </w:rPr>
        <w:t xml:space="preserve"> </w:t>
      </w:r>
      <w:r w:rsidR="004C5FF6">
        <w:rPr>
          <w:color w:val="auto"/>
          <w:sz w:val="28"/>
          <w:szCs w:val="28"/>
        </w:rPr>
        <w:t xml:space="preserve"> +</w:t>
      </w:r>
      <w:r w:rsidR="003A0D15">
        <w:rPr>
          <w:color w:val="auto"/>
          <w:sz w:val="28"/>
          <w:szCs w:val="28"/>
        </w:rPr>
        <w:t>2</w:t>
      </w:r>
      <w:r w:rsidR="004C5FF6">
        <w:rPr>
          <w:color w:val="auto"/>
          <w:sz w:val="28"/>
          <w:szCs w:val="28"/>
        </w:rPr>
        <w:t xml:space="preserve"> + </w:t>
      </w:r>
      <w:r w:rsidR="00722908">
        <w:rPr>
          <w:color w:val="auto"/>
          <w:sz w:val="28"/>
          <w:szCs w:val="28"/>
        </w:rPr>
        <w:t xml:space="preserve">1 </w:t>
      </w:r>
      <w:r w:rsidR="004C5FF6">
        <w:rPr>
          <w:color w:val="auto"/>
          <w:sz w:val="28"/>
          <w:szCs w:val="28"/>
        </w:rPr>
        <w:t xml:space="preserve">+ </w:t>
      </w:r>
      <w:r w:rsidR="00722908">
        <w:rPr>
          <w:color w:val="auto"/>
          <w:sz w:val="28"/>
          <w:szCs w:val="28"/>
        </w:rPr>
        <w:t>2</w:t>
      </w:r>
      <w:r w:rsidR="004C5FF6">
        <w:rPr>
          <w:color w:val="auto"/>
          <w:sz w:val="28"/>
          <w:szCs w:val="28"/>
        </w:rPr>
        <w:t xml:space="preserve"> +</w:t>
      </w:r>
      <w:r w:rsidR="00A028D9">
        <w:rPr>
          <w:color w:val="auto"/>
          <w:sz w:val="28"/>
          <w:szCs w:val="28"/>
        </w:rPr>
        <w:t xml:space="preserve">2  + 1 + </w:t>
      </w:r>
      <w:r w:rsidR="00722908">
        <w:rPr>
          <w:color w:val="auto"/>
          <w:sz w:val="28"/>
          <w:szCs w:val="28"/>
        </w:rPr>
        <w:t>1</w:t>
      </w:r>
      <w:r w:rsidR="00A028D9">
        <w:rPr>
          <w:color w:val="auto"/>
          <w:sz w:val="28"/>
          <w:szCs w:val="28"/>
        </w:rPr>
        <w:t xml:space="preserve"> + </w:t>
      </w:r>
      <w:r w:rsidR="00533E1D" w:rsidRPr="006045EE">
        <w:rPr>
          <w:color w:val="auto"/>
          <w:sz w:val="28"/>
          <w:szCs w:val="28"/>
        </w:rPr>
        <w:t>2</w:t>
      </w:r>
      <w:r w:rsidR="00A028D9">
        <w:rPr>
          <w:color w:val="auto"/>
          <w:sz w:val="28"/>
          <w:szCs w:val="28"/>
        </w:rPr>
        <w:t xml:space="preserve"> +  2</w:t>
      </w:r>
      <w:r w:rsidR="004C5FF6">
        <w:rPr>
          <w:color w:val="auto"/>
          <w:sz w:val="28"/>
          <w:szCs w:val="28"/>
        </w:rPr>
        <w:t xml:space="preserve"> + 2</w:t>
      </w:r>
      <w:r w:rsidR="00A028D9">
        <w:rPr>
          <w:color w:val="auto"/>
          <w:sz w:val="28"/>
          <w:szCs w:val="28"/>
        </w:rPr>
        <w:t xml:space="preserve"> = </w:t>
      </w:r>
      <w:r w:rsidR="00722908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8</w:t>
      </w:r>
    </w:p>
    <w:p w14:paraId="24D34B75" w14:textId="77777777"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</w:p>
    <w:p w14:paraId="59027E80" w14:textId="77777777"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Эффективность антимонопольного комплаенса:</w:t>
      </w:r>
    </w:p>
    <w:p w14:paraId="4FBBDAC7" w14:textId="77777777"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Высокий уровень эффективности – от 19 до 24 баллов;</w:t>
      </w:r>
    </w:p>
    <w:p w14:paraId="74C4DBCE" w14:textId="77777777"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Средний уровень эффективности – 14 – 18 баллов;</w:t>
      </w:r>
    </w:p>
    <w:p w14:paraId="3F317408" w14:textId="77777777"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Низкий уровень эффективности – менее 14 баллов.</w:t>
      </w:r>
    </w:p>
    <w:p w14:paraId="673D3D08" w14:textId="77777777" w:rsidR="003A0D15" w:rsidRDefault="003A0D15" w:rsidP="003E0E79">
      <w:pPr>
        <w:pStyle w:val="Default"/>
        <w:jc w:val="both"/>
        <w:rPr>
          <w:color w:val="auto"/>
          <w:sz w:val="28"/>
          <w:szCs w:val="28"/>
        </w:rPr>
      </w:pPr>
    </w:p>
    <w:p w14:paraId="335B4BDA" w14:textId="519A6387" w:rsidR="003A0D15" w:rsidRDefault="00A028D9" w:rsidP="001C394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33E1D">
        <w:rPr>
          <w:color w:val="auto"/>
          <w:sz w:val="28"/>
          <w:szCs w:val="28"/>
        </w:rPr>
        <w:t xml:space="preserve">При показателе в </w:t>
      </w:r>
      <w:r w:rsidR="00722908" w:rsidRPr="00533E1D">
        <w:rPr>
          <w:color w:val="auto"/>
          <w:sz w:val="28"/>
          <w:szCs w:val="28"/>
        </w:rPr>
        <w:t>1</w:t>
      </w:r>
      <w:r w:rsidR="006A44FC">
        <w:rPr>
          <w:color w:val="auto"/>
          <w:sz w:val="28"/>
          <w:szCs w:val="28"/>
        </w:rPr>
        <w:t>8</w:t>
      </w:r>
      <w:r w:rsidRPr="00533E1D">
        <w:rPr>
          <w:color w:val="auto"/>
          <w:sz w:val="28"/>
          <w:szCs w:val="28"/>
        </w:rPr>
        <w:t xml:space="preserve"> балла</w:t>
      </w:r>
      <w:r w:rsidR="003A0D15" w:rsidRPr="00533E1D">
        <w:rPr>
          <w:color w:val="auto"/>
          <w:sz w:val="28"/>
          <w:szCs w:val="28"/>
        </w:rPr>
        <w:t xml:space="preserve"> – эффективность антимонопольного комплаенса в муниципальном образовании «</w:t>
      </w:r>
      <w:r w:rsidR="00722908" w:rsidRPr="00533E1D">
        <w:rPr>
          <w:color w:val="auto"/>
          <w:sz w:val="28"/>
          <w:szCs w:val="28"/>
        </w:rPr>
        <w:t xml:space="preserve">Муниципальный округ </w:t>
      </w:r>
      <w:r w:rsidR="003A0D15" w:rsidRPr="00533E1D">
        <w:rPr>
          <w:color w:val="auto"/>
          <w:sz w:val="28"/>
          <w:szCs w:val="28"/>
        </w:rPr>
        <w:t>Красногорский район</w:t>
      </w:r>
      <w:r w:rsidR="00722908" w:rsidRPr="00533E1D">
        <w:rPr>
          <w:color w:val="auto"/>
          <w:sz w:val="28"/>
          <w:szCs w:val="28"/>
        </w:rPr>
        <w:t xml:space="preserve"> Удмуртской Республики</w:t>
      </w:r>
      <w:r w:rsidR="003A0D15" w:rsidRPr="00533E1D">
        <w:rPr>
          <w:color w:val="auto"/>
          <w:sz w:val="28"/>
          <w:szCs w:val="28"/>
        </w:rPr>
        <w:t>»</w:t>
      </w:r>
      <w:r w:rsidRPr="00533E1D">
        <w:rPr>
          <w:color w:val="auto"/>
          <w:sz w:val="28"/>
          <w:szCs w:val="28"/>
        </w:rPr>
        <w:t xml:space="preserve"> за 202</w:t>
      </w:r>
      <w:r w:rsidR="004D5DB1" w:rsidRPr="00533E1D">
        <w:rPr>
          <w:color w:val="auto"/>
          <w:sz w:val="28"/>
          <w:szCs w:val="28"/>
        </w:rPr>
        <w:t>4</w:t>
      </w:r>
      <w:r w:rsidR="00D940C6" w:rsidRPr="00533E1D">
        <w:rPr>
          <w:color w:val="auto"/>
          <w:sz w:val="28"/>
          <w:szCs w:val="28"/>
        </w:rPr>
        <w:t xml:space="preserve"> год</w:t>
      </w:r>
      <w:r w:rsidR="003A0D15" w:rsidRPr="00533E1D">
        <w:rPr>
          <w:color w:val="auto"/>
          <w:sz w:val="28"/>
          <w:szCs w:val="28"/>
        </w:rPr>
        <w:t xml:space="preserve"> является </w:t>
      </w:r>
      <w:r w:rsidR="006A44FC">
        <w:rPr>
          <w:color w:val="auto"/>
          <w:sz w:val="28"/>
          <w:szCs w:val="28"/>
        </w:rPr>
        <w:t>средним</w:t>
      </w:r>
      <w:r w:rsidR="003A0D15" w:rsidRPr="00533E1D">
        <w:rPr>
          <w:color w:val="auto"/>
          <w:sz w:val="28"/>
          <w:szCs w:val="28"/>
        </w:rPr>
        <w:t>.</w:t>
      </w:r>
    </w:p>
    <w:p w14:paraId="5079ABE8" w14:textId="77777777" w:rsidR="007A2E58" w:rsidRDefault="007A2E58" w:rsidP="003E0E79">
      <w:pPr>
        <w:pStyle w:val="Default"/>
        <w:jc w:val="both"/>
        <w:rPr>
          <w:color w:val="auto"/>
          <w:sz w:val="28"/>
          <w:szCs w:val="28"/>
        </w:rPr>
      </w:pPr>
    </w:p>
    <w:p w14:paraId="66C4C895" w14:textId="19D04AC0" w:rsidR="008C4F4D" w:rsidRDefault="00B01098" w:rsidP="003E0E79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</w:t>
      </w:r>
      <w:r w:rsidR="008C4F4D">
        <w:rPr>
          <w:b/>
          <w:bCs/>
          <w:color w:val="auto"/>
          <w:sz w:val="28"/>
          <w:szCs w:val="28"/>
        </w:rPr>
        <w:t>. О проведении ознакомления сот</w:t>
      </w:r>
      <w:r w:rsidR="00305190">
        <w:rPr>
          <w:b/>
          <w:bCs/>
          <w:color w:val="auto"/>
          <w:sz w:val="28"/>
          <w:szCs w:val="28"/>
        </w:rPr>
        <w:t>рудников Администрации муниципального образования «</w:t>
      </w:r>
      <w:r w:rsidR="004D5DB1">
        <w:rPr>
          <w:b/>
          <w:bCs/>
          <w:color w:val="auto"/>
          <w:sz w:val="28"/>
          <w:szCs w:val="28"/>
        </w:rPr>
        <w:t xml:space="preserve">Муниципальный округ </w:t>
      </w:r>
      <w:r w:rsidR="00305190">
        <w:rPr>
          <w:b/>
          <w:bCs/>
          <w:color w:val="auto"/>
          <w:sz w:val="28"/>
          <w:szCs w:val="28"/>
        </w:rPr>
        <w:t>Красногорский район</w:t>
      </w:r>
      <w:r w:rsidR="004D5DB1">
        <w:rPr>
          <w:b/>
          <w:bCs/>
          <w:color w:val="auto"/>
          <w:sz w:val="28"/>
          <w:szCs w:val="28"/>
        </w:rPr>
        <w:t xml:space="preserve"> Удмуртской Республики</w:t>
      </w:r>
      <w:r w:rsidR="00305190">
        <w:rPr>
          <w:b/>
          <w:bCs/>
          <w:color w:val="auto"/>
          <w:sz w:val="28"/>
          <w:szCs w:val="28"/>
        </w:rPr>
        <w:t>»</w:t>
      </w:r>
      <w:r w:rsidR="008C4F4D">
        <w:rPr>
          <w:b/>
          <w:bCs/>
          <w:color w:val="auto"/>
          <w:sz w:val="28"/>
          <w:szCs w:val="28"/>
        </w:rPr>
        <w:t xml:space="preserve"> с антимонопольным комплаенсом, а также о проведении обучающих мероприятий.</w:t>
      </w:r>
    </w:p>
    <w:p w14:paraId="614E9B2F" w14:textId="32F26BBA" w:rsidR="008C4F4D" w:rsidRDefault="008C4F4D" w:rsidP="008E038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</w:t>
      </w:r>
      <w:r w:rsidR="00733F6D">
        <w:rPr>
          <w:color w:val="auto"/>
          <w:sz w:val="28"/>
          <w:szCs w:val="28"/>
        </w:rPr>
        <w:t xml:space="preserve"> с</w:t>
      </w:r>
      <w:r>
        <w:rPr>
          <w:color w:val="auto"/>
          <w:sz w:val="28"/>
          <w:szCs w:val="28"/>
        </w:rPr>
        <w:t>отрудник</w:t>
      </w:r>
      <w:r w:rsidR="00733F6D">
        <w:rPr>
          <w:color w:val="auto"/>
          <w:sz w:val="28"/>
          <w:szCs w:val="28"/>
        </w:rPr>
        <w:t>ами</w:t>
      </w:r>
      <w:r>
        <w:rPr>
          <w:color w:val="auto"/>
          <w:sz w:val="28"/>
          <w:szCs w:val="28"/>
        </w:rPr>
        <w:t xml:space="preserve"> </w:t>
      </w:r>
      <w:r w:rsidR="00305190" w:rsidRPr="001C3948">
        <w:rPr>
          <w:iCs/>
          <w:color w:val="auto"/>
          <w:sz w:val="28"/>
          <w:szCs w:val="28"/>
        </w:rPr>
        <w:t>Администрации муниципального образования «</w:t>
      </w:r>
      <w:r w:rsidR="004D5DB1">
        <w:rPr>
          <w:iCs/>
          <w:color w:val="auto"/>
          <w:sz w:val="28"/>
          <w:szCs w:val="28"/>
        </w:rPr>
        <w:t xml:space="preserve">Муниципальный округ </w:t>
      </w:r>
      <w:r w:rsidR="00305190" w:rsidRPr="001C3948">
        <w:rPr>
          <w:iCs/>
          <w:color w:val="auto"/>
          <w:sz w:val="28"/>
          <w:szCs w:val="28"/>
        </w:rPr>
        <w:t>Красногор</w:t>
      </w:r>
      <w:r w:rsidR="00267CA1" w:rsidRPr="001C3948">
        <w:rPr>
          <w:iCs/>
          <w:color w:val="auto"/>
          <w:sz w:val="28"/>
          <w:szCs w:val="28"/>
        </w:rPr>
        <w:t>ский район</w:t>
      </w:r>
      <w:r w:rsidR="004D5DB1">
        <w:rPr>
          <w:iCs/>
          <w:color w:val="auto"/>
          <w:sz w:val="28"/>
          <w:szCs w:val="28"/>
        </w:rPr>
        <w:t xml:space="preserve"> Удмуртской Республики</w:t>
      </w:r>
      <w:r w:rsidR="00267CA1" w:rsidRPr="001C3948">
        <w:rPr>
          <w:iCs/>
          <w:color w:val="auto"/>
          <w:sz w:val="28"/>
          <w:szCs w:val="28"/>
        </w:rPr>
        <w:t>»</w:t>
      </w:r>
      <w:r w:rsidRPr="001C3948">
        <w:rPr>
          <w:iCs/>
          <w:color w:val="auto"/>
          <w:sz w:val="28"/>
          <w:szCs w:val="28"/>
        </w:rPr>
        <w:t xml:space="preserve"> </w:t>
      </w:r>
      <w:r w:rsidR="00FF4992" w:rsidRPr="001C3948">
        <w:rPr>
          <w:iCs/>
          <w:color w:val="auto"/>
          <w:sz w:val="28"/>
          <w:szCs w:val="28"/>
        </w:rPr>
        <w:t xml:space="preserve"> </w:t>
      </w:r>
      <w:r w:rsidR="00733F6D">
        <w:rPr>
          <w:iCs/>
          <w:color w:val="auto"/>
          <w:sz w:val="28"/>
          <w:szCs w:val="28"/>
        </w:rPr>
        <w:t>по</w:t>
      </w:r>
      <w:r w:rsidR="00FF4992">
        <w:rPr>
          <w:i/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ознакомлен</w:t>
      </w:r>
      <w:r w:rsidR="00733F6D">
        <w:rPr>
          <w:color w:val="auto"/>
          <w:sz w:val="28"/>
          <w:szCs w:val="28"/>
        </w:rPr>
        <w:t>ию</w:t>
      </w:r>
      <w:r>
        <w:rPr>
          <w:color w:val="auto"/>
          <w:sz w:val="28"/>
          <w:szCs w:val="28"/>
        </w:rPr>
        <w:t xml:space="preserve"> с Положением о системе внутреннего обеспечения соответствия требованиям антимонопольного законодательства</w:t>
      </w:r>
      <w:r w:rsidR="008E0382">
        <w:rPr>
          <w:color w:val="auto"/>
          <w:sz w:val="28"/>
          <w:szCs w:val="28"/>
        </w:rPr>
        <w:t xml:space="preserve"> и</w:t>
      </w:r>
      <w:r w:rsidR="00FF4992">
        <w:rPr>
          <w:color w:val="auto"/>
          <w:sz w:val="28"/>
          <w:szCs w:val="28"/>
        </w:rPr>
        <w:t xml:space="preserve"> Планом мероприятий по</w:t>
      </w:r>
      <w:r w:rsidR="001C3948">
        <w:rPr>
          <w:color w:val="auto"/>
          <w:sz w:val="28"/>
          <w:szCs w:val="28"/>
        </w:rPr>
        <w:t xml:space="preserve"> </w:t>
      </w:r>
      <w:r w:rsidR="00FF4992">
        <w:rPr>
          <w:color w:val="auto"/>
          <w:sz w:val="28"/>
          <w:szCs w:val="28"/>
        </w:rPr>
        <w:t>снижению рисков нарушения антимоноп</w:t>
      </w:r>
      <w:r w:rsidR="00616F71">
        <w:rPr>
          <w:color w:val="auto"/>
          <w:sz w:val="28"/>
          <w:szCs w:val="28"/>
        </w:rPr>
        <w:t>ольного законодательства на 202</w:t>
      </w:r>
      <w:r w:rsidR="004D5DB1">
        <w:rPr>
          <w:color w:val="auto"/>
          <w:sz w:val="28"/>
          <w:szCs w:val="28"/>
        </w:rPr>
        <w:t>4</w:t>
      </w:r>
      <w:r w:rsidR="00FF4992">
        <w:rPr>
          <w:color w:val="auto"/>
          <w:sz w:val="28"/>
          <w:szCs w:val="28"/>
        </w:rPr>
        <w:t xml:space="preserve"> год</w:t>
      </w:r>
      <w:r w:rsidR="004D5DB1">
        <w:rPr>
          <w:color w:val="auto"/>
          <w:sz w:val="28"/>
          <w:szCs w:val="28"/>
        </w:rPr>
        <w:t xml:space="preserve"> не проводилось</w:t>
      </w:r>
      <w:r w:rsidR="00FF4992">
        <w:rPr>
          <w:color w:val="auto"/>
          <w:sz w:val="28"/>
          <w:szCs w:val="28"/>
        </w:rPr>
        <w:t>.</w:t>
      </w:r>
    </w:p>
    <w:p w14:paraId="105D8F47" w14:textId="77777777" w:rsidR="00C52953" w:rsidRPr="00C52953" w:rsidRDefault="00FF4992" w:rsidP="001D4FC2">
      <w:pPr>
        <w:pStyle w:val="Default"/>
        <w:jc w:val="both"/>
        <w:rPr>
          <w:color w:val="auto"/>
          <w:sz w:val="28"/>
          <w:szCs w:val="28"/>
        </w:rPr>
      </w:pPr>
      <w:r w:rsidRPr="00C52953">
        <w:rPr>
          <w:color w:val="auto"/>
          <w:sz w:val="28"/>
          <w:szCs w:val="28"/>
        </w:rPr>
        <w:lastRenderedPageBreak/>
        <w:t xml:space="preserve">Сотрудники Администрации участвовали в </w:t>
      </w:r>
      <w:r w:rsidR="00C52953" w:rsidRPr="00C52953">
        <w:rPr>
          <w:color w:val="auto"/>
          <w:sz w:val="28"/>
          <w:szCs w:val="28"/>
        </w:rPr>
        <w:t xml:space="preserve">следующих </w:t>
      </w:r>
      <w:r w:rsidRPr="00C52953">
        <w:rPr>
          <w:color w:val="auto"/>
          <w:sz w:val="28"/>
          <w:szCs w:val="28"/>
        </w:rPr>
        <w:t>обуч</w:t>
      </w:r>
      <w:r w:rsidR="001C3948" w:rsidRPr="00C52953">
        <w:rPr>
          <w:color w:val="auto"/>
          <w:sz w:val="28"/>
          <w:szCs w:val="28"/>
        </w:rPr>
        <w:t>ающих мероприятиях</w:t>
      </w:r>
      <w:r w:rsidR="00C52953" w:rsidRPr="00C52953">
        <w:rPr>
          <w:color w:val="auto"/>
          <w:sz w:val="28"/>
          <w:szCs w:val="28"/>
        </w:rPr>
        <w:t>:</w:t>
      </w:r>
    </w:p>
    <w:p w14:paraId="27BD6374" w14:textId="77777777" w:rsidR="00C52953" w:rsidRPr="00C52953" w:rsidRDefault="00C52953" w:rsidP="001D4FC2">
      <w:pPr>
        <w:pStyle w:val="Default"/>
        <w:jc w:val="both"/>
        <w:rPr>
          <w:sz w:val="28"/>
          <w:szCs w:val="28"/>
        </w:rPr>
      </w:pPr>
      <w:r w:rsidRPr="00C52953">
        <w:rPr>
          <w:color w:val="auto"/>
          <w:sz w:val="28"/>
          <w:szCs w:val="28"/>
        </w:rPr>
        <w:t xml:space="preserve">- </w:t>
      </w:r>
      <w:r w:rsidR="006045EE" w:rsidRPr="00C52953">
        <w:rPr>
          <w:sz w:val="28"/>
          <w:szCs w:val="28"/>
        </w:rPr>
        <w:t>по программе «Проектирование инвестиционного развития в муниципальных образованиях Удмуртии. Внедрение муниципального инвестиционного стандарта» с 11.06. по 10.10.2024 года</w:t>
      </w:r>
      <w:r w:rsidR="0075229C" w:rsidRPr="00C52953">
        <w:rPr>
          <w:sz w:val="28"/>
          <w:szCs w:val="28"/>
        </w:rPr>
        <w:t>,</w:t>
      </w:r>
      <w:r w:rsidR="006045EE" w:rsidRPr="00C52953">
        <w:rPr>
          <w:sz w:val="28"/>
          <w:szCs w:val="28"/>
        </w:rPr>
        <w:t xml:space="preserve"> </w:t>
      </w:r>
    </w:p>
    <w:p w14:paraId="1FA433FE" w14:textId="5DB19F6D" w:rsidR="001D4FC2" w:rsidRPr="00C52953" w:rsidRDefault="00C52953" w:rsidP="001D4FC2">
      <w:pPr>
        <w:pStyle w:val="Default"/>
        <w:jc w:val="both"/>
        <w:rPr>
          <w:sz w:val="28"/>
          <w:szCs w:val="28"/>
        </w:rPr>
      </w:pPr>
      <w:r w:rsidRPr="00C52953">
        <w:rPr>
          <w:sz w:val="28"/>
          <w:szCs w:val="28"/>
        </w:rPr>
        <w:t xml:space="preserve">- </w:t>
      </w:r>
      <w:r w:rsidR="006045EE" w:rsidRPr="00C52953">
        <w:rPr>
          <w:sz w:val="28"/>
          <w:szCs w:val="28"/>
        </w:rPr>
        <w:t>по программе «Общие вопросы охраны труда и функционирования системы управления охраной труда» в декабре 2024 г</w:t>
      </w:r>
      <w:r>
        <w:rPr>
          <w:sz w:val="28"/>
          <w:szCs w:val="28"/>
        </w:rPr>
        <w:t>.</w:t>
      </w:r>
      <w:r w:rsidR="006045EE" w:rsidRPr="00C52953">
        <w:rPr>
          <w:sz w:val="28"/>
          <w:szCs w:val="28"/>
        </w:rPr>
        <w:t xml:space="preserve">, </w:t>
      </w:r>
    </w:p>
    <w:p w14:paraId="76B1FD25" w14:textId="617E77F6" w:rsidR="00C52953" w:rsidRDefault="00C52953" w:rsidP="001D4FC2">
      <w:pPr>
        <w:pStyle w:val="Default"/>
        <w:jc w:val="both"/>
        <w:rPr>
          <w:sz w:val="28"/>
          <w:szCs w:val="28"/>
        </w:rPr>
      </w:pPr>
      <w:r w:rsidRPr="00C52953">
        <w:rPr>
          <w:sz w:val="28"/>
          <w:szCs w:val="28"/>
        </w:rPr>
        <w:t>-по программе «Контрактная система» ноябрь 2024 г.,</w:t>
      </w:r>
    </w:p>
    <w:p w14:paraId="1403E3EF" w14:textId="0B7D9B77" w:rsidR="00C52953" w:rsidRDefault="00C52953" w:rsidP="001D4F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-по программе «Управление закупками» сентябрь 2024 г.,</w:t>
      </w:r>
    </w:p>
    <w:p w14:paraId="66516BD5" w14:textId="39EB4F8C" w:rsidR="00C52953" w:rsidRDefault="00C52953" w:rsidP="001D4F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по программе «Эвакуационные комиссии» ноябрь 2024 г.,</w:t>
      </w:r>
    </w:p>
    <w:p w14:paraId="116DAACA" w14:textId="58845678" w:rsidR="00C52953" w:rsidRPr="006045EE" w:rsidRDefault="00C52953" w:rsidP="001D4FC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по программе «Кадровые технологии» октябрь 2024 г.</w:t>
      </w:r>
    </w:p>
    <w:p w14:paraId="796B498C" w14:textId="1737E1E4" w:rsidR="00CA7CDE" w:rsidRDefault="00CA7CDE" w:rsidP="003E0E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Все сотрудники, принимаемые на работу в Администрацию в качестве муниципальных служащих, знакомятся с системой антимонопольного комплае</w:t>
      </w:r>
      <w:r w:rsidR="0050458C">
        <w:rPr>
          <w:color w:val="auto"/>
          <w:sz w:val="28"/>
          <w:szCs w:val="28"/>
        </w:rPr>
        <w:t>н</w:t>
      </w:r>
      <w:r>
        <w:rPr>
          <w:color w:val="auto"/>
          <w:sz w:val="28"/>
          <w:szCs w:val="28"/>
        </w:rPr>
        <w:t>са и Планом мероприятий по снижению рисков нарушения антимонопольного законодательства в муниципальном образовании «</w:t>
      </w:r>
      <w:r w:rsidR="004D5DB1">
        <w:rPr>
          <w:color w:val="auto"/>
          <w:sz w:val="28"/>
          <w:szCs w:val="28"/>
        </w:rPr>
        <w:t xml:space="preserve">Муниципальный округ </w:t>
      </w:r>
      <w:r>
        <w:rPr>
          <w:color w:val="auto"/>
          <w:sz w:val="28"/>
          <w:szCs w:val="28"/>
        </w:rPr>
        <w:t>Красногорский район</w:t>
      </w:r>
      <w:r w:rsidR="004D5DB1">
        <w:rPr>
          <w:color w:val="auto"/>
          <w:sz w:val="28"/>
          <w:szCs w:val="28"/>
        </w:rPr>
        <w:t xml:space="preserve"> Удмуртской Республики</w:t>
      </w:r>
      <w:r>
        <w:rPr>
          <w:color w:val="auto"/>
          <w:sz w:val="28"/>
          <w:szCs w:val="28"/>
        </w:rPr>
        <w:t>»</w:t>
      </w:r>
      <w:r w:rsidR="00616F71">
        <w:rPr>
          <w:color w:val="auto"/>
          <w:sz w:val="28"/>
          <w:szCs w:val="28"/>
        </w:rPr>
        <w:t xml:space="preserve">. </w:t>
      </w:r>
      <w:r w:rsidR="00616F71" w:rsidRPr="00533E1D">
        <w:rPr>
          <w:color w:val="auto"/>
          <w:sz w:val="28"/>
          <w:szCs w:val="28"/>
        </w:rPr>
        <w:t>В течение 202</w:t>
      </w:r>
      <w:r w:rsidR="004D5DB1" w:rsidRPr="00533E1D">
        <w:rPr>
          <w:color w:val="auto"/>
          <w:sz w:val="28"/>
          <w:szCs w:val="28"/>
        </w:rPr>
        <w:t>4</w:t>
      </w:r>
      <w:r w:rsidR="002730B9" w:rsidRPr="00533E1D">
        <w:rPr>
          <w:color w:val="auto"/>
          <w:sz w:val="28"/>
          <w:szCs w:val="28"/>
        </w:rPr>
        <w:t xml:space="preserve"> года было при</w:t>
      </w:r>
      <w:r w:rsidRPr="00533E1D">
        <w:rPr>
          <w:color w:val="auto"/>
          <w:sz w:val="28"/>
          <w:szCs w:val="28"/>
        </w:rPr>
        <w:t xml:space="preserve">нято </w:t>
      </w:r>
      <w:r w:rsidR="00533E1D" w:rsidRPr="00533E1D">
        <w:rPr>
          <w:color w:val="auto"/>
          <w:sz w:val="28"/>
          <w:szCs w:val="28"/>
        </w:rPr>
        <w:t>30</w:t>
      </w:r>
      <w:r w:rsidR="00E328CF" w:rsidRPr="00533E1D">
        <w:rPr>
          <w:color w:val="auto"/>
          <w:sz w:val="28"/>
          <w:szCs w:val="28"/>
        </w:rPr>
        <w:t xml:space="preserve"> сотрудников</w:t>
      </w:r>
      <w:r w:rsidR="002730B9" w:rsidRPr="00533E1D">
        <w:rPr>
          <w:color w:val="auto"/>
          <w:sz w:val="28"/>
          <w:szCs w:val="28"/>
        </w:rPr>
        <w:t xml:space="preserve"> на муниципальные должности муниципальной службы.</w:t>
      </w:r>
    </w:p>
    <w:p w14:paraId="23F17B7E" w14:textId="77777777" w:rsidR="008C4F4D" w:rsidRPr="006045EE" w:rsidRDefault="008C4F4D" w:rsidP="003E0E79">
      <w:pPr>
        <w:pStyle w:val="Default"/>
        <w:jc w:val="both"/>
        <w:rPr>
          <w:color w:val="auto"/>
        </w:rPr>
      </w:pPr>
    </w:p>
    <w:p w14:paraId="24B15CF2" w14:textId="77777777" w:rsidR="00011618" w:rsidRPr="006045EE" w:rsidRDefault="00011618" w:rsidP="003E0E79">
      <w:pPr>
        <w:pStyle w:val="Default"/>
        <w:jc w:val="both"/>
        <w:rPr>
          <w:color w:val="auto"/>
        </w:rPr>
      </w:pPr>
    </w:p>
    <w:p w14:paraId="48275B15" w14:textId="77777777" w:rsidR="004D10AA" w:rsidRPr="004D10AA" w:rsidRDefault="004D10AA" w:rsidP="004D10AA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4D10AA">
        <w:rPr>
          <w:rFonts w:ascii="Times New Roman" w:eastAsiaTheme="minorHAnsi" w:hAnsi="Times New Roman" w:cs="Times New Roman"/>
          <w:sz w:val="28"/>
          <w:szCs w:val="28"/>
        </w:rPr>
        <w:t xml:space="preserve">Глава муниципального образования </w:t>
      </w:r>
    </w:p>
    <w:p w14:paraId="28DE0421" w14:textId="77777777" w:rsidR="004D10AA" w:rsidRPr="004D10AA" w:rsidRDefault="004D10AA" w:rsidP="004D10AA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4D10AA">
        <w:rPr>
          <w:rFonts w:ascii="Times New Roman" w:eastAsiaTheme="minorHAnsi" w:hAnsi="Times New Roman" w:cs="Times New Roman"/>
          <w:sz w:val="28"/>
          <w:szCs w:val="28"/>
        </w:rPr>
        <w:t>«Муниципальный округ Красногорский район                             Л.И. Сергеева</w:t>
      </w:r>
    </w:p>
    <w:p w14:paraId="6851351C" w14:textId="77777777" w:rsidR="004D10AA" w:rsidRPr="004D10AA" w:rsidRDefault="004D10AA" w:rsidP="004D10AA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4D10AA">
        <w:rPr>
          <w:rFonts w:ascii="Times New Roman" w:eastAsiaTheme="minorHAnsi" w:hAnsi="Times New Roman" w:cs="Times New Roman"/>
          <w:sz w:val="28"/>
          <w:szCs w:val="28"/>
        </w:rPr>
        <w:t>Удмуртской Республики»</w:t>
      </w:r>
    </w:p>
    <w:p w14:paraId="262F9452" w14:textId="77777777" w:rsidR="00011618" w:rsidRPr="00011618" w:rsidRDefault="00011618" w:rsidP="003E0E79">
      <w:pPr>
        <w:pStyle w:val="Default"/>
        <w:jc w:val="both"/>
        <w:rPr>
          <w:color w:val="auto"/>
          <w:lang w:val="en-US"/>
        </w:rPr>
      </w:pPr>
    </w:p>
    <w:p w14:paraId="021B5F87" w14:textId="77777777" w:rsidR="008C4F4D" w:rsidRDefault="008C4F4D" w:rsidP="003E0E79">
      <w:pPr>
        <w:pStyle w:val="Default"/>
        <w:jc w:val="both"/>
        <w:rPr>
          <w:color w:val="auto"/>
          <w:lang w:val="en-US"/>
        </w:rPr>
      </w:pPr>
    </w:p>
    <w:p w14:paraId="3D58F334" w14:textId="77777777" w:rsidR="00011618" w:rsidRPr="00011618" w:rsidRDefault="00011618" w:rsidP="003E0E79">
      <w:pPr>
        <w:pStyle w:val="Default"/>
        <w:jc w:val="both"/>
        <w:rPr>
          <w:color w:val="auto"/>
          <w:lang w:val="en-US"/>
        </w:rPr>
      </w:pPr>
    </w:p>
    <w:sectPr w:rsidR="00011618" w:rsidRPr="00011618" w:rsidSect="00E324B4">
      <w:pgSz w:w="11906" w:h="16838"/>
      <w:pgMar w:top="79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375"/>
    <w:multiLevelType w:val="hybridMultilevel"/>
    <w:tmpl w:val="809C6922"/>
    <w:lvl w:ilvl="0" w:tplc="4AEE139A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C922C6"/>
    <w:multiLevelType w:val="hybridMultilevel"/>
    <w:tmpl w:val="EDE0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55174"/>
    <w:multiLevelType w:val="hybridMultilevel"/>
    <w:tmpl w:val="5C221B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D33AF"/>
    <w:multiLevelType w:val="hybridMultilevel"/>
    <w:tmpl w:val="8C587EA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E31A3"/>
    <w:multiLevelType w:val="hybridMultilevel"/>
    <w:tmpl w:val="621418F0"/>
    <w:lvl w:ilvl="0" w:tplc="402A06A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ECC5BAC"/>
    <w:multiLevelType w:val="hybridMultilevel"/>
    <w:tmpl w:val="4B3CBD6A"/>
    <w:lvl w:ilvl="0" w:tplc="3C8C19DC">
      <w:start w:val="10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790052376">
    <w:abstractNumId w:val="3"/>
  </w:num>
  <w:num w:numId="2" w16cid:durableId="1557886799">
    <w:abstractNumId w:val="0"/>
  </w:num>
  <w:num w:numId="3" w16cid:durableId="432287590">
    <w:abstractNumId w:val="5"/>
  </w:num>
  <w:num w:numId="4" w16cid:durableId="1322154537">
    <w:abstractNumId w:val="1"/>
  </w:num>
  <w:num w:numId="5" w16cid:durableId="1098405923">
    <w:abstractNumId w:val="2"/>
  </w:num>
  <w:num w:numId="6" w16cid:durableId="2142069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4D"/>
    <w:rsid w:val="0000316E"/>
    <w:rsid w:val="00011618"/>
    <w:rsid w:val="00012797"/>
    <w:rsid w:val="000B0D77"/>
    <w:rsid w:val="000D0527"/>
    <w:rsid w:val="000E6928"/>
    <w:rsid w:val="000F309B"/>
    <w:rsid w:val="00115714"/>
    <w:rsid w:val="00120A95"/>
    <w:rsid w:val="001249AD"/>
    <w:rsid w:val="0012705A"/>
    <w:rsid w:val="001315F9"/>
    <w:rsid w:val="00137F41"/>
    <w:rsid w:val="00146494"/>
    <w:rsid w:val="001569F5"/>
    <w:rsid w:val="00164B34"/>
    <w:rsid w:val="00170DE5"/>
    <w:rsid w:val="00193962"/>
    <w:rsid w:val="001B22D7"/>
    <w:rsid w:val="001C3948"/>
    <w:rsid w:val="001D4FC2"/>
    <w:rsid w:val="001F5673"/>
    <w:rsid w:val="00225FF5"/>
    <w:rsid w:val="00232FC9"/>
    <w:rsid w:val="00243A82"/>
    <w:rsid w:val="00247B56"/>
    <w:rsid w:val="00267CA1"/>
    <w:rsid w:val="002730B9"/>
    <w:rsid w:val="002776A7"/>
    <w:rsid w:val="00281FA4"/>
    <w:rsid w:val="0028672C"/>
    <w:rsid w:val="002A07C1"/>
    <w:rsid w:val="002C6439"/>
    <w:rsid w:val="002D3075"/>
    <w:rsid w:val="002E4214"/>
    <w:rsid w:val="002F0246"/>
    <w:rsid w:val="00301259"/>
    <w:rsid w:val="00305190"/>
    <w:rsid w:val="0031056C"/>
    <w:rsid w:val="00324608"/>
    <w:rsid w:val="003817FA"/>
    <w:rsid w:val="003A0D15"/>
    <w:rsid w:val="003D658F"/>
    <w:rsid w:val="003D74C0"/>
    <w:rsid w:val="003E0E79"/>
    <w:rsid w:val="003F0CC4"/>
    <w:rsid w:val="00420D5D"/>
    <w:rsid w:val="00446E4A"/>
    <w:rsid w:val="00452DDC"/>
    <w:rsid w:val="004A2946"/>
    <w:rsid w:val="004C5FF6"/>
    <w:rsid w:val="004D10AA"/>
    <w:rsid w:val="004D5DB1"/>
    <w:rsid w:val="0050458C"/>
    <w:rsid w:val="005051A8"/>
    <w:rsid w:val="00506D18"/>
    <w:rsid w:val="00510145"/>
    <w:rsid w:val="00533E1D"/>
    <w:rsid w:val="005358C1"/>
    <w:rsid w:val="00536556"/>
    <w:rsid w:val="00544E40"/>
    <w:rsid w:val="005A1D3B"/>
    <w:rsid w:val="005C599A"/>
    <w:rsid w:val="005E2319"/>
    <w:rsid w:val="006045EE"/>
    <w:rsid w:val="00612A95"/>
    <w:rsid w:val="00616F71"/>
    <w:rsid w:val="00625CCA"/>
    <w:rsid w:val="006260BE"/>
    <w:rsid w:val="00636111"/>
    <w:rsid w:val="006473AF"/>
    <w:rsid w:val="00672DB3"/>
    <w:rsid w:val="006A0038"/>
    <w:rsid w:val="006A44FC"/>
    <w:rsid w:val="006B1ABE"/>
    <w:rsid w:val="006C313A"/>
    <w:rsid w:val="006F00D4"/>
    <w:rsid w:val="00722908"/>
    <w:rsid w:val="00733F6D"/>
    <w:rsid w:val="0075229C"/>
    <w:rsid w:val="007906A5"/>
    <w:rsid w:val="00791988"/>
    <w:rsid w:val="007A2E58"/>
    <w:rsid w:val="007F06B8"/>
    <w:rsid w:val="00865639"/>
    <w:rsid w:val="0089406C"/>
    <w:rsid w:val="008C4F4D"/>
    <w:rsid w:val="008C7BBB"/>
    <w:rsid w:val="008E036D"/>
    <w:rsid w:val="008E0382"/>
    <w:rsid w:val="008E52D7"/>
    <w:rsid w:val="009119FF"/>
    <w:rsid w:val="009477FB"/>
    <w:rsid w:val="00961C73"/>
    <w:rsid w:val="00990994"/>
    <w:rsid w:val="00A028D9"/>
    <w:rsid w:val="00A43100"/>
    <w:rsid w:val="00A74BE0"/>
    <w:rsid w:val="00AC1B32"/>
    <w:rsid w:val="00AD46CE"/>
    <w:rsid w:val="00B01098"/>
    <w:rsid w:val="00B21767"/>
    <w:rsid w:val="00B31241"/>
    <w:rsid w:val="00B8079B"/>
    <w:rsid w:val="00B90054"/>
    <w:rsid w:val="00BA48CB"/>
    <w:rsid w:val="00BF3F7B"/>
    <w:rsid w:val="00C37A74"/>
    <w:rsid w:val="00C52953"/>
    <w:rsid w:val="00C6031D"/>
    <w:rsid w:val="00C73941"/>
    <w:rsid w:val="00CA7CDE"/>
    <w:rsid w:val="00CB4B1D"/>
    <w:rsid w:val="00D040C5"/>
    <w:rsid w:val="00D70493"/>
    <w:rsid w:val="00D940C6"/>
    <w:rsid w:val="00DB209B"/>
    <w:rsid w:val="00DE5B1A"/>
    <w:rsid w:val="00E017F7"/>
    <w:rsid w:val="00E26740"/>
    <w:rsid w:val="00E3105C"/>
    <w:rsid w:val="00E324B4"/>
    <w:rsid w:val="00E325FB"/>
    <w:rsid w:val="00E328CF"/>
    <w:rsid w:val="00E447A4"/>
    <w:rsid w:val="00E51680"/>
    <w:rsid w:val="00E74403"/>
    <w:rsid w:val="00EB1619"/>
    <w:rsid w:val="00EB1936"/>
    <w:rsid w:val="00EB7CC3"/>
    <w:rsid w:val="00EC29DB"/>
    <w:rsid w:val="00ED0D05"/>
    <w:rsid w:val="00ED20D9"/>
    <w:rsid w:val="00ED6480"/>
    <w:rsid w:val="00F04016"/>
    <w:rsid w:val="00F1734D"/>
    <w:rsid w:val="00F60D5C"/>
    <w:rsid w:val="00F75B3C"/>
    <w:rsid w:val="00FB529A"/>
    <w:rsid w:val="00FB57EF"/>
    <w:rsid w:val="00FD3108"/>
    <w:rsid w:val="00FE445A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1798F"/>
  <w15:docId w15:val="{5B8B50D7-696C-4BE7-A538-5FB8C29F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0C6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D940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4F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940C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uiPriority w:val="99"/>
    <w:rsid w:val="00D940C6"/>
    <w:rPr>
      <w:color w:val="0000FF"/>
      <w:u w:val="single"/>
    </w:rPr>
  </w:style>
  <w:style w:type="paragraph" w:styleId="a4">
    <w:name w:val="No Spacing"/>
    <w:uiPriority w:val="1"/>
    <w:qFormat/>
    <w:rsid w:val="00D940C6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D94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0C6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39"/>
    <w:rsid w:val="006F0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6F00D4"/>
    <w:rPr>
      <w:rFonts w:ascii="Times New Roman" w:hAnsi="Times New Roman" w:cs="Times New Roman" w:hint="default"/>
      <w:b/>
      <w:bCs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sno2@udm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-kras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no2@udm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-kras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8</Pages>
  <Words>3010</Words>
  <Characters>17158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Сухих Елена Ивановна</cp:lastModifiedBy>
  <cp:revision>19</cp:revision>
  <cp:lastPrinted>2025-03-13T12:52:00Z</cp:lastPrinted>
  <dcterms:created xsi:type="dcterms:W3CDTF">2024-02-09T05:44:00Z</dcterms:created>
  <dcterms:modified xsi:type="dcterms:W3CDTF">2025-03-22T09:51:00Z</dcterms:modified>
</cp:coreProperties>
</file>