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01A" w:rsidRDefault="006B001A">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B001A">
        <w:tc>
          <w:tcPr>
            <w:tcW w:w="4677" w:type="dxa"/>
            <w:tcBorders>
              <w:top w:val="nil"/>
              <w:left w:val="nil"/>
              <w:bottom w:val="nil"/>
              <w:right w:val="nil"/>
            </w:tcBorders>
          </w:tcPr>
          <w:p w:rsidR="006B001A" w:rsidRDefault="006B001A">
            <w:pPr>
              <w:pStyle w:val="ConsPlusNormal"/>
              <w:outlineLvl w:val="0"/>
            </w:pPr>
            <w:r>
              <w:t>12 августа 2014 года</w:t>
            </w:r>
          </w:p>
        </w:tc>
        <w:tc>
          <w:tcPr>
            <w:tcW w:w="4677" w:type="dxa"/>
            <w:tcBorders>
              <w:top w:val="nil"/>
              <w:left w:val="nil"/>
              <w:bottom w:val="nil"/>
              <w:right w:val="nil"/>
            </w:tcBorders>
          </w:tcPr>
          <w:p w:rsidR="006B001A" w:rsidRDefault="006B001A">
            <w:pPr>
              <w:pStyle w:val="ConsPlusNormal"/>
              <w:jc w:val="right"/>
              <w:outlineLvl w:val="0"/>
            </w:pPr>
            <w:r>
              <w:t>N 249</w:t>
            </w:r>
          </w:p>
        </w:tc>
      </w:tr>
    </w:tbl>
    <w:p w:rsidR="006B001A" w:rsidRDefault="006B001A">
      <w:pPr>
        <w:pStyle w:val="ConsPlusNormal"/>
        <w:pBdr>
          <w:top w:val="single" w:sz="6" w:space="0" w:color="auto"/>
        </w:pBdr>
        <w:spacing w:before="100" w:after="100"/>
        <w:rPr>
          <w:sz w:val="2"/>
          <w:szCs w:val="2"/>
        </w:rPr>
      </w:pPr>
    </w:p>
    <w:p w:rsidR="006B001A" w:rsidRDefault="006B001A">
      <w:pPr>
        <w:pStyle w:val="ConsPlusNormal"/>
        <w:jc w:val="both"/>
      </w:pPr>
    </w:p>
    <w:p w:rsidR="006B001A" w:rsidRDefault="006B001A">
      <w:pPr>
        <w:pStyle w:val="ConsPlusTitle"/>
        <w:jc w:val="center"/>
      </w:pPr>
      <w:r>
        <w:t>УКАЗ</w:t>
      </w:r>
    </w:p>
    <w:p w:rsidR="006B001A" w:rsidRDefault="006B001A">
      <w:pPr>
        <w:pStyle w:val="ConsPlusTitle"/>
        <w:jc w:val="center"/>
      </w:pPr>
    </w:p>
    <w:p w:rsidR="006B001A" w:rsidRDefault="006B001A">
      <w:pPr>
        <w:pStyle w:val="ConsPlusTitle"/>
        <w:jc w:val="center"/>
      </w:pPr>
      <w:r>
        <w:t>ГЛАВЫ УДМУРТСКОЙ РЕСПУБЛИКИ</w:t>
      </w:r>
    </w:p>
    <w:p w:rsidR="006B001A" w:rsidRDefault="006B001A">
      <w:pPr>
        <w:pStyle w:val="ConsPlusTitle"/>
        <w:jc w:val="center"/>
      </w:pPr>
    </w:p>
    <w:p w:rsidR="006B001A" w:rsidRDefault="006B001A">
      <w:pPr>
        <w:pStyle w:val="ConsPlusTitle"/>
        <w:jc w:val="center"/>
      </w:pPr>
      <w:r>
        <w:t>О МЕЖОТРАСЛЕВОМ СОВЕТЕ ПОТРЕБИТЕЛЕЙ ПО ВОПРОСАМ</w:t>
      </w:r>
    </w:p>
    <w:p w:rsidR="006B001A" w:rsidRDefault="006B001A">
      <w:pPr>
        <w:pStyle w:val="ConsPlusTitle"/>
        <w:jc w:val="center"/>
      </w:pPr>
      <w:r>
        <w:t>ДЕЯТЕЛЬНОСТИ СУБЪЕКТОВ ЕСТЕСТВЕННЫХ МОНОПОЛИЙ</w:t>
      </w:r>
    </w:p>
    <w:p w:rsidR="006B001A" w:rsidRDefault="006B001A">
      <w:pPr>
        <w:pStyle w:val="ConsPlusTitle"/>
        <w:jc w:val="center"/>
      </w:pPr>
      <w:r>
        <w:t>ПРИ ГЛАВЕ УДМУРТСКОЙ РЕСПУБЛИКИ</w:t>
      </w:r>
    </w:p>
    <w:p w:rsidR="006B001A" w:rsidRDefault="006B001A">
      <w:pPr>
        <w:pStyle w:val="ConsPlusNormal"/>
        <w:ind w:firstLine="540"/>
        <w:jc w:val="both"/>
      </w:pPr>
    </w:p>
    <w:p w:rsidR="006B001A" w:rsidRDefault="006B001A">
      <w:pPr>
        <w:pStyle w:val="ConsPlusNormal"/>
        <w:ind w:firstLine="540"/>
        <w:jc w:val="both"/>
      </w:pPr>
      <w:r>
        <w:t xml:space="preserve">В целях обеспечения общественного </w:t>
      </w:r>
      <w:proofErr w:type="gramStart"/>
      <w:r>
        <w:t>контроля за</w:t>
      </w:r>
      <w:proofErr w:type="gramEnd"/>
      <w:r>
        <w:t xml:space="preserve"> деятельностью субъектов естественных монополий, учета мнения потребителей товаров и услуг субъектов естественных монополий при принятии решений об установлении тарифов на товары и услуги субъектов естественных монополий постановляю:</w:t>
      </w:r>
    </w:p>
    <w:p w:rsidR="006B001A" w:rsidRDefault="006B001A">
      <w:pPr>
        <w:pStyle w:val="ConsPlusNormal"/>
        <w:ind w:firstLine="540"/>
        <w:jc w:val="both"/>
      </w:pPr>
      <w:r>
        <w:t>1. Образовать межотраслевой совет потребителей по вопросам деятельности субъектов естественных монополий при Главе Удмуртской Республики.</w:t>
      </w:r>
    </w:p>
    <w:p w:rsidR="006B001A" w:rsidRDefault="006B001A">
      <w:pPr>
        <w:pStyle w:val="ConsPlusNormal"/>
        <w:ind w:firstLine="540"/>
        <w:jc w:val="both"/>
      </w:pPr>
      <w:r>
        <w:t>2. Утвердить прилагаемые:</w:t>
      </w:r>
    </w:p>
    <w:p w:rsidR="006B001A" w:rsidRDefault="002D79C9">
      <w:pPr>
        <w:pStyle w:val="ConsPlusNormal"/>
        <w:ind w:firstLine="540"/>
        <w:jc w:val="both"/>
      </w:pPr>
      <w:hyperlink w:anchor="P36" w:history="1">
        <w:r w:rsidR="006B001A">
          <w:rPr>
            <w:color w:val="0000FF"/>
          </w:rPr>
          <w:t>Положение</w:t>
        </w:r>
      </w:hyperlink>
      <w:r w:rsidR="006B001A">
        <w:t xml:space="preserve"> о межотраслевом совете потребителей по вопросам деятельности субъектов естественных монополий при Главе Удмуртской Республики;</w:t>
      </w:r>
    </w:p>
    <w:p w:rsidR="006B001A" w:rsidRDefault="002D79C9">
      <w:pPr>
        <w:pStyle w:val="ConsPlusNormal"/>
        <w:ind w:firstLine="540"/>
        <w:jc w:val="both"/>
      </w:pPr>
      <w:hyperlink w:anchor="P133" w:history="1">
        <w:r w:rsidR="006B001A">
          <w:rPr>
            <w:color w:val="0000FF"/>
          </w:rPr>
          <w:t>состав</w:t>
        </w:r>
      </w:hyperlink>
      <w:r w:rsidR="006B001A">
        <w:t xml:space="preserve"> межотраслевого совета потребителей по вопросам деятельности субъектов естественных монополий при Главе Удмуртской Республики.</w:t>
      </w:r>
    </w:p>
    <w:p w:rsidR="006B001A" w:rsidRDefault="006B001A">
      <w:pPr>
        <w:pStyle w:val="ConsPlusNormal"/>
        <w:ind w:firstLine="540"/>
        <w:jc w:val="both"/>
      </w:pPr>
      <w:r>
        <w:t>3. Настоящий Указ вступает в силу со дня его подписания.</w:t>
      </w:r>
    </w:p>
    <w:p w:rsidR="006B001A" w:rsidRDefault="006B001A">
      <w:pPr>
        <w:pStyle w:val="ConsPlusNormal"/>
        <w:ind w:firstLine="540"/>
        <w:jc w:val="both"/>
      </w:pPr>
    </w:p>
    <w:p w:rsidR="006B001A" w:rsidRDefault="006B001A">
      <w:pPr>
        <w:pStyle w:val="ConsPlusNormal"/>
        <w:jc w:val="right"/>
      </w:pPr>
      <w:r>
        <w:t xml:space="preserve">Временно </w:t>
      </w:r>
      <w:proofErr w:type="gramStart"/>
      <w:r>
        <w:t>исполняющий</w:t>
      </w:r>
      <w:proofErr w:type="gramEnd"/>
      <w:r>
        <w:t xml:space="preserve"> обязанности</w:t>
      </w:r>
    </w:p>
    <w:p w:rsidR="006B001A" w:rsidRDefault="006B001A">
      <w:pPr>
        <w:pStyle w:val="ConsPlusNormal"/>
        <w:jc w:val="right"/>
      </w:pPr>
      <w:r>
        <w:t>Главы Удмуртской Республики</w:t>
      </w:r>
    </w:p>
    <w:p w:rsidR="006B001A" w:rsidRDefault="006B001A">
      <w:pPr>
        <w:pStyle w:val="ConsPlusNormal"/>
        <w:jc w:val="right"/>
      </w:pPr>
      <w:r>
        <w:t>А.В.СОЛОВЬЕВ</w:t>
      </w:r>
    </w:p>
    <w:p w:rsidR="006B001A" w:rsidRDefault="006B001A">
      <w:pPr>
        <w:pStyle w:val="ConsPlusNormal"/>
      </w:pPr>
      <w:r>
        <w:t>г. Ижевск</w:t>
      </w:r>
    </w:p>
    <w:p w:rsidR="006B001A" w:rsidRDefault="006B001A">
      <w:pPr>
        <w:pStyle w:val="ConsPlusNormal"/>
      </w:pPr>
      <w:r>
        <w:t>12 августа 2014 года</w:t>
      </w:r>
    </w:p>
    <w:p w:rsidR="006B001A" w:rsidRDefault="006B001A">
      <w:pPr>
        <w:pStyle w:val="ConsPlusNormal"/>
      </w:pPr>
      <w:r>
        <w:t>N 249</w:t>
      </w: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jc w:val="right"/>
        <w:outlineLvl w:val="0"/>
      </w:pPr>
      <w:r>
        <w:t>Утверждено</w:t>
      </w:r>
    </w:p>
    <w:p w:rsidR="006B001A" w:rsidRDefault="006B001A">
      <w:pPr>
        <w:pStyle w:val="ConsPlusNormal"/>
        <w:jc w:val="right"/>
      </w:pPr>
      <w:r>
        <w:t>Указом</w:t>
      </w:r>
    </w:p>
    <w:p w:rsidR="006B001A" w:rsidRDefault="006B001A">
      <w:pPr>
        <w:pStyle w:val="ConsPlusNormal"/>
        <w:jc w:val="right"/>
      </w:pPr>
      <w:r>
        <w:t>Главы</w:t>
      </w:r>
    </w:p>
    <w:p w:rsidR="006B001A" w:rsidRDefault="006B001A">
      <w:pPr>
        <w:pStyle w:val="ConsPlusNormal"/>
        <w:jc w:val="right"/>
      </w:pPr>
      <w:r>
        <w:t>Удмуртской Республики</w:t>
      </w:r>
    </w:p>
    <w:p w:rsidR="006B001A" w:rsidRDefault="006B001A">
      <w:pPr>
        <w:pStyle w:val="ConsPlusNormal"/>
        <w:jc w:val="right"/>
      </w:pPr>
      <w:r>
        <w:t>от 12 августа 2014 г. N 249</w:t>
      </w:r>
    </w:p>
    <w:p w:rsidR="006B001A" w:rsidRDefault="006B001A">
      <w:pPr>
        <w:pStyle w:val="ConsPlusNormal"/>
        <w:jc w:val="center"/>
      </w:pPr>
    </w:p>
    <w:p w:rsidR="006B001A" w:rsidRDefault="006B001A">
      <w:pPr>
        <w:pStyle w:val="ConsPlusTitle"/>
        <w:jc w:val="center"/>
      </w:pPr>
      <w:bookmarkStart w:id="1" w:name="P36"/>
      <w:bookmarkEnd w:id="1"/>
      <w:r>
        <w:t>ПОЛОЖЕНИЕ</w:t>
      </w:r>
    </w:p>
    <w:p w:rsidR="006B001A" w:rsidRDefault="006B001A">
      <w:pPr>
        <w:pStyle w:val="ConsPlusTitle"/>
        <w:jc w:val="center"/>
      </w:pPr>
      <w:r>
        <w:t>О МЕЖОТРАСЛЕВОМ СОВЕТЕ ПОТРЕБИТЕЛЕЙ ПО ВОПРОСАМ</w:t>
      </w:r>
    </w:p>
    <w:p w:rsidR="006B001A" w:rsidRDefault="006B001A">
      <w:pPr>
        <w:pStyle w:val="ConsPlusTitle"/>
        <w:jc w:val="center"/>
      </w:pPr>
      <w:r>
        <w:t>ДЕЯТЕЛЬНОСТИ СУБЪЕКТОВ ЕСТЕСТВЕННЫХ МОНОПОЛИЙ</w:t>
      </w:r>
    </w:p>
    <w:p w:rsidR="006B001A" w:rsidRDefault="006B001A">
      <w:pPr>
        <w:pStyle w:val="ConsPlusTitle"/>
        <w:jc w:val="center"/>
      </w:pPr>
      <w:r>
        <w:t>ПРИ ГЛАВЕ УДМУРТСКОЙ РЕСПУБЛИКИ</w:t>
      </w:r>
    </w:p>
    <w:p w:rsidR="006B001A" w:rsidRDefault="006B001A">
      <w:pPr>
        <w:pStyle w:val="ConsPlusNormal"/>
        <w:ind w:firstLine="540"/>
        <w:jc w:val="both"/>
      </w:pPr>
    </w:p>
    <w:p w:rsidR="006B001A" w:rsidRDefault="006B001A">
      <w:pPr>
        <w:pStyle w:val="ConsPlusNormal"/>
        <w:jc w:val="center"/>
        <w:outlineLvl w:val="1"/>
      </w:pPr>
      <w:r>
        <w:t>Общие положения</w:t>
      </w:r>
    </w:p>
    <w:p w:rsidR="006B001A" w:rsidRDefault="006B001A">
      <w:pPr>
        <w:pStyle w:val="ConsPlusNormal"/>
        <w:jc w:val="center"/>
      </w:pPr>
    </w:p>
    <w:p w:rsidR="006B001A" w:rsidRDefault="006B001A">
      <w:pPr>
        <w:pStyle w:val="ConsPlusNormal"/>
        <w:ind w:firstLine="540"/>
        <w:jc w:val="both"/>
      </w:pPr>
      <w:r>
        <w:t>1. Межотраслевой совет потребителей по вопросам деятельности субъектов естественных монополий при Главе Удмуртской Республики (далее - Совет) является постоянно действующим совещательно-консультативным органом при Главе Удмуртской Республики.</w:t>
      </w:r>
    </w:p>
    <w:p w:rsidR="006B001A" w:rsidRDefault="006B001A">
      <w:pPr>
        <w:pStyle w:val="ConsPlusNormal"/>
        <w:ind w:firstLine="540"/>
        <w:jc w:val="both"/>
      </w:pPr>
      <w:r>
        <w:t xml:space="preserve">2. </w:t>
      </w:r>
      <w:proofErr w:type="gramStart"/>
      <w:r>
        <w:t xml:space="preserve">Для целей настоящего Положения под субъектами естественных монополий понимаются хозяйствующие субъекты, занятые производством и реализацией на территории Удмуртской </w:t>
      </w:r>
      <w:r>
        <w:lastRenderedPageBreak/>
        <w:t>Республики услуг по передаче электрической энергии, тепловой энергии, водоснабжению и водоотведению с использованием централизованных систем, систем коммунальной инфраструктуры, транспортировке газа по трубопроводам, транспортировке нефти и (или) нефтепродуктов по магистральным нефтепроводам, услуг аэропортов, портов и транспортных терминалов, услуг общедоступной почтовой связи и электросвязи</w:t>
      </w:r>
      <w:proofErr w:type="gramEnd"/>
      <w:r>
        <w:t>, а также осуществляющие железнодорожные перевозки, на которые государственное регулирование цен (тарифов) на внутреннем рынке Российской Федерации осуществляют Федеральная служба по тарифам и Региональная энергетическая комиссия Удмуртской Республики (далее - РЭК Удмуртской Республики).</w:t>
      </w:r>
    </w:p>
    <w:p w:rsidR="006B001A" w:rsidRDefault="006B001A">
      <w:pPr>
        <w:pStyle w:val="ConsPlusNormal"/>
        <w:ind w:firstLine="540"/>
        <w:jc w:val="both"/>
      </w:pPr>
      <w:r>
        <w:t xml:space="preserve">3. В своей деятельности Совет руководствуется </w:t>
      </w:r>
      <w:hyperlink r:id="rId5" w:history="1">
        <w:r>
          <w:rPr>
            <w:color w:val="0000FF"/>
          </w:rPr>
          <w:t>Конституцией</w:t>
        </w:r>
      </w:hyperlink>
      <w:r>
        <w:t xml:space="preserve"> Российской Федерации, законодательством Российской Федерации и законодательством Удмуртской Республики, а также настоящим Положением.</w:t>
      </w:r>
    </w:p>
    <w:p w:rsidR="006B001A" w:rsidRDefault="006B001A">
      <w:pPr>
        <w:pStyle w:val="ConsPlusNormal"/>
        <w:ind w:firstLine="540"/>
        <w:jc w:val="both"/>
      </w:pPr>
    </w:p>
    <w:p w:rsidR="006B001A" w:rsidRDefault="006B001A">
      <w:pPr>
        <w:pStyle w:val="ConsPlusNormal"/>
        <w:jc w:val="center"/>
        <w:outlineLvl w:val="1"/>
      </w:pPr>
      <w:r>
        <w:t>Цели и задачи деятельности Совета</w:t>
      </w:r>
    </w:p>
    <w:p w:rsidR="006B001A" w:rsidRDefault="006B001A">
      <w:pPr>
        <w:pStyle w:val="ConsPlusNormal"/>
        <w:ind w:firstLine="540"/>
        <w:jc w:val="both"/>
      </w:pPr>
    </w:p>
    <w:p w:rsidR="006B001A" w:rsidRDefault="006B001A">
      <w:pPr>
        <w:pStyle w:val="ConsPlusNormal"/>
        <w:ind w:firstLine="540"/>
        <w:jc w:val="both"/>
      </w:pPr>
      <w:r>
        <w:t>4. Целью деятельности Совета является доведение до сведения РЭК Удмуртской Республики и субъектов естественных монополий позиции потребителей товаров и услуг субъектов естественных монополий (далее - потребители), достижение баланса интересов потребителей и субъектов естественных монополий, обеспечивающего доступность реализуемых субъектами естественных монополий товаров и услуг для потребителей.</w:t>
      </w:r>
    </w:p>
    <w:p w:rsidR="006B001A" w:rsidRDefault="006B001A">
      <w:pPr>
        <w:pStyle w:val="ConsPlusNormal"/>
        <w:ind w:firstLine="540"/>
        <w:jc w:val="both"/>
      </w:pPr>
      <w:r>
        <w:t>5. Задачами Совета являются:</w:t>
      </w:r>
    </w:p>
    <w:p w:rsidR="006B001A" w:rsidRDefault="006B001A">
      <w:pPr>
        <w:pStyle w:val="ConsPlusNormal"/>
        <w:ind w:firstLine="540"/>
        <w:jc w:val="both"/>
      </w:pPr>
      <w:r>
        <w:t>участие в разработке и обсуждении проектов стратегических документов и нормативно-правовых актов Удмуртской Республики по вопросам формирования инвестиционных программ субъектов естественных монополий;</w:t>
      </w:r>
    </w:p>
    <w:p w:rsidR="006B001A" w:rsidRDefault="006B001A">
      <w:pPr>
        <w:pStyle w:val="ConsPlusNormal"/>
        <w:ind w:firstLine="540"/>
        <w:jc w:val="both"/>
      </w:pPr>
      <w:r>
        <w:t>подготовка заключений на проекты инвестиционных программ субъектов естественных монополий с учетом интересов потребителей и общественного обсуждения;</w:t>
      </w:r>
    </w:p>
    <w:p w:rsidR="006B001A" w:rsidRDefault="006B001A">
      <w:pPr>
        <w:pStyle w:val="ConsPlusNormal"/>
        <w:ind w:firstLine="540"/>
        <w:jc w:val="both"/>
      </w:pPr>
      <w:r>
        <w:t>осуществление общественного контроля формирования и реализации инвестиционных программ субъектов естественных монополий;</w:t>
      </w:r>
    </w:p>
    <w:p w:rsidR="006B001A" w:rsidRDefault="006B001A">
      <w:pPr>
        <w:pStyle w:val="ConsPlusNormal"/>
        <w:ind w:firstLine="540"/>
        <w:jc w:val="both"/>
      </w:pPr>
      <w:r>
        <w:t>осуществление общественного контроля тарифного регулирования субъектов естественных монополий;</w:t>
      </w:r>
    </w:p>
    <w:p w:rsidR="006B001A" w:rsidRDefault="006B001A">
      <w:pPr>
        <w:pStyle w:val="ConsPlusNormal"/>
        <w:ind w:firstLine="540"/>
        <w:jc w:val="both"/>
      </w:pPr>
      <w:r>
        <w:t>обеспечение взаимодействия потребителей с РЭК Удмуртской Республики, субъектами естественных монополий и исполнительными органами государственной власти Удмуртской Республики.</w:t>
      </w:r>
    </w:p>
    <w:p w:rsidR="006B001A" w:rsidRDefault="006B001A">
      <w:pPr>
        <w:pStyle w:val="ConsPlusNormal"/>
        <w:ind w:firstLine="540"/>
        <w:jc w:val="both"/>
      </w:pPr>
    </w:p>
    <w:p w:rsidR="006B001A" w:rsidRDefault="006B001A">
      <w:pPr>
        <w:pStyle w:val="ConsPlusNormal"/>
        <w:jc w:val="center"/>
        <w:outlineLvl w:val="1"/>
      </w:pPr>
      <w:r>
        <w:t>Порядок формирования и численность Совета</w:t>
      </w:r>
    </w:p>
    <w:p w:rsidR="006B001A" w:rsidRDefault="006B001A">
      <w:pPr>
        <w:pStyle w:val="ConsPlusNormal"/>
        <w:ind w:firstLine="540"/>
        <w:jc w:val="both"/>
      </w:pPr>
    </w:p>
    <w:p w:rsidR="006B001A" w:rsidRDefault="006B001A">
      <w:pPr>
        <w:pStyle w:val="ConsPlusNormal"/>
        <w:ind w:firstLine="540"/>
        <w:jc w:val="both"/>
      </w:pPr>
      <w:r>
        <w:t>6. Совет формируется (по согласованию) из представителей:</w:t>
      </w:r>
    </w:p>
    <w:p w:rsidR="006B001A" w:rsidRDefault="006B001A">
      <w:pPr>
        <w:pStyle w:val="ConsPlusNormal"/>
        <w:ind w:firstLine="540"/>
        <w:jc w:val="both"/>
      </w:pPr>
      <w:r>
        <w:t>Общественной палаты Удмуртской Республики;</w:t>
      </w:r>
    </w:p>
    <w:p w:rsidR="006B001A" w:rsidRDefault="006B001A">
      <w:pPr>
        <w:pStyle w:val="ConsPlusNormal"/>
        <w:ind w:firstLine="540"/>
        <w:jc w:val="both"/>
      </w:pPr>
      <w:r>
        <w:t>потребителей;</w:t>
      </w:r>
    </w:p>
    <w:p w:rsidR="006B001A" w:rsidRDefault="006B001A">
      <w:pPr>
        <w:pStyle w:val="ConsPlusNormal"/>
        <w:ind w:firstLine="540"/>
        <w:jc w:val="both"/>
      </w:pPr>
      <w:r>
        <w:t>региональных отделений общероссийских общественных организаций;</w:t>
      </w:r>
    </w:p>
    <w:p w:rsidR="006B001A" w:rsidRDefault="006B001A">
      <w:pPr>
        <w:pStyle w:val="ConsPlusNormal"/>
        <w:ind w:firstLine="540"/>
        <w:jc w:val="both"/>
      </w:pPr>
      <w:r>
        <w:t>общественных организаций и (или) организаций по защите прав потребителей;</w:t>
      </w:r>
    </w:p>
    <w:p w:rsidR="006B001A" w:rsidRDefault="006B001A">
      <w:pPr>
        <w:pStyle w:val="ConsPlusNormal"/>
        <w:ind w:firstLine="540"/>
        <w:jc w:val="both"/>
      </w:pPr>
      <w:r>
        <w:t xml:space="preserve">региональных </w:t>
      </w:r>
      <w:proofErr w:type="gramStart"/>
      <w:r>
        <w:t>бизнес-ассоциаций</w:t>
      </w:r>
      <w:proofErr w:type="gramEnd"/>
      <w:r>
        <w:t>;</w:t>
      </w:r>
    </w:p>
    <w:p w:rsidR="006B001A" w:rsidRDefault="006B001A">
      <w:pPr>
        <w:pStyle w:val="ConsPlusNormal"/>
        <w:ind w:firstLine="540"/>
        <w:jc w:val="both"/>
      </w:pPr>
      <w:r>
        <w:t>парламентских партий;</w:t>
      </w:r>
    </w:p>
    <w:p w:rsidR="006B001A" w:rsidRDefault="006B001A">
      <w:pPr>
        <w:pStyle w:val="ConsPlusNormal"/>
        <w:ind w:firstLine="540"/>
        <w:jc w:val="both"/>
      </w:pPr>
      <w:r>
        <w:t>органов местного самоуправления в Удмуртской Республике.</w:t>
      </w:r>
    </w:p>
    <w:p w:rsidR="006B001A" w:rsidRDefault="006B001A">
      <w:pPr>
        <w:pStyle w:val="ConsPlusNormal"/>
        <w:ind w:firstLine="540"/>
        <w:jc w:val="both"/>
      </w:pPr>
      <w:r>
        <w:t>В Совет не могут входить представители исполнительных органов государственной власти Удмуртской Республики, а также субъектов естественных монополий или аффилированные с такими субъектами лица.</w:t>
      </w:r>
    </w:p>
    <w:p w:rsidR="006B001A" w:rsidRDefault="006B001A">
      <w:pPr>
        <w:pStyle w:val="ConsPlusNormal"/>
        <w:ind w:firstLine="540"/>
        <w:jc w:val="both"/>
      </w:pPr>
      <w:r>
        <w:t>7. Совет формируется в составе председателя Совета, заместителя председателя Совета, секретаря Совета и членов Совета. Персональный состав Совета утверждает Глава Удмуртской Республики.</w:t>
      </w:r>
    </w:p>
    <w:p w:rsidR="006B001A" w:rsidRDefault="006B001A">
      <w:pPr>
        <w:pStyle w:val="ConsPlusNormal"/>
        <w:ind w:firstLine="540"/>
        <w:jc w:val="both"/>
      </w:pPr>
      <w:r>
        <w:t>Председатель Совета, заместитель председателя Совета и секретарь Совета избираются на первом заседании Совета из его состава простым большинством голосов присутствующих на заседании Совета.</w:t>
      </w:r>
    </w:p>
    <w:p w:rsidR="006B001A" w:rsidRDefault="006B001A">
      <w:pPr>
        <w:pStyle w:val="ConsPlusNormal"/>
        <w:ind w:firstLine="540"/>
        <w:jc w:val="both"/>
      </w:pPr>
      <w:r>
        <w:t>8. Совет формируется в составе не более 20 человек.</w:t>
      </w:r>
    </w:p>
    <w:p w:rsidR="006B001A" w:rsidRDefault="006B001A">
      <w:pPr>
        <w:pStyle w:val="ConsPlusNormal"/>
        <w:ind w:firstLine="540"/>
        <w:jc w:val="both"/>
      </w:pPr>
      <w:r>
        <w:lastRenderedPageBreak/>
        <w:t>9. Кандидатуры, предлагаемые к утверждению в качестве членов Совета, вносятся на рассмотрение Главы Удмуртской Республики Общественной палатой Удмуртской Республики.</w:t>
      </w:r>
    </w:p>
    <w:p w:rsidR="006B001A" w:rsidRDefault="006B001A">
      <w:pPr>
        <w:pStyle w:val="ConsPlusNormal"/>
        <w:ind w:firstLine="540"/>
        <w:jc w:val="both"/>
      </w:pPr>
    </w:p>
    <w:p w:rsidR="006B001A" w:rsidRDefault="006B001A">
      <w:pPr>
        <w:pStyle w:val="ConsPlusNormal"/>
        <w:jc w:val="center"/>
        <w:outlineLvl w:val="1"/>
      </w:pPr>
      <w:r>
        <w:t>Права и порядок деятельности Совета</w:t>
      </w:r>
    </w:p>
    <w:p w:rsidR="006B001A" w:rsidRDefault="006B001A">
      <w:pPr>
        <w:pStyle w:val="ConsPlusNormal"/>
        <w:ind w:firstLine="540"/>
        <w:jc w:val="both"/>
      </w:pPr>
    </w:p>
    <w:p w:rsidR="006B001A" w:rsidRDefault="006B001A">
      <w:pPr>
        <w:pStyle w:val="ConsPlusNormal"/>
        <w:ind w:firstLine="540"/>
        <w:jc w:val="both"/>
      </w:pPr>
      <w:r>
        <w:t>10. Совет вправе:</w:t>
      </w:r>
    </w:p>
    <w:p w:rsidR="006B001A" w:rsidRDefault="006B001A">
      <w:pPr>
        <w:pStyle w:val="ConsPlusNormal"/>
        <w:ind w:firstLine="540"/>
        <w:jc w:val="both"/>
      </w:pPr>
      <w:r>
        <w:t>при проведении анализа, мониторинга и оценки эффективности инвестиционных программ субъектов естественных монополий знакомиться с полным объемом информации, относящейся к рассматриваемой инвестиционной программе, а также разработке и утверждению тарифов на товары и услуги субъектов естественных монополий, за исключением сведений, составляющих государственную тайну;</w:t>
      </w:r>
    </w:p>
    <w:p w:rsidR="006B001A" w:rsidRDefault="006B001A">
      <w:pPr>
        <w:pStyle w:val="ConsPlusNormal"/>
        <w:ind w:firstLine="540"/>
        <w:jc w:val="both"/>
      </w:pPr>
      <w:r>
        <w:t>знакомиться с отчетами об этапах реализации инвестиционных программ и оценке эффективности инвестиционных программ субъектов естественных монополий, включая прогнозы социально-экономического развития Российской Федерации и прогнозы социально-экономического развития Удмуртской Республики, схемами территориального планирования, стратегиями развития, результатами независимых экспертиз;</w:t>
      </w:r>
    </w:p>
    <w:p w:rsidR="006B001A" w:rsidRDefault="006B001A">
      <w:pPr>
        <w:pStyle w:val="ConsPlusNormal"/>
        <w:ind w:firstLine="540"/>
        <w:jc w:val="both"/>
      </w:pPr>
      <w:r>
        <w:t>запрашивать у исполнительных органов государственной власти Удмуртской Республики информацию по вопросам, относящимся к компетенции Совета;</w:t>
      </w:r>
    </w:p>
    <w:p w:rsidR="006B001A" w:rsidRDefault="006B001A">
      <w:pPr>
        <w:pStyle w:val="ConsPlusNormal"/>
        <w:ind w:firstLine="540"/>
        <w:jc w:val="both"/>
      </w:pPr>
      <w:r>
        <w:t>взаимодействовать с общественными и экспертными советами при исполнительных органах государственной власти Удмуртской Республики и субъектах естественных монополий, советами потребителей, в том числе участвовать в их заседаниях;</w:t>
      </w:r>
    </w:p>
    <w:p w:rsidR="006B001A" w:rsidRDefault="006B001A">
      <w:pPr>
        <w:pStyle w:val="ConsPlusNormal"/>
        <w:ind w:firstLine="540"/>
        <w:jc w:val="both"/>
      </w:pPr>
      <w:r>
        <w:t>заключать с субъектами естественных монополий соглашения о взаимодействии.</w:t>
      </w:r>
    </w:p>
    <w:p w:rsidR="006B001A" w:rsidRDefault="006B001A">
      <w:pPr>
        <w:pStyle w:val="ConsPlusNormal"/>
        <w:ind w:firstLine="540"/>
        <w:jc w:val="both"/>
      </w:pPr>
      <w:r>
        <w:t>11. Основной формой деятельности Совета является заседание.</w:t>
      </w:r>
    </w:p>
    <w:p w:rsidR="006B001A" w:rsidRDefault="006B001A">
      <w:pPr>
        <w:pStyle w:val="ConsPlusNormal"/>
        <w:ind w:firstLine="540"/>
        <w:jc w:val="both"/>
      </w:pPr>
      <w:r>
        <w:t xml:space="preserve">12. Заседания Совета проводятся не реже одного раза в полугодие и внеочередные по мере необходимости. Секретарь Совета не </w:t>
      </w:r>
      <w:proofErr w:type="gramStart"/>
      <w:r>
        <w:t>позднее</w:t>
      </w:r>
      <w:proofErr w:type="gramEnd"/>
      <w:r>
        <w:t xml:space="preserve"> чем за 5 дней до даты проведения заседания информирует членов Совета и лиц, приглашенных на заседание, о дате, времени, месте проведения и повестке заседания Совета.</w:t>
      </w:r>
    </w:p>
    <w:p w:rsidR="006B001A" w:rsidRDefault="006B001A">
      <w:pPr>
        <w:pStyle w:val="ConsPlusNormal"/>
        <w:ind w:firstLine="540"/>
        <w:jc w:val="both"/>
      </w:pPr>
      <w:r>
        <w:t>13. Заседание Совета считается правомочным, если на нем присутствует более половины его членов. Решения Совета принимаются открытым голосованием простым большинством голосов присутствующих на заседании членов Совета. При равенстве голосов решающим является голос председательствующего на заседании.</w:t>
      </w:r>
    </w:p>
    <w:p w:rsidR="006B001A" w:rsidRDefault="006B001A">
      <w:pPr>
        <w:pStyle w:val="ConsPlusNormal"/>
        <w:ind w:firstLine="540"/>
        <w:jc w:val="both"/>
      </w:pPr>
      <w:r>
        <w:t>14. Внеочередное заседание Совета может быть проведено по инициативе не менее одной трети членов Совета или Главы Удмуртской Республики.</w:t>
      </w:r>
    </w:p>
    <w:p w:rsidR="006B001A" w:rsidRDefault="006B001A">
      <w:pPr>
        <w:pStyle w:val="ConsPlusNormal"/>
        <w:ind w:firstLine="540"/>
        <w:jc w:val="both"/>
      </w:pPr>
      <w:r>
        <w:t>15. Председатель Совета:</w:t>
      </w:r>
    </w:p>
    <w:p w:rsidR="006B001A" w:rsidRDefault="006B001A">
      <w:pPr>
        <w:pStyle w:val="ConsPlusNormal"/>
        <w:ind w:firstLine="540"/>
        <w:jc w:val="both"/>
      </w:pPr>
      <w:r>
        <w:t>определяет место и время проведения Совета, председательствует на заседании Совета;</w:t>
      </w:r>
    </w:p>
    <w:p w:rsidR="006B001A" w:rsidRDefault="006B001A">
      <w:pPr>
        <w:pStyle w:val="ConsPlusNormal"/>
        <w:ind w:firstLine="540"/>
        <w:jc w:val="both"/>
      </w:pPr>
      <w:r>
        <w:t>дает поручения заместителю председателя Совета, секретарю Совета и членам Совета;</w:t>
      </w:r>
    </w:p>
    <w:p w:rsidR="006B001A" w:rsidRDefault="006B001A">
      <w:pPr>
        <w:pStyle w:val="ConsPlusNormal"/>
        <w:ind w:firstLine="540"/>
        <w:jc w:val="both"/>
      </w:pPr>
      <w:r>
        <w:t>подписывает протоколы заседаний Совета;</w:t>
      </w:r>
    </w:p>
    <w:p w:rsidR="006B001A" w:rsidRDefault="006B001A">
      <w:pPr>
        <w:pStyle w:val="ConsPlusNormal"/>
        <w:ind w:firstLine="540"/>
        <w:jc w:val="both"/>
      </w:pPr>
      <w:r>
        <w:t>подписывает от имени Совета соглашения о взаимодействии с субъектами естественных монополий.</w:t>
      </w:r>
    </w:p>
    <w:p w:rsidR="006B001A" w:rsidRDefault="006B001A">
      <w:pPr>
        <w:pStyle w:val="ConsPlusNormal"/>
        <w:ind w:firstLine="540"/>
        <w:jc w:val="both"/>
      </w:pPr>
      <w:r>
        <w:t>16. Члены Совета обладают равными правами при обсуждении вопросов, внесенных в повестку дня заседания Совета, а также при голосовании.</w:t>
      </w:r>
    </w:p>
    <w:p w:rsidR="006B001A" w:rsidRDefault="006B001A">
      <w:pPr>
        <w:pStyle w:val="ConsPlusNormal"/>
        <w:ind w:firstLine="540"/>
        <w:jc w:val="both"/>
      </w:pPr>
      <w:r>
        <w:t>17. Член Совета имеет право:</w:t>
      </w:r>
    </w:p>
    <w:p w:rsidR="006B001A" w:rsidRDefault="006B001A">
      <w:pPr>
        <w:pStyle w:val="ConsPlusNormal"/>
        <w:ind w:firstLine="540"/>
        <w:jc w:val="both"/>
      </w:pPr>
      <w:r>
        <w:t>выступать на заседаниях Совета, вносить предложения по вопросам, входящим в компетенцию Совета, и требовать, в случае необходимости, проведения голосования по данным вопросам;</w:t>
      </w:r>
    </w:p>
    <w:p w:rsidR="006B001A" w:rsidRDefault="006B001A">
      <w:pPr>
        <w:pStyle w:val="ConsPlusNormal"/>
        <w:ind w:firstLine="540"/>
        <w:jc w:val="both"/>
      </w:pPr>
      <w:r>
        <w:t>голосовать на заседаниях Совета;</w:t>
      </w:r>
    </w:p>
    <w:p w:rsidR="006B001A" w:rsidRDefault="006B001A">
      <w:pPr>
        <w:pStyle w:val="ConsPlusNormal"/>
        <w:ind w:firstLine="540"/>
        <w:jc w:val="both"/>
      </w:pPr>
      <w:r>
        <w:t>знакомиться с документами и материалами Совета, непосредственно касающимися его деятельности;</w:t>
      </w:r>
    </w:p>
    <w:p w:rsidR="006B001A" w:rsidRDefault="006B001A">
      <w:pPr>
        <w:pStyle w:val="ConsPlusNormal"/>
        <w:ind w:firstLine="540"/>
        <w:jc w:val="both"/>
      </w:pPr>
      <w:r>
        <w:t>в случае несогласия с принятым решением Совета изложить письменно особое мнение, которое подлежит обязательному приобщению к протоколу заседания Совета.</w:t>
      </w:r>
    </w:p>
    <w:p w:rsidR="006B001A" w:rsidRDefault="006B001A">
      <w:pPr>
        <w:pStyle w:val="ConsPlusNormal"/>
        <w:ind w:firstLine="540"/>
        <w:jc w:val="both"/>
      </w:pPr>
      <w:r>
        <w:t>18. Заседание Совета ведет его председатель либо, в случае его отсутствия, заместитель председателя. В случае отсутствия председателя и заместителя председателя Совета заседание ведет член Совета, уполномоченный на это председателем Совета.</w:t>
      </w:r>
    </w:p>
    <w:p w:rsidR="006B001A" w:rsidRDefault="006B001A">
      <w:pPr>
        <w:pStyle w:val="ConsPlusNormal"/>
        <w:ind w:firstLine="540"/>
        <w:jc w:val="both"/>
      </w:pPr>
      <w:r>
        <w:t>19. Форма проведения заседаний Совета: очно-заочная.</w:t>
      </w:r>
    </w:p>
    <w:p w:rsidR="006B001A" w:rsidRDefault="006B001A">
      <w:pPr>
        <w:pStyle w:val="ConsPlusNormal"/>
        <w:ind w:firstLine="540"/>
        <w:jc w:val="both"/>
      </w:pPr>
      <w:r>
        <w:lastRenderedPageBreak/>
        <w:t>20. Член Совета участвует в заседаниях Совета лично либо направляет представителя по доверенности. Если член Совета не может лично присутствовать на заседании Совета, он имеет право заблаговременно представить свое мнение по рассматриваемым вопросам в письменной форме, которое учитывается при принятии решения.</w:t>
      </w:r>
    </w:p>
    <w:p w:rsidR="006B001A" w:rsidRDefault="006B001A">
      <w:pPr>
        <w:pStyle w:val="ConsPlusNormal"/>
        <w:ind w:firstLine="540"/>
        <w:jc w:val="both"/>
      </w:pPr>
      <w:r>
        <w:t>21. Заседания Совета могут проводиться при участии уполномоченных представителей исполнительных органов государственной власти Удмуртской Республики и представителей субъектов естественных монополий без права голоса.</w:t>
      </w:r>
    </w:p>
    <w:p w:rsidR="006B001A" w:rsidRDefault="006B001A">
      <w:pPr>
        <w:pStyle w:val="ConsPlusNormal"/>
        <w:ind w:firstLine="540"/>
        <w:jc w:val="both"/>
      </w:pPr>
      <w:r>
        <w:t xml:space="preserve">22. Решения Совета оформляются протоколом, который утверждается председательствующим на заседании Совета. </w:t>
      </w:r>
      <w:proofErr w:type="gramStart"/>
      <w:r>
        <w:t>Контроль за</w:t>
      </w:r>
      <w:proofErr w:type="gramEnd"/>
      <w:r>
        <w:t xml:space="preserve"> исполнением решений Совета осуществляет секретарь Совета.</w:t>
      </w:r>
    </w:p>
    <w:p w:rsidR="006B001A" w:rsidRDefault="006B001A">
      <w:pPr>
        <w:pStyle w:val="ConsPlusNormal"/>
        <w:pBdr>
          <w:top w:val="single" w:sz="6" w:space="0" w:color="auto"/>
        </w:pBdr>
        <w:spacing w:before="100" w:after="100"/>
        <w:rPr>
          <w:sz w:val="2"/>
          <w:szCs w:val="2"/>
        </w:rPr>
      </w:pPr>
    </w:p>
    <w:p w:rsidR="006B001A" w:rsidRDefault="006B001A">
      <w:pPr>
        <w:pStyle w:val="ConsPlusNormal"/>
        <w:ind w:firstLine="540"/>
        <w:jc w:val="both"/>
      </w:pPr>
      <w:proofErr w:type="spellStart"/>
      <w:r>
        <w:rPr>
          <w:color w:val="0A2666"/>
        </w:rPr>
        <w:t>КонсультантПлюс</w:t>
      </w:r>
      <w:proofErr w:type="spellEnd"/>
      <w:r>
        <w:rPr>
          <w:color w:val="0A2666"/>
        </w:rPr>
        <w:t>: примечание.</w:t>
      </w:r>
    </w:p>
    <w:p w:rsidR="006B001A" w:rsidRDefault="006B001A">
      <w:pPr>
        <w:pStyle w:val="ConsPlusNormal"/>
        <w:ind w:firstLine="540"/>
        <w:jc w:val="both"/>
      </w:pPr>
      <w:r>
        <w:rPr>
          <w:color w:val="0A2666"/>
        </w:rPr>
        <w:t>Нумерация пунктов дана в соответствии с официальным текстом документа.</w:t>
      </w:r>
    </w:p>
    <w:p w:rsidR="006B001A" w:rsidRDefault="006B001A">
      <w:pPr>
        <w:pStyle w:val="ConsPlusNormal"/>
        <w:pBdr>
          <w:top w:val="single" w:sz="6" w:space="0" w:color="auto"/>
        </w:pBdr>
        <w:spacing w:before="100" w:after="100"/>
        <w:rPr>
          <w:sz w:val="2"/>
          <w:szCs w:val="2"/>
        </w:rPr>
      </w:pPr>
    </w:p>
    <w:p w:rsidR="006B001A" w:rsidRDefault="006B001A">
      <w:pPr>
        <w:pStyle w:val="ConsPlusNormal"/>
        <w:ind w:firstLine="540"/>
        <w:jc w:val="both"/>
      </w:pPr>
      <w:r>
        <w:t>22. Совет ежегодно не позднее 1 февраля текущего года публикует отчет о результатах работы за прошедший год и размещает его на официальном сайте Главы Удмуртской Республики и Правительства Удмуртской Республики.</w:t>
      </w:r>
    </w:p>
    <w:p w:rsidR="006B001A" w:rsidRDefault="006B001A">
      <w:pPr>
        <w:pStyle w:val="ConsPlusNormal"/>
        <w:ind w:firstLine="540"/>
        <w:jc w:val="both"/>
      </w:pPr>
    </w:p>
    <w:p w:rsidR="006B001A" w:rsidRDefault="006B001A">
      <w:pPr>
        <w:pStyle w:val="ConsPlusNormal"/>
        <w:jc w:val="center"/>
        <w:outlineLvl w:val="1"/>
      </w:pPr>
      <w:r>
        <w:t>Порядок взаимодействия Совета с Правительством</w:t>
      </w:r>
    </w:p>
    <w:p w:rsidR="006B001A" w:rsidRDefault="006B001A">
      <w:pPr>
        <w:pStyle w:val="ConsPlusNormal"/>
        <w:jc w:val="center"/>
      </w:pPr>
      <w:r>
        <w:t>Удмуртской Республики, РЭК Удмуртской Республики,</w:t>
      </w:r>
    </w:p>
    <w:p w:rsidR="006B001A" w:rsidRDefault="006B001A">
      <w:pPr>
        <w:pStyle w:val="ConsPlusNormal"/>
        <w:jc w:val="center"/>
      </w:pPr>
      <w:r>
        <w:t>субъектами естественных монополий, потребителями товаров</w:t>
      </w:r>
    </w:p>
    <w:p w:rsidR="006B001A" w:rsidRDefault="006B001A">
      <w:pPr>
        <w:pStyle w:val="ConsPlusNormal"/>
        <w:jc w:val="center"/>
      </w:pPr>
      <w:r>
        <w:t xml:space="preserve">и услуг субъектов естественных монополий, </w:t>
      </w:r>
      <w:proofErr w:type="gramStart"/>
      <w:r>
        <w:t>общественными</w:t>
      </w:r>
      <w:proofErr w:type="gramEnd"/>
    </w:p>
    <w:p w:rsidR="006B001A" w:rsidRDefault="006B001A">
      <w:pPr>
        <w:pStyle w:val="ConsPlusNormal"/>
        <w:jc w:val="center"/>
      </w:pPr>
      <w:r>
        <w:t>и некоммерческими организациями, иными заинтересованными</w:t>
      </w:r>
    </w:p>
    <w:p w:rsidR="006B001A" w:rsidRDefault="006B001A">
      <w:pPr>
        <w:pStyle w:val="ConsPlusNormal"/>
        <w:jc w:val="center"/>
      </w:pPr>
      <w:r>
        <w:t>лицами и организациями</w:t>
      </w:r>
    </w:p>
    <w:p w:rsidR="006B001A" w:rsidRDefault="006B001A">
      <w:pPr>
        <w:pStyle w:val="ConsPlusNormal"/>
        <w:jc w:val="both"/>
      </w:pPr>
    </w:p>
    <w:p w:rsidR="006B001A" w:rsidRDefault="006B001A">
      <w:pPr>
        <w:pStyle w:val="ConsPlusNormal"/>
        <w:ind w:firstLine="540"/>
        <w:jc w:val="both"/>
      </w:pPr>
      <w:r>
        <w:t>23. Для представления позиции Совета по инвестиционным программам субъектов естественных монополий, проектам тарифных решений в Правление РЭК Удмуртской Республики могут быть направлены представители (в составе 3 человек), избираемые членами Совета из его состава на заседании Совета.</w:t>
      </w:r>
    </w:p>
    <w:p w:rsidR="006B001A" w:rsidRDefault="006B001A">
      <w:pPr>
        <w:pStyle w:val="ConsPlusNormal"/>
        <w:ind w:firstLine="540"/>
        <w:jc w:val="both"/>
      </w:pPr>
      <w:r>
        <w:t>24. Члены Совета имеют право участвовать на заседаниях Правления РЭК Удмуртской Республики, знакомиться с материалами, внесенными в повестку заседания Правления РЭК Удмуртской Республики, и представлять мнение по рассматриваемым вопросам.</w:t>
      </w:r>
    </w:p>
    <w:p w:rsidR="006B001A" w:rsidRDefault="006B001A">
      <w:pPr>
        <w:pStyle w:val="ConsPlusNormal"/>
        <w:ind w:firstLine="540"/>
        <w:jc w:val="both"/>
      </w:pPr>
      <w:r>
        <w:t>25. Представители Совета участвуют в заседании лично. Если кто-либо из представителей Совета не может присутствовать на заседании Правления РЭК Удмуртской Республики по уважительным причинам, он имеет право заблаговременно представить свое мнение по рассматриваемым вопросам в письменной форме.</w:t>
      </w:r>
    </w:p>
    <w:p w:rsidR="006B001A" w:rsidRDefault="006B001A">
      <w:pPr>
        <w:pStyle w:val="ConsPlusNormal"/>
        <w:ind w:firstLine="540"/>
        <w:jc w:val="both"/>
      </w:pPr>
      <w:r>
        <w:t>26. Представители Совета исполняют свои обязанности исключительно на безвозмездной основе.</w:t>
      </w:r>
    </w:p>
    <w:p w:rsidR="006B001A" w:rsidRDefault="006B001A">
      <w:pPr>
        <w:pStyle w:val="ConsPlusNormal"/>
        <w:ind w:firstLine="540"/>
        <w:jc w:val="both"/>
      </w:pPr>
      <w:r>
        <w:t>27. Члены Совета взаимодействуют с субъектами естественных монополий на основании соглашений, заключенных между Советом и субъектами естественных монополий.</w:t>
      </w:r>
    </w:p>
    <w:p w:rsidR="006B001A" w:rsidRDefault="006B001A">
      <w:pPr>
        <w:pStyle w:val="ConsPlusNormal"/>
        <w:ind w:firstLine="540"/>
        <w:jc w:val="both"/>
      </w:pPr>
      <w:r>
        <w:t xml:space="preserve">28. </w:t>
      </w:r>
      <w:proofErr w:type="gramStart"/>
      <w:r>
        <w:t>С целью представления позиции Совета и интересов потребителей Совет вправе в порядке, предусмотренном законодательством, запрашивать информацию в органах государственной власти Удмуртской Республики по вопросам, входящим в компетенцию Совета, готовить и направлять в Правительство Удмуртской Республики, органы государственной власти Удмуртской Республики предложения по совершенствованию законодательных и иных нормативных правовых актов, регулирующих деятельность субъектов естественных монополий.</w:t>
      </w:r>
      <w:proofErr w:type="gramEnd"/>
    </w:p>
    <w:p w:rsidR="006B001A" w:rsidRDefault="006B001A">
      <w:pPr>
        <w:pStyle w:val="ConsPlusNormal"/>
        <w:ind w:firstLine="540"/>
        <w:jc w:val="both"/>
      </w:pPr>
      <w:r>
        <w:t>29. В целях осуществления взаимодействия с исполнительными органами государственной власти Удмуртской Республики на заседания Совета могут приглашаться представители указанных органов.</w:t>
      </w:r>
    </w:p>
    <w:p w:rsidR="006B001A" w:rsidRDefault="006B001A">
      <w:pPr>
        <w:pStyle w:val="ConsPlusNormal"/>
        <w:ind w:firstLine="540"/>
        <w:jc w:val="both"/>
      </w:pPr>
      <w:r>
        <w:t>30. В целях осуществления взаимодействия с общественными советами при исполнительных органах государственной власти Удмуртской Республики Совет вправе запрашивать у них информацию по вопросам, входящим в компетенцию Совета, готовить и направлять предложения по указанным вопросам. На заседания Совета могут приглашаться представители указанных советов.</w:t>
      </w: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ind w:firstLine="540"/>
        <w:jc w:val="both"/>
      </w:pPr>
    </w:p>
    <w:p w:rsidR="006B001A" w:rsidRDefault="006B001A">
      <w:pPr>
        <w:pStyle w:val="ConsPlusNormal"/>
        <w:ind w:firstLine="540"/>
        <w:jc w:val="both"/>
      </w:pPr>
    </w:p>
    <w:p w:rsidR="006B001A" w:rsidRDefault="006B001A">
      <w:pPr>
        <w:sectPr w:rsidR="006B001A" w:rsidSect="00CD0A47">
          <w:pgSz w:w="11906" w:h="16838"/>
          <w:pgMar w:top="1134" w:right="850" w:bottom="1134" w:left="1701" w:header="708" w:footer="708" w:gutter="0"/>
          <w:cols w:space="708"/>
          <w:docGrid w:linePitch="360"/>
        </w:sectPr>
      </w:pPr>
    </w:p>
    <w:p w:rsidR="006B001A" w:rsidRDefault="006B001A">
      <w:pPr>
        <w:pStyle w:val="ConsPlusNormal"/>
        <w:jc w:val="right"/>
        <w:outlineLvl w:val="0"/>
      </w:pPr>
      <w:r>
        <w:lastRenderedPageBreak/>
        <w:t>Утвержден</w:t>
      </w:r>
    </w:p>
    <w:p w:rsidR="006B001A" w:rsidRDefault="006B001A">
      <w:pPr>
        <w:pStyle w:val="ConsPlusNormal"/>
        <w:jc w:val="right"/>
      </w:pPr>
      <w:r>
        <w:t>Указом</w:t>
      </w:r>
    </w:p>
    <w:p w:rsidR="006B001A" w:rsidRDefault="006B001A">
      <w:pPr>
        <w:pStyle w:val="ConsPlusNormal"/>
        <w:jc w:val="right"/>
      </w:pPr>
      <w:r>
        <w:t>Главы</w:t>
      </w:r>
    </w:p>
    <w:p w:rsidR="006B001A" w:rsidRDefault="006B001A">
      <w:pPr>
        <w:pStyle w:val="ConsPlusNormal"/>
        <w:jc w:val="right"/>
      </w:pPr>
      <w:r>
        <w:t>Удмуртской Республики</w:t>
      </w:r>
    </w:p>
    <w:p w:rsidR="006B001A" w:rsidRDefault="006B001A">
      <w:pPr>
        <w:pStyle w:val="ConsPlusNormal"/>
        <w:jc w:val="right"/>
      </w:pPr>
      <w:r>
        <w:t>от 12 августа 2014 г. N 249</w:t>
      </w:r>
    </w:p>
    <w:p w:rsidR="006B001A" w:rsidRDefault="006B001A">
      <w:pPr>
        <w:pStyle w:val="ConsPlusNormal"/>
        <w:jc w:val="center"/>
      </w:pPr>
    </w:p>
    <w:p w:rsidR="006B001A" w:rsidRDefault="006B001A">
      <w:pPr>
        <w:pStyle w:val="ConsPlusTitle"/>
        <w:jc w:val="center"/>
      </w:pPr>
      <w:bookmarkStart w:id="2" w:name="P133"/>
      <w:bookmarkEnd w:id="2"/>
      <w:r>
        <w:t>СОСТАВ</w:t>
      </w:r>
    </w:p>
    <w:p w:rsidR="006B001A" w:rsidRDefault="006B001A">
      <w:pPr>
        <w:pStyle w:val="ConsPlusTitle"/>
        <w:jc w:val="center"/>
      </w:pPr>
      <w:r>
        <w:t>МЕЖОТРАСЛЕВОГО СОВЕТА ПОТРЕБИТЕЛЕЙ ПО ВОПРОСАМ ДЕЯТЕЛЬНОСТИ</w:t>
      </w:r>
    </w:p>
    <w:p w:rsidR="006B001A" w:rsidRDefault="006B001A">
      <w:pPr>
        <w:pStyle w:val="ConsPlusTitle"/>
        <w:jc w:val="center"/>
      </w:pPr>
      <w:r>
        <w:t>СУБЪЕКТОВ ЕСТЕСТВЕННЫХ МОНОПОЛИЙ ПРИ ГЛАВЕ</w:t>
      </w:r>
    </w:p>
    <w:p w:rsidR="006B001A" w:rsidRDefault="006B001A">
      <w:pPr>
        <w:pStyle w:val="ConsPlusTitle"/>
        <w:jc w:val="center"/>
      </w:pPr>
      <w:r>
        <w:t>УДМУРТСКОЙ РЕСПУБЛИКИ</w:t>
      </w:r>
    </w:p>
    <w:p w:rsidR="006B001A" w:rsidRDefault="006B001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9240"/>
      </w:tblGrid>
      <w:tr w:rsidR="006B001A">
        <w:tc>
          <w:tcPr>
            <w:tcW w:w="4309" w:type="dxa"/>
            <w:tcBorders>
              <w:top w:val="nil"/>
              <w:left w:val="nil"/>
              <w:bottom w:val="nil"/>
              <w:right w:val="nil"/>
            </w:tcBorders>
          </w:tcPr>
          <w:p w:rsidR="006B001A" w:rsidRDefault="006B001A">
            <w:pPr>
              <w:pStyle w:val="ConsPlusNormal"/>
            </w:pPr>
            <w:r>
              <w:t>Андреева Светлана Ивановна</w:t>
            </w:r>
          </w:p>
        </w:tc>
        <w:tc>
          <w:tcPr>
            <w:tcW w:w="9240" w:type="dxa"/>
            <w:tcBorders>
              <w:top w:val="nil"/>
              <w:left w:val="nil"/>
              <w:bottom w:val="nil"/>
              <w:right w:val="nil"/>
            </w:tcBorders>
          </w:tcPr>
          <w:p w:rsidR="006B001A" w:rsidRDefault="006B001A">
            <w:pPr>
              <w:pStyle w:val="ConsPlusNormal"/>
            </w:pPr>
            <w:r>
              <w:t>- председатель комитета по местному самоуправлению и жилищной политике Общественной палаты Удмуртской Республики (по согласованию);</w:t>
            </w:r>
          </w:p>
        </w:tc>
      </w:tr>
      <w:tr w:rsidR="006B001A">
        <w:tc>
          <w:tcPr>
            <w:tcW w:w="4309" w:type="dxa"/>
            <w:tcBorders>
              <w:top w:val="nil"/>
              <w:left w:val="nil"/>
              <w:bottom w:val="nil"/>
              <w:right w:val="nil"/>
            </w:tcBorders>
          </w:tcPr>
          <w:p w:rsidR="006B001A" w:rsidRDefault="006B001A">
            <w:pPr>
              <w:pStyle w:val="ConsPlusNormal"/>
            </w:pPr>
            <w:r>
              <w:t>Баранова Елена Николаевна</w:t>
            </w:r>
          </w:p>
        </w:tc>
        <w:tc>
          <w:tcPr>
            <w:tcW w:w="9240" w:type="dxa"/>
            <w:tcBorders>
              <w:top w:val="nil"/>
              <w:left w:val="nil"/>
              <w:bottom w:val="nil"/>
              <w:right w:val="nil"/>
            </w:tcBorders>
          </w:tcPr>
          <w:p w:rsidR="006B001A" w:rsidRDefault="006B001A">
            <w:pPr>
              <w:pStyle w:val="ConsPlusNormal"/>
            </w:pPr>
            <w:r>
              <w:t>- исполнительный директор Ассоциации легкой промышленности Удмуртской Республики (по согласованию);</w:t>
            </w:r>
          </w:p>
        </w:tc>
      </w:tr>
      <w:tr w:rsidR="006B001A">
        <w:tc>
          <w:tcPr>
            <w:tcW w:w="4309" w:type="dxa"/>
            <w:tcBorders>
              <w:top w:val="nil"/>
              <w:left w:val="nil"/>
              <w:bottom w:val="nil"/>
              <w:right w:val="nil"/>
            </w:tcBorders>
          </w:tcPr>
          <w:p w:rsidR="006B001A" w:rsidRDefault="006B001A">
            <w:pPr>
              <w:pStyle w:val="ConsPlusNormal"/>
            </w:pPr>
            <w:proofErr w:type="spellStart"/>
            <w:r>
              <w:t>Бузилов</w:t>
            </w:r>
            <w:proofErr w:type="spellEnd"/>
            <w:r>
              <w:t xml:space="preserve"> Валерий Викторович</w:t>
            </w:r>
          </w:p>
        </w:tc>
        <w:tc>
          <w:tcPr>
            <w:tcW w:w="9240" w:type="dxa"/>
            <w:tcBorders>
              <w:top w:val="nil"/>
              <w:left w:val="nil"/>
              <w:bottom w:val="nil"/>
              <w:right w:val="nil"/>
            </w:tcBorders>
          </w:tcPr>
          <w:p w:rsidR="006B001A" w:rsidRDefault="006B001A">
            <w:pPr>
              <w:pStyle w:val="ConsPlusNormal"/>
            </w:pPr>
            <w:r>
              <w:t>- представитель Удмуртского регионального отделения Всероссийской политической партии "ЕДИНАЯ РОССИЯ", координатор партийного проекта "Управдом", председатель постоянной комиссии Государственного Совета Удмуртской Республики по экономической политике, промышленности и инвестициям (по согласованию);</w:t>
            </w:r>
          </w:p>
        </w:tc>
      </w:tr>
      <w:tr w:rsidR="006B001A">
        <w:tc>
          <w:tcPr>
            <w:tcW w:w="4309" w:type="dxa"/>
            <w:tcBorders>
              <w:top w:val="nil"/>
              <w:left w:val="nil"/>
              <w:bottom w:val="nil"/>
              <w:right w:val="nil"/>
            </w:tcBorders>
          </w:tcPr>
          <w:p w:rsidR="006B001A" w:rsidRDefault="006B001A">
            <w:pPr>
              <w:pStyle w:val="ConsPlusNormal"/>
            </w:pPr>
            <w:r>
              <w:t>Гаврилов Денис Александрович</w:t>
            </w:r>
          </w:p>
        </w:tc>
        <w:tc>
          <w:tcPr>
            <w:tcW w:w="9240" w:type="dxa"/>
            <w:tcBorders>
              <w:top w:val="nil"/>
              <w:left w:val="nil"/>
              <w:bottom w:val="nil"/>
              <w:right w:val="nil"/>
            </w:tcBorders>
          </w:tcPr>
          <w:p w:rsidR="006B001A" w:rsidRDefault="006B001A">
            <w:pPr>
              <w:pStyle w:val="ConsPlusNormal"/>
            </w:pPr>
            <w:r>
              <w:t>- председатель Региональной общественной организации Удмуртской Республики "Комитет по защите гражданских прав" (по согласованию);</w:t>
            </w:r>
          </w:p>
        </w:tc>
      </w:tr>
      <w:tr w:rsidR="006B001A">
        <w:tc>
          <w:tcPr>
            <w:tcW w:w="4309" w:type="dxa"/>
            <w:tcBorders>
              <w:top w:val="nil"/>
              <w:left w:val="nil"/>
              <w:bottom w:val="nil"/>
              <w:right w:val="nil"/>
            </w:tcBorders>
          </w:tcPr>
          <w:p w:rsidR="006B001A" w:rsidRDefault="006B001A">
            <w:pPr>
              <w:pStyle w:val="ConsPlusNormal"/>
            </w:pPr>
            <w:proofErr w:type="spellStart"/>
            <w:r>
              <w:t>Даутов</w:t>
            </w:r>
            <w:proofErr w:type="spellEnd"/>
            <w:r>
              <w:t xml:space="preserve"> </w:t>
            </w:r>
            <w:proofErr w:type="spellStart"/>
            <w:r>
              <w:t>Ирек</w:t>
            </w:r>
            <w:proofErr w:type="spellEnd"/>
            <w:r>
              <w:t xml:space="preserve"> </w:t>
            </w:r>
            <w:proofErr w:type="spellStart"/>
            <w:r>
              <w:t>Дамирович</w:t>
            </w:r>
            <w:proofErr w:type="spellEnd"/>
          </w:p>
        </w:tc>
        <w:tc>
          <w:tcPr>
            <w:tcW w:w="9240" w:type="dxa"/>
            <w:tcBorders>
              <w:top w:val="nil"/>
              <w:left w:val="nil"/>
              <w:bottom w:val="nil"/>
              <w:right w:val="nil"/>
            </w:tcBorders>
          </w:tcPr>
          <w:p w:rsidR="006B001A" w:rsidRDefault="006B001A">
            <w:pPr>
              <w:pStyle w:val="ConsPlusNormal"/>
            </w:pPr>
            <w:r>
              <w:t>- председатель Совета энергетиков "Ассоциации промышленных предприятий Удмуртии" (по согласованию);</w:t>
            </w:r>
          </w:p>
        </w:tc>
      </w:tr>
      <w:tr w:rsidR="006B001A">
        <w:tc>
          <w:tcPr>
            <w:tcW w:w="4309" w:type="dxa"/>
            <w:tcBorders>
              <w:top w:val="nil"/>
              <w:left w:val="nil"/>
              <w:bottom w:val="nil"/>
              <w:right w:val="nil"/>
            </w:tcBorders>
          </w:tcPr>
          <w:p w:rsidR="006B001A" w:rsidRDefault="006B001A">
            <w:pPr>
              <w:pStyle w:val="ConsPlusNormal"/>
            </w:pPr>
            <w:r>
              <w:t>Евсеев Александр Николаевич</w:t>
            </w:r>
          </w:p>
        </w:tc>
        <w:tc>
          <w:tcPr>
            <w:tcW w:w="9240" w:type="dxa"/>
            <w:tcBorders>
              <w:top w:val="nil"/>
              <w:left w:val="nil"/>
              <w:bottom w:val="nil"/>
              <w:right w:val="nil"/>
            </w:tcBorders>
          </w:tcPr>
          <w:p w:rsidR="006B001A" w:rsidRDefault="006B001A">
            <w:pPr>
              <w:pStyle w:val="ConsPlusNormal"/>
            </w:pPr>
            <w:r>
              <w:t>- председатель комитета Молодежного парламента при Государственном Совете Удмуртской Республики по строительству, жилищно-коммунальному хозяйству и архитектуре, руководитель автономной некоммерческой организации "Центр юридической и экономической помощи" (по согласованию);</w:t>
            </w:r>
          </w:p>
        </w:tc>
      </w:tr>
      <w:tr w:rsidR="006B001A">
        <w:tc>
          <w:tcPr>
            <w:tcW w:w="4309" w:type="dxa"/>
            <w:tcBorders>
              <w:top w:val="nil"/>
              <w:left w:val="nil"/>
              <w:bottom w:val="nil"/>
              <w:right w:val="nil"/>
            </w:tcBorders>
          </w:tcPr>
          <w:p w:rsidR="006B001A" w:rsidRDefault="006B001A">
            <w:pPr>
              <w:pStyle w:val="ConsPlusNormal"/>
            </w:pPr>
            <w:proofErr w:type="spellStart"/>
            <w:r>
              <w:t>Заварзина</w:t>
            </w:r>
            <w:proofErr w:type="spellEnd"/>
            <w:r>
              <w:t xml:space="preserve"> Надежда Анатольевна</w:t>
            </w:r>
          </w:p>
        </w:tc>
        <w:tc>
          <w:tcPr>
            <w:tcW w:w="9240" w:type="dxa"/>
            <w:tcBorders>
              <w:top w:val="nil"/>
              <w:left w:val="nil"/>
              <w:bottom w:val="nil"/>
              <w:right w:val="nil"/>
            </w:tcBorders>
          </w:tcPr>
          <w:p w:rsidR="006B001A" w:rsidRDefault="006B001A">
            <w:pPr>
              <w:pStyle w:val="ConsPlusNormal"/>
            </w:pPr>
            <w:r>
              <w:t>- директор муниципального бюджетного общеобразовательного учреждения "Гуманитарно-юридический лицей N 86" (по согласованию);</w:t>
            </w:r>
          </w:p>
        </w:tc>
      </w:tr>
      <w:tr w:rsidR="006B001A">
        <w:tc>
          <w:tcPr>
            <w:tcW w:w="4309" w:type="dxa"/>
            <w:tcBorders>
              <w:top w:val="nil"/>
              <w:left w:val="nil"/>
              <w:bottom w:val="nil"/>
              <w:right w:val="nil"/>
            </w:tcBorders>
          </w:tcPr>
          <w:p w:rsidR="006B001A" w:rsidRDefault="006B001A">
            <w:pPr>
              <w:pStyle w:val="ConsPlusNormal"/>
            </w:pPr>
            <w:r>
              <w:lastRenderedPageBreak/>
              <w:t xml:space="preserve">Исмагилов Марат </w:t>
            </w:r>
            <w:proofErr w:type="spellStart"/>
            <w:r>
              <w:t>Равилевич</w:t>
            </w:r>
            <w:proofErr w:type="spellEnd"/>
          </w:p>
        </w:tc>
        <w:tc>
          <w:tcPr>
            <w:tcW w:w="9240" w:type="dxa"/>
            <w:tcBorders>
              <w:top w:val="nil"/>
              <w:left w:val="nil"/>
              <w:bottom w:val="nil"/>
              <w:right w:val="nil"/>
            </w:tcBorders>
          </w:tcPr>
          <w:p w:rsidR="006B001A" w:rsidRDefault="006B001A">
            <w:pPr>
              <w:pStyle w:val="ConsPlusNormal"/>
            </w:pPr>
            <w:r>
              <w:t>- председатель Общественной организации потребителей услуг ЖКХ "Объединение советов домов Удмуртской Республики" (по согласованию);</w:t>
            </w:r>
          </w:p>
        </w:tc>
      </w:tr>
      <w:tr w:rsidR="006B001A">
        <w:tc>
          <w:tcPr>
            <w:tcW w:w="4309" w:type="dxa"/>
            <w:tcBorders>
              <w:top w:val="nil"/>
              <w:left w:val="nil"/>
              <w:bottom w:val="nil"/>
              <w:right w:val="nil"/>
            </w:tcBorders>
          </w:tcPr>
          <w:p w:rsidR="006B001A" w:rsidRDefault="006B001A">
            <w:pPr>
              <w:pStyle w:val="ConsPlusNormal"/>
            </w:pPr>
            <w:proofErr w:type="spellStart"/>
            <w:r>
              <w:t>Кислицын</w:t>
            </w:r>
            <w:proofErr w:type="spellEnd"/>
            <w:r>
              <w:t xml:space="preserve"> Виктор Владимирович</w:t>
            </w:r>
          </w:p>
        </w:tc>
        <w:tc>
          <w:tcPr>
            <w:tcW w:w="9240" w:type="dxa"/>
            <w:tcBorders>
              <w:top w:val="nil"/>
              <w:left w:val="nil"/>
              <w:bottom w:val="nil"/>
              <w:right w:val="nil"/>
            </w:tcBorders>
          </w:tcPr>
          <w:p w:rsidR="006B001A" w:rsidRDefault="006B001A">
            <w:pPr>
              <w:pStyle w:val="ConsPlusNormal"/>
            </w:pPr>
            <w:r>
              <w:t>- заместитель председателя местной общественной организации "</w:t>
            </w:r>
            <w:proofErr w:type="spellStart"/>
            <w:r>
              <w:t>Воткинская</w:t>
            </w:r>
            <w:proofErr w:type="spellEnd"/>
            <w:r>
              <w:t xml:space="preserve"> городская ассоциация собственников жилья" (по согласованию);</w:t>
            </w:r>
          </w:p>
        </w:tc>
      </w:tr>
      <w:tr w:rsidR="006B001A">
        <w:tc>
          <w:tcPr>
            <w:tcW w:w="4309" w:type="dxa"/>
            <w:tcBorders>
              <w:top w:val="nil"/>
              <w:left w:val="nil"/>
              <w:bottom w:val="nil"/>
              <w:right w:val="nil"/>
            </w:tcBorders>
          </w:tcPr>
          <w:p w:rsidR="006B001A" w:rsidRDefault="006B001A">
            <w:pPr>
              <w:pStyle w:val="ConsPlusNormal"/>
            </w:pPr>
            <w:proofErr w:type="spellStart"/>
            <w:r>
              <w:t>Космин</w:t>
            </w:r>
            <w:proofErr w:type="spellEnd"/>
            <w:r>
              <w:t xml:space="preserve"> Дмитрий Витальевич</w:t>
            </w:r>
          </w:p>
        </w:tc>
        <w:tc>
          <w:tcPr>
            <w:tcW w:w="9240" w:type="dxa"/>
            <w:tcBorders>
              <w:top w:val="nil"/>
              <w:left w:val="nil"/>
              <w:bottom w:val="nil"/>
              <w:right w:val="nil"/>
            </w:tcBorders>
          </w:tcPr>
          <w:p w:rsidR="006B001A" w:rsidRDefault="006B001A">
            <w:pPr>
              <w:pStyle w:val="ConsPlusNormal"/>
            </w:pPr>
            <w:r>
              <w:t>- заместитель главы Администрации муниципального образования "Город Ижевск" по экономическому и инвестиционному развитию города (по согласованию);</w:t>
            </w:r>
          </w:p>
        </w:tc>
      </w:tr>
      <w:tr w:rsidR="006B001A">
        <w:tc>
          <w:tcPr>
            <w:tcW w:w="4309" w:type="dxa"/>
            <w:tcBorders>
              <w:top w:val="nil"/>
              <w:left w:val="nil"/>
              <w:bottom w:val="nil"/>
              <w:right w:val="nil"/>
            </w:tcBorders>
          </w:tcPr>
          <w:p w:rsidR="006B001A" w:rsidRDefault="006B001A">
            <w:pPr>
              <w:pStyle w:val="ConsPlusNormal"/>
            </w:pPr>
            <w:r>
              <w:t>Любимов Виктор Николаевич</w:t>
            </w:r>
          </w:p>
        </w:tc>
        <w:tc>
          <w:tcPr>
            <w:tcW w:w="9240" w:type="dxa"/>
            <w:tcBorders>
              <w:top w:val="nil"/>
              <w:left w:val="nil"/>
              <w:bottom w:val="nil"/>
              <w:right w:val="nil"/>
            </w:tcBorders>
          </w:tcPr>
          <w:p w:rsidR="006B001A" w:rsidRDefault="006B001A">
            <w:pPr>
              <w:pStyle w:val="ConsPlusNormal"/>
            </w:pPr>
            <w:r>
              <w:t>- член Общественной палаты Удмуртской Республики, заместитель генерального директора Удмуртской торгово-промышленной палаты по работе с членами Палаты и связям с общественностью (по согласованию);</w:t>
            </w:r>
          </w:p>
        </w:tc>
      </w:tr>
      <w:tr w:rsidR="006B001A">
        <w:tc>
          <w:tcPr>
            <w:tcW w:w="4309" w:type="dxa"/>
            <w:tcBorders>
              <w:top w:val="nil"/>
              <w:left w:val="nil"/>
              <w:bottom w:val="nil"/>
              <w:right w:val="nil"/>
            </w:tcBorders>
          </w:tcPr>
          <w:p w:rsidR="006B001A" w:rsidRDefault="006B001A">
            <w:pPr>
              <w:pStyle w:val="ConsPlusNormal"/>
            </w:pPr>
            <w:r>
              <w:t>Ожегов Сергей Алексеевич</w:t>
            </w:r>
          </w:p>
        </w:tc>
        <w:tc>
          <w:tcPr>
            <w:tcW w:w="9240" w:type="dxa"/>
            <w:tcBorders>
              <w:top w:val="nil"/>
              <w:left w:val="nil"/>
              <w:bottom w:val="nil"/>
              <w:right w:val="nil"/>
            </w:tcBorders>
          </w:tcPr>
          <w:p w:rsidR="006B001A" w:rsidRDefault="006B001A">
            <w:pPr>
              <w:pStyle w:val="ConsPlusNormal"/>
            </w:pPr>
            <w:r>
              <w:t>- заместитель главы Администрации муниципального образования "</w:t>
            </w:r>
            <w:proofErr w:type="spellStart"/>
            <w:r>
              <w:t>Завьяловский</w:t>
            </w:r>
            <w:proofErr w:type="spellEnd"/>
            <w:r>
              <w:t xml:space="preserve"> район" по муниципальному хозяйству (по согласованию);</w:t>
            </w:r>
          </w:p>
        </w:tc>
      </w:tr>
      <w:tr w:rsidR="006B001A">
        <w:tc>
          <w:tcPr>
            <w:tcW w:w="4309" w:type="dxa"/>
            <w:tcBorders>
              <w:top w:val="nil"/>
              <w:left w:val="nil"/>
              <w:bottom w:val="nil"/>
              <w:right w:val="nil"/>
            </w:tcBorders>
          </w:tcPr>
          <w:p w:rsidR="006B001A" w:rsidRDefault="006B001A">
            <w:pPr>
              <w:pStyle w:val="ConsPlusNormal"/>
            </w:pPr>
            <w:r>
              <w:t>Пономарева Ирина Викторовна</w:t>
            </w:r>
          </w:p>
        </w:tc>
        <w:tc>
          <w:tcPr>
            <w:tcW w:w="9240" w:type="dxa"/>
            <w:tcBorders>
              <w:top w:val="nil"/>
              <w:left w:val="nil"/>
              <w:bottom w:val="nil"/>
              <w:right w:val="nil"/>
            </w:tcBorders>
          </w:tcPr>
          <w:p w:rsidR="006B001A" w:rsidRDefault="006B001A">
            <w:pPr>
              <w:pStyle w:val="ConsPlusNormal"/>
            </w:pPr>
            <w:r>
              <w:t>- председатель комитета по жилищно-коммунальному хозяйству Удмуртского республиканского регионального отделения Общероссийской общественной организации "Деловая Россия", директор НП "ЖКХ Удмуртия" (по согласованию);</w:t>
            </w:r>
          </w:p>
        </w:tc>
      </w:tr>
      <w:tr w:rsidR="006B001A">
        <w:tc>
          <w:tcPr>
            <w:tcW w:w="4309" w:type="dxa"/>
            <w:tcBorders>
              <w:top w:val="nil"/>
              <w:left w:val="nil"/>
              <w:bottom w:val="nil"/>
              <w:right w:val="nil"/>
            </w:tcBorders>
          </w:tcPr>
          <w:p w:rsidR="006B001A" w:rsidRDefault="006B001A">
            <w:pPr>
              <w:pStyle w:val="ConsPlusNormal"/>
            </w:pPr>
            <w:r>
              <w:t>Скоропоспешный Леонид Юрьевич</w:t>
            </w:r>
          </w:p>
        </w:tc>
        <w:tc>
          <w:tcPr>
            <w:tcW w:w="9240" w:type="dxa"/>
            <w:tcBorders>
              <w:top w:val="nil"/>
              <w:left w:val="nil"/>
              <w:bottom w:val="nil"/>
              <w:right w:val="nil"/>
            </w:tcBorders>
          </w:tcPr>
          <w:p w:rsidR="006B001A" w:rsidRDefault="006B001A">
            <w:pPr>
              <w:pStyle w:val="ConsPlusNormal"/>
            </w:pPr>
            <w:r>
              <w:t>- представитель Промышленно-экономической ассоциации Удмуртии "Развитие" (по согласованию);</w:t>
            </w:r>
          </w:p>
        </w:tc>
      </w:tr>
      <w:tr w:rsidR="006B001A">
        <w:tc>
          <w:tcPr>
            <w:tcW w:w="4309" w:type="dxa"/>
            <w:tcBorders>
              <w:top w:val="nil"/>
              <w:left w:val="nil"/>
              <w:bottom w:val="nil"/>
              <w:right w:val="nil"/>
            </w:tcBorders>
          </w:tcPr>
          <w:p w:rsidR="006B001A" w:rsidRDefault="006B001A">
            <w:pPr>
              <w:pStyle w:val="ConsPlusNormal"/>
            </w:pPr>
            <w:r>
              <w:t>Феклистова Елена Валерьевна</w:t>
            </w:r>
          </w:p>
        </w:tc>
        <w:tc>
          <w:tcPr>
            <w:tcW w:w="9240" w:type="dxa"/>
            <w:tcBorders>
              <w:top w:val="nil"/>
              <w:left w:val="nil"/>
              <w:bottom w:val="nil"/>
              <w:right w:val="nil"/>
            </w:tcBorders>
          </w:tcPr>
          <w:p w:rsidR="006B001A" w:rsidRDefault="006B001A">
            <w:pPr>
              <w:pStyle w:val="ConsPlusNormal"/>
            </w:pPr>
            <w:r>
              <w:t>- заведующая муниципальным бюджетным дошкольным общеобразовательным учреждением "Детский сад N 192" (по согласованию).</w:t>
            </w:r>
          </w:p>
        </w:tc>
      </w:tr>
    </w:tbl>
    <w:p w:rsidR="006B001A" w:rsidRDefault="006B001A">
      <w:pPr>
        <w:pStyle w:val="ConsPlusNormal"/>
        <w:jc w:val="both"/>
      </w:pPr>
    </w:p>
    <w:p w:rsidR="006B001A" w:rsidRDefault="006B001A">
      <w:pPr>
        <w:pStyle w:val="ConsPlusNormal"/>
        <w:ind w:firstLine="540"/>
        <w:jc w:val="both"/>
      </w:pPr>
    </w:p>
    <w:p w:rsidR="006B001A" w:rsidRDefault="006B001A">
      <w:pPr>
        <w:pStyle w:val="ConsPlusNormal"/>
        <w:pBdr>
          <w:top w:val="single" w:sz="6" w:space="0" w:color="auto"/>
        </w:pBdr>
        <w:spacing w:before="100" w:after="100"/>
        <w:rPr>
          <w:sz w:val="2"/>
          <w:szCs w:val="2"/>
        </w:rPr>
      </w:pPr>
    </w:p>
    <w:p w:rsidR="00E90F0E" w:rsidRDefault="00E90F0E"/>
    <w:sectPr w:rsidR="00E90F0E" w:rsidSect="001A27E5">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01A"/>
    <w:rsid w:val="002D79C9"/>
    <w:rsid w:val="006B001A"/>
    <w:rsid w:val="00E90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00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B00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001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00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B00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00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9D2BE06D8074F8F025C919F60A8EDFB64A2B21EDF88015EBD8905JBDA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2212</Words>
  <Characters>12612</Characters>
  <Application>Microsoft Office Word</Application>
  <DocSecurity>0</DocSecurity>
  <Lines>105</Lines>
  <Paragraphs>29</Paragraphs>
  <ScaleCrop>false</ScaleCrop>
  <Company/>
  <LinksUpToDate>false</LinksUpToDate>
  <CharactersWithSpaces>14795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2016-11-07T13:03:00Z</dcterms:created>
  <dcterms:modified xsi:type="dcterms:W3CDTF">2016-11-15T05:27:00Z</dcterms:modified>
</cp:coreProperties>
</file>