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22E" w:rsidRDefault="0046222E">
      <w:pPr>
        <w:pStyle w:val="ConsPlusTitle"/>
        <w:jc w:val="center"/>
        <w:outlineLvl w:val="0"/>
      </w:pPr>
      <w:bookmarkStart w:id="0" w:name="_GoBack"/>
      <w:bookmarkEnd w:id="0"/>
      <w:r>
        <w:t>ПРАВИТЕЛЬСТВО УДМУРТСКОЙ РЕСПУБЛИКИ</w:t>
      </w:r>
    </w:p>
    <w:p w:rsidR="0046222E" w:rsidRDefault="0046222E">
      <w:pPr>
        <w:pStyle w:val="ConsPlusTitle"/>
        <w:jc w:val="center"/>
      </w:pPr>
    </w:p>
    <w:p w:rsidR="0046222E" w:rsidRDefault="0046222E">
      <w:pPr>
        <w:pStyle w:val="ConsPlusTitle"/>
        <w:jc w:val="center"/>
      </w:pPr>
      <w:r>
        <w:t>РАСПОРЯЖЕНИЕ</w:t>
      </w:r>
    </w:p>
    <w:p w:rsidR="0046222E" w:rsidRDefault="0046222E">
      <w:pPr>
        <w:pStyle w:val="ConsPlusTitle"/>
        <w:jc w:val="center"/>
      </w:pPr>
      <w:r>
        <w:t>от 29 декабря 2015 г. N 1337-р</w:t>
      </w:r>
    </w:p>
    <w:p w:rsidR="0046222E" w:rsidRDefault="0046222E">
      <w:pPr>
        <w:pStyle w:val="ConsPlusTitle"/>
        <w:jc w:val="center"/>
      </w:pPr>
    </w:p>
    <w:p w:rsidR="0046222E" w:rsidRDefault="0046222E">
      <w:pPr>
        <w:pStyle w:val="ConsPlusTitle"/>
        <w:jc w:val="center"/>
      </w:pPr>
      <w:r>
        <w:t>О ПРОЕКТЕ СОГЛАШЕНИЯ МЕЖДУ ПРАВИТЕЛЬСТВОМ</w:t>
      </w:r>
    </w:p>
    <w:p w:rsidR="0046222E" w:rsidRDefault="0046222E">
      <w:pPr>
        <w:pStyle w:val="ConsPlusTitle"/>
        <w:jc w:val="center"/>
      </w:pPr>
      <w:r>
        <w:t>УДМУРТСКОЙ РЕСПУБЛИКИ, УПРАВЛЕНИЕМ ФЕДЕРАЛЬНОЙ</w:t>
      </w:r>
    </w:p>
    <w:p w:rsidR="0046222E" w:rsidRDefault="0046222E">
      <w:pPr>
        <w:pStyle w:val="ConsPlusTitle"/>
        <w:jc w:val="center"/>
      </w:pPr>
      <w:r>
        <w:t>АНТИМОНОПОЛЬНОЙ СЛУЖБЫ ПО УДМУРТСКОЙ РЕСПУБЛИКЕ</w:t>
      </w:r>
    </w:p>
    <w:p w:rsidR="0046222E" w:rsidRDefault="0046222E">
      <w:pPr>
        <w:pStyle w:val="ConsPlusTitle"/>
        <w:jc w:val="center"/>
      </w:pPr>
      <w:r>
        <w:t>И АССОЦИАЦИЕЙ РАЗВИТИЯ И ПОДДЕРЖКИ МЕСТНОГО САМОУПРАВЛЕНИЯ</w:t>
      </w:r>
    </w:p>
    <w:p w:rsidR="0046222E" w:rsidRDefault="0046222E">
      <w:pPr>
        <w:pStyle w:val="ConsPlusTitle"/>
        <w:jc w:val="center"/>
      </w:pPr>
      <w:r>
        <w:t>"СОВЕТ МУНИЦИПАЛЬНЫХ ОБРАЗОВАНИЙ УДМУРТСКОЙ РЕСПУБЛИКИ"</w:t>
      </w:r>
    </w:p>
    <w:p w:rsidR="0046222E" w:rsidRDefault="0046222E">
      <w:pPr>
        <w:pStyle w:val="ConsPlusTitle"/>
        <w:jc w:val="center"/>
      </w:pPr>
      <w:r>
        <w:t>О ВНЕДРЕНИИ В УДМУРТСКОЙ РЕСПУБЛИКЕ СТАНДАРТА РАЗВИТИЯ</w:t>
      </w:r>
    </w:p>
    <w:p w:rsidR="0046222E" w:rsidRDefault="0046222E">
      <w:pPr>
        <w:pStyle w:val="ConsPlusTitle"/>
        <w:jc w:val="center"/>
      </w:pPr>
      <w:r>
        <w:t>КОНКУРЕНЦИИ В СУБЪЕКТАХ РОССИЙСКОЙ ФЕДЕРАЦИИ</w:t>
      </w:r>
    </w:p>
    <w:p w:rsidR="0046222E" w:rsidRDefault="0046222E">
      <w:pPr>
        <w:pStyle w:val="ConsPlusNormal"/>
        <w:jc w:val="both"/>
      </w:pPr>
    </w:p>
    <w:p w:rsidR="0046222E" w:rsidRDefault="0046222E">
      <w:pPr>
        <w:pStyle w:val="ConsPlusNormal"/>
        <w:ind w:firstLine="540"/>
        <w:jc w:val="both"/>
      </w:pPr>
      <w:bookmarkStart w:id="1" w:name="P14"/>
      <w:bookmarkEnd w:id="1"/>
      <w:r>
        <w:t xml:space="preserve">1. Одобрить прилагаемый </w:t>
      </w:r>
      <w:hyperlink w:anchor="P34" w:history="1">
        <w:r>
          <w:rPr>
            <w:color w:val="0000FF"/>
          </w:rPr>
          <w:t>проект</w:t>
        </w:r>
      </w:hyperlink>
      <w:r>
        <w:t xml:space="preserve"> соглашения между Правительством Удмуртской Республики, Управлением Федеральной антимонопольной службы по Удмуртской Республике и Ассоциацией развития и поддержки местного самоуправления "Совет муниципальных образований Удмуртской Республики" о внедрении в Удмуртской Республике </w:t>
      </w:r>
      <w:hyperlink r:id="rId5" w:history="1">
        <w:r>
          <w:rPr>
            <w:color w:val="0000FF"/>
          </w:rPr>
          <w:t>стандарта</w:t>
        </w:r>
      </w:hyperlink>
      <w:r>
        <w:t xml:space="preserve"> развития конкуренции в субъектах Российской Федерации.</w:t>
      </w:r>
    </w:p>
    <w:p w:rsidR="0046222E" w:rsidRDefault="0046222E">
      <w:pPr>
        <w:pStyle w:val="ConsPlusNormal"/>
        <w:ind w:firstLine="540"/>
        <w:jc w:val="both"/>
      </w:pPr>
      <w:r>
        <w:t xml:space="preserve">2. Направить </w:t>
      </w:r>
      <w:hyperlink w:anchor="P34" w:history="1">
        <w:r>
          <w:rPr>
            <w:color w:val="0000FF"/>
          </w:rPr>
          <w:t>соглашение</w:t>
        </w:r>
      </w:hyperlink>
      <w:r>
        <w:t xml:space="preserve">, указанное в </w:t>
      </w:r>
      <w:hyperlink w:anchor="P14" w:history="1">
        <w:r>
          <w:rPr>
            <w:color w:val="0000FF"/>
          </w:rPr>
          <w:t>пункте 1</w:t>
        </w:r>
      </w:hyperlink>
      <w:r>
        <w:t xml:space="preserve"> настоящего распоряжения, в Управление Федеральной антимонопольной службы по Удмуртской Республике и Ассоциацию развития и поддержки местного самоуправления "Совет муниципальных образований Удмуртской Республики".</w:t>
      </w:r>
    </w:p>
    <w:p w:rsidR="0046222E" w:rsidRDefault="0046222E">
      <w:pPr>
        <w:pStyle w:val="ConsPlusNormal"/>
        <w:ind w:firstLine="540"/>
        <w:jc w:val="both"/>
      </w:pPr>
      <w:r>
        <w:t xml:space="preserve">3. Определить, что исполнение </w:t>
      </w:r>
      <w:hyperlink w:anchor="P34" w:history="1">
        <w:r>
          <w:rPr>
            <w:color w:val="0000FF"/>
          </w:rPr>
          <w:t>соглашения</w:t>
        </w:r>
      </w:hyperlink>
      <w:r>
        <w:t xml:space="preserve">, указанного в </w:t>
      </w:r>
      <w:hyperlink w:anchor="P14" w:history="1">
        <w:r>
          <w:rPr>
            <w:color w:val="0000FF"/>
          </w:rPr>
          <w:t>пункте 1</w:t>
        </w:r>
      </w:hyperlink>
      <w:r>
        <w:t xml:space="preserve"> настоящего распоряжения, от имени Правительства Удмуртской Республики осуществляет уполномоченный исполнительный орган государственной власти Удмуртской Республики по содействию развитию конкуренции в Удмуртской Республике.</w:t>
      </w:r>
    </w:p>
    <w:p w:rsidR="0046222E" w:rsidRDefault="0046222E">
      <w:pPr>
        <w:pStyle w:val="ConsPlusNormal"/>
        <w:jc w:val="both"/>
      </w:pPr>
    </w:p>
    <w:p w:rsidR="0046222E" w:rsidRDefault="0046222E">
      <w:pPr>
        <w:pStyle w:val="ConsPlusNormal"/>
        <w:jc w:val="right"/>
      </w:pPr>
      <w:r>
        <w:t>Председатель Правительства</w:t>
      </w:r>
    </w:p>
    <w:p w:rsidR="0046222E" w:rsidRDefault="0046222E">
      <w:pPr>
        <w:pStyle w:val="ConsPlusNormal"/>
        <w:jc w:val="right"/>
      </w:pPr>
      <w:r>
        <w:t>Удмуртской Республики</w:t>
      </w:r>
    </w:p>
    <w:p w:rsidR="0046222E" w:rsidRDefault="0046222E">
      <w:pPr>
        <w:pStyle w:val="ConsPlusNormal"/>
        <w:jc w:val="right"/>
      </w:pPr>
      <w:r>
        <w:t>В.А.САВЕЛЬЕВ</w:t>
      </w:r>
    </w:p>
    <w:p w:rsidR="0046222E" w:rsidRDefault="0046222E">
      <w:pPr>
        <w:pStyle w:val="ConsPlusNormal"/>
        <w:jc w:val="both"/>
      </w:pPr>
    </w:p>
    <w:p w:rsidR="0046222E" w:rsidRDefault="0046222E">
      <w:pPr>
        <w:pStyle w:val="ConsPlusNormal"/>
        <w:jc w:val="both"/>
      </w:pPr>
    </w:p>
    <w:p w:rsidR="0046222E" w:rsidRDefault="0046222E">
      <w:pPr>
        <w:pStyle w:val="ConsPlusNormal"/>
        <w:jc w:val="both"/>
      </w:pPr>
    </w:p>
    <w:p w:rsidR="0046222E" w:rsidRDefault="0046222E">
      <w:pPr>
        <w:pStyle w:val="ConsPlusNormal"/>
        <w:jc w:val="both"/>
      </w:pPr>
    </w:p>
    <w:p w:rsidR="0046222E" w:rsidRDefault="0046222E">
      <w:pPr>
        <w:pStyle w:val="ConsPlusNormal"/>
        <w:jc w:val="both"/>
      </w:pPr>
    </w:p>
    <w:p w:rsidR="0046222E" w:rsidRDefault="0046222E">
      <w:pPr>
        <w:pStyle w:val="ConsPlusNormal"/>
        <w:jc w:val="right"/>
        <w:outlineLvl w:val="0"/>
      </w:pPr>
      <w:r>
        <w:t>Приложение</w:t>
      </w:r>
    </w:p>
    <w:p w:rsidR="0046222E" w:rsidRDefault="0046222E">
      <w:pPr>
        <w:pStyle w:val="ConsPlusNormal"/>
        <w:jc w:val="right"/>
      </w:pPr>
      <w:r>
        <w:t>к распоряжению</w:t>
      </w:r>
    </w:p>
    <w:p w:rsidR="0046222E" w:rsidRDefault="0046222E">
      <w:pPr>
        <w:pStyle w:val="ConsPlusNormal"/>
        <w:jc w:val="right"/>
      </w:pPr>
      <w:r>
        <w:t>Правительства</w:t>
      </w:r>
    </w:p>
    <w:p w:rsidR="0046222E" w:rsidRDefault="0046222E">
      <w:pPr>
        <w:pStyle w:val="ConsPlusNormal"/>
        <w:jc w:val="right"/>
      </w:pPr>
      <w:r>
        <w:t>Удмуртской Республики</w:t>
      </w:r>
    </w:p>
    <w:p w:rsidR="0046222E" w:rsidRDefault="0046222E">
      <w:pPr>
        <w:pStyle w:val="ConsPlusNormal"/>
        <w:jc w:val="right"/>
      </w:pPr>
      <w:r>
        <w:t>от 29 декабря 2015 г. N 1337-р</w:t>
      </w:r>
    </w:p>
    <w:p w:rsidR="0046222E" w:rsidRDefault="0046222E">
      <w:pPr>
        <w:pStyle w:val="ConsPlusNormal"/>
        <w:jc w:val="both"/>
      </w:pPr>
    </w:p>
    <w:p w:rsidR="0046222E" w:rsidRDefault="0046222E">
      <w:pPr>
        <w:pStyle w:val="ConsPlusNormal"/>
        <w:jc w:val="right"/>
      </w:pPr>
      <w:r>
        <w:t>Проект</w:t>
      </w:r>
    </w:p>
    <w:p w:rsidR="0046222E" w:rsidRDefault="0046222E">
      <w:pPr>
        <w:pStyle w:val="ConsPlusNormal"/>
        <w:jc w:val="both"/>
      </w:pPr>
    </w:p>
    <w:p w:rsidR="0046222E" w:rsidRDefault="0046222E">
      <w:pPr>
        <w:pStyle w:val="ConsPlusTitle"/>
        <w:jc w:val="center"/>
      </w:pPr>
      <w:bookmarkStart w:id="2" w:name="P34"/>
      <w:bookmarkEnd w:id="2"/>
      <w:r>
        <w:t>СОГЛАШЕНИЕ</w:t>
      </w:r>
    </w:p>
    <w:p w:rsidR="0046222E" w:rsidRDefault="0046222E">
      <w:pPr>
        <w:pStyle w:val="ConsPlusTitle"/>
        <w:jc w:val="center"/>
      </w:pPr>
      <w:r>
        <w:t>МЕЖДУ ПРАВИТЕЛЬСТВОМ УДМУРТСКОЙ РЕСПУБЛИКИ, УПРАВЛЕНИЕМ</w:t>
      </w:r>
    </w:p>
    <w:p w:rsidR="0046222E" w:rsidRDefault="0046222E">
      <w:pPr>
        <w:pStyle w:val="ConsPlusTitle"/>
        <w:jc w:val="center"/>
      </w:pPr>
      <w:r>
        <w:t>ФЕДЕРАЛЬНОЙ АНТИМОНОПОЛЬНОЙ СЛУЖБЫ ПО УДМУРТСКОЙ РЕСПУБЛИКЕ</w:t>
      </w:r>
    </w:p>
    <w:p w:rsidR="0046222E" w:rsidRDefault="0046222E">
      <w:pPr>
        <w:pStyle w:val="ConsPlusTitle"/>
        <w:jc w:val="center"/>
      </w:pPr>
      <w:r>
        <w:t>И АССОЦИАЦИЕЙ РАЗВИТИЯ И ПОДДЕРЖКИ МЕСТНОГО САМОУПРАВЛЕНИЯ</w:t>
      </w:r>
    </w:p>
    <w:p w:rsidR="0046222E" w:rsidRDefault="0046222E">
      <w:pPr>
        <w:pStyle w:val="ConsPlusTitle"/>
        <w:jc w:val="center"/>
      </w:pPr>
      <w:r>
        <w:t>"СОВЕТ МУНИЦИПАЛЬНЫХ ОБРАЗОВАНИЙ УДМУРТСКОЙ РЕСПУБЛИКИ"</w:t>
      </w:r>
    </w:p>
    <w:p w:rsidR="0046222E" w:rsidRDefault="0046222E">
      <w:pPr>
        <w:pStyle w:val="ConsPlusTitle"/>
        <w:jc w:val="center"/>
      </w:pPr>
      <w:r>
        <w:t>О ВНЕДРЕНИИ В УДМУРТСКОЙ РЕСПУБЛИКЕ СТАНДАРТА РАЗВИТИЯ</w:t>
      </w:r>
    </w:p>
    <w:p w:rsidR="0046222E" w:rsidRDefault="0046222E">
      <w:pPr>
        <w:pStyle w:val="ConsPlusTitle"/>
        <w:jc w:val="center"/>
      </w:pPr>
      <w:r>
        <w:t>КОНКУРЕНЦИИ В СУБЪЕКТАХ РОССИЙСКОЙ ФЕДЕРАЦИИ</w:t>
      </w:r>
    </w:p>
    <w:p w:rsidR="0046222E" w:rsidRDefault="0046222E">
      <w:pPr>
        <w:pStyle w:val="ConsPlusNormal"/>
        <w:jc w:val="both"/>
      </w:pPr>
    </w:p>
    <w:p w:rsidR="0046222E" w:rsidRDefault="0046222E">
      <w:pPr>
        <w:pStyle w:val="ConsPlusNormal"/>
      </w:pPr>
      <w:r>
        <w:t>от "__" __________ 2015 года</w:t>
      </w:r>
    </w:p>
    <w:p w:rsidR="0046222E" w:rsidRDefault="0046222E">
      <w:pPr>
        <w:pStyle w:val="ConsPlusNormal"/>
        <w:jc w:val="right"/>
      </w:pPr>
      <w:r>
        <w:t>г. Ижевск</w:t>
      </w:r>
    </w:p>
    <w:p w:rsidR="0046222E" w:rsidRDefault="0046222E">
      <w:pPr>
        <w:pStyle w:val="ConsPlusNormal"/>
        <w:jc w:val="both"/>
      </w:pPr>
    </w:p>
    <w:p w:rsidR="0046222E" w:rsidRDefault="0046222E">
      <w:pPr>
        <w:pStyle w:val="ConsPlusNormal"/>
        <w:ind w:firstLine="540"/>
        <w:jc w:val="both"/>
      </w:pPr>
      <w:proofErr w:type="gramStart"/>
      <w:r>
        <w:lastRenderedPageBreak/>
        <w:t xml:space="preserve">Правительство Удмуртской Республики в лице Главы Удмуртской Республики Соловьева Александра Васильевича, действующего на основании </w:t>
      </w:r>
      <w:hyperlink r:id="rId6" w:history="1">
        <w:r>
          <w:rPr>
            <w:color w:val="0000FF"/>
          </w:rPr>
          <w:t>Конституции</w:t>
        </w:r>
      </w:hyperlink>
      <w:r>
        <w:t xml:space="preserve"> Удмуртской Республики, </w:t>
      </w:r>
      <w:hyperlink r:id="rId7" w:history="1">
        <w:r>
          <w:rPr>
            <w:color w:val="0000FF"/>
          </w:rPr>
          <w:t>Закона</w:t>
        </w:r>
      </w:hyperlink>
      <w:r>
        <w:t xml:space="preserve"> Удмуртской Республики от 2 марта 2001 года N 6-РЗ "О Правительстве Удмуртской Республики", Управление Федеральной антимонопольной службы по Удмуртской Республике в лице руководителя </w:t>
      </w:r>
      <w:proofErr w:type="spellStart"/>
      <w:r>
        <w:t>Маренникова</w:t>
      </w:r>
      <w:proofErr w:type="spellEnd"/>
      <w:r>
        <w:t xml:space="preserve"> Михаила Михайловича, действующего на основании Положения, и Ассоциация развития и поддержки местного самоуправления "Совет муниципальных образований Удмуртской Республики</w:t>
      </w:r>
      <w:proofErr w:type="gramEnd"/>
      <w:r>
        <w:t>" в лице Председателя Коняшина Андрея Владимировича, действующего на основании Устава, в дальнейшем вместе именуемые "Стороны", заключили настоящее Соглашение о нижеследующем:</w:t>
      </w:r>
    </w:p>
    <w:p w:rsidR="0046222E" w:rsidRDefault="0046222E">
      <w:pPr>
        <w:pStyle w:val="ConsPlusNormal"/>
        <w:jc w:val="both"/>
      </w:pPr>
    </w:p>
    <w:p w:rsidR="0046222E" w:rsidRDefault="0046222E">
      <w:pPr>
        <w:pStyle w:val="ConsPlusNormal"/>
        <w:jc w:val="center"/>
        <w:outlineLvl w:val="1"/>
      </w:pPr>
      <w:r>
        <w:t>1. Предмет Соглашения</w:t>
      </w:r>
    </w:p>
    <w:p w:rsidR="0046222E" w:rsidRDefault="0046222E">
      <w:pPr>
        <w:pStyle w:val="ConsPlusNormal"/>
        <w:jc w:val="both"/>
      </w:pPr>
    </w:p>
    <w:p w:rsidR="0046222E" w:rsidRDefault="0046222E">
      <w:pPr>
        <w:pStyle w:val="ConsPlusNormal"/>
        <w:ind w:firstLine="540"/>
        <w:jc w:val="both"/>
      </w:pPr>
      <w:r>
        <w:t xml:space="preserve">1.1. Предметом настоящего Соглашения является обеспечение эффективного взаимодействия между Сторонами в целях внедрения на территории Удмуртской Республики </w:t>
      </w:r>
      <w:hyperlink r:id="rId8" w:history="1">
        <w:r>
          <w:rPr>
            <w:color w:val="0000FF"/>
          </w:rPr>
          <w:t>стандарта</w:t>
        </w:r>
      </w:hyperlink>
      <w:r>
        <w:t xml:space="preserve"> развития конкуренции в субъектах Российской Федерации (далее - Стандарт), утвержденного распоряжением Правительства Российской Федерации от 5 сентября 2015 года N 1738-р.</w:t>
      </w:r>
    </w:p>
    <w:p w:rsidR="0046222E" w:rsidRDefault="0046222E">
      <w:pPr>
        <w:pStyle w:val="ConsPlusNormal"/>
        <w:jc w:val="both"/>
      </w:pPr>
    </w:p>
    <w:p w:rsidR="0046222E" w:rsidRDefault="0046222E">
      <w:pPr>
        <w:pStyle w:val="ConsPlusNormal"/>
        <w:jc w:val="center"/>
        <w:outlineLvl w:val="1"/>
      </w:pPr>
      <w:r>
        <w:t>2. Направления сотрудничества</w:t>
      </w:r>
    </w:p>
    <w:p w:rsidR="0046222E" w:rsidRDefault="0046222E">
      <w:pPr>
        <w:pStyle w:val="ConsPlusNormal"/>
        <w:jc w:val="both"/>
      </w:pPr>
    </w:p>
    <w:p w:rsidR="0046222E" w:rsidRDefault="0046222E">
      <w:pPr>
        <w:pStyle w:val="ConsPlusNormal"/>
        <w:ind w:firstLine="540"/>
        <w:jc w:val="both"/>
      </w:pPr>
      <w:r>
        <w:t>2.1. Взаимодействие Сторон в рамках настоящего Соглашения осуществляется по следующим основным направлениям:</w:t>
      </w:r>
    </w:p>
    <w:p w:rsidR="0046222E" w:rsidRDefault="0046222E">
      <w:pPr>
        <w:pStyle w:val="ConsPlusNormal"/>
        <w:ind w:firstLine="540"/>
        <w:jc w:val="both"/>
      </w:pPr>
      <w:r>
        <w:t>проведение анализа лучших и худших практик развития конкуренции на региональном и муниципальном уровне;</w:t>
      </w:r>
    </w:p>
    <w:p w:rsidR="0046222E" w:rsidRDefault="0046222E">
      <w:pPr>
        <w:pStyle w:val="ConsPlusNormal"/>
        <w:ind w:firstLine="540"/>
        <w:jc w:val="both"/>
      </w:pPr>
      <w:r>
        <w:t>разработка и реализация механизма распространения лучших практик развития конкуренции;</w:t>
      </w:r>
    </w:p>
    <w:p w:rsidR="0046222E" w:rsidRDefault="0046222E">
      <w:pPr>
        <w:pStyle w:val="ConsPlusNormal"/>
        <w:ind w:firstLine="540"/>
        <w:jc w:val="both"/>
      </w:pPr>
      <w:r>
        <w:t xml:space="preserve">выработка согласованной позиции при принятии решений по организации взаимодействия и координации деятельности в вопросах внедрения </w:t>
      </w:r>
      <w:hyperlink r:id="rId9" w:history="1">
        <w:r>
          <w:rPr>
            <w:color w:val="0000FF"/>
          </w:rPr>
          <w:t>Стандарта</w:t>
        </w:r>
      </w:hyperlink>
      <w:r>
        <w:t>;</w:t>
      </w:r>
    </w:p>
    <w:p w:rsidR="0046222E" w:rsidRDefault="0046222E">
      <w:pPr>
        <w:pStyle w:val="ConsPlusNormal"/>
        <w:ind w:firstLine="540"/>
        <w:jc w:val="both"/>
      </w:pPr>
      <w:r>
        <w:t>разработка предложений по формированию перечня приоритетных и социально значимых рынков;</w:t>
      </w:r>
    </w:p>
    <w:p w:rsidR="0046222E" w:rsidRDefault="0046222E">
      <w:pPr>
        <w:pStyle w:val="ConsPlusNormal"/>
        <w:ind w:firstLine="540"/>
        <w:jc w:val="both"/>
      </w:pPr>
      <w:r>
        <w:t>проведение мониторинга состояния и развития конкурентной среды на рынках товаров, работ и услуг;</w:t>
      </w:r>
    </w:p>
    <w:p w:rsidR="0046222E" w:rsidRDefault="0046222E">
      <w:pPr>
        <w:pStyle w:val="ConsPlusNormal"/>
        <w:ind w:firstLine="540"/>
        <w:jc w:val="both"/>
      </w:pPr>
      <w:r>
        <w:t xml:space="preserve">взаимодействие по вопросам реализации </w:t>
      </w:r>
      <w:hyperlink r:id="rId10" w:history="1">
        <w:r>
          <w:rPr>
            <w:color w:val="0000FF"/>
          </w:rPr>
          <w:t>плана</w:t>
        </w:r>
      </w:hyperlink>
      <w:r>
        <w:t xml:space="preserve"> мероприятий ("дорожной карты") (далее - дорожная карта) по содействию развитию конкуренции;</w:t>
      </w:r>
    </w:p>
    <w:p w:rsidR="0046222E" w:rsidRDefault="0046222E">
      <w:pPr>
        <w:pStyle w:val="ConsPlusNormal"/>
        <w:ind w:firstLine="540"/>
        <w:jc w:val="both"/>
      </w:pPr>
      <w:r>
        <w:t>подготовка ежегодного доклада о состоянии и развитии конкурентной среды на рынках товаров, работ и услуг.</w:t>
      </w:r>
    </w:p>
    <w:p w:rsidR="0046222E" w:rsidRDefault="0046222E">
      <w:pPr>
        <w:pStyle w:val="ConsPlusNormal"/>
        <w:ind w:firstLine="540"/>
        <w:jc w:val="both"/>
      </w:pPr>
      <w:r>
        <w:t>2.2. Стороны также осуществляют сотрудничество в иных направлениях, обеспечивающих достижение целей (предмета) настоящего Соглашения.</w:t>
      </w:r>
    </w:p>
    <w:p w:rsidR="0046222E" w:rsidRDefault="0046222E">
      <w:pPr>
        <w:pStyle w:val="ConsPlusNormal"/>
        <w:jc w:val="both"/>
      </w:pPr>
    </w:p>
    <w:p w:rsidR="0046222E" w:rsidRDefault="0046222E">
      <w:pPr>
        <w:pStyle w:val="ConsPlusNormal"/>
        <w:jc w:val="center"/>
        <w:outlineLvl w:val="1"/>
      </w:pPr>
      <w:r>
        <w:t>3. Формы и порядок сотрудничества</w:t>
      </w:r>
    </w:p>
    <w:p w:rsidR="0046222E" w:rsidRDefault="0046222E">
      <w:pPr>
        <w:pStyle w:val="ConsPlusNormal"/>
        <w:jc w:val="both"/>
      </w:pPr>
    </w:p>
    <w:p w:rsidR="0046222E" w:rsidRDefault="0046222E">
      <w:pPr>
        <w:pStyle w:val="ConsPlusNormal"/>
        <w:ind w:firstLine="540"/>
        <w:jc w:val="both"/>
      </w:pPr>
      <w:r>
        <w:t>3.1. С целью реализации направлений сотрудничества по настоящему Соглашению Стороны осуществляют следующие действия:</w:t>
      </w:r>
    </w:p>
    <w:p w:rsidR="0046222E" w:rsidRDefault="0046222E">
      <w:pPr>
        <w:pStyle w:val="ConsPlusNormal"/>
        <w:ind w:firstLine="540"/>
        <w:jc w:val="both"/>
      </w:pPr>
      <w:r>
        <w:t>организуют взаимный обмен информацией по вопросам, связанным с реализацией настоящего Соглашения;</w:t>
      </w:r>
    </w:p>
    <w:p w:rsidR="0046222E" w:rsidRDefault="0046222E">
      <w:pPr>
        <w:pStyle w:val="ConsPlusNormal"/>
        <w:ind w:firstLine="540"/>
        <w:jc w:val="both"/>
      </w:pPr>
      <w:r>
        <w:t>проводят рабочие встречи, взаимные консультации и иные совместные мероприятия, способствующие достижению целей настоящего Соглашения;</w:t>
      </w:r>
    </w:p>
    <w:p w:rsidR="0046222E" w:rsidRDefault="0046222E">
      <w:pPr>
        <w:pStyle w:val="ConsPlusNormal"/>
        <w:ind w:firstLine="540"/>
        <w:jc w:val="both"/>
      </w:pPr>
      <w:r>
        <w:t>совместно организуют и участвуют в проведении конференций, консультационных и обучающих семинаров по вопросам сотрудничества в рамках настоящего Соглашения;</w:t>
      </w:r>
    </w:p>
    <w:p w:rsidR="0046222E" w:rsidRDefault="0046222E">
      <w:pPr>
        <w:pStyle w:val="ConsPlusNormal"/>
        <w:ind w:firstLine="540"/>
        <w:jc w:val="both"/>
      </w:pPr>
      <w:r>
        <w:t>создают консультативные, экспертные рабочие группы с привлечением заинтересованных организаций для выработки единой политики и координации совместных действий по достижению целей настоящего Соглашения;</w:t>
      </w:r>
    </w:p>
    <w:p w:rsidR="0046222E" w:rsidRDefault="0046222E">
      <w:pPr>
        <w:pStyle w:val="ConsPlusNormal"/>
        <w:ind w:firstLine="540"/>
        <w:jc w:val="both"/>
      </w:pPr>
      <w:r>
        <w:t xml:space="preserve">обеспечивают условия для участия своих представителей в создаваемых консультативных, экспертных рабочих группах, а также в деятельности советов, комиссий и других рабочих органов </w:t>
      </w:r>
      <w:r>
        <w:lastRenderedPageBreak/>
        <w:t>Сторон для достижения целей настоящего Соглашения;</w:t>
      </w:r>
    </w:p>
    <w:p w:rsidR="0046222E" w:rsidRDefault="0046222E">
      <w:pPr>
        <w:pStyle w:val="ConsPlusNormal"/>
        <w:ind w:firstLine="540"/>
        <w:jc w:val="both"/>
      </w:pPr>
      <w:r>
        <w:t>участвуют в разработке материалов, необходимых для реализации направлений сотрудничества;</w:t>
      </w:r>
    </w:p>
    <w:p w:rsidR="0046222E" w:rsidRDefault="0046222E">
      <w:pPr>
        <w:pStyle w:val="ConsPlusNormal"/>
        <w:ind w:firstLine="540"/>
        <w:jc w:val="both"/>
      </w:pPr>
      <w:r>
        <w:t>осуществляют обмен опытом и способствуют распространению лучшего опыта при реализации направлений сотрудничества;</w:t>
      </w:r>
    </w:p>
    <w:p w:rsidR="0046222E" w:rsidRDefault="0046222E">
      <w:pPr>
        <w:pStyle w:val="ConsPlusNormal"/>
        <w:ind w:firstLine="540"/>
        <w:jc w:val="both"/>
      </w:pPr>
      <w:r>
        <w:t>по взаимному соглашению участвуют в разработке проектов нормативных правовых актов, необходимых для реализации направлений сотрудничества по настоящему Соглашению;</w:t>
      </w:r>
    </w:p>
    <w:p w:rsidR="0046222E" w:rsidRDefault="0046222E">
      <w:pPr>
        <w:pStyle w:val="ConsPlusNormal"/>
        <w:ind w:firstLine="540"/>
        <w:jc w:val="both"/>
      </w:pPr>
      <w:r>
        <w:t>участвуют в организации и проведении иных мероприятий, способствующих достижению целей настоящего Соглашения.</w:t>
      </w:r>
    </w:p>
    <w:p w:rsidR="0046222E" w:rsidRDefault="0046222E">
      <w:pPr>
        <w:pStyle w:val="ConsPlusNormal"/>
        <w:jc w:val="both"/>
      </w:pPr>
    </w:p>
    <w:p w:rsidR="0046222E" w:rsidRDefault="0046222E">
      <w:pPr>
        <w:pStyle w:val="ConsPlusNormal"/>
        <w:jc w:val="center"/>
        <w:outlineLvl w:val="1"/>
      </w:pPr>
      <w:r>
        <w:t>4. Обязательства Сторон</w:t>
      </w:r>
    </w:p>
    <w:p w:rsidR="0046222E" w:rsidRDefault="0046222E">
      <w:pPr>
        <w:pStyle w:val="ConsPlusNormal"/>
        <w:jc w:val="both"/>
      </w:pPr>
    </w:p>
    <w:p w:rsidR="0046222E" w:rsidRDefault="0046222E">
      <w:pPr>
        <w:pStyle w:val="ConsPlusNormal"/>
        <w:ind w:firstLine="540"/>
        <w:jc w:val="both"/>
      </w:pPr>
      <w:r>
        <w:t>4.1. Для реализации сотрудничества в рамках настоящего Соглашения, с учетом требований законодательства Российской Федерации и законодательства Удмуртской Республики, Стороны принимают на себя следующие обязательства:</w:t>
      </w:r>
    </w:p>
    <w:p w:rsidR="0046222E" w:rsidRDefault="0046222E">
      <w:pPr>
        <w:pStyle w:val="ConsPlusNormal"/>
        <w:ind w:firstLine="540"/>
        <w:jc w:val="both"/>
      </w:pPr>
      <w:r>
        <w:t>4.1.1. Правительство Удмуртской Республики:</w:t>
      </w:r>
    </w:p>
    <w:p w:rsidR="0046222E" w:rsidRDefault="0046222E">
      <w:pPr>
        <w:pStyle w:val="ConsPlusNormal"/>
        <w:ind w:firstLine="540"/>
        <w:jc w:val="both"/>
      </w:pPr>
      <w:r>
        <w:t>осуществляет мероприятия по содействию развитию конкуренции в Удмуртской Республике;</w:t>
      </w:r>
    </w:p>
    <w:p w:rsidR="0046222E" w:rsidRDefault="0046222E">
      <w:pPr>
        <w:pStyle w:val="ConsPlusNormal"/>
        <w:ind w:firstLine="540"/>
        <w:jc w:val="both"/>
      </w:pPr>
      <w:r>
        <w:t xml:space="preserve">осуществляет подготовку предложений и рекомендаций по реализации </w:t>
      </w:r>
      <w:hyperlink r:id="rId11" w:history="1">
        <w:r>
          <w:rPr>
            <w:color w:val="0000FF"/>
          </w:rPr>
          <w:t>Стандарта</w:t>
        </w:r>
      </w:hyperlink>
      <w:r>
        <w:t>;</w:t>
      </w:r>
    </w:p>
    <w:p w:rsidR="0046222E" w:rsidRDefault="0046222E">
      <w:pPr>
        <w:pStyle w:val="ConsPlusNormal"/>
        <w:ind w:firstLine="540"/>
        <w:jc w:val="both"/>
      </w:pPr>
      <w:r>
        <w:t>разрабатывает проект перечня приоритетных и социально значимых рынков Удмуртской Республики, проект дорожной карты для содействия развитию конкуренции в Удмуртской Республике и представляет их на рассмотрение и одобрение Совету по инвестиционной деятельности и конкурентной политике в Удмуртской Республике с целью последующего утверждения Главой Удмуртской Республики;</w:t>
      </w:r>
    </w:p>
    <w:p w:rsidR="0046222E" w:rsidRDefault="0046222E">
      <w:pPr>
        <w:pStyle w:val="ConsPlusNormal"/>
        <w:ind w:firstLine="540"/>
        <w:jc w:val="both"/>
      </w:pPr>
      <w:r>
        <w:t>разрабатывает иные проекты нормативных правовых актов, направленные на цели настоящего Соглашения;</w:t>
      </w:r>
    </w:p>
    <w:p w:rsidR="0046222E" w:rsidRDefault="0046222E">
      <w:pPr>
        <w:pStyle w:val="ConsPlusNormal"/>
        <w:ind w:firstLine="540"/>
        <w:jc w:val="both"/>
      </w:pPr>
      <w:r>
        <w:t>организует проведение мониторинга состояния и развития конкурентной среды на рынках товаров, работ и услуг Удмуртской Республики;</w:t>
      </w:r>
    </w:p>
    <w:p w:rsidR="0046222E" w:rsidRDefault="0046222E">
      <w:pPr>
        <w:pStyle w:val="ConsPlusNormal"/>
        <w:ind w:firstLine="540"/>
        <w:jc w:val="both"/>
      </w:pPr>
      <w:r>
        <w:t xml:space="preserve">организует проведение мониторинга внедрения </w:t>
      </w:r>
      <w:hyperlink r:id="rId12" w:history="1">
        <w:r>
          <w:rPr>
            <w:color w:val="0000FF"/>
          </w:rPr>
          <w:t>Стандарта</w:t>
        </w:r>
      </w:hyperlink>
      <w:r>
        <w:t xml:space="preserve"> на территории Удмуртской Республики;</w:t>
      </w:r>
    </w:p>
    <w:p w:rsidR="0046222E" w:rsidRDefault="0046222E">
      <w:pPr>
        <w:pStyle w:val="ConsPlusNormal"/>
        <w:ind w:firstLine="540"/>
        <w:jc w:val="both"/>
      </w:pPr>
      <w:r>
        <w:t>готовит ежегодный доклад "Состояние и развитие конкурентной среды на рынках товаров, работ и услуг Удмуртской Республики";</w:t>
      </w:r>
    </w:p>
    <w:p w:rsidR="0046222E" w:rsidRDefault="0046222E">
      <w:pPr>
        <w:pStyle w:val="ConsPlusNormal"/>
        <w:ind w:firstLine="540"/>
        <w:jc w:val="both"/>
      </w:pPr>
      <w:r>
        <w:t>организует рабочие встречи, консультации, обучающие и иные мероприятия, способствующие достижению целей (предмета) настоящего Соглашения;</w:t>
      </w:r>
    </w:p>
    <w:p w:rsidR="0046222E" w:rsidRDefault="0046222E">
      <w:pPr>
        <w:pStyle w:val="ConsPlusNormal"/>
        <w:ind w:firstLine="540"/>
        <w:jc w:val="both"/>
      </w:pPr>
      <w:r>
        <w:t>информирует представителей органов местного самоуправления в Удмуртской Республике о мероприятиях, направленных на развитие конкуренции в Удмуртской Республике;</w:t>
      </w:r>
    </w:p>
    <w:p w:rsidR="0046222E" w:rsidRDefault="0046222E">
      <w:pPr>
        <w:pStyle w:val="ConsPlusNormal"/>
        <w:ind w:firstLine="540"/>
        <w:jc w:val="both"/>
      </w:pPr>
      <w:r>
        <w:t xml:space="preserve">осуществляет методическую поддержку органов местного самоуправления в Удмуртской Республике при реализации дорожной </w:t>
      </w:r>
      <w:hyperlink r:id="rId13" w:history="1">
        <w:r>
          <w:rPr>
            <w:color w:val="0000FF"/>
          </w:rPr>
          <w:t>карты</w:t>
        </w:r>
      </w:hyperlink>
      <w:r>
        <w:t xml:space="preserve"> по развитию конкуренции на приоритетных и социально значимых рынках Удмуртской Республики на территории соответствующего муниципального образования;</w:t>
      </w:r>
    </w:p>
    <w:p w:rsidR="0046222E" w:rsidRDefault="0046222E">
      <w:pPr>
        <w:pStyle w:val="ConsPlusNormal"/>
        <w:ind w:firstLine="540"/>
        <w:jc w:val="both"/>
      </w:pPr>
      <w:r>
        <w:t xml:space="preserve">заключает соглашения с органами местного самоуправления в Удмуртской Республике о внедрении </w:t>
      </w:r>
      <w:hyperlink r:id="rId14" w:history="1">
        <w:r>
          <w:rPr>
            <w:color w:val="0000FF"/>
          </w:rPr>
          <w:t>Стандарта</w:t>
        </w:r>
      </w:hyperlink>
      <w:r>
        <w:t xml:space="preserve"> на территории конкретных муниципальных образований.</w:t>
      </w:r>
    </w:p>
    <w:p w:rsidR="0046222E" w:rsidRDefault="0046222E">
      <w:pPr>
        <w:pStyle w:val="ConsPlusNormal"/>
        <w:ind w:firstLine="540"/>
        <w:jc w:val="both"/>
      </w:pPr>
      <w:r>
        <w:t>4.1.2. Управление Федеральной антимонопольной службы по Удмуртской Республике:</w:t>
      </w:r>
    </w:p>
    <w:p w:rsidR="0046222E" w:rsidRDefault="0046222E">
      <w:pPr>
        <w:pStyle w:val="ConsPlusNormal"/>
        <w:ind w:firstLine="540"/>
        <w:jc w:val="both"/>
      </w:pPr>
      <w:r>
        <w:t xml:space="preserve">осуществляет оказание методологической помощи исполнительным органам государственной власти Удмуртской Республики и органам местного самоуправления в Удмуртской Республике по вопросам внедрения </w:t>
      </w:r>
      <w:hyperlink r:id="rId15" w:history="1">
        <w:r>
          <w:rPr>
            <w:color w:val="0000FF"/>
          </w:rPr>
          <w:t>Стандарта</w:t>
        </w:r>
      </w:hyperlink>
      <w:r>
        <w:t>;</w:t>
      </w:r>
    </w:p>
    <w:p w:rsidR="0046222E" w:rsidRDefault="0046222E">
      <w:pPr>
        <w:pStyle w:val="ConsPlusNormal"/>
        <w:ind w:firstLine="540"/>
        <w:jc w:val="both"/>
      </w:pPr>
      <w:r>
        <w:t>на основе проводимых анализов товарных рынков разрабатывает предложения по формированию перечня приоритетных и социально значимых рынков Удмуртской Республики с обоснованием выбора каждого рынка;</w:t>
      </w:r>
    </w:p>
    <w:p w:rsidR="0046222E" w:rsidRDefault="0046222E">
      <w:pPr>
        <w:pStyle w:val="ConsPlusNormal"/>
        <w:ind w:firstLine="540"/>
        <w:jc w:val="both"/>
      </w:pPr>
      <w:r>
        <w:t>проводит анализ состояния конкуренции на товарных рынках Удмуртской Республики согласно утвержденному Федеральной антимонопольной службой России ежегодному плану анализа рынков и представляет результаты проведенных анализов рынков уполномоченному исполнительному органу государственной власти Удмуртской Республики по содействию развитию конкуренции в Удмуртской Республике;</w:t>
      </w:r>
    </w:p>
    <w:p w:rsidR="0046222E" w:rsidRDefault="0046222E">
      <w:pPr>
        <w:pStyle w:val="ConsPlusNormal"/>
        <w:ind w:firstLine="540"/>
        <w:jc w:val="both"/>
      </w:pPr>
      <w:r>
        <w:t xml:space="preserve">участвует в разработке предложений по определению целевых показателей дорожной </w:t>
      </w:r>
      <w:hyperlink r:id="rId16" w:history="1">
        <w:r>
          <w:rPr>
            <w:color w:val="0000FF"/>
          </w:rPr>
          <w:t>карты</w:t>
        </w:r>
      </w:hyperlink>
      <w:r>
        <w:t>;</w:t>
      </w:r>
    </w:p>
    <w:p w:rsidR="0046222E" w:rsidRDefault="0046222E">
      <w:pPr>
        <w:pStyle w:val="ConsPlusNormal"/>
        <w:ind w:firstLine="540"/>
        <w:jc w:val="both"/>
      </w:pPr>
      <w:r>
        <w:t xml:space="preserve">участвует в работе по уточнению и внесению изменений в дорожную </w:t>
      </w:r>
      <w:hyperlink r:id="rId17" w:history="1">
        <w:r>
          <w:rPr>
            <w:color w:val="0000FF"/>
          </w:rPr>
          <w:t>карту</w:t>
        </w:r>
      </w:hyperlink>
      <w:r>
        <w:t>;</w:t>
      </w:r>
    </w:p>
    <w:p w:rsidR="0046222E" w:rsidRDefault="0046222E">
      <w:pPr>
        <w:pStyle w:val="ConsPlusNormal"/>
        <w:ind w:firstLine="540"/>
        <w:jc w:val="both"/>
      </w:pPr>
      <w:r>
        <w:t>осуществляет оказание методологической помощи исполнительным органам государственной власти Удмуртской Республики и органам местного самоуправления в Удмуртской Республике в проведении анализа товарных рынков, а также мониторинга состояния развития конкуренции на приоритетных и социально значимых рынках Удмуртской Республики;</w:t>
      </w:r>
    </w:p>
    <w:p w:rsidR="0046222E" w:rsidRDefault="0046222E">
      <w:pPr>
        <w:pStyle w:val="ConsPlusNormal"/>
        <w:ind w:firstLine="540"/>
        <w:jc w:val="both"/>
      </w:pPr>
      <w:r>
        <w:t>разрабатывает предложения по совершенствованию конкурентных принципов при осуществлении государственных и муниципальных закупок;</w:t>
      </w:r>
    </w:p>
    <w:p w:rsidR="0046222E" w:rsidRDefault="0046222E">
      <w:pPr>
        <w:pStyle w:val="ConsPlusNormal"/>
        <w:ind w:firstLine="540"/>
        <w:jc w:val="both"/>
      </w:pPr>
      <w:r>
        <w:t>разрабатывает предложения по созданию условий для развития конкуренции в секторах деятельности инфраструктурных отраслей, включая сферы естественных монополий;</w:t>
      </w:r>
    </w:p>
    <w:p w:rsidR="0046222E" w:rsidRDefault="0046222E">
      <w:pPr>
        <w:pStyle w:val="ConsPlusNormal"/>
        <w:ind w:firstLine="540"/>
        <w:jc w:val="both"/>
      </w:pPr>
      <w:r>
        <w:t xml:space="preserve">взаимодействует с территориальными органами федеральных органов исполнительной власти по вопросам регулирования деятельности естественных монополий, а также с институтами общественного контроля за деятельностью субъектов естественных монополий в части </w:t>
      </w:r>
      <w:proofErr w:type="gramStart"/>
      <w:r>
        <w:t>анализа</w:t>
      </w:r>
      <w:proofErr w:type="gramEnd"/>
      <w:r>
        <w:t xml:space="preserve"> представляемой субъектами естественных монополий информации и достаточности ее для потребителей;</w:t>
      </w:r>
    </w:p>
    <w:p w:rsidR="0046222E" w:rsidRDefault="0046222E">
      <w:pPr>
        <w:pStyle w:val="ConsPlusNormal"/>
        <w:ind w:firstLine="540"/>
        <w:jc w:val="both"/>
      </w:pPr>
      <w:r>
        <w:t>разрабатывает предложения по внедрению в практику деятельности исполнительных органов государственной власти Удмуртской Республики лучших практик развития конкуренции в субъектах Российской Федерации;</w:t>
      </w:r>
    </w:p>
    <w:p w:rsidR="0046222E" w:rsidRDefault="0046222E">
      <w:pPr>
        <w:pStyle w:val="ConsPlusNormal"/>
        <w:ind w:firstLine="540"/>
        <w:jc w:val="both"/>
      </w:pPr>
      <w:proofErr w:type="gramStart"/>
      <w:r>
        <w:t>ежегодно, не позднее 15 февраля, направляет уполномоченному исполнительному органу государственной власти Удмуртской Республики по содействию развитию конкуренции в Удмуртской Республике информацию об основных направлениях и результатах своей деятельности с соблюдением требований по защите информации с ограниченным доступом, предусмотренных законодательством Российской Федерации, информацию о результатах правоприменительной практики на приоритетных и социально значимых рынках Удмуртской Республики;</w:t>
      </w:r>
      <w:proofErr w:type="gramEnd"/>
    </w:p>
    <w:p w:rsidR="0046222E" w:rsidRDefault="0046222E">
      <w:pPr>
        <w:pStyle w:val="ConsPlusNormal"/>
        <w:ind w:firstLine="540"/>
        <w:jc w:val="both"/>
      </w:pPr>
      <w:r>
        <w:t>участвует в проведении обучающих мероприятий для исполнительных органов государственной власти Удмуртской Республики и органов местного самоуправления в Удмуртской Республике по вопросам содействия развитию конкуренции в Удмуртской Республике.</w:t>
      </w:r>
    </w:p>
    <w:p w:rsidR="0046222E" w:rsidRDefault="0046222E">
      <w:pPr>
        <w:pStyle w:val="ConsPlusNormal"/>
        <w:ind w:firstLine="540"/>
        <w:jc w:val="both"/>
      </w:pPr>
      <w:r>
        <w:t>4.1.3. Ассоциация развития и поддержки местного самоуправления "Совет муниципальных образований Удмуртской Республики" в пределах своей компетенции:</w:t>
      </w:r>
    </w:p>
    <w:p w:rsidR="0046222E" w:rsidRDefault="0046222E">
      <w:pPr>
        <w:pStyle w:val="ConsPlusNormal"/>
        <w:ind w:firstLine="540"/>
        <w:jc w:val="both"/>
      </w:pPr>
      <w:r>
        <w:t xml:space="preserve">оказывает содействие уполномоченному исполнительному органу государственной власти Удмуртской Республики по содействию развитию конкуренции в Удмуртской Республике, исполнительным органам государственной власти Удмуртской Республики при внедрении </w:t>
      </w:r>
      <w:hyperlink r:id="rId18" w:history="1">
        <w:r>
          <w:rPr>
            <w:color w:val="0000FF"/>
          </w:rPr>
          <w:t>Стандарта</w:t>
        </w:r>
      </w:hyperlink>
      <w:r>
        <w:t>;</w:t>
      </w:r>
    </w:p>
    <w:p w:rsidR="0046222E" w:rsidRDefault="0046222E">
      <w:pPr>
        <w:pStyle w:val="ConsPlusNormal"/>
        <w:ind w:firstLine="540"/>
        <w:jc w:val="both"/>
      </w:pPr>
      <w:r>
        <w:t xml:space="preserve">разрабатывает предложения по определению </w:t>
      </w:r>
      <w:proofErr w:type="gramStart"/>
      <w:r>
        <w:t>порядка взаимодействия исполнительных органов государственной власти Удмуртской Республики</w:t>
      </w:r>
      <w:proofErr w:type="gramEnd"/>
      <w:r>
        <w:t xml:space="preserve"> с органами местного самоуправления в Удмуртской Республике;</w:t>
      </w:r>
    </w:p>
    <w:p w:rsidR="0046222E" w:rsidRDefault="0046222E">
      <w:pPr>
        <w:pStyle w:val="ConsPlusNormal"/>
        <w:ind w:firstLine="540"/>
        <w:jc w:val="both"/>
      </w:pPr>
      <w:r>
        <w:t>организует работу муниципальных образований по участию в мероприятиях, направленных на развитие конкуренции в Удмуртской Республике;</w:t>
      </w:r>
    </w:p>
    <w:p w:rsidR="0046222E" w:rsidRDefault="0046222E">
      <w:pPr>
        <w:pStyle w:val="ConsPlusNormal"/>
        <w:ind w:firstLine="540"/>
        <w:jc w:val="both"/>
      </w:pPr>
      <w:r>
        <w:t>организует работу муниципальных образований по проведению мониторинга состояния и развития конкурентной среды на рынках товаров, работ и услуг на территории муниципальных образований;</w:t>
      </w:r>
    </w:p>
    <w:p w:rsidR="0046222E" w:rsidRDefault="0046222E">
      <w:pPr>
        <w:pStyle w:val="ConsPlusNormal"/>
        <w:ind w:firstLine="540"/>
        <w:jc w:val="both"/>
      </w:pPr>
      <w:r>
        <w:t>оказывает содействие в формировании информации о лучших и худших практиках развития конкуренции на территории муниципальных образований;</w:t>
      </w:r>
    </w:p>
    <w:p w:rsidR="0046222E" w:rsidRDefault="0046222E">
      <w:pPr>
        <w:pStyle w:val="ConsPlusNormal"/>
        <w:ind w:firstLine="540"/>
        <w:jc w:val="both"/>
      </w:pPr>
      <w:r>
        <w:t>формирует с учетом мнений муниципальных образований предложения в проект перечня приоритетных и социально значимых рынков Удмуртской Республики;</w:t>
      </w:r>
    </w:p>
    <w:p w:rsidR="0046222E" w:rsidRDefault="0046222E">
      <w:pPr>
        <w:pStyle w:val="ConsPlusNormal"/>
        <w:ind w:firstLine="540"/>
        <w:jc w:val="both"/>
      </w:pPr>
      <w:r>
        <w:t xml:space="preserve">участвует в разработке и реализации дорожной </w:t>
      </w:r>
      <w:hyperlink r:id="rId19" w:history="1">
        <w:r>
          <w:rPr>
            <w:color w:val="0000FF"/>
          </w:rPr>
          <w:t>карты</w:t>
        </w:r>
      </w:hyperlink>
      <w:r>
        <w:t xml:space="preserve"> на территориях муниципальных образований;</w:t>
      </w:r>
    </w:p>
    <w:p w:rsidR="0046222E" w:rsidRDefault="0046222E">
      <w:pPr>
        <w:pStyle w:val="ConsPlusNormal"/>
        <w:ind w:firstLine="540"/>
        <w:jc w:val="both"/>
      </w:pPr>
      <w:r>
        <w:t xml:space="preserve">готовит предложения по определению "пилотных" муниципальных образований для заключения соглашений с уполномоченным исполнительным органом государственной власти Удмуртской Республики по содействию развитию конкуренции в Удмуртской Республике по внедрению </w:t>
      </w:r>
      <w:hyperlink r:id="rId20" w:history="1">
        <w:r>
          <w:rPr>
            <w:color w:val="0000FF"/>
          </w:rPr>
          <w:t>Стандарта</w:t>
        </w:r>
      </w:hyperlink>
      <w:r>
        <w:t xml:space="preserve"> на территории данных муниципальных образований;</w:t>
      </w:r>
    </w:p>
    <w:p w:rsidR="0046222E" w:rsidRDefault="0046222E">
      <w:pPr>
        <w:pStyle w:val="ConsPlusNormal"/>
        <w:ind w:firstLine="540"/>
        <w:jc w:val="both"/>
      </w:pPr>
      <w:proofErr w:type="gramStart"/>
      <w:r>
        <w:t xml:space="preserve">оказывает содействие уполномоченному исполнительному органу государственной власти </w:t>
      </w:r>
      <w:r>
        <w:lastRenderedPageBreak/>
        <w:t>Удмуртской Республики по содействию развитию конкуренции в Удмуртской Республике, исполнительным органам государственной власти Удмуртской Республики в получении информации от муниципальных образований о показателях, характеризующих состояние экономики и социальной сферы каждого муниципального образования, о результатах мониторинга, осуществляемого муниципальными образованиями, для подготовки ежегодного доклада "Состояние и развитие конкурентной среды на рынках товаров, работ и услуг</w:t>
      </w:r>
      <w:proofErr w:type="gramEnd"/>
      <w:r>
        <w:t xml:space="preserve"> Удмуртской Республики";</w:t>
      </w:r>
    </w:p>
    <w:p w:rsidR="0046222E" w:rsidRDefault="0046222E">
      <w:pPr>
        <w:pStyle w:val="ConsPlusNormal"/>
        <w:ind w:firstLine="540"/>
        <w:jc w:val="both"/>
      </w:pPr>
      <w:r>
        <w:t>оказывает содействие в организации и проведении обучающих мероприятий с участием органов местного самоуправления в Удмуртской Республике по вопросам содействия развитию конкуренции в Удмуртской Республике;</w:t>
      </w:r>
    </w:p>
    <w:p w:rsidR="0046222E" w:rsidRDefault="0046222E">
      <w:pPr>
        <w:pStyle w:val="ConsPlusNormal"/>
        <w:ind w:firstLine="540"/>
        <w:jc w:val="both"/>
      </w:pPr>
      <w:r>
        <w:t>разрабатывает предложения по формированию рейтинга муниципальных образований в части их деятельности по содействию развитию конкуренции и обеспечению условий для благоприятного инвестиционного климата в Удмуртской Республике;</w:t>
      </w:r>
    </w:p>
    <w:p w:rsidR="0046222E" w:rsidRDefault="0046222E">
      <w:pPr>
        <w:pStyle w:val="ConsPlusNormal"/>
        <w:ind w:firstLine="540"/>
        <w:jc w:val="both"/>
      </w:pPr>
      <w:r>
        <w:t>оказывает содействие в размещении в средствах массовой информации сведений о состоянии конкурентной среды и деятельности органов местного самоуправления в Удмуртской Республике по содействию развитию конкуренции на территории муниципальных образований.</w:t>
      </w:r>
    </w:p>
    <w:p w:rsidR="0046222E" w:rsidRDefault="0046222E">
      <w:pPr>
        <w:pStyle w:val="ConsPlusNormal"/>
        <w:jc w:val="both"/>
      </w:pPr>
    </w:p>
    <w:p w:rsidR="0046222E" w:rsidRDefault="0046222E">
      <w:pPr>
        <w:pStyle w:val="ConsPlusNormal"/>
        <w:jc w:val="center"/>
        <w:outlineLvl w:val="1"/>
      </w:pPr>
      <w:r>
        <w:t>5. Заключительные положения</w:t>
      </w:r>
    </w:p>
    <w:p w:rsidR="0046222E" w:rsidRDefault="0046222E">
      <w:pPr>
        <w:pStyle w:val="ConsPlusNormal"/>
        <w:jc w:val="both"/>
      </w:pPr>
    </w:p>
    <w:p w:rsidR="0046222E" w:rsidRDefault="0046222E">
      <w:pPr>
        <w:pStyle w:val="ConsPlusNormal"/>
        <w:ind w:firstLine="540"/>
        <w:jc w:val="both"/>
      </w:pPr>
      <w:r>
        <w:t>5.1. Настоящее Соглашение вступает в силу со дня его подписания Сторонами. Соглашение заключено без ограничения срока действия.</w:t>
      </w:r>
    </w:p>
    <w:p w:rsidR="0046222E" w:rsidRDefault="0046222E">
      <w:pPr>
        <w:pStyle w:val="ConsPlusNormal"/>
        <w:ind w:firstLine="540"/>
        <w:jc w:val="both"/>
      </w:pPr>
      <w:r>
        <w:t>5.2. Внесение изменений в Соглашение осуществляется по взаимному согласию Сторон. Изменения оформляются отдельными протоколами, являющимися неотъемлемой частью настоящего Соглашения.</w:t>
      </w:r>
    </w:p>
    <w:p w:rsidR="0046222E" w:rsidRDefault="0046222E">
      <w:pPr>
        <w:pStyle w:val="ConsPlusNormal"/>
        <w:ind w:firstLine="540"/>
        <w:jc w:val="both"/>
      </w:pPr>
      <w:r>
        <w:t xml:space="preserve">5.3. Действие настоящего Соглашения может быть прекращено по инициативе любой из Сторон при условии письменного уведомления других Сторон не </w:t>
      </w:r>
      <w:proofErr w:type="gramStart"/>
      <w:r>
        <w:t>позднее</w:t>
      </w:r>
      <w:proofErr w:type="gramEnd"/>
      <w:r>
        <w:t xml:space="preserve"> чем за один месяц до предполагаемой даты прекращения действия настоящего Соглашения.</w:t>
      </w:r>
    </w:p>
    <w:p w:rsidR="0046222E" w:rsidRDefault="0046222E">
      <w:pPr>
        <w:pStyle w:val="ConsPlusNormal"/>
        <w:ind w:firstLine="540"/>
        <w:jc w:val="both"/>
      </w:pPr>
      <w:r>
        <w:t>5.4. Настоящее Соглашение составлено в трех экземплярах, имеющих одинаковую юридическую силу, по одному экземпляру для каждой из Сторон.</w:t>
      </w:r>
    </w:p>
    <w:p w:rsidR="0046222E" w:rsidRDefault="0046222E">
      <w:pPr>
        <w:pStyle w:val="ConsPlusNormal"/>
        <w:jc w:val="both"/>
      </w:pPr>
    </w:p>
    <w:p w:rsidR="0046222E" w:rsidRDefault="0046222E">
      <w:pPr>
        <w:pStyle w:val="ConsPlusNormal"/>
        <w:jc w:val="right"/>
      </w:pPr>
      <w:r>
        <w:t>Правительство</w:t>
      </w:r>
    </w:p>
    <w:p w:rsidR="0046222E" w:rsidRDefault="0046222E">
      <w:pPr>
        <w:pStyle w:val="ConsPlusNormal"/>
        <w:jc w:val="right"/>
      </w:pPr>
      <w:r>
        <w:t>Удмуртской Республики</w:t>
      </w:r>
    </w:p>
    <w:p w:rsidR="0046222E" w:rsidRDefault="0046222E">
      <w:pPr>
        <w:pStyle w:val="ConsPlusNormal"/>
        <w:jc w:val="right"/>
      </w:pPr>
      <w:r>
        <w:t>А.В.СОЛОВЬЕВ</w:t>
      </w:r>
    </w:p>
    <w:p w:rsidR="0046222E" w:rsidRDefault="0046222E">
      <w:pPr>
        <w:pStyle w:val="ConsPlusNormal"/>
        <w:jc w:val="both"/>
      </w:pPr>
    </w:p>
    <w:p w:rsidR="0046222E" w:rsidRDefault="0046222E">
      <w:pPr>
        <w:pStyle w:val="ConsPlusNormal"/>
        <w:jc w:val="right"/>
      </w:pPr>
      <w:r>
        <w:t xml:space="preserve">Управление </w:t>
      </w:r>
      <w:proofErr w:type="gramStart"/>
      <w:r>
        <w:t>Федеральной</w:t>
      </w:r>
      <w:proofErr w:type="gramEnd"/>
    </w:p>
    <w:p w:rsidR="0046222E" w:rsidRDefault="0046222E">
      <w:pPr>
        <w:pStyle w:val="ConsPlusNormal"/>
        <w:jc w:val="right"/>
      </w:pPr>
      <w:r>
        <w:t>антимонопольной службы</w:t>
      </w:r>
    </w:p>
    <w:p w:rsidR="0046222E" w:rsidRDefault="0046222E">
      <w:pPr>
        <w:pStyle w:val="ConsPlusNormal"/>
        <w:jc w:val="right"/>
      </w:pPr>
      <w:r>
        <w:t>по Удмуртской Республике</w:t>
      </w:r>
    </w:p>
    <w:p w:rsidR="0046222E" w:rsidRDefault="0046222E">
      <w:pPr>
        <w:pStyle w:val="ConsPlusNormal"/>
        <w:jc w:val="right"/>
      </w:pPr>
      <w:r>
        <w:t>М.М.МАРЕННИКОВ</w:t>
      </w:r>
    </w:p>
    <w:p w:rsidR="0046222E" w:rsidRDefault="0046222E">
      <w:pPr>
        <w:pStyle w:val="ConsPlusNormal"/>
        <w:jc w:val="both"/>
      </w:pPr>
    </w:p>
    <w:p w:rsidR="0046222E" w:rsidRDefault="0046222E">
      <w:pPr>
        <w:pStyle w:val="ConsPlusNormal"/>
        <w:jc w:val="right"/>
      </w:pPr>
      <w:r>
        <w:t>Ассоциация развития и поддержки</w:t>
      </w:r>
    </w:p>
    <w:p w:rsidR="0046222E" w:rsidRDefault="0046222E">
      <w:pPr>
        <w:pStyle w:val="ConsPlusNormal"/>
        <w:jc w:val="right"/>
      </w:pPr>
      <w:r>
        <w:t>местного самоуправления "Совет</w:t>
      </w:r>
    </w:p>
    <w:p w:rsidR="0046222E" w:rsidRDefault="0046222E">
      <w:pPr>
        <w:pStyle w:val="ConsPlusNormal"/>
        <w:jc w:val="right"/>
      </w:pPr>
      <w:r>
        <w:t>муниципальных образований</w:t>
      </w:r>
    </w:p>
    <w:p w:rsidR="0046222E" w:rsidRDefault="0046222E">
      <w:pPr>
        <w:pStyle w:val="ConsPlusNormal"/>
        <w:jc w:val="right"/>
      </w:pPr>
      <w:r>
        <w:t>Удмуртской Республики"</w:t>
      </w:r>
    </w:p>
    <w:p w:rsidR="0046222E" w:rsidRDefault="0046222E">
      <w:pPr>
        <w:pStyle w:val="ConsPlusNormal"/>
        <w:jc w:val="right"/>
      </w:pPr>
      <w:r>
        <w:t>А.В.КОНЯШИН</w:t>
      </w:r>
    </w:p>
    <w:p w:rsidR="0046222E" w:rsidRDefault="0046222E">
      <w:pPr>
        <w:pStyle w:val="ConsPlusNormal"/>
        <w:jc w:val="both"/>
      </w:pPr>
    </w:p>
    <w:p w:rsidR="0046222E" w:rsidRDefault="0046222E">
      <w:pPr>
        <w:pStyle w:val="ConsPlusNormal"/>
        <w:jc w:val="both"/>
      </w:pPr>
    </w:p>
    <w:p w:rsidR="0046222E" w:rsidRDefault="0046222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E1C55" w:rsidRDefault="00DE1C55"/>
    <w:sectPr w:rsidR="00DE1C55" w:rsidSect="00E359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22E"/>
    <w:rsid w:val="0046222E"/>
    <w:rsid w:val="00C20C20"/>
    <w:rsid w:val="00DE1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22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622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6222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22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622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6222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9C31764FF27CA51C66053492A8434EFB9F52669B13BDFC7D96EC7681EE8A838CA6ED2C0F1C52B38Z9NBN" TargetMode="External"/><Relationship Id="rId13" Type="http://schemas.openxmlformats.org/officeDocument/2006/relationships/hyperlink" Target="consultantplus://offline/ref=B9C31764FF27CA51C6604D443CE86AE7BBF67D62B134D09186319C3549E1A26F8D218B82B5C82A399BEB80ZAN9N" TargetMode="External"/><Relationship Id="rId18" Type="http://schemas.openxmlformats.org/officeDocument/2006/relationships/hyperlink" Target="consultantplus://offline/ref=B9C31764FF27CA51C66053492A8434EFB9F52669B13BDFC7D96EC7681EE8A838CA6ED2C0F1C52B38Z9NBN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B9C31764FF27CA51C6604D443CE86AE7BBF67D62B13BD09984319C3549E1A26FZ8NDN" TargetMode="External"/><Relationship Id="rId12" Type="http://schemas.openxmlformats.org/officeDocument/2006/relationships/hyperlink" Target="consultantplus://offline/ref=B9C31764FF27CA51C66053492A8434EFB9F52669B13BDFC7D96EC7681EE8A838CA6ED2C0F1C52B38Z9NBN" TargetMode="External"/><Relationship Id="rId17" Type="http://schemas.openxmlformats.org/officeDocument/2006/relationships/hyperlink" Target="consultantplus://offline/ref=B9C31764FF27CA51C6604D443CE86AE7BBF67D62B134D09186319C3549E1A26F8D218B82B5C82A399BEB80ZAN9N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B9C31764FF27CA51C6604D443CE86AE7BBF67D62B134D09186319C3549E1A26F8D218B82B5C82A399BEB80ZAN9N" TargetMode="External"/><Relationship Id="rId20" Type="http://schemas.openxmlformats.org/officeDocument/2006/relationships/hyperlink" Target="consultantplus://offline/ref=B9C31764FF27CA51C66053492A8434EFB9F52669B13BDFC7D96EC7681EE8A838CA6ED2C0F1C52B38Z9NB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9C31764FF27CA51C6604D443CE86AE7BBF67D62B135DC968C319C3549E1A26FZ8NDN" TargetMode="External"/><Relationship Id="rId11" Type="http://schemas.openxmlformats.org/officeDocument/2006/relationships/hyperlink" Target="consultantplus://offline/ref=B9C31764FF27CA51C66053492A8434EFB9F52669B13BDFC7D96EC7681EE8A838CA6ED2C0F1C52B38Z9NBN" TargetMode="External"/><Relationship Id="rId5" Type="http://schemas.openxmlformats.org/officeDocument/2006/relationships/hyperlink" Target="consultantplus://offline/ref=B9C31764FF27CA51C66053492A8434EFB9F52669B13BDFC7D96EC7681EE8A838CA6ED2C0F1C52B38Z9NBN" TargetMode="External"/><Relationship Id="rId15" Type="http://schemas.openxmlformats.org/officeDocument/2006/relationships/hyperlink" Target="consultantplus://offline/ref=B9C31764FF27CA51C66053492A8434EFB9F52669B13BDFC7D96EC7681EE8A838CA6ED2C0F1C52B38Z9NBN" TargetMode="External"/><Relationship Id="rId10" Type="http://schemas.openxmlformats.org/officeDocument/2006/relationships/hyperlink" Target="consultantplus://offline/ref=B9C31764FF27CA51C6604D443CE86AE7BBF67D62B134D09186319C3549E1A26F8D218B82B5C82A399BEB80ZAN9N" TargetMode="External"/><Relationship Id="rId19" Type="http://schemas.openxmlformats.org/officeDocument/2006/relationships/hyperlink" Target="consultantplus://offline/ref=B9C31764FF27CA51C6604D443CE86AE7BBF67D62B134D09186319C3549E1A26F8D218B82B5C82A399BEB80ZAN9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9C31764FF27CA51C66053492A8434EFB9F52669B13BDFC7D96EC7681EE8A838CA6ED2C0F1C52B38Z9NBN" TargetMode="External"/><Relationship Id="rId14" Type="http://schemas.openxmlformats.org/officeDocument/2006/relationships/hyperlink" Target="consultantplus://offline/ref=B9C31764FF27CA51C66053492A8434EFB9F52669B13BDFC7D96EC7681EE8A838CA6ED2C0F1C52B38Z9NBN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2457</Words>
  <Characters>14007</Characters>
  <Application>Microsoft Office Word</Application>
  <DocSecurity>0</DocSecurity>
  <Lines>116</Lines>
  <Paragraphs>32</Paragraphs>
  <ScaleCrop>false</ScaleCrop>
  <Company/>
  <LinksUpToDate>false</LinksUpToDate>
  <CharactersWithSpaces>16432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2016-11-07T13:13:00Z</dcterms:created>
  <dcterms:modified xsi:type="dcterms:W3CDTF">2016-11-15T06:34:00Z</dcterms:modified>
</cp:coreProperties>
</file>