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6F" w:rsidRDefault="00F7736F"/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5F98F9" wp14:editId="547C4034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83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ОБРАЗОВАНИЯ</w:t>
      </w: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83">
        <w:rPr>
          <w:rFonts w:ascii="Times New Roman" w:hAnsi="Times New Roman" w:cs="Times New Roman"/>
          <w:b/>
          <w:sz w:val="28"/>
          <w:szCs w:val="28"/>
        </w:rPr>
        <w:t>«КРАСНОГОРСКИЙ  РАЙОН»</w:t>
      </w: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83">
        <w:rPr>
          <w:rFonts w:ascii="Times New Roman" w:hAnsi="Times New Roman" w:cs="Times New Roman"/>
          <w:b/>
          <w:sz w:val="28"/>
          <w:szCs w:val="28"/>
        </w:rPr>
        <w:t>«КРАСНОГОРСК  ЁРОС»</w:t>
      </w: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83">
        <w:rPr>
          <w:rFonts w:ascii="Times New Roman" w:hAnsi="Times New Roman" w:cs="Times New Roman"/>
          <w:b/>
          <w:sz w:val="28"/>
          <w:szCs w:val="28"/>
        </w:rPr>
        <w:t>МУНИЦИПАЛ  КЫЛДЫТЭТЛЭН  АДМИНИСТРАЦИЕЗ</w:t>
      </w: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8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3F83" w:rsidRPr="00DC3F83" w:rsidRDefault="00DC3F83" w:rsidP="00DC3F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F83" w:rsidRDefault="00DA3A3D" w:rsidP="00DC3F83">
      <w:pPr>
        <w:pStyle w:val="1"/>
        <w:rPr>
          <w:b w:val="0"/>
          <w:bCs/>
        </w:rPr>
      </w:pPr>
      <w:r>
        <w:rPr>
          <w:b w:val="0"/>
          <w:bCs/>
          <w:sz w:val="28"/>
        </w:rPr>
        <w:t xml:space="preserve">       от  07 марта</w:t>
      </w:r>
      <w:r w:rsidR="00DC3F83">
        <w:rPr>
          <w:b w:val="0"/>
          <w:bCs/>
          <w:sz w:val="28"/>
        </w:rPr>
        <w:t xml:space="preserve"> 2018 года</w:t>
      </w:r>
      <w:r w:rsidR="00DC3F83">
        <w:rPr>
          <w:b w:val="0"/>
          <w:bCs/>
          <w:sz w:val="28"/>
        </w:rPr>
        <w:tab/>
        <w:t xml:space="preserve">                </w:t>
      </w:r>
      <w:r>
        <w:rPr>
          <w:b w:val="0"/>
          <w:bCs/>
          <w:sz w:val="28"/>
        </w:rPr>
        <w:t xml:space="preserve">                    </w:t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bookmarkStart w:id="0" w:name="_GoBack"/>
      <w:bookmarkEnd w:id="0"/>
      <w:r>
        <w:rPr>
          <w:b w:val="0"/>
          <w:bCs/>
          <w:sz w:val="28"/>
        </w:rPr>
        <w:t xml:space="preserve"> № 143</w:t>
      </w:r>
    </w:p>
    <w:p w:rsidR="00DC3F83" w:rsidRDefault="00DC3F83" w:rsidP="00DC3F83"/>
    <w:p w:rsidR="001B61B7" w:rsidRPr="00DC3F83" w:rsidRDefault="00DC3F83" w:rsidP="00DC3F83">
      <w:pPr>
        <w:tabs>
          <w:tab w:val="left" w:pos="0"/>
        </w:tabs>
        <w:ind w:right="42"/>
        <w:jc w:val="center"/>
        <w:rPr>
          <w:b/>
          <w:bCs/>
        </w:rPr>
      </w:pPr>
      <w:r>
        <w:rPr>
          <w:b/>
          <w:bCs/>
        </w:rPr>
        <w:t>с. Красногорское</w:t>
      </w:r>
    </w:p>
    <w:p w:rsidR="00DC3F83" w:rsidRDefault="00DC3F83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К</w:t>
      </w:r>
      <w:r w:rsidR="001B61B7" w:rsidRPr="00A9233D">
        <w:rPr>
          <w:rFonts w:ascii="Times New Roman" w:hAnsi="Times New Roman" w:cs="Times New Roman"/>
          <w:sz w:val="24"/>
          <w:szCs w:val="24"/>
        </w:rPr>
        <w:t xml:space="preserve">омплексного плана </w:t>
      </w:r>
    </w:p>
    <w:p w:rsidR="00DC3F83" w:rsidRDefault="001B61B7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233D">
        <w:rPr>
          <w:rFonts w:ascii="Times New Roman" w:hAnsi="Times New Roman" w:cs="Times New Roman"/>
          <w:sz w:val="24"/>
          <w:szCs w:val="24"/>
        </w:rPr>
        <w:t xml:space="preserve">эффективного управления </w:t>
      </w:r>
      <w:proofErr w:type="gramStart"/>
      <w:r w:rsidRPr="00A9233D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A92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F83" w:rsidRDefault="001B61B7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233D">
        <w:rPr>
          <w:rFonts w:ascii="Times New Roman" w:hAnsi="Times New Roman" w:cs="Times New Roman"/>
          <w:sz w:val="24"/>
          <w:szCs w:val="24"/>
        </w:rPr>
        <w:t xml:space="preserve">унитарными предприятиями, муниципальными </w:t>
      </w:r>
    </w:p>
    <w:p w:rsidR="00DC3F83" w:rsidRDefault="001B61B7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233D">
        <w:rPr>
          <w:rFonts w:ascii="Times New Roman" w:hAnsi="Times New Roman" w:cs="Times New Roman"/>
          <w:sz w:val="24"/>
          <w:szCs w:val="24"/>
        </w:rPr>
        <w:t xml:space="preserve">учреждениями, хозяйственными обществами </w:t>
      </w:r>
    </w:p>
    <w:p w:rsidR="00C91BB3" w:rsidRDefault="001B61B7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233D">
        <w:rPr>
          <w:rFonts w:ascii="Times New Roman" w:hAnsi="Times New Roman" w:cs="Times New Roman"/>
          <w:sz w:val="24"/>
          <w:szCs w:val="24"/>
        </w:rPr>
        <w:t xml:space="preserve">с долей участия муниципального образования </w:t>
      </w:r>
    </w:p>
    <w:p w:rsidR="001B61B7" w:rsidRPr="00A9233D" w:rsidRDefault="00C91BB3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«Красногорский район» </w:t>
      </w:r>
      <w:r w:rsidR="00DC3F83">
        <w:rPr>
          <w:rFonts w:ascii="Times New Roman" w:hAnsi="Times New Roman" w:cs="Times New Roman"/>
          <w:sz w:val="24"/>
          <w:szCs w:val="24"/>
        </w:rPr>
        <w:t>50 и более</w:t>
      </w:r>
      <w:r w:rsidR="001B61B7" w:rsidRPr="00A9233D">
        <w:rPr>
          <w:rFonts w:ascii="Times New Roman" w:hAnsi="Times New Roman" w:cs="Times New Roman"/>
          <w:sz w:val="24"/>
          <w:szCs w:val="24"/>
        </w:rPr>
        <w:t xml:space="preserve"> процентов</w:t>
      </w:r>
    </w:p>
    <w:p w:rsidR="001B61B7" w:rsidRPr="00A9233D" w:rsidRDefault="001B61B7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B61B7" w:rsidRPr="001A4732" w:rsidRDefault="001B61B7" w:rsidP="00DC3F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«Красногорский район», в целях обеспечения эффективного управления муниципальными унитарными предприятиями, муниципальными учреждениями, хозяйственными обществами с долей участия муниципального образования «Красногорский район» </w:t>
      </w:r>
      <w:r w:rsidR="00AF2ADF" w:rsidRPr="001A4732">
        <w:rPr>
          <w:rFonts w:ascii="Times New Roman" w:hAnsi="Times New Roman" w:cs="Times New Roman"/>
          <w:sz w:val="28"/>
          <w:szCs w:val="28"/>
        </w:rPr>
        <w:t>50 и более</w:t>
      </w:r>
      <w:r w:rsidRPr="001A4732">
        <w:rPr>
          <w:rFonts w:ascii="Times New Roman" w:hAnsi="Times New Roman" w:cs="Times New Roman"/>
          <w:sz w:val="28"/>
          <w:szCs w:val="28"/>
        </w:rPr>
        <w:t xml:space="preserve"> процентов,</w:t>
      </w:r>
    </w:p>
    <w:p w:rsidR="00DC3F83" w:rsidRPr="001A4732" w:rsidRDefault="00DC3F83" w:rsidP="00DC3F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1B7" w:rsidRPr="001A4732" w:rsidRDefault="001B61B7" w:rsidP="00DC3F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DC3F83" w:rsidRPr="001A4732" w:rsidRDefault="00DC3F83" w:rsidP="00DC3F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B61B7" w:rsidRPr="001A4732" w:rsidRDefault="00C91BB3" w:rsidP="00DC3F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 К</w:t>
      </w:r>
      <w:r w:rsidR="001B61B7" w:rsidRPr="001A4732">
        <w:rPr>
          <w:rFonts w:ascii="Times New Roman" w:hAnsi="Times New Roman" w:cs="Times New Roman"/>
          <w:sz w:val="28"/>
          <w:szCs w:val="28"/>
        </w:rPr>
        <w:t xml:space="preserve">омплексный план эффективного управления муниципальными унитарными предприятиями, муниципальными учреждениями,  хозяйственными обществами с долей участия муниципального образования </w:t>
      </w:r>
      <w:r w:rsidR="00DC3F83" w:rsidRPr="001A4732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="00AF2ADF" w:rsidRPr="001A4732">
        <w:rPr>
          <w:rFonts w:ascii="Times New Roman" w:hAnsi="Times New Roman" w:cs="Times New Roman"/>
          <w:sz w:val="28"/>
          <w:szCs w:val="28"/>
        </w:rPr>
        <w:t xml:space="preserve"> 50 и </w:t>
      </w:r>
      <w:r w:rsidR="00DC3F83" w:rsidRPr="001A473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B61B7" w:rsidRPr="001A4732">
        <w:rPr>
          <w:rFonts w:ascii="Times New Roman" w:hAnsi="Times New Roman" w:cs="Times New Roman"/>
          <w:sz w:val="28"/>
          <w:szCs w:val="28"/>
        </w:rPr>
        <w:t>процентов.</w:t>
      </w:r>
    </w:p>
    <w:p w:rsidR="00AF2ADF" w:rsidRPr="001A4732" w:rsidRDefault="001B61B7" w:rsidP="00DC3F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 xml:space="preserve">2. Утвердить  </w:t>
      </w:r>
      <w:r w:rsidR="008B26D1" w:rsidRPr="001A4732"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1A4732">
        <w:rPr>
          <w:rFonts w:ascii="Times New Roman" w:hAnsi="Times New Roman" w:cs="Times New Roman"/>
          <w:sz w:val="28"/>
          <w:szCs w:val="28"/>
        </w:rPr>
        <w:t>пок</w:t>
      </w:r>
      <w:r w:rsidR="008B26D1" w:rsidRPr="001A4732">
        <w:rPr>
          <w:rFonts w:ascii="Times New Roman" w:hAnsi="Times New Roman" w:cs="Times New Roman"/>
          <w:sz w:val="28"/>
          <w:szCs w:val="28"/>
        </w:rPr>
        <w:t>азателей</w:t>
      </w:r>
      <w:r w:rsidRPr="001A4732">
        <w:rPr>
          <w:rFonts w:ascii="Times New Roman" w:hAnsi="Times New Roman" w:cs="Times New Roman"/>
          <w:sz w:val="28"/>
          <w:szCs w:val="28"/>
        </w:rPr>
        <w:t xml:space="preserve"> экономической и социальной  эффективности деятельности муниципальных унитарных предприятий</w:t>
      </w:r>
      <w:r w:rsidR="00AF2ADF" w:rsidRPr="001A4732">
        <w:rPr>
          <w:rFonts w:ascii="Times New Roman" w:hAnsi="Times New Roman" w:cs="Times New Roman"/>
          <w:sz w:val="28"/>
          <w:szCs w:val="28"/>
        </w:rPr>
        <w:t>, хозяйственных обществ с долей участия муниципального образования «Красногорский район» 50 и более процентов (приложение 2).</w:t>
      </w:r>
    </w:p>
    <w:p w:rsidR="001B61B7" w:rsidRPr="001A4732" w:rsidRDefault="00AF2ADF" w:rsidP="00DC3F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="008B26D1" w:rsidRPr="001A4732">
        <w:rPr>
          <w:rFonts w:ascii="Times New Roman" w:hAnsi="Times New Roman" w:cs="Times New Roman"/>
          <w:sz w:val="28"/>
          <w:szCs w:val="28"/>
        </w:rPr>
        <w:t>Реестр показателей</w:t>
      </w:r>
      <w:r w:rsidRPr="001A4732">
        <w:rPr>
          <w:rFonts w:ascii="Times New Roman" w:hAnsi="Times New Roman" w:cs="Times New Roman"/>
          <w:sz w:val="28"/>
          <w:szCs w:val="28"/>
        </w:rPr>
        <w:t xml:space="preserve"> экономической и социальной эффективности деятельности </w:t>
      </w:r>
      <w:r w:rsidR="00AC7891" w:rsidRPr="001A4732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DC3F83" w:rsidRPr="001A4732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AC7891" w:rsidRPr="001A4732">
        <w:rPr>
          <w:rFonts w:ascii="Times New Roman" w:hAnsi="Times New Roman" w:cs="Times New Roman"/>
          <w:sz w:val="28"/>
          <w:szCs w:val="28"/>
        </w:rPr>
        <w:t>.</w:t>
      </w:r>
    </w:p>
    <w:p w:rsidR="008B26D1" w:rsidRPr="001A4732" w:rsidRDefault="008B26D1" w:rsidP="00DC3F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A4732">
        <w:rPr>
          <w:rFonts w:ascii="Times New Roman" w:hAnsi="Times New Roman" w:cs="Times New Roman"/>
          <w:sz w:val="28"/>
          <w:szCs w:val="28"/>
        </w:rPr>
        <w:t>Руководителям муниципальных ун</w:t>
      </w:r>
      <w:r w:rsidR="00C91BB3">
        <w:rPr>
          <w:rFonts w:ascii="Times New Roman" w:hAnsi="Times New Roman" w:cs="Times New Roman"/>
          <w:sz w:val="28"/>
          <w:szCs w:val="28"/>
        </w:rPr>
        <w:t>итарных предприятий, хозяйственных обществ</w:t>
      </w:r>
      <w:r w:rsidRPr="001A4732">
        <w:rPr>
          <w:rFonts w:ascii="Times New Roman" w:hAnsi="Times New Roman" w:cs="Times New Roman"/>
          <w:sz w:val="28"/>
          <w:szCs w:val="28"/>
        </w:rPr>
        <w:t xml:space="preserve"> с долей участия муниципального образования «Красногорский район» 50 и более процентов, главным распорядителям бюджетных средств предоставлять данные планов финансово-хозяйственной деятельности (смет казенных учреждений), утвержденные в установленном порядке и данные, установленные для предоставления годовой бухгалтерской отчетности в Отдел планово-экономической работы и имущественных </w:t>
      </w:r>
      <w:r w:rsidRPr="001A4732">
        <w:rPr>
          <w:rFonts w:ascii="Times New Roman" w:hAnsi="Times New Roman" w:cs="Times New Roman"/>
          <w:sz w:val="28"/>
          <w:szCs w:val="28"/>
        </w:rPr>
        <w:lastRenderedPageBreak/>
        <w:t>отношений</w:t>
      </w:r>
      <w:r w:rsidR="00C91BB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«Красногорский район»</w:t>
      </w:r>
      <w:r w:rsidR="001A4732" w:rsidRPr="001A4732">
        <w:rPr>
          <w:rFonts w:ascii="Times New Roman" w:hAnsi="Times New Roman" w:cs="Times New Roman"/>
          <w:sz w:val="28"/>
          <w:szCs w:val="28"/>
        </w:rPr>
        <w:t xml:space="preserve"> в течение двух недель с момента их</w:t>
      </w:r>
      <w:proofErr w:type="gramEnd"/>
      <w:r w:rsidR="001A4732" w:rsidRPr="001A4732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Pr="001A4732">
        <w:rPr>
          <w:rFonts w:ascii="Times New Roman" w:hAnsi="Times New Roman" w:cs="Times New Roman"/>
          <w:sz w:val="28"/>
          <w:szCs w:val="28"/>
        </w:rPr>
        <w:t>.</w:t>
      </w:r>
    </w:p>
    <w:p w:rsidR="008B26D1" w:rsidRPr="001A4732" w:rsidRDefault="008B26D1" w:rsidP="00DC3F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 xml:space="preserve">5. Отдел планово-экономической работы и имущественных отношений Администрации муниципального образования «Красногорский район»  </w:t>
      </w:r>
      <w:r w:rsidR="001A4732" w:rsidRPr="001A4732">
        <w:rPr>
          <w:rFonts w:ascii="Times New Roman" w:hAnsi="Times New Roman" w:cs="Times New Roman"/>
          <w:sz w:val="28"/>
          <w:szCs w:val="28"/>
        </w:rPr>
        <w:t xml:space="preserve">в срок до 1 марта формирует реестры показателей экономической и социальной эффективности </w:t>
      </w:r>
      <w:proofErr w:type="gramStart"/>
      <w:r w:rsidR="001A4732" w:rsidRPr="001A4732">
        <w:rPr>
          <w:rFonts w:ascii="Times New Roman" w:hAnsi="Times New Roman" w:cs="Times New Roman"/>
          <w:sz w:val="28"/>
          <w:szCs w:val="28"/>
        </w:rPr>
        <w:t>согласно</w:t>
      </w:r>
      <w:r w:rsidR="001A4732">
        <w:rPr>
          <w:rFonts w:ascii="Times New Roman" w:hAnsi="Times New Roman" w:cs="Times New Roman"/>
          <w:sz w:val="28"/>
          <w:szCs w:val="28"/>
        </w:rPr>
        <w:t xml:space="preserve"> приложений</w:t>
      </w:r>
      <w:proofErr w:type="gramEnd"/>
      <w:r w:rsidR="001A4732">
        <w:rPr>
          <w:rFonts w:ascii="Times New Roman" w:hAnsi="Times New Roman" w:cs="Times New Roman"/>
          <w:sz w:val="28"/>
          <w:szCs w:val="28"/>
        </w:rPr>
        <w:t xml:space="preserve"> 1 и 2 и публикует их</w:t>
      </w:r>
      <w:r w:rsidR="001A4732" w:rsidRPr="001A4732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«Красногорский район» в сети Интернет в разделе «Конкуренция».</w:t>
      </w:r>
    </w:p>
    <w:p w:rsidR="00DC3F83" w:rsidRPr="001A4732" w:rsidRDefault="00DC3F83" w:rsidP="00DC3F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A47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473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«Красногорский район» по финансово-экономическим вопросам </w:t>
      </w:r>
      <w:proofErr w:type="spellStart"/>
      <w:r w:rsidRPr="001A4732">
        <w:rPr>
          <w:rFonts w:ascii="Times New Roman" w:hAnsi="Times New Roman" w:cs="Times New Roman"/>
          <w:sz w:val="28"/>
          <w:szCs w:val="28"/>
        </w:rPr>
        <w:t>Стяжкину</w:t>
      </w:r>
      <w:proofErr w:type="spellEnd"/>
      <w:r w:rsidRPr="001A4732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DC3F83" w:rsidRPr="001A4732" w:rsidRDefault="00DC3F83" w:rsidP="00DC3F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C3F83" w:rsidRPr="001A4732" w:rsidRDefault="00DC3F83" w:rsidP="00DC3F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C3F83" w:rsidRDefault="00DC3F83" w:rsidP="00DC3F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910DD" w:rsidRPr="001A4732" w:rsidRDefault="003910DD" w:rsidP="00DC3F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C3F83" w:rsidRPr="001A4732" w:rsidRDefault="00DC3F83" w:rsidP="00DC3F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DC3F83" w:rsidRPr="001A4732" w:rsidRDefault="001A4732" w:rsidP="00DC3F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«Красногорский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18DB">
        <w:rPr>
          <w:rFonts w:ascii="Times New Roman" w:hAnsi="Times New Roman" w:cs="Times New Roman"/>
          <w:sz w:val="28"/>
          <w:szCs w:val="28"/>
        </w:rPr>
        <w:t xml:space="preserve">        </w:t>
      </w:r>
      <w:r w:rsidR="00DC3F83" w:rsidRPr="001A4732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DC3F83" w:rsidRPr="001A4732">
        <w:rPr>
          <w:rFonts w:ascii="Times New Roman" w:hAnsi="Times New Roman" w:cs="Times New Roman"/>
          <w:sz w:val="28"/>
          <w:szCs w:val="28"/>
        </w:rPr>
        <w:t>Корепанов</w:t>
      </w:r>
      <w:proofErr w:type="spellEnd"/>
    </w:p>
    <w:p w:rsidR="00AC7891" w:rsidRDefault="00AC7891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0DD" w:rsidRDefault="003910DD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0DD" w:rsidRDefault="003910DD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0DD" w:rsidRDefault="003910DD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0DD" w:rsidRDefault="003910DD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0DD" w:rsidRDefault="003910DD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0DD" w:rsidRDefault="003910DD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0DD" w:rsidRDefault="003910DD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8DB" w:rsidRPr="00A9233D" w:rsidRDefault="004818DB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C3F83" w:rsidRPr="00AF2ADF" w:rsidRDefault="009A2667" w:rsidP="00DC3F83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DC3F83" w:rsidRPr="00AF2AD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</w:t>
      </w:r>
    </w:p>
    <w:p w:rsidR="00DC3F83" w:rsidRPr="00AF2ADF" w:rsidRDefault="00DC3F83" w:rsidP="00DC3F83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2AD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DC3F83" w:rsidRPr="00AF2ADF" w:rsidRDefault="00DC3F83" w:rsidP="00DC3F83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2ADF">
        <w:rPr>
          <w:rFonts w:ascii="Times New Roman" w:hAnsi="Times New Roman" w:cs="Times New Roman"/>
          <w:sz w:val="24"/>
          <w:szCs w:val="24"/>
          <w:lang w:eastAsia="ru-RU"/>
        </w:rPr>
        <w:t xml:space="preserve">«Красногорский район» </w:t>
      </w:r>
    </w:p>
    <w:p w:rsidR="00AC7891" w:rsidRDefault="00DC3F83" w:rsidP="009A2667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2ADF">
        <w:rPr>
          <w:rFonts w:ascii="Times New Roman" w:hAnsi="Times New Roman" w:cs="Times New Roman"/>
          <w:sz w:val="24"/>
          <w:szCs w:val="24"/>
          <w:lang w:eastAsia="ru-RU"/>
        </w:rPr>
        <w:t>от ____________ 2018 г № _____</w:t>
      </w:r>
    </w:p>
    <w:p w:rsidR="009A2667" w:rsidRPr="00A9233D" w:rsidRDefault="009A2667" w:rsidP="009A266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A2667" w:rsidRPr="009A2667" w:rsidRDefault="009A2667" w:rsidP="009A266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67">
        <w:rPr>
          <w:rFonts w:ascii="Times New Roman" w:hAnsi="Times New Roman" w:cs="Times New Roman"/>
          <w:b/>
          <w:sz w:val="24"/>
          <w:szCs w:val="24"/>
        </w:rPr>
        <w:t>К</w:t>
      </w:r>
      <w:r w:rsidR="00AC7891" w:rsidRPr="009A2667">
        <w:rPr>
          <w:rFonts w:ascii="Times New Roman" w:hAnsi="Times New Roman" w:cs="Times New Roman"/>
          <w:b/>
          <w:sz w:val="24"/>
          <w:szCs w:val="24"/>
        </w:rPr>
        <w:t>омплексный план</w:t>
      </w:r>
    </w:p>
    <w:p w:rsidR="00AC7891" w:rsidRPr="009A2667" w:rsidRDefault="00AC7891" w:rsidP="009A266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67">
        <w:rPr>
          <w:rFonts w:ascii="Times New Roman" w:hAnsi="Times New Roman" w:cs="Times New Roman"/>
          <w:b/>
          <w:sz w:val="24"/>
          <w:szCs w:val="24"/>
        </w:rPr>
        <w:t>эффективного управления муниципальными унитарными предприятиями, муниципальными учреждениями, хозяйственными обществами с долей участия муниципального образования</w:t>
      </w:r>
      <w:r w:rsidR="009A2667">
        <w:rPr>
          <w:rFonts w:ascii="Times New Roman" w:hAnsi="Times New Roman" w:cs="Times New Roman"/>
          <w:b/>
          <w:sz w:val="24"/>
          <w:szCs w:val="24"/>
        </w:rPr>
        <w:t xml:space="preserve"> «Красногорский район» 50 и  более</w:t>
      </w:r>
      <w:r w:rsidRPr="009A2667">
        <w:rPr>
          <w:rFonts w:ascii="Times New Roman" w:hAnsi="Times New Roman" w:cs="Times New Roman"/>
          <w:b/>
          <w:sz w:val="24"/>
          <w:szCs w:val="24"/>
        </w:rPr>
        <w:t xml:space="preserve"> процентов</w:t>
      </w:r>
    </w:p>
    <w:p w:rsidR="00AC7891" w:rsidRPr="009A2667" w:rsidRDefault="00AC7891" w:rsidP="009A266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AC7891" w:rsidRPr="00A9233D" w:rsidTr="00AC7891">
        <w:tc>
          <w:tcPr>
            <w:tcW w:w="534" w:type="dxa"/>
          </w:tcPr>
          <w:p w:rsidR="00AC7891" w:rsidRPr="00A9233D" w:rsidRDefault="00AC7891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AC7891" w:rsidRPr="00A9233D" w:rsidRDefault="00AC7891" w:rsidP="009A266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393" w:type="dxa"/>
          </w:tcPr>
          <w:p w:rsidR="00AC7891" w:rsidRPr="00A9233D" w:rsidRDefault="003B4CEB" w:rsidP="009A266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393" w:type="dxa"/>
          </w:tcPr>
          <w:p w:rsidR="00AC7891" w:rsidRPr="00A9233D" w:rsidRDefault="00AC7891" w:rsidP="009A266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="00B77FA9"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B77FA9" w:rsidRPr="00A9233D" w:rsidTr="00540C1F">
        <w:tc>
          <w:tcPr>
            <w:tcW w:w="534" w:type="dxa"/>
          </w:tcPr>
          <w:p w:rsidR="00B77FA9" w:rsidRPr="00A9233D" w:rsidRDefault="00B77FA9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B77FA9" w:rsidRPr="00A9233D" w:rsidRDefault="00B77FA9" w:rsidP="00A9233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управления финансами</w:t>
            </w:r>
            <w:r w:rsidR="00090A49" w:rsidRPr="00A92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 муниципальных учреждений</w:t>
            </w:r>
          </w:p>
        </w:tc>
      </w:tr>
      <w:tr w:rsidR="00AC7891" w:rsidRPr="00A9233D" w:rsidTr="00AC7891">
        <w:tc>
          <w:tcPr>
            <w:tcW w:w="534" w:type="dxa"/>
          </w:tcPr>
          <w:p w:rsidR="00AC7891" w:rsidRPr="00A9233D" w:rsidRDefault="009A2667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AC7891" w:rsidRPr="00A9233D" w:rsidRDefault="00AC7891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Формирование бюджетной заявки на очередной финансовый год и плановый период с обоснованием бюджетных ассигнований</w:t>
            </w:r>
          </w:p>
        </w:tc>
        <w:tc>
          <w:tcPr>
            <w:tcW w:w="2393" w:type="dxa"/>
          </w:tcPr>
          <w:p w:rsidR="00AC7891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C7891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Своевременное составление бюджетной отчетности, подготовка информации об исполнении бюджета с размещением на сайте муниципального учреждения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на нарушения, выявленные в ходе ревизий, проверок, устранение нарушений.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нарушений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Предоставление в Управление финансов информации, необходимой для проведения оценки качества финансового менеджмента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Недопущение образования кредиторской задолженности по расходам муниципальными учреждениями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оптимизации бюджетной сети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gramStart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и реализация</w:t>
            </w:r>
            <w:r w:rsidR="00540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учреждениями  ведомственных планов повышения эффективности бюджетных расходов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повышения энергетической эффективности с целью сокращения потребления энергоресурсов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нормативов затрат на осуществление  муниципальных функций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показателям  экономической и социальной эффективности деятельности муниципальных учреждений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EFA" w:rsidRPr="00A9233D" w:rsidTr="00540C1F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 кадровой политики муниципальных учреждений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Аттестация работников муниципальных учреждений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основе</w:t>
            </w:r>
            <w:r w:rsidR="00A45EFA"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«эффективного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работников</w:t>
            </w:r>
            <w:r w:rsidR="00A45EFA"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учреждений и руководителей</w:t>
            </w:r>
            <w:r w:rsidR="00A45EFA"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Дифференциация заработной платы работников муниципальных учреждений в соответствии с показателями эффективности их работы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на оплату труда вспомогательного, административно-управленческого персонала муниципального учреждения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Поддержание установленных предельных соотношений между среднемесячной заработной платой руководителя и среднемесячной заработной платой работников учреждения, предоставление руководителями учреждений сведений о доходах и имуществе и размещение этих данных в сети Интернет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ГРБС, 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EFA" w:rsidRPr="00A9233D" w:rsidTr="00540C1F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муниципальных закупок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Осуществление процедур муниципальных закупок товаров, работ, услуг в соответствии с федеральным законодательством (от 05.04.2013 г № 44-ФЗ «О контрактной системе в сфере закупок товаров, работ, услуг для обеспечения государственных и муниципальных нужд» и от 18.07.2011 г № 223-ФЗ «О закупках товаров, работ, услуг отдельными видами юридических лиц»)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закупок товаров, работ, услуг стоимостью свыше 100 тысяч рублей  конкурентными способами 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поставленных товаров</w:t>
            </w:r>
            <w:proofErr w:type="gramStart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абот, услуг условиям контракта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Своевременное и полное отражение в документах бухгалтерского учета поставок товаров, работ, услуг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540C1F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использования муниципального имущества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по назначению и сохранностью имущества, закрепленного за муниципальными учреждениями, муниципальными унитарными предприятиями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540C1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учреждение, Муниципальное предприятие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инвентаризации наличия основных средств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учреждение, Муниципальное предприятие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недвижимого и особо ценного движимого имущества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учреждение, Муниципальное предприятие</w:t>
            </w:r>
          </w:p>
        </w:tc>
      </w:tr>
      <w:tr w:rsidR="00A45EFA" w:rsidRPr="00A9233D" w:rsidTr="00540C1F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исполнения муниципальных заданий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</w:t>
            </w: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муниципальных заданий на предоставление муниципальных услуг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45EF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населением качества оказания муниципальных услуг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Прием заявлений от заявителей и документов в электронной форме для повышения качества оказания муниципальных услуг и функций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Утверждение перечней услуг, оказываемых на платной основе, условий их оказания и стоимости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A45EFA" w:rsidRPr="00A9233D" w:rsidTr="00540C1F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управления  муниципальными унитарными предприятиями и хозяйственными обществами с долей участия муниципального образования 50 и более процентов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труда на предприятии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Оплата  труда и материальное стимулирование в зависимости от результатов хозяйственной деятельности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Рациональная организация производственных запасов. Ликвидация сверхнормативных запасов материалов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работников, поиск более компетентных кадров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балансовой комиссии по итогам составления годового отчета предприятия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район, 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Разработка гибких систем оплат для каждого вида продукции 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снижения дебиторской задолженности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высокотехнологичных механизмов и оборудования для </w:t>
            </w:r>
            <w:r w:rsidR="00540C1F">
              <w:rPr>
                <w:rFonts w:ascii="Times New Roman" w:hAnsi="Times New Roman" w:cs="Times New Roman"/>
                <w:sz w:val="24"/>
                <w:szCs w:val="24"/>
              </w:rPr>
              <w:t xml:space="preserve">снижения затрат и </w:t>
            </w: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более полного задействования основных фондов предприятия</w:t>
            </w:r>
          </w:p>
        </w:tc>
        <w:tc>
          <w:tcPr>
            <w:tcW w:w="2393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 xml:space="preserve">Полный учет затрат предприятия. Анализ финансовых показателей для принятия мер к повышению </w:t>
            </w:r>
            <w:r w:rsidRPr="00A9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устойчивости предприятия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Снижение затрат за счет эффективной системы закупок товаров, работ, услуг.   Проведение закупок товаров, работ, услуг стоимостью свыше 100 тысяч рублей  конкурентными способами.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повышения энергетической эффективности с целью сокращения потребления энергоресурсов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  <w:tr w:rsidR="00A45EFA" w:rsidRPr="00A9233D" w:rsidTr="00AC7891">
        <w:tc>
          <w:tcPr>
            <w:tcW w:w="534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1" w:type="dxa"/>
          </w:tcPr>
          <w:p w:rsidR="00A45EFA" w:rsidRPr="00A9233D" w:rsidRDefault="00A45EFA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3D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>Использование диверсификации, кооперации и других стратегий, позволяющих применять существующие ресурсы в разных проектах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45EFA" w:rsidRPr="00A9233D" w:rsidRDefault="00540C1F" w:rsidP="00A9233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Хозяйственное общество</w:t>
            </w:r>
          </w:p>
        </w:tc>
      </w:tr>
    </w:tbl>
    <w:p w:rsidR="00AC7891" w:rsidRPr="00A9233D" w:rsidRDefault="00AC7891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Pr="00A9233D" w:rsidRDefault="00391905" w:rsidP="00A923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1905" w:rsidRDefault="00391905" w:rsidP="00391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1905" w:rsidSect="00A9233D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DC3F83" w:rsidRPr="00AF2ADF" w:rsidRDefault="009A2667" w:rsidP="00DC3F83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DC3F83" w:rsidRPr="00AF2AD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</w:t>
      </w:r>
    </w:p>
    <w:p w:rsidR="00DC3F83" w:rsidRPr="009A2667" w:rsidRDefault="00DC3F83" w:rsidP="009A2667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A2667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DC3F83" w:rsidRPr="009A2667" w:rsidRDefault="00DC3F83" w:rsidP="009A2667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A2667">
        <w:rPr>
          <w:rFonts w:ascii="Times New Roman" w:hAnsi="Times New Roman" w:cs="Times New Roman"/>
          <w:sz w:val="24"/>
          <w:szCs w:val="24"/>
          <w:lang w:eastAsia="ru-RU"/>
        </w:rPr>
        <w:t xml:space="preserve">«Красногорский район» </w:t>
      </w:r>
    </w:p>
    <w:p w:rsidR="00DC3F83" w:rsidRDefault="00DC3F83" w:rsidP="009A2667">
      <w:pPr>
        <w:pStyle w:val="a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667">
        <w:rPr>
          <w:rFonts w:ascii="Times New Roman" w:hAnsi="Times New Roman" w:cs="Times New Roman"/>
          <w:sz w:val="24"/>
          <w:szCs w:val="24"/>
          <w:lang w:eastAsia="ru-RU"/>
        </w:rPr>
        <w:t>от ____________ 2018 г № _____</w:t>
      </w:r>
    </w:p>
    <w:p w:rsidR="00391905" w:rsidRPr="00391905" w:rsidRDefault="008B26D1" w:rsidP="00AF2A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показателей</w:t>
      </w:r>
      <w:r w:rsidR="00391905" w:rsidRPr="0039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экономической и социальной эффективности деятельности муниципальных унитарных предприятий</w:t>
      </w:r>
      <w:r w:rsidR="0043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7053" w:rsidRPr="00A9233D">
        <w:rPr>
          <w:rFonts w:ascii="Times New Roman" w:hAnsi="Times New Roman" w:cs="Times New Roman"/>
          <w:sz w:val="24"/>
          <w:szCs w:val="24"/>
        </w:rPr>
        <w:t>хозяйственных обществ с долей участия муниципального образования «Красногорский район» 50 и более процентов</w:t>
      </w:r>
      <w:r w:rsidR="00391905" w:rsidRPr="0039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905" w:rsidRPr="00391905" w:rsidRDefault="00391905" w:rsidP="009A2667">
      <w:pPr>
        <w:pStyle w:val="a9"/>
        <w:jc w:val="right"/>
        <w:rPr>
          <w:lang w:eastAsia="ru-RU"/>
        </w:rPr>
      </w:pPr>
      <w:r w:rsidRPr="009A2667">
        <w:rPr>
          <w:rFonts w:ascii="Times New Roman" w:hAnsi="Times New Roman" w:cs="Times New Roman"/>
          <w:sz w:val="24"/>
          <w:szCs w:val="24"/>
          <w:lang w:eastAsia="ru-RU"/>
        </w:rPr>
        <w:t>тыс. руб</w:t>
      </w:r>
      <w:r w:rsidRPr="00391905">
        <w:rPr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984"/>
        <w:gridCol w:w="607"/>
        <w:gridCol w:w="438"/>
        <w:gridCol w:w="358"/>
        <w:gridCol w:w="580"/>
        <w:gridCol w:w="606"/>
        <w:gridCol w:w="560"/>
        <w:gridCol w:w="560"/>
        <w:gridCol w:w="560"/>
        <w:gridCol w:w="358"/>
        <w:gridCol w:w="411"/>
        <w:gridCol w:w="376"/>
        <w:gridCol w:w="393"/>
        <w:gridCol w:w="560"/>
        <w:gridCol w:w="560"/>
        <w:gridCol w:w="764"/>
        <w:gridCol w:w="560"/>
        <w:gridCol w:w="560"/>
        <w:gridCol w:w="560"/>
        <w:gridCol w:w="677"/>
        <w:gridCol w:w="358"/>
        <w:gridCol w:w="636"/>
        <w:gridCol w:w="472"/>
        <w:gridCol w:w="522"/>
        <w:gridCol w:w="785"/>
        <w:gridCol w:w="800"/>
      </w:tblGrid>
      <w:tr w:rsidR="00391905" w:rsidRPr="00391905" w:rsidTr="00540C1F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2160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Показатели экономической эффективности </w:t>
            </w:r>
          </w:p>
        </w:tc>
      </w:tr>
      <w:tr w:rsidR="00AF2ADF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МУПов</w:t>
            </w:r>
            <w:proofErr w:type="spellEnd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Выручка от продажи товаров, продукции, работ, услуг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(полная) проданных товаров, продукции, работ, услуг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Прибыль (убыток) от продаж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Прибыль (убыток) до налогообложения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Чистая прибыль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затрат, %</w:t>
            </w: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</w:t>
            </w: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отчетного периода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отчетного периода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2160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II. Показатели социальной эффективности </w:t>
            </w: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МУПов</w:t>
            </w:r>
            <w:proofErr w:type="spellEnd"/>
            <w:r w:rsidR="0043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хоз. обществ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численность, чел.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заработная плата сотрудников </w:t>
            </w:r>
          </w:p>
        </w:tc>
        <w:tc>
          <w:tcPr>
            <w:tcW w:w="6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производимой продукции, работ, оказываемых услуг, ед.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средств, направленных на программу развития </w:t>
            </w: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59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ADF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стимулирующих выплат в фонде оплаты труда</w:t>
            </w:r>
            <w:proofErr w:type="gram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AF2ADF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ADF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ADF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905" w:rsidRPr="00391905" w:rsidRDefault="00391905" w:rsidP="0039190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391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7053" w:rsidRDefault="00AF2ADF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053" w:rsidRDefault="00437053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2ADF" w:rsidRPr="00AF2ADF" w:rsidRDefault="00AF2ADF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2A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Приложение 3</w:t>
      </w:r>
      <w:r w:rsidR="00391905" w:rsidRPr="00AF2AD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</w:t>
      </w:r>
      <w:r w:rsidRPr="00AF2ADF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:rsidR="00AF2ADF" w:rsidRPr="00AF2ADF" w:rsidRDefault="00AF2ADF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2AD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AF2ADF" w:rsidRPr="00AF2ADF" w:rsidRDefault="00AF2ADF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2ADF">
        <w:rPr>
          <w:rFonts w:ascii="Times New Roman" w:hAnsi="Times New Roman" w:cs="Times New Roman"/>
          <w:sz w:val="24"/>
          <w:szCs w:val="24"/>
          <w:lang w:eastAsia="ru-RU"/>
        </w:rPr>
        <w:t xml:space="preserve">«Красногорский район» </w:t>
      </w:r>
    </w:p>
    <w:p w:rsidR="00391905" w:rsidRPr="00AF2ADF" w:rsidRDefault="00AF2ADF" w:rsidP="00AF2ADF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2ADF">
        <w:rPr>
          <w:rFonts w:ascii="Times New Roman" w:hAnsi="Times New Roman" w:cs="Times New Roman"/>
          <w:sz w:val="24"/>
          <w:szCs w:val="24"/>
          <w:lang w:eastAsia="ru-RU"/>
        </w:rPr>
        <w:t>от ____________ 2018 г № _____</w:t>
      </w:r>
    </w:p>
    <w:p w:rsidR="00391905" w:rsidRPr="00391905" w:rsidRDefault="008B26D1" w:rsidP="00AF2A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показателей</w:t>
      </w:r>
      <w:r w:rsidR="00391905" w:rsidRPr="0039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экономической и социальной эффективности деятельности муниципальных учреждений </w:t>
      </w:r>
    </w:p>
    <w:p w:rsidR="00391905" w:rsidRPr="009A2667" w:rsidRDefault="00391905" w:rsidP="009A2667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A2667">
        <w:rPr>
          <w:rFonts w:ascii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704"/>
        <w:gridCol w:w="405"/>
        <w:gridCol w:w="368"/>
        <w:gridCol w:w="524"/>
        <w:gridCol w:w="459"/>
        <w:gridCol w:w="459"/>
        <w:gridCol w:w="405"/>
        <w:gridCol w:w="349"/>
        <w:gridCol w:w="459"/>
        <w:gridCol w:w="331"/>
        <w:gridCol w:w="412"/>
        <w:gridCol w:w="443"/>
        <w:gridCol w:w="401"/>
        <w:gridCol w:w="454"/>
        <w:gridCol w:w="401"/>
        <w:gridCol w:w="572"/>
        <w:gridCol w:w="345"/>
        <w:gridCol w:w="510"/>
        <w:gridCol w:w="536"/>
        <w:gridCol w:w="319"/>
        <w:gridCol w:w="470"/>
        <w:gridCol w:w="328"/>
        <w:gridCol w:w="502"/>
        <w:gridCol w:w="459"/>
        <w:gridCol w:w="472"/>
        <w:gridCol w:w="297"/>
        <w:gridCol w:w="459"/>
        <w:gridCol w:w="472"/>
        <w:gridCol w:w="482"/>
        <w:gridCol w:w="516"/>
        <w:gridCol w:w="405"/>
        <w:gridCol w:w="367"/>
        <w:gridCol w:w="588"/>
      </w:tblGrid>
      <w:tr w:rsidR="00391905" w:rsidRPr="00391905" w:rsidTr="00540C1F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21600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Бюджетные и автономные учреждения </w:t>
            </w:r>
          </w:p>
        </w:tc>
      </w:tr>
      <w:tr w:rsidR="00AF2ADF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муниципальных учреждений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субсидии на выполнение муниципального задания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субсидии на иные цели 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оказания учреждением услуг (выполнения работ)</w:t>
            </w:r>
          </w:p>
        </w:tc>
        <w:tc>
          <w:tcPr>
            <w:tcW w:w="2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иной приносящей доход деятельности 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численность, чел.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заработная плата сотрудников 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потребителей, воспользовавшихся услугами учреждения </w:t>
            </w: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стиму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лирующих выплат в фонде оплаты труда</w:t>
            </w:r>
            <w:proofErr w:type="gram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отчетного периода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отчетного периода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21600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II. Казенные учреждения </w:t>
            </w: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нование муниципальных учреждений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 исполнения бюджетной сметы 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в бюджет города от приносящей доход деятельности 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Дебиторская 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задолженность </w:t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Кредиторская 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задолженность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есписочная численность, чел.</w:t>
            </w:r>
          </w:p>
        </w:tc>
        <w:tc>
          <w:tcPr>
            <w:tcW w:w="2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Средняя 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заработная плата сотрудников </w:t>
            </w:r>
          </w:p>
        </w:tc>
        <w:tc>
          <w:tcPr>
            <w:tcW w:w="4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Фонд оплаты труда 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потребителей, воспользовавшихся услугами учреждения, ед.</w:t>
            </w:r>
          </w:p>
        </w:tc>
      </w:tr>
      <w:tr w:rsidR="00AF2ADF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ADF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стимулирующих выплат в фонде оплаты труда</w:t>
            </w:r>
            <w:proofErr w:type="gramStart"/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отчетного периода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отчетного периода 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905" w:rsidRPr="00391905" w:rsidTr="00540C1F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5" w:rsidRPr="00391905" w:rsidRDefault="00391905" w:rsidP="0039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905" w:rsidRPr="00391905" w:rsidRDefault="00391905" w:rsidP="009A2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91905" w:rsidRPr="00391905" w:rsidSect="00AF2ADF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B5" w:rsidRDefault="00D200B5" w:rsidP="00391905">
      <w:pPr>
        <w:spacing w:after="0" w:line="240" w:lineRule="auto"/>
      </w:pPr>
      <w:r>
        <w:separator/>
      </w:r>
    </w:p>
  </w:endnote>
  <w:endnote w:type="continuationSeparator" w:id="0">
    <w:p w:rsidR="00D200B5" w:rsidRDefault="00D200B5" w:rsidP="0039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B5" w:rsidRDefault="00D200B5" w:rsidP="00391905">
      <w:pPr>
        <w:spacing w:after="0" w:line="240" w:lineRule="auto"/>
      </w:pPr>
      <w:r>
        <w:separator/>
      </w:r>
    </w:p>
  </w:footnote>
  <w:footnote w:type="continuationSeparator" w:id="0">
    <w:p w:rsidR="00D200B5" w:rsidRDefault="00D200B5" w:rsidP="0039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700B"/>
    <w:multiLevelType w:val="hybridMultilevel"/>
    <w:tmpl w:val="1A58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B7"/>
    <w:rsid w:val="00033873"/>
    <w:rsid w:val="00090A49"/>
    <w:rsid w:val="001A4732"/>
    <w:rsid w:val="001B61B7"/>
    <w:rsid w:val="002F3BEC"/>
    <w:rsid w:val="00324535"/>
    <w:rsid w:val="003910DD"/>
    <w:rsid w:val="00391905"/>
    <w:rsid w:val="003B4CEB"/>
    <w:rsid w:val="00437053"/>
    <w:rsid w:val="004818DB"/>
    <w:rsid w:val="005333A1"/>
    <w:rsid w:val="00540C1F"/>
    <w:rsid w:val="006B11B8"/>
    <w:rsid w:val="006E5400"/>
    <w:rsid w:val="00765880"/>
    <w:rsid w:val="008B26D1"/>
    <w:rsid w:val="00903F7E"/>
    <w:rsid w:val="009A2667"/>
    <w:rsid w:val="009A7D83"/>
    <w:rsid w:val="00A1299A"/>
    <w:rsid w:val="00A307BF"/>
    <w:rsid w:val="00A45EFA"/>
    <w:rsid w:val="00A9233D"/>
    <w:rsid w:val="00AC7891"/>
    <w:rsid w:val="00AF2ADF"/>
    <w:rsid w:val="00B77FA9"/>
    <w:rsid w:val="00C91BB3"/>
    <w:rsid w:val="00CE0C75"/>
    <w:rsid w:val="00D200B5"/>
    <w:rsid w:val="00D526E6"/>
    <w:rsid w:val="00DA3A3D"/>
    <w:rsid w:val="00DC3F83"/>
    <w:rsid w:val="00DE5398"/>
    <w:rsid w:val="00F7736F"/>
    <w:rsid w:val="00F8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3F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C3F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C3F8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3F8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B7"/>
    <w:pPr>
      <w:ind w:left="720"/>
      <w:contextualSpacing/>
    </w:pPr>
  </w:style>
  <w:style w:type="table" w:styleId="a4">
    <w:name w:val="Table Grid"/>
    <w:basedOn w:val="a1"/>
    <w:uiPriority w:val="59"/>
    <w:rsid w:val="00AC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905"/>
  </w:style>
  <w:style w:type="paragraph" w:styleId="a7">
    <w:name w:val="footer"/>
    <w:basedOn w:val="a"/>
    <w:link w:val="a8"/>
    <w:uiPriority w:val="99"/>
    <w:unhideWhenUsed/>
    <w:rsid w:val="0039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905"/>
  </w:style>
  <w:style w:type="paragraph" w:styleId="a9">
    <w:name w:val="No Spacing"/>
    <w:uiPriority w:val="1"/>
    <w:qFormat/>
    <w:rsid w:val="00AF2A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C3F8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3F8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3F8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3F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3F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C3F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C3F8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3F8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B7"/>
    <w:pPr>
      <w:ind w:left="720"/>
      <w:contextualSpacing/>
    </w:pPr>
  </w:style>
  <w:style w:type="table" w:styleId="a4">
    <w:name w:val="Table Grid"/>
    <w:basedOn w:val="a1"/>
    <w:uiPriority w:val="59"/>
    <w:rsid w:val="00AC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905"/>
  </w:style>
  <w:style w:type="paragraph" w:styleId="a7">
    <w:name w:val="footer"/>
    <w:basedOn w:val="a"/>
    <w:link w:val="a8"/>
    <w:uiPriority w:val="99"/>
    <w:unhideWhenUsed/>
    <w:rsid w:val="0039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905"/>
  </w:style>
  <w:style w:type="paragraph" w:styleId="a9">
    <w:name w:val="No Spacing"/>
    <w:uiPriority w:val="1"/>
    <w:qFormat/>
    <w:rsid w:val="00AF2A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C3F8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3F8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3F8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3F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50418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676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4045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6675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2018-03-07T05:58:00Z</cp:lastPrinted>
  <dcterms:created xsi:type="dcterms:W3CDTF">2018-02-27T04:05:00Z</dcterms:created>
  <dcterms:modified xsi:type="dcterms:W3CDTF">2018-03-12T11:36:00Z</dcterms:modified>
</cp:coreProperties>
</file>