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0D1" w:rsidRDefault="00DD50D1" w:rsidP="00DD50D1">
      <w:pPr>
        <w:pStyle w:val="a4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EE4E8A">
        <w:rPr>
          <w:rFonts w:ascii="Times New Roman" w:hAnsi="Times New Roman" w:cs="Times New Roman"/>
          <w:b/>
          <w:sz w:val="28"/>
          <w:szCs w:val="28"/>
        </w:rPr>
        <w:tab/>
      </w:r>
      <w:r w:rsidR="00EE4E8A">
        <w:rPr>
          <w:rFonts w:ascii="Times New Roman" w:hAnsi="Times New Roman" w:cs="Times New Roman"/>
          <w:b/>
          <w:sz w:val="28"/>
          <w:szCs w:val="28"/>
        </w:rPr>
        <w:tab/>
      </w:r>
      <w:r w:rsidR="00EE4E8A">
        <w:rPr>
          <w:rFonts w:ascii="Times New Roman" w:hAnsi="Times New Roman" w:cs="Times New Roman"/>
          <w:b/>
          <w:sz w:val="28"/>
          <w:szCs w:val="28"/>
        </w:rPr>
        <w:tab/>
      </w:r>
      <w:r w:rsidR="00EE4E8A">
        <w:rPr>
          <w:rFonts w:ascii="Times New Roman" w:hAnsi="Times New Roman" w:cs="Times New Roman"/>
          <w:b/>
          <w:sz w:val="28"/>
          <w:szCs w:val="28"/>
        </w:rPr>
        <w:tab/>
      </w:r>
      <w:r w:rsidR="00EE4E8A">
        <w:rPr>
          <w:rFonts w:ascii="Times New Roman" w:hAnsi="Times New Roman" w:cs="Times New Roman"/>
          <w:b/>
          <w:sz w:val="28"/>
          <w:szCs w:val="28"/>
        </w:rPr>
        <w:tab/>
      </w:r>
      <w:r w:rsidR="00EE4E8A">
        <w:rPr>
          <w:rFonts w:ascii="Times New Roman" w:hAnsi="Times New Roman" w:cs="Times New Roman"/>
          <w:b/>
          <w:sz w:val="28"/>
          <w:szCs w:val="28"/>
        </w:rPr>
        <w:tab/>
      </w:r>
      <w:r w:rsidRPr="00EE4E8A">
        <w:rPr>
          <w:rFonts w:ascii="Times New Roman" w:hAnsi="Times New Roman" w:cs="Times New Roman"/>
          <w:b/>
          <w:sz w:val="20"/>
          <w:szCs w:val="20"/>
        </w:rPr>
        <w:t>ПРОЕКТ</w:t>
      </w:r>
    </w:p>
    <w:p w:rsidR="00EE4E8A" w:rsidRPr="00EE4E8A" w:rsidRDefault="00EE4E8A" w:rsidP="00DD50D1">
      <w:pPr>
        <w:pStyle w:val="a4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A0E2A" w:rsidRPr="00DD50D1" w:rsidRDefault="00177CEF" w:rsidP="00DD50D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50D1">
        <w:rPr>
          <w:rFonts w:ascii="Times New Roman" w:hAnsi="Times New Roman" w:cs="Times New Roman"/>
          <w:b/>
          <w:sz w:val="28"/>
          <w:szCs w:val="28"/>
        </w:rPr>
        <w:t>Отдел планово-экономической работы и имущественных отношений</w:t>
      </w:r>
    </w:p>
    <w:p w:rsidR="00177CEF" w:rsidRPr="00DD50D1" w:rsidRDefault="00177CEF" w:rsidP="00DD50D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50D1"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 «Красногорский район»</w:t>
      </w:r>
    </w:p>
    <w:p w:rsidR="00177CEF" w:rsidRPr="00DD50D1" w:rsidRDefault="00177CEF" w:rsidP="00DD50D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D50D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177CEF" w:rsidRPr="00DD50D1" w:rsidRDefault="00177CEF" w:rsidP="00DD50D1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  <w:r w:rsidRPr="00DD50D1">
        <w:rPr>
          <w:rFonts w:ascii="Times New Roman" w:hAnsi="Times New Roman" w:cs="Times New Roman"/>
          <w:sz w:val="20"/>
          <w:szCs w:val="20"/>
        </w:rPr>
        <w:t>427650, Удмуртская Республика, с. Красногорское, ул. Ленина, д. 64, тел. 8(34164) 2-16-00, 2-19-32</w:t>
      </w:r>
    </w:p>
    <w:p w:rsidR="00177CEF" w:rsidRPr="00DD50D1" w:rsidRDefault="00177CEF" w:rsidP="00DD50D1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  <w:r w:rsidRPr="00DD50D1">
        <w:rPr>
          <w:rFonts w:ascii="Times New Roman" w:hAnsi="Times New Roman" w:cs="Times New Roman"/>
          <w:sz w:val="20"/>
          <w:szCs w:val="20"/>
        </w:rPr>
        <w:t>Эл</w:t>
      </w:r>
      <w:proofErr w:type="gramStart"/>
      <w:r w:rsidRPr="00DD50D1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DD50D1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DD50D1">
        <w:rPr>
          <w:rFonts w:ascii="Times New Roman" w:hAnsi="Times New Roman" w:cs="Times New Roman"/>
          <w:sz w:val="20"/>
          <w:szCs w:val="20"/>
        </w:rPr>
        <w:t>п</w:t>
      </w:r>
      <w:proofErr w:type="gramEnd"/>
      <w:r w:rsidRPr="00DD50D1">
        <w:rPr>
          <w:rFonts w:ascii="Times New Roman" w:hAnsi="Times New Roman" w:cs="Times New Roman"/>
          <w:sz w:val="20"/>
          <w:szCs w:val="20"/>
        </w:rPr>
        <w:t xml:space="preserve">очта </w:t>
      </w:r>
      <w:r w:rsidRPr="00DD50D1">
        <w:rPr>
          <w:rFonts w:ascii="Times New Roman" w:hAnsi="Times New Roman" w:cs="Times New Roman"/>
          <w:sz w:val="20"/>
          <w:szCs w:val="20"/>
          <w:lang w:val="en-US"/>
        </w:rPr>
        <w:t>k</w:t>
      </w:r>
      <w:r w:rsidRPr="00DD50D1">
        <w:rPr>
          <w:rFonts w:ascii="Times New Roman" w:hAnsi="Times New Roman" w:cs="Times New Roman"/>
          <w:sz w:val="20"/>
          <w:szCs w:val="20"/>
        </w:rPr>
        <w:t>rasno2@.</w:t>
      </w:r>
      <w:hyperlink r:id="rId6" w:history="1">
        <w:r w:rsidRPr="00DD50D1">
          <w:rPr>
            <w:rStyle w:val="a3"/>
            <w:rFonts w:ascii="Times New Roman" w:hAnsi="Times New Roman" w:cs="Times New Roman"/>
            <w:color w:val="auto"/>
            <w:sz w:val="20"/>
            <w:szCs w:val="20"/>
            <w:u w:val="none"/>
            <w:lang w:val="en-US"/>
          </w:rPr>
          <w:t>udm</w:t>
        </w:r>
        <w:r w:rsidRPr="00DD50D1">
          <w:rPr>
            <w:rStyle w:val="a3"/>
            <w:rFonts w:ascii="Times New Roman" w:hAnsi="Times New Roman" w:cs="Times New Roman"/>
            <w:color w:val="auto"/>
            <w:sz w:val="20"/>
            <w:szCs w:val="20"/>
            <w:u w:val="none"/>
          </w:rPr>
          <w:t>.</w:t>
        </w:r>
      </w:hyperlink>
      <w:r w:rsidRPr="00DD50D1">
        <w:rPr>
          <w:rFonts w:ascii="Times New Roman" w:hAnsi="Times New Roman" w:cs="Times New Roman"/>
          <w:sz w:val="20"/>
          <w:szCs w:val="20"/>
          <w:lang w:val="en-US"/>
        </w:rPr>
        <w:t>net</w:t>
      </w:r>
      <w:r w:rsidRPr="00DD50D1">
        <w:rPr>
          <w:rFonts w:ascii="Times New Roman" w:hAnsi="Times New Roman" w:cs="Times New Roman"/>
          <w:sz w:val="20"/>
          <w:szCs w:val="20"/>
        </w:rPr>
        <w:t xml:space="preserve">; </w:t>
      </w:r>
      <w:hyperlink r:id="rId7" w:history="1">
        <w:r w:rsidRPr="00DD50D1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suhihei</w:t>
        </w:r>
        <w:r w:rsidRPr="00DD50D1">
          <w:rPr>
            <w:rStyle w:val="a3"/>
            <w:rFonts w:ascii="Times New Roman" w:hAnsi="Times New Roman" w:cs="Times New Roman"/>
            <w:sz w:val="20"/>
            <w:szCs w:val="20"/>
          </w:rPr>
          <w:t>@</w:t>
        </w:r>
        <w:r w:rsidRPr="00DD50D1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mo</w:t>
        </w:r>
        <w:r w:rsidRPr="00DD50D1">
          <w:rPr>
            <w:rStyle w:val="a3"/>
            <w:rFonts w:ascii="Times New Roman" w:hAnsi="Times New Roman" w:cs="Times New Roman"/>
            <w:sz w:val="20"/>
            <w:szCs w:val="20"/>
          </w:rPr>
          <w:t>-</w:t>
        </w:r>
        <w:r w:rsidRPr="00DD50D1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krasno</w:t>
        </w:r>
        <w:r w:rsidRPr="00DD50D1"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r w:rsidRPr="00DD50D1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ru</w:t>
        </w:r>
      </w:hyperlink>
      <w:r w:rsidRPr="00DD50D1">
        <w:rPr>
          <w:rFonts w:ascii="Times New Roman" w:hAnsi="Times New Roman" w:cs="Times New Roman"/>
          <w:sz w:val="20"/>
          <w:szCs w:val="20"/>
        </w:rPr>
        <w:t xml:space="preserve">; </w:t>
      </w:r>
      <w:hyperlink r:id="rId8" w:history="1">
        <w:r w:rsidRPr="00DD50D1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http</w:t>
        </w:r>
        <w:r w:rsidRPr="00DD50D1">
          <w:rPr>
            <w:rStyle w:val="a3"/>
            <w:rFonts w:ascii="Times New Roman" w:hAnsi="Times New Roman" w:cs="Times New Roman"/>
            <w:sz w:val="20"/>
            <w:szCs w:val="20"/>
          </w:rPr>
          <w:t>://</w:t>
        </w:r>
        <w:r w:rsidRPr="00DD50D1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mo</w:t>
        </w:r>
        <w:r w:rsidRPr="00DD50D1">
          <w:rPr>
            <w:rStyle w:val="a3"/>
            <w:rFonts w:ascii="Times New Roman" w:hAnsi="Times New Roman" w:cs="Times New Roman"/>
            <w:sz w:val="20"/>
            <w:szCs w:val="20"/>
          </w:rPr>
          <w:t>-</w:t>
        </w:r>
        <w:r w:rsidRPr="00DD50D1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krasno</w:t>
        </w:r>
        <w:r w:rsidRPr="00DD50D1"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r w:rsidRPr="00DD50D1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ru</w:t>
        </w:r>
      </w:hyperlink>
    </w:p>
    <w:p w:rsidR="00177CEF" w:rsidRPr="00DD50D1" w:rsidRDefault="00177CEF" w:rsidP="00DD50D1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  <w:r w:rsidRPr="00DD50D1">
        <w:rPr>
          <w:rFonts w:ascii="Times New Roman" w:hAnsi="Times New Roman" w:cs="Times New Roman"/>
          <w:sz w:val="20"/>
          <w:szCs w:val="20"/>
        </w:rPr>
        <w:t xml:space="preserve">ОГРН </w:t>
      </w:r>
      <w:r w:rsidR="009F3708" w:rsidRPr="00DD50D1">
        <w:rPr>
          <w:rFonts w:ascii="Times New Roman" w:hAnsi="Times New Roman" w:cs="Times New Roman"/>
          <w:sz w:val="20"/>
          <w:szCs w:val="20"/>
        </w:rPr>
        <w:t>1021800678635, ИНН/ КПП 1815001093 / 183701001, ОКПО 04049500</w:t>
      </w:r>
    </w:p>
    <w:p w:rsidR="00DD50D1" w:rsidRDefault="00DD50D1" w:rsidP="00DD50D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9F3708" w:rsidRPr="00DD50D1" w:rsidRDefault="009F3708" w:rsidP="00DD50D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D50D1">
        <w:rPr>
          <w:rFonts w:ascii="Times New Roman" w:hAnsi="Times New Roman" w:cs="Times New Roman"/>
          <w:sz w:val="24"/>
          <w:szCs w:val="24"/>
        </w:rPr>
        <w:t>______________ 2018 г</w:t>
      </w:r>
    </w:p>
    <w:p w:rsidR="009F3708" w:rsidRDefault="009F3708" w:rsidP="00DD50D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DD50D1" w:rsidRPr="00DD50D1" w:rsidRDefault="00DD50D1" w:rsidP="00DD50D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4C0C09" w:rsidRDefault="00E60616" w:rsidP="00EE4E8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4E8A">
        <w:rPr>
          <w:rFonts w:ascii="Times New Roman" w:hAnsi="Times New Roman" w:cs="Times New Roman"/>
          <w:b/>
          <w:sz w:val="24"/>
          <w:szCs w:val="24"/>
        </w:rPr>
        <w:t xml:space="preserve">Заключение </w:t>
      </w:r>
    </w:p>
    <w:p w:rsidR="00E93227" w:rsidRPr="004F425D" w:rsidRDefault="00E60616" w:rsidP="00E9322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E4E8A">
        <w:rPr>
          <w:b/>
        </w:rPr>
        <w:t>по результатам проведе</w:t>
      </w:r>
      <w:r w:rsidR="00EE4E8A" w:rsidRPr="00EE4E8A">
        <w:rPr>
          <w:b/>
        </w:rPr>
        <w:t>ния экспертизы постановления Администрации муниципального образования «Кра</w:t>
      </w:r>
      <w:r w:rsidR="00E93227">
        <w:rPr>
          <w:b/>
        </w:rPr>
        <w:t>сногорский район»  от 16 августа 2013 г № 793</w:t>
      </w:r>
      <w:r w:rsidR="00EE4E8A" w:rsidRPr="00EE4E8A">
        <w:rPr>
          <w:b/>
        </w:rPr>
        <w:t xml:space="preserve"> </w:t>
      </w:r>
      <w:r w:rsidR="00E93227" w:rsidRPr="00E93227">
        <w:rPr>
          <w:b/>
        </w:rPr>
        <w:t>«Об утверждении Административного регламента по выдаче разрешений на установку и эксплуатацию рекламных конструкций на территории муниципального образования»</w:t>
      </w:r>
    </w:p>
    <w:p w:rsidR="00E60616" w:rsidRPr="00DD50D1" w:rsidRDefault="00E60616" w:rsidP="00DD50D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E60616" w:rsidRPr="00E93227" w:rsidRDefault="00E60616" w:rsidP="00F90E6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D50D1">
        <w:t xml:space="preserve">В соответствии с постановлением Администрации муниципального образования «Красногорский район» от 27 ноября 2017 года № 740 «О </w:t>
      </w:r>
      <w:r w:rsidR="008079B8" w:rsidRPr="00DD50D1">
        <w:t xml:space="preserve">внесении изменений в Порядок </w:t>
      </w:r>
      <w:proofErr w:type="gramStart"/>
      <w:r w:rsidR="008079B8" w:rsidRPr="00DD50D1">
        <w:t>проведения оценки регулирующего воздействия проектов муниципальных нормативных правовых актов</w:t>
      </w:r>
      <w:proofErr w:type="gramEnd"/>
      <w:r w:rsidR="008079B8" w:rsidRPr="00DD50D1">
        <w:t xml:space="preserve"> и экспертизы</w:t>
      </w:r>
      <w:r w:rsidR="00DD50D1" w:rsidRPr="00DD50D1">
        <w:t xml:space="preserve"> муниципальных нормативных правовых актов, утвержденный постановлением Администрации муниципального образования </w:t>
      </w:r>
      <w:proofErr w:type="gramStart"/>
      <w:r w:rsidR="00DD50D1" w:rsidRPr="00DD50D1">
        <w:t>«Красногорский район» от 31.12.2015 года № 1045»</w:t>
      </w:r>
      <w:r w:rsidR="00F174A7">
        <w:t>, плана проведения экспертизы нормативных правовых актов муниципального образования «Красногорский район» на 2018 год,</w:t>
      </w:r>
      <w:r w:rsidR="00DD50D1">
        <w:t xml:space="preserve"> Отдел планово-экономической работы и имущественных отношений Администрации муниципального образования «Красногорский район» провел экспертизу постановления Администрации муниципального образования «Красногорский район»</w:t>
      </w:r>
      <w:r w:rsidR="00FF61A9">
        <w:t xml:space="preserve"> от </w:t>
      </w:r>
      <w:r w:rsidR="00E93227" w:rsidRPr="00E93227">
        <w:t>16 августа 2013 г № 793 «Об утверждении Административного регламента по выдаче разрешений на установку и эксплуатацию рекламных конструкций на территории муниципального</w:t>
      </w:r>
      <w:proofErr w:type="gramEnd"/>
      <w:r w:rsidR="00E93227" w:rsidRPr="00E93227">
        <w:t xml:space="preserve"> образования</w:t>
      </w:r>
      <w:r w:rsidR="00F90E68">
        <w:t>, аннулирования таких разрешений</w:t>
      </w:r>
      <w:r w:rsidR="00E93227" w:rsidRPr="00E93227">
        <w:t>»</w:t>
      </w:r>
      <w:proofErr w:type="gramStart"/>
      <w:r w:rsidR="00E93227">
        <w:t>.</w:t>
      </w:r>
      <w:proofErr w:type="gramEnd"/>
      <w:r w:rsidR="00DD50D1">
        <w:t xml:space="preserve"> (</w:t>
      </w:r>
      <w:proofErr w:type="gramStart"/>
      <w:r w:rsidR="00DD50D1">
        <w:t>д</w:t>
      </w:r>
      <w:proofErr w:type="gramEnd"/>
      <w:r w:rsidR="00DD50D1">
        <w:t>алее – постановление,</w:t>
      </w:r>
      <w:r w:rsidR="00E93227">
        <w:t xml:space="preserve"> Регламент</w:t>
      </w:r>
      <w:r w:rsidR="00DD50D1">
        <w:t xml:space="preserve"> – соответственно).</w:t>
      </w:r>
    </w:p>
    <w:p w:rsidR="00E93227" w:rsidRDefault="00DD50D1" w:rsidP="00DD50D1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ходе проведен</w:t>
      </w:r>
      <w:r w:rsidR="00E93227">
        <w:rPr>
          <w:rFonts w:ascii="Times New Roman" w:hAnsi="Times New Roman" w:cs="Times New Roman"/>
          <w:sz w:val="24"/>
          <w:szCs w:val="24"/>
        </w:rPr>
        <w:t>ия экспертизы постановления с 03.05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77260">
        <w:rPr>
          <w:rFonts w:ascii="Times New Roman" w:hAnsi="Times New Roman" w:cs="Times New Roman"/>
          <w:sz w:val="24"/>
          <w:szCs w:val="24"/>
        </w:rPr>
        <w:t>2018 г. по 04</w:t>
      </w:r>
      <w:r>
        <w:rPr>
          <w:rFonts w:ascii="Times New Roman" w:hAnsi="Times New Roman" w:cs="Times New Roman"/>
          <w:sz w:val="24"/>
          <w:szCs w:val="24"/>
        </w:rPr>
        <w:t>.06.2018 г были проведены публичные консультации с целью сбора сведений о положениях постановления</w:t>
      </w:r>
      <w:r w:rsidR="00E93227">
        <w:rPr>
          <w:rFonts w:ascii="Times New Roman" w:hAnsi="Times New Roman" w:cs="Times New Roman"/>
          <w:sz w:val="24"/>
          <w:szCs w:val="24"/>
        </w:rPr>
        <w:t xml:space="preserve"> № 793</w:t>
      </w:r>
      <w:r>
        <w:rPr>
          <w:rFonts w:ascii="Times New Roman" w:hAnsi="Times New Roman" w:cs="Times New Roman"/>
          <w:sz w:val="24"/>
          <w:szCs w:val="24"/>
        </w:rPr>
        <w:t>, необоснованно затрудняющих</w:t>
      </w:r>
      <w:r w:rsidR="00E93227">
        <w:rPr>
          <w:rFonts w:ascii="Times New Roman" w:hAnsi="Times New Roman" w:cs="Times New Roman"/>
          <w:sz w:val="24"/>
          <w:szCs w:val="24"/>
        </w:rPr>
        <w:t xml:space="preserve"> ведение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3227">
        <w:rPr>
          <w:rFonts w:ascii="Times New Roman" w:hAnsi="Times New Roman" w:cs="Times New Roman"/>
          <w:sz w:val="24"/>
          <w:szCs w:val="24"/>
        </w:rPr>
        <w:t>предпринимательской и инвестиционной деятельности.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1148" w:rsidRDefault="00481148" w:rsidP="00DD50D1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по проводимым публичным консультациям была размещена н</w:t>
      </w:r>
      <w:r w:rsidR="00DF598C">
        <w:rPr>
          <w:rFonts w:ascii="Times New Roman" w:hAnsi="Times New Roman" w:cs="Times New Roman"/>
          <w:sz w:val="24"/>
          <w:szCs w:val="24"/>
        </w:rPr>
        <w:t>а официальном сайте муниципального образования «Красногорский район» в информационно-телекоммуникационн</w:t>
      </w:r>
      <w:r>
        <w:rPr>
          <w:rFonts w:ascii="Times New Roman" w:hAnsi="Times New Roman" w:cs="Times New Roman"/>
          <w:sz w:val="24"/>
          <w:szCs w:val="24"/>
        </w:rPr>
        <w:t xml:space="preserve">ой сети «Интернет». </w:t>
      </w:r>
    </w:p>
    <w:p w:rsidR="00DF598C" w:rsidRDefault="00DF598C" w:rsidP="00DD50D1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сроки, отведенные на проведение публичных консультаций, </w:t>
      </w:r>
      <w:r w:rsidR="006A4A51">
        <w:rPr>
          <w:rFonts w:ascii="Times New Roman" w:hAnsi="Times New Roman" w:cs="Times New Roman"/>
          <w:sz w:val="24"/>
          <w:szCs w:val="24"/>
        </w:rPr>
        <w:t>поступил протест П</w:t>
      </w:r>
      <w:r w:rsidR="00F90E68">
        <w:rPr>
          <w:rFonts w:ascii="Times New Roman" w:hAnsi="Times New Roman" w:cs="Times New Roman"/>
          <w:sz w:val="24"/>
          <w:szCs w:val="24"/>
        </w:rPr>
        <w:t>рокуратуры Красногорского района</w:t>
      </w:r>
      <w:r>
        <w:rPr>
          <w:rFonts w:ascii="Times New Roman" w:hAnsi="Times New Roman" w:cs="Times New Roman"/>
          <w:sz w:val="24"/>
          <w:szCs w:val="24"/>
        </w:rPr>
        <w:t>. Отчет о результатах публичных консультаций прилагается.</w:t>
      </w:r>
    </w:p>
    <w:p w:rsidR="00DF598C" w:rsidRDefault="00DF598C" w:rsidP="00DD50D1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F598C" w:rsidRPr="00481148" w:rsidRDefault="00DF598C" w:rsidP="00EE4E8A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1148">
        <w:rPr>
          <w:rFonts w:ascii="Times New Roman" w:hAnsi="Times New Roman" w:cs="Times New Roman"/>
          <w:b/>
          <w:sz w:val="24"/>
          <w:szCs w:val="24"/>
        </w:rPr>
        <w:t>Общее описание рассматриваемого регулирования</w:t>
      </w:r>
    </w:p>
    <w:p w:rsidR="00DF598C" w:rsidRDefault="00DF598C" w:rsidP="00DF598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481148" w:rsidRDefault="00481148" w:rsidP="00F90E68">
      <w:pPr>
        <w:pStyle w:val="a4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Отношения, возникающие</w:t>
      </w:r>
      <w:r w:rsidR="00C279B9">
        <w:rPr>
          <w:rFonts w:ascii="Times New Roman" w:hAnsi="Times New Roman" w:cs="Times New Roman"/>
          <w:sz w:val="24"/>
          <w:szCs w:val="24"/>
        </w:rPr>
        <w:t xml:space="preserve"> в связи с осуществлением выдачи разрешений на установку и эксплуатацию рекламных конструкций, регулируются нормативными правовыми актами:</w:t>
      </w:r>
    </w:p>
    <w:p w:rsidR="00C279B9" w:rsidRPr="00C279B9" w:rsidRDefault="00283250" w:rsidP="00C279B9">
      <w:pPr>
        <w:autoSpaceDE w:val="0"/>
        <w:autoSpaceDN w:val="0"/>
        <w:adjustRightInd w:val="0"/>
        <w:ind w:firstLine="540"/>
        <w:jc w:val="both"/>
      </w:pPr>
      <w:r>
        <w:t>-Федеральный закон</w:t>
      </w:r>
      <w:r w:rsidR="00C279B9" w:rsidRPr="00C279B9">
        <w:t xml:space="preserve"> от 13 марта 2006 года N 38-ФЗ "О рекламе";</w:t>
      </w:r>
    </w:p>
    <w:p w:rsidR="00C279B9" w:rsidRPr="00C279B9" w:rsidRDefault="00283250" w:rsidP="00C279B9">
      <w:pPr>
        <w:autoSpaceDE w:val="0"/>
        <w:autoSpaceDN w:val="0"/>
        <w:adjustRightInd w:val="0"/>
        <w:ind w:firstLine="540"/>
        <w:jc w:val="both"/>
      </w:pPr>
      <w:r>
        <w:t>-решение</w:t>
      </w:r>
      <w:r w:rsidR="00C279B9" w:rsidRPr="00C279B9">
        <w:t xml:space="preserve"> Совета депутатов муниципального образования «Красногорский район» от 20 июня 2013 г. № 118 «Об утверждении формы торгов на право заключения договоров на установку и эксплуатацию рекламных конструкций»;</w:t>
      </w:r>
    </w:p>
    <w:p w:rsidR="00C279B9" w:rsidRPr="00C279B9" w:rsidRDefault="00C279B9" w:rsidP="00C279B9">
      <w:pPr>
        <w:autoSpaceDE w:val="0"/>
        <w:autoSpaceDN w:val="0"/>
        <w:adjustRightInd w:val="0"/>
        <w:ind w:firstLine="540"/>
        <w:jc w:val="both"/>
      </w:pPr>
      <w:r w:rsidRPr="00C279B9">
        <w:lastRenderedPageBreak/>
        <w:t>-</w:t>
      </w:r>
      <w:r w:rsidR="00283250">
        <w:t>распоряжение</w:t>
      </w:r>
      <w:r w:rsidRPr="00C279B9">
        <w:t xml:space="preserve"> Администрации муниципального образования «Красногорский район» от 4 мая 2008 года № 125 «О распределении функций по регулированию отношений в области размещения объектов наружной рекламы и информации»;</w:t>
      </w:r>
    </w:p>
    <w:p w:rsidR="00C279B9" w:rsidRPr="00C279B9" w:rsidRDefault="00283250" w:rsidP="00C279B9">
      <w:pPr>
        <w:autoSpaceDE w:val="0"/>
        <w:autoSpaceDN w:val="0"/>
        <w:adjustRightInd w:val="0"/>
        <w:ind w:firstLine="540"/>
        <w:jc w:val="both"/>
      </w:pPr>
      <w:r>
        <w:t>-постановление</w:t>
      </w:r>
      <w:r w:rsidR="00C279B9" w:rsidRPr="00C279B9">
        <w:t xml:space="preserve"> Администрации муниципального образования «Красногорский район» от 4 мая 2008 г № 274 «Об утверждении порядка перечисления средств и методики расчета платы по договору на установку и эксплуатацию рекламной конструкции»;</w:t>
      </w:r>
    </w:p>
    <w:p w:rsidR="00C279B9" w:rsidRPr="00C279B9" w:rsidRDefault="00283250" w:rsidP="00C279B9">
      <w:pPr>
        <w:autoSpaceDE w:val="0"/>
        <w:autoSpaceDN w:val="0"/>
        <w:adjustRightInd w:val="0"/>
        <w:ind w:firstLine="540"/>
        <w:jc w:val="both"/>
      </w:pPr>
      <w:r>
        <w:t>- постановление</w:t>
      </w:r>
      <w:r w:rsidR="00C279B9" w:rsidRPr="00C279B9">
        <w:t xml:space="preserve"> Администрации муниципального образования «Красногорский район» от 24 февраля  2012 года № 207 «Об утверждении формы разрешения на установку рекламной конструкции</w:t>
      </w:r>
      <w:proofErr w:type="gramStart"/>
      <w:r w:rsidR="00C279B9" w:rsidRPr="00C279B9">
        <w:t>»(</w:t>
      </w:r>
      <w:proofErr w:type="gramEnd"/>
      <w:r w:rsidR="00C279B9" w:rsidRPr="00C279B9">
        <w:t>с изменениями согласно постановления Администрации муниципального образования «Красногорский район» от 12.07.2013 г. № 649);</w:t>
      </w:r>
    </w:p>
    <w:p w:rsidR="00C279B9" w:rsidRPr="00C279B9" w:rsidRDefault="00283250" w:rsidP="00C279B9">
      <w:pPr>
        <w:autoSpaceDE w:val="0"/>
        <w:autoSpaceDN w:val="0"/>
        <w:adjustRightInd w:val="0"/>
        <w:ind w:firstLine="540"/>
        <w:jc w:val="both"/>
      </w:pPr>
      <w:r>
        <w:t>- постановление</w:t>
      </w:r>
      <w:r w:rsidR="00C279B9" w:rsidRPr="00C279B9">
        <w:t xml:space="preserve"> Администрации муниципального образования «Красногорский район» от 24 февраля 2012 года № 206 «Об утверждении формы паспорта рекламного места»;</w:t>
      </w:r>
    </w:p>
    <w:p w:rsidR="00C279B9" w:rsidRDefault="00283250" w:rsidP="00C279B9">
      <w:pPr>
        <w:autoSpaceDE w:val="0"/>
        <w:autoSpaceDN w:val="0"/>
        <w:adjustRightInd w:val="0"/>
        <w:ind w:firstLine="540"/>
        <w:jc w:val="both"/>
      </w:pPr>
      <w:r>
        <w:t>- постановление</w:t>
      </w:r>
      <w:r w:rsidR="00C279B9" w:rsidRPr="00C279B9">
        <w:t xml:space="preserve"> Администрации муниципального образования «Красногорский район» от 03 июля 2013 года № 532 «Об утверждении примерной формы договора на установку и эксплуатацию рекламной кон</w:t>
      </w:r>
      <w:r>
        <w:t>струкции».</w:t>
      </w:r>
    </w:p>
    <w:p w:rsidR="00283250" w:rsidRPr="00283250" w:rsidRDefault="00283250" w:rsidP="00C279B9">
      <w:pPr>
        <w:autoSpaceDE w:val="0"/>
        <w:autoSpaceDN w:val="0"/>
        <w:adjustRightInd w:val="0"/>
        <w:ind w:firstLine="540"/>
        <w:jc w:val="both"/>
      </w:pPr>
      <w:proofErr w:type="gramStart"/>
      <w:r>
        <w:t xml:space="preserve">В соответствии с Федеральным законом № 38-ФЗ разрешения на установку и эксплуатацию рекламной конструкции предоставляются после оформления паспорта рекламного места </w:t>
      </w:r>
      <w:r w:rsidRPr="00283250">
        <w:t>(листа согласований установки временной рекламной конструкции)</w:t>
      </w:r>
      <w:r w:rsidR="007E4961">
        <w:t xml:space="preserve">, </w:t>
      </w:r>
      <w:r>
        <w:t>уплаты государственной пошлины за каждое место размещения рекламы</w:t>
      </w:r>
      <w:r w:rsidR="007E4961">
        <w:t xml:space="preserve">, представления заявителем </w:t>
      </w:r>
      <w:r w:rsidR="007E4961" w:rsidRPr="007E4961">
        <w:t>договора установки и эксплуатации рекламной конструкции</w:t>
      </w:r>
      <w:r w:rsidR="007E4961">
        <w:t xml:space="preserve"> (кроме случаев, когда собственником </w:t>
      </w:r>
      <w:r w:rsidR="007E4961" w:rsidRPr="007E4961">
        <w:t xml:space="preserve">недвижимого имущества является муниципальное образование "Красногорский район»", </w:t>
      </w:r>
      <w:r w:rsidR="00DA622D">
        <w:t xml:space="preserve">тогда </w:t>
      </w:r>
      <w:r w:rsidR="007E4961" w:rsidRPr="007E4961">
        <w:t>договор на установку и эксплуатацию рекламной конструкции</w:t>
      </w:r>
      <w:proofErr w:type="gramEnd"/>
      <w:r w:rsidR="007E4961" w:rsidRPr="007E4961">
        <w:t xml:space="preserve"> (договор на установку и эксплуатацию временной рекламной конструкции) заключается с Администрацией муниципального образования «Красногорский район» по результатам торгов.</w:t>
      </w:r>
    </w:p>
    <w:p w:rsidR="00C279B9" w:rsidRDefault="007E4961" w:rsidP="006A73F1">
      <w:pPr>
        <w:pStyle w:val="a4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Получение разрешения является основанием для установки и эксплуатации </w:t>
      </w:r>
      <w:r w:rsidR="006A73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рекламной конструкции</w:t>
      </w:r>
      <w:r w:rsidR="006A73F1">
        <w:rPr>
          <w:rFonts w:ascii="Times New Roman" w:hAnsi="Times New Roman" w:cs="Times New Roman"/>
          <w:sz w:val="24"/>
          <w:szCs w:val="24"/>
        </w:rPr>
        <w:t xml:space="preserve"> определенного вида</w:t>
      </w:r>
      <w:r w:rsidR="00DA622D">
        <w:rPr>
          <w:rFonts w:ascii="Times New Roman" w:hAnsi="Times New Roman" w:cs="Times New Roman"/>
          <w:sz w:val="24"/>
          <w:szCs w:val="24"/>
        </w:rPr>
        <w:t xml:space="preserve"> и размера рекламного места</w:t>
      </w:r>
      <w:r w:rsidR="006A73F1">
        <w:rPr>
          <w:rFonts w:ascii="Times New Roman" w:hAnsi="Times New Roman" w:cs="Times New Roman"/>
          <w:sz w:val="24"/>
          <w:szCs w:val="24"/>
        </w:rPr>
        <w:t xml:space="preserve"> по конкретному адресу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73F1" w:rsidRPr="006A73F1">
        <w:rPr>
          <w:rFonts w:ascii="Times New Roman" w:hAnsi="Times New Roman" w:cs="Times New Roman"/>
          <w:sz w:val="24"/>
          <w:szCs w:val="24"/>
        </w:rPr>
        <w:t>с соблюдением норм и правил, установленных действующим законодательством</w:t>
      </w:r>
      <w:r w:rsidR="006A73F1">
        <w:rPr>
          <w:rFonts w:ascii="Times New Roman" w:hAnsi="Times New Roman" w:cs="Times New Roman"/>
          <w:sz w:val="24"/>
          <w:szCs w:val="24"/>
        </w:rPr>
        <w:t>, на установленный в разрешении срок.</w:t>
      </w:r>
    </w:p>
    <w:p w:rsidR="004A2C31" w:rsidRDefault="006A73F1" w:rsidP="00AE5AC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Получателями муниципальной услуги являются </w:t>
      </w:r>
      <w:r w:rsidRPr="006A73F1">
        <w:rPr>
          <w:rFonts w:ascii="Times New Roman" w:hAnsi="Times New Roman" w:cs="Times New Roman"/>
          <w:sz w:val="24"/>
          <w:szCs w:val="24"/>
        </w:rPr>
        <w:t xml:space="preserve">физические и юридические лица, их полномочные представители, имеющие намерение </w:t>
      </w:r>
      <w:proofErr w:type="gramStart"/>
      <w:r w:rsidRPr="006A73F1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Pr="006A73F1">
        <w:rPr>
          <w:rFonts w:ascii="Times New Roman" w:hAnsi="Times New Roman" w:cs="Times New Roman"/>
          <w:sz w:val="24"/>
          <w:szCs w:val="24"/>
        </w:rPr>
        <w:t xml:space="preserve"> рекламную конструкцию на территории муниципального образования и направившие заявление и представившие документы</w:t>
      </w:r>
      <w:r>
        <w:rPr>
          <w:rFonts w:ascii="Times New Roman" w:hAnsi="Times New Roman" w:cs="Times New Roman"/>
          <w:sz w:val="24"/>
          <w:szCs w:val="24"/>
        </w:rPr>
        <w:t>, установленные Федеральным законом от 13 марта 2006 года № 38-ФЗ «О рекламе».</w:t>
      </w:r>
    </w:p>
    <w:p w:rsidR="006A73F1" w:rsidRPr="006A73F1" w:rsidRDefault="006A73F1" w:rsidP="00AE5AC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образом, постановление № 793 было принято в соответствии с  Федеральным законом № 38-ФЗ, иными нормативно-правовыми актами Российской Федерации и регулирует отношения, </w:t>
      </w:r>
      <w:r w:rsidRPr="006A73F1">
        <w:rPr>
          <w:rFonts w:ascii="Times New Roman" w:hAnsi="Times New Roman" w:cs="Times New Roman"/>
          <w:sz w:val="24"/>
          <w:szCs w:val="24"/>
        </w:rPr>
        <w:t>связанные с выдачей разрешений на установку и эксплуатацию рекламных конструкций на территории муниципального образования</w:t>
      </w:r>
      <w:r w:rsidR="00DA622D">
        <w:rPr>
          <w:rFonts w:ascii="Times New Roman" w:hAnsi="Times New Roman" w:cs="Times New Roman"/>
          <w:sz w:val="24"/>
          <w:szCs w:val="24"/>
        </w:rPr>
        <w:t>.</w:t>
      </w:r>
    </w:p>
    <w:p w:rsidR="00D75802" w:rsidRDefault="00D75802" w:rsidP="00AE5AC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75802" w:rsidRPr="00481148" w:rsidRDefault="00D75802" w:rsidP="00D7580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81148">
        <w:rPr>
          <w:rFonts w:ascii="Times New Roman" w:hAnsi="Times New Roman" w:cs="Times New Roman"/>
          <w:b/>
          <w:sz w:val="24"/>
          <w:szCs w:val="24"/>
        </w:rPr>
        <w:t>Результаты проведенного отделом планово-экономической работы и имущественных отношений Администрации муниципального образования «Красногорский район» исследования</w:t>
      </w:r>
    </w:p>
    <w:p w:rsidR="00D75802" w:rsidRDefault="00D75802" w:rsidP="00D7580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030B5" w:rsidRDefault="005A05D8" w:rsidP="005A05D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Административный регламент, утвержденный постановлением № 793, был разработан в целях установления единообразного подхода к порядку выдачи разрешений на установку и эксплуатацию рекламных конструкций.</w:t>
      </w:r>
    </w:p>
    <w:p w:rsidR="005A05D8" w:rsidRDefault="005A05D8" w:rsidP="005A05D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Административный регламент включает в себя административные процедуры:</w:t>
      </w:r>
    </w:p>
    <w:p w:rsidR="005A05D8" w:rsidRDefault="005A05D8" w:rsidP="005A05D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-прием и регистрация заявки и документов;</w:t>
      </w:r>
    </w:p>
    <w:p w:rsidR="005A05D8" w:rsidRDefault="005A05D8" w:rsidP="005A05D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9F6F8B">
        <w:rPr>
          <w:rFonts w:ascii="Times New Roman" w:hAnsi="Times New Roman" w:cs="Times New Roman"/>
          <w:sz w:val="24"/>
          <w:szCs w:val="24"/>
        </w:rPr>
        <w:t>направление запроса в порядке межведомственного взаимодейст</w:t>
      </w:r>
      <w:r w:rsidR="006A4A51">
        <w:rPr>
          <w:rFonts w:ascii="Times New Roman" w:hAnsi="Times New Roman" w:cs="Times New Roman"/>
          <w:sz w:val="24"/>
          <w:szCs w:val="24"/>
        </w:rPr>
        <w:t>вия в</w:t>
      </w:r>
      <w:r w:rsidR="006A4A51" w:rsidRPr="006A4A51">
        <w:rPr>
          <w:rFonts w:ascii="Times New Roman" w:hAnsi="Times New Roman" w:cs="Times New Roman"/>
          <w:sz w:val="24"/>
          <w:szCs w:val="24"/>
        </w:rPr>
        <w:t xml:space="preserve"> </w:t>
      </w:r>
      <w:r w:rsidR="006A4A51">
        <w:rPr>
          <w:rFonts w:ascii="Times New Roman" w:hAnsi="Times New Roman" w:cs="Times New Roman"/>
          <w:sz w:val="24"/>
          <w:szCs w:val="24"/>
        </w:rPr>
        <w:t>Федеральную налоговую службу, в Федеральную службу</w:t>
      </w:r>
      <w:bookmarkStart w:id="0" w:name="_GoBack"/>
      <w:bookmarkEnd w:id="0"/>
      <w:r w:rsidR="006A4A51" w:rsidRPr="00D80D37"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регистрации, кадастра и картографии</w:t>
      </w:r>
      <w:proofErr w:type="gramStart"/>
      <w:r w:rsidR="006A4A51">
        <w:rPr>
          <w:rFonts w:ascii="Times New Roman" w:hAnsi="Times New Roman" w:cs="Times New Roman"/>
          <w:sz w:val="24"/>
          <w:szCs w:val="24"/>
        </w:rPr>
        <w:t xml:space="preserve"> </w:t>
      </w:r>
      <w:r w:rsidR="009F6F8B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9F6F8B" w:rsidRDefault="009F6F8B" w:rsidP="005A05D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-согласование с уполномоченными органами и оформление паспорта рекламного места (листа согласования установки временной рекламной конструкции)</w:t>
      </w:r>
      <w:r w:rsidR="009A6BFA">
        <w:rPr>
          <w:rFonts w:ascii="Times New Roman" w:hAnsi="Times New Roman" w:cs="Times New Roman"/>
          <w:sz w:val="24"/>
          <w:szCs w:val="24"/>
        </w:rPr>
        <w:t xml:space="preserve"> или отказ в согласовании уполномоченными органами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A6BFA" w:rsidRDefault="009A6BFA" w:rsidP="009A6BFA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-уведомление заявителю о согласовании паспорта рекламного места (листа согласования установки временной рекламной конструкции) или об отказе в согласовании уполномоченными органами;</w:t>
      </w:r>
    </w:p>
    <w:p w:rsidR="009A6BFA" w:rsidRDefault="009A6BFA" w:rsidP="009A6BFA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B1054">
        <w:rPr>
          <w:rFonts w:ascii="Times New Roman" w:hAnsi="Times New Roman" w:cs="Times New Roman"/>
          <w:sz w:val="24"/>
          <w:szCs w:val="24"/>
        </w:rPr>
        <w:t xml:space="preserve"> прием </w:t>
      </w:r>
      <w:proofErr w:type="gramStart"/>
      <w:r w:rsidR="00DB1054">
        <w:rPr>
          <w:rFonts w:ascii="Times New Roman" w:hAnsi="Times New Roman" w:cs="Times New Roman"/>
          <w:sz w:val="24"/>
          <w:szCs w:val="24"/>
        </w:rPr>
        <w:t>предоставляемых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заявителем договора на установку и эксплуатацию рекламной конструкции</w:t>
      </w:r>
      <w:r w:rsidR="00DB1054">
        <w:rPr>
          <w:rFonts w:ascii="Times New Roman" w:hAnsi="Times New Roman" w:cs="Times New Roman"/>
          <w:sz w:val="24"/>
          <w:szCs w:val="24"/>
        </w:rPr>
        <w:t>, проверка поступления от заявителя госпошлины;</w:t>
      </w:r>
    </w:p>
    <w:p w:rsidR="00DB1054" w:rsidRDefault="00DB1054" w:rsidP="009A6BFA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-подготовка разрешения, внесение в реестр размещения объектов наружной рекламы, уведомление заявителя о выдаче разрешения;</w:t>
      </w:r>
    </w:p>
    <w:p w:rsidR="00DB1054" w:rsidRDefault="00DB1054" w:rsidP="009A6BFA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-Вручение разрешения на установку и эксплуатацию рекламной конструкции заявителю.</w:t>
      </w:r>
    </w:p>
    <w:p w:rsidR="00DB1054" w:rsidRDefault="00DB1054" w:rsidP="009A6BFA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оказания муниципальной услуги – в течение 2-х месяцев со дня поступления в Администрацию муниципального образования «Красногорский район» заявления.</w:t>
      </w:r>
    </w:p>
    <w:p w:rsidR="009F6F8B" w:rsidRDefault="004409EF" w:rsidP="005A05D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порядке межведомственного информационного взаимодействия  в Федеральной налоговой службе запрашиваются сведения, содержащиеся в Едином государственном реестре юридических лиц и Едином государственном реестре индивидуальных предпринимателей; в </w:t>
      </w:r>
      <w:r w:rsidR="00D80D37" w:rsidRPr="00D80D37">
        <w:rPr>
          <w:rFonts w:ascii="Times New Roman" w:hAnsi="Times New Roman" w:cs="Times New Roman"/>
          <w:sz w:val="24"/>
          <w:szCs w:val="24"/>
        </w:rPr>
        <w:t>Федеральной службе государственной регистрации, кадастра и картографии</w:t>
      </w:r>
      <w:r w:rsidR="00D80D37">
        <w:rPr>
          <w:rFonts w:ascii="Times New Roman" w:hAnsi="Times New Roman" w:cs="Times New Roman"/>
          <w:sz w:val="24"/>
          <w:szCs w:val="24"/>
        </w:rPr>
        <w:t xml:space="preserve"> запрашиваются сведения </w:t>
      </w:r>
      <w:r w:rsidR="00D80D37" w:rsidRPr="00D80D37">
        <w:rPr>
          <w:rFonts w:ascii="Times New Roman" w:hAnsi="Times New Roman" w:cs="Times New Roman"/>
          <w:sz w:val="24"/>
          <w:szCs w:val="24"/>
        </w:rPr>
        <w:t>о праве собственности либо владения имуществом, к которому присоединяется рекламная конструкция</w:t>
      </w:r>
      <w:r w:rsidR="00D80D37">
        <w:rPr>
          <w:rFonts w:ascii="Times New Roman" w:hAnsi="Times New Roman" w:cs="Times New Roman"/>
          <w:sz w:val="24"/>
          <w:szCs w:val="24"/>
        </w:rPr>
        <w:t>.</w:t>
      </w:r>
    </w:p>
    <w:p w:rsidR="00D80D37" w:rsidRDefault="00D80D37" w:rsidP="005A05D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о выданных разрешениях на установку и эксплуатацию рекламных</w:t>
      </w:r>
      <w:r w:rsidR="00AB0A0C">
        <w:rPr>
          <w:rFonts w:ascii="Times New Roman" w:hAnsi="Times New Roman" w:cs="Times New Roman"/>
          <w:sz w:val="24"/>
          <w:szCs w:val="24"/>
        </w:rPr>
        <w:t xml:space="preserve"> конструкций за 2012-2018 годы представлена в таблице.</w:t>
      </w:r>
    </w:p>
    <w:p w:rsidR="00AB0A0C" w:rsidRDefault="00AB0A0C" w:rsidP="005A05D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021"/>
        <w:gridCol w:w="970"/>
        <w:gridCol w:w="975"/>
        <w:gridCol w:w="838"/>
        <w:gridCol w:w="839"/>
        <w:gridCol w:w="838"/>
        <w:gridCol w:w="970"/>
        <w:gridCol w:w="1120"/>
      </w:tblGrid>
      <w:tr w:rsidR="00AB0A0C" w:rsidTr="00AB0A0C">
        <w:tc>
          <w:tcPr>
            <w:tcW w:w="3085" w:type="dxa"/>
          </w:tcPr>
          <w:p w:rsidR="00AB0A0C" w:rsidRDefault="00AB0A0C" w:rsidP="00AB0A0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</w:tcPr>
          <w:p w:rsidR="00AB0A0C" w:rsidRDefault="00AB0A0C" w:rsidP="00AB0A0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993" w:type="dxa"/>
          </w:tcPr>
          <w:p w:rsidR="00AB0A0C" w:rsidRDefault="00AB0A0C" w:rsidP="00AB0A0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850" w:type="dxa"/>
          </w:tcPr>
          <w:p w:rsidR="00AB0A0C" w:rsidRDefault="00AB0A0C" w:rsidP="00AB0A0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851" w:type="dxa"/>
          </w:tcPr>
          <w:p w:rsidR="00AB0A0C" w:rsidRDefault="00AB0A0C" w:rsidP="00AB0A0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850" w:type="dxa"/>
          </w:tcPr>
          <w:p w:rsidR="00AB0A0C" w:rsidRDefault="00AB0A0C" w:rsidP="00AB0A0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</w:tcPr>
          <w:p w:rsidR="00AB0A0C" w:rsidRDefault="00AB0A0C" w:rsidP="00AB0A0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58" w:type="dxa"/>
          </w:tcPr>
          <w:p w:rsidR="00AB0A0C" w:rsidRDefault="00AB0A0C" w:rsidP="00AB0A0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  <w:r w:rsidR="00992A99">
              <w:rPr>
                <w:rFonts w:ascii="Times New Roman" w:hAnsi="Times New Roman" w:cs="Times New Roman"/>
                <w:sz w:val="24"/>
                <w:szCs w:val="24"/>
              </w:rPr>
              <w:t xml:space="preserve"> (5 месяцев)</w:t>
            </w:r>
          </w:p>
        </w:tc>
      </w:tr>
      <w:tr w:rsidR="00AB0A0C" w:rsidTr="00AB0A0C">
        <w:tc>
          <w:tcPr>
            <w:tcW w:w="3085" w:type="dxa"/>
          </w:tcPr>
          <w:p w:rsidR="00AB0A0C" w:rsidRDefault="00AB0A0C" w:rsidP="00AB0A0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выданных разрешений на установку и эксплуатацию рекламных конструкций, ед.</w:t>
            </w:r>
          </w:p>
        </w:tc>
        <w:tc>
          <w:tcPr>
            <w:tcW w:w="992" w:type="dxa"/>
          </w:tcPr>
          <w:p w:rsidR="00AB0A0C" w:rsidRDefault="00992A99" w:rsidP="00AB0A0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AB0A0C" w:rsidRDefault="00992A99" w:rsidP="00AB0A0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AB0A0C" w:rsidRDefault="00992A99" w:rsidP="00AB0A0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B0A0C" w:rsidRDefault="00992A99" w:rsidP="00AB0A0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AB0A0C" w:rsidRDefault="00992A99" w:rsidP="00AB0A0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AB0A0C" w:rsidRDefault="00992A99" w:rsidP="00AB0A0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58" w:type="dxa"/>
          </w:tcPr>
          <w:p w:rsidR="00AB0A0C" w:rsidRDefault="00992A99" w:rsidP="00AB0A0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B0A0C" w:rsidTr="00AB0A0C">
        <w:tc>
          <w:tcPr>
            <w:tcW w:w="3085" w:type="dxa"/>
          </w:tcPr>
          <w:p w:rsidR="00AB0A0C" w:rsidRDefault="00AB0A0C" w:rsidP="00AB0A0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 рекламного поля по выданным разрешениям,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AB0A0C" w:rsidRDefault="00992A99" w:rsidP="00AB0A0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1,92</w:t>
            </w:r>
          </w:p>
        </w:tc>
        <w:tc>
          <w:tcPr>
            <w:tcW w:w="993" w:type="dxa"/>
          </w:tcPr>
          <w:p w:rsidR="00AB0A0C" w:rsidRDefault="00992A99" w:rsidP="00AB0A0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82,67</w:t>
            </w:r>
          </w:p>
        </w:tc>
        <w:tc>
          <w:tcPr>
            <w:tcW w:w="850" w:type="dxa"/>
          </w:tcPr>
          <w:p w:rsidR="00AB0A0C" w:rsidRDefault="00992A99" w:rsidP="00AB0A0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1,62</w:t>
            </w:r>
          </w:p>
        </w:tc>
        <w:tc>
          <w:tcPr>
            <w:tcW w:w="851" w:type="dxa"/>
          </w:tcPr>
          <w:p w:rsidR="00AB0A0C" w:rsidRDefault="00992A99" w:rsidP="00AB0A0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AB0A0C" w:rsidRDefault="00992A99" w:rsidP="00AB0A0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AB0A0C" w:rsidRDefault="00992A99" w:rsidP="00AB0A0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58" w:type="dxa"/>
          </w:tcPr>
          <w:p w:rsidR="00AB0A0C" w:rsidRDefault="00992A99" w:rsidP="00AB0A0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B0A0C" w:rsidTr="00AB0A0C">
        <w:tc>
          <w:tcPr>
            <w:tcW w:w="3085" w:type="dxa"/>
          </w:tcPr>
          <w:p w:rsidR="00AB0A0C" w:rsidRDefault="00AB0A0C" w:rsidP="00AB0A0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межведомственных запросов, ед.</w:t>
            </w:r>
          </w:p>
        </w:tc>
        <w:tc>
          <w:tcPr>
            <w:tcW w:w="992" w:type="dxa"/>
          </w:tcPr>
          <w:p w:rsidR="00AB0A0C" w:rsidRDefault="00AB0A0C" w:rsidP="00AB0A0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B0A0C" w:rsidRDefault="00A217E5" w:rsidP="00AB0A0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AB0A0C" w:rsidRDefault="00557D37" w:rsidP="00AB0A0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B0A0C" w:rsidRDefault="00AB0A0C" w:rsidP="00AB0A0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B0A0C" w:rsidRDefault="00AB0A0C" w:rsidP="00AB0A0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B0A0C" w:rsidRDefault="00AB0A0C" w:rsidP="00AB0A0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AB0A0C" w:rsidRDefault="00AB0A0C" w:rsidP="00AB0A0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A0C" w:rsidTr="00AB0A0C">
        <w:tc>
          <w:tcPr>
            <w:tcW w:w="3085" w:type="dxa"/>
          </w:tcPr>
          <w:p w:rsidR="00AB0A0C" w:rsidRDefault="00AB0A0C" w:rsidP="00AB0A0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аукционов на право размещения рекламной конструкции</w:t>
            </w:r>
          </w:p>
        </w:tc>
        <w:tc>
          <w:tcPr>
            <w:tcW w:w="992" w:type="dxa"/>
          </w:tcPr>
          <w:p w:rsidR="00AB0A0C" w:rsidRDefault="00AB0A0C" w:rsidP="00AB0A0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B0A0C" w:rsidRDefault="00992A99" w:rsidP="00AB0A0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(2 лота)</w:t>
            </w:r>
          </w:p>
        </w:tc>
        <w:tc>
          <w:tcPr>
            <w:tcW w:w="850" w:type="dxa"/>
          </w:tcPr>
          <w:p w:rsidR="00AB0A0C" w:rsidRDefault="00AB0A0C" w:rsidP="00AB0A0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B0A0C" w:rsidRDefault="00AB0A0C" w:rsidP="00AB0A0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B0A0C" w:rsidRDefault="00AB0A0C" w:rsidP="00AB0A0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B0A0C" w:rsidRDefault="00AB0A0C" w:rsidP="00AB0A0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AB0A0C" w:rsidRDefault="00AB0A0C" w:rsidP="00AB0A0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B0A0C" w:rsidRDefault="00AB0A0C" w:rsidP="00AB0A0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AB0A0C" w:rsidRPr="00D80D37" w:rsidRDefault="00A217E5" w:rsidP="00AB0A0C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Имеется 3 случая</w:t>
      </w:r>
      <w:r w:rsidR="00AB0A0C">
        <w:rPr>
          <w:rFonts w:ascii="Times New Roman" w:hAnsi="Times New Roman" w:cs="Times New Roman"/>
          <w:sz w:val="24"/>
          <w:szCs w:val="24"/>
        </w:rPr>
        <w:t xml:space="preserve"> отказа в выдаче разрешения на установку и эксплуатац</w:t>
      </w:r>
      <w:r>
        <w:rPr>
          <w:rFonts w:ascii="Times New Roman" w:hAnsi="Times New Roman" w:cs="Times New Roman"/>
          <w:sz w:val="24"/>
          <w:szCs w:val="24"/>
        </w:rPr>
        <w:t>ию рекламной конструкции – 2 случая в 2013 году в связи с неоплатой Заявителями государственной пошлины за выдачу разрешения на установку и эксплуатацию рекламной конструкции и 1 случай в 2014 году в связи с не поступлением согласия от уполномоченной организации на размещение рекламной конструкции и окончанием нормативного срока ожидания</w:t>
      </w:r>
      <w:r w:rsidR="00AB0A0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B0A0C">
        <w:rPr>
          <w:rFonts w:ascii="Times New Roman" w:hAnsi="Times New Roman" w:cs="Times New Roman"/>
          <w:sz w:val="24"/>
          <w:szCs w:val="24"/>
        </w:rPr>
        <w:t xml:space="preserve"> Случаев обращения Заявителей с жалобой на решения, принятые в ходе предоставления муниципальной услуги на основании Административного регламента и на действия (бездействие) должностных лиц не имеется.</w:t>
      </w:r>
    </w:p>
    <w:p w:rsidR="006030B5" w:rsidRDefault="006030B5" w:rsidP="00DD50D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030B5" w:rsidRPr="00F90E68" w:rsidRDefault="006030B5" w:rsidP="006030B5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Подготовка проекта заключения по результатам экспертизы постановления </w:t>
      </w:r>
      <w:r w:rsidRPr="00F90E68">
        <w:rPr>
          <w:rFonts w:ascii="Times New Roman" w:hAnsi="Times New Roman" w:cs="Times New Roman"/>
          <w:sz w:val="24"/>
          <w:szCs w:val="24"/>
        </w:rPr>
        <w:t>Администрации муниципального образования «Красногорский рай</w:t>
      </w:r>
      <w:r w:rsidR="00F90E68" w:rsidRPr="00F90E68">
        <w:rPr>
          <w:rFonts w:ascii="Times New Roman" w:hAnsi="Times New Roman" w:cs="Times New Roman"/>
          <w:sz w:val="24"/>
          <w:szCs w:val="24"/>
        </w:rPr>
        <w:t>он»  от 16 августа 2013 г № 793</w:t>
      </w:r>
    </w:p>
    <w:p w:rsidR="006030B5" w:rsidRPr="00F90E68" w:rsidRDefault="006030B5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030B5" w:rsidRDefault="006030B5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030B5" w:rsidRDefault="006030B5" w:rsidP="0066299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целях учета мнения участников публичных консуль</w:t>
      </w:r>
      <w:r w:rsidR="002E7B02">
        <w:rPr>
          <w:rFonts w:ascii="Times New Roman" w:hAnsi="Times New Roman" w:cs="Times New Roman"/>
          <w:sz w:val="24"/>
          <w:szCs w:val="24"/>
        </w:rPr>
        <w:t xml:space="preserve">таций </w:t>
      </w:r>
      <w:r>
        <w:rPr>
          <w:rFonts w:ascii="Times New Roman" w:hAnsi="Times New Roman" w:cs="Times New Roman"/>
          <w:sz w:val="24"/>
          <w:szCs w:val="24"/>
        </w:rPr>
        <w:t>на официальном сайте муниципального образования «Красногорский район» в информационно-телекоммуникационной сети «Интернет» был размещен проект заключения с указанием срока и способа направления отзывов, замечаний и предложений по нему.</w:t>
      </w:r>
    </w:p>
    <w:p w:rsidR="006030B5" w:rsidRDefault="006030B5" w:rsidP="0066299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установленный срок отзывы, замечания и предложения по</w:t>
      </w:r>
      <w:r w:rsidR="00F90E68">
        <w:rPr>
          <w:rFonts w:ascii="Times New Roman" w:hAnsi="Times New Roman" w:cs="Times New Roman"/>
          <w:sz w:val="24"/>
          <w:szCs w:val="24"/>
        </w:rPr>
        <w:t xml:space="preserve"> проекту заключения _______________</w:t>
      </w:r>
      <w:r>
        <w:rPr>
          <w:rFonts w:ascii="Times New Roman" w:hAnsi="Times New Roman" w:cs="Times New Roman"/>
          <w:sz w:val="24"/>
          <w:szCs w:val="24"/>
        </w:rPr>
        <w:t>.</w:t>
      </w:r>
      <w:r w:rsidR="00C43D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30B5" w:rsidRDefault="006030B5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030B5" w:rsidRPr="003D3E27" w:rsidRDefault="006030B5" w:rsidP="003D3E27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3E27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:rsidR="006030B5" w:rsidRPr="003D3E27" w:rsidRDefault="006030B5" w:rsidP="006030B5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30B5" w:rsidRDefault="006030B5" w:rsidP="0066299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 итогам проведенной экспертизы постановления </w:t>
      </w:r>
      <w:r w:rsidRPr="006030B5">
        <w:rPr>
          <w:rFonts w:ascii="Times New Roman" w:hAnsi="Times New Roman" w:cs="Times New Roman"/>
          <w:sz w:val="24"/>
          <w:szCs w:val="24"/>
        </w:rPr>
        <w:t xml:space="preserve">Администрации муниципального образования «Красногорский район» </w:t>
      </w:r>
      <w:r w:rsidR="005A05D8" w:rsidRPr="005A05D8">
        <w:rPr>
          <w:rFonts w:ascii="Times New Roman" w:hAnsi="Times New Roman" w:cs="Times New Roman"/>
          <w:sz w:val="24"/>
          <w:szCs w:val="24"/>
        </w:rPr>
        <w:t>от 16 августа 2013 г № 793 «Об утверждении Административного регламента по выдаче разрешений на установку и эксплуатацию рекламных конструкций на территории муниципального образования, аннулирования таких разрешений»</w:t>
      </w:r>
      <w:r w:rsidRPr="006030B5">
        <w:rPr>
          <w:rFonts w:ascii="Times New Roman" w:hAnsi="Times New Roman" w:cs="Times New Roman"/>
          <w:sz w:val="24"/>
          <w:szCs w:val="24"/>
        </w:rPr>
        <w:t xml:space="preserve"> </w:t>
      </w:r>
      <w:r w:rsidR="00FE723D">
        <w:rPr>
          <w:rFonts w:ascii="Times New Roman" w:hAnsi="Times New Roman" w:cs="Times New Roman"/>
          <w:sz w:val="24"/>
          <w:szCs w:val="24"/>
        </w:rPr>
        <w:t>Отдел планово-экономической работы и имущественных отношений Администрации муниципального образования «Красногорский район» пришел к выводу</w:t>
      </w:r>
      <w:r w:rsidR="002771EB">
        <w:rPr>
          <w:rFonts w:ascii="Times New Roman" w:hAnsi="Times New Roman" w:cs="Times New Roman"/>
          <w:sz w:val="24"/>
          <w:szCs w:val="24"/>
        </w:rPr>
        <w:t>, что</w:t>
      </w:r>
      <w:r w:rsidR="00A217E5">
        <w:rPr>
          <w:rFonts w:ascii="Times New Roman" w:hAnsi="Times New Roman" w:cs="Times New Roman"/>
          <w:sz w:val="24"/>
          <w:szCs w:val="24"/>
        </w:rPr>
        <w:t xml:space="preserve"> в </w:t>
      </w:r>
      <w:r w:rsidR="00FE723D">
        <w:rPr>
          <w:rFonts w:ascii="Times New Roman" w:hAnsi="Times New Roman" w:cs="Times New Roman"/>
          <w:sz w:val="24"/>
          <w:szCs w:val="24"/>
        </w:rPr>
        <w:t xml:space="preserve"> </w:t>
      </w:r>
      <w:r w:rsidR="00A217E5">
        <w:rPr>
          <w:rFonts w:ascii="Times New Roman" w:hAnsi="Times New Roman" w:cs="Times New Roman"/>
          <w:sz w:val="24"/>
          <w:szCs w:val="24"/>
        </w:rPr>
        <w:t>Регламент</w:t>
      </w:r>
      <w:r w:rsidR="00662992">
        <w:rPr>
          <w:rFonts w:ascii="Times New Roman" w:hAnsi="Times New Roman" w:cs="Times New Roman"/>
          <w:sz w:val="24"/>
          <w:szCs w:val="24"/>
        </w:rPr>
        <w:t xml:space="preserve"> не</w:t>
      </w:r>
      <w:r w:rsidR="00A217E5">
        <w:rPr>
          <w:rFonts w:ascii="Times New Roman" w:hAnsi="Times New Roman" w:cs="Times New Roman"/>
          <w:sz w:val="24"/>
          <w:szCs w:val="24"/>
        </w:rPr>
        <w:t>обходимо внести</w:t>
      </w:r>
      <w:r w:rsidR="00662992">
        <w:rPr>
          <w:rFonts w:ascii="Times New Roman" w:hAnsi="Times New Roman" w:cs="Times New Roman"/>
          <w:sz w:val="24"/>
          <w:szCs w:val="24"/>
        </w:rPr>
        <w:t xml:space="preserve"> </w:t>
      </w:r>
      <w:r w:rsidR="00A217E5">
        <w:rPr>
          <w:rFonts w:ascii="Times New Roman" w:hAnsi="Times New Roman" w:cs="Times New Roman"/>
          <w:sz w:val="24"/>
          <w:szCs w:val="24"/>
        </w:rPr>
        <w:t>изменения</w:t>
      </w:r>
      <w:r w:rsidR="00FE7A93">
        <w:rPr>
          <w:rFonts w:ascii="Times New Roman" w:hAnsi="Times New Roman" w:cs="Times New Roman"/>
          <w:sz w:val="24"/>
          <w:szCs w:val="24"/>
        </w:rPr>
        <w:t>, изложив Г</w:t>
      </w:r>
      <w:r w:rsidR="00A217E5">
        <w:rPr>
          <w:rFonts w:ascii="Times New Roman" w:hAnsi="Times New Roman" w:cs="Times New Roman"/>
          <w:sz w:val="24"/>
          <w:szCs w:val="24"/>
        </w:rPr>
        <w:t xml:space="preserve">лаву </w:t>
      </w:r>
      <w:r w:rsidR="00A217E5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A217E5" w:rsidRPr="00A217E5">
        <w:rPr>
          <w:rFonts w:ascii="Times New Roman" w:hAnsi="Times New Roman" w:cs="Times New Roman"/>
          <w:sz w:val="24"/>
          <w:szCs w:val="24"/>
        </w:rPr>
        <w:t xml:space="preserve"> </w:t>
      </w:r>
      <w:r w:rsidR="00A217E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A217E5">
        <w:rPr>
          <w:rFonts w:ascii="Times New Roman" w:hAnsi="Times New Roman" w:cs="Times New Roman"/>
          <w:sz w:val="24"/>
          <w:szCs w:val="24"/>
        </w:rPr>
        <w:t xml:space="preserve"> новой редакции с учетом  изменений, внесенных Федеральным законом от 29.12.2017 № 479-ФЗ «О внесении изменений в Федеральный закон «Об организации предоставления государственных и муниципальных услуг»</w:t>
      </w:r>
      <w:r w:rsidR="00FE7A93">
        <w:rPr>
          <w:rFonts w:ascii="Times New Roman" w:hAnsi="Times New Roman" w:cs="Times New Roman"/>
          <w:sz w:val="24"/>
          <w:szCs w:val="24"/>
        </w:rPr>
        <w:t>.</w:t>
      </w:r>
    </w:p>
    <w:p w:rsidR="00FE7A93" w:rsidRPr="00A217E5" w:rsidRDefault="00FE7A93" w:rsidP="0066299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Данные изменения в Регламент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позволят снизить излишние административные барьеры и расширят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права заявителей, которыми являются субъекты предпринимательской деятельности. </w:t>
      </w:r>
    </w:p>
    <w:p w:rsidR="002771EB" w:rsidRDefault="002771EB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2771EB" w:rsidRDefault="002771EB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2771EB" w:rsidRDefault="002771EB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2771EB" w:rsidRDefault="002771EB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отдела </w:t>
      </w:r>
      <w:proofErr w:type="gramStart"/>
      <w:r>
        <w:rPr>
          <w:rFonts w:ascii="Times New Roman" w:hAnsi="Times New Roman" w:cs="Times New Roman"/>
          <w:sz w:val="24"/>
          <w:szCs w:val="24"/>
        </w:rPr>
        <w:t>планово-экономической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3D6E" w:rsidRDefault="002771EB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работы и имущественных отношений</w:t>
      </w:r>
      <w:r w:rsidR="00C43D6E">
        <w:rPr>
          <w:rFonts w:ascii="Times New Roman" w:hAnsi="Times New Roman" w:cs="Times New Roman"/>
          <w:sz w:val="24"/>
          <w:szCs w:val="24"/>
        </w:rPr>
        <w:tab/>
      </w:r>
      <w:r w:rsidR="00C43D6E">
        <w:rPr>
          <w:rFonts w:ascii="Times New Roman" w:hAnsi="Times New Roman" w:cs="Times New Roman"/>
          <w:sz w:val="24"/>
          <w:szCs w:val="24"/>
        </w:rPr>
        <w:tab/>
      </w:r>
      <w:r w:rsidR="00C43D6E">
        <w:rPr>
          <w:rFonts w:ascii="Times New Roman" w:hAnsi="Times New Roman" w:cs="Times New Roman"/>
          <w:sz w:val="24"/>
          <w:szCs w:val="24"/>
        </w:rPr>
        <w:tab/>
      </w:r>
      <w:r w:rsidR="00C43D6E">
        <w:rPr>
          <w:rFonts w:ascii="Times New Roman" w:hAnsi="Times New Roman" w:cs="Times New Roman"/>
          <w:sz w:val="24"/>
          <w:szCs w:val="24"/>
        </w:rPr>
        <w:tab/>
      </w:r>
      <w:r w:rsidR="00C43D6E">
        <w:rPr>
          <w:rFonts w:ascii="Times New Roman" w:hAnsi="Times New Roman" w:cs="Times New Roman"/>
          <w:sz w:val="24"/>
          <w:szCs w:val="24"/>
        </w:rPr>
        <w:tab/>
      </w:r>
      <w:r w:rsidR="00C43D6E">
        <w:rPr>
          <w:rFonts w:ascii="Times New Roman" w:hAnsi="Times New Roman" w:cs="Times New Roman"/>
          <w:sz w:val="24"/>
          <w:szCs w:val="24"/>
        </w:rPr>
        <w:tab/>
        <w:t>Е.И. Сухих</w:t>
      </w:r>
    </w:p>
    <w:p w:rsidR="00C43D6E" w:rsidRDefault="00C43D6E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C43D6E" w:rsidRDefault="00C43D6E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C43D6E" w:rsidRDefault="00C43D6E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62992" w:rsidRDefault="00662992" w:rsidP="00603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sectPr w:rsidR="00662992" w:rsidSect="00E932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3810E5"/>
    <w:multiLevelType w:val="hybridMultilevel"/>
    <w:tmpl w:val="FC7E2A8A"/>
    <w:lvl w:ilvl="0" w:tplc="48A2C5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E60"/>
    <w:rsid w:val="00077260"/>
    <w:rsid w:val="00177CEF"/>
    <w:rsid w:val="002261AB"/>
    <w:rsid w:val="00244385"/>
    <w:rsid w:val="002771EB"/>
    <w:rsid w:val="00283250"/>
    <w:rsid w:val="002E7B02"/>
    <w:rsid w:val="00317EAE"/>
    <w:rsid w:val="003D3E27"/>
    <w:rsid w:val="004409EF"/>
    <w:rsid w:val="00465E60"/>
    <w:rsid w:val="00481148"/>
    <w:rsid w:val="004A0E2A"/>
    <w:rsid w:val="004A2C31"/>
    <w:rsid w:val="004C0C09"/>
    <w:rsid w:val="004F1B24"/>
    <w:rsid w:val="00557D37"/>
    <w:rsid w:val="005A05D8"/>
    <w:rsid w:val="006030B5"/>
    <w:rsid w:val="00662992"/>
    <w:rsid w:val="006A4A51"/>
    <w:rsid w:val="006A73F1"/>
    <w:rsid w:val="0070595E"/>
    <w:rsid w:val="0077154B"/>
    <w:rsid w:val="007A482D"/>
    <w:rsid w:val="007E4961"/>
    <w:rsid w:val="008079B8"/>
    <w:rsid w:val="008F1202"/>
    <w:rsid w:val="00992A99"/>
    <w:rsid w:val="009A6BFA"/>
    <w:rsid w:val="009F3708"/>
    <w:rsid w:val="009F6F8B"/>
    <w:rsid w:val="00A217E5"/>
    <w:rsid w:val="00AB0A0C"/>
    <w:rsid w:val="00AE5AC6"/>
    <w:rsid w:val="00B636C0"/>
    <w:rsid w:val="00BD3DC9"/>
    <w:rsid w:val="00C279B9"/>
    <w:rsid w:val="00C43D6E"/>
    <w:rsid w:val="00D75802"/>
    <w:rsid w:val="00D80D37"/>
    <w:rsid w:val="00DA622D"/>
    <w:rsid w:val="00DB1054"/>
    <w:rsid w:val="00DD50D1"/>
    <w:rsid w:val="00DF598C"/>
    <w:rsid w:val="00E60616"/>
    <w:rsid w:val="00E8038A"/>
    <w:rsid w:val="00E93227"/>
    <w:rsid w:val="00EE4E8A"/>
    <w:rsid w:val="00F174A7"/>
    <w:rsid w:val="00F90E68"/>
    <w:rsid w:val="00FE723D"/>
    <w:rsid w:val="00FE7A93"/>
    <w:rsid w:val="00FF6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2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E4E8A"/>
    <w:pPr>
      <w:keepNext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77CEF"/>
    <w:rPr>
      <w:color w:val="0000FF"/>
      <w:u w:val="single"/>
    </w:rPr>
  </w:style>
  <w:style w:type="paragraph" w:styleId="a4">
    <w:name w:val="No Spacing"/>
    <w:uiPriority w:val="1"/>
    <w:qFormat/>
    <w:rsid w:val="00DD50D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EE4E8A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table" w:styleId="a5">
    <w:name w:val="Table Grid"/>
    <w:basedOn w:val="a1"/>
    <w:uiPriority w:val="59"/>
    <w:rsid w:val="00BD3D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2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E4E8A"/>
    <w:pPr>
      <w:keepNext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77CEF"/>
    <w:rPr>
      <w:color w:val="0000FF"/>
      <w:u w:val="single"/>
    </w:rPr>
  </w:style>
  <w:style w:type="paragraph" w:styleId="a4">
    <w:name w:val="No Spacing"/>
    <w:uiPriority w:val="1"/>
    <w:qFormat/>
    <w:rsid w:val="00DD50D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EE4E8A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table" w:styleId="a5">
    <w:name w:val="Table Grid"/>
    <w:basedOn w:val="a1"/>
    <w:uiPriority w:val="59"/>
    <w:rsid w:val="00BD3D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-krasno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uhihei@mo-kras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s-CRB@udm.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1560</Words>
  <Characters>8897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2018-06-08T06:33:00Z</dcterms:created>
  <dcterms:modified xsi:type="dcterms:W3CDTF">2018-06-15T11:03:00Z</dcterms:modified>
</cp:coreProperties>
</file>