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BE" w:rsidRPr="003B43BE" w:rsidRDefault="003B43BE" w:rsidP="00267158">
      <w:pPr>
        <w:spacing w:line="276" w:lineRule="auto"/>
        <w:ind w:left="5670"/>
        <w:outlineLvl w:val="0"/>
        <w:rPr>
          <w:rFonts w:eastAsia="Calibri"/>
          <w:bCs/>
          <w:kern w:val="36"/>
          <w:sz w:val="22"/>
          <w:szCs w:val="22"/>
        </w:rPr>
      </w:pPr>
      <w:r w:rsidRPr="003B43BE">
        <w:rPr>
          <w:rFonts w:eastAsia="Calibri"/>
          <w:bCs/>
          <w:kern w:val="36"/>
          <w:sz w:val="22"/>
          <w:szCs w:val="22"/>
        </w:rPr>
        <w:t>УТВЕРЖДЕН</w:t>
      </w:r>
    </w:p>
    <w:p w:rsidR="003B43BE" w:rsidRPr="003B43BE" w:rsidRDefault="003B43BE" w:rsidP="00267158">
      <w:pPr>
        <w:spacing w:line="276" w:lineRule="auto"/>
        <w:ind w:left="5670"/>
        <w:outlineLvl w:val="0"/>
        <w:rPr>
          <w:rFonts w:eastAsia="Calibri"/>
          <w:bCs/>
          <w:kern w:val="36"/>
          <w:sz w:val="22"/>
          <w:szCs w:val="22"/>
        </w:rPr>
      </w:pPr>
      <w:r w:rsidRPr="003B43BE">
        <w:rPr>
          <w:rFonts w:eastAsia="Calibri"/>
          <w:bCs/>
          <w:kern w:val="36"/>
          <w:sz w:val="22"/>
          <w:szCs w:val="22"/>
        </w:rPr>
        <w:t xml:space="preserve">приказом начальника Отдела культуры, спорта и молодёжной политики Администрации муниципального образования «Красногорский район» </w:t>
      </w:r>
    </w:p>
    <w:p w:rsidR="003B43BE" w:rsidRPr="003B43BE" w:rsidRDefault="0016199C" w:rsidP="00267158">
      <w:pPr>
        <w:spacing w:line="276" w:lineRule="auto"/>
        <w:ind w:left="5670"/>
        <w:outlineLvl w:val="0"/>
        <w:rPr>
          <w:rFonts w:eastAsia="Calibri"/>
          <w:bCs/>
          <w:kern w:val="36"/>
          <w:sz w:val="22"/>
          <w:szCs w:val="22"/>
        </w:rPr>
      </w:pPr>
      <w:r>
        <w:rPr>
          <w:rFonts w:eastAsia="Calibri"/>
          <w:bCs/>
          <w:kern w:val="36"/>
          <w:sz w:val="22"/>
          <w:szCs w:val="22"/>
        </w:rPr>
        <w:t>« 03</w:t>
      </w:r>
      <w:r w:rsidR="00FD0C40">
        <w:rPr>
          <w:rFonts w:eastAsia="Calibri"/>
          <w:bCs/>
          <w:kern w:val="36"/>
          <w:sz w:val="22"/>
          <w:szCs w:val="22"/>
        </w:rPr>
        <w:t xml:space="preserve"> </w:t>
      </w:r>
      <w:r w:rsidR="003B43BE" w:rsidRPr="003B43BE">
        <w:rPr>
          <w:rFonts w:eastAsia="Calibri"/>
          <w:bCs/>
          <w:kern w:val="36"/>
          <w:sz w:val="22"/>
          <w:szCs w:val="22"/>
        </w:rPr>
        <w:t xml:space="preserve">» </w:t>
      </w:r>
      <w:r>
        <w:rPr>
          <w:rFonts w:eastAsia="Calibri"/>
          <w:bCs/>
          <w:kern w:val="36"/>
          <w:sz w:val="22"/>
          <w:szCs w:val="22"/>
        </w:rPr>
        <w:t xml:space="preserve">мая </w:t>
      </w:r>
      <w:r w:rsidR="003B43BE">
        <w:rPr>
          <w:rFonts w:eastAsia="Calibri"/>
          <w:bCs/>
          <w:kern w:val="36"/>
          <w:sz w:val="22"/>
          <w:szCs w:val="22"/>
        </w:rPr>
        <w:t>2018</w:t>
      </w:r>
      <w:r>
        <w:rPr>
          <w:rFonts w:eastAsia="Calibri"/>
          <w:bCs/>
          <w:kern w:val="36"/>
          <w:sz w:val="22"/>
          <w:szCs w:val="22"/>
        </w:rPr>
        <w:t xml:space="preserve"> года № 29</w:t>
      </w:r>
    </w:p>
    <w:p w:rsidR="003B43BE" w:rsidRPr="002D7181" w:rsidRDefault="003B43BE" w:rsidP="003B43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</w:rPr>
      </w:pPr>
      <w:bookmarkStart w:id="0" w:name="_GoBack"/>
      <w:bookmarkEnd w:id="0"/>
    </w:p>
    <w:p w:rsidR="003B43BE" w:rsidRPr="002D7181" w:rsidRDefault="003B43BE" w:rsidP="003B43B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</w:p>
    <w:p w:rsidR="003B43BE" w:rsidRPr="003B43BE" w:rsidRDefault="003B43BE" w:rsidP="003B43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B43BE">
        <w:rPr>
          <w:rStyle w:val="a4"/>
        </w:rPr>
        <w:t>ПОЛОЖЕНИЕ</w:t>
      </w:r>
    </w:p>
    <w:p w:rsidR="003B43BE" w:rsidRPr="003B43BE" w:rsidRDefault="003B43BE" w:rsidP="003B43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B43BE">
        <w:rPr>
          <w:b/>
        </w:rPr>
        <w:t>о комиссии по урегулированию конфликта интересов</w:t>
      </w:r>
    </w:p>
    <w:p w:rsidR="00242161" w:rsidRDefault="003B43BE" w:rsidP="0024216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B43BE">
        <w:rPr>
          <w:b/>
        </w:rPr>
        <w:t xml:space="preserve">в </w:t>
      </w:r>
      <w:r w:rsidR="00563494">
        <w:rPr>
          <w:b/>
        </w:rPr>
        <w:t xml:space="preserve">Отделе культуры, спорта и молодёжной политики Администрации муниципального образования «Красногорский район» </w:t>
      </w:r>
      <w:r w:rsidR="00E11A48">
        <w:rPr>
          <w:b/>
        </w:rPr>
        <w:t xml:space="preserve">(далее – Отдел культуры) </w:t>
      </w:r>
      <w:r w:rsidR="00563494">
        <w:rPr>
          <w:b/>
        </w:rPr>
        <w:t xml:space="preserve">и </w:t>
      </w:r>
      <w:r w:rsidRPr="003B43BE">
        <w:rPr>
          <w:b/>
        </w:rPr>
        <w:t>учреждениях по</w:t>
      </w:r>
      <w:r w:rsidR="00242161">
        <w:rPr>
          <w:b/>
        </w:rPr>
        <w:t>дведомственных Отделу культуры</w:t>
      </w:r>
    </w:p>
    <w:p w:rsidR="00242161" w:rsidRDefault="00242161" w:rsidP="00242161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3B43BE" w:rsidRPr="003B43BE" w:rsidRDefault="00242161" w:rsidP="00242161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</w:rPr>
        <w:t>1.</w:t>
      </w:r>
      <w:r>
        <w:rPr>
          <w:b/>
        </w:rPr>
        <w:tab/>
      </w:r>
      <w:r w:rsidR="007B6E44">
        <w:rPr>
          <w:rStyle w:val="a4"/>
        </w:rPr>
        <w:t>Общие положения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1.1.</w:t>
      </w:r>
      <w:r w:rsidRPr="003B43BE">
        <w:tab/>
        <w:t>Настоящим Положением в соответствии с Указом Президента Ро</w:t>
      </w:r>
      <w:r w:rsidR="007B6E44">
        <w:t xml:space="preserve">ссийской Федерации от 02.04.2013 </w:t>
      </w:r>
      <w:r w:rsidRPr="003B43BE">
        <w:t xml:space="preserve">г № 309 «О мерах по реализации отдельных положений Федерального закона «О противодействии коррупции», со статьей 13.3 Федерального закона «О противодействии коррупции» определяется порядок образования и деятельности комиссии по урегулированию конфликта интересов в </w:t>
      </w:r>
      <w:r w:rsidR="00025FB2">
        <w:t>Отделе культуры и учреждениях подведомственных Отделу культуры</w:t>
      </w:r>
      <w:r w:rsidRPr="003B43BE">
        <w:t xml:space="preserve"> (далее - комиссия).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1.2.</w:t>
      </w:r>
      <w:r w:rsidRPr="003B43BE">
        <w:tab/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Удмуртской Республики, </w:t>
      </w:r>
      <w:r w:rsidR="00025FB2">
        <w:t>Положением Отдела культуры и Уставами учреждений подведомственных Отделу культуры</w:t>
      </w:r>
      <w:r w:rsidRPr="003B43BE">
        <w:t>, настоящим Положением.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1.3.</w:t>
      </w:r>
      <w:r w:rsidRPr="003B43BE">
        <w:tab/>
        <w:t xml:space="preserve">Основной задачей комиссии является содействие </w:t>
      </w:r>
      <w:r w:rsidR="00025FB2">
        <w:t>Отделу культуры и учреждениям подведомственных Отделу культуры</w:t>
      </w:r>
      <w:r w:rsidR="00025FB2" w:rsidRPr="003B43BE">
        <w:t xml:space="preserve"> </w:t>
      </w:r>
      <w:r w:rsidRPr="003B43BE">
        <w:t xml:space="preserve">в урегулировании конфликта интересов, способного привести к причинению вреда законным интересам работникам </w:t>
      </w:r>
      <w:r w:rsidR="00025FB2">
        <w:t>учреждений</w:t>
      </w:r>
      <w:r w:rsidRPr="003B43BE">
        <w:t>, граждан, организаций, общества.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1.4.</w:t>
      </w:r>
      <w:r w:rsidRPr="003B43BE">
        <w:tab/>
        <w:t xml:space="preserve">Комиссия рассматривает вопросы, связанные с урегулированием конфликта интересов, в отношении работников </w:t>
      </w:r>
      <w:r w:rsidR="00025FB2">
        <w:t>Отдела культуры и учреждениях подведомственных Отделу культуры</w:t>
      </w:r>
      <w:r w:rsidRPr="003B43BE">
        <w:t>.</w:t>
      </w:r>
    </w:p>
    <w:p w:rsidR="003B43BE" w:rsidRPr="003B43BE" w:rsidRDefault="003B43BE" w:rsidP="003B43B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3B43BE" w:rsidRPr="003B43BE" w:rsidRDefault="003B43BE" w:rsidP="003B43BE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3B43BE">
        <w:rPr>
          <w:rStyle w:val="a4"/>
        </w:rPr>
        <w:t>2.</w:t>
      </w:r>
      <w:r w:rsidRPr="003B43BE">
        <w:rPr>
          <w:rStyle w:val="a4"/>
        </w:rPr>
        <w:tab/>
      </w:r>
      <w:r w:rsidR="007B6E44">
        <w:rPr>
          <w:rStyle w:val="a4"/>
        </w:rPr>
        <w:t>Порядок образования комиссии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2.1.</w:t>
      </w:r>
      <w:r w:rsidRPr="003B43BE">
        <w:tab/>
        <w:t xml:space="preserve">Комиссия образуется приказом по </w:t>
      </w:r>
      <w:r w:rsidR="00F26D85">
        <w:t>Отделу культуры</w:t>
      </w:r>
      <w:r w:rsidR="007046D6">
        <w:t>, спорта и молодежной политики Администрации МО «Красногорский район»</w:t>
      </w:r>
      <w:r w:rsidRPr="003B43BE">
        <w:t>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2.2.</w:t>
      </w:r>
      <w:r w:rsidRPr="003B43BE">
        <w:tab/>
        <w:t xml:space="preserve">Состав комиссии утверждается приказом по </w:t>
      </w:r>
      <w:r w:rsidR="00F26D85">
        <w:t>Отделу культуры</w:t>
      </w:r>
      <w:r w:rsidRPr="003B43BE">
        <w:t xml:space="preserve"> 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2.3.</w:t>
      </w:r>
      <w:r w:rsidRPr="003B43BE">
        <w:tab/>
        <w:t>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2.4.</w:t>
      </w:r>
      <w:r w:rsidRPr="003B43BE">
        <w:tab/>
        <w:t>На период временного отсутствия председателя комиссии (отпуск, командировки, болезнь) его обязанности выполняет заместитель председателя или один из членов комиссии, по поручению председателя комиссии или по решению комиссии.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2.5.</w:t>
      </w:r>
      <w:r w:rsidRPr="003B43BE">
        <w:tab/>
        <w:t>Члены комиссии осуществляют свои полномочия непосредственно, без права их передачи, в том числе и на время своего отсутствия, иным лицам.</w:t>
      </w:r>
    </w:p>
    <w:p w:rsidR="003B43BE" w:rsidRPr="003B43BE" w:rsidRDefault="003B43BE" w:rsidP="003B43BE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3B43BE" w:rsidRPr="003B43BE" w:rsidRDefault="007B6E44" w:rsidP="003B43BE">
      <w:pPr>
        <w:pStyle w:val="a5"/>
        <w:numPr>
          <w:ilvl w:val="0"/>
          <w:numId w:val="2"/>
        </w:numPr>
        <w:shd w:val="clear" w:color="auto" w:fill="FFFFFF"/>
        <w:spacing w:line="276" w:lineRule="auto"/>
        <w:ind w:left="0" w:firstLine="0"/>
        <w:jc w:val="center"/>
      </w:pPr>
      <w:r>
        <w:rPr>
          <w:rStyle w:val="a4"/>
        </w:rPr>
        <w:t>Порядок работы комиссии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3.1.</w:t>
      </w:r>
      <w:r w:rsidRPr="003B43BE">
        <w:tab/>
        <w:t>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lastRenderedPageBreak/>
        <w:t>3.2.</w:t>
      </w:r>
      <w:r w:rsidRPr="003B43BE">
        <w:tab/>
        <w:t>Информация, указанная в пункте 3.1 настоящего Положения, должна быть представлена в письменном виде и содержать следующие сведения: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фамилию, имя, отчество работника и его занимаемая должность;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описание признаков личной заинтересованности, которая приводит или может привести к конфликту интересов;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данные об источнике информации.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3.3.</w:t>
      </w:r>
      <w:r w:rsidRPr="003B43BE">
        <w:tab/>
        <w:t>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3.4.</w:t>
      </w:r>
      <w:r w:rsidRPr="003B43BE">
        <w:tab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3.5.</w:t>
      </w:r>
      <w:r w:rsidRPr="003B43BE">
        <w:tab/>
        <w:t>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 настоящего Положения. Проверка информации и материалов осуществляется в месячный срок со дня принятия решения о ее проведении. В случае</w:t>
      </w:r>
      <w:proofErr w:type="gramStart"/>
      <w:r w:rsidRPr="003B43BE">
        <w:t>,</w:t>
      </w:r>
      <w:proofErr w:type="gramEnd"/>
      <w:r w:rsidRPr="003B43BE"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</w:t>
      </w:r>
      <w:r w:rsidR="00267158">
        <w:t>информирует об этом руководителей</w:t>
      </w:r>
      <w:r w:rsidRPr="003B43BE">
        <w:t xml:space="preserve"> </w:t>
      </w:r>
      <w:r w:rsidR="00267158">
        <w:t xml:space="preserve">учреждений </w:t>
      </w:r>
      <w:r w:rsidRPr="003B43BE">
        <w:t>в целях принятия им мер по предотвращению конфликта интересов: усиление контроля за исполнением должностных обязанностей работником, отстранение работника от занимаемой должности на период урегулирования конфликта интересов или иные меры.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3.6.</w:t>
      </w:r>
      <w:r w:rsidRPr="003B43BE">
        <w:tab/>
        <w:t xml:space="preserve">По письменному запросу председателя комиссии </w:t>
      </w:r>
      <w:r w:rsidR="00267158">
        <w:t xml:space="preserve">руководители </w:t>
      </w:r>
      <w:r w:rsidR="0053331A">
        <w:t xml:space="preserve">учреждений </w:t>
      </w:r>
      <w:r w:rsidRPr="003B43BE">
        <w:t>предст</w:t>
      </w:r>
      <w:r w:rsidR="0053331A">
        <w:t>авляю</w:t>
      </w:r>
      <w:r w:rsidRPr="003B43BE">
        <w:t>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и организаций.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3.7.</w:t>
      </w:r>
      <w:r w:rsidRPr="003B43BE">
        <w:tab/>
        <w:t xml:space="preserve">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заседания, о вопросах, включенных в повестку дня, не </w:t>
      </w:r>
      <w:r w:rsidR="006074E5" w:rsidRPr="003B43BE">
        <w:t>позднее,</w:t>
      </w:r>
      <w:r w:rsidRPr="003B43BE">
        <w:t xml:space="preserve"> чем за семь рабочих дней до дня заседания.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3.8.</w:t>
      </w:r>
      <w:r w:rsidRPr="003B43BE">
        <w:tab/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3.9.</w:t>
      </w:r>
      <w:r w:rsidRPr="003B43BE">
        <w:tab/>
        <w:t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3.10.</w:t>
      </w:r>
      <w:r w:rsidRPr="003B43BE">
        <w:tab/>
        <w:t xml:space="preserve">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лица, а также представители </w:t>
      </w:r>
      <w:proofErr w:type="gramStart"/>
      <w:r w:rsidRPr="003B43BE">
        <w:t>заинтересованных</w:t>
      </w:r>
      <w:proofErr w:type="gramEnd"/>
      <w:r w:rsidRPr="003B43BE">
        <w:t xml:space="preserve"> организаций.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3.11.</w:t>
      </w:r>
      <w:r w:rsidRPr="003B43BE">
        <w:tab/>
        <w:t xml:space="preserve">На заседании комиссии заслушиваются пояснения работника, рассматриваются материалы, относящиеся к вопросам, </w:t>
      </w:r>
      <w:proofErr w:type="gramStart"/>
      <w:r w:rsidRPr="003B43BE">
        <w:t>включенным</w:t>
      </w:r>
      <w:proofErr w:type="gramEnd"/>
      <w:r w:rsidRPr="003B43BE">
        <w:t xml:space="preserve">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3.12.</w:t>
      </w:r>
      <w:r w:rsidRPr="003B43BE">
        <w:tab/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3.13.</w:t>
      </w:r>
      <w:r w:rsidRPr="003B43BE">
        <w:tab/>
        <w:t>По итогам рассмотрения информации, указанной в пункте 3.2 настоящего Положения, комиссия может принять одно из следующих решений: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lastRenderedPageBreak/>
        <w:t>•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3.14.</w:t>
      </w:r>
      <w:r w:rsidRPr="003B43BE">
        <w:tab/>
        <w:t>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3.15.</w:t>
      </w:r>
      <w:r w:rsidRPr="003B43BE">
        <w:tab/>
        <w:t>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3.16.</w:t>
      </w:r>
      <w:r w:rsidRPr="003B43BE">
        <w:tab/>
        <w:t>В решении комиссии указываются: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фамилия, имя, отчество, должность работника, в отношении которого рассматривался вопрос о наличии личной заинтересованности, которая приводит или может привести к конфликту интересов;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источник информации, ставшей основанием для проведения заседания комиссии;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дата поступления информации в комиссию и дата ее рассмотрения на заседании комиссии, существо информации;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фамилии, имена, отчества членов комиссии и других лиц, присутствующих на заседании;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существо решения и его обоснование;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• результаты голосования.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3.17.</w:t>
      </w:r>
      <w:r w:rsidRPr="003B43BE">
        <w:tab/>
        <w:t>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3.18.</w:t>
      </w:r>
      <w:r w:rsidRPr="003B43BE">
        <w:tab/>
        <w:t xml:space="preserve">Копии решения комиссии в течение трех дней со дня его принятия направляются </w:t>
      </w:r>
      <w:r w:rsidR="00267158">
        <w:t>руководителям учреждений</w:t>
      </w:r>
      <w:r w:rsidRPr="003B43BE">
        <w:t>, работнику, а также по решению комиссии - иным заинтересованным лицам.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3.19.</w:t>
      </w:r>
      <w:r w:rsidRPr="003B43BE">
        <w:tab/>
        <w:t>Решение комиссии может быть обжаловано работником в порядке, предусмотренном законодательством Российской Федерации.</w:t>
      </w:r>
    </w:p>
    <w:p w:rsidR="003B43BE" w:rsidRPr="003B43BE" w:rsidRDefault="00267158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>
        <w:t>3.20.</w:t>
      </w:r>
      <w:r>
        <w:tab/>
      </w:r>
      <w:proofErr w:type="gramStart"/>
      <w:r>
        <w:t>Руководителям учреждений, которым</w:t>
      </w:r>
      <w:r w:rsidR="003B43BE" w:rsidRPr="003B43BE">
        <w:t xml:space="preserve">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</w:t>
      </w:r>
      <w:proofErr w:type="gramEnd"/>
      <w:r w:rsidR="003B43BE" w:rsidRPr="003B43BE">
        <w:t xml:space="preserve"> от занимаемой должности.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3.21.</w:t>
      </w:r>
      <w:r w:rsidRPr="003B43BE">
        <w:tab/>
        <w:t xml:space="preserve">В случае непринятия работником мер по предотвращению </w:t>
      </w:r>
      <w:r w:rsidR="00267158">
        <w:t>конфликта интересов руководители учреждений</w:t>
      </w:r>
      <w:r w:rsidRPr="003B43BE">
        <w:t xml:space="preserve">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законодательством.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3.22.</w:t>
      </w:r>
      <w:r w:rsidRPr="003B43BE">
        <w:tab/>
        <w:t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3B43BE" w:rsidRPr="003B43BE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3.23.</w:t>
      </w:r>
      <w:r w:rsidRPr="003B43BE">
        <w:tab/>
        <w:t>Решение комиссии, принятое в отношении работника, хранится в его личном деле.</w:t>
      </w:r>
    </w:p>
    <w:p w:rsidR="000E6CC1" w:rsidRDefault="003B43BE" w:rsidP="002D7181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3B43BE">
        <w:t>3.24.</w:t>
      </w:r>
      <w:r w:rsidRPr="003B43BE">
        <w:tab/>
        <w:t>Организационно-техническое и документационное обеспечение деятельности комиссии возлагается на председателя комиссии.</w:t>
      </w:r>
    </w:p>
    <w:sectPr w:rsidR="000E6CC1" w:rsidSect="002D7181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71635"/>
    <w:multiLevelType w:val="multilevel"/>
    <w:tmpl w:val="F0DA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367895"/>
    <w:multiLevelType w:val="hybridMultilevel"/>
    <w:tmpl w:val="247C2ABE"/>
    <w:lvl w:ilvl="0" w:tplc="0CBAA62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39"/>
    <w:rsid w:val="00025FB2"/>
    <w:rsid w:val="000E6CC1"/>
    <w:rsid w:val="0016199C"/>
    <w:rsid w:val="00242161"/>
    <w:rsid w:val="00267158"/>
    <w:rsid w:val="002D7181"/>
    <w:rsid w:val="003B43BE"/>
    <w:rsid w:val="0053331A"/>
    <w:rsid w:val="00563494"/>
    <w:rsid w:val="0056461E"/>
    <w:rsid w:val="006074E5"/>
    <w:rsid w:val="007046D6"/>
    <w:rsid w:val="007B6E44"/>
    <w:rsid w:val="00A53CA1"/>
    <w:rsid w:val="00CB4339"/>
    <w:rsid w:val="00E11A48"/>
    <w:rsid w:val="00EB3EBD"/>
    <w:rsid w:val="00F26D85"/>
    <w:rsid w:val="00FD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3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B43BE"/>
    <w:rPr>
      <w:b/>
      <w:bCs/>
    </w:rPr>
  </w:style>
  <w:style w:type="paragraph" w:styleId="a5">
    <w:name w:val="List Paragraph"/>
    <w:basedOn w:val="a"/>
    <w:uiPriority w:val="34"/>
    <w:qFormat/>
    <w:rsid w:val="003B4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3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B43BE"/>
    <w:rPr>
      <w:b/>
      <w:bCs/>
    </w:rPr>
  </w:style>
  <w:style w:type="paragraph" w:styleId="a5">
    <w:name w:val="List Paragraph"/>
    <w:basedOn w:val="a"/>
    <w:uiPriority w:val="34"/>
    <w:qFormat/>
    <w:rsid w:val="003B4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ОКСиМП</Company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12</cp:revision>
  <dcterms:created xsi:type="dcterms:W3CDTF">2018-04-19T10:00:00Z</dcterms:created>
  <dcterms:modified xsi:type="dcterms:W3CDTF">2018-05-21T10:52:00Z</dcterms:modified>
</cp:coreProperties>
</file>