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C8" w:rsidRPr="003710C8" w:rsidRDefault="003710C8" w:rsidP="003710C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710C8">
        <w:rPr>
          <w:rFonts w:ascii="Tahoma" w:eastAsia="Times New Roman" w:hAnsi="Tahoma" w:cs="Tahoma"/>
          <w:sz w:val="21"/>
          <w:szCs w:val="21"/>
          <w:lang w:eastAsia="ru-RU"/>
        </w:rPr>
        <w:t>Изменения извещения о проведении электронного аукциона</w:t>
      </w:r>
    </w:p>
    <w:p w:rsidR="003710C8" w:rsidRPr="003710C8" w:rsidRDefault="003710C8" w:rsidP="003710C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710C8">
        <w:rPr>
          <w:rFonts w:ascii="Tahoma" w:eastAsia="Times New Roman" w:hAnsi="Tahoma" w:cs="Tahoma"/>
          <w:sz w:val="21"/>
          <w:szCs w:val="21"/>
          <w:lang w:eastAsia="ru-RU"/>
        </w:rPr>
        <w:t>для закупки №0113300024618000038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5602"/>
      </w:tblGrid>
      <w:tr w:rsidR="003710C8" w:rsidRPr="003710C8" w:rsidTr="003710C8">
        <w:tc>
          <w:tcPr>
            <w:tcW w:w="2000" w:type="pct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20.06.2018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Внесены изменения в Информационную карту Документации о проведении электронного аукциона 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0113300024618000038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работ по ремонту газопроводов 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МУНИЦИПАЛЬНОГО ОБРАЗОВАНИЯ "КРАСНОГОРСКИЙ РАЙОН"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Красногорский р-н, Красногорское с, УЛ ЛЕНИНА, 64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Красногорский р-н, Красногорское с, УЛ ЛЕНИНА, 64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Салтыков Сергей Вячеславович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mnl@mo-krasno.ru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7-34164-21932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7-34164-21750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Контрактный управляющий: Филиппова Юлия Владимировн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а-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специалист-эксперт отдела планово-экономической работы и имущественных отношений Администрации муниципального образования «Красногорский район». Тел. 8 (34164) 21932 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 заключение контракта: Игнатьева Надежда Леонидовн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а-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специалист-эксперт отдела планово-экономической работы и имущественных отношений Администрации муниципального образования «Красногорский район». Тел. 8 (34164) 21932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28.06.2018 09:00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</w:t>
            </w: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определенном оператором электронной площадки.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28.06.2018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02.07.2018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181394.02 Российский рубль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 «Красногорский район».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183181500109318370100100400404221244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Удмуртская </w:t>
            </w:r>
            <w:proofErr w:type="spellStart"/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Красногорский р-н, Перечень объектов и их месторасположение указаны в разделе 2 Документации об электронном аукционе «Техническое задание».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Начало работ: с момента заключения муниципального контракта. Окончание работ: до 10.08.2018 г. </w:t>
            </w:r>
          </w:p>
        </w:tc>
      </w:tr>
      <w:tr w:rsidR="003710C8" w:rsidRPr="003710C8" w:rsidTr="003710C8">
        <w:tc>
          <w:tcPr>
            <w:tcW w:w="0" w:type="auto"/>
            <w:gridSpan w:val="2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710C8" w:rsidRPr="003710C8" w:rsidTr="003710C8"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710C8" w:rsidRPr="003710C8" w:rsidTr="003710C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  <w:gridCol w:w="1020"/>
              <w:gridCol w:w="1352"/>
              <w:gridCol w:w="875"/>
              <w:gridCol w:w="992"/>
              <w:gridCol w:w="992"/>
              <w:gridCol w:w="1070"/>
              <w:gridCol w:w="726"/>
              <w:gridCol w:w="956"/>
            </w:tblGrid>
            <w:tr w:rsidR="003710C8" w:rsidRPr="003710C8" w:rsidTr="003710C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710C8" w:rsidRPr="003710C8" w:rsidTr="003710C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710C8" w:rsidRPr="003710C8" w:rsidTr="003710C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Замена регулятора давления РДНК-1000 на регулятор давления Venio-B-H-9 DN-50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42.21.12.120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9"/>
                  </w:tblGrid>
                  <w:tr w:rsidR="003710C8" w:rsidRPr="003710C8">
                    <w:tc>
                      <w:tcPr>
                        <w:tcW w:w="0" w:type="auto"/>
                        <w:vAlign w:val="center"/>
                        <w:hideMark/>
                      </w:tcPr>
                      <w:p w:rsidR="003710C8" w:rsidRPr="003710C8" w:rsidRDefault="003710C8" w:rsidP="003710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 w:colFirst="0" w:colLast="0"/>
                      </w:p>
                    </w:tc>
                  </w:tr>
                  <w:bookmarkEnd w:id="0"/>
                </w:tbl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46900.00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93800.00</w:t>
                  </w:r>
                </w:p>
              </w:tc>
            </w:tr>
            <w:tr w:rsidR="003710C8" w:rsidRPr="003710C8" w:rsidTr="003710C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Ремонт действующего газопровода. Изготовление и установка ограждений задвижек № 2,81 </w:t>
                  </w:r>
                  <w:proofErr w:type="spellStart"/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Ду</w:t>
                  </w:r>
                  <w:proofErr w:type="spellEnd"/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=50 мм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42.21.12.120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9"/>
                  </w:tblGrid>
                  <w:tr w:rsidR="003710C8" w:rsidRPr="003710C8">
                    <w:tc>
                      <w:tcPr>
                        <w:tcW w:w="0" w:type="auto"/>
                        <w:vAlign w:val="center"/>
                        <w:hideMark/>
                      </w:tcPr>
                      <w:p w:rsidR="003710C8" w:rsidRPr="003710C8" w:rsidRDefault="003710C8" w:rsidP="003710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87594.02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0C8" w:rsidRPr="003710C8" w:rsidRDefault="003710C8" w:rsidP="003710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710C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87594.02</w:t>
                  </w:r>
                </w:p>
              </w:tc>
            </w:tr>
          </w:tbl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181394.02</w:t>
            </w:r>
          </w:p>
        </w:tc>
      </w:tr>
      <w:tr w:rsidR="003710C8" w:rsidRPr="003710C8" w:rsidTr="003710C8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п.36 Информационной карты Документации о проведении электронного аукциона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1813.94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 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40302810294013000127</w:t>
            </w:r>
          </w:p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05133005550</w:t>
            </w:r>
          </w:p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9069.70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п.29 Информационной карты Документации о проведении электронного аукциона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40302810294013000127</w:t>
            </w:r>
          </w:p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05133005550</w:t>
            </w:r>
          </w:p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710C8" w:rsidRPr="003710C8" w:rsidTr="003710C8">
        <w:tc>
          <w:tcPr>
            <w:tcW w:w="0" w:type="auto"/>
            <w:gridSpan w:val="2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DOK </w:t>
            </w:r>
            <w:proofErr w:type="spellStart"/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</w:t>
            </w:r>
            <w:proofErr w:type="spellEnd"/>
          </w:p>
        </w:tc>
      </w:tr>
      <w:tr w:rsidR="003710C8" w:rsidRPr="003710C8" w:rsidTr="003710C8"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710C8" w:rsidRPr="003710C8" w:rsidRDefault="003710C8" w:rsidP="003710C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710C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20.06.2018 09:51</w:t>
            </w:r>
          </w:p>
        </w:tc>
      </w:tr>
    </w:tbl>
    <w:p w:rsidR="00D37C46" w:rsidRDefault="00D37C46"/>
    <w:sectPr w:rsidR="00D3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8"/>
    <w:rsid w:val="003710C8"/>
    <w:rsid w:val="00A22F98"/>
    <w:rsid w:val="00D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2018-06-28T05:27:00Z</cp:lastPrinted>
  <dcterms:created xsi:type="dcterms:W3CDTF">2018-06-28T05:26:00Z</dcterms:created>
  <dcterms:modified xsi:type="dcterms:W3CDTF">2018-06-28T05:28:00Z</dcterms:modified>
</cp:coreProperties>
</file>