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95D3" w14:textId="77777777"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14:paraId="1F17204C" w14:textId="77777777" w:rsidR="00A56E21" w:rsidRDefault="00FA33F4" w:rsidP="00A56E21">
      <w:pPr>
        <w:spacing w:before="100"/>
        <w:ind w:right="22"/>
        <w:jc w:val="center"/>
        <w:rPr>
          <w:rFonts w:ascii="Cambria Math" w:hAnsi="Cambria Math"/>
          <w:b/>
          <w:szCs w:val="24"/>
        </w:rPr>
      </w:pPr>
      <w:r w:rsidRPr="00C707BE">
        <w:rPr>
          <w:rFonts w:ascii="Cambria Math" w:hAnsi="Cambria Math"/>
          <w:b/>
          <w:szCs w:val="24"/>
        </w:rPr>
        <w:t xml:space="preserve">        </w:t>
      </w:r>
      <w:r w:rsidR="00A56E21" w:rsidRPr="00CD5425">
        <w:rPr>
          <w:rFonts w:ascii="Cambria Math" w:hAnsi="Cambria Math"/>
          <w:b/>
          <w:szCs w:val="24"/>
        </w:rPr>
        <w:t xml:space="preserve">Муниципальное </w:t>
      </w:r>
      <w:r w:rsidR="00A56E21">
        <w:rPr>
          <w:rFonts w:ascii="Cambria Math" w:hAnsi="Cambria Math"/>
          <w:b/>
          <w:szCs w:val="24"/>
        </w:rPr>
        <w:t>казенное</w:t>
      </w:r>
      <w:r w:rsidR="00A56E21" w:rsidRPr="00CD5425">
        <w:rPr>
          <w:rFonts w:ascii="Cambria Math" w:hAnsi="Cambria Math"/>
          <w:b/>
          <w:szCs w:val="24"/>
        </w:rPr>
        <w:t xml:space="preserve"> учреждение</w:t>
      </w:r>
      <w:r w:rsidR="00A56E21">
        <w:rPr>
          <w:rFonts w:ascii="Cambria Math" w:hAnsi="Cambria Math"/>
          <w:b/>
          <w:szCs w:val="24"/>
        </w:rPr>
        <w:t xml:space="preserve"> для детей - сирот и детей, оставшихся</w:t>
      </w:r>
    </w:p>
    <w:p w14:paraId="553EB908" w14:textId="77777777" w:rsidR="00A56E21" w:rsidRPr="00CD5425" w:rsidRDefault="00A56E21" w:rsidP="00A56E21">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14:paraId="624D554D" w14:textId="77777777" w:rsidR="00A56E21" w:rsidRPr="00CD5425" w:rsidRDefault="00A56E21" w:rsidP="00A56E21">
      <w:pPr>
        <w:spacing w:before="100"/>
        <w:ind w:right="22"/>
        <w:jc w:val="center"/>
        <w:rPr>
          <w:rFonts w:ascii="Cambria Math" w:hAnsi="Cambria Math"/>
          <w:b/>
          <w:szCs w:val="24"/>
        </w:rPr>
      </w:pPr>
    </w:p>
    <w:p w14:paraId="4BCE4C4E" w14:textId="77777777" w:rsidR="00A56E21" w:rsidRDefault="00A56E21" w:rsidP="00A56E21">
      <w:pPr>
        <w:spacing w:before="100"/>
        <w:ind w:right="22"/>
        <w:jc w:val="right"/>
        <w:rPr>
          <w:rFonts w:ascii="Cambria Math" w:hAnsi="Cambria Math"/>
          <w:b/>
          <w:szCs w:val="24"/>
        </w:rPr>
      </w:pPr>
    </w:p>
    <w:p w14:paraId="4452244D" w14:textId="77777777" w:rsidR="00A56E21" w:rsidRPr="00CD5425" w:rsidRDefault="00A56E21" w:rsidP="00A56E21">
      <w:pPr>
        <w:spacing w:before="100"/>
        <w:ind w:right="22"/>
        <w:jc w:val="right"/>
        <w:rPr>
          <w:rFonts w:ascii="Cambria Math" w:hAnsi="Cambria Math"/>
          <w:b/>
          <w:szCs w:val="24"/>
        </w:rPr>
      </w:pPr>
    </w:p>
    <w:p w14:paraId="1E478141" w14:textId="77777777" w:rsidR="00A56E21" w:rsidRPr="00CD5425" w:rsidRDefault="00A56E21" w:rsidP="00A56E21">
      <w:pPr>
        <w:ind w:left="993"/>
        <w:rPr>
          <w:rFonts w:ascii="Cambria Math" w:hAnsi="Cambria Math"/>
          <w:b/>
          <w:szCs w:val="24"/>
        </w:rPr>
      </w:pPr>
      <w:r w:rsidRPr="00CD5425">
        <w:rPr>
          <w:rFonts w:ascii="Cambria Math" w:hAnsi="Cambria Math"/>
          <w:b/>
          <w:szCs w:val="24"/>
        </w:rPr>
        <w:t>Утверждено</w:t>
      </w:r>
    </w:p>
    <w:p w14:paraId="383667F1" w14:textId="77777777" w:rsidR="00A56E21" w:rsidRPr="00E8355A" w:rsidRDefault="00A56E21" w:rsidP="00A56E21">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14:paraId="1A3E4D6A" w14:textId="77777777" w:rsidR="00A56E21" w:rsidRPr="00E8355A" w:rsidRDefault="00A56E21" w:rsidP="00A56E21">
      <w:pPr>
        <w:ind w:left="993"/>
        <w:rPr>
          <w:rFonts w:ascii="Cambria Math" w:hAnsi="Cambria Math"/>
          <w:color w:val="000000" w:themeColor="text1"/>
          <w:szCs w:val="24"/>
        </w:rPr>
      </w:pPr>
      <w:r w:rsidRPr="00E8355A">
        <w:rPr>
          <w:rFonts w:ascii="Cambria Math" w:hAnsi="Cambria Math"/>
          <w:b/>
          <w:color w:val="000000" w:themeColor="text1"/>
          <w:szCs w:val="24"/>
        </w:rPr>
        <w:t>М</w:t>
      </w:r>
      <w:r>
        <w:rPr>
          <w:rFonts w:ascii="Cambria Math" w:hAnsi="Cambria Math"/>
          <w:b/>
          <w:color w:val="000000" w:themeColor="text1"/>
          <w:szCs w:val="24"/>
        </w:rPr>
        <w:t>К</w:t>
      </w:r>
      <w:r w:rsidRPr="00E8355A">
        <w:rPr>
          <w:rFonts w:ascii="Cambria Math" w:hAnsi="Cambria Math"/>
          <w:b/>
          <w:color w:val="000000" w:themeColor="text1"/>
          <w:szCs w:val="24"/>
        </w:rPr>
        <w:t xml:space="preserve">У </w:t>
      </w:r>
      <w:r>
        <w:rPr>
          <w:rFonts w:ascii="Cambria Math" w:hAnsi="Cambria Math"/>
          <w:b/>
          <w:color w:val="000000" w:themeColor="text1"/>
          <w:szCs w:val="24"/>
        </w:rPr>
        <w:t>«Красногорский детский дом»</w:t>
      </w:r>
    </w:p>
    <w:p w14:paraId="632C8C36" w14:textId="77777777" w:rsidR="00A56E21" w:rsidRPr="00A86D8A" w:rsidRDefault="00A56E21" w:rsidP="00A56E21">
      <w:pPr>
        <w:ind w:left="993"/>
        <w:rPr>
          <w:rFonts w:ascii="Cambria Math" w:hAnsi="Cambria Math"/>
          <w:color w:val="FF0000"/>
          <w:szCs w:val="24"/>
        </w:rPr>
      </w:pPr>
      <w:r w:rsidRPr="00A86D8A">
        <w:rPr>
          <w:rFonts w:ascii="Cambria Math" w:hAnsi="Cambria Math"/>
          <w:color w:val="FF0000"/>
          <w:szCs w:val="24"/>
        </w:rPr>
        <w:t xml:space="preserve"> </w:t>
      </w:r>
      <w:r>
        <w:rPr>
          <w:rFonts w:ascii="Cambria Math" w:hAnsi="Cambria Math"/>
          <w:szCs w:val="24"/>
        </w:rPr>
        <w:t>от «___</w:t>
      </w:r>
      <w:r w:rsidRPr="00970C30">
        <w:rPr>
          <w:rFonts w:ascii="Cambria Math" w:hAnsi="Cambria Math"/>
          <w:szCs w:val="24"/>
        </w:rPr>
        <w:t xml:space="preserve">» </w:t>
      </w:r>
      <w:r>
        <w:rPr>
          <w:rFonts w:ascii="Cambria Math" w:hAnsi="Cambria Math"/>
          <w:szCs w:val="24"/>
        </w:rPr>
        <w:t>_________ 2018 г.  №______</w:t>
      </w:r>
    </w:p>
    <w:p w14:paraId="3F0BD001" w14:textId="77777777" w:rsidR="00A56E21" w:rsidRPr="00CD5425" w:rsidRDefault="00A56E21" w:rsidP="00A56E21">
      <w:pPr>
        <w:ind w:left="993"/>
        <w:rPr>
          <w:rFonts w:ascii="Cambria Math" w:hAnsi="Cambria Math"/>
          <w:szCs w:val="24"/>
        </w:rPr>
      </w:pPr>
      <w:r w:rsidRPr="00CD5425">
        <w:rPr>
          <w:rFonts w:ascii="Cambria Math" w:hAnsi="Cambria Math"/>
          <w:szCs w:val="24"/>
        </w:rPr>
        <w:t xml:space="preserve">______________ </w:t>
      </w:r>
      <w:proofErr w:type="spellStart"/>
      <w:r>
        <w:rPr>
          <w:rFonts w:ascii="Cambria Math" w:hAnsi="Cambria Math"/>
          <w:szCs w:val="24"/>
        </w:rPr>
        <w:t>Г.Г.Самоделкина</w:t>
      </w:r>
      <w:proofErr w:type="spellEnd"/>
    </w:p>
    <w:p w14:paraId="43378EC7" w14:textId="77777777" w:rsidR="00A56E21" w:rsidRDefault="00A56E21" w:rsidP="00A56E21">
      <w:pPr>
        <w:jc w:val="center"/>
        <w:rPr>
          <w:rFonts w:ascii="Cambria Math" w:hAnsi="Cambria Math"/>
          <w:b/>
          <w:szCs w:val="24"/>
        </w:rPr>
      </w:pPr>
    </w:p>
    <w:p w14:paraId="456D4F05" w14:textId="77777777" w:rsidR="00A56E21" w:rsidRDefault="00A56E21" w:rsidP="00A56E21">
      <w:pPr>
        <w:spacing w:before="100"/>
        <w:ind w:right="22"/>
        <w:jc w:val="center"/>
        <w:rPr>
          <w:rFonts w:ascii="Cambria Math" w:hAnsi="Cambria Math"/>
          <w:b/>
          <w:szCs w:val="24"/>
        </w:rPr>
      </w:pPr>
    </w:p>
    <w:p w14:paraId="0D7D4DC8" w14:textId="77777777" w:rsidR="00A56E21" w:rsidRDefault="00A56E21" w:rsidP="00A56E21">
      <w:pPr>
        <w:spacing w:before="100"/>
        <w:ind w:right="22"/>
        <w:jc w:val="center"/>
        <w:rPr>
          <w:rFonts w:ascii="Cambria Math" w:hAnsi="Cambria Math"/>
          <w:b/>
          <w:szCs w:val="24"/>
        </w:rPr>
      </w:pPr>
    </w:p>
    <w:p w14:paraId="1B1DB8C4" w14:textId="77777777" w:rsidR="00A56E21" w:rsidRDefault="00A56E21" w:rsidP="00A56E21">
      <w:pPr>
        <w:spacing w:before="100"/>
        <w:ind w:right="22"/>
        <w:jc w:val="center"/>
        <w:rPr>
          <w:rFonts w:ascii="Cambria Math" w:hAnsi="Cambria Math"/>
          <w:b/>
          <w:szCs w:val="24"/>
        </w:rPr>
      </w:pPr>
    </w:p>
    <w:p w14:paraId="5E45F923" w14:textId="77777777" w:rsidR="00A56E21" w:rsidRPr="00CD5425" w:rsidRDefault="00A56E21" w:rsidP="00A56E21">
      <w:pPr>
        <w:spacing w:before="100"/>
        <w:ind w:right="22"/>
        <w:jc w:val="center"/>
        <w:rPr>
          <w:rFonts w:ascii="Cambria Math" w:hAnsi="Cambria Math"/>
          <w:b/>
          <w:szCs w:val="24"/>
        </w:rPr>
      </w:pPr>
    </w:p>
    <w:p w14:paraId="3D73ADEC" w14:textId="77777777" w:rsidR="00A56E21" w:rsidRDefault="00A56E21" w:rsidP="00A56E21">
      <w:pPr>
        <w:spacing w:before="100"/>
        <w:ind w:right="22"/>
        <w:jc w:val="right"/>
        <w:rPr>
          <w:rFonts w:ascii="Cambria Math" w:hAnsi="Cambria Math"/>
          <w:b/>
          <w:szCs w:val="24"/>
        </w:rPr>
      </w:pPr>
    </w:p>
    <w:p w14:paraId="19E41A64" w14:textId="77777777" w:rsidR="00A56E21" w:rsidRPr="006D6767" w:rsidRDefault="00A56E21" w:rsidP="00A56E21">
      <w:pPr>
        <w:spacing w:before="100"/>
        <w:ind w:right="22"/>
        <w:jc w:val="right"/>
        <w:rPr>
          <w:rFonts w:ascii="Cambria Math" w:hAnsi="Cambria Math"/>
          <w:b/>
          <w:szCs w:val="24"/>
        </w:rPr>
      </w:pPr>
    </w:p>
    <w:p w14:paraId="5ED53822" w14:textId="77777777" w:rsidR="00A56E21" w:rsidRDefault="00A56E21" w:rsidP="00A56E21">
      <w:pPr>
        <w:pStyle w:val="ConsNonformat"/>
        <w:widowControl/>
        <w:ind w:right="708"/>
        <w:rPr>
          <w:rFonts w:ascii="Cambria Math" w:hAnsi="Cambria Math" w:cs="Times New Roman"/>
          <w:b/>
        </w:rPr>
      </w:pPr>
    </w:p>
    <w:p w14:paraId="34D746F8" w14:textId="77777777" w:rsidR="00A56E21" w:rsidRDefault="00A56E21" w:rsidP="00A56E21">
      <w:pPr>
        <w:pStyle w:val="a4"/>
        <w:ind w:right="-92"/>
        <w:rPr>
          <w:rFonts w:ascii="Cambria Math" w:hAnsi="Cambria Math"/>
          <w:b/>
          <w:bCs/>
          <w:sz w:val="32"/>
          <w:szCs w:val="32"/>
        </w:rPr>
      </w:pPr>
    </w:p>
    <w:p w14:paraId="41CA7109" w14:textId="77777777" w:rsidR="00A56E21" w:rsidRPr="006D6767" w:rsidRDefault="00A56E21" w:rsidP="00A56E21">
      <w:pPr>
        <w:pStyle w:val="a4"/>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ДОКУМЕНТАЦИЯ</w:t>
      </w:r>
    </w:p>
    <w:p w14:paraId="0E5F310D" w14:textId="77777777" w:rsidR="00A56E21" w:rsidRPr="006D6767" w:rsidRDefault="00A56E21" w:rsidP="00A56E21">
      <w:pPr>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 xml:space="preserve"> О</w:t>
      </w:r>
      <w:r>
        <w:rPr>
          <w:rFonts w:ascii="Cambria Math" w:hAnsi="Cambria Math"/>
          <w:b/>
          <w:bCs/>
          <w:sz w:val="32"/>
          <w:szCs w:val="32"/>
        </w:rPr>
        <w:t xml:space="preserve">Б </w:t>
      </w:r>
      <w:r w:rsidRPr="006D6767">
        <w:rPr>
          <w:rFonts w:ascii="Cambria Math" w:hAnsi="Cambria Math"/>
          <w:b/>
          <w:bCs/>
          <w:sz w:val="32"/>
          <w:szCs w:val="32"/>
        </w:rPr>
        <w:t xml:space="preserve">ЭЛЕКТРОННОМ АУКЦИОНЕ </w:t>
      </w:r>
    </w:p>
    <w:p w14:paraId="74E97DD6" w14:textId="77777777" w:rsidR="00A56E21" w:rsidRPr="006D6767" w:rsidRDefault="00A56E21" w:rsidP="00A56E21">
      <w:pPr>
        <w:ind w:right="-92"/>
        <w:jc w:val="center"/>
        <w:rPr>
          <w:rFonts w:ascii="Cambria Math" w:hAnsi="Cambria Math"/>
          <w:b/>
          <w:sz w:val="32"/>
          <w:szCs w:val="32"/>
        </w:rPr>
      </w:pPr>
    </w:p>
    <w:p w14:paraId="714DFF26" w14:textId="65357BE4" w:rsidR="00695457" w:rsidRDefault="00A56E21" w:rsidP="00A56E21">
      <w:pPr>
        <w:jc w:val="center"/>
        <w:rPr>
          <w:rFonts w:ascii="Cambria Math" w:hAnsi="Cambria Math"/>
          <w:b/>
          <w:bCs/>
          <w:color w:val="000000"/>
          <w:szCs w:val="24"/>
        </w:rPr>
      </w:pPr>
      <w:r>
        <w:rPr>
          <w:b/>
          <w:bCs/>
          <w:szCs w:val="24"/>
        </w:rPr>
        <w:t>на п</w:t>
      </w:r>
      <w:r w:rsidRPr="00A56E21">
        <w:rPr>
          <w:b/>
          <w:bCs/>
          <w:szCs w:val="24"/>
        </w:rPr>
        <w:t>оставк</w:t>
      </w:r>
      <w:r>
        <w:rPr>
          <w:b/>
          <w:bCs/>
          <w:szCs w:val="24"/>
        </w:rPr>
        <w:t>у</w:t>
      </w:r>
      <w:r w:rsidRPr="00A56E21">
        <w:rPr>
          <w:b/>
          <w:bCs/>
          <w:szCs w:val="24"/>
        </w:rPr>
        <w:t xml:space="preserve"> яйца куриного</w:t>
      </w:r>
    </w:p>
    <w:p w14:paraId="5842384F" w14:textId="77777777" w:rsidR="00695457" w:rsidRDefault="00695457" w:rsidP="00551F84">
      <w:pPr>
        <w:spacing w:line="276" w:lineRule="auto"/>
        <w:ind w:left="1134" w:right="708"/>
        <w:rPr>
          <w:rFonts w:ascii="Cambria Math" w:hAnsi="Cambria Math"/>
          <w:b/>
          <w:bCs/>
          <w:color w:val="000000"/>
          <w:szCs w:val="24"/>
        </w:rPr>
      </w:pPr>
    </w:p>
    <w:p w14:paraId="7F7710ED" w14:textId="77777777" w:rsidR="00695457" w:rsidRDefault="00695457" w:rsidP="00551F84">
      <w:pPr>
        <w:spacing w:line="276" w:lineRule="auto"/>
        <w:ind w:left="1134" w:right="708"/>
        <w:rPr>
          <w:rFonts w:ascii="Cambria Math" w:hAnsi="Cambria Math"/>
          <w:b/>
          <w:bCs/>
          <w:color w:val="000000"/>
          <w:szCs w:val="24"/>
        </w:rPr>
      </w:pPr>
    </w:p>
    <w:p w14:paraId="15D15953" w14:textId="77777777" w:rsidR="00695457" w:rsidRDefault="00695457" w:rsidP="00551F84">
      <w:pPr>
        <w:spacing w:line="276" w:lineRule="auto"/>
        <w:ind w:left="1134" w:right="708"/>
        <w:rPr>
          <w:rFonts w:ascii="Cambria Math" w:hAnsi="Cambria Math"/>
          <w:b/>
          <w:bCs/>
          <w:color w:val="000000"/>
          <w:szCs w:val="24"/>
        </w:rPr>
      </w:pPr>
    </w:p>
    <w:p w14:paraId="1B5C76FB" w14:textId="77777777" w:rsidR="00695457" w:rsidRDefault="00695457" w:rsidP="00551F84">
      <w:pPr>
        <w:spacing w:line="276" w:lineRule="auto"/>
        <w:ind w:left="1134" w:right="708"/>
        <w:rPr>
          <w:rFonts w:ascii="Cambria Math" w:hAnsi="Cambria Math"/>
          <w:b/>
          <w:bCs/>
          <w:color w:val="000000"/>
          <w:szCs w:val="24"/>
        </w:rPr>
      </w:pPr>
    </w:p>
    <w:p w14:paraId="01BBD1A2" w14:textId="77777777" w:rsidR="00AA3BDC" w:rsidRDefault="00AA3BDC" w:rsidP="00551F84">
      <w:pPr>
        <w:spacing w:line="276" w:lineRule="auto"/>
        <w:ind w:left="1134" w:right="708"/>
        <w:rPr>
          <w:rFonts w:ascii="Cambria Math" w:hAnsi="Cambria Math"/>
          <w:b/>
          <w:bCs/>
          <w:color w:val="000000"/>
          <w:szCs w:val="24"/>
        </w:rPr>
      </w:pPr>
    </w:p>
    <w:p w14:paraId="18486365" w14:textId="77777777" w:rsidR="00A56E21" w:rsidRDefault="00A56E21" w:rsidP="00551F84">
      <w:pPr>
        <w:spacing w:line="276" w:lineRule="auto"/>
        <w:ind w:left="1134" w:right="708"/>
        <w:rPr>
          <w:rFonts w:ascii="Cambria Math" w:hAnsi="Cambria Math"/>
          <w:b/>
          <w:bCs/>
          <w:color w:val="000000"/>
          <w:szCs w:val="24"/>
        </w:rPr>
      </w:pPr>
    </w:p>
    <w:p w14:paraId="2C19D064" w14:textId="77777777" w:rsidR="00A56E21" w:rsidRDefault="00A56E21" w:rsidP="00551F84">
      <w:pPr>
        <w:spacing w:line="276" w:lineRule="auto"/>
        <w:ind w:left="1134" w:right="708"/>
        <w:rPr>
          <w:rFonts w:ascii="Cambria Math" w:hAnsi="Cambria Math"/>
          <w:b/>
          <w:bCs/>
          <w:color w:val="000000"/>
          <w:szCs w:val="24"/>
        </w:rPr>
      </w:pPr>
    </w:p>
    <w:p w14:paraId="755C56BB" w14:textId="77777777" w:rsidR="00A56E21" w:rsidRDefault="00A56E21" w:rsidP="00551F84">
      <w:pPr>
        <w:spacing w:line="276" w:lineRule="auto"/>
        <w:ind w:left="1134" w:right="708"/>
        <w:rPr>
          <w:rFonts w:ascii="Cambria Math" w:hAnsi="Cambria Math"/>
          <w:b/>
          <w:bCs/>
          <w:color w:val="000000"/>
          <w:szCs w:val="24"/>
        </w:rPr>
      </w:pPr>
    </w:p>
    <w:p w14:paraId="72782BEE" w14:textId="77777777" w:rsidR="00A56E21" w:rsidRDefault="00A56E21" w:rsidP="00551F84">
      <w:pPr>
        <w:spacing w:line="276" w:lineRule="auto"/>
        <w:ind w:left="1134" w:right="708"/>
        <w:rPr>
          <w:rFonts w:ascii="Cambria Math" w:hAnsi="Cambria Math"/>
          <w:b/>
          <w:bCs/>
          <w:color w:val="000000"/>
          <w:szCs w:val="24"/>
        </w:rPr>
      </w:pPr>
    </w:p>
    <w:p w14:paraId="073A4E2A" w14:textId="77777777" w:rsidR="00A56E21" w:rsidRDefault="00A56E21" w:rsidP="00551F84">
      <w:pPr>
        <w:spacing w:line="276" w:lineRule="auto"/>
        <w:ind w:left="1134" w:right="708"/>
        <w:rPr>
          <w:rFonts w:ascii="Cambria Math" w:hAnsi="Cambria Math"/>
          <w:b/>
          <w:bCs/>
          <w:color w:val="000000"/>
          <w:szCs w:val="24"/>
        </w:rPr>
      </w:pPr>
    </w:p>
    <w:p w14:paraId="62D548BE" w14:textId="77777777" w:rsidR="00A56E21" w:rsidRDefault="00A56E21" w:rsidP="00551F84">
      <w:pPr>
        <w:spacing w:line="276" w:lineRule="auto"/>
        <w:ind w:left="1134" w:right="708"/>
        <w:rPr>
          <w:rFonts w:ascii="Cambria Math" w:hAnsi="Cambria Math"/>
          <w:b/>
          <w:bCs/>
          <w:color w:val="000000"/>
          <w:szCs w:val="24"/>
        </w:rPr>
      </w:pPr>
    </w:p>
    <w:p w14:paraId="2B5496AA" w14:textId="77777777" w:rsidR="00A56E21" w:rsidRDefault="00A56E21" w:rsidP="00551F84">
      <w:pPr>
        <w:spacing w:line="276" w:lineRule="auto"/>
        <w:ind w:left="1134" w:right="708"/>
        <w:rPr>
          <w:rFonts w:ascii="Cambria Math" w:hAnsi="Cambria Math"/>
          <w:b/>
          <w:bCs/>
          <w:color w:val="000000"/>
          <w:szCs w:val="24"/>
        </w:rPr>
      </w:pPr>
    </w:p>
    <w:p w14:paraId="6724B1FA" w14:textId="77777777" w:rsidR="00A56E21" w:rsidRDefault="00A56E21" w:rsidP="00551F84">
      <w:pPr>
        <w:spacing w:line="276" w:lineRule="auto"/>
        <w:ind w:left="1134" w:right="708"/>
        <w:rPr>
          <w:rFonts w:ascii="Cambria Math" w:hAnsi="Cambria Math"/>
          <w:b/>
          <w:bCs/>
          <w:color w:val="000000"/>
          <w:szCs w:val="24"/>
        </w:rPr>
      </w:pPr>
    </w:p>
    <w:p w14:paraId="05CCA2D5" w14:textId="77777777" w:rsidR="00A56E21" w:rsidRDefault="00A56E21" w:rsidP="00551F84">
      <w:pPr>
        <w:spacing w:line="276" w:lineRule="auto"/>
        <w:ind w:left="1134" w:right="708"/>
        <w:rPr>
          <w:rFonts w:ascii="Cambria Math" w:hAnsi="Cambria Math"/>
          <w:b/>
          <w:bCs/>
          <w:color w:val="000000"/>
          <w:szCs w:val="24"/>
        </w:rPr>
      </w:pPr>
    </w:p>
    <w:p w14:paraId="168F8525" w14:textId="77777777" w:rsidR="00A56E21" w:rsidRDefault="00A56E21" w:rsidP="00551F84">
      <w:pPr>
        <w:spacing w:line="276" w:lineRule="auto"/>
        <w:ind w:left="1134" w:right="708"/>
        <w:rPr>
          <w:rFonts w:ascii="Cambria Math" w:hAnsi="Cambria Math"/>
          <w:b/>
          <w:bCs/>
          <w:color w:val="000000"/>
          <w:szCs w:val="24"/>
        </w:rPr>
      </w:pPr>
    </w:p>
    <w:p w14:paraId="1AF3A606" w14:textId="77777777" w:rsidR="00A56E21" w:rsidRDefault="00A56E21" w:rsidP="00551F84">
      <w:pPr>
        <w:spacing w:line="276" w:lineRule="auto"/>
        <w:ind w:left="1134" w:right="708"/>
        <w:rPr>
          <w:rFonts w:ascii="Cambria Math" w:hAnsi="Cambria Math"/>
          <w:b/>
          <w:bCs/>
          <w:color w:val="000000"/>
          <w:szCs w:val="24"/>
        </w:rPr>
      </w:pPr>
    </w:p>
    <w:p w14:paraId="1034F5E5" w14:textId="77777777" w:rsidR="00A56E21" w:rsidRPr="00C707BE" w:rsidRDefault="00A56E21" w:rsidP="00551F84">
      <w:pPr>
        <w:spacing w:line="276" w:lineRule="auto"/>
        <w:ind w:left="1134" w:right="708"/>
        <w:rPr>
          <w:rFonts w:ascii="Cambria Math" w:hAnsi="Cambria Math"/>
          <w:b/>
          <w:bCs/>
          <w:color w:val="000000"/>
          <w:szCs w:val="24"/>
        </w:rPr>
      </w:pPr>
    </w:p>
    <w:p w14:paraId="17CD4035" w14:textId="77777777" w:rsidR="00737061" w:rsidRPr="00C707BE" w:rsidRDefault="00737061" w:rsidP="00565972">
      <w:pPr>
        <w:spacing w:line="276" w:lineRule="auto"/>
        <w:ind w:right="708"/>
        <w:rPr>
          <w:b/>
          <w:bCs/>
          <w:color w:val="000000"/>
          <w:szCs w:val="24"/>
        </w:rPr>
      </w:pPr>
    </w:p>
    <w:p w14:paraId="3A0D565F" w14:textId="77777777" w:rsidR="005B4046" w:rsidRDefault="005B4046" w:rsidP="00EB61DC">
      <w:pPr>
        <w:pStyle w:val="a4"/>
        <w:jc w:val="center"/>
        <w:rPr>
          <w:rFonts w:ascii="Cambria Math" w:hAnsi="Cambria Math"/>
          <w:b/>
          <w:bCs/>
          <w:sz w:val="20"/>
        </w:rPr>
      </w:pPr>
    </w:p>
    <w:p w14:paraId="2CB74AB0" w14:textId="77777777" w:rsidR="005B4046" w:rsidRDefault="005B4046" w:rsidP="00EB61DC">
      <w:pPr>
        <w:pStyle w:val="a4"/>
        <w:jc w:val="center"/>
        <w:rPr>
          <w:rFonts w:ascii="Cambria Math" w:hAnsi="Cambria Math"/>
          <w:b/>
          <w:bCs/>
          <w:sz w:val="20"/>
        </w:rPr>
      </w:pPr>
    </w:p>
    <w:p w14:paraId="0461C734" w14:textId="77777777"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14:paraId="79940004" w14:textId="77777777" w:rsidR="00463915" w:rsidRPr="00463915" w:rsidRDefault="00463915" w:rsidP="00463915">
      <w:pPr>
        <w:keepNext/>
        <w:keepLines/>
        <w:tabs>
          <w:tab w:val="left" w:pos="426"/>
        </w:tabs>
        <w:ind w:firstLine="709"/>
        <w:jc w:val="both"/>
        <w:rPr>
          <w:bCs/>
          <w:kern w:val="0"/>
          <w:szCs w:val="24"/>
          <w:lang w:eastAsia="x-none"/>
        </w:rPr>
      </w:pPr>
      <w:r w:rsidRPr="00463915">
        <w:rPr>
          <w:bCs/>
          <w:kern w:val="0"/>
          <w:szCs w:val="24"/>
          <w:lang w:eastAsia="x-none"/>
        </w:rPr>
        <w:lastRenderedPageBreak/>
        <w:t xml:space="preserve">Форма торгов -  аукцион в электронной форме (электронный аукцион). </w:t>
      </w:r>
    </w:p>
    <w:p w14:paraId="7E9A90D0" w14:textId="1DC9335A" w:rsidR="001D6DD3" w:rsidRPr="001D6DD3" w:rsidRDefault="00463915" w:rsidP="001D6DD3">
      <w:pPr>
        <w:keepNext/>
        <w:keepLines/>
        <w:tabs>
          <w:tab w:val="left" w:pos="426"/>
        </w:tabs>
        <w:ind w:firstLine="709"/>
        <w:jc w:val="both"/>
        <w:rPr>
          <w:b/>
          <w:bCs/>
          <w:kern w:val="0"/>
          <w:szCs w:val="24"/>
          <w:lang w:eastAsia="x-none"/>
        </w:rPr>
      </w:pPr>
      <w:r w:rsidRPr="00463915">
        <w:rPr>
          <w:bCs/>
          <w:kern w:val="0"/>
          <w:szCs w:val="24"/>
          <w:lang w:eastAsia="x-none"/>
        </w:rPr>
        <w:t xml:space="preserve"> Предмет муниципального контракта (далее по тексту – Контракт):</w:t>
      </w:r>
      <w:r w:rsidRPr="00463915">
        <w:rPr>
          <w:b/>
          <w:bCs/>
          <w:kern w:val="0"/>
          <w:szCs w:val="24"/>
          <w:lang w:eastAsia="x-none"/>
        </w:rPr>
        <w:t xml:space="preserve"> </w:t>
      </w:r>
      <w:r w:rsidR="00A56E21" w:rsidRPr="00A56E21">
        <w:rPr>
          <w:b/>
          <w:bCs/>
          <w:kern w:val="0"/>
          <w:szCs w:val="24"/>
          <w:lang w:eastAsia="x-none"/>
        </w:rPr>
        <w:t>Поставка яйца куриного</w:t>
      </w:r>
      <w:r w:rsidR="001D6DD3" w:rsidRPr="001D6DD3">
        <w:rPr>
          <w:b/>
          <w:bCs/>
          <w:kern w:val="0"/>
          <w:szCs w:val="24"/>
          <w:lang w:eastAsia="x-none"/>
        </w:rPr>
        <w:t>.</w:t>
      </w:r>
    </w:p>
    <w:p w14:paraId="316A2E35" w14:textId="77777777" w:rsidR="00463915" w:rsidRPr="00463915" w:rsidRDefault="00716509" w:rsidP="00463915">
      <w:pPr>
        <w:keepNext/>
        <w:keepLines/>
        <w:tabs>
          <w:tab w:val="left" w:pos="426"/>
        </w:tabs>
        <w:ind w:firstLine="709"/>
        <w:jc w:val="both"/>
        <w:rPr>
          <w:bCs/>
          <w:kern w:val="0"/>
          <w:szCs w:val="24"/>
          <w:lang w:eastAsia="x-none"/>
        </w:rPr>
      </w:pPr>
      <w:r w:rsidRPr="00C707BE">
        <w:rPr>
          <w:bCs/>
          <w:kern w:val="0"/>
          <w:szCs w:val="24"/>
          <w:lang w:eastAsia="x-none"/>
        </w:rPr>
        <w:t xml:space="preserve"> </w:t>
      </w:r>
      <w:proofErr w:type="gramStart"/>
      <w:r w:rsidR="00463915" w:rsidRPr="00463915">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463915" w:rsidRPr="00463915">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14:paraId="0390911D" w14:textId="71003E7D" w:rsidR="00716509" w:rsidRPr="00C707BE" w:rsidRDefault="00716509" w:rsidP="00417769">
      <w:pPr>
        <w:keepNext/>
        <w:keepLines/>
        <w:tabs>
          <w:tab w:val="left" w:pos="426"/>
        </w:tabs>
        <w:ind w:firstLine="709"/>
        <w:jc w:val="both"/>
        <w:rPr>
          <w:bCs/>
          <w:kern w:val="0"/>
          <w:szCs w:val="24"/>
          <w:lang w:eastAsia="x-none"/>
        </w:rPr>
      </w:pPr>
    </w:p>
    <w:p w14:paraId="2EFCF51B" w14:textId="77777777"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14:paraId="3953EB4B" w14:textId="77777777" w:rsidR="00716509" w:rsidRPr="00BF56DA" w:rsidRDefault="00716509" w:rsidP="00F77126">
      <w:pPr>
        <w:keepNext/>
        <w:keepLines/>
        <w:numPr>
          <w:ilvl w:val="0"/>
          <w:numId w:val="4"/>
        </w:numPr>
        <w:tabs>
          <w:tab w:val="num" w:pos="0"/>
          <w:tab w:val="left" w:pos="284"/>
        </w:tabs>
        <w:ind w:left="0" w:firstLine="0"/>
        <w:contextualSpacing/>
        <w:jc w:val="both"/>
        <w:rPr>
          <w:kern w:val="0"/>
          <w:szCs w:val="24"/>
        </w:rPr>
      </w:pPr>
      <w:r w:rsidRPr="00BF56DA">
        <w:rPr>
          <w:kern w:val="0"/>
          <w:szCs w:val="24"/>
        </w:rPr>
        <w:t xml:space="preserve">Раздел </w:t>
      </w:r>
      <w:r w:rsidR="00144891" w:rsidRPr="00BF56DA">
        <w:rPr>
          <w:kern w:val="0"/>
          <w:szCs w:val="24"/>
        </w:rPr>
        <w:t>1</w:t>
      </w:r>
      <w:r w:rsidRPr="00BF56DA">
        <w:rPr>
          <w:kern w:val="0"/>
          <w:szCs w:val="24"/>
        </w:rPr>
        <w:t>. Информационн</w:t>
      </w:r>
      <w:r w:rsidR="00EB61DC" w:rsidRPr="00BF56DA">
        <w:rPr>
          <w:kern w:val="0"/>
          <w:szCs w:val="24"/>
        </w:rPr>
        <w:t>ая карта</w:t>
      </w:r>
      <w:r w:rsidRPr="00BF56DA">
        <w:rPr>
          <w:kern w:val="0"/>
          <w:szCs w:val="24"/>
        </w:rPr>
        <w:t xml:space="preserve"> Документации об </w:t>
      </w:r>
      <w:r w:rsidRPr="00BF56DA">
        <w:rPr>
          <w:bCs/>
          <w:kern w:val="0"/>
          <w:szCs w:val="24"/>
        </w:rPr>
        <w:t>электронном аукционе</w:t>
      </w:r>
    </w:p>
    <w:p w14:paraId="637677F5" w14:textId="77777777" w:rsidR="00913009" w:rsidRPr="00BF56DA"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 xml:space="preserve">Раздел </w:t>
      </w:r>
      <w:r w:rsidR="00144891" w:rsidRPr="00BF56DA">
        <w:rPr>
          <w:kern w:val="0"/>
          <w:szCs w:val="24"/>
        </w:rPr>
        <w:t>2</w:t>
      </w:r>
      <w:r w:rsidRPr="00BF56DA">
        <w:rPr>
          <w:kern w:val="0"/>
          <w:szCs w:val="24"/>
        </w:rPr>
        <w:t>.</w:t>
      </w:r>
      <w:r w:rsidR="00207C36" w:rsidRPr="00BF56DA">
        <w:rPr>
          <w:kern w:val="0"/>
          <w:szCs w:val="24"/>
        </w:rPr>
        <w:t xml:space="preserve"> Описание объекта закупки: Техническое задание</w:t>
      </w:r>
    </w:p>
    <w:p w14:paraId="52E4D86E" w14:textId="76E3664B" w:rsidR="00144891" w:rsidRPr="00BF56DA" w:rsidRDefault="006B4C8D" w:rsidP="00F77126">
      <w:pPr>
        <w:keepNext/>
        <w:keepLines/>
        <w:numPr>
          <w:ilvl w:val="0"/>
          <w:numId w:val="4"/>
        </w:numPr>
        <w:tabs>
          <w:tab w:val="left" w:pos="284"/>
        </w:tabs>
        <w:ind w:left="0" w:firstLine="0"/>
        <w:contextualSpacing/>
        <w:jc w:val="both"/>
        <w:rPr>
          <w:kern w:val="0"/>
          <w:szCs w:val="24"/>
        </w:rPr>
      </w:pPr>
      <w:r w:rsidRPr="00BF56DA">
        <w:rPr>
          <w:kern w:val="0"/>
          <w:szCs w:val="24"/>
        </w:rPr>
        <w:t>Раздел 3. Обоснование</w:t>
      </w:r>
      <w:r w:rsidR="00144891" w:rsidRPr="00BF56DA">
        <w:rPr>
          <w:kern w:val="0"/>
          <w:szCs w:val="24"/>
        </w:rPr>
        <w:t xml:space="preserve"> начальной (максимальной) цены контракта</w:t>
      </w:r>
      <w:r w:rsidR="004A7B72" w:rsidRPr="00BF56DA">
        <w:rPr>
          <w:kern w:val="0"/>
          <w:szCs w:val="24"/>
        </w:rPr>
        <w:t xml:space="preserve"> </w:t>
      </w:r>
    </w:p>
    <w:p w14:paraId="304FD96A" w14:textId="77777777" w:rsidR="00144891" w:rsidRPr="00BF56DA" w:rsidRDefault="00144891"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Раздел 4.</w:t>
      </w:r>
      <w:r w:rsidRPr="00BF56DA">
        <w:rPr>
          <w:kern w:val="0"/>
          <w:szCs w:val="24"/>
          <w:lang w:val="x-none" w:eastAsia="x-none"/>
        </w:rPr>
        <w:t xml:space="preserve"> </w:t>
      </w:r>
      <w:r w:rsidRPr="00BF56DA">
        <w:rPr>
          <w:kern w:val="0"/>
          <w:szCs w:val="24"/>
          <w:lang w:val="x-none"/>
        </w:rPr>
        <w:t xml:space="preserve">Проект </w:t>
      </w:r>
      <w:r w:rsidRPr="00BF56DA">
        <w:rPr>
          <w:kern w:val="0"/>
          <w:szCs w:val="24"/>
        </w:rPr>
        <w:t xml:space="preserve">муниципального </w:t>
      </w:r>
      <w:r w:rsidRPr="00BF56DA">
        <w:rPr>
          <w:kern w:val="0"/>
          <w:szCs w:val="24"/>
          <w:lang w:val="x-none"/>
        </w:rPr>
        <w:t>контракт</w:t>
      </w:r>
      <w:r w:rsidRPr="00BF56DA">
        <w:rPr>
          <w:kern w:val="0"/>
          <w:szCs w:val="24"/>
        </w:rPr>
        <w:t>а с Прилож</w:t>
      </w:r>
      <w:r w:rsidR="00063503" w:rsidRPr="00BF56DA">
        <w:rPr>
          <w:kern w:val="0"/>
          <w:szCs w:val="24"/>
        </w:rPr>
        <w:t>ением</w:t>
      </w:r>
      <w:r w:rsidR="0099090E" w:rsidRPr="00BF56DA">
        <w:rPr>
          <w:kern w:val="0"/>
          <w:szCs w:val="24"/>
        </w:rPr>
        <w:t xml:space="preserve"> №1</w:t>
      </w:r>
    </w:p>
    <w:p w14:paraId="010298E3" w14:textId="4CA15E7F" w:rsidR="00B75AA7" w:rsidRPr="00BF56DA" w:rsidRDefault="00B75AA7" w:rsidP="00B75AA7">
      <w:pPr>
        <w:pStyle w:val="af9"/>
        <w:numPr>
          <w:ilvl w:val="0"/>
          <w:numId w:val="4"/>
        </w:numPr>
        <w:tabs>
          <w:tab w:val="left" w:pos="284"/>
        </w:tabs>
        <w:ind w:left="0" w:firstLine="0"/>
        <w:rPr>
          <w:rFonts w:ascii="Times New Roman" w:hAnsi="Times New Roman"/>
          <w:sz w:val="24"/>
          <w:szCs w:val="24"/>
        </w:rPr>
      </w:pPr>
      <w:r w:rsidRPr="00BF56DA">
        <w:rPr>
          <w:rFonts w:ascii="Times New Roman" w:hAnsi="Times New Roman"/>
          <w:sz w:val="24"/>
          <w:szCs w:val="24"/>
        </w:rPr>
        <w:t>Приложение №</w:t>
      </w:r>
      <w:r w:rsidR="00023294">
        <w:rPr>
          <w:rFonts w:ascii="Times New Roman" w:hAnsi="Times New Roman"/>
          <w:sz w:val="24"/>
          <w:szCs w:val="24"/>
        </w:rPr>
        <w:t>1</w:t>
      </w:r>
      <w:r w:rsidRPr="00BF56DA">
        <w:rPr>
          <w:rFonts w:ascii="Times New Roman" w:hAnsi="Times New Roman"/>
          <w:sz w:val="24"/>
          <w:szCs w:val="24"/>
        </w:rPr>
        <w:t xml:space="preserve"> </w:t>
      </w:r>
      <w:r w:rsidRPr="00BF56DA">
        <w:rPr>
          <w:rFonts w:ascii="Times New Roman" w:hAnsi="Times New Roman"/>
          <w:sz w:val="24"/>
          <w:szCs w:val="24"/>
          <w:lang w:val="x-none"/>
        </w:rPr>
        <w:t>к Документации об электронном аукционе</w:t>
      </w:r>
      <w:r w:rsidRPr="00BF56DA">
        <w:rPr>
          <w:rFonts w:ascii="Times New Roman" w:hAnsi="Times New Roman"/>
          <w:sz w:val="24"/>
          <w:szCs w:val="24"/>
        </w:rPr>
        <w:t>.</w:t>
      </w:r>
      <w:r w:rsidRPr="00BF56DA">
        <w:rPr>
          <w:rFonts w:ascii="Times New Roman" w:hAnsi="Times New Roman"/>
          <w:sz w:val="24"/>
          <w:szCs w:val="24"/>
          <w:lang w:val="x-none"/>
        </w:rPr>
        <w:t xml:space="preserve"> Форма № 1 (рекомендуемая)</w:t>
      </w:r>
      <w:r w:rsidRPr="00BF56DA">
        <w:rPr>
          <w:rFonts w:ascii="Times New Roman" w:hAnsi="Times New Roman"/>
          <w:sz w:val="24"/>
          <w:szCs w:val="24"/>
        </w:rPr>
        <w:t xml:space="preserve">  «</w:t>
      </w:r>
      <w:r w:rsidRPr="00BF56DA">
        <w:rPr>
          <w:rFonts w:ascii="Times New Roman" w:hAnsi="Times New Roman"/>
          <w:sz w:val="24"/>
          <w:szCs w:val="24"/>
          <w:lang w:val="x-none"/>
        </w:rPr>
        <w:t>Первая часть заявки</w:t>
      </w:r>
      <w:r w:rsidRPr="00BF56DA">
        <w:rPr>
          <w:rFonts w:ascii="Times New Roman" w:hAnsi="Times New Roman"/>
          <w:sz w:val="24"/>
          <w:szCs w:val="24"/>
        </w:rPr>
        <w:t>».</w:t>
      </w:r>
    </w:p>
    <w:p w14:paraId="5BAFF809" w14:textId="77777777" w:rsidR="00646C15" w:rsidRPr="00C707BE" w:rsidRDefault="00646C15" w:rsidP="00646C15">
      <w:pPr>
        <w:jc w:val="center"/>
        <w:rPr>
          <w:rFonts w:ascii="Cambria Math" w:hAnsi="Cambria Math"/>
          <w:b/>
          <w:bCs/>
          <w:sz w:val="20"/>
        </w:rPr>
      </w:pPr>
      <w:r w:rsidRPr="00C707BE">
        <w:rPr>
          <w:b/>
          <w:bCs/>
          <w:sz w:val="20"/>
        </w:rPr>
        <w:t>РАЗДЕЛ 1.</w:t>
      </w:r>
    </w:p>
    <w:p w14:paraId="08CB4B42" w14:textId="77777777"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14:paraId="2E88F16A" w14:textId="77777777"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14:paraId="7A12C91D" w14:textId="77777777"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A48D5" w14:textId="77777777" w:rsidR="004F5E00" w:rsidRPr="00C707BE" w:rsidRDefault="004F5E00" w:rsidP="004F5E00">
            <w:pPr>
              <w:snapToGrid w:val="0"/>
              <w:jc w:val="center"/>
              <w:rPr>
                <w:sz w:val="20"/>
              </w:rPr>
            </w:pPr>
            <w:r w:rsidRPr="00C707BE">
              <w:rPr>
                <w:sz w:val="20"/>
              </w:rPr>
              <w:t>Сведения</w:t>
            </w:r>
          </w:p>
        </w:tc>
      </w:tr>
      <w:tr w:rsidR="00A56E21" w:rsidRPr="00C707BE" w14:paraId="11871A07" w14:textId="77777777" w:rsidTr="00A56E21">
        <w:tc>
          <w:tcPr>
            <w:tcW w:w="534" w:type="dxa"/>
            <w:vMerge w:val="restart"/>
            <w:tcBorders>
              <w:left w:val="single" w:sz="4" w:space="0" w:color="000000"/>
            </w:tcBorders>
            <w:shd w:val="clear" w:color="auto" w:fill="auto"/>
          </w:tcPr>
          <w:p w14:paraId="60771705" w14:textId="34B607F9" w:rsidR="00A56E21" w:rsidRPr="00C707BE" w:rsidRDefault="00A56E21" w:rsidP="00A56E21">
            <w:pPr>
              <w:snapToGrid w:val="0"/>
              <w:rPr>
                <w:sz w:val="20"/>
              </w:rPr>
            </w:pPr>
            <w:r>
              <w:rPr>
                <w:sz w:val="20"/>
              </w:rPr>
              <w:t>1.</w:t>
            </w:r>
          </w:p>
        </w:tc>
        <w:tc>
          <w:tcPr>
            <w:tcW w:w="2551" w:type="dxa"/>
            <w:tcBorders>
              <w:top w:val="single" w:sz="4" w:space="0" w:color="000000"/>
              <w:left w:val="single" w:sz="4" w:space="0" w:color="000000"/>
              <w:bottom w:val="single" w:sz="4" w:space="0" w:color="000000"/>
            </w:tcBorders>
            <w:shd w:val="clear" w:color="auto" w:fill="auto"/>
          </w:tcPr>
          <w:p w14:paraId="0E4C56D5" w14:textId="09569D9A" w:rsidR="00A56E21" w:rsidRPr="00DC4BA5" w:rsidRDefault="00A56E21" w:rsidP="00A56E21">
            <w:pPr>
              <w:rPr>
                <w:sz w:val="20"/>
              </w:rPr>
            </w:pPr>
            <w:r>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0AA6FBE" w14:textId="77777777" w:rsidR="00A56E21" w:rsidRPr="004364E0" w:rsidRDefault="00A56E21" w:rsidP="00A56E21">
            <w:pPr>
              <w:rPr>
                <w:b/>
                <w:sz w:val="20"/>
              </w:rPr>
            </w:pPr>
            <w:r w:rsidRPr="004364E0">
              <w:rPr>
                <w:b/>
                <w:sz w:val="20"/>
              </w:rPr>
              <w:t>Муниципальное казенное учреждение для детей - сирот и детей, оставшихся</w:t>
            </w:r>
          </w:p>
          <w:p w14:paraId="158DA6B1" w14:textId="77777777" w:rsidR="00A56E21" w:rsidRPr="004364E0" w:rsidRDefault="00A56E21" w:rsidP="00A56E21">
            <w:pPr>
              <w:rPr>
                <w:b/>
                <w:sz w:val="20"/>
              </w:rPr>
            </w:pPr>
            <w:r w:rsidRPr="004364E0">
              <w:rPr>
                <w:b/>
                <w:sz w:val="20"/>
              </w:rPr>
              <w:t xml:space="preserve"> без попечения родителей, «Красногорский детский дом»</w:t>
            </w:r>
          </w:p>
          <w:p w14:paraId="76407F88" w14:textId="77777777" w:rsidR="00A56E21" w:rsidRPr="004364E0" w:rsidRDefault="00A56E21" w:rsidP="00A56E21">
            <w:pPr>
              <w:rPr>
                <w:sz w:val="20"/>
              </w:rPr>
            </w:pPr>
            <w:r w:rsidRPr="004364E0">
              <w:rPr>
                <w:b/>
                <w:sz w:val="20"/>
              </w:rPr>
              <w:t xml:space="preserve">Место нахождения и почтовый адрес: </w:t>
            </w:r>
            <w:r w:rsidRPr="004364E0">
              <w:rPr>
                <w:iCs/>
                <w:sz w:val="20"/>
                <w:shd w:val="clear" w:color="auto" w:fill="FFFFFF"/>
              </w:rPr>
              <w:t>427650, Удмуртская Республика, Красногорский район, д.Агриколь, ул</w:t>
            </w:r>
            <w:proofErr w:type="gramStart"/>
            <w:r w:rsidRPr="004364E0">
              <w:rPr>
                <w:iCs/>
                <w:sz w:val="20"/>
                <w:shd w:val="clear" w:color="auto" w:fill="FFFFFF"/>
              </w:rPr>
              <w:t>.Р</w:t>
            </w:r>
            <w:proofErr w:type="gramEnd"/>
            <w:r w:rsidRPr="004364E0">
              <w:rPr>
                <w:iCs/>
                <w:sz w:val="20"/>
                <w:shd w:val="clear" w:color="auto" w:fill="FFFFFF"/>
              </w:rPr>
              <w:t xml:space="preserve">одниковая,2 </w:t>
            </w:r>
            <w:r w:rsidRPr="004364E0">
              <w:rPr>
                <w:sz w:val="20"/>
              </w:rPr>
              <w:br/>
            </w:r>
            <w:r w:rsidRPr="004364E0">
              <w:rPr>
                <w:b/>
                <w:sz w:val="20"/>
              </w:rPr>
              <w:t xml:space="preserve">Адрес электронной почты: </w:t>
            </w:r>
            <w:r w:rsidRPr="004364E0">
              <w:rPr>
                <w:sz w:val="20"/>
              </w:rPr>
              <w:t>detdomkr@mail.ru</w:t>
            </w:r>
          </w:p>
          <w:p w14:paraId="23697D31" w14:textId="77777777" w:rsidR="00A56E21" w:rsidRPr="0047767C" w:rsidRDefault="00A56E21" w:rsidP="00A56E21">
            <w:pPr>
              <w:shd w:val="clear" w:color="auto" w:fill="FFFFFF"/>
              <w:tabs>
                <w:tab w:val="left" w:pos="0"/>
              </w:tabs>
              <w:rPr>
                <w:iCs/>
                <w:sz w:val="20"/>
                <w:shd w:val="clear" w:color="auto" w:fill="FFFFFF"/>
              </w:rPr>
            </w:pPr>
            <w:r w:rsidRPr="001F3A2B">
              <w:rPr>
                <w:b/>
                <w:iCs/>
                <w:sz w:val="20"/>
                <w:shd w:val="clear" w:color="auto" w:fill="FFFFFF"/>
              </w:rPr>
              <w:t xml:space="preserve">Контрактный управляющий и  ответственный за заключение контракта:  </w:t>
            </w:r>
            <w:proofErr w:type="spellStart"/>
            <w:r>
              <w:rPr>
                <w:iCs/>
                <w:sz w:val="20"/>
                <w:shd w:val="clear" w:color="auto" w:fill="FFFFFF"/>
              </w:rPr>
              <w:t>Шуклина</w:t>
            </w:r>
            <w:proofErr w:type="spellEnd"/>
            <w:r>
              <w:rPr>
                <w:iCs/>
                <w:sz w:val="20"/>
                <w:shd w:val="clear" w:color="auto" w:fill="FFFFFF"/>
              </w:rPr>
              <w:t xml:space="preserve"> Наталья Владимировна - бухгалтер </w:t>
            </w:r>
            <w:r w:rsidRPr="0047767C">
              <w:rPr>
                <w:rFonts w:ascii="Cambria Math" w:hAnsi="Cambria Math"/>
                <w:b/>
                <w:color w:val="000000" w:themeColor="text1"/>
                <w:szCs w:val="24"/>
              </w:rPr>
              <w:t xml:space="preserve"> </w:t>
            </w:r>
            <w:r w:rsidRPr="0047767C">
              <w:rPr>
                <w:iCs/>
                <w:sz w:val="20"/>
                <w:shd w:val="clear" w:color="auto" w:fill="FFFFFF"/>
              </w:rPr>
              <w:t>МКУ «Красногорский детский дом»</w:t>
            </w:r>
          </w:p>
          <w:p w14:paraId="20F49326" w14:textId="77777777" w:rsidR="00A56E21" w:rsidRDefault="00A56E21" w:rsidP="00A56E21">
            <w:pPr>
              <w:shd w:val="clear" w:color="auto" w:fill="FFFFFF"/>
              <w:tabs>
                <w:tab w:val="left" w:pos="0"/>
              </w:tabs>
              <w:rPr>
                <w:iCs/>
                <w:sz w:val="20"/>
                <w:shd w:val="clear" w:color="auto" w:fill="FFFFFF"/>
              </w:rPr>
            </w:pPr>
            <w:r>
              <w:rPr>
                <w:iCs/>
                <w:sz w:val="20"/>
                <w:shd w:val="clear" w:color="auto" w:fill="FFFFFF"/>
              </w:rPr>
              <w:t xml:space="preserve"> </w:t>
            </w:r>
            <w:r w:rsidRPr="004364E0">
              <w:rPr>
                <w:sz w:val="20"/>
              </w:rPr>
              <w:t>тел. +7</w:t>
            </w:r>
            <w:r w:rsidRPr="004364E0">
              <w:rPr>
                <w:iCs/>
                <w:sz w:val="20"/>
                <w:shd w:val="clear" w:color="auto" w:fill="FFFFFF"/>
              </w:rPr>
              <w:t xml:space="preserve"> (34164) 52488</w:t>
            </w:r>
          </w:p>
          <w:p w14:paraId="6C624893" w14:textId="61BDE42E" w:rsidR="00A56E21" w:rsidRPr="00FA5B5C" w:rsidRDefault="00A56E21" w:rsidP="00A56E21">
            <w:pPr>
              <w:shd w:val="clear" w:color="auto" w:fill="FFFFFF"/>
              <w:tabs>
                <w:tab w:val="left" w:pos="0"/>
              </w:tabs>
              <w:jc w:val="both"/>
              <w:rPr>
                <w:b/>
                <w:sz w:val="20"/>
              </w:rPr>
            </w:pPr>
            <w:r w:rsidRPr="00AD230E">
              <w:rPr>
                <w:b/>
                <w:iCs/>
                <w:sz w:val="20"/>
                <w:shd w:val="clear" w:color="auto" w:fill="FFFFFF"/>
              </w:rPr>
              <w:t>Ответственное должностное лицо</w:t>
            </w:r>
            <w:r w:rsidRPr="00AD230E">
              <w:rPr>
                <w:iCs/>
                <w:sz w:val="20"/>
                <w:shd w:val="clear" w:color="auto" w:fill="FFFFFF"/>
              </w:rPr>
              <w:t xml:space="preserve"> </w:t>
            </w:r>
            <w:r w:rsidRPr="00AD230E">
              <w:rPr>
                <w:b/>
                <w:iCs/>
                <w:sz w:val="20"/>
                <w:shd w:val="clear" w:color="auto" w:fill="FFFFFF"/>
              </w:rPr>
              <w:t>Заказчика:</w:t>
            </w:r>
            <w:r>
              <w:rPr>
                <w:iCs/>
                <w:sz w:val="20"/>
                <w:shd w:val="clear" w:color="auto" w:fill="FFFFFF"/>
              </w:rPr>
              <w:t xml:space="preserve"> </w:t>
            </w:r>
            <w:proofErr w:type="spellStart"/>
            <w:r>
              <w:rPr>
                <w:iCs/>
                <w:sz w:val="20"/>
                <w:shd w:val="clear" w:color="auto" w:fill="FFFFFF"/>
              </w:rPr>
              <w:t>Шуклина</w:t>
            </w:r>
            <w:proofErr w:type="spellEnd"/>
            <w:r>
              <w:rPr>
                <w:iCs/>
                <w:sz w:val="20"/>
                <w:shd w:val="clear" w:color="auto" w:fill="FFFFFF"/>
              </w:rPr>
              <w:t xml:space="preserve"> Наталья Владимировна - бухгалтер </w:t>
            </w:r>
            <w:r w:rsidRPr="0047767C">
              <w:rPr>
                <w:rFonts w:ascii="Cambria Math" w:hAnsi="Cambria Math"/>
                <w:b/>
                <w:color w:val="000000" w:themeColor="text1"/>
                <w:szCs w:val="24"/>
              </w:rPr>
              <w:t xml:space="preserve"> </w:t>
            </w:r>
            <w:r w:rsidRPr="0047767C">
              <w:rPr>
                <w:iCs/>
                <w:sz w:val="20"/>
                <w:shd w:val="clear" w:color="auto" w:fill="FFFFFF"/>
              </w:rPr>
              <w:t>МКУ «Красногорский детский дом»</w:t>
            </w:r>
            <w:r>
              <w:rPr>
                <w:iCs/>
                <w:sz w:val="20"/>
                <w:shd w:val="clear" w:color="auto" w:fill="FFFFFF"/>
              </w:rPr>
              <w:t xml:space="preserve"> </w:t>
            </w:r>
            <w:r w:rsidRPr="004364E0">
              <w:rPr>
                <w:sz w:val="20"/>
              </w:rPr>
              <w:t>тел. +7</w:t>
            </w:r>
            <w:r w:rsidRPr="004364E0">
              <w:rPr>
                <w:iCs/>
                <w:sz w:val="20"/>
                <w:shd w:val="clear" w:color="auto" w:fill="FFFFFF"/>
              </w:rPr>
              <w:t xml:space="preserve"> (34164) 52488</w:t>
            </w:r>
          </w:p>
        </w:tc>
      </w:tr>
      <w:tr w:rsidR="00A56E21" w:rsidRPr="00C707BE" w14:paraId="5A4BDD05" w14:textId="77777777" w:rsidTr="00882225">
        <w:tc>
          <w:tcPr>
            <w:tcW w:w="534" w:type="dxa"/>
            <w:vMerge/>
            <w:tcBorders>
              <w:left w:val="single" w:sz="4" w:space="0" w:color="000000"/>
              <w:bottom w:val="single" w:sz="4" w:space="0" w:color="000000"/>
            </w:tcBorders>
            <w:shd w:val="clear" w:color="auto" w:fill="auto"/>
          </w:tcPr>
          <w:p w14:paraId="1C7610BA" w14:textId="77777777" w:rsidR="00A56E21" w:rsidRDefault="00A56E21" w:rsidP="00A56E21">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CE7AE93" w14:textId="77777777" w:rsidR="00A56E21" w:rsidRDefault="00A56E21" w:rsidP="00A56E21">
            <w:pPr>
              <w:snapToGrid w:val="0"/>
              <w:rPr>
                <w:sz w:val="20"/>
              </w:rPr>
            </w:pPr>
          </w:p>
          <w:p w14:paraId="6F210C86" w14:textId="77777777" w:rsidR="00A56E21" w:rsidRPr="00DC4BA5" w:rsidRDefault="00A56E21" w:rsidP="00A56E21">
            <w:pPr>
              <w:rPr>
                <w:sz w:val="20"/>
              </w:rPr>
            </w:pPr>
          </w:p>
          <w:p w14:paraId="61EA69B0" w14:textId="77777777" w:rsidR="00A56E21" w:rsidRPr="00DC4BA5" w:rsidRDefault="00A56E21" w:rsidP="00A56E21">
            <w:pPr>
              <w:rPr>
                <w:sz w:val="20"/>
              </w:rPr>
            </w:pPr>
            <w:r>
              <w:rPr>
                <w:sz w:val="20"/>
              </w:rPr>
              <w:t>Уполномоченный орган</w:t>
            </w:r>
          </w:p>
          <w:p w14:paraId="78E56C43" w14:textId="77777777" w:rsidR="00A56E21" w:rsidRDefault="00A56E21" w:rsidP="00A56E21">
            <w:pPr>
              <w:rPr>
                <w:sz w:val="20"/>
              </w:rPr>
            </w:pPr>
          </w:p>
          <w:p w14:paraId="786C751A" w14:textId="77777777" w:rsidR="00A56E21" w:rsidRDefault="00A56E21" w:rsidP="00A56E21">
            <w:pPr>
              <w:rPr>
                <w:sz w:val="20"/>
              </w:rPr>
            </w:pP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47732B0" w14:textId="77777777" w:rsidR="00A56E21" w:rsidRPr="00FA5B5C" w:rsidRDefault="00A56E21" w:rsidP="00A56E21">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14:paraId="3BE05671" w14:textId="77777777" w:rsidR="00A56E21" w:rsidRPr="00FA5B5C" w:rsidRDefault="00A56E21" w:rsidP="00A56E21">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14:paraId="2860F1FD" w14:textId="77777777" w:rsidR="00A56E21" w:rsidRPr="00FA5B5C" w:rsidRDefault="00A56E21" w:rsidP="00A56E21">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7002EC">
                <w:rPr>
                  <w:rStyle w:val="af4"/>
                  <w:sz w:val="20"/>
                  <w:lang w:val="en-US"/>
                </w:rPr>
                <w:t>sms</w:t>
              </w:r>
              <w:r w:rsidRPr="007002EC">
                <w:rPr>
                  <w:rStyle w:val="af4"/>
                  <w:sz w:val="20"/>
                </w:rPr>
                <w:t>@mo-krasno.ru</w:t>
              </w:r>
            </w:hyperlink>
            <w:r w:rsidRPr="00FA5B5C">
              <w:rPr>
                <w:sz w:val="20"/>
              </w:rPr>
              <w:t xml:space="preserve"> </w:t>
            </w:r>
          </w:p>
          <w:p w14:paraId="2A302E95" w14:textId="77777777" w:rsidR="00A56E21" w:rsidRPr="00FA5B5C" w:rsidRDefault="00A56E21" w:rsidP="00A56E21">
            <w:pPr>
              <w:shd w:val="clear" w:color="auto" w:fill="FFFFFF"/>
              <w:tabs>
                <w:tab w:val="left" w:pos="0"/>
              </w:tabs>
              <w:rPr>
                <w:sz w:val="20"/>
              </w:rPr>
            </w:pPr>
            <w:r w:rsidRPr="00AE1872">
              <w:rPr>
                <w:b/>
                <w:sz w:val="20"/>
              </w:rPr>
              <w:t>Контактное лицо:</w:t>
            </w:r>
            <w:r>
              <w:rPr>
                <w:sz w:val="20"/>
              </w:rPr>
              <w:t xml:space="preserve"> Столбова Марина Сергеевна </w:t>
            </w:r>
            <w:r w:rsidRPr="00FA5B5C">
              <w:rPr>
                <w:sz w:val="20"/>
              </w:rPr>
              <w:t>тел./факс +7 (34164) 2-19-32, 2-17-51</w:t>
            </w:r>
          </w:p>
          <w:p w14:paraId="1577E266" w14:textId="77777777" w:rsidR="00A56E21" w:rsidRPr="001B2FEF" w:rsidRDefault="00A56E21" w:rsidP="00A56E21">
            <w:pPr>
              <w:shd w:val="clear" w:color="auto" w:fill="FFFFFF"/>
              <w:tabs>
                <w:tab w:val="left" w:pos="0"/>
              </w:tabs>
              <w:rPr>
                <w:sz w:val="20"/>
              </w:rPr>
            </w:pPr>
            <w:r w:rsidRPr="00AE1872">
              <w:rPr>
                <w:b/>
                <w:sz w:val="20"/>
              </w:rPr>
              <w:t>Контрактный управляющий:</w:t>
            </w:r>
            <w:r w:rsidRPr="00FA5B5C">
              <w:rPr>
                <w:sz w:val="20"/>
              </w:rPr>
              <w:t xml:space="preserve"> </w:t>
            </w:r>
            <w:r w:rsidRPr="00CB276B">
              <w:rPr>
                <w:sz w:val="20"/>
              </w:rPr>
              <w:t xml:space="preserve"> </w:t>
            </w:r>
            <w:r w:rsidRPr="001B2FEF">
              <w:rPr>
                <w:sz w:val="20"/>
              </w:rPr>
              <w:t xml:space="preserve"> Филиппова Юлия Владимировн</w:t>
            </w:r>
            <w:proofErr w:type="gramStart"/>
            <w:r w:rsidRPr="001B2FEF">
              <w:rPr>
                <w:sz w:val="20"/>
              </w:rPr>
              <w:t>а-</w:t>
            </w:r>
            <w:proofErr w:type="gramEnd"/>
            <w:r w:rsidRPr="001B2FEF">
              <w:rPr>
                <w:sz w:val="20"/>
              </w:rPr>
              <w:t xml:space="preserve"> специалист-эксперт отдела планово-экономической работы и имущественных отношений Администрации муниципального образования «Красногорский район» </w:t>
            </w:r>
          </w:p>
          <w:p w14:paraId="73D555DC" w14:textId="3335157C" w:rsidR="00A56E21" w:rsidRPr="00FA5B5C" w:rsidRDefault="00A56E21" w:rsidP="00A56E21">
            <w:pPr>
              <w:shd w:val="clear" w:color="auto" w:fill="FFFFFF"/>
              <w:tabs>
                <w:tab w:val="left" w:pos="0"/>
              </w:tabs>
              <w:rPr>
                <w:b/>
                <w:sz w:val="20"/>
              </w:rPr>
            </w:pPr>
            <w:r w:rsidRPr="001B2FEF">
              <w:rPr>
                <w:sz w:val="20"/>
              </w:rPr>
              <w:t>Тел. 8 (34164) 21932</w:t>
            </w:r>
          </w:p>
        </w:tc>
      </w:tr>
      <w:tr w:rsidR="002F3E68" w:rsidRPr="00C707BE" w14:paraId="28686DD1" w14:textId="77777777" w:rsidTr="00882225">
        <w:tc>
          <w:tcPr>
            <w:tcW w:w="534" w:type="dxa"/>
            <w:tcBorders>
              <w:top w:val="single" w:sz="4" w:space="0" w:color="000000"/>
              <w:left w:val="single" w:sz="4" w:space="0" w:color="000000"/>
              <w:bottom w:val="single" w:sz="4" w:space="0" w:color="000000"/>
            </w:tcBorders>
            <w:shd w:val="clear" w:color="auto" w:fill="auto"/>
          </w:tcPr>
          <w:p w14:paraId="06FE444E" w14:textId="77777777" w:rsidR="002F3E68" w:rsidRPr="00C707BE" w:rsidRDefault="002F3E68" w:rsidP="002F3E68">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14:paraId="638F1BEE" w14:textId="77777777" w:rsidR="002F3E68" w:rsidRPr="00C707BE" w:rsidRDefault="002F3E68" w:rsidP="002F3E68">
            <w:pPr>
              <w:snapToGrid w:val="0"/>
              <w:rPr>
                <w:sz w:val="20"/>
              </w:rPr>
            </w:pPr>
            <w:r w:rsidRPr="005D74D7">
              <w:rPr>
                <w:bCs/>
                <w:sz w:val="20"/>
              </w:rPr>
              <w:t>Адрес электронной площадки в информационно-телек</w:t>
            </w:r>
            <w:r>
              <w:rPr>
                <w:bCs/>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42F7120" w14:textId="77777777" w:rsidR="002F3E68" w:rsidRPr="005D74D7" w:rsidRDefault="002F3E68" w:rsidP="002F3E68">
            <w:pPr>
              <w:snapToGrid w:val="0"/>
              <w:rPr>
                <w:sz w:val="20"/>
              </w:rPr>
            </w:pPr>
            <w:r w:rsidRPr="005D74D7">
              <w:rPr>
                <w:bCs/>
                <w:sz w:val="20"/>
              </w:rPr>
              <w:t>https:</w:t>
            </w:r>
            <w:r>
              <w:t>//</w:t>
            </w:r>
            <w:hyperlink r:id="rId10" w:history="1">
              <w:r w:rsidRPr="005D74D7">
                <w:rPr>
                  <w:sz w:val="20"/>
                  <w:u w:val="single"/>
                </w:rPr>
                <w:t>www.sberbank-ast.ru</w:t>
              </w:r>
            </w:hyperlink>
            <w:r w:rsidRPr="005D74D7">
              <w:rPr>
                <w:sz w:val="20"/>
              </w:rPr>
              <w:t xml:space="preserve"> /</w:t>
            </w:r>
          </w:p>
          <w:p w14:paraId="2B138F2D" w14:textId="77777777" w:rsidR="002F3E68" w:rsidRPr="00C707BE" w:rsidRDefault="002F3E68" w:rsidP="002F3E68">
            <w:pPr>
              <w:rPr>
                <w:color w:val="FF0000"/>
                <w:sz w:val="20"/>
                <w:u w:val="single"/>
              </w:rPr>
            </w:pPr>
          </w:p>
        </w:tc>
      </w:tr>
      <w:tr w:rsidR="002F3E68" w:rsidRPr="00C707BE" w14:paraId="0564783E" w14:textId="77777777" w:rsidTr="00882225">
        <w:tc>
          <w:tcPr>
            <w:tcW w:w="534" w:type="dxa"/>
            <w:tcBorders>
              <w:top w:val="single" w:sz="4" w:space="0" w:color="000000"/>
              <w:left w:val="single" w:sz="4" w:space="0" w:color="000000"/>
              <w:bottom w:val="single" w:sz="4" w:space="0" w:color="000000"/>
            </w:tcBorders>
            <w:shd w:val="clear" w:color="auto" w:fill="auto"/>
          </w:tcPr>
          <w:p w14:paraId="4949B4CE" w14:textId="77777777" w:rsidR="002F3E68" w:rsidRPr="00C707BE" w:rsidRDefault="002F3E68" w:rsidP="002F3E68">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14:paraId="2BAA206C" w14:textId="77777777" w:rsidR="002F3E68" w:rsidRPr="00C707BE" w:rsidRDefault="002F3E68" w:rsidP="002F3E68">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8AAA40E" w14:textId="77777777" w:rsidR="002F3E68" w:rsidRPr="00C707BE" w:rsidRDefault="002F3E68" w:rsidP="002F3E68">
            <w:pPr>
              <w:autoSpaceDE w:val="0"/>
              <w:autoSpaceDN w:val="0"/>
              <w:adjustRightInd w:val="0"/>
              <w:rPr>
                <w:color w:val="6600FF"/>
                <w:kern w:val="0"/>
                <w:sz w:val="20"/>
                <w:u w:val="single"/>
              </w:rPr>
            </w:pPr>
            <w:r w:rsidRPr="005D74D7">
              <w:rPr>
                <w:bCs/>
                <w:sz w:val="20"/>
              </w:rPr>
              <w:t>https:</w:t>
            </w:r>
            <w:r w:rsidRPr="005D74D7">
              <w:t>//</w:t>
            </w:r>
            <w:hyperlink r:id="rId11" w:history="1">
              <w:r w:rsidRPr="005D74D7">
                <w:rPr>
                  <w:kern w:val="0"/>
                  <w:sz w:val="20"/>
                  <w:u w:val="single"/>
                  <w:lang w:val="en-US"/>
                </w:rPr>
                <w:t>www</w:t>
              </w:r>
              <w:r w:rsidRPr="005D74D7">
                <w:rPr>
                  <w:kern w:val="0"/>
                  <w:sz w:val="20"/>
                  <w:u w:val="single"/>
                </w:rPr>
                <w:t>.</w:t>
              </w:r>
              <w:r w:rsidRPr="005D74D7">
                <w:rPr>
                  <w:kern w:val="0"/>
                  <w:sz w:val="20"/>
                  <w:u w:val="single"/>
                  <w:lang w:val="en-US"/>
                </w:rPr>
                <w:t>zakupki</w:t>
              </w:r>
              <w:r w:rsidRPr="005D74D7">
                <w:rPr>
                  <w:kern w:val="0"/>
                  <w:sz w:val="20"/>
                  <w:u w:val="single"/>
                </w:rPr>
                <w:t>.</w:t>
              </w:r>
              <w:r w:rsidRPr="005D74D7">
                <w:rPr>
                  <w:kern w:val="0"/>
                  <w:sz w:val="20"/>
                  <w:u w:val="single"/>
                  <w:lang w:val="en-US"/>
                </w:rPr>
                <w:t>gov</w:t>
              </w:r>
              <w:r w:rsidRPr="005D74D7">
                <w:rPr>
                  <w:kern w:val="0"/>
                  <w:sz w:val="20"/>
                  <w:u w:val="single"/>
                </w:rPr>
                <w:t>.</w:t>
              </w:r>
              <w:r w:rsidRPr="005D74D7">
                <w:rPr>
                  <w:kern w:val="0"/>
                  <w:sz w:val="20"/>
                  <w:u w:val="single"/>
                  <w:lang w:val="en-US"/>
                </w:rPr>
                <w:t>ru</w:t>
              </w:r>
            </w:hyperlink>
            <w:r w:rsidRPr="005D74D7">
              <w:rPr>
                <w:kern w:val="0"/>
                <w:sz w:val="20"/>
                <w:u w:val="single"/>
              </w:rPr>
              <w:t>/</w:t>
            </w:r>
          </w:p>
        </w:tc>
      </w:tr>
      <w:tr w:rsidR="002F3E68" w:rsidRPr="00C707BE" w14:paraId="10941AA5" w14:textId="77777777" w:rsidTr="00882225">
        <w:tc>
          <w:tcPr>
            <w:tcW w:w="534" w:type="dxa"/>
            <w:tcBorders>
              <w:top w:val="single" w:sz="4" w:space="0" w:color="000000"/>
              <w:left w:val="single" w:sz="4" w:space="0" w:color="000000"/>
              <w:bottom w:val="single" w:sz="4" w:space="0" w:color="000000"/>
            </w:tcBorders>
            <w:shd w:val="clear" w:color="auto" w:fill="auto"/>
          </w:tcPr>
          <w:p w14:paraId="7A659D1D" w14:textId="77777777" w:rsidR="002F3E68" w:rsidRPr="00C707BE" w:rsidRDefault="002F3E68" w:rsidP="002F3E68">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14:paraId="27496363" w14:textId="77777777" w:rsidR="002F3E68" w:rsidRPr="00C707BE" w:rsidRDefault="002F3E68" w:rsidP="002F3E68">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2ADCCBB" w14:textId="77777777" w:rsidR="002F3E68" w:rsidRPr="00076AF7" w:rsidRDefault="002F3E68" w:rsidP="002F3E68">
            <w:pPr>
              <w:autoSpaceDE w:val="0"/>
              <w:autoSpaceDN w:val="0"/>
              <w:adjustRightInd w:val="0"/>
              <w:jc w:val="both"/>
              <w:rPr>
                <w:kern w:val="0"/>
                <w:sz w:val="20"/>
              </w:rPr>
            </w:pPr>
            <w:r w:rsidRPr="00F71380">
              <w:rPr>
                <w:kern w:val="0"/>
                <w:sz w:val="20"/>
              </w:rPr>
              <w:t>Закрытое акционерное общество «Сбербанк–Автоматизированная Система Торгов» (ЗАО «Сбербанк-АСТ»).</w:t>
            </w:r>
            <w:r w:rsidRPr="00C707BE">
              <w:rPr>
                <w:kern w:val="0"/>
                <w:sz w:val="20"/>
              </w:rPr>
              <w:t xml:space="preserve"> </w:t>
            </w:r>
          </w:p>
        </w:tc>
      </w:tr>
      <w:tr w:rsidR="002F3E68" w:rsidRPr="00C707BE" w14:paraId="4D587193" w14:textId="77777777" w:rsidTr="00882225">
        <w:tc>
          <w:tcPr>
            <w:tcW w:w="534" w:type="dxa"/>
            <w:tcBorders>
              <w:top w:val="single" w:sz="4" w:space="0" w:color="000000"/>
              <w:left w:val="single" w:sz="4" w:space="0" w:color="000000"/>
              <w:bottom w:val="single" w:sz="4" w:space="0" w:color="000000"/>
            </w:tcBorders>
            <w:shd w:val="clear" w:color="auto" w:fill="auto"/>
          </w:tcPr>
          <w:p w14:paraId="1CCEF766" w14:textId="77777777" w:rsidR="002F3E68" w:rsidRPr="00C707BE" w:rsidRDefault="002F3E68" w:rsidP="002F3E68">
            <w:pPr>
              <w:snapToGrid w:val="0"/>
              <w:rPr>
                <w:sz w:val="20"/>
              </w:rPr>
            </w:pPr>
            <w:r w:rsidRPr="00C707BE">
              <w:rPr>
                <w:sz w:val="20"/>
              </w:rPr>
              <w:t>5.</w:t>
            </w:r>
          </w:p>
        </w:tc>
        <w:tc>
          <w:tcPr>
            <w:tcW w:w="2551" w:type="dxa"/>
            <w:tcBorders>
              <w:top w:val="single" w:sz="4" w:space="0" w:color="000000"/>
              <w:left w:val="single" w:sz="4" w:space="0" w:color="000000"/>
              <w:bottom w:val="single" w:sz="4" w:space="0" w:color="000000"/>
            </w:tcBorders>
            <w:shd w:val="clear" w:color="auto" w:fill="auto"/>
          </w:tcPr>
          <w:p w14:paraId="4AF5B429" w14:textId="77777777" w:rsidR="002F3E68" w:rsidRPr="00C707BE" w:rsidRDefault="002F3E68" w:rsidP="002F3E68">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F0D53E6" w14:textId="77777777" w:rsidR="002F3E68" w:rsidRPr="00C707BE" w:rsidRDefault="002F3E68" w:rsidP="002F3E68">
            <w:pPr>
              <w:snapToGrid w:val="0"/>
              <w:rPr>
                <w:sz w:val="20"/>
              </w:rPr>
            </w:pPr>
            <w:r w:rsidRPr="00C707BE">
              <w:rPr>
                <w:sz w:val="20"/>
              </w:rPr>
              <w:t>Электронный аукцион</w:t>
            </w:r>
          </w:p>
        </w:tc>
      </w:tr>
      <w:tr w:rsidR="002F3E68" w:rsidRPr="00C707BE" w14:paraId="39F2ADA7" w14:textId="77777777" w:rsidTr="00882225">
        <w:tc>
          <w:tcPr>
            <w:tcW w:w="534" w:type="dxa"/>
            <w:tcBorders>
              <w:top w:val="single" w:sz="4" w:space="0" w:color="000000"/>
              <w:left w:val="single" w:sz="4" w:space="0" w:color="000000"/>
              <w:bottom w:val="single" w:sz="4" w:space="0" w:color="000000"/>
            </w:tcBorders>
            <w:shd w:val="clear" w:color="auto" w:fill="auto"/>
          </w:tcPr>
          <w:p w14:paraId="5509F822" w14:textId="77777777" w:rsidR="002F3E68" w:rsidRPr="00C707BE" w:rsidRDefault="002F3E68" w:rsidP="002F3E68">
            <w:pPr>
              <w:snapToGrid w:val="0"/>
              <w:rPr>
                <w:sz w:val="20"/>
              </w:rPr>
            </w:pPr>
            <w:r w:rsidRPr="00C707BE">
              <w:rPr>
                <w:sz w:val="20"/>
              </w:rPr>
              <w:t>6.</w:t>
            </w:r>
          </w:p>
        </w:tc>
        <w:tc>
          <w:tcPr>
            <w:tcW w:w="2551" w:type="dxa"/>
            <w:tcBorders>
              <w:top w:val="single" w:sz="4" w:space="0" w:color="000000"/>
              <w:left w:val="single" w:sz="4" w:space="0" w:color="000000"/>
              <w:bottom w:val="single" w:sz="4" w:space="0" w:color="000000"/>
            </w:tcBorders>
            <w:shd w:val="clear" w:color="auto" w:fill="auto"/>
          </w:tcPr>
          <w:p w14:paraId="7A81011F" w14:textId="77777777" w:rsidR="002F3E68" w:rsidRPr="00C707BE" w:rsidRDefault="002F3E68" w:rsidP="002F3E68">
            <w:pPr>
              <w:snapToGrid w:val="0"/>
              <w:rPr>
                <w:color w:val="000000"/>
                <w:sz w:val="20"/>
              </w:rPr>
            </w:pPr>
            <w:r w:rsidRPr="00C707BE">
              <w:rPr>
                <w:color w:val="000000"/>
                <w:sz w:val="20"/>
              </w:rPr>
              <w:t>Предмет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214FB1F" w14:textId="4CE9D1A2" w:rsidR="002F3E68" w:rsidRPr="00C707BE" w:rsidRDefault="00A56E21" w:rsidP="002F3E68">
            <w:pPr>
              <w:pStyle w:val="Normalunindented"/>
              <w:rPr>
                <w:sz w:val="20"/>
                <w:szCs w:val="20"/>
              </w:rPr>
            </w:pPr>
            <w:r w:rsidRPr="00A56E21">
              <w:rPr>
                <w:b/>
                <w:bCs/>
                <w:sz w:val="20"/>
              </w:rPr>
              <w:t xml:space="preserve">Поставка яйца куриного </w:t>
            </w:r>
            <w:r w:rsidR="001D6DD3" w:rsidRPr="00C707BE">
              <w:rPr>
                <w:bCs/>
                <w:sz w:val="20"/>
              </w:rPr>
              <w:t xml:space="preserve">в соответствии с разделом 2 Документации об электронном </w:t>
            </w:r>
            <w:r w:rsidR="001D6DD3">
              <w:rPr>
                <w:bCs/>
                <w:sz w:val="20"/>
              </w:rPr>
              <w:t xml:space="preserve">аукционе </w:t>
            </w:r>
            <w:r w:rsidR="001D6DD3">
              <w:rPr>
                <w:sz w:val="24"/>
                <w:szCs w:val="24"/>
              </w:rPr>
              <w:t>«</w:t>
            </w:r>
            <w:r w:rsidR="001D6DD3" w:rsidRPr="0010391E">
              <w:rPr>
                <w:bCs/>
                <w:sz w:val="20"/>
              </w:rPr>
              <w:t>Техническое задание</w:t>
            </w:r>
            <w:r w:rsidR="001D6DD3">
              <w:rPr>
                <w:bCs/>
                <w:sz w:val="20"/>
              </w:rPr>
              <w:t>»</w:t>
            </w:r>
            <w:r w:rsidR="001D6DD3" w:rsidRPr="00C707BE">
              <w:rPr>
                <w:bCs/>
                <w:sz w:val="20"/>
              </w:rPr>
              <w:t>.</w:t>
            </w:r>
          </w:p>
        </w:tc>
      </w:tr>
      <w:tr w:rsidR="002F3E68" w:rsidRPr="00C707BE" w14:paraId="2BFBDBB6" w14:textId="77777777" w:rsidTr="00882225">
        <w:tc>
          <w:tcPr>
            <w:tcW w:w="534" w:type="dxa"/>
            <w:tcBorders>
              <w:top w:val="single" w:sz="4" w:space="0" w:color="000000"/>
              <w:left w:val="single" w:sz="4" w:space="0" w:color="000000"/>
              <w:bottom w:val="single" w:sz="4" w:space="0" w:color="000000"/>
            </w:tcBorders>
            <w:shd w:val="clear" w:color="auto" w:fill="auto"/>
          </w:tcPr>
          <w:p w14:paraId="2DFCADE5" w14:textId="6DC2F221" w:rsidR="002F3E68" w:rsidRPr="00C707BE" w:rsidRDefault="008469E8" w:rsidP="002F3E68">
            <w:pPr>
              <w:snapToGrid w:val="0"/>
              <w:rPr>
                <w:sz w:val="20"/>
              </w:rPr>
            </w:pPr>
            <w:r>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A7F5F1" w14:textId="77777777" w:rsidR="002F3E68" w:rsidRPr="00C707BE" w:rsidRDefault="002F3E68" w:rsidP="002F3E68">
            <w:pPr>
              <w:snapToGrid w:val="0"/>
              <w:rPr>
                <w:sz w:val="20"/>
              </w:rPr>
            </w:pPr>
            <w:r w:rsidRPr="00C707BE">
              <w:rPr>
                <w:sz w:val="20"/>
              </w:rPr>
              <w:t xml:space="preserve">Дата размещения на </w:t>
            </w:r>
            <w:r w:rsidRPr="00C707BE">
              <w:rPr>
                <w:sz w:val="20"/>
              </w:rPr>
              <w:lastRenderedPageBreak/>
              <w:t>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39310E4" w14:textId="025E13F5" w:rsidR="002F3E68" w:rsidRPr="00C707BE" w:rsidRDefault="0056167E" w:rsidP="00A11D3E">
            <w:pPr>
              <w:snapToGrid w:val="0"/>
              <w:rPr>
                <w:b/>
                <w:color w:val="000000"/>
                <w:sz w:val="20"/>
              </w:rPr>
            </w:pPr>
            <w:r>
              <w:rPr>
                <w:b/>
                <w:sz w:val="20"/>
              </w:rPr>
              <w:lastRenderedPageBreak/>
              <w:t>«</w:t>
            </w:r>
            <w:r w:rsidR="00A11D3E">
              <w:rPr>
                <w:b/>
                <w:sz w:val="20"/>
              </w:rPr>
              <w:t>2</w:t>
            </w:r>
            <w:r w:rsidR="00503CEC">
              <w:rPr>
                <w:b/>
                <w:sz w:val="20"/>
              </w:rPr>
              <w:t>0</w:t>
            </w:r>
            <w:r w:rsidR="002F3E68" w:rsidRPr="0056167E">
              <w:rPr>
                <w:b/>
                <w:sz w:val="20"/>
              </w:rPr>
              <w:t>»</w:t>
            </w:r>
            <w:r w:rsidR="00A11D3E">
              <w:rPr>
                <w:b/>
                <w:sz w:val="20"/>
              </w:rPr>
              <w:t xml:space="preserve"> августа</w:t>
            </w:r>
            <w:r w:rsidR="002F3E68" w:rsidRPr="0056167E">
              <w:rPr>
                <w:b/>
                <w:sz w:val="20"/>
              </w:rPr>
              <w:t xml:space="preserve"> 2018 г.</w:t>
            </w:r>
          </w:p>
        </w:tc>
      </w:tr>
      <w:tr w:rsidR="002F3E68" w:rsidRPr="00C707BE" w14:paraId="00BA666A" w14:textId="77777777" w:rsidTr="00882225">
        <w:trPr>
          <w:trHeight w:val="2343"/>
        </w:trPr>
        <w:tc>
          <w:tcPr>
            <w:tcW w:w="534" w:type="dxa"/>
            <w:tcBorders>
              <w:top w:val="single" w:sz="4" w:space="0" w:color="000000"/>
              <w:left w:val="single" w:sz="4" w:space="0" w:color="000000"/>
              <w:bottom w:val="single" w:sz="4" w:space="0" w:color="000000"/>
            </w:tcBorders>
            <w:shd w:val="clear" w:color="auto" w:fill="auto"/>
          </w:tcPr>
          <w:p w14:paraId="7828A9A2" w14:textId="3EAB4DBB" w:rsidR="002F3E68" w:rsidRPr="00C707BE" w:rsidRDefault="008469E8" w:rsidP="002F3E68">
            <w:pPr>
              <w:snapToGrid w:val="0"/>
              <w:rPr>
                <w:sz w:val="20"/>
              </w:rPr>
            </w:pPr>
            <w:r>
              <w:rPr>
                <w:sz w:val="20"/>
              </w:rPr>
              <w:lastRenderedPageBreak/>
              <w:t>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B00A7DC" w14:textId="77777777" w:rsidR="002F3E68" w:rsidRPr="00C707BE" w:rsidRDefault="002F3E68" w:rsidP="002F3E68">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346E12" w14:textId="77777777" w:rsidR="002F3E68" w:rsidRPr="00C707BE" w:rsidRDefault="002F3E68" w:rsidP="002F3E68">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Pr>
                <w:kern w:val="0"/>
                <w:sz w:val="20"/>
              </w:rPr>
              <w:t>оператором электронной площадки,</w:t>
            </w:r>
            <w:r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14:paraId="3D6FAFDC" w14:textId="77777777" w:rsidR="002F3E68" w:rsidRPr="00C707BE" w:rsidRDefault="002F3E68" w:rsidP="002F3E68">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r w:rsidRPr="00CB5709">
              <w:rPr>
                <w:rFonts w:eastAsiaTheme="minorHAnsi"/>
                <w:kern w:val="0"/>
                <w:sz w:val="20"/>
                <w:lang w:eastAsia="en-US"/>
              </w:rPr>
              <w:t xml:space="preserve"> </w:t>
            </w:r>
            <w:r w:rsidRPr="00F71380">
              <w:rPr>
                <w:sz w:val="20"/>
              </w:rPr>
              <w:t>Участник электронного аукциона вправе подать только одну заявку на участие в электронном аукционе.</w:t>
            </w:r>
          </w:p>
        </w:tc>
      </w:tr>
      <w:tr w:rsidR="002F3E68" w:rsidRPr="00C707BE" w14:paraId="43781FB3" w14:textId="77777777" w:rsidTr="00882225">
        <w:trPr>
          <w:trHeight w:val="537"/>
        </w:trPr>
        <w:tc>
          <w:tcPr>
            <w:tcW w:w="534" w:type="dxa"/>
            <w:tcBorders>
              <w:top w:val="single" w:sz="4" w:space="0" w:color="000000"/>
              <w:left w:val="single" w:sz="4" w:space="0" w:color="000000"/>
              <w:bottom w:val="single" w:sz="4" w:space="0" w:color="000000"/>
            </w:tcBorders>
            <w:shd w:val="clear" w:color="auto" w:fill="auto"/>
          </w:tcPr>
          <w:p w14:paraId="09F79BAC" w14:textId="01B1A055" w:rsidR="002F3E68" w:rsidRPr="00C707BE" w:rsidRDefault="008469E8" w:rsidP="002F3E68">
            <w:pPr>
              <w:snapToGrid w:val="0"/>
              <w:rPr>
                <w:sz w:val="20"/>
              </w:rPr>
            </w:pPr>
            <w:r>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B1BBA92" w14:textId="77777777" w:rsidR="002F3E68" w:rsidRPr="00C707BE" w:rsidRDefault="002F3E68" w:rsidP="002F3E68">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455" w14:textId="77777777" w:rsidR="00824AEB" w:rsidRPr="00824AEB" w:rsidRDefault="00824AEB" w:rsidP="00824AEB">
            <w:pPr>
              <w:snapToGrid w:val="0"/>
              <w:jc w:val="both"/>
              <w:rPr>
                <w:rFonts w:eastAsia="SimSun"/>
                <w:color w:val="000000"/>
                <w:sz w:val="20"/>
              </w:rPr>
            </w:pPr>
            <w:r w:rsidRPr="00824AEB">
              <w:rPr>
                <w:rFonts w:eastAsia="SimSun"/>
                <w:color w:val="000000"/>
                <w:sz w:val="20"/>
              </w:rPr>
              <w:t xml:space="preserve">Участник электронного аукциона вправе подать заявку </w:t>
            </w:r>
            <w:proofErr w:type="gramStart"/>
            <w:r w:rsidRPr="00824AEB">
              <w:rPr>
                <w:rFonts w:eastAsia="SimSun"/>
                <w:color w:val="000000"/>
                <w:sz w:val="20"/>
              </w:rPr>
              <w:t>на участие в электронном аукционе в любое время с момента размещения извещения о его проведении</w:t>
            </w:r>
            <w:proofErr w:type="gramEnd"/>
            <w:r w:rsidRPr="00824AEB">
              <w:rPr>
                <w:rFonts w:eastAsia="SimSun"/>
                <w:color w:val="000000"/>
                <w:sz w:val="20"/>
              </w:rPr>
              <w:t xml:space="preserve"> до предусмотренных настоящей документацией даты и времени окончания срока подачи  заявок.</w:t>
            </w:r>
          </w:p>
          <w:p w14:paraId="0C76C534" w14:textId="77777777" w:rsidR="002F3E68" w:rsidRPr="00C707BE" w:rsidRDefault="002F3E68" w:rsidP="002F3E68">
            <w:pPr>
              <w:snapToGrid w:val="0"/>
              <w:jc w:val="both"/>
              <w:rPr>
                <w:rFonts w:eastAsia="SimSun"/>
                <w:color w:val="000000"/>
                <w:sz w:val="20"/>
              </w:rPr>
            </w:pPr>
          </w:p>
        </w:tc>
      </w:tr>
      <w:tr w:rsidR="002F3E68" w:rsidRPr="00C707BE" w14:paraId="640A9A85" w14:textId="77777777" w:rsidTr="00882225">
        <w:tc>
          <w:tcPr>
            <w:tcW w:w="534" w:type="dxa"/>
            <w:tcBorders>
              <w:top w:val="single" w:sz="4" w:space="0" w:color="000000"/>
              <w:left w:val="single" w:sz="4" w:space="0" w:color="000000"/>
              <w:bottom w:val="single" w:sz="4" w:space="0" w:color="000000"/>
            </w:tcBorders>
            <w:shd w:val="clear" w:color="auto" w:fill="auto"/>
          </w:tcPr>
          <w:p w14:paraId="7264FEA0" w14:textId="0E97E6E1" w:rsidR="002F3E68" w:rsidRPr="00C707BE" w:rsidRDefault="002F3E68" w:rsidP="008469E8">
            <w:pPr>
              <w:snapToGrid w:val="0"/>
              <w:rPr>
                <w:sz w:val="20"/>
              </w:rPr>
            </w:pPr>
            <w:r w:rsidRPr="00C707BE">
              <w:rPr>
                <w:sz w:val="20"/>
              </w:rPr>
              <w:t>1</w:t>
            </w:r>
            <w:r w:rsidR="008469E8">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7892FD8" w14:textId="77777777" w:rsidR="002F3E68" w:rsidRPr="00C707BE" w:rsidRDefault="002F3E68" w:rsidP="002F3E68">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4FD44B7" w14:textId="5775EDA6" w:rsidR="002F3E68" w:rsidRPr="007123DD" w:rsidRDefault="0056167E" w:rsidP="002F3E68">
            <w:pPr>
              <w:snapToGrid w:val="0"/>
              <w:rPr>
                <w:color w:val="000000"/>
                <w:sz w:val="20"/>
              </w:rPr>
            </w:pPr>
            <w:r>
              <w:rPr>
                <w:b/>
                <w:color w:val="000000"/>
                <w:sz w:val="20"/>
              </w:rPr>
              <w:t>«</w:t>
            </w:r>
            <w:r w:rsidR="00A11D3E">
              <w:rPr>
                <w:b/>
                <w:color w:val="000000"/>
                <w:sz w:val="20"/>
              </w:rPr>
              <w:t>28</w:t>
            </w:r>
            <w:r w:rsidR="002F3E68" w:rsidRPr="0056167E">
              <w:rPr>
                <w:b/>
                <w:color w:val="000000"/>
                <w:sz w:val="20"/>
              </w:rPr>
              <w:t>»</w:t>
            </w:r>
            <w:r>
              <w:rPr>
                <w:b/>
                <w:color w:val="000000"/>
                <w:sz w:val="20"/>
              </w:rPr>
              <w:t xml:space="preserve">августа </w:t>
            </w:r>
            <w:r w:rsidR="002F3E68" w:rsidRPr="0056167E">
              <w:rPr>
                <w:b/>
                <w:color w:val="000000"/>
                <w:sz w:val="20"/>
              </w:rPr>
              <w:t xml:space="preserve"> 2018 г.</w:t>
            </w:r>
            <w:r w:rsidR="002F3E68" w:rsidRPr="0056167E">
              <w:rPr>
                <w:color w:val="000000"/>
                <w:sz w:val="20"/>
              </w:rPr>
              <w:t xml:space="preserve"> </w:t>
            </w:r>
            <w:r w:rsidR="002F3E68" w:rsidRPr="0056167E">
              <w:rPr>
                <w:b/>
                <w:color w:val="000000"/>
                <w:sz w:val="20"/>
              </w:rPr>
              <w:t>в 09.00 час</w:t>
            </w:r>
            <w:proofErr w:type="gramStart"/>
            <w:r w:rsidR="002F3E68" w:rsidRPr="0056167E">
              <w:rPr>
                <w:color w:val="000000"/>
                <w:sz w:val="20"/>
              </w:rPr>
              <w:t>.</w:t>
            </w:r>
            <w:proofErr w:type="gramEnd"/>
            <w:r w:rsidR="002F3E68" w:rsidRPr="0056167E">
              <w:rPr>
                <w:color w:val="000000"/>
                <w:sz w:val="20"/>
              </w:rPr>
              <w:t xml:space="preserve"> (</w:t>
            </w:r>
            <w:proofErr w:type="gramStart"/>
            <w:r w:rsidR="002F3E68" w:rsidRPr="0056167E">
              <w:rPr>
                <w:color w:val="000000"/>
                <w:sz w:val="20"/>
              </w:rPr>
              <w:t>в</w:t>
            </w:r>
            <w:proofErr w:type="gramEnd"/>
            <w:r w:rsidR="002F3E68" w:rsidRPr="0056167E">
              <w:rPr>
                <w:color w:val="000000"/>
                <w:sz w:val="20"/>
              </w:rPr>
              <w:t>ремя местное)</w:t>
            </w:r>
            <w:r w:rsidR="002F3E68" w:rsidRPr="007123DD">
              <w:rPr>
                <w:color w:val="000000"/>
                <w:sz w:val="20"/>
              </w:rPr>
              <w:t xml:space="preserve"> </w:t>
            </w:r>
          </w:p>
          <w:p w14:paraId="1341F2C1" w14:textId="77777777" w:rsidR="002F3E68" w:rsidRPr="00C14A77" w:rsidRDefault="002F3E68" w:rsidP="002F3E68">
            <w:pPr>
              <w:rPr>
                <w:rFonts w:eastAsia="Calibri"/>
                <w:color w:val="000000"/>
                <w:sz w:val="20"/>
                <w:highlight w:val="yellow"/>
              </w:rPr>
            </w:pPr>
          </w:p>
        </w:tc>
      </w:tr>
      <w:tr w:rsidR="002F3E68" w:rsidRPr="00C707BE" w14:paraId="7E114AA6" w14:textId="77777777" w:rsidTr="00882225">
        <w:tc>
          <w:tcPr>
            <w:tcW w:w="534" w:type="dxa"/>
            <w:tcBorders>
              <w:top w:val="single" w:sz="4" w:space="0" w:color="000000"/>
              <w:left w:val="single" w:sz="4" w:space="0" w:color="000000"/>
              <w:bottom w:val="single" w:sz="4" w:space="0" w:color="000000"/>
            </w:tcBorders>
            <w:shd w:val="clear" w:color="auto" w:fill="auto"/>
          </w:tcPr>
          <w:p w14:paraId="05D6DA4E" w14:textId="1297E826" w:rsidR="002F3E68" w:rsidRPr="00C707BE" w:rsidRDefault="002F3E68" w:rsidP="008469E8">
            <w:pPr>
              <w:snapToGrid w:val="0"/>
              <w:rPr>
                <w:sz w:val="20"/>
              </w:rPr>
            </w:pPr>
            <w:r w:rsidRPr="00C707BE">
              <w:rPr>
                <w:sz w:val="20"/>
              </w:rPr>
              <w:t>1</w:t>
            </w:r>
            <w:r w:rsidR="008469E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818ABA" w14:textId="77777777" w:rsidR="002F3E68" w:rsidRPr="00C707BE" w:rsidRDefault="002F3E68" w:rsidP="002F3E68">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B3B15F" w14:textId="34057CC1" w:rsidR="002F3E68" w:rsidRPr="00DA29ED" w:rsidRDefault="002F3E68" w:rsidP="002F3E68">
            <w:pPr>
              <w:snapToGrid w:val="0"/>
              <w:jc w:val="both"/>
              <w:rPr>
                <w:bCs/>
                <w:color w:val="000000"/>
                <w:sz w:val="20"/>
              </w:rPr>
            </w:pPr>
            <w:r w:rsidRPr="00DA29ED">
              <w:rPr>
                <w:color w:val="000000"/>
                <w:sz w:val="20"/>
              </w:rPr>
              <w:t xml:space="preserve">Этот срок не может </w:t>
            </w:r>
            <w:r w:rsidR="00857D05">
              <w:rPr>
                <w:color w:val="000000"/>
                <w:sz w:val="20"/>
              </w:rPr>
              <w:t xml:space="preserve">превышать </w:t>
            </w:r>
            <w:r w:rsidRPr="00DA29ED">
              <w:rPr>
                <w:b/>
                <w:bCs/>
                <w:color w:val="000000"/>
                <w:sz w:val="20"/>
              </w:rPr>
              <w:t>1 рабочий день</w:t>
            </w:r>
            <w:r w:rsidRPr="00DA29ED">
              <w:rPr>
                <w:bCs/>
                <w:color w:val="000000"/>
                <w:sz w:val="20"/>
              </w:rPr>
              <w:t xml:space="preserve"> </w:t>
            </w:r>
            <w:proofErr w:type="gramStart"/>
            <w:r w:rsidRPr="00DA29ED">
              <w:rPr>
                <w:bCs/>
                <w:color w:val="000000"/>
                <w:sz w:val="20"/>
              </w:rPr>
              <w:t>с даты окончания</w:t>
            </w:r>
            <w:proofErr w:type="gramEnd"/>
            <w:r w:rsidRPr="00DA29ED">
              <w:rPr>
                <w:bCs/>
                <w:color w:val="000000"/>
                <w:sz w:val="20"/>
              </w:rPr>
              <w:t xml:space="preserve"> срока подачи заявок.</w:t>
            </w:r>
          </w:p>
          <w:p w14:paraId="0AA8855F" w14:textId="2BCFFEB6" w:rsidR="002F3E68" w:rsidRPr="00C02C46" w:rsidRDefault="002F3E68" w:rsidP="002F3E68">
            <w:pPr>
              <w:snapToGrid w:val="0"/>
              <w:jc w:val="both"/>
              <w:rPr>
                <w:color w:val="000000"/>
                <w:sz w:val="20"/>
                <w:highlight w:val="yellow"/>
              </w:rPr>
            </w:pPr>
          </w:p>
        </w:tc>
      </w:tr>
      <w:tr w:rsidR="002F3E68" w:rsidRPr="00C707BE" w14:paraId="151F5C41" w14:textId="77777777" w:rsidTr="00882225">
        <w:tc>
          <w:tcPr>
            <w:tcW w:w="534" w:type="dxa"/>
            <w:tcBorders>
              <w:top w:val="single" w:sz="4" w:space="0" w:color="000000"/>
              <w:left w:val="single" w:sz="4" w:space="0" w:color="000000"/>
              <w:bottom w:val="single" w:sz="4" w:space="0" w:color="000000"/>
            </w:tcBorders>
            <w:shd w:val="clear" w:color="auto" w:fill="auto"/>
          </w:tcPr>
          <w:p w14:paraId="7869CAE5" w14:textId="02B07C13" w:rsidR="002F3E68" w:rsidRPr="00C707BE" w:rsidRDefault="002F3E68" w:rsidP="008469E8">
            <w:pPr>
              <w:snapToGrid w:val="0"/>
              <w:rPr>
                <w:sz w:val="20"/>
              </w:rPr>
            </w:pPr>
            <w:r w:rsidRPr="00C707BE">
              <w:rPr>
                <w:sz w:val="20"/>
              </w:rPr>
              <w:t>1</w:t>
            </w:r>
            <w:r w:rsidR="008469E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D99B87E" w14:textId="77777777" w:rsidR="002F3E68" w:rsidRPr="00C707BE" w:rsidRDefault="002F3E68" w:rsidP="002F3E68">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D4772A4" w14:textId="2843DE12" w:rsidR="002F3E68" w:rsidRPr="00DA29ED" w:rsidRDefault="00A11D3E" w:rsidP="002F3E68">
            <w:pPr>
              <w:snapToGrid w:val="0"/>
              <w:rPr>
                <w:b/>
                <w:color w:val="000000" w:themeColor="text1"/>
                <w:sz w:val="20"/>
              </w:rPr>
            </w:pPr>
            <w:r>
              <w:rPr>
                <w:b/>
                <w:color w:val="000000" w:themeColor="text1"/>
                <w:sz w:val="20"/>
              </w:rPr>
              <w:t>«28</w:t>
            </w:r>
            <w:r w:rsidR="002F3E68" w:rsidRPr="00DA29ED">
              <w:rPr>
                <w:b/>
                <w:color w:val="000000" w:themeColor="text1"/>
                <w:sz w:val="20"/>
              </w:rPr>
              <w:t xml:space="preserve">» </w:t>
            </w:r>
            <w:r w:rsidR="00DA29ED">
              <w:rPr>
                <w:b/>
                <w:color w:val="000000" w:themeColor="text1"/>
                <w:sz w:val="20"/>
              </w:rPr>
              <w:t>августа</w:t>
            </w:r>
            <w:r w:rsidR="002F3E68" w:rsidRPr="00DA29ED">
              <w:rPr>
                <w:b/>
                <w:color w:val="000000" w:themeColor="text1"/>
                <w:sz w:val="20"/>
              </w:rPr>
              <w:t xml:space="preserve"> 2018 г.</w:t>
            </w:r>
          </w:p>
          <w:p w14:paraId="1905F89D" w14:textId="77777777" w:rsidR="002F3E68" w:rsidRPr="00C02C46" w:rsidRDefault="002F3E68" w:rsidP="002F3E68">
            <w:pPr>
              <w:rPr>
                <w:rFonts w:eastAsia="Calibri"/>
                <w:color w:val="000000" w:themeColor="text1"/>
                <w:sz w:val="20"/>
                <w:highlight w:val="yellow"/>
              </w:rPr>
            </w:pPr>
          </w:p>
        </w:tc>
      </w:tr>
      <w:tr w:rsidR="002F3E68" w:rsidRPr="00C707BE" w14:paraId="7631F002" w14:textId="77777777" w:rsidTr="00882225">
        <w:tc>
          <w:tcPr>
            <w:tcW w:w="534" w:type="dxa"/>
            <w:tcBorders>
              <w:top w:val="single" w:sz="4" w:space="0" w:color="000000"/>
              <w:left w:val="single" w:sz="4" w:space="0" w:color="000000"/>
              <w:bottom w:val="single" w:sz="4" w:space="0" w:color="000000"/>
            </w:tcBorders>
            <w:shd w:val="clear" w:color="auto" w:fill="auto"/>
          </w:tcPr>
          <w:p w14:paraId="6F22EC72" w14:textId="2AAC52A8" w:rsidR="002F3E68" w:rsidRPr="00C707BE" w:rsidRDefault="002F3E68" w:rsidP="008469E8">
            <w:pPr>
              <w:snapToGrid w:val="0"/>
              <w:rPr>
                <w:sz w:val="20"/>
              </w:rPr>
            </w:pPr>
            <w:r w:rsidRPr="00C707BE">
              <w:rPr>
                <w:sz w:val="20"/>
              </w:rPr>
              <w:t>1</w:t>
            </w:r>
            <w:r w:rsidR="008469E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9D5D284" w14:textId="77777777" w:rsidR="002F3E68" w:rsidRPr="00C707BE" w:rsidRDefault="002F3E68" w:rsidP="002F3E68">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AF9EA99" w14:textId="37147F0C" w:rsidR="002F3E68" w:rsidRPr="00DA29ED" w:rsidRDefault="001D6DD3" w:rsidP="002F3E68">
            <w:pPr>
              <w:snapToGrid w:val="0"/>
              <w:jc w:val="both"/>
              <w:rPr>
                <w:color w:val="000000" w:themeColor="text1"/>
                <w:sz w:val="20"/>
              </w:rPr>
            </w:pPr>
            <w:r>
              <w:rPr>
                <w:b/>
                <w:color w:val="000000" w:themeColor="text1"/>
                <w:sz w:val="20"/>
              </w:rPr>
              <w:t>«</w:t>
            </w:r>
            <w:r w:rsidR="00A11D3E">
              <w:rPr>
                <w:b/>
                <w:color w:val="000000" w:themeColor="text1"/>
                <w:sz w:val="20"/>
              </w:rPr>
              <w:t>31</w:t>
            </w:r>
            <w:r w:rsidR="002B2031">
              <w:rPr>
                <w:b/>
                <w:color w:val="000000" w:themeColor="text1"/>
                <w:sz w:val="20"/>
              </w:rPr>
              <w:t>» августа</w:t>
            </w:r>
            <w:r w:rsidR="002F3E68" w:rsidRPr="00DA29ED">
              <w:rPr>
                <w:b/>
                <w:color w:val="000000" w:themeColor="text1"/>
                <w:sz w:val="20"/>
              </w:rPr>
              <w:t xml:space="preserve"> 2018 г.</w:t>
            </w:r>
            <w:r w:rsidR="002F3E68" w:rsidRPr="00DA29ED">
              <w:rPr>
                <w:color w:val="000000" w:themeColor="text1"/>
                <w:sz w:val="20"/>
              </w:rPr>
              <w:t xml:space="preserve"> Время начала проведения электронного аукциона устанавливается оператором электронной площадки.</w:t>
            </w:r>
          </w:p>
          <w:p w14:paraId="30A99E7D" w14:textId="77777777" w:rsidR="002F3E68" w:rsidRPr="00C02C46" w:rsidRDefault="002F3E68" w:rsidP="002F3E68">
            <w:pPr>
              <w:jc w:val="both"/>
              <w:rPr>
                <w:color w:val="000000" w:themeColor="text1"/>
                <w:sz w:val="20"/>
                <w:highlight w:val="yellow"/>
              </w:rPr>
            </w:pPr>
          </w:p>
        </w:tc>
      </w:tr>
      <w:tr w:rsidR="002F3E68" w:rsidRPr="00C707BE" w14:paraId="60FDDC78" w14:textId="77777777" w:rsidTr="00882225">
        <w:tc>
          <w:tcPr>
            <w:tcW w:w="534" w:type="dxa"/>
            <w:tcBorders>
              <w:top w:val="single" w:sz="4" w:space="0" w:color="000000"/>
              <w:left w:val="single" w:sz="4" w:space="0" w:color="000000"/>
              <w:bottom w:val="single" w:sz="4" w:space="0" w:color="000000"/>
            </w:tcBorders>
            <w:shd w:val="clear" w:color="auto" w:fill="auto"/>
          </w:tcPr>
          <w:p w14:paraId="74D16B51" w14:textId="011E1634" w:rsidR="002F3E68" w:rsidRPr="00C707BE" w:rsidRDefault="002F3E68" w:rsidP="008469E8">
            <w:pPr>
              <w:snapToGrid w:val="0"/>
              <w:rPr>
                <w:sz w:val="20"/>
              </w:rPr>
            </w:pPr>
            <w:r w:rsidRPr="00C707BE">
              <w:rPr>
                <w:sz w:val="20"/>
              </w:rPr>
              <w:t>1</w:t>
            </w:r>
            <w:r w:rsidR="008469E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10F0687" w14:textId="77777777" w:rsidR="002F3E68" w:rsidRPr="00C707BE" w:rsidRDefault="002F3E68" w:rsidP="002F3E68">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87A2582" w14:textId="59A8BCF0" w:rsidR="002F3E68" w:rsidRPr="00C707BE" w:rsidRDefault="00A56E21" w:rsidP="00F47AF3">
            <w:pPr>
              <w:snapToGrid w:val="0"/>
              <w:jc w:val="both"/>
              <w:rPr>
                <w:sz w:val="20"/>
              </w:rPr>
            </w:pPr>
            <w:r w:rsidRPr="00A56E21">
              <w:rPr>
                <w:sz w:val="20"/>
              </w:rPr>
              <w:t>За счет средств бюджета муниципального образования «Красногорский район» в  виде субвенций</w:t>
            </w:r>
          </w:p>
        </w:tc>
      </w:tr>
      <w:tr w:rsidR="002F3E68" w:rsidRPr="00C707BE" w14:paraId="0BAFA3D0" w14:textId="77777777" w:rsidTr="00882225">
        <w:tc>
          <w:tcPr>
            <w:tcW w:w="534" w:type="dxa"/>
            <w:tcBorders>
              <w:top w:val="single" w:sz="4" w:space="0" w:color="000000"/>
              <w:left w:val="single" w:sz="4" w:space="0" w:color="000000"/>
              <w:bottom w:val="single" w:sz="4" w:space="0" w:color="000000"/>
            </w:tcBorders>
            <w:shd w:val="clear" w:color="auto" w:fill="auto"/>
          </w:tcPr>
          <w:p w14:paraId="05FFC52F" w14:textId="7A12F6DE" w:rsidR="002F3E68" w:rsidRPr="00C707BE" w:rsidRDefault="002F3E68" w:rsidP="008469E8">
            <w:pPr>
              <w:snapToGrid w:val="0"/>
              <w:rPr>
                <w:sz w:val="20"/>
              </w:rPr>
            </w:pPr>
            <w:r w:rsidRPr="00C707BE">
              <w:rPr>
                <w:sz w:val="20"/>
              </w:rPr>
              <w:t>1</w:t>
            </w:r>
            <w:r w:rsidR="008469E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3C4A88" w14:textId="77777777" w:rsidR="002F3E68" w:rsidRPr="00C707BE" w:rsidRDefault="002F3E68" w:rsidP="002F3E68">
            <w:pPr>
              <w:snapToGrid w:val="0"/>
              <w:rPr>
                <w:color w:val="000000" w:themeColor="text1"/>
                <w:sz w:val="20"/>
              </w:rPr>
            </w:pPr>
            <w:r w:rsidRPr="00C707BE">
              <w:rPr>
                <w:color w:val="000000" w:themeColor="text1"/>
                <w:sz w:val="20"/>
              </w:rPr>
              <w:t>Начальная (максимальная) цена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D0622B4" w14:textId="4D2F47B3" w:rsidR="00F47AF3" w:rsidRPr="00F47AF3" w:rsidRDefault="00A56E21" w:rsidP="00F47AF3">
            <w:pPr>
              <w:autoSpaceDE w:val="0"/>
              <w:ind w:right="175"/>
              <w:jc w:val="both"/>
              <w:rPr>
                <w:b/>
                <w:color w:val="000000" w:themeColor="text1"/>
                <w:sz w:val="20"/>
              </w:rPr>
            </w:pPr>
            <w:r w:rsidRPr="00A56E21">
              <w:rPr>
                <w:b/>
                <w:color w:val="000000" w:themeColor="text1"/>
                <w:sz w:val="20"/>
              </w:rPr>
              <w:t xml:space="preserve">23 730 </w:t>
            </w:r>
            <w:r w:rsidR="00F47AF3" w:rsidRPr="00F47AF3">
              <w:rPr>
                <w:b/>
                <w:color w:val="000000" w:themeColor="text1"/>
                <w:sz w:val="20"/>
              </w:rPr>
              <w:t>(</w:t>
            </w:r>
            <w:r>
              <w:rPr>
                <w:b/>
                <w:color w:val="000000" w:themeColor="text1"/>
                <w:sz w:val="20"/>
              </w:rPr>
              <w:t>двадцать три тысячи семьсот тридцать) рублей 30</w:t>
            </w:r>
            <w:r w:rsidR="00F47AF3" w:rsidRPr="00F47AF3">
              <w:rPr>
                <w:b/>
                <w:color w:val="000000" w:themeColor="text1"/>
                <w:sz w:val="20"/>
              </w:rPr>
              <w:t xml:space="preserve"> копе</w:t>
            </w:r>
            <w:r>
              <w:rPr>
                <w:b/>
                <w:color w:val="000000" w:themeColor="text1"/>
                <w:sz w:val="20"/>
              </w:rPr>
              <w:t>ек</w:t>
            </w:r>
            <w:r w:rsidR="00F47AF3" w:rsidRPr="00F47AF3">
              <w:rPr>
                <w:b/>
                <w:color w:val="000000" w:themeColor="text1"/>
                <w:sz w:val="20"/>
              </w:rPr>
              <w:t>.</w:t>
            </w:r>
          </w:p>
          <w:p w14:paraId="0AAF64E9" w14:textId="77777777" w:rsidR="002F3E68" w:rsidRPr="00FF58B7" w:rsidRDefault="002F3E68" w:rsidP="002F3E68">
            <w:pPr>
              <w:autoSpaceDE w:val="0"/>
              <w:ind w:right="175"/>
              <w:jc w:val="both"/>
              <w:rPr>
                <w:color w:val="000000" w:themeColor="text1"/>
                <w:sz w:val="20"/>
              </w:rPr>
            </w:pPr>
            <w:r w:rsidRPr="00FF58B7">
              <w:rPr>
                <w:color w:val="000000" w:themeColor="text1"/>
                <w:sz w:val="20"/>
              </w:rPr>
              <w:t xml:space="preserve">Цена контракта </w:t>
            </w:r>
            <w:proofErr w:type="gramStart"/>
            <w:r w:rsidRPr="00FF58B7">
              <w:rPr>
                <w:color w:val="000000" w:themeColor="text1"/>
                <w:sz w:val="20"/>
              </w:rPr>
              <w:t xml:space="preserve">является твердой </w:t>
            </w:r>
            <w:r w:rsidRPr="00EF7A15">
              <w:rPr>
                <w:rFonts w:eastAsiaTheme="minorHAnsi"/>
                <w:kern w:val="0"/>
                <w:sz w:val="20"/>
                <w:lang w:eastAsia="en-US"/>
              </w:rPr>
              <w:t xml:space="preserve"> </w:t>
            </w:r>
            <w:r w:rsidRPr="00EF7A15">
              <w:rPr>
                <w:color w:val="000000" w:themeColor="text1"/>
                <w:sz w:val="20"/>
              </w:rPr>
              <w:t>и определяется</w:t>
            </w:r>
            <w:proofErr w:type="gramEnd"/>
            <w:r w:rsidRPr="00EF7A15">
              <w:rPr>
                <w:color w:val="000000" w:themeColor="text1"/>
                <w:sz w:val="20"/>
              </w:rPr>
              <w:t xml:space="preserve"> на</w:t>
            </w:r>
            <w:r>
              <w:rPr>
                <w:color w:val="000000" w:themeColor="text1"/>
                <w:sz w:val="20"/>
              </w:rPr>
              <w:t xml:space="preserve"> весь срок исполнения контракта</w:t>
            </w:r>
            <w:r w:rsidRPr="00FF58B7">
              <w:rPr>
                <w:color w:val="000000" w:themeColor="text1"/>
                <w:sz w:val="20"/>
              </w:rPr>
              <w:t>.</w:t>
            </w:r>
          </w:p>
          <w:p w14:paraId="05BEF3C6" w14:textId="355E7F75" w:rsidR="002F3E68" w:rsidRPr="00186EC8" w:rsidRDefault="002F3E68" w:rsidP="002F3E68">
            <w:pPr>
              <w:shd w:val="clear" w:color="auto" w:fill="FFFFFF"/>
              <w:autoSpaceDE w:val="0"/>
              <w:ind w:right="175"/>
              <w:jc w:val="both"/>
              <w:rPr>
                <w:bCs/>
                <w:color w:val="000000" w:themeColor="text1"/>
                <w:sz w:val="20"/>
              </w:rPr>
            </w:pPr>
            <w:r w:rsidRPr="000F575D">
              <w:rPr>
                <w:bCs/>
                <w:color w:val="000000" w:themeColor="text1"/>
                <w:sz w:val="20"/>
              </w:rPr>
              <w:t>Цена Контракта включает в себя все возможные расходы, связанные с исполнением Контракта, в том числе: стоимость Товара, тары, упаковки, расходы, связанные с транспортировкой, разгрузкой, временным хранением Товара;</w:t>
            </w:r>
            <w:r w:rsidRPr="000F575D">
              <w:rPr>
                <w:bCs/>
                <w:color w:val="000000" w:themeColor="text1"/>
                <w:sz w:val="20"/>
                <w:lang w:val="x-none"/>
              </w:rPr>
              <w:t xml:space="preserve"> </w:t>
            </w:r>
            <w:r w:rsidRPr="000F575D">
              <w:rPr>
                <w:bCs/>
                <w:color w:val="000000" w:themeColor="text1"/>
                <w:sz w:val="20"/>
              </w:rPr>
              <w:t>расходы на уплату налогов, сборов, пошлин и других обязательных платежей.</w:t>
            </w:r>
          </w:p>
          <w:p w14:paraId="099A9E18" w14:textId="794C8298" w:rsidR="002F3E68" w:rsidRPr="008F2A22" w:rsidRDefault="00D4596A" w:rsidP="002F3E68">
            <w:pPr>
              <w:shd w:val="clear" w:color="auto" w:fill="FFFFFF"/>
              <w:autoSpaceDE w:val="0"/>
              <w:ind w:right="175"/>
              <w:jc w:val="both"/>
              <w:rPr>
                <w:bCs/>
                <w:color w:val="000000" w:themeColor="text1"/>
                <w:sz w:val="20"/>
              </w:rPr>
            </w:pPr>
            <w:proofErr w:type="gramStart"/>
            <w:r>
              <w:rPr>
                <w:bCs/>
                <w:color w:val="000000" w:themeColor="text1"/>
                <w:sz w:val="20"/>
              </w:rPr>
              <w:t>С</w:t>
            </w:r>
            <w:r w:rsidR="002F3E68" w:rsidRPr="004D148B">
              <w:rPr>
                <w:bCs/>
                <w:color w:val="000000" w:themeColor="text1"/>
                <w:sz w:val="20"/>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2F3E68" w:rsidRPr="004D148B">
              <w:rPr>
                <w:bCs/>
                <w:color w:val="000000" w:themeColor="text1"/>
                <w:sz w:val="20"/>
              </w:rPr>
              <w:t xml:space="preserve"> Российской Федерации заказчиком.</w:t>
            </w:r>
          </w:p>
        </w:tc>
      </w:tr>
      <w:tr w:rsidR="002F3E68" w:rsidRPr="00C707BE" w14:paraId="7218409D" w14:textId="77777777" w:rsidTr="00882225">
        <w:tc>
          <w:tcPr>
            <w:tcW w:w="534" w:type="dxa"/>
            <w:tcBorders>
              <w:top w:val="single" w:sz="4" w:space="0" w:color="000000"/>
              <w:left w:val="single" w:sz="4" w:space="0" w:color="000000"/>
              <w:bottom w:val="single" w:sz="4" w:space="0" w:color="000000"/>
            </w:tcBorders>
            <w:shd w:val="clear" w:color="auto" w:fill="auto"/>
          </w:tcPr>
          <w:p w14:paraId="6C2C12AA" w14:textId="3E7DD596" w:rsidR="002F3E68" w:rsidRPr="00C707BE" w:rsidRDefault="008469E8" w:rsidP="002F3E68">
            <w:pPr>
              <w:snapToGrid w:val="0"/>
              <w:rPr>
                <w:sz w:val="20"/>
              </w:rPr>
            </w:pPr>
            <w:r>
              <w:rPr>
                <w:sz w:val="20"/>
              </w:rPr>
              <w:t>16</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D4F51F" w14:textId="77777777" w:rsidR="002F3E68" w:rsidRPr="00C707BE" w:rsidRDefault="002F3E68" w:rsidP="002F3E68">
            <w:pPr>
              <w:autoSpaceDE w:val="0"/>
              <w:autoSpaceDN w:val="0"/>
              <w:adjustRightInd w:val="0"/>
              <w:rPr>
                <w:sz w:val="20"/>
              </w:rPr>
            </w:pPr>
            <w:proofErr w:type="gramStart"/>
            <w:r w:rsidRPr="00186EC8">
              <w:rPr>
                <w:kern w:val="0"/>
                <w:sz w:val="20"/>
              </w:rPr>
              <w:t xml:space="preserve">Описание объекта  закупки (в соответствии со ст.33 Федерального закона </w:t>
            </w:r>
            <w:r w:rsidRPr="00186EC8">
              <w:rPr>
                <w:bCs/>
                <w:kern w:val="0"/>
                <w:sz w:val="20"/>
              </w:rPr>
              <w:t>44-ФЗ</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CC9FB9" w14:textId="77777777" w:rsidR="002F3E68" w:rsidRPr="00C707BE" w:rsidRDefault="002F3E68" w:rsidP="002F3E68">
            <w:pPr>
              <w:jc w:val="both"/>
              <w:rPr>
                <w:kern w:val="0"/>
                <w:sz w:val="20"/>
              </w:rPr>
            </w:pPr>
            <w:r w:rsidRPr="008F16C4">
              <w:rPr>
                <w:kern w:val="0"/>
                <w:sz w:val="20"/>
              </w:rPr>
              <w:t xml:space="preserve">Наименование, функциональные, технические и качественные характеристики Товара определяются Техническим заданием (Раздел </w:t>
            </w:r>
            <w:r>
              <w:rPr>
                <w:kern w:val="0"/>
                <w:sz w:val="20"/>
              </w:rPr>
              <w:t>2</w:t>
            </w:r>
            <w:r w:rsidRPr="008F16C4">
              <w:rPr>
                <w:kern w:val="0"/>
                <w:sz w:val="20"/>
              </w:rPr>
              <w:t xml:space="preserve"> Техническое задание документации об </w:t>
            </w:r>
            <w:r w:rsidRPr="00CC05C6">
              <w:rPr>
                <w:kern w:val="0"/>
                <w:sz w:val="20"/>
              </w:rPr>
              <w:t xml:space="preserve">электронном </w:t>
            </w:r>
            <w:r w:rsidRPr="008F16C4">
              <w:rPr>
                <w:kern w:val="0"/>
                <w:sz w:val="20"/>
              </w:rPr>
              <w:t>аукционе).</w:t>
            </w:r>
          </w:p>
        </w:tc>
      </w:tr>
      <w:tr w:rsidR="002F3E68" w:rsidRPr="00C707BE" w14:paraId="10A0C6F7" w14:textId="77777777" w:rsidTr="00882225">
        <w:tc>
          <w:tcPr>
            <w:tcW w:w="534" w:type="dxa"/>
            <w:tcBorders>
              <w:top w:val="single" w:sz="4" w:space="0" w:color="000000"/>
              <w:left w:val="single" w:sz="4" w:space="0" w:color="000000"/>
              <w:bottom w:val="single" w:sz="4" w:space="0" w:color="000000"/>
            </w:tcBorders>
            <w:shd w:val="clear" w:color="auto" w:fill="auto"/>
          </w:tcPr>
          <w:p w14:paraId="2773C105" w14:textId="150D2B3B" w:rsidR="002F3E68" w:rsidRPr="00C707BE" w:rsidRDefault="002F3E68" w:rsidP="008469E8">
            <w:pPr>
              <w:snapToGrid w:val="0"/>
              <w:rPr>
                <w:sz w:val="20"/>
              </w:rPr>
            </w:pPr>
            <w:r w:rsidRPr="00C707BE">
              <w:rPr>
                <w:sz w:val="20"/>
              </w:rPr>
              <w:t>1</w:t>
            </w:r>
            <w:r w:rsidR="008469E8">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C0AB92" w14:textId="77777777" w:rsidR="002F3E68" w:rsidRPr="00C707BE" w:rsidRDefault="002F3E68" w:rsidP="002F3E68">
            <w:pPr>
              <w:snapToGrid w:val="0"/>
              <w:rPr>
                <w:sz w:val="20"/>
              </w:rPr>
            </w:pPr>
            <w:r w:rsidRPr="00C707BE">
              <w:rPr>
                <w:sz w:val="20"/>
              </w:rPr>
              <w:t>Порядок  формирования цены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082AFD7" w14:textId="77777777" w:rsidR="002F3E68" w:rsidRPr="00C707BE" w:rsidRDefault="002F3E68" w:rsidP="002F3E68">
            <w:pPr>
              <w:jc w:val="both"/>
              <w:outlineLvl w:val="1"/>
              <w:rPr>
                <w:bCs/>
                <w:sz w:val="20"/>
              </w:rPr>
            </w:pPr>
            <w:r w:rsidRPr="00B74CF5">
              <w:rPr>
                <w:bCs/>
                <w:sz w:val="20"/>
              </w:rPr>
              <w:t xml:space="preserve">Цена муниципального контракта сформирована методом сопоставимых рыночных цен (анализа рынка) </w:t>
            </w:r>
            <w:r>
              <w:rPr>
                <w:bCs/>
                <w:sz w:val="20"/>
              </w:rPr>
              <w:t>(Р</w:t>
            </w:r>
            <w:r w:rsidRPr="00B74CF5">
              <w:rPr>
                <w:bCs/>
                <w:sz w:val="20"/>
              </w:rPr>
              <w:t xml:space="preserve">аздел 3 </w:t>
            </w:r>
            <w:r w:rsidRPr="00B74CF5">
              <w:rPr>
                <w:sz w:val="20"/>
              </w:rPr>
              <w:t>Обоснование начальной (максимальной) цены контракта Документации об электронном аукционе</w:t>
            </w:r>
            <w:r>
              <w:rPr>
                <w:sz w:val="20"/>
              </w:rPr>
              <w:t>)</w:t>
            </w:r>
            <w:r w:rsidRPr="00B74CF5">
              <w:rPr>
                <w:sz w:val="20"/>
              </w:rPr>
              <w:t>.</w:t>
            </w:r>
          </w:p>
        </w:tc>
      </w:tr>
      <w:tr w:rsidR="002F3E68" w:rsidRPr="00C707BE" w14:paraId="5E565ECB" w14:textId="77777777" w:rsidTr="00882225">
        <w:tc>
          <w:tcPr>
            <w:tcW w:w="534" w:type="dxa"/>
            <w:tcBorders>
              <w:top w:val="single" w:sz="4" w:space="0" w:color="000000"/>
              <w:left w:val="single" w:sz="4" w:space="0" w:color="000000"/>
              <w:bottom w:val="single" w:sz="4" w:space="0" w:color="000000"/>
            </w:tcBorders>
            <w:shd w:val="clear" w:color="auto" w:fill="auto"/>
          </w:tcPr>
          <w:p w14:paraId="02FDAEE0" w14:textId="2AB08321" w:rsidR="002F3E68" w:rsidRPr="00C707BE" w:rsidRDefault="008469E8" w:rsidP="002F3E68">
            <w:pPr>
              <w:snapToGrid w:val="0"/>
              <w:rPr>
                <w:sz w:val="20"/>
              </w:rPr>
            </w:pPr>
            <w:r>
              <w:rPr>
                <w:sz w:val="20"/>
              </w:rPr>
              <w:t>18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92A833E" w14:textId="77777777" w:rsidR="002F3E68" w:rsidRPr="00C707BE" w:rsidRDefault="002F3E68" w:rsidP="002F3E68">
            <w:pPr>
              <w:snapToGrid w:val="0"/>
              <w:rPr>
                <w:rFonts w:eastAsia="Calibri"/>
                <w:sz w:val="20"/>
              </w:rPr>
            </w:pPr>
            <w:r w:rsidRPr="00C707BE">
              <w:rPr>
                <w:sz w:val="20"/>
              </w:rPr>
              <w:t xml:space="preserve">Сведения о валюте, </w:t>
            </w:r>
            <w:r w:rsidRPr="00C707BE">
              <w:rPr>
                <w:rFonts w:eastAsia="Calibri"/>
                <w:sz w:val="20"/>
              </w:rPr>
              <w:t>используемой для формирования цены контракта и расчетов с Поставщиком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EF9C062" w14:textId="77777777" w:rsidR="002F3E68" w:rsidRPr="00C707BE" w:rsidRDefault="002F3E68" w:rsidP="002F3E68">
            <w:pPr>
              <w:snapToGrid w:val="0"/>
              <w:rPr>
                <w:rFonts w:eastAsia="SimSun"/>
                <w:color w:val="000000"/>
                <w:sz w:val="20"/>
              </w:rPr>
            </w:pPr>
            <w:r w:rsidRPr="00C707BE">
              <w:rPr>
                <w:rFonts w:eastAsia="SimSun"/>
                <w:color w:val="000000"/>
                <w:sz w:val="20"/>
              </w:rPr>
              <w:t xml:space="preserve">Валюта, используемая для формирования цены контракта и расчетов с Поставщиком (подрядчиком, исполнителем) –  </w:t>
            </w:r>
            <w:r>
              <w:rPr>
                <w:rFonts w:eastAsia="SimSun"/>
                <w:color w:val="000000"/>
                <w:sz w:val="20"/>
              </w:rPr>
              <w:t>р</w:t>
            </w:r>
            <w:r w:rsidRPr="00C707BE">
              <w:rPr>
                <w:rFonts w:eastAsia="SimSun"/>
                <w:color w:val="000000"/>
                <w:sz w:val="20"/>
              </w:rPr>
              <w:t xml:space="preserve">оссийский рубль. </w:t>
            </w:r>
          </w:p>
        </w:tc>
      </w:tr>
      <w:tr w:rsidR="002F3E68" w:rsidRPr="00C707BE" w14:paraId="3C027F1E" w14:textId="77777777" w:rsidTr="00882225">
        <w:tc>
          <w:tcPr>
            <w:tcW w:w="534" w:type="dxa"/>
            <w:tcBorders>
              <w:top w:val="single" w:sz="4" w:space="0" w:color="000000"/>
              <w:left w:val="single" w:sz="4" w:space="0" w:color="000000"/>
              <w:bottom w:val="single" w:sz="4" w:space="0" w:color="000000"/>
            </w:tcBorders>
            <w:shd w:val="clear" w:color="auto" w:fill="auto"/>
          </w:tcPr>
          <w:p w14:paraId="327F80DE" w14:textId="486062AB" w:rsidR="002F3E68" w:rsidRPr="00C707BE" w:rsidRDefault="002F3E68" w:rsidP="002F3E68">
            <w:pPr>
              <w:snapToGrid w:val="0"/>
              <w:rPr>
                <w:sz w:val="20"/>
              </w:rPr>
            </w:pPr>
            <w:r w:rsidRPr="00C707BE">
              <w:rPr>
                <w:sz w:val="20"/>
              </w:rPr>
              <w:t>1</w:t>
            </w:r>
            <w:r w:rsidR="008469E8">
              <w:rPr>
                <w:sz w:val="20"/>
              </w:rPr>
              <w:t>9</w:t>
            </w:r>
            <w:r w:rsidR="00B61979">
              <w:rPr>
                <w:sz w:val="20"/>
              </w:rPr>
              <w:t>.</w:t>
            </w:r>
          </w:p>
        </w:tc>
        <w:tc>
          <w:tcPr>
            <w:tcW w:w="2551" w:type="dxa"/>
            <w:tcBorders>
              <w:top w:val="single" w:sz="4" w:space="0" w:color="000000"/>
              <w:left w:val="single" w:sz="4" w:space="0" w:color="000000"/>
              <w:bottom w:val="single" w:sz="4" w:space="0" w:color="000000"/>
            </w:tcBorders>
            <w:shd w:val="clear" w:color="auto" w:fill="auto"/>
          </w:tcPr>
          <w:p w14:paraId="607F866F" w14:textId="77777777" w:rsidR="002F3E68" w:rsidRPr="00C707BE" w:rsidRDefault="002F3E68" w:rsidP="002F3E68">
            <w:pPr>
              <w:autoSpaceDE w:val="0"/>
              <w:autoSpaceDN w:val="0"/>
              <w:adjustRightInd w:val="0"/>
              <w:rPr>
                <w:sz w:val="20"/>
              </w:rPr>
            </w:pPr>
            <w:r w:rsidRPr="00C707BE">
              <w:rPr>
                <w:sz w:val="20"/>
              </w:rPr>
              <w:t xml:space="preserve">Порядок применения официального курса </w:t>
            </w:r>
            <w:r w:rsidRPr="00C707BE">
              <w:rPr>
                <w:sz w:val="20"/>
              </w:rPr>
              <w:lastRenderedPageBreak/>
              <w:t xml:space="preserve">иностранной валюты к рублю РФ, установленного Центральным банком РФ и используемого при оплате контракта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7553C99" w14:textId="77777777" w:rsidR="002F3E68" w:rsidRPr="00C707BE" w:rsidRDefault="002F3E68" w:rsidP="002F3E68">
            <w:pPr>
              <w:tabs>
                <w:tab w:val="center" w:pos="7689"/>
              </w:tabs>
              <w:jc w:val="both"/>
              <w:rPr>
                <w:sz w:val="20"/>
              </w:rPr>
            </w:pPr>
            <w:r w:rsidRPr="00C707BE">
              <w:rPr>
                <w:sz w:val="20"/>
              </w:rPr>
              <w:lastRenderedPageBreak/>
              <w:t xml:space="preserve">Не применяется, </w:t>
            </w:r>
            <w:r w:rsidRPr="00C707BE">
              <w:rPr>
                <w:rFonts w:eastAsia="Calibri"/>
                <w:sz w:val="20"/>
                <w:shd w:val="clear" w:color="auto" w:fill="FFFFFF"/>
                <w:lang w:eastAsia="en-US"/>
              </w:rPr>
              <w:t>так как оплата по контракту</w:t>
            </w:r>
            <w:r>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2F3E68" w:rsidRPr="00C707BE" w14:paraId="7BFFC3EE" w14:textId="77777777" w:rsidTr="00882225">
        <w:tc>
          <w:tcPr>
            <w:tcW w:w="534" w:type="dxa"/>
            <w:tcBorders>
              <w:top w:val="single" w:sz="4" w:space="0" w:color="000000"/>
              <w:left w:val="single" w:sz="4" w:space="0" w:color="000000"/>
              <w:bottom w:val="single" w:sz="4" w:space="0" w:color="000000"/>
            </w:tcBorders>
            <w:shd w:val="clear" w:color="auto" w:fill="auto"/>
          </w:tcPr>
          <w:p w14:paraId="46D36AF4" w14:textId="4C8740CF" w:rsidR="002F3E68" w:rsidRPr="00C707BE" w:rsidRDefault="008469E8" w:rsidP="002F3E68">
            <w:pPr>
              <w:snapToGrid w:val="0"/>
              <w:rPr>
                <w:sz w:val="20"/>
              </w:rPr>
            </w:pPr>
            <w:r>
              <w:rPr>
                <w:sz w:val="20"/>
              </w:rPr>
              <w:lastRenderedPageBreak/>
              <w:t>20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37BAF04D" w14:textId="77777777" w:rsidR="002F3E68" w:rsidRPr="00C707BE" w:rsidRDefault="002F3E68" w:rsidP="002F3E68">
            <w:pPr>
              <w:snapToGrid w:val="0"/>
              <w:rPr>
                <w:color w:val="000000"/>
                <w:sz w:val="20"/>
              </w:rPr>
            </w:pPr>
            <w:r w:rsidRPr="00C707BE">
              <w:rPr>
                <w:color w:val="000000"/>
                <w:sz w:val="20"/>
              </w:rPr>
              <w:t>ОКПД</w:t>
            </w:r>
            <w:r>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B28EC58" w14:textId="25B6ED2D" w:rsidR="002F3E68" w:rsidRPr="00C707BE" w:rsidRDefault="00A56E21" w:rsidP="00F47AF3">
            <w:pPr>
              <w:tabs>
                <w:tab w:val="left" w:pos="2322"/>
              </w:tabs>
              <w:snapToGrid w:val="0"/>
              <w:rPr>
                <w:rFonts w:eastAsia="SimSun"/>
                <w:color w:val="000000" w:themeColor="text1"/>
                <w:sz w:val="20"/>
              </w:rPr>
            </w:pPr>
            <w:r w:rsidRPr="00A56E21">
              <w:rPr>
                <w:rFonts w:eastAsia="SimSun"/>
                <w:color w:val="000000" w:themeColor="text1"/>
                <w:sz w:val="20"/>
              </w:rPr>
              <w:t>01.47.21.000</w:t>
            </w:r>
          </w:p>
        </w:tc>
      </w:tr>
      <w:tr w:rsidR="002F3E68" w:rsidRPr="00C707BE" w14:paraId="16AC775D" w14:textId="77777777" w:rsidTr="00882225">
        <w:tc>
          <w:tcPr>
            <w:tcW w:w="534" w:type="dxa"/>
            <w:vMerge w:val="restart"/>
            <w:tcBorders>
              <w:left w:val="single" w:sz="4" w:space="0" w:color="000000"/>
            </w:tcBorders>
            <w:shd w:val="clear" w:color="auto" w:fill="auto"/>
          </w:tcPr>
          <w:p w14:paraId="1E0C8B1B" w14:textId="6DDA1A7B" w:rsidR="002F3E68" w:rsidRPr="00C707BE" w:rsidRDefault="006A7D1E" w:rsidP="002F3E68">
            <w:pPr>
              <w:snapToGrid w:val="0"/>
              <w:rPr>
                <w:sz w:val="20"/>
              </w:rPr>
            </w:pPr>
            <w:r>
              <w:rPr>
                <w:sz w:val="20"/>
              </w:rPr>
              <w:t>21.</w:t>
            </w:r>
          </w:p>
        </w:tc>
        <w:tc>
          <w:tcPr>
            <w:tcW w:w="2551" w:type="dxa"/>
            <w:tcBorders>
              <w:top w:val="single" w:sz="4" w:space="0" w:color="000000"/>
              <w:left w:val="single" w:sz="4" w:space="0" w:color="000000"/>
              <w:bottom w:val="single" w:sz="4" w:space="0" w:color="000000"/>
            </w:tcBorders>
            <w:shd w:val="clear" w:color="auto" w:fill="auto"/>
          </w:tcPr>
          <w:p w14:paraId="62415835" w14:textId="77777777" w:rsidR="002F3E68" w:rsidRPr="00C707BE" w:rsidRDefault="002F3E68" w:rsidP="002F3E68">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E1DB71" w14:textId="64F4618D" w:rsidR="002F3E68" w:rsidRPr="0087536A" w:rsidRDefault="00A56E21" w:rsidP="002F3E68">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0018</w:t>
            </w:r>
          </w:p>
        </w:tc>
      </w:tr>
      <w:tr w:rsidR="002F3E68" w:rsidRPr="00C707BE" w14:paraId="2C127305" w14:textId="77777777" w:rsidTr="00882225">
        <w:tc>
          <w:tcPr>
            <w:tcW w:w="534" w:type="dxa"/>
            <w:vMerge/>
            <w:tcBorders>
              <w:left w:val="single" w:sz="4" w:space="0" w:color="000000"/>
            </w:tcBorders>
            <w:shd w:val="clear" w:color="auto" w:fill="auto"/>
          </w:tcPr>
          <w:p w14:paraId="716BE141"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52AD7CD6" w14:textId="77777777" w:rsidR="002F3E68" w:rsidRDefault="002F3E68" w:rsidP="002F3E68">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9B121B" w14:textId="7C9B1B0E" w:rsidR="002F3E68" w:rsidRPr="00620550" w:rsidRDefault="00A56E21" w:rsidP="00AA1EE3">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001</w:t>
            </w:r>
          </w:p>
        </w:tc>
      </w:tr>
      <w:tr w:rsidR="002F3E68" w:rsidRPr="00C707BE" w14:paraId="08531AE8" w14:textId="77777777" w:rsidTr="00882225">
        <w:tc>
          <w:tcPr>
            <w:tcW w:w="534" w:type="dxa"/>
            <w:vMerge/>
            <w:tcBorders>
              <w:left w:val="single" w:sz="4" w:space="0" w:color="000000"/>
            </w:tcBorders>
            <w:shd w:val="clear" w:color="auto" w:fill="auto"/>
          </w:tcPr>
          <w:p w14:paraId="5AD35F28"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79F66149" w14:textId="77777777" w:rsidR="002F3E68" w:rsidRPr="00A95F86" w:rsidRDefault="002F3E68" w:rsidP="002F3E68">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FF32F7" w14:textId="77BD2C9B" w:rsidR="00AA1EE3" w:rsidRPr="00442651" w:rsidRDefault="00A56E21" w:rsidP="00071F54">
            <w:pPr>
              <w:pStyle w:val="ConsPlusNormal"/>
              <w:ind w:firstLine="0"/>
              <w:jc w:val="both"/>
              <w:rPr>
                <w:rFonts w:ascii="Times New Roman" w:hAnsi="Times New Roman"/>
                <w:color w:val="000000"/>
                <w:sz w:val="20"/>
                <w:szCs w:val="20"/>
              </w:rPr>
            </w:pPr>
            <w:r w:rsidRPr="00A56E21">
              <w:rPr>
                <w:rFonts w:ascii="Times New Roman" w:hAnsi="Times New Roman"/>
                <w:color w:val="000000"/>
                <w:sz w:val="20"/>
                <w:szCs w:val="20"/>
              </w:rPr>
              <w:t>543  0702  0120204380  244</w:t>
            </w:r>
          </w:p>
        </w:tc>
      </w:tr>
      <w:tr w:rsidR="002F3E68" w:rsidRPr="00C707BE" w14:paraId="70CE984B" w14:textId="77777777" w:rsidTr="00882225">
        <w:tc>
          <w:tcPr>
            <w:tcW w:w="534" w:type="dxa"/>
            <w:vMerge/>
            <w:tcBorders>
              <w:left w:val="single" w:sz="4" w:space="0" w:color="000000"/>
              <w:bottom w:val="single" w:sz="4" w:space="0" w:color="000000"/>
            </w:tcBorders>
            <w:shd w:val="clear" w:color="auto" w:fill="auto"/>
          </w:tcPr>
          <w:p w14:paraId="773BDC6B"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E83E02B" w14:textId="77777777" w:rsidR="002F3E68" w:rsidRPr="009A7089" w:rsidRDefault="002F3E68" w:rsidP="002F3E68">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43BAFA8" w14:textId="0CF5F28F" w:rsidR="002F3E68" w:rsidRPr="006D0325" w:rsidRDefault="00A56E21" w:rsidP="002F3E68">
            <w:pPr>
              <w:pStyle w:val="ConsPlusNormal"/>
              <w:widowControl/>
              <w:ind w:firstLine="0"/>
              <w:jc w:val="both"/>
              <w:rPr>
                <w:rFonts w:ascii="Times New Roman" w:hAnsi="Times New Roman"/>
                <w:color w:val="000000"/>
                <w:sz w:val="20"/>
                <w:szCs w:val="20"/>
                <w:highlight w:val="yellow"/>
              </w:rPr>
            </w:pPr>
            <w:r w:rsidRPr="00A56E21">
              <w:rPr>
                <w:rFonts w:ascii="Times New Roman" w:hAnsi="Times New Roman"/>
                <w:color w:val="000000"/>
                <w:sz w:val="20"/>
                <w:szCs w:val="20"/>
              </w:rPr>
              <w:t>183181500222718370100100180010147244</w:t>
            </w:r>
          </w:p>
        </w:tc>
      </w:tr>
      <w:tr w:rsidR="002F3E68" w:rsidRPr="00C707BE" w14:paraId="3016E846" w14:textId="77777777" w:rsidTr="00882225">
        <w:tc>
          <w:tcPr>
            <w:tcW w:w="534" w:type="dxa"/>
            <w:tcBorders>
              <w:top w:val="single" w:sz="4" w:space="0" w:color="000000"/>
              <w:left w:val="single" w:sz="4" w:space="0" w:color="000000"/>
              <w:bottom w:val="single" w:sz="4" w:space="0" w:color="000000"/>
            </w:tcBorders>
            <w:shd w:val="clear" w:color="auto" w:fill="auto"/>
          </w:tcPr>
          <w:p w14:paraId="40B57466" w14:textId="4927EF9D" w:rsidR="002F3E68" w:rsidRPr="00C707BE" w:rsidRDefault="002F3E68" w:rsidP="006A7D1E">
            <w:pPr>
              <w:snapToGrid w:val="0"/>
              <w:rPr>
                <w:sz w:val="20"/>
              </w:rPr>
            </w:pPr>
            <w:r w:rsidRPr="00C707BE">
              <w:rPr>
                <w:sz w:val="20"/>
              </w:rPr>
              <w:t>2</w:t>
            </w:r>
            <w:r w:rsidR="006A7D1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C3F5057" w14:textId="77777777" w:rsidR="002F3E68" w:rsidRPr="00C707BE" w:rsidRDefault="002F3E68" w:rsidP="002F3E68">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F9C091" w14:textId="77777777" w:rsidR="002F3E68" w:rsidRPr="00864B25" w:rsidRDefault="002F3E68" w:rsidP="002F3E68">
            <w:pPr>
              <w:autoSpaceDE w:val="0"/>
              <w:autoSpaceDN w:val="0"/>
              <w:adjustRightInd w:val="0"/>
              <w:jc w:val="both"/>
              <w:rPr>
                <w:rFonts w:eastAsia="Calibri"/>
                <w:kern w:val="0"/>
                <w:sz w:val="20"/>
                <w:lang w:eastAsia="en-US"/>
              </w:rPr>
            </w:pPr>
            <w:r w:rsidRPr="00864B25">
              <w:rPr>
                <w:rFonts w:eastAsia="Calibri"/>
                <w:kern w:val="0"/>
                <w:sz w:val="20"/>
                <w:lang w:eastAsia="en-US"/>
              </w:rPr>
              <w:t xml:space="preserve">Первая часть заявки должна содержать следующую информацию: </w:t>
            </w:r>
          </w:p>
          <w:p w14:paraId="293BAC5A"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714FB72F"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2) при осуществлении закупки товара:</w:t>
            </w:r>
          </w:p>
          <w:p w14:paraId="11421B1D" w14:textId="1A3372A6" w:rsidR="002F3E68" w:rsidRPr="000B1C47"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2F3E68" w:rsidRPr="00C707BE" w14:paraId="4E7AEB87" w14:textId="77777777" w:rsidTr="00882225">
        <w:tc>
          <w:tcPr>
            <w:tcW w:w="534" w:type="dxa"/>
            <w:tcBorders>
              <w:top w:val="single" w:sz="4" w:space="0" w:color="000000"/>
              <w:left w:val="single" w:sz="4" w:space="0" w:color="000000"/>
              <w:bottom w:val="single" w:sz="4" w:space="0" w:color="000000"/>
            </w:tcBorders>
            <w:shd w:val="clear" w:color="auto" w:fill="auto"/>
          </w:tcPr>
          <w:p w14:paraId="79D99CDE" w14:textId="1B504017" w:rsidR="002F3E68" w:rsidRPr="00C707BE" w:rsidRDefault="002F3E68" w:rsidP="006A7D1E">
            <w:pPr>
              <w:snapToGrid w:val="0"/>
              <w:rPr>
                <w:sz w:val="20"/>
              </w:rPr>
            </w:pPr>
            <w:r w:rsidRPr="00C707BE">
              <w:rPr>
                <w:sz w:val="20"/>
              </w:rPr>
              <w:t>2</w:t>
            </w:r>
            <w:r w:rsidR="006A7D1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63EFE1" w14:textId="77777777" w:rsidR="002F3E68" w:rsidRPr="00C707BE" w:rsidRDefault="002F3E68" w:rsidP="002F3E68">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0F64E8D" w14:textId="77777777" w:rsidR="002F3E68" w:rsidRPr="00C707BE" w:rsidRDefault="002F3E68" w:rsidP="002F3E68">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w:t>
            </w:r>
            <w:r w:rsidRPr="00526994">
              <w:rPr>
                <w:color w:val="000000"/>
                <w:sz w:val="20"/>
              </w:rPr>
              <w:t xml:space="preserve"> (для юридического лица), почтовый адрес участника </w:t>
            </w:r>
            <w:r>
              <w:rPr>
                <w:color w:val="000000"/>
                <w:sz w:val="20"/>
              </w:rPr>
              <w:t xml:space="preserve">электронного </w:t>
            </w:r>
            <w:r w:rsidRPr="00526994">
              <w:rPr>
                <w:color w:val="000000"/>
                <w:sz w:val="20"/>
              </w:rPr>
              <w:t xml:space="preserve">аукциона, </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w:t>
            </w:r>
            <w:proofErr w:type="gramEnd"/>
            <w:r w:rsidRPr="00C707BE">
              <w:rPr>
                <w:sz w:val="20"/>
              </w:rPr>
              <w:t xml:space="preserve"> исполнительного органа, лица, исполняющего функции единоличного исполнительного органа участника такого аукциона. </w:t>
            </w:r>
          </w:p>
          <w:p w14:paraId="54303975" w14:textId="54D2BF66" w:rsidR="002F3E68" w:rsidRPr="00F56D41" w:rsidRDefault="002F3E68" w:rsidP="002F3E68">
            <w:pPr>
              <w:jc w:val="both"/>
              <w:rPr>
                <w:bCs/>
                <w:color w:val="FF0000"/>
                <w:sz w:val="20"/>
              </w:rPr>
            </w:pPr>
            <w:r w:rsidRPr="00C707BE">
              <w:rPr>
                <w:sz w:val="20"/>
              </w:rPr>
              <w:t xml:space="preserve">2. 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sidR="00F16AF5">
              <w:rPr>
                <w:sz w:val="20"/>
              </w:rPr>
              <w:t>-</w:t>
            </w:r>
            <w:r w:rsidRPr="00C707BE">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00FE5596">
              <w:rPr>
                <w:sz w:val="20"/>
              </w:rPr>
              <w:t xml:space="preserve">. </w:t>
            </w:r>
            <w:r w:rsidR="00FE5596" w:rsidRPr="00FE5596">
              <w:rPr>
                <w:color w:val="FF0000"/>
                <w:sz w:val="20"/>
              </w:rPr>
              <w:t>У</w:t>
            </w:r>
            <w:r w:rsidRPr="00F56D41">
              <w:rPr>
                <w:bCs/>
                <w:color w:val="FF0000"/>
                <w:sz w:val="20"/>
              </w:rPr>
              <w:t>казанная декларация предоставляется с использованием программно-аппаратных средств электронной площадки</w:t>
            </w:r>
            <w:r w:rsidRPr="00F56D41">
              <w:rPr>
                <w:color w:val="FF0000"/>
                <w:sz w:val="20"/>
              </w:rPr>
              <w:t xml:space="preserve">. </w:t>
            </w:r>
          </w:p>
          <w:p w14:paraId="59192D39" w14:textId="77777777" w:rsidR="002F3E68" w:rsidRDefault="002F3E68" w:rsidP="002F3E68">
            <w:pPr>
              <w:jc w:val="both"/>
              <w:rPr>
                <w:sz w:val="20"/>
              </w:rPr>
            </w:pPr>
            <w:r w:rsidRPr="00C707BE">
              <w:rPr>
                <w:sz w:val="20"/>
              </w:rPr>
              <w:t>3.</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sz w:val="20"/>
              </w:rPr>
              <w:t xml:space="preserve"> </w:t>
            </w:r>
            <w:r w:rsidRPr="00725DF9">
              <w:rPr>
                <w:sz w:val="20"/>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14:paraId="35E8B6E1" w14:textId="77777777" w:rsidR="002F3E68" w:rsidRDefault="002F3E68" w:rsidP="002F3E68">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p w14:paraId="3BBCA10B" w14:textId="2E20296D" w:rsidR="002F3E68" w:rsidRPr="002A2928" w:rsidRDefault="00F56D41" w:rsidP="00023294">
            <w:pPr>
              <w:widowControl w:val="0"/>
              <w:autoSpaceDE w:val="0"/>
              <w:autoSpaceDN w:val="0"/>
              <w:adjustRightInd w:val="0"/>
              <w:ind w:firstLine="33"/>
              <w:jc w:val="both"/>
              <w:rPr>
                <w:b/>
                <w:sz w:val="20"/>
              </w:rPr>
            </w:pPr>
            <w:r>
              <w:rPr>
                <w:sz w:val="20"/>
              </w:rPr>
              <w:t>5.</w:t>
            </w:r>
            <w:r w:rsidRPr="00F56D41">
              <w:rPr>
                <w:sz w:val="20"/>
              </w:rPr>
              <w:t xml:space="preserve"> </w:t>
            </w:r>
            <w:r w:rsidR="002F3E68" w:rsidRPr="00033FFC">
              <w:rPr>
                <w:sz w:val="20"/>
              </w:rPr>
              <w:t xml:space="preserve">Декларация о принадлежности участника </w:t>
            </w:r>
            <w:r w:rsidR="002F3E68">
              <w:rPr>
                <w:sz w:val="20"/>
              </w:rPr>
              <w:t xml:space="preserve">электронного </w:t>
            </w:r>
            <w:r w:rsidR="002F3E68" w:rsidRPr="00033FFC">
              <w:rPr>
                <w:sz w:val="20"/>
              </w:rPr>
              <w:t>аукциона к субъектам малого предпринимательства или социально ориентированным некоммерческим организациям</w:t>
            </w:r>
            <w:r w:rsidR="00023294">
              <w:rPr>
                <w:sz w:val="20"/>
              </w:rPr>
              <w:t>.</w:t>
            </w:r>
            <w:r w:rsidR="00A01F93">
              <w:rPr>
                <w:sz w:val="20"/>
              </w:rPr>
              <w:t xml:space="preserve"> </w:t>
            </w:r>
            <w:r w:rsidR="00FE5596">
              <w:rPr>
                <w:color w:val="FF0000"/>
                <w:sz w:val="20"/>
              </w:rPr>
              <w:t>У</w:t>
            </w:r>
            <w:r w:rsidR="002F3E68" w:rsidRPr="00F56D41">
              <w:rPr>
                <w:color w:val="FF0000"/>
                <w:sz w:val="20"/>
              </w:rPr>
              <w:t>казанная декларация предоставляется с использованием программно-аппаратн</w:t>
            </w:r>
            <w:r w:rsidR="00FE5596">
              <w:rPr>
                <w:color w:val="FF0000"/>
                <w:sz w:val="20"/>
              </w:rPr>
              <w:t>ых средств электронной площадки</w:t>
            </w:r>
            <w:r w:rsidR="002F3E68" w:rsidRPr="00F56D41">
              <w:rPr>
                <w:color w:val="FF0000"/>
                <w:sz w:val="20"/>
              </w:rPr>
              <w:t>.</w:t>
            </w:r>
          </w:p>
        </w:tc>
      </w:tr>
      <w:tr w:rsidR="002F3E68" w:rsidRPr="00C707BE" w14:paraId="16734519" w14:textId="77777777" w:rsidTr="00882225">
        <w:tc>
          <w:tcPr>
            <w:tcW w:w="534" w:type="dxa"/>
            <w:tcBorders>
              <w:top w:val="single" w:sz="4" w:space="0" w:color="000000"/>
              <w:left w:val="single" w:sz="4" w:space="0" w:color="000000"/>
              <w:bottom w:val="single" w:sz="4" w:space="0" w:color="000000"/>
            </w:tcBorders>
            <w:shd w:val="clear" w:color="auto" w:fill="auto"/>
          </w:tcPr>
          <w:p w14:paraId="5CAA6D49" w14:textId="4AE95E96" w:rsidR="002F3E68" w:rsidRPr="00C707BE" w:rsidRDefault="002F3E68" w:rsidP="006A7D1E">
            <w:pPr>
              <w:snapToGrid w:val="0"/>
              <w:rPr>
                <w:sz w:val="20"/>
              </w:rPr>
            </w:pPr>
            <w:r w:rsidRPr="00C707BE">
              <w:rPr>
                <w:sz w:val="20"/>
              </w:rPr>
              <w:t>2</w:t>
            </w:r>
            <w:r w:rsidR="006A7D1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2F8228" w14:textId="24591E8D" w:rsidR="002F3E68" w:rsidRPr="00C707BE" w:rsidRDefault="002F3E68" w:rsidP="002F3E68">
            <w:pPr>
              <w:snapToGrid w:val="0"/>
              <w:rPr>
                <w:bCs/>
                <w:sz w:val="20"/>
              </w:rPr>
            </w:pPr>
            <w:r w:rsidRPr="00207C36">
              <w:rPr>
                <w:bCs/>
                <w:sz w:val="20"/>
              </w:rPr>
              <w:t>Инструкция по заполнению первой</w:t>
            </w:r>
            <w:r>
              <w:rPr>
                <w:bCs/>
                <w:sz w:val="20"/>
              </w:rPr>
              <w:t xml:space="preserve"> и второй </w:t>
            </w:r>
            <w:r w:rsidRPr="00207C36">
              <w:rPr>
                <w:bCs/>
                <w:sz w:val="20"/>
              </w:rPr>
              <w:t xml:space="preserve"> части заявки на </w:t>
            </w:r>
            <w:r w:rsidRPr="00207C36">
              <w:rPr>
                <w:bCs/>
                <w:sz w:val="20"/>
              </w:rPr>
              <w:lastRenderedPageBreak/>
              <w:t>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B685AC4" w14:textId="1EF30D95" w:rsidR="002F3E68" w:rsidRPr="00337BE3" w:rsidRDefault="00175BCA" w:rsidP="002F3E68">
            <w:pPr>
              <w:snapToGrid w:val="0"/>
              <w:ind w:firstLine="33"/>
              <w:jc w:val="both"/>
              <w:rPr>
                <w:rFonts w:eastAsia="SimSun"/>
                <w:sz w:val="20"/>
              </w:rPr>
            </w:pPr>
            <w:r>
              <w:rPr>
                <w:rFonts w:eastAsia="SimSun"/>
                <w:sz w:val="20"/>
              </w:rPr>
              <w:lastRenderedPageBreak/>
              <w:t xml:space="preserve">1) </w:t>
            </w:r>
            <w:r w:rsidR="002F3E68" w:rsidRPr="00337BE3">
              <w:rPr>
                <w:rFonts w:eastAsia="SimSun"/>
                <w:sz w:val="20"/>
              </w:rPr>
              <w:t xml:space="preserve">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w:t>
            </w:r>
            <w:r w:rsidR="002F3E68" w:rsidRPr="00337BE3">
              <w:rPr>
                <w:rFonts w:eastAsia="SimSun"/>
                <w:sz w:val="20"/>
              </w:rPr>
              <w:lastRenderedPageBreak/>
              <w:t>аукциона, требованиями Закона, а также требованиями настоящей документации об аукционе в электронной форме;</w:t>
            </w:r>
          </w:p>
          <w:p w14:paraId="4D6EEA24" w14:textId="5E144233" w:rsidR="002F3E68" w:rsidRPr="00337BE3" w:rsidRDefault="002F3E68" w:rsidP="002F3E68">
            <w:pPr>
              <w:snapToGrid w:val="0"/>
              <w:ind w:firstLine="33"/>
              <w:jc w:val="both"/>
              <w:rPr>
                <w:rFonts w:eastAsia="SimSun"/>
                <w:sz w:val="20"/>
              </w:rPr>
            </w:pPr>
            <w:r w:rsidRPr="00337BE3">
              <w:rPr>
                <w:rFonts w:eastAsia="SimSun"/>
                <w:sz w:val="20"/>
              </w:rPr>
              <w:t>2)</w:t>
            </w:r>
            <w:r w:rsidRPr="00337BE3">
              <w:rPr>
                <w:rFonts w:eastAsia="SimSun"/>
                <w:sz w:val="20"/>
              </w:rPr>
              <w:tab/>
              <w:t>заявка на участие в электронном аукционе должна содержать документы и информацию, предусмотренные пунктом 2</w:t>
            </w:r>
            <w:r w:rsidR="007939A5">
              <w:rPr>
                <w:rFonts w:eastAsia="SimSun"/>
                <w:sz w:val="20"/>
              </w:rPr>
              <w:t>2</w:t>
            </w:r>
            <w:r w:rsidRPr="00337BE3">
              <w:rPr>
                <w:rFonts w:eastAsia="SimSun"/>
                <w:sz w:val="20"/>
              </w:rPr>
              <w:t xml:space="preserve"> и пунктом 2</w:t>
            </w:r>
            <w:r w:rsidR="007939A5">
              <w:rPr>
                <w:rFonts w:eastAsia="SimSun"/>
                <w:sz w:val="20"/>
              </w:rPr>
              <w:t>3</w:t>
            </w:r>
            <w:r w:rsidRPr="00337BE3">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14:paraId="33195839" w14:textId="77777777" w:rsidR="002F3E68" w:rsidRPr="00337BE3" w:rsidRDefault="002F3E68" w:rsidP="002F3E68">
            <w:pPr>
              <w:snapToGrid w:val="0"/>
              <w:ind w:firstLine="33"/>
              <w:jc w:val="both"/>
              <w:rPr>
                <w:rFonts w:eastAsia="SimSun"/>
                <w:sz w:val="20"/>
              </w:rPr>
            </w:pPr>
            <w:r w:rsidRPr="00337BE3">
              <w:rPr>
                <w:rFonts w:eastAsia="SimSun"/>
                <w:sz w:val="20"/>
              </w:rPr>
              <w:t>3)</w:t>
            </w:r>
            <w:r w:rsidRPr="00337BE3">
              <w:rPr>
                <w:rFonts w:eastAsia="SimSun"/>
                <w:sz w:val="20"/>
              </w:rPr>
              <w:tab/>
              <w:t>документы по подпункту 2 настоящего пункта предоставляются в произвольной форме, с учетом следующих требований:</w:t>
            </w:r>
          </w:p>
          <w:p w14:paraId="6E5A40D2" w14:textId="77777777" w:rsidR="002F3E68" w:rsidRPr="00337BE3" w:rsidRDefault="002F3E68" w:rsidP="002F3E68">
            <w:pPr>
              <w:snapToGrid w:val="0"/>
              <w:ind w:firstLine="33"/>
              <w:jc w:val="both"/>
              <w:rPr>
                <w:rFonts w:eastAsia="SimSun"/>
                <w:bCs/>
                <w:sz w:val="20"/>
              </w:rPr>
            </w:pPr>
            <w:r w:rsidRPr="00337BE3">
              <w:rPr>
                <w:rFonts w:eastAsia="SimSun"/>
                <w:sz w:val="20"/>
              </w:rPr>
              <w:t>-</w:t>
            </w:r>
            <w:r w:rsidRPr="00337BE3">
              <w:rPr>
                <w:rFonts w:eastAsia="SimSun"/>
                <w:sz w:val="20"/>
              </w:rPr>
              <w:tab/>
              <w:t>по характеристикам (показателям) значения которых в Разделе № 2 «Техническое задание» к Документации об электронном аукционе в</w:t>
            </w:r>
            <w:r w:rsidRPr="00337BE3">
              <w:rPr>
                <w:rFonts w:eastAsia="SimSun"/>
                <w:bCs/>
                <w:sz w:val="20"/>
              </w:rPr>
              <w:t xml:space="preserve"> описании товар</w:t>
            </w:r>
            <w:proofErr w:type="gramStart"/>
            <w:r w:rsidRPr="00337BE3">
              <w:rPr>
                <w:rFonts w:eastAsia="SimSun"/>
                <w:bCs/>
                <w:sz w:val="20"/>
              </w:rPr>
              <w:t>а(</w:t>
            </w:r>
            <w:proofErr w:type="spellStart"/>
            <w:proofErr w:type="gramEnd"/>
            <w:r w:rsidRPr="00337BE3">
              <w:rPr>
                <w:rFonts w:eastAsia="SimSun"/>
                <w:bCs/>
                <w:sz w:val="20"/>
              </w:rPr>
              <w:t>ов</w:t>
            </w:r>
            <w:proofErr w:type="spellEnd"/>
            <w:r w:rsidRPr="00337BE3">
              <w:rPr>
                <w:rFonts w:eastAsia="SimSun"/>
                <w:bCs/>
                <w:sz w:val="20"/>
              </w:rPr>
              <w:t>), содержащем требования к поставляемому товару(</w:t>
            </w:r>
            <w:proofErr w:type="spellStart"/>
            <w:r w:rsidRPr="00337BE3">
              <w:rPr>
                <w:rFonts w:eastAsia="SimSun"/>
                <w:bCs/>
                <w:sz w:val="20"/>
              </w:rPr>
              <w:t>ам</w:t>
            </w:r>
            <w:proofErr w:type="spellEnd"/>
            <w:r w:rsidRPr="00337BE3">
              <w:rPr>
                <w:rFonts w:eastAsia="SimSun"/>
                <w:bCs/>
                <w:sz w:val="20"/>
              </w:rPr>
              <w:t>), указаны следующие виды показателей:</w:t>
            </w:r>
          </w:p>
          <w:p w14:paraId="38D5EE26" w14:textId="77777777" w:rsidR="001D6DD3" w:rsidRPr="00306AEF" w:rsidRDefault="001D6DD3" w:rsidP="00306AEF">
            <w:pPr>
              <w:snapToGrid w:val="0"/>
              <w:ind w:firstLine="33"/>
              <w:jc w:val="both"/>
              <w:rPr>
                <w:rFonts w:eastAsia="SimSun"/>
                <w:bCs/>
                <w:sz w:val="20"/>
              </w:rPr>
            </w:pPr>
            <w:r w:rsidRPr="00306AEF">
              <w:rPr>
                <w:rFonts w:eastAsia="SimSun"/>
                <w:bCs/>
                <w:sz w:val="20"/>
              </w:rPr>
              <w:t>а) показатели, значения которых не могут изменяться;</w:t>
            </w:r>
          </w:p>
          <w:p w14:paraId="021DFDFA" w14:textId="77777777" w:rsidR="001D6DD3" w:rsidRPr="00306AEF" w:rsidRDefault="001D6DD3" w:rsidP="00306AEF">
            <w:pPr>
              <w:snapToGrid w:val="0"/>
              <w:ind w:firstLine="33"/>
              <w:jc w:val="both"/>
              <w:rPr>
                <w:rFonts w:eastAsia="SimSun"/>
                <w:bCs/>
                <w:sz w:val="20"/>
              </w:rPr>
            </w:pPr>
            <w:r w:rsidRPr="00306AEF">
              <w:rPr>
                <w:rFonts w:eastAsia="SimSun"/>
                <w:bCs/>
                <w:sz w:val="20"/>
              </w:rPr>
              <w:t>б) показатели, для которых установлены изменяемые показатели;</w:t>
            </w:r>
          </w:p>
          <w:p w14:paraId="53A50EF3" w14:textId="77777777" w:rsidR="001D6DD3" w:rsidRPr="00306AEF" w:rsidRDefault="001D6DD3" w:rsidP="00306AEF">
            <w:pPr>
              <w:snapToGrid w:val="0"/>
              <w:ind w:firstLine="33"/>
              <w:jc w:val="both"/>
              <w:rPr>
                <w:rFonts w:eastAsia="SimSun"/>
                <w:bCs/>
                <w:sz w:val="20"/>
              </w:rPr>
            </w:pPr>
            <w:r w:rsidRPr="00306AEF">
              <w:rPr>
                <w:rFonts w:eastAsia="SimSun"/>
                <w:bCs/>
                <w:sz w:val="20"/>
              </w:rPr>
              <w:t xml:space="preserve">При описании характеристик товара: </w:t>
            </w:r>
          </w:p>
          <w:p w14:paraId="7E3B63C8" w14:textId="77777777" w:rsidR="001D6DD3" w:rsidRPr="00306AEF" w:rsidRDefault="001D6DD3" w:rsidP="00306AEF">
            <w:pPr>
              <w:numPr>
                <w:ilvl w:val="0"/>
                <w:numId w:val="29"/>
              </w:numPr>
              <w:snapToGrid w:val="0"/>
              <w:jc w:val="both"/>
              <w:rPr>
                <w:rFonts w:eastAsia="SimSun"/>
                <w:bCs/>
                <w:sz w:val="20"/>
              </w:rPr>
            </w:pPr>
            <w:r w:rsidRPr="00306AEF">
              <w:rPr>
                <w:rFonts w:eastAsia="SimSun"/>
                <w:bCs/>
                <w:sz w:val="20"/>
              </w:rPr>
              <w:t xml:space="preserve"> по первому виду участник указывает конкретные значения. Данный вид показателя участник не вправе изменять. </w:t>
            </w:r>
          </w:p>
          <w:p w14:paraId="2B46489F" w14:textId="0CE0AAC3" w:rsidR="001D6DD3" w:rsidRPr="00306AEF" w:rsidRDefault="001D6DD3" w:rsidP="00306AEF">
            <w:pPr>
              <w:snapToGrid w:val="0"/>
              <w:ind w:firstLine="33"/>
              <w:jc w:val="both"/>
              <w:rPr>
                <w:rFonts w:eastAsia="SimSun"/>
                <w:bCs/>
                <w:sz w:val="20"/>
              </w:rPr>
            </w:pPr>
            <w:r w:rsidRPr="00306AEF">
              <w:rPr>
                <w:rFonts w:eastAsia="SimSun"/>
                <w:bCs/>
                <w:sz w:val="20"/>
              </w:rPr>
              <w:t xml:space="preserve">Участник в первой части заявки должен указать конкретные характеристики (показатели) и их значения соответствующие </w:t>
            </w:r>
            <w:proofErr w:type="gramStart"/>
            <w:r w:rsidRPr="00306AEF">
              <w:rPr>
                <w:rFonts w:eastAsia="SimSun"/>
                <w:bCs/>
                <w:sz w:val="20"/>
              </w:rPr>
              <w:t>указанным</w:t>
            </w:r>
            <w:proofErr w:type="gramEnd"/>
            <w:r w:rsidRPr="00306AEF">
              <w:rPr>
                <w:rFonts w:eastAsia="SimSun"/>
                <w:bCs/>
                <w:sz w:val="20"/>
              </w:rPr>
              <w:t xml:space="preserve"> Разделе № 2 «Техническое задание» к Докум</w:t>
            </w:r>
            <w:r w:rsidR="00764677" w:rsidRPr="00306AEF">
              <w:rPr>
                <w:rFonts w:eastAsia="SimSun"/>
                <w:bCs/>
                <w:sz w:val="20"/>
              </w:rPr>
              <w:t>ентации об электронном аукционе.</w:t>
            </w:r>
          </w:p>
          <w:p w14:paraId="425CD4C7" w14:textId="77777777" w:rsidR="001D6DD3" w:rsidRPr="001D6DD3" w:rsidRDefault="001D6DD3" w:rsidP="00306AEF">
            <w:pPr>
              <w:snapToGrid w:val="0"/>
              <w:ind w:firstLine="33"/>
              <w:jc w:val="both"/>
              <w:rPr>
                <w:rFonts w:eastAsia="SimSun"/>
                <w:bCs/>
                <w:sz w:val="20"/>
              </w:rPr>
            </w:pPr>
            <w:r w:rsidRPr="00306AEF">
              <w:rPr>
                <w:rFonts w:eastAsia="SimSun"/>
                <w:bCs/>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4C7B1BB0" w14:textId="0FCDDE33" w:rsidR="002F3E68" w:rsidRPr="00337BE3" w:rsidRDefault="002F3E68" w:rsidP="002F3E68">
            <w:pPr>
              <w:snapToGrid w:val="0"/>
              <w:ind w:firstLine="33"/>
              <w:jc w:val="both"/>
              <w:rPr>
                <w:rFonts w:eastAsia="SimSun"/>
                <w:sz w:val="20"/>
              </w:rPr>
            </w:pPr>
            <w:r w:rsidRPr="00337BE3">
              <w:rPr>
                <w:rFonts w:eastAsia="SimSun"/>
                <w:sz w:val="20"/>
              </w:rPr>
              <w:t>4)</w:t>
            </w:r>
            <w:r w:rsidRPr="00337BE3">
              <w:rPr>
                <w:rFonts w:eastAsia="SimSun"/>
                <w:sz w:val="20"/>
              </w:rPr>
              <w:tab/>
              <w:t>информация и документы по пункту 2</w:t>
            </w:r>
            <w:r w:rsidR="007939A5">
              <w:rPr>
                <w:rFonts w:eastAsia="SimSun"/>
                <w:sz w:val="20"/>
              </w:rPr>
              <w:t>3</w:t>
            </w:r>
            <w:r w:rsidRPr="00337BE3">
              <w:rPr>
                <w:rFonts w:eastAsia="SimSun"/>
                <w:sz w:val="20"/>
              </w:rPr>
              <w:t xml:space="preserve"> предоставляется в произвольной форме;</w:t>
            </w:r>
          </w:p>
          <w:p w14:paraId="29E20734" w14:textId="77777777" w:rsidR="002F3E68" w:rsidRPr="00337BE3" w:rsidRDefault="002F3E68" w:rsidP="002F3E68">
            <w:pPr>
              <w:snapToGrid w:val="0"/>
              <w:ind w:firstLine="33"/>
              <w:jc w:val="both"/>
              <w:rPr>
                <w:rFonts w:eastAsia="SimSun"/>
                <w:sz w:val="20"/>
              </w:rPr>
            </w:pPr>
            <w:r w:rsidRPr="00337BE3">
              <w:rPr>
                <w:rFonts w:eastAsia="SimSun"/>
                <w:sz w:val="20"/>
              </w:rPr>
              <w:t>5)</w:t>
            </w:r>
            <w:r w:rsidRPr="00337BE3">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5F3B2EAE" w14:textId="77777777" w:rsidR="002F3E68" w:rsidRPr="00337BE3" w:rsidRDefault="002F3E68" w:rsidP="002F3E68">
            <w:pPr>
              <w:snapToGrid w:val="0"/>
              <w:ind w:firstLine="33"/>
              <w:jc w:val="both"/>
              <w:rPr>
                <w:rFonts w:eastAsia="SimSun"/>
                <w:sz w:val="20"/>
              </w:rPr>
            </w:pPr>
            <w:r w:rsidRPr="00337BE3">
              <w:rPr>
                <w:rFonts w:eastAsia="SimSun"/>
                <w:sz w:val="20"/>
              </w:rPr>
              <w:t>6)</w:t>
            </w:r>
            <w:r w:rsidRPr="00337BE3">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D15BFFF" w14:textId="7C7AAC6A" w:rsidR="002F3E68" w:rsidRPr="00C707BE" w:rsidRDefault="002F3E68" w:rsidP="002F3E68">
            <w:pPr>
              <w:snapToGrid w:val="0"/>
              <w:ind w:firstLine="33"/>
              <w:jc w:val="both"/>
              <w:rPr>
                <w:rFonts w:eastAsia="SimSun"/>
                <w:color w:val="000000" w:themeColor="text1"/>
                <w:sz w:val="20"/>
              </w:rPr>
            </w:pPr>
            <w:r w:rsidRPr="00337BE3">
              <w:rPr>
                <w:rFonts w:eastAsia="SimSun"/>
                <w:sz w:val="20"/>
              </w:rPr>
              <w:t>7)</w:t>
            </w:r>
            <w:r w:rsidRPr="00337BE3">
              <w:rPr>
                <w:rFonts w:eastAsia="SimSun"/>
                <w:sz w:val="20"/>
              </w:rPr>
              <w:tab/>
              <w:t>тексты представленных в составе заявки документов (копий документов) должны быть читаемыми.</w:t>
            </w:r>
          </w:p>
        </w:tc>
      </w:tr>
      <w:tr w:rsidR="002F3E68" w:rsidRPr="00C707BE" w14:paraId="6726192F" w14:textId="77777777" w:rsidTr="00882225">
        <w:tc>
          <w:tcPr>
            <w:tcW w:w="534" w:type="dxa"/>
            <w:tcBorders>
              <w:top w:val="single" w:sz="4" w:space="0" w:color="000000"/>
              <w:left w:val="single" w:sz="4" w:space="0" w:color="000000"/>
              <w:bottom w:val="single" w:sz="4" w:space="0" w:color="000000"/>
            </w:tcBorders>
            <w:shd w:val="clear" w:color="auto" w:fill="auto"/>
          </w:tcPr>
          <w:p w14:paraId="5F2E910B" w14:textId="0B10B667" w:rsidR="002F3E68" w:rsidRPr="00C707BE" w:rsidRDefault="002F3E68" w:rsidP="006A7D1E">
            <w:pPr>
              <w:snapToGrid w:val="0"/>
              <w:rPr>
                <w:sz w:val="20"/>
              </w:rPr>
            </w:pPr>
            <w:r w:rsidRPr="00C707BE">
              <w:rPr>
                <w:sz w:val="20"/>
              </w:rPr>
              <w:lastRenderedPageBreak/>
              <w:t>2</w:t>
            </w:r>
            <w:r w:rsidR="006A7D1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87F3F58" w14:textId="77777777" w:rsidR="002F3E68" w:rsidRPr="00C707BE" w:rsidRDefault="002F3E68" w:rsidP="002F3E68">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ADDF78" w14:textId="77777777" w:rsidR="002F3E68" w:rsidRPr="00340579" w:rsidRDefault="002F3E68" w:rsidP="002F3E68">
            <w:pPr>
              <w:widowControl w:val="0"/>
              <w:autoSpaceDE w:val="0"/>
              <w:autoSpaceDN w:val="0"/>
              <w:adjustRightInd w:val="0"/>
              <w:ind w:firstLine="33"/>
              <w:jc w:val="both"/>
              <w:rPr>
                <w:rFonts w:eastAsia="Calibri"/>
                <w:sz w:val="20"/>
                <w:lang w:eastAsia="en-US"/>
              </w:rPr>
            </w:pPr>
            <w:r w:rsidRPr="00340579">
              <w:rPr>
                <w:rFonts w:eastAsia="Calibri"/>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14:paraId="7D62E9E3" w14:textId="7B2F21E8" w:rsidR="002F3E68" w:rsidRPr="00C707BE" w:rsidRDefault="002F3E68" w:rsidP="002F3E68">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14:paraId="56B3ADDD" w14:textId="357C5FC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sidRPr="00814AE8">
              <w:rPr>
                <w:rFonts w:eastAsia="Calibri"/>
                <w:sz w:val="20"/>
                <w:lang w:eastAsia="en-US"/>
              </w:rPr>
              <w:t xml:space="preserve"> указанные в пунктах 2</w:t>
            </w:r>
            <w:r w:rsidR="007939A5">
              <w:rPr>
                <w:rFonts w:eastAsia="Calibri"/>
                <w:sz w:val="20"/>
                <w:lang w:eastAsia="en-US"/>
              </w:rPr>
              <w:t>2</w:t>
            </w:r>
            <w:r w:rsidRPr="00814AE8">
              <w:rPr>
                <w:rFonts w:eastAsia="Calibri"/>
                <w:sz w:val="20"/>
                <w:lang w:eastAsia="en-US"/>
              </w:rPr>
              <w:t>,2</w:t>
            </w:r>
            <w:r w:rsidR="007939A5">
              <w:rPr>
                <w:rFonts w:eastAsia="Calibri"/>
                <w:sz w:val="20"/>
                <w:lang w:eastAsia="en-US"/>
              </w:rPr>
              <w:t>3</w:t>
            </w:r>
            <w:r w:rsidRPr="00814AE8">
              <w:rPr>
                <w:rFonts w:eastAsia="Calibri"/>
                <w:sz w:val="20"/>
                <w:lang w:eastAsia="en-US"/>
              </w:rPr>
              <w:t xml:space="preserve"> Информационной карты Документации о</w:t>
            </w:r>
            <w:r>
              <w:rPr>
                <w:rFonts w:eastAsia="Calibri"/>
                <w:sz w:val="20"/>
                <w:lang w:eastAsia="en-US"/>
              </w:rPr>
              <w:t>б</w:t>
            </w:r>
            <w:r w:rsidRPr="00814AE8">
              <w:rPr>
                <w:rFonts w:eastAsia="Calibri"/>
                <w:sz w:val="20"/>
                <w:lang w:eastAsia="en-US"/>
              </w:rPr>
              <w:t xml:space="preserve"> электронн</w:t>
            </w:r>
            <w:r>
              <w:rPr>
                <w:rFonts w:eastAsia="Calibri"/>
                <w:sz w:val="20"/>
                <w:lang w:eastAsia="en-US"/>
              </w:rPr>
              <w:t>ом</w:t>
            </w:r>
            <w:r w:rsidRPr="00814AE8">
              <w:rPr>
                <w:rFonts w:eastAsia="Calibri"/>
                <w:sz w:val="20"/>
                <w:lang w:eastAsia="en-US"/>
              </w:rPr>
              <w:t xml:space="preserve"> аукцион</w:t>
            </w:r>
            <w:r>
              <w:rPr>
                <w:rFonts w:eastAsia="Calibri"/>
                <w:sz w:val="20"/>
                <w:lang w:eastAsia="en-US"/>
              </w:rPr>
              <w:t>е</w:t>
            </w:r>
            <w:r w:rsidRPr="00C707BE">
              <w:rPr>
                <w:rFonts w:eastAsia="Calibri"/>
                <w:sz w:val="20"/>
                <w:lang w:eastAsia="en-US"/>
              </w:rPr>
              <w:t>. Указанные электронные документы подаются одновременно.</w:t>
            </w:r>
          </w:p>
          <w:p w14:paraId="4621CFA0" w14:textId="7777777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w:t>
            </w:r>
          </w:p>
          <w:p w14:paraId="1A270CE3" w14:textId="77777777" w:rsidR="002F3E68" w:rsidRPr="00C707BE" w:rsidRDefault="002F3E68" w:rsidP="002F3E68">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2F3E68" w:rsidRPr="00C707BE" w14:paraId="5D05B291" w14:textId="77777777" w:rsidTr="00882225">
        <w:tc>
          <w:tcPr>
            <w:tcW w:w="534" w:type="dxa"/>
            <w:tcBorders>
              <w:top w:val="single" w:sz="4" w:space="0" w:color="000000"/>
              <w:left w:val="single" w:sz="4" w:space="0" w:color="000000"/>
              <w:bottom w:val="single" w:sz="4" w:space="0" w:color="000000"/>
            </w:tcBorders>
            <w:shd w:val="clear" w:color="auto" w:fill="auto"/>
          </w:tcPr>
          <w:p w14:paraId="3BA10D2C" w14:textId="7465E68A" w:rsidR="002F3E68" w:rsidRPr="00C707BE" w:rsidRDefault="002F3E68" w:rsidP="006A7D1E">
            <w:pPr>
              <w:snapToGrid w:val="0"/>
              <w:rPr>
                <w:sz w:val="20"/>
              </w:rPr>
            </w:pPr>
            <w:r w:rsidRPr="00C707BE">
              <w:rPr>
                <w:sz w:val="20"/>
              </w:rPr>
              <w:t>2</w:t>
            </w:r>
            <w:r w:rsidR="006A7D1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831672" w14:textId="77777777" w:rsidR="002F3E68" w:rsidRPr="00C707BE" w:rsidRDefault="002F3E68" w:rsidP="002F3E68">
            <w:pPr>
              <w:snapToGrid w:val="0"/>
              <w:rPr>
                <w:sz w:val="20"/>
              </w:rPr>
            </w:pPr>
            <w:r w:rsidRPr="00C707BE">
              <w:rPr>
                <w:sz w:val="20"/>
              </w:rPr>
              <w:t>Размер обеспечения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0B7149" w14:textId="2865EE29" w:rsidR="002F3E68" w:rsidRPr="000B1C47" w:rsidRDefault="002F3E68" w:rsidP="00CB1D9B">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sidR="00F56D41" w:rsidRPr="00F56D41">
              <w:rPr>
                <w:rFonts w:ascii="Tahoma" w:hAnsi="Tahoma" w:cs="Tahoma"/>
                <w:sz w:val="21"/>
                <w:szCs w:val="21"/>
              </w:rPr>
              <w:t xml:space="preserve"> </w:t>
            </w:r>
            <w:r w:rsidR="001D6DD3">
              <w:t xml:space="preserve"> </w:t>
            </w:r>
            <w:r w:rsidR="00CB1D9B" w:rsidRPr="00CB1D9B">
              <w:rPr>
                <w:rFonts w:ascii="Tahoma" w:hAnsi="Tahoma" w:cs="Tahoma"/>
                <w:sz w:val="21"/>
                <w:szCs w:val="21"/>
              </w:rPr>
              <w:t xml:space="preserve"> </w:t>
            </w:r>
            <w:r w:rsidR="00840ABA">
              <w:rPr>
                <w:sz w:val="20"/>
              </w:rPr>
              <w:t xml:space="preserve">1 186 </w:t>
            </w:r>
            <w:r w:rsidRPr="004617C2">
              <w:rPr>
                <w:sz w:val="20"/>
              </w:rPr>
              <w:t>(</w:t>
            </w:r>
            <w:r w:rsidR="00CB1D9B">
              <w:rPr>
                <w:sz w:val="20"/>
              </w:rPr>
              <w:t>одна тысяча сто восемьдесят шесть</w:t>
            </w:r>
            <w:r>
              <w:rPr>
                <w:sz w:val="20"/>
              </w:rPr>
              <w:t>) рубл</w:t>
            </w:r>
            <w:r w:rsidR="006F11B4">
              <w:rPr>
                <w:sz w:val="20"/>
              </w:rPr>
              <w:t>ей</w:t>
            </w:r>
            <w:r>
              <w:rPr>
                <w:sz w:val="20"/>
              </w:rPr>
              <w:t xml:space="preserve"> </w:t>
            </w:r>
            <w:r w:rsidR="006F11B4">
              <w:rPr>
                <w:sz w:val="20"/>
              </w:rPr>
              <w:t>5</w:t>
            </w:r>
            <w:r w:rsidR="00CB1D9B">
              <w:rPr>
                <w:sz w:val="20"/>
              </w:rPr>
              <w:t>2</w:t>
            </w:r>
            <w:r w:rsidRPr="004617C2">
              <w:rPr>
                <w:sz w:val="20"/>
              </w:rPr>
              <w:t xml:space="preserve"> копе</w:t>
            </w:r>
            <w:r w:rsidR="006F11B4">
              <w:rPr>
                <w:sz w:val="20"/>
              </w:rPr>
              <w:t>йки</w:t>
            </w:r>
            <w:r w:rsidRPr="004617C2">
              <w:rPr>
                <w:sz w:val="20"/>
              </w:rPr>
              <w:t>.</w:t>
            </w:r>
          </w:p>
        </w:tc>
      </w:tr>
      <w:tr w:rsidR="002F3E68" w:rsidRPr="00C707BE" w14:paraId="2B8D92D8" w14:textId="77777777" w:rsidTr="00882225">
        <w:tc>
          <w:tcPr>
            <w:tcW w:w="534" w:type="dxa"/>
            <w:tcBorders>
              <w:top w:val="single" w:sz="4" w:space="0" w:color="000000"/>
              <w:left w:val="single" w:sz="4" w:space="0" w:color="000000"/>
              <w:bottom w:val="single" w:sz="4" w:space="0" w:color="000000"/>
            </w:tcBorders>
            <w:shd w:val="clear" w:color="auto" w:fill="auto"/>
          </w:tcPr>
          <w:p w14:paraId="3EA05598" w14:textId="6F266A65" w:rsidR="002F3E68" w:rsidRPr="00C707BE" w:rsidRDefault="008469E8" w:rsidP="00B61979">
            <w:pPr>
              <w:snapToGrid w:val="0"/>
              <w:rPr>
                <w:sz w:val="20"/>
              </w:rPr>
            </w:pPr>
            <w:r>
              <w:rPr>
                <w:sz w:val="20"/>
              </w:rPr>
              <w:t>2</w:t>
            </w:r>
            <w:r w:rsidR="00B61979">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80077CB" w14:textId="77777777" w:rsidR="002F3E68" w:rsidRPr="00C707BE" w:rsidRDefault="002F3E68" w:rsidP="002F3E68">
            <w:pPr>
              <w:snapToGrid w:val="0"/>
              <w:rPr>
                <w:sz w:val="20"/>
              </w:rPr>
            </w:pPr>
            <w:r w:rsidRPr="00C707BE">
              <w:rPr>
                <w:sz w:val="20"/>
              </w:rPr>
              <w:t>Порядок предоставления обеспечения исполнения контракта.</w:t>
            </w:r>
          </w:p>
          <w:p w14:paraId="35007CD7" w14:textId="6CFF1959" w:rsidR="002F3E68" w:rsidRPr="00C707BE" w:rsidRDefault="002F3E68" w:rsidP="002F3E68">
            <w:pPr>
              <w:snapToGrid w:val="0"/>
              <w:rPr>
                <w:sz w:val="20"/>
              </w:rPr>
            </w:pPr>
            <w:r w:rsidRPr="00C707BE">
              <w:rPr>
                <w:sz w:val="20"/>
              </w:rPr>
              <w:t>Требования к обеспечению исполнения контракта. Информация о банковском</w:t>
            </w:r>
            <w:r w:rsidR="006A7D1E">
              <w:rPr>
                <w:sz w:val="20"/>
              </w:rPr>
              <w:t xml:space="preserve"> </w:t>
            </w:r>
            <w:r w:rsidR="0080113D" w:rsidRPr="0080113D">
              <w:rPr>
                <w:sz w:val="20"/>
              </w:rPr>
              <w:t xml:space="preserve">(казначейском) </w:t>
            </w:r>
            <w:r w:rsidRPr="00C707BE">
              <w:rPr>
                <w:sz w:val="20"/>
              </w:rPr>
              <w:t xml:space="preserve"> сопровождении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EC212A1" w14:textId="77777777" w:rsidR="002F3E68" w:rsidRPr="006D0325" w:rsidRDefault="002F3E68" w:rsidP="002F3E68">
            <w:pPr>
              <w:autoSpaceDE w:val="0"/>
              <w:autoSpaceDN w:val="0"/>
              <w:adjustRightInd w:val="0"/>
              <w:jc w:val="both"/>
              <w:rPr>
                <w:kern w:val="0"/>
                <w:sz w:val="20"/>
              </w:rPr>
            </w:pPr>
            <w:r w:rsidRPr="006D0325">
              <w:rPr>
                <w:kern w:val="0"/>
                <w:sz w:val="20"/>
              </w:rPr>
              <w:t>Для заключения контракта П</w:t>
            </w:r>
            <w:r>
              <w:rPr>
                <w:kern w:val="0"/>
                <w:sz w:val="20"/>
              </w:rPr>
              <w:t>оставщик</w:t>
            </w:r>
            <w:r w:rsidRPr="006D0325">
              <w:rPr>
                <w:kern w:val="0"/>
                <w:sz w:val="20"/>
              </w:rPr>
              <w:t xml:space="preserve"> представляет Заказчику обеспечение исполнения Контракта.</w:t>
            </w:r>
          </w:p>
          <w:p w14:paraId="2651921E" w14:textId="77777777" w:rsidR="002F3E68" w:rsidRPr="006D0325" w:rsidRDefault="002F3E68" w:rsidP="002F3E68">
            <w:pPr>
              <w:autoSpaceDE w:val="0"/>
              <w:autoSpaceDN w:val="0"/>
              <w:adjustRightInd w:val="0"/>
              <w:jc w:val="both"/>
              <w:rPr>
                <w:kern w:val="0"/>
                <w:sz w:val="20"/>
              </w:rPr>
            </w:pPr>
            <w:r w:rsidRPr="006D0325">
              <w:rPr>
                <w:kern w:val="0"/>
                <w:sz w:val="20"/>
              </w:rPr>
              <w:t xml:space="preserve">Обеспечение исполнения Контракта предоставляется на срок: </w:t>
            </w:r>
          </w:p>
          <w:p w14:paraId="225F4478" w14:textId="3AE0762E" w:rsidR="002F3E68" w:rsidRPr="006D0325" w:rsidRDefault="002F3E68" w:rsidP="002F3E68">
            <w:pPr>
              <w:autoSpaceDE w:val="0"/>
              <w:autoSpaceDN w:val="0"/>
              <w:adjustRightInd w:val="0"/>
              <w:jc w:val="both"/>
              <w:rPr>
                <w:b/>
                <w:kern w:val="0"/>
                <w:sz w:val="20"/>
              </w:rPr>
            </w:pPr>
            <w:r w:rsidRPr="006D0325">
              <w:rPr>
                <w:kern w:val="0"/>
                <w:sz w:val="20"/>
              </w:rPr>
              <w:t xml:space="preserve">при предоставлении банковской гарантии – с момента заключения  Контракта </w:t>
            </w:r>
            <w:r w:rsidRPr="00071F54">
              <w:rPr>
                <w:b/>
                <w:color w:val="FF0000"/>
                <w:kern w:val="0"/>
                <w:sz w:val="20"/>
              </w:rPr>
              <w:t xml:space="preserve">по </w:t>
            </w:r>
            <w:r w:rsidR="00CB1D9B">
              <w:rPr>
                <w:b/>
                <w:color w:val="FF0000"/>
                <w:kern w:val="0"/>
                <w:sz w:val="20"/>
              </w:rPr>
              <w:t>31 января</w:t>
            </w:r>
            <w:r w:rsidRPr="00175BCA">
              <w:rPr>
                <w:b/>
                <w:color w:val="FF0000"/>
                <w:kern w:val="0"/>
                <w:sz w:val="20"/>
              </w:rPr>
              <w:t xml:space="preserve"> 201</w:t>
            </w:r>
            <w:r w:rsidR="00CB1D9B">
              <w:rPr>
                <w:b/>
                <w:color w:val="FF0000"/>
                <w:kern w:val="0"/>
                <w:sz w:val="20"/>
              </w:rPr>
              <w:t>9</w:t>
            </w:r>
            <w:r w:rsidRPr="00175BCA">
              <w:rPr>
                <w:b/>
                <w:color w:val="FF0000"/>
                <w:kern w:val="0"/>
                <w:sz w:val="20"/>
              </w:rPr>
              <w:t xml:space="preserve"> года (включительно);</w:t>
            </w:r>
          </w:p>
          <w:p w14:paraId="3BD27295" w14:textId="0EC12966" w:rsidR="002F3E68" w:rsidRPr="006D0325" w:rsidRDefault="002F3E68" w:rsidP="002F3E68">
            <w:pPr>
              <w:autoSpaceDE w:val="0"/>
              <w:autoSpaceDN w:val="0"/>
              <w:adjustRightInd w:val="0"/>
              <w:jc w:val="both"/>
              <w:rPr>
                <w:kern w:val="0"/>
                <w:sz w:val="20"/>
              </w:rPr>
            </w:pPr>
            <w:r w:rsidRPr="00F31B2D">
              <w:rPr>
                <w:kern w:val="0"/>
                <w:sz w:val="20"/>
              </w:rPr>
              <w:t xml:space="preserve">при </w:t>
            </w:r>
            <w:r w:rsidR="00F31B2D">
              <w:rPr>
                <w:kern w:val="0"/>
                <w:sz w:val="20"/>
              </w:rPr>
              <w:t>внесении</w:t>
            </w:r>
            <w:r w:rsidRPr="00F31B2D">
              <w:rPr>
                <w:kern w:val="0"/>
                <w:sz w:val="20"/>
              </w:rPr>
              <w:t xml:space="preserve"> денежных средств</w:t>
            </w:r>
            <w:r w:rsidRPr="006D0325">
              <w:rPr>
                <w:kern w:val="0"/>
                <w:sz w:val="20"/>
              </w:rPr>
              <w:t xml:space="preserve"> – с момента заключения  Контракта до прекращения обеспеченных внесенными денежными средствами обязательств.</w:t>
            </w:r>
          </w:p>
          <w:p w14:paraId="13828072" w14:textId="77777777" w:rsidR="002F3E68" w:rsidRPr="006D0325" w:rsidRDefault="002F3E68" w:rsidP="002F3E68">
            <w:pPr>
              <w:autoSpaceDE w:val="0"/>
              <w:autoSpaceDN w:val="0"/>
              <w:adjustRightInd w:val="0"/>
              <w:jc w:val="both"/>
              <w:rPr>
                <w:kern w:val="0"/>
                <w:sz w:val="20"/>
              </w:rPr>
            </w:pPr>
            <w:r w:rsidRPr="006D0325">
              <w:rPr>
                <w:kern w:val="0"/>
                <w:sz w:val="20"/>
              </w:rPr>
              <w:t>Обеспеченные внесенными денежными средствами обязательства прекращаются:</w:t>
            </w:r>
          </w:p>
          <w:p w14:paraId="10863F61" w14:textId="77777777" w:rsidR="002F3E68" w:rsidRPr="006D0325" w:rsidRDefault="002F3E68" w:rsidP="002F3E68">
            <w:pPr>
              <w:autoSpaceDE w:val="0"/>
              <w:autoSpaceDN w:val="0"/>
              <w:adjustRightInd w:val="0"/>
              <w:jc w:val="both"/>
              <w:rPr>
                <w:kern w:val="0"/>
                <w:sz w:val="20"/>
              </w:rPr>
            </w:pPr>
            <w:r w:rsidRPr="006D0325">
              <w:rPr>
                <w:kern w:val="0"/>
                <w:sz w:val="20"/>
              </w:rPr>
              <w:t>- надлежащим исполнением обязательства;</w:t>
            </w:r>
          </w:p>
          <w:p w14:paraId="093A14EE" w14:textId="77777777" w:rsidR="002F3E68" w:rsidRPr="006D0325" w:rsidRDefault="002F3E68" w:rsidP="002F3E68">
            <w:pPr>
              <w:autoSpaceDE w:val="0"/>
              <w:autoSpaceDN w:val="0"/>
              <w:adjustRightInd w:val="0"/>
              <w:jc w:val="both"/>
              <w:rPr>
                <w:kern w:val="0"/>
                <w:sz w:val="20"/>
              </w:rPr>
            </w:pPr>
            <w:r w:rsidRPr="006D0325">
              <w:rPr>
                <w:kern w:val="0"/>
                <w:sz w:val="20"/>
              </w:rPr>
              <w:t>- при расторжении Контракта;</w:t>
            </w:r>
          </w:p>
          <w:p w14:paraId="144193C7" w14:textId="77777777" w:rsidR="002F3E68" w:rsidRDefault="002F3E68" w:rsidP="002F3E68">
            <w:pPr>
              <w:autoSpaceDE w:val="0"/>
              <w:autoSpaceDN w:val="0"/>
              <w:adjustRightInd w:val="0"/>
              <w:jc w:val="both"/>
              <w:rPr>
                <w:kern w:val="0"/>
                <w:sz w:val="20"/>
              </w:rPr>
            </w:pPr>
            <w:r w:rsidRPr="006D0325">
              <w:rPr>
                <w:kern w:val="0"/>
                <w:sz w:val="20"/>
              </w:rPr>
              <w:t>- по иным основаниям, предусмотренным законодательством Российской Федерации.</w:t>
            </w:r>
          </w:p>
          <w:p w14:paraId="32CEFE4E" w14:textId="3CF34049" w:rsidR="002F3E68" w:rsidRPr="006D0325" w:rsidRDefault="002F3E68" w:rsidP="002F3E68">
            <w:pPr>
              <w:autoSpaceDE w:val="0"/>
              <w:autoSpaceDN w:val="0"/>
              <w:adjustRightInd w:val="0"/>
              <w:jc w:val="both"/>
              <w:rPr>
                <w:kern w:val="0"/>
                <w:sz w:val="20"/>
              </w:rPr>
            </w:pPr>
            <w:r w:rsidRPr="007239CD">
              <w:rPr>
                <w:kern w:val="0"/>
                <w:sz w:val="20"/>
              </w:rPr>
              <w:t xml:space="preserve">Денежные средства, внесенные в качестве обеспечения исполнения Контракта, </w:t>
            </w:r>
            <w:r w:rsidRPr="0007092E">
              <w:rPr>
                <w:kern w:val="0"/>
                <w:sz w:val="20"/>
              </w:rPr>
              <w:lastRenderedPageBreak/>
              <w:t xml:space="preserve">возвращаются Поставщику (подрядчику, исполнителю) Заказчиком после подписания </w:t>
            </w:r>
            <w:proofErr w:type="spellStart"/>
            <w:r w:rsidRPr="0007092E">
              <w:rPr>
                <w:kern w:val="0"/>
                <w:sz w:val="20"/>
              </w:rPr>
              <w:t>товарно</w:t>
            </w:r>
            <w:proofErr w:type="spellEnd"/>
            <w:r w:rsidRPr="0007092E">
              <w:rPr>
                <w:kern w:val="0"/>
                <w:sz w:val="20"/>
              </w:rPr>
              <w:t xml:space="preserve"> - транспортной накладной по Контракту в течение 10 календарных дней со дня получения Заказчиком соответствующего письменного требования Поставщика (подрядчика, исполнителя) и при условии надлежащего исполнения Поставщиком</w:t>
            </w:r>
            <w:r w:rsidRPr="007239CD">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7239CD">
              <w:rPr>
                <w:kern w:val="0"/>
                <w:sz w:val="20"/>
              </w:rPr>
              <w:t>своих обязательств по настоящему Контракту. Денежные средства возвращаются на счет, указанный Поставщиком в его письменном требовании.</w:t>
            </w:r>
          </w:p>
          <w:p w14:paraId="49FEB4FA" w14:textId="77777777" w:rsidR="002F3E68" w:rsidRPr="006D0325" w:rsidRDefault="002F3E68" w:rsidP="002F3E68">
            <w:pPr>
              <w:autoSpaceDE w:val="0"/>
              <w:autoSpaceDN w:val="0"/>
              <w:adjustRightInd w:val="0"/>
              <w:jc w:val="both"/>
              <w:rPr>
                <w:kern w:val="0"/>
                <w:sz w:val="20"/>
              </w:rPr>
            </w:pPr>
            <w:r w:rsidRPr="006D0325">
              <w:rPr>
                <w:kern w:val="0"/>
                <w:sz w:val="20"/>
              </w:rPr>
              <w:t>В ходе исполнения  Контракта По</w:t>
            </w:r>
            <w:r>
              <w:rPr>
                <w:kern w:val="0"/>
                <w:sz w:val="20"/>
              </w:rPr>
              <w:t>ставщик</w:t>
            </w:r>
            <w:r w:rsidRPr="006D0325">
              <w:rPr>
                <w:kern w:val="0"/>
                <w:sz w:val="20"/>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B71AEF7" w14:textId="77777777" w:rsidR="002F3E68" w:rsidRPr="006D0325" w:rsidRDefault="002F3E68" w:rsidP="002F3E68">
            <w:pPr>
              <w:autoSpaceDE w:val="0"/>
              <w:autoSpaceDN w:val="0"/>
              <w:adjustRightInd w:val="0"/>
              <w:jc w:val="both"/>
              <w:rPr>
                <w:kern w:val="0"/>
                <w:sz w:val="20"/>
              </w:rPr>
            </w:pPr>
            <w:r w:rsidRPr="006D0325">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5212E5" w14:textId="0011AA95" w:rsidR="002F3E68" w:rsidRPr="006D0325" w:rsidRDefault="002F3E68" w:rsidP="002F3E68">
            <w:pPr>
              <w:autoSpaceDE w:val="0"/>
              <w:autoSpaceDN w:val="0"/>
              <w:adjustRightInd w:val="0"/>
              <w:jc w:val="both"/>
              <w:rPr>
                <w:kern w:val="0"/>
                <w:sz w:val="20"/>
              </w:rPr>
            </w:pPr>
            <w:proofErr w:type="gramStart"/>
            <w:r w:rsidRPr="006D0325">
              <w:rPr>
                <w:kern w:val="0"/>
                <w:sz w:val="20"/>
              </w:rPr>
              <w:t>В случае неисполнения или ненадлежащего исполнения По</w:t>
            </w:r>
            <w:r>
              <w:rPr>
                <w:kern w:val="0"/>
                <w:sz w:val="20"/>
              </w:rPr>
              <w:t>ставщиком</w:t>
            </w:r>
            <w:r w:rsidRPr="0036478C">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6D0325">
              <w:rPr>
                <w:kern w:val="0"/>
                <w:sz w:val="20"/>
              </w:rPr>
              <w:t>обязательств по Контракту,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w:t>
            </w:r>
            <w:r>
              <w:rPr>
                <w:kern w:val="0"/>
                <w:sz w:val="20"/>
              </w:rPr>
              <w:t>удебном порядке без согласия Поставщика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 xml:space="preserve">) </w:t>
            </w:r>
            <w:r w:rsidRPr="006D0325">
              <w:rPr>
                <w:kern w:val="0"/>
                <w:sz w:val="20"/>
              </w:rPr>
              <w:t xml:space="preserve"> либо представить в письменной форме гаранту требование об уплате денежной суммы по банковской гарантии, о чем Заказчик уведомляет По</w:t>
            </w:r>
            <w:r>
              <w:rPr>
                <w:kern w:val="0"/>
                <w:sz w:val="20"/>
              </w:rPr>
              <w:t>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w:t>
            </w:r>
            <w:r w:rsidRPr="006D0325">
              <w:rPr>
                <w:kern w:val="0"/>
                <w:sz w:val="20"/>
              </w:rPr>
              <w:t>.</w:t>
            </w:r>
            <w:proofErr w:type="gramEnd"/>
          </w:p>
          <w:p w14:paraId="5EABBAE0" w14:textId="77777777" w:rsidR="002F3E68" w:rsidRDefault="002F3E68" w:rsidP="002F3E68">
            <w:pPr>
              <w:autoSpaceDE w:val="0"/>
              <w:autoSpaceDN w:val="0"/>
              <w:adjustRightInd w:val="0"/>
              <w:jc w:val="both"/>
              <w:rPr>
                <w:kern w:val="0"/>
                <w:sz w:val="20"/>
              </w:rPr>
            </w:pPr>
            <w:r w:rsidRPr="006D0325">
              <w:rPr>
                <w:kern w:val="0"/>
                <w:sz w:val="20"/>
              </w:rPr>
              <w:t>Реквизиты для перечисления обеспечения Контракта:</w:t>
            </w:r>
          </w:p>
          <w:tbl>
            <w:tblPr>
              <w:tblStyle w:val="afd"/>
              <w:tblW w:w="7116" w:type="dxa"/>
              <w:tblLayout w:type="fixed"/>
              <w:tblLook w:val="04A0" w:firstRow="1" w:lastRow="0" w:firstColumn="1" w:lastColumn="0" w:noHBand="0" w:noVBand="1"/>
            </w:tblPr>
            <w:tblGrid>
              <w:gridCol w:w="2474"/>
              <w:gridCol w:w="4642"/>
            </w:tblGrid>
            <w:tr w:rsidR="00CB1D9B" w:rsidRPr="006A10CE" w14:paraId="5B33C447" w14:textId="77777777" w:rsidTr="00CB1D9B">
              <w:tc>
                <w:tcPr>
                  <w:tcW w:w="2474" w:type="dxa"/>
                </w:tcPr>
                <w:p w14:paraId="3D8896C6" w14:textId="77777777" w:rsidR="00CB1D9B" w:rsidRPr="006A10CE" w:rsidRDefault="00CB1D9B" w:rsidP="00A11D3E">
                  <w:pPr>
                    <w:framePr w:hSpace="180" w:wrap="around" w:vAnchor="text" w:hAnchor="margin" w:xAlign="center" w:y="158"/>
                    <w:autoSpaceDE w:val="0"/>
                    <w:autoSpaceDN w:val="0"/>
                    <w:adjustRightInd w:val="0"/>
                    <w:jc w:val="both"/>
                    <w:rPr>
                      <w:kern w:val="0"/>
                      <w:sz w:val="20"/>
                    </w:rPr>
                  </w:pPr>
                  <w:r w:rsidRPr="006A10CE">
                    <w:rPr>
                      <w:kern w:val="0"/>
                      <w:sz w:val="20"/>
                    </w:rPr>
                    <w:t>Банк получателя</w:t>
                  </w:r>
                </w:p>
              </w:tc>
              <w:tc>
                <w:tcPr>
                  <w:tcW w:w="4642" w:type="dxa"/>
                </w:tcPr>
                <w:p w14:paraId="3C0D098A" w14:textId="77777777" w:rsidR="00CB1D9B" w:rsidRPr="006A10CE" w:rsidRDefault="00CB1D9B" w:rsidP="00A11D3E">
                  <w:pPr>
                    <w:framePr w:hSpace="180" w:wrap="around" w:vAnchor="text" w:hAnchor="margin" w:xAlign="center" w:y="158"/>
                    <w:autoSpaceDE w:val="0"/>
                    <w:autoSpaceDN w:val="0"/>
                    <w:adjustRightInd w:val="0"/>
                    <w:jc w:val="both"/>
                    <w:rPr>
                      <w:kern w:val="0"/>
                      <w:sz w:val="20"/>
                    </w:rPr>
                  </w:pPr>
                  <w:r w:rsidRPr="006A10CE">
                    <w:rPr>
                      <w:kern w:val="0"/>
                      <w:sz w:val="20"/>
                    </w:rPr>
                    <w:t>ОТДЕЛЕНИЕ – НБ УДМУРТСКАЯ РЕСПУБЛИКА Г. ИЖЕВСК</w:t>
                  </w:r>
                </w:p>
              </w:tc>
            </w:tr>
            <w:tr w:rsidR="00CB1D9B" w:rsidRPr="006A10CE" w14:paraId="34F96D05" w14:textId="77777777" w:rsidTr="00CB1D9B">
              <w:tc>
                <w:tcPr>
                  <w:tcW w:w="2474" w:type="dxa"/>
                </w:tcPr>
                <w:p w14:paraId="6BFDCD21" w14:textId="77777777" w:rsidR="00CB1D9B" w:rsidRPr="006A10CE" w:rsidRDefault="00CB1D9B" w:rsidP="00A11D3E">
                  <w:pPr>
                    <w:framePr w:hSpace="180" w:wrap="around" w:vAnchor="text" w:hAnchor="margin" w:xAlign="center" w:y="158"/>
                    <w:autoSpaceDE w:val="0"/>
                    <w:autoSpaceDN w:val="0"/>
                    <w:adjustRightInd w:val="0"/>
                    <w:jc w:val="both"/>
                    <w:rPr>
                      <w:kern w:val="0"/>
                      <w:sz w:val="20"/>
                    </w:rPr>
                  </w:pPr>
                  <w:r w:rsidRPr="006A10CE">
                    <w:rPr>
                      <w:kern w:val="0"/>
                      <w:sz w:val="20"/>
                    </w:rPr>
                    <w:t>БИК</w:t>
                  </w:r>
                </w:p>
              </w:tc>
              <w:tc>
                <w:tcPr>
                  <w:tcW w:w="4642" w:type="dxa"/>
                </w:tcPr>
                <w:p w14:paraId="02B35611" w14:textId="77777777" w:rsidR="00CB1D9B" w:rsidRPr="006A10CE" w:rsidRDefault="00CB1D9B" w:rsidP="00A11D3E">
                  <w:pPr>
                    <w:framePr w:hSpace="180" w:wrap="around" w:vAnchor="text" w:hAnchor="margin" w:xAlign="center" w:y="158"/>
                    <w:autoSpaceDE w:val="0"/>
                    <w:autoSpaceDN w:val="0"/>
                    <w:adjustRightInd w:val="0"/>
                    <w:jc w:val="both"/>
                    <w:rPr>
                      <w:kern w:val="0"/>
                      <w:sz w:val="20"/>
                    </w:rPr>
                  </w:pPr>
                  <w:r w:rsidRPr="006A10CE">
                    <w:rPr>
                      <w:kern w:val="0"/>
                      <w:sz w:val="20"/>
                    </w:rPr>
                    <w:t>049401001</w:t>
                  </w:r>
                </w:p>
              </w:tc>
            </w:tr>
            <w:tr w:rsidR="00CB1D9B" w:rsidRPr="006A10CE" w14:paraId="55211325" w14:textId="77777777" w:rsidTr="00CB1D9B">
              <w:tc>
                <w:tcPr>
                  <w:tcW w:w="2474" w:type="dxa"/>
                </w:tcPr>
                <w:p w14:paraId="5FD81E0D" w14:textId="77777777" w:rsidR="00CB1D9B" w:rsidRPr="006A10CE" w:rsidRDefault="00CB1D9B" w:rsidP="00A11D3E">
                  <w:pPr>
                    <w:framePr w:hSpace="180" w:wrap="around" w:vAnchor="text" w:hAnchor="margin" w:xAlign="center" w:y="158"/>
                    <w:autoSpaceDE w:val="0"/>
                    <w:autoSpaceDN w:val="0"/>
                    <w:adjustRightInd w:val="0"/>
                    <w:jc w:val="both"/>
                    <w:rPr>
                      <w:kern w:val="0"/>
                      <w:sz w:val="20"/>
                    </w:rPr>
                  </w:pPr>
                  <w:r w:rsidRPr="006A10CE">
                    <w:rPr>
                      <w:kern w:val="0"/>
                      <w:sz w:val="20"/>
                    </w:rPr>
                    <w:t>Получатель</w:t>
                  </w:r>
                </w:p>
              </w:tc>
              <w:tc>
                <w:tcPr>
                  <w:tcW w:w="4642" w:type="dxa"/>
                </w:tcPr>
                <w:p w14:paraId="0105C346" w14:textId="77777777" w:rsidR="00CB1D9B" w:rsidRPr="006A10CE" w:rsidRDefault="00CB1D9B" w:rsidP="00A11D3E">
                  <w:pPr>
                    <w:framePr w:hSpace="180" w:wrap="around" w:vAnchor="text" w:hAnchor="margin" w:xAlign="center" w:y="158"/>
                    <w:autoSpaceDE w:val="0"/>
                    <w:autoSpaceDN w:val="0"/>
                    <w:adjustRightInd w:val="0"/>
                    <w:jc w:val="both"/>
                    <w:rPr>
                      <w:kern w:val="0"/>
                      <w:sz w:val="20"/>
                    </w:rPr>
                  </w:pPr>
                  <w:r w:rsidRPr="006A10CE">
                    <w:rPr>
                      <w:sz w:val="18"/>
                      <w:szCs w:val="18"/>
                    </w:rPr>
                    <w:t>УФК по Удмуртской Республике (</w:t>
                  </w:r>
                  <w:r>
                    <w:rPr>
                      <w:sz w:val="18"/>
                      <w:szCs w:val="18"/>
                    </w:rPr>
                    <w:t>МКУ «Красногорский детский дом»</w:t>
                  </w:r>
                  <w:r w:rsidRPr="006A10CE">
                    <w:rPr>
                      <w:sz w:val="18"/>
                      <w:szCs w:val="18"/>
                    </w:rPr>
                    <w:t xml:space="preserve">, </w:t>
                  </w:r>
                  <w:proofErr w:type="gramStart"/>
                  <w:r w:rsidRPr="006A10CE">
                    <w:rPr>
                      <w:sz w:val="18"/>
                      <w:szCs w:val="18"/>
                    </w:rPr>
                    <w:t>л</w:t>
                  </w:r>
                  <w:proofErr w:type="gramEnd"/>
                  <w:r w:rsidRPr="006A10CE">
                    <w:rPr>
                      <w:sz w:val="18"/>
                      <w:szCs w:val="18"/>
                    </w:rPr>
                    <w:t xml:space="preserve">/с </w:t>
                  </w:r>
                  <w:r>
                    <w:rPr>
                      <w:sz w:val="18"/>
                      <w:szCs w:val="18"/>
                    </w:rPr>
                    <w:t>05133005900</w:t>
                  </w:r>
                  <w:r w:rsidRPr="006A10CE">
                    <w:rPr>
                      <w:sz w:val="18"/>
                      <w:szCs w:val="18"/>
                    </w:rPr>
                    <w:t>)</w:t>
                  </w:r>
                </w:p>
              </w:tc>
            </w:tr>
            <w:tr w:rsidR="00CB1D9B" w:rsidRPr="006A10CE" w14:paraId="22A66DC3" w14:textId="77777777" w:rsidTr="00CB1D9B">
              <w:tc>
                <w:tcPr>
                  <w:tcW w:w="2474" w:type="dxa"/>
                </w:tcPr>
                <w:p w14:paraId="70E84D8D" w14:textId="77777777" w:rsidR="00CB1D9B" w:rsidRPr="006A10CE" w:rsidRDefault="00CB1D9B" w:rsidP="00A11D3E">
                  <w:pPr>
                    <w:framePr w:hSpace="180" w:wrap="around" w:vAnchor="text" w:hAnchor="margin" w:xAlign="center" w:y="158"/>
                    <w:autoSpaceDE w:val="0"/>
                    <w:autoSpaceDN w:val="0"/>
                    <w:adjustRightInd w:val="0"/>
                    <w:jc w:val="both"/>
                    <w:rPr>
                      <w:kern w:val="0"/>
                      <w:sz w:val="20"/>
                    </w:rPr>
                  </w:pPr>
                  <w:r w:rsidRPr="006A10CE">
                    <w:rPr>
                      <w:kern w:val="0"/>
                      <w:sz w:val="20"/>
                    </w:rPr>
                    <w:t>ИНН/КПП</w:t>
                  </w:r>
                </w:p>
              </w:tc>
              <w:tc>
                <w:tcPr>
                  <w:tcW w:w="4642" w:type="dxa"/>
                </w:tcPr>
                <w:p w14:paraId="1AF42119" w14:textId="77777777" w:rsidR="00CB1D9B" w:rsidRPr="006A10CE" w:rsidRDefault="00CB1D9B" w:rsidP="00A11D3E">
                  <w:pPr>
                    <w:framePr w:hSpace="180" w:wrap="around" w:vAnchor="text" w:hAnchor="margin" w:xAlign="center" w:y="158"/>
                    <w:autoSpaceDE w:val="0"/>
                    <w:autoSpaceDN w:val="0"/>
                    <w:adjustRightInd w:val="0"/>
                    <w:jc w:val="both"/>
                    <w:rPr>
                      <w:sz w:val="18"/>
                      <w:szCs w:val="18"/>
                    </w:rPr>
                  </w:pPr>
                  <w:r>
                    <w:rPr>
                      <w:sz w:val="18"/>
                      <w:szCs w:val="18"/>
                    </w:rPr>
                    <w:t>1815002227</w:t>
                  </w:r>
                  <w:r w:rsidRPr="006A10CE">
                    <w:rPr>
                      <w:sz w:val="18"/>
                      <w:szCs w:val="18"/>
                    </w:rPr>
                    <w:t xml:space="preserve"> / 183701001</w:t>
                  </w:r>
                </w:p>
              </w:tc>
            </w:tr>
            <w:tr w:rsidR="00CB1D9B" w:rsidRPr="006A10CE" w14:paraId="624A9C86" w14:textId="77777777" w:rsidTr="00CB1D9B">
              <w:tc>
                <w:tcPr>
                  <w:tcW w:w="2474" w:type="dxa"/>
                </w:tcPr>
                <w:p w14:paraId="65CD95B9" w14:textId="77777777" w:rsidR="00CB1D9B" w:rsidRPr="006A10CE" w:rsidRDefault="00CB1D9B" w:rsidP="00A11D3E">
                  <w:pPr>
                    <w:framePr w:hSpace="180" w:wrap="around" w:vAnchor="text" w:hAnchor="margin" w:xAlign="center" w:y="158"/>
                    <w:autoSpaceDE w:val="0"/>
                    <w:autoSpaceDN w:val="0"/>
                    <w:adjustRightInd w:val="0"/>
                    <w:jc w:val="both"/>
                    <w:rPr>
                      <w:kern w:val="0"/>
                      <w:sz w:val="20"/>
                    </w:rPr>
                  </w:pPr>
                  <w:proofErr w:type="spellStart"/>
                  <w:r w:rsidRPr="006A10CE">
                    <w:rPr>
                      <w:kern w:val="0"/>
                      <w:sz w:val="20"/>
                    </w:rPr>
                    <w:t>Сч</w:t>
                  </w:r>
                  <w:proofErr w:type="spellEnd"/>
                  <w:r w:rsidRPr="006A10CE">
                    <w:rPr>
                      <w:kern w:val="0"/>
                      <w:sz w:val="20"/>
                    </w:rPr>
                    <w:t>. №</w:t>
                  </w:r>
                </w:p>
              </w:tc>
              <w:tc>
                <w:tcPr>
                  <w:tcW w:w="4642" w:type="dxa"/>
                </w:tcPr>
                <w:p w14:paraId="1AF5C9C7" w14:textId="77777777" w:rsidR="00CB1D9B" w:rsidRPr="006A10CE" w:rsidRDefault="00CB1D9B" w:rsidP="00A11D3E">
                  <w:pPr>
                    <w:framePr w:hSpace="180" w:wrap="around" w:vAnchor="text" w:hAnchor="margin" w:xAlign="center" w:y="158"/>
                    <w:autoSpaceDE w:val="0"/>
                    <w:autoSpaceDN w:val="0"/>
                    <w:adjustRightInd w:val="0"/>
                    <w:jc w:val="both"/>
                    <w:rPr>
                      <w:sz w:val="18"/>
                      <w:szCs w:val="18"/>
                    </w:rPr>
                  </w:pPr>
                  <w:r>
                    <w:rPr>
                      <w:sz w:val="18"/>
                      <w:szCs w:val="18"/>
                    </w:rPr>
                    <w:t>40302810294013000127</w:t>
                  </w:r>
                </w:p>
              </w:tc>
            </w:tr>
            <w:tr w:rsidR="00CB1D9B" w:rsidRPr="00E67CC8" w14:paraId="28111981" w14:textId="77777777" w:rsidTr="00CB1D9B">
              <w:tc>
                <w:tcPr>
                  <w:tcW w:w="2474" w:type="dxa"/>
                </w:tcPr>
                <w:p w14:paraId="6363BA96" w14:textId="77777777" w:rsidR="00CB1D9B" w:rsidRPr="006A10CE" w:rsidRDefault="00CB1D9B" w:rsidP="00A11D3E">
                  <w:pPr>
                    <w:framePr w:hSpace="180" w:wrap="around" w:vAnchor="text" w:hAnchor="margin" w:xAlign="center" w:y="158"/>
                    <w:autoSpaceDE w:val="0"/>
                    <w:autoSpaceDN w:val="0"/>
                    <w:adjustRightInd w:val="0"/>
                    <w:jc w:val="both"/>
                    <w:rPr>
                      <w:kern w:val="0"/>
                      <w:sz w:val="20"/>
                    </w:rPr>
                  </w:pPr>
                  <w:r w:rsidRPr="006A10CE">
                    <w:rPr>
                      <w:kern w:val="0"/>
                      <w:sz w:val="20"/>
                    </w:rPr>
                    <w:t>Назначение платежа</w:t>
                  </w:r>
                </w:p>
              </w:tc>
              <w:tc>
                <w:tcPr>
                  <w:tcW w:w="4642" w:type="dxa"/>
                </w:tcPr>
                <w:p w14:paraId="03F9FAA4" w14:textId="77777777" w:rsidR="00CB1D9B" w:rsidRDefault="00CB1D9B" w:rsidP="00A11D3E">
                  <w:pPr>
                    <w:framePr w:hSpace="180" w:wrap="around" w:vAnchor="text" w:hAnchor="margin" w:xAlign="center" w:y="158"/>
                    <w:autoSpaceDE w:val="0"/>
                    <w:autoSpaceDN w:val="0"/>
                    <w:adjustRightInd w:val="0"/>
                    <w:jc w:val="both"/>
                    <w:rPr>
                      <w:sz w:val="18"/>
                      <w:szCs w:val="18"/>
                    </w:rPr>
                  </w:pPr>
                  <w:r w:rsidRPr="006A10CE">
                    <w:rPr>
                      <w:sz w:val="18"/>
                      <w:szCs w:val="18"/>
                    </w:rPr>
                    <w:t xml:space="preserve">Обеспечение исполнения контракта </w:t>
                  </w:r>
                  <w:proofErr w:type="gramStart"/>
                  <w:r w:rsidRPr="006A10CE">
                    <w:rPr>
                      <w:sz w:val="18"/>
                      <w:szCs w:val="18"/>
                    </w:rPr>
                    <w:t>на</w:t>
                  </w:r>
                  <w:proofErr w:type="gramEnd"/>
                  <w:r w:rsidRPr="006A10CE">
                    <w:rPr>
                      <w:sz w:val="18"/>
                      <w:szCs w:val="18"/>
                    </w:rPr>
                    <w:t xml:space="preserve"> ….</w:t>
                  </w:r>
                </w:p>
              </w:tc>
            </w:tr>
          </w:tbl>
          <w:p w14:paraId="5100ECE9" w14:textId="2529685C" w:rsidR="002F3E68" w:rsidRPr="00C707BE" w:rsidRDefault="0080113D" w:rsidP="002F3E68">
            <w:pPr>
              <w:snapToGrid w:val="0"/>
              <w:jc w:val="both"/>
              <w:rPr>
                <w:sz w:val="20"/>
              </w:rPr>
            </w:pPr>
            <w:r w:rsidRPr="0080113D">
              <w:rPr>
                <w:rFonts w:eastAsia="Calibri"/>
                <w:sz w:val="20"/>
                <w:lang w:eastAsia="en-US"/>
              </w:rPr>
              <w:t>Банковское (казначейское) сопровождение контракта - не предусмотрено.</w:t>
            </w:r>
          </w:p>
        </w:tc>
      </w:tr>
      <w:tr w:rsidR="00B61979" w:rsidRPr="00C707BE" w14:paraId="3C7BC15E" w14:textId="77777777" w:rsidTr="00882225">
        <w:tc>
          <w:tcPr>
            <w:tcW w:w="534" w:type="dxa"/>
            <w:tcBorders>
              <w:top w:val="single" w:sz="4" w:space="0" w:color="000000"/>
              <w:left w:val="single" w:sz="4" w:space="0" w:color="000000"/>
              <w:bottom w:val="single" w:sz="4" w:space="0" w:color="000000"/>
            </w:tcBorders>
            <w:shd w:val="clear" w:color="auto" w:fill="auto"/>
          </w:tcPr>
          <w:p w14:paraId="0133A45A" w14:textId="7B09F747" w:rsidR="00B61979" w:rsidRDefault="00B61979" w:rsidP="00B61979">
            <w:pPr>
              <w:snapToGrid w:val="0"/>
              <w:rPr>
                <w:sz w:val="20"/>
              </w:rPr>
            </w:pPr>
            <w:r>
              <w:rPr>
                <w:sz w:val="20"/>
              </w:rPr>
              <w:lastRenderedPageBreak/>
              <w:t>28.</w:t>
            </w:r>
          </w:p>
        </w:tc>
        <w:tc>
          <w:tcPr>
            <w:tcW w:w="2551" w:type="dxa"/>
            <w:tcBorders>
              <w:top w:val="single" w:sz="4" w:space="0" w:color="000000"/>
              <w:left w:val="single" w:sz="4" w:space="0" w:color="000000"/>
              <w:bottom w:val="single" w:sz="4" w:space="0" w:color="000000"/>
            </w:tcBorders>
            <w:shd w:val="clear" w:color="auto" w:fill="auto"/>
          </w:tcPr>
          <w:p w14:paraId="3534B629" w14:textId="259E124B" w:rsidR="00B61979" w:rsidRPr="00C707BE" w:rsidRDefault="00B61979" w:rsidP="00B61979">
            <w:pPr>
              <w:snapToGrid w:val="0"/>
              <w:rPr>
                <w:sz w:val="20"/>
              </w:rPr>
            </w:pPr>
            <w:r w:rsidRPr="00E6121C">
              <w:rPr>
                <w:sz w:val="20"/>
              </w:rPr>
              <w:t>Требования к гарантийному сроку качества товара, работы, услуги и (или) объему предоставления гарантий их качества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D7D" w14:textId="77777777" w:rsidR="00B61979" w:rsidRPr="00E6121C" w:rsidRDefault="00B61979" w:rsidP="00B61979">
            <w:pPr>
              <w:jc w:val="both"/>
              <w:rPr>
                <w:sz w:val="20"/>
              </w:rPr>
            </w:pPr>
            <w:r w:rsidRPr="00E6121C">
              <w:rPr>
                <w:sz w:val="20"/>
              </w:rPr>
              <w:t xml:space="preserve">Указаны в Проекте муниципального контракта (Разделе 4), «Техническое задание»  (Разделе 2)  Документации об электронном аукционе. </w:t>
            </w:r>
          </w:p>
          <w:p w14:paraId="423D15D7" w14:textId="77777777" w:rsidR="00B61979" w:rsidRPr="006D0325" w:rsidRDefault="00B61979" w:rsidP="00B61979">
            <w:pPr>
              <w:autoSpaceDE w:val="0"/>
              <w:autoSpaceDN w:val="0"/>
              <w:adjustRightInd w:val="0"/>
              <w:jc w:val="both"/>
              <w:rPr>
                <w:kern w:val="0"/>
                <w:sz w:val="20"/>
              </w:rPr>
            </w:pPr>
          </w:p>
        </w:tc>
      </w:tr>
      <w:tr w:rsidR="002F3E68" w:rsidRPr="00C707BE" w14:paraId="62FA3556" w14:textId="77777777" w:rsidTr="00882225">
        <w:tc>
          <w:tcPr>
            <w:tcW w:w="534" w:type="dxa"/>
            <w:tcBorders>
              <w:top w:val="single" w:sz="4" w:space="0" w:color="000000"/>
              <w:left w:val="single" w:sz="4" w:space="0" w:color="000000"/>
              <w:bottom w:val="single" w:sz="4" w:space="0" w:color="000000"/>
            </w:tcBorders>
            <w:shd w:val="clear" w:color="auto" w:fill="auto"/>
          </w:tcPr>
          <w:p w14:paraId="71472708" w14:textId="4C74B2DD" w:rsidR="002F3E68" w:rsidRPr="00C707BE" w:rsidRDefault="008469E8" w:rsidP="00B61979">
            <w:pPr>
              <w:snapToGrid w:val="0"/>
              <w:rPr>
                <w:sz w:val="20"/>
              </w:rPr>
            </w:pPr>
            <w:r>
              <w:rPr>
                <w:sz w:val="20"/>
              </w:rPr>
              <w:t>2</w:t>
            </w:r>
            <w:r w:rsidR="00B61979">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B15172" w14:textId="77777777" w:rsidR="002F3E68" w:rsidRPr="005D008F" w:rsidRDefault="002F3E68" w:rsidP="002F3E68">
            <w:pPr>
              <w:snapToGrid w:val="0"/>
              <w:rPr>
                <w:sz w:val="20"/>
              </w:rPr>
            </w:pPr>
            <w:r w:rsidRPr="00784670">
              <w:rPr>
                <w:sz w:val="20"/>
              </w:rPr>
              <w:t xml:space="preserve">Место </w:t>
            </w:r>
            <w:r w:rsidRPr="00CF199F">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A8E5FB4" w14:textId="71709B17" w:rsidR="002F3E68" w:rsidRPr="0056167E" w:rsidRDefault="00CB1D9B" w:rsidP="00824AEB">
            <w:pPr>
              <w:shd w:val="clear" w:color="auto" w:fill="FFFFFF"/>
              <w:snapToGrid w:val="0"/>
              <w:jc w:val="both"/>
              <w:rPr>
                <w:bCs/>
                <w:color w:val="000000"/>
                <w:sz w:val="20"/>
              </w:rPr>
            </w:pPr>
            <w:r w:rsidRPr="00CB1D9B">
              <w:rPr>
                <w:bCs/>
                <w:color w:val="000000"/>
                <w:sz w:val="20"/>
                <w:lang w:bidi="ru-RU"/>
              </w:rPr>
              <w:t>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w:t>
            </w:r>
          </w:p>
        </w:tc>
      </w:tr>
      <w:tr w:rsidR="002F3E68" w:rsidRPr="00C707BE" w14:paraId="36751EE1" w14:textId="77777777" w:rsidTr="00882225">
        <w:trPr>
          <w:trHeight w:val="404"/>
        </w:trPr>
        <w:tc>
          <w:tcPr>
            <w:tcW w:w="534" w:type="dxa"/>
            <w:tcBorders>
              <w:top w:val="single" w:sz="4" w:space="0" w:color="000000"/>
              <w:left w:val="single" w:sz="4" w:space="0" w:color="000000"/>
              <w:bottom w:val="single" w:sz="4" w:space="0" w:color="000000"/>
            </w:tcBorders>
            <w:shd w:val="clear" w:color="auto" w:fill="auto"/>
          </w:tcPr>
          <w:p w14:paraId="33DCFFE1" w14:textId="69C58CF6" w:rsidR="002F3E68" w:rsidRPr="00C707BE" w:rsidRDefault="00B61979" w:rsidP="002F3E68">
            <w:pPr>
              <w:snapToGrid w:val="0"/>
              <w:rPr>
                <w:sz w:val="20"/>
              </w:rPr>
            </w:pPr>
            <w:r>
              <w:rPr>
                <w:sz w:val="20"/>
              </w:rPr>
              <w:t>30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513A32" w14:textId="77777777" w:rsidR="002F3E68" w:rsidRPr="005D008F" w:rsidRDefault="002F3E68" w:rsidP="002F3E68">
            <w:pPr>
              <w:snapToGrid w:val="0"/>
              <w:rPr>
                <w:sz w:val="20"/>
              </w:rPr>
            </w:pPr>
            <w:r w:rsidRPr="00784670">
              <w:rPr>
                <w:sz w:val="20"/>
              </w:rPr>
              <w:t>Срок</w:t>
            </w:r>
            <w:r>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3279BE" w14:textId="29C3C68B" w:rsidR="002F3E68" w:rsidRPr="00175BCA" w:rsidRDefault="00CB1D9B" w:rsidP="00CB1D9B">
            <w:pPr>
              <w:snapToGrid w:val="0"/>
              <w:rPr>
                <w:bCs/>
                <w:sz w:val="20"/>
                <w:highlight w:val="yellow"/>
              </w:rPr>
            </w:pPr>
            <w:proofErr w:type="gramStart"/>
            <w:r w:rsidRPr="00D82295">
              <w:rPr>
                <w:bCs/>
                <w:sz w:val="20"/>
              </w:rPr>
              <w:t>С даты заключения</w:t>
            </w:r>
            <w:proofErr w:type="gramEnd"/>
            <w:r w:rsidRPr="00D82295">
              <w:rPr>
                <w:bCs/>
                <w:sz w:val="20"/>
              </w:rPr>
              <w:t xml:space="preserve"> муниципального контракта  до 31 декабря 2018 г. Ежемесячно с периодичностью 2 раза в месяц.</w:t>
            </w:r>
          </w:p>
        </w:tc>
      </w:tr>
      <w:tr w:rsidR="002F3E68" w:rsidRPr="00C707BE" w14:paraId="3E71B65C" w14:textId="77777777" w:rsidTr="006775C8">
        <w:trPr>
          <w:trHeight w:val="480"/>
        </w:trPr>
        <w:tc>
          <w:tcPr>
            <w:tcW w:w="534" w:type="dxa"/>
            <w:tcBorders>
              <w:top w:val="single" w:sz="4" w:space="0" w:color="000000"/>
              <w:left w:val="single" w:sz="4" w:space="0" w:color="000000"/>
              <w:bottom w:val="single" w:sz="4" w:space="0" w:color="000000"/>
            </w:tcBorders>
            <w:shd w:val="clear" w:color="auto" w:fill="auto"/>
          </w:tcPr>
          <w:p w14:paraId="462E61B3" w14:textId="20261E4E" w:rsidR="002F3E68" w:rsidRPr="00C707BE" w:rsidRDefault="00B61979" w:rsidP="002F3E68">
            <w:pPr>
              <w:snapToGrid w:val="0"/>
              <w:rPr>
                <w:sz w:val="20"/>
              </w:rPr>
            </w:pPr>
            <w:r>
              <w:rPr>
                <w:sz w:val="20"/>
              </w:rPr>
              <w:t>31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C66E032" w14:textId="77777777" w:rsidR="002F3E68" w:rsidRPr="00C707BE" w:rsidRDefault="002F3E68" w:rsidP="002F3E68">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B3EC02" w14:textId="77777777" w:rsidR="002F3E68" w:rsidRPr="00C707BE" w:rsidRDefault="002F3E68" w:rsidP="002F3E68">
            <w:pPr>
              <w:snapToGrid w:val="0"/>
              <w:rPr>
                <w:bCs/>
                <w:color w:val="FF0000"/>
                <w:sz w:val="20"/>
              </w:rPr>
            </w:pPr>
            <w:r w:rsidRPr="00C707BE">
              <w:rPr>
                <w:sz w:val="20"/>
              </w:rPr>
              <w:t xml:space="preserve">Условия и порядок оплаты  изложены в </w:t>
            </w:r>
            <w:r>
              <w:rPr>
                <w:sz w:val="20"/>
              </w:rPr>
              <w:t>(Р</w:t>
            </w:r>
            <w:r w:rsidRPr="00C707BE">
              <w:rPr>
                <w:sz w:val="20"/>
              </w:rPr>
              <w:t>азделе 4</w:t>
            </w:r>
            <w:r>
              <w:rPr>
                <w:sz w:val="20"/>
              </w:rPr>
              <w:t xml:space="preserve"> д</w:t>
            </w:r>
            <w:r w:rsidRPr="00C707BE">
              <w:rPr>
                <w:sz w:val="20"/>
              </w:rPr>
              <w:t>окументации об электронном аукционе «Проект муниципального контракта»</w:t>
            </w:r>
            <w:r>
              <w:rPr>
                <w:sz w:val="20"/>
              </w:rPr>
              <w:t>).</w:t>
            </w:r>
          </w:p>
        </w:tc>
      </w:tr>
      <w:tr w:rsidR="002F3E68" w:rsidRPr="00C707BE" w14:paraId="430CFE85" w14:textId="77777777" w:rsidTr="00882225">
        <w:tc>
          <w:tcPr>
            <w:tcW w:w="534" w:type="dxa"/>
            <w:tcBorders>
              <w:top w:val="single" w:sz="4" w:space="0" w:color="000000"/>
              <w:left w:val="single" w:sz="4" w:space="0" w:color="000000"/>
              <w:bottom w:val="single" w:sz="4" w:space="0" w:color="000000"/>
            </w:tcBorders>
            <w:shd w:val="clear" w:color="auto" w:fill="auto"/>
          </w:tcPr>
          <w:p w14:paraId="2B6DB2A7" w14:textId="56D5F656" w:rsidR="002F3E68" w:rsidRPr="00C707BE" w:rsidRDefault="002F3E68" w:rsidP="00B61979">
            <w:pPr>
              <w:snapToGrid w:val="0"/>
              <w:rPr>
                <w:sz w:val="20"/>
              </w:rPr>
            </w:pPr>
            <w:r w:rsidRPr="00C707BE">
              <w:rPr>
                <w:sz w:val="20"/>
              </w:rPr>
              <w:t>3</w:t>
            </w:r>
            <w:r w:rsidR="00B61979">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A6B723B" w14:textId="77777777" w:rsidR="002F3E68" w:rsidRPr="00C707BE" w:rsidRDefault="002F3E68" w:rsidP="002F3E68">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70A18CC" w14:textId="77777777" w:rsidR="002F3E68" w:rsidRPr="00C707BE" w:rsidRDefault="002F3E68" w:rsidP="002F3E68">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 xml:space="preserve">в единой информационной системе без взимания платы </w:t>
            </w:r>
            <w:r w:rsidRPr="0036478C">
              <w:rPr>
                <w:sz w:val="20"/>
              </w:rPr>
              <w:t>с даты</w:t>
            </w:r>
            <w:proofErr w:type="gramEnd"/>
            <w:r w:rsidRPr="0036478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14:paraId="5966425E" w14:textId="77777777" w:rsidR="002F3E68" w:rsidRPr="00C707BE" w:rsidRDefault="002F3E68" w:rsidP="002F3E68">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 с 8:00 до 16:00 часов</w:t>
            </w:r>
            <w:r>
              <w:rPr>
                <w:sz w:val="20"/>
              </w:rPr>
              <w:t>,</w:t>
            </w:r>
            <w:r w:rsidRPr="00C707BE">
              <w:rPr>
                <w:sz w:val="20"/>
              </w:rPr>
              <w:t xml:space="preserve"> в понедельник с 8:00 до 17:00 часов по местному времени (перерыв с 12-00 до 13-00)</w:t>
            </w:r>
            <w:r>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2F3E68" w:rsidRPr="00C707BE" w14:paraId="1EDCFC26" w14:textId="77777777" w:rsidTr="00882225">
        <w:tc>
          <w:tcPr>
            <w:tcW w:w="534" w:type="dxa"/>
            <w:tcBorders>
              <w:top w:val="single" w:sz="4" w:space="0" w:color="000000"/>
              <w:left w:val="single" w:sz="4" w:space="0" w:color="000000"/>
              <w:bottom w:val="single" w:sz="4" w:space="0" w:color="000000"/>
            </w:tcBorders>
            <w:shd w:val="clear" w:color="auto" w:fill="auto"/>
          </w:tcPr>
          <w:p w14:paraId="648CFD25" w14:textId="74AEFF50" w:rsidR="002F3E68" w:rsidRPr="00C707BE" w:rsidRDefault="002F3E68" w:rsidP="00B61979">
            <w:pPr>
              <w:snapToGrid w:val="0"/>
              <w:rPr>
                <w:sz w:val="20"/>
              </w:rPr>
            </w:pPr>
            <w:r w:rsidRPr="00C707BE">
              <w:rPr>
                <w:sz w:val="20"/>
              </w:rPr>
              <w:t>3</w:t>
            </w:r>
            <w:r w:rsidR="00B61979">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FD86390" w14:textId="77777777" w:rsidR="002F3E68" w:rsidRPr="00C707BE" w:rsidRDefault="002F3E68" w:rsidP="002F3E68">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704D19" w14:textId="77777777" w:rsidR="002F3E68" w:rsidRDefault="002F3E68" w:rsidP="002F3E68">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Pr>
                <w:sz w:val="20"/>
              </w:rPr>
              <w:t>.</w:t>
            </w:r>
          </w:p>
          <w:p w14:paraId="308FFCAB" w14:textId="1F370ABA" w:rsidR="002F3E68" w:rsidRPr="000B1C47" w:rsidRDefault="002F3E68" w:rsidP="00A5336F">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207C36">
              <w:rPr>
                <w:color w:val="FF0000"/>
                <w:sz w:val="20"/>
              </w:rPr>
              <w:t xml:space="preserve">с </w:t>
            </w:r>
            <w:r w:rsidR="00A11D3E">
              <w:rPr>
                <w:color w:val="FF0000"/>
                <w:sz w:val="20"/>
              </w:rPr>
              <w:t>2</w:t>
            </w:r>
            <w:r w:rsidR="001D6DD3">
              <w:rPr>
                <w:color w:val="FF0000"/>
                <w:sz w:val="20"/>
              </w:rPr>
              <w:t>0</w:t>
            </w:r>
            <w:r>
              <w:rPr>
                <w:color w:val="FF0000"/>
                <w:sz w:val="20"/>
              </w:rPr>
              <w:t xml:space="preserve"> </w:t>
            </w:r>
            <w:r w:rsidR="00A11D3E">
              <w:rPr>
                <w:color w:val="FF0000"/>
                <w:sz w:val="20"/>
              </w:rPr>
              <w:t>августа</w:t>
            </w:r>
            <w:r w:rsidRPr="00207C36">
              <w:rPr>
                <w:color w:val="FF0000"/>
                <w:sz w:val="20"/>
              </w:rPr>
              <w:t xml:space="preserve"> 2018 г. по </w:t>
            </w:r>
            <w:r w:rsidR="00A11D3E">
              <w:rPr>
                <w:color w:val="FF0000"/>
                <w:sz w:val="20"/>
              </w:rPr>
              <w:t>27</w:t>
            </w:r>
            <w:r>
              <w:rPr>
                <w:color w:val="FF0000"/>
                <w:sz w:val="20"/>
              </w:rPr>
              <w:t xml:space="preserve"> </w:t>
            </w:r>
            <w:r w:rsidR="00AF065C">
              <w:rPr>
                <w:color w:val="FF0000"/>
                <w:sz w:val="20"/>
              </w:rPr>
              <w:lastRenderedPageBreak/>
              <w:t>августа</w:t>
            </w:r>
            <w:r w:rsidRPr="00207C36">
              <w:rPr>
                <w:color w:val="FF0000"/>
                <w:sz w:val="20"/>
              </w:rPr>
              <w:t xml:space="preserve"> 2018 г. и размещаются в единой информационной системе с </w:t>
            </w:r>
            <w:r w:rsidR="00A11D3E">
              <w:rPr>
                <w:color w:val="FF0000"/>
                <w:sz w:val="20"/>
              </w:rPr>
              <w:t xml:space="preserve">21 августа </w:t>
            </w:r>
            <w:r w:rsidRPr="00207C36">
              <w:rPr>
                <w:color w:val="FF0000"/>
                <w:sz w:val="20"/>
              </w:rPr>
              <w:t xml:space="preserve">2018 г. по </w:t>
            </w:r>
            <w:r w:rsidR="00A5336F" w:rsidRPr="00A5336F">
              <w:rPr>
                <w:color w:val="FF0000"/>
                <w:sz w:val="20"/>
              </w:rPr>
              <w:t>2</w:t>
            </w:r>
            <w:r w:rsidR="00A5336F">
              <w:rPr>
                <w:color w:val="FF0000"/>
                <w:sz w:val="20"/>
              </w:rPr>
              <w:t>8</w:t>
            </w:r>
            <w:bookmarkStart w:id="0" w:name="_GoBack"/>
            <w:bookmarkEnd w:id="0"/>
            <w:r w:rsidR="00AF065C">
              <w:rPr>
                <w:color w:val="FF0000"/>
                <w:sz w:val="20"/>
              </w:rPr>
              <w:t xml:space="preserve"> августа</w:t>
            </w:r>
            <w:r w:rsidR="000B1C47">
              <w:rPr>
                <w:color w:val="FF0000"/>
                <w:sz w:val="20"/>
              </w:rPr>
              <w:t xml:space="preserve"> 2018 г.</w:t>
            </w:r>
            <w:r w:rsidRPr="00C707BE">
              <w:rPr>
                <w:sz w:val="20"/>
              </w:rPr>
              <w:t xml:space="preserve"> </w:t>
            </w:r>
          </w:p>
        </w:tc>
      </w:tr>
      <w:tr w:rsidR="002F3E68" w:rsidRPr="00C707BE" w14:paraId="1AC32B40" w14:textId="77777777" w:rsidTr="00882225">
        <w:tc>
          <w:tcPr>
            <w:tcW w:w="534" w:type="dxa"/>
            <w:tcBorders>
              <w:top w:val="single" w:sz="4" w:space="0" w:color="000000"/>
              <w:left w:val="single" w:sz="4" w:space="0" w:color="000000"/>
              <w:bottom w:val="single" w:sz="4" w:space="0" w:color="000000"/>
            </w:tcBorders>
            <w:shd w:val="clear" w:color="auto" w:fill="auto"/>
          </w:tcPr>
          <w:p w14:paraId="1EC1F0FC" w14:textId="7541828B" w:rsidR="002F3E68" w:rsidRPr="00C707BE" w:rsidRDefault="002F3E68" w:rsidP="00B61979">
            <w:pPr>
              <w:snapToGrid w:val="0"/>
              <w:rPr>
                <w:sz w:val="20"/>
              </w:rPr>
            </w:pPr>
            <w:r w:rsidRPr="00C707BE">
              <w:rPr>
                <w:sz w:val="20"/>
              </w:rPr>
              <w:lastRenderedPageBreak/>
              <w:t>3</w:t>
            </w:r>
            <w:r w:rsidR="00B61979">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46A959" w14:textId="77777777" w:rsidR="002F3E68" w:rsidRPr="00923E12" w:rsidRDefault="002F3E68" w:rsidP="002F3E68">
            <w:pPr>
              <w:snapToGrid w:val="0"/>
              <w:rPr>
                <w:bCs/>
                <w:sz w:val="20"/>
              </w:rPr>
            </w:pPr>
            <w:r w:rsidRPr="00923E12">
              <w:rPr>
                <w:bCs/>
                <w:sz w:val="20"/>
              </w:rPr>
              <w:t xml:space="preserve">Единые требования к участникам </w:t>
            </w:r>
            <w:r>
              <w:rPr>
                <w:bCs/>
                <w:sz w:val="20"/>
              </w:rPr>
              <w:t xml:space="preserve"> электронного аукциона</w:t>
            </w:r>
          </w:p>
          <w:p w14:paraId="5EDB7ED7" w14:textId="77777777" w:rsidR="002F3E68" w:rsidRPr="00C707BE" w:rsidRDefault="002F3E68" w:rsidP="002F3E68">
            <w:pPr>
              <w:snapToGrid w:val="0"/>
              <w:rPr>
                <w:sz w:val="20"/>
              </w:rPr>
            </w:pPr>
            <w:r w:rsidRPr="00923E12">
              <w:rPr>
                <w:bCs/>
                <w:sz w:val="20"/>
              </w:rPr>
              <w:t xml:space="preserve">в соответствии с частью 1 статьи 31 Федерального закона </w:t>
            </w:r>
            <w:r w:rsidRPr="00923E12">
              <w:rPr>
                <w:sz w:val="20"/>
              </w:rPr>
              <w:t>№ 44-ФЗ</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23E75DD" w14:textId="41153A52" w:rsidR="002F3E68" w:rsidRPr="00CC7066" w:rsidRDefault="002F3E68" w:rsidP="002F3E68">
            <w:pPr>
              <w:shd w:val="clear" w:color="auto" w:fill="FFFFFF" w:themeFill="background1"/>
              <w:autoSpaceDE w:val="0"/>
              <w:autoSpaceDN w:val="0"/>
              <w:adjustRightInd w:val="0"/>
              <w:jc w:val="both"/>
              <w:rPr>
                <w:b/>
                <w:bCs/>
                <w:i/>
                <w:sz w:val="20"/>
              </w:rPr>
            </w:pPr>
            <w:r>
              <w:rPr>
                <w:sz w:val="20"/>
              </w:rPr>
              <w:t xml:space="preserve">1. </w:t>
            </w:r>
            <w:r w:rsidRPr="00D1404D">
              <w:rPr>
                <w:bCs/>
                <w:sz w:val="20"/>
              </w:rPr>
              <w:t xml:space="preserve">Единые требования к участникам аукциона, установленные в соответствии с </w:t>
            </w:r>
            <w:r w:rsidR="00B22117">
              <w:rPr>
                <w:bCs/>
                <w:sz w:val="20"/>
              </w:rPr>
              <w:t xml:space="preserve"> пунктами </w:t>
            </w:r>
            <w:r w:rsidR="00B22117" w:rsidRPr="00FE5596">
              <w:rPr>
                <w:bCs/>
                <w:sz w:val="20"/>
              </w:rPr>
              <w:t>3-11</w:t>
            </w:r>
            <w:r w:rsidRPr="00EC7B92">
              <w:rPr>
                <w:bCs/>
                <w:sz w:val="20"/>
              </w:rPr>
              <w:t xml:space="preserve"> части 1 статьи 31 Федерального закона от 05.04.2013 г. № 44-ФЗ</w:t>
            </w:r>
            <w:r w:rsidRPr="00CC7066">
              <w:rPr>
                <w:b/>
                <w:bCs/>
                <w:i/>
                <w:sz w:val="20"/>
              </w:rPr>
              <w:t>:</w:t>
            </w:r>
          </w:p>
          <w:p w14:paraId="373AE501" w14:textId="307EF9B6" w:rsidR="002F3E68" w:rsidRPr="00681F05" w:rsidRDefault="002F3E68" w:rsidP="002F3E68">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p>
          <w:p w14:paraId="69702908" w14:textId="77777777" w:rsidR="002F3E68" w:rsidRPr="00C707BE" w:rsidRDefault="002F3E68" w:rsidP="002F3E68">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14:paraId="0EE317AA" w14:textId="77777777" w:rsidR="002F3E68" w:rsidRPr="00C707BE" w:rsidRDefault="002F3E68" w:rsidP="002F3E68">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2"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14:paraId="390F7C9F" w14:textId="77777777" w:rsidR="002F3E68" w:rsidRPr="00C707BE" w:rsidRDefault="002F3E68" w:rsidP="002F3E68">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3"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4"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 xml:space="preserve">по данным бухгалтерской отчетности за последний отчетный период.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14:paraId="222CAB84" w14:textId="77777777" w:rsidR="002F3E68" w:rsidRDefault="002F3E68" w:rsidP="002F3E68">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5" w:history="1">
              <w:r w:rsidRPr="0038725F">
                <w:rPr>
                  <w:rStyle w:val="af4"/>
                  <w:sz w:val="20"/>
                </w:rPr>
                <w:t>статьями 289</w:t>
              </w:r>
            </w:hyperlink>
            <w:r w:rsidRPr="0038725F">
              <w:rPr>
                <w:sz w:val="20"/>
              </w:rPr>
              <w:t xml:space="preserve">, </w:t>
            </w:r>
            <w:hyperlink r:id="rId16" w:history="1">
              <w:r w:rsidRPr="0038725F">
                <w:rPr>
                  <w:rStyle w:val="af4"/>
                  <w:sz w:val="20"/>
                </w:rPr>
                <w:t>290</w:t>
              </w:r>
            </w:hyperlink>
            <w:r w:rsidRPr="0038725F">
              <w:rPr>
                <w:sz w:val="20"/>
              </w:rPr>
              <w:t xml:space="preserve">, </w:t>
            </w:r>
            <w:hyperlink r:id="rId17" w:history="1">
              <w:r w:rsidRPr="0038725F">
                <w:rPr>
                  <w:rStyle w:val="af4"/>
                  <w:sz w:val="20"/>
                </w:rPr>
                <w:t>291</w:t>
              </w:r>
            </w:hyperlink>
            <w:r w:rsidRPr="0038725F">
              <w:rPr>
                <w:sz w:val="20"/>
              </w:rPr>
              <w:t xml:space="preserve">, </w:t>
            </w:r>
            <w:hyperlink r:id="rId18"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14:paraId="26BCB2EF" w14:textId="77777777" w:rsidR="002F3E68" w:rsidRPr="0038725F" w:rsidRDefault="002F3E68" w:rsidP="002F3E68">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14:paraId="30293558" w14:textId="77777777" w:rsidR="002F3E68" w:rsidRPr="00C707BE" w:rsidRDefault="002F3E68" w:rsidP="002F3E68">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w:t>
            </w:r>
            <w:r w:rsidRPr="00C707BE">
              <w:rPr>
                <w:sz w:val="20"/>
              </w:rPr>
              <w:lastRenderedPageBreak/>
              <w:t>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37F0457D" w14:textId="77777777" w:rsidR="002F3E68" w:rsidRDefault="002F3E68" w:rsidP="002F3E68">
            <w:pPr>
              <w:autoSpaceDE w:val="0"/>
              <w:autoSpaceDN w:val="0"/>
              <w:adjustRightInd w:val="0"/>
              <w:ind w:firstLine="34"/>
              <w:jc w:val="both"/>
              <w:rPr>
                <w:sz w:val="20"/>
              </w:rPr>
            </w:pPr>
            <w:r w:rsidRPr="00C707BE">
              <w:rPr>
                <w:sz w:val="20"/>
              </w:rPr>
              <w:t>7)</w:t>
            </w:r>
            <w:r>
              <w:rPr>
                <w:sz w:val="20"/>
              </w:rPr>
              <w:t xml:space="preserve"> </w:t>
            </w:r>
            <w:r w:rsidRPr="00C707BE">
              <w:rPr>
                <w:sz w:val="20"/>
              </w:rPr>
              <w:t>участник закупки не является офшорной компанией.</w:t>
            </w:r>
          </w:p>
          <w:p w14:paraId="6EA3BE29" w14:textId="56C768F3" w:rsidR="002F3E68" w:rsidRPr="00C707BE" w:rsidRDefault="002F3E68" w:rsidP="00AF065C">
            <w:pPr>
              <w:autoSpaceDE w:val="0"/>
              <w:autoSpaceDN w:val="0"/>
              <w:adjustRightInd w:val="0"/>
              <w:ind w:firstLine="34"/>
              <w:jc w:val="both"/>
              <w:rPr>
                <w:sz w:val="20"/>
              </w:rPr>
            </w:pPr>
            <w:r>
              <w:rPr>
                <w:sz w:val="20"/>
              </w:rPr>
              <w:t>8)</w:t>
            </w:r>
            <w:r w:rsidRPr="00525740">
              <w:rPr>
                <w:rFonts w:eastAsiaTheme="minorHAnsi"/>
                <w:kern w:val="0"/>
                <w:sz w:val="20"/>
                <w:lang w:eastAsia="en-US"/>
              </w:rPr>
              <w:t xml:space="preserve"> </w:t>
            </w:r>
            <w:r w:rsidRPr="00525740">
              <w:rPr>
                <w:sz w:val="20"/>
              </w:rPr>
              <w:t>отсутствие у участника закупки ограничений для участия в закупках, установленных законода</w:t>
            </w:r>
            <w:r w:rsidR="00AF065C">
              <w:rPr>
                <w:sz w:val="20"/>
              </w:rPr>
              <w:t>тельством Российской Федерации.</w:t>
            </w:r>
          </w:p>
        </w:tc>
      </w:tr>
      <w:tr w:rsidR="002F3E68" w:rsidRPr="00C707BE" w14:paraId="582F8C1F" w14:textId="77777777" w:rsidTr="00882225">
        <w:tc>
          <w:tcPr>
            <w:tcW w:w="534" w:type="dxa"/>
            <w:tcBorders>
              <w:top w:val="single" w:sz="4" w:space="0" w:color="000000"/>
              <w:left w:val="single" w:sz="4" w:space="0" w:color="000000"/>
              <w:bottom w:val="single" w:sz="4" w:space="0" w:color="000000"/>
            </w:tcBorders>
            <w:shd w:val="clear" w:color="auto" w:fill="auto"/>
          </w:tcPr>
          <w:p w14:paraId="4C5EEF92" w14:textId="68B72ABC" w:rsidR="002F3E68" w:rsidRPr="00C707BE" w:rsidRDefault="002F3E68" w:rsidP="00B61979">
            <w:pPr>
              <w:snapToGrid w:val="0"/>
              <w:rPr>
                <w:sz w:val="20"/>
              </w:rPr>
            </w:pPr>
            <w:r w:rsidRPr="00C707BE">
              <w:rPr>
                <w:sz w:val="20"/>
              </w:rPr>
              <w:lastRenderedPageBreak/>
              <w:t>3</w:t>
            </w:r>
            <w:r w:rsidR="00B61979">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198C27" w14:textId="77777777" w:rsidR="002F3E68" w:rsidRPr="00C707BE" w:rsidRDefault="002F3E68" w:rsidP="002F3E68">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C22A562" w14:textId="77777777" w:rsidR="002F3E68" w:rsidRPr="00C707BE" w:rsidRDefault="002F3E68" w:rsidP="002F3E68">
            <w:pPr>
              <w:snapToGrid w:val="0"/>
              <w:rPr>
                <w:sz w:val="20"/>
              </w:rPr>
            </w:pPr>
            <w:r w:rsidRPr="00C707BE">
              <w:rPr>
                <w:rFonts w:eastAsia="Calibri"/>
                <w:sz w:val="20"/>
                <w:lang w:eastAsia="en-US"/>
              </w:rPr>
              <w:t>Не предоставляются.</w:t>
            </w:r>
          </w:p>
        </w:tc>
      </w:tr>
      <w:tr w:rsidR="002F3E68" w:rsidRPr="00C707BE" w14:paraId="778D973C" w14:textId="77777777" w:rsidTr="00882225">
        <w:tc>
          <w:tcPr>
            <w:tcW w:w="534" w:type="dxa"/>
            <w:tcBorders>
              <w:top w:val="single" w:sz="4" w:space="0" w:color="000000"/>
              <w:left w:val="single" w:sz="4" w:space="0" w:color="000000"/>
              <w:bottom w:val="single" w:sz="4" w:space="0" w:color="000000"/>
            </w:tcBorders>
            <w:shd w:val="clear" w:color="auto" w:fill="auto"/>
          </w:tcPr>
          <w:p w14:paraId="331F7447" w14:textId="5C948000" w:rsidR="002F3E68" w:rsidRPr="00C707BE" w:rsidRDefault="002F3E68" w:rsidP="00B61979">
            <w:pPr>
              <w:snapToGrid w:val="0"/>
              <w:rPr>
                <w:sz w:val="20"/>
              </w:rPr>
            </w:pPr>
            <w:r w:rsidRPr="00C707BE">
              <w:rPr>
                <w:sz w:val="20"/>
              </w:rPr>
              <w:t>3</w:t>
            </w:r>
            <w:r w:rsidR="00B61979">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8BC9AAA" w14:textId="77777777" w:rsidR="002F3E68" w:rsidRPr="00C707BE" w:rsidRDefault="002F3E68" w:rsidP="002F3E68">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686418D" w14:textId="76B30855" w:rsidR="002F3E68" w:rsidRPr="00C707BE" w:rsidRDefault="00AF065C" w:rsidP="002F3E68">
            <w:pPr>
              <w:snapToGrid w:val="0"/>
              <w:rPr>
                <w:rFonts w:eastAsia="Calibri"/>
                <w:sz w:val="20"/>
                <w:lang w:eastAsia="en-US"/>
              </w:rPr>
            </w:pPr>
            <w:r w:rsidRPr="00AF065C">
              <w:rPr>
                <w:rFonts w:eastAsia="Calibri"/>
                <w:sz w:val="20"/>
                <w:lang w:eastAsia="en-US"/>
              </w:rPr>
              <w:t>Не предоставляются.</w:t>
            </w:r>
          </w:p>
        </w:tc>
      </w:tr>
      <w:tr w:rsidR="002F3E68" w:rsidRPr="00C707BE" w14:paraId="62790C97" w14:textId="77777777" w:rsidTr="00882225">
        <w:tc>
          <w:tcPr>
            <w:tcW w:w="534" w:type="dxa"/>
            <w:tcBorders>
              <w:top w:val="single" w:sz="4" w:space="0" w:color="000000"/>
              <w:left w:val="single" w:sz="4" w:space="0" w:color="000000"/>
              <w:bottom w:val="single" w:sz="4" w:space="0" w:color="000000"/>
            </w:tcBorders>
            <w:shd w:val="clear" w:color="auto" w:fill="auto"/>
          </w:tcPr>
          <w:p w14:paraId="0DEFD0E9" w14:textId="2B0694B1" w:rsidR="002F3E68" w:rsidRPr="00C707BE" w:rsidRDefault="002F3E68" w:rsidP="00B61979">
            <w:pPr>
              <w:snapToGrid w:val="0"/>
              <w:rPr>
                <w:sz w:val="20"/>
              </w:rPr>
            </w:pPr>
            <w:r>
              <w:rPr>
                <w:sz w:val="20"/>
              </w:rPr>
              <w:t>3</w:t>
            </w:r>
            <w:r w:rsidR="00B61979">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42E34B7" w14:textId="77777777" w:rsidR="002F3E68" w:rsidRPr="00C707BE" w:rsidRDefault="002F3E68" w:rsidP="002F3E68">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A9218E" w14:textId="77777777" w:rsidR="002F3E68" w:rsidRPr="00C707BE" w:rsidRDefault="002F3E68" w:rsidP="002F3E68">
            <w:pPr>
              <w:rPr>
                <w:sz w:val="20"/>
              </w:rPr>
            </w:pPr>
            <w:r>
              <w:rPr>
                <w:sz w:val="20"/>
              </w:rPr>
              <w:t>П</w:t>
            </w:r>
            <w:r w:rsidRPr="000B1715">
              <w:rPr>
                <w:sz w:val="20"/>
              </w:rPr>
              <w:t>редоставляются.</w:t>
            </w:r>
            <w:r w:rsidRPr="00923E12">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2F3E68" w:rsidRPr="00C707BE" w14:paraId="530BC6DD" w14:textId="77777777" w:rsidTr="00882225">
        <w:tc>
          <w:tcPr>
            <w:tcW w:w="534" w:type="dxa"/>
            <w:tcBorders>
              <w:top w:val="single" w:sz="4" w:space="0" w:color="000000"/>
              <w:left w:val="single" w:sz="4" w:space="0" w:color="000000"/>
              <w:bottom w:val="single" w:sz="4" w:space="0" w:color="000000"/>
            </w:tcBorders>
            <w:shd w:val="clear" w:color="auto" w:fill="auto"/>
          </w:tcPr>
          <w:p w14:paraId="58E4EC0C" w14:textId="44105AFE" w:rsidR="002F3E68" w:rsidRPr="00C707BE" w:rsidRDefault="00B61979" w:rsidP="002F3E68">
            <w:pPr>
              <w:snapToGrid w:val="0"/>
              <w:rPr>
                <w:sz w:val="20"/>
              </w:rPr>
            </w:pPr>
            <w:r>
              <w:rPr>
                <w:sz w:val="20"/>
              </w:rPr>
              <w:t>38.</w:t>
            </w:r>
          </w:p>
        </w:tc>
        <w:tc>
          <w:tcPr>
            <w:tcW w:w="2551" w:type="dxa"/>
            <w:tcBorders>
              <w:top w:val="single" w:sz="4" w:space="0" w:color="000000"/>
              <w:left w:val="single" w:sz="4" w:space="0" w:color="000000"/>
              <w:bottom w:val="single" w:sz="4" w:space="0" w:color="000000"/>
            </w:tcBorders>
            <w:shd w:val="clear" w:color="auto" w:fill="auto"/>
          </w:tcPr>
          <w:p w14:paraId="6140777A" w14:textId="77777777" w:rsidR="002F3E68" w:rsidRPr="00C707BE" w:rsidRDefault="002F3E68" w:rsidP="002F3E68">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1346B7A" w14:textId="77777777" w:rsidR="002F3E68" w:rsidRPr="000B1715" w:rsidRDefault="002F3E68" w:rsidP="002F3E68">
            <w:pPr>
              <w:jc w:val="both"/>
              <w:rPr>
                <w:sz w:val="20"/>
              </w:rPr>
            </w:pPr>
            <w:r w:rsidRPr="00B956F0">
              <w:rPr>
                <w:b/>
                <w:sz w:val="20"/>
              </w:rPr>
              <w:t xml:space="preserve">Установлено. </w:t>
            </w:r>
            <w:r w:rsidRPr="00923E12">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61979" w:rsidRPr="00C707BE" w14:paraId="52709B3F" w14:textId="77777777" w:rsidTr="00882225">
        <w:tc>
          <w:tcPr>
            <w:tcW w:w="534" w:type="dxa"/>
            <w:tcBorders>
              <w:top w:val="single" w:sz="4" w:space="0" w:color="000000"/>
              <w:left w:val="single" w:sz="4" w:space="0" w:color="000000"/>
              <w:bottom w:val="single" w:sz="4" w:space="0" w:color="000000"/>
            </w:tcBorders>
            <w:shd w:val="clear" w:color="auto" w:fill="auto"/>
          </w:tcPr>
          <w:p w14:paraId="5A7CB0DE" w14:textId="4500A03F" w:rsidR="00B61979" w:rsidRDefault="00B61979" w:rsidP="00B61979">
            <w:pPr>
              <w:snapToGrid w:val="0"/>
              <w:rPr>
                <w:sz w:val="20"/>
              </w:rPr>
            </w:pPr>
            <w:r>
              <w:rPr>
                <w:sz w:val="20"/>
              </w:rPr>
              <w:t>39.</w:t>
            </w:r>
          </w:p>
        </w:tc>
        <w:tc>
          <w:tcPr>
            <w:tcW w:w="2551" w:type="dxa"/>
            <w:tcBorders>
              <w:top w:val="single" w:sz="4" w:space="0" w:color="000000"/>
              <w:left w:val="single" w:sz="4" w:space="0" w:color="000000"/>
              <w:bottom w:val="single" w:sz="4" w:space="0" w:color="000000"/>
            </w:tcBorders>
            <w:shd w:val="clear" w:color="auto" w:fill="auto"/>
          </w:tcPr>
          <w:p w14:paraId="7C9A27BC" w14:textId="26B9025C" w:rsidR="00B61979" w:rsidRPr="00C707BE" w:rsidRDefault="00B61979" w:rsidP="00B61979">
            <w:pPr>
              <w:snapToGrid w:val="0"/>
              <w:rPr>
                <w:sz w:val="20"/>
              </w:rPr>
            </w:pPr>
            <w:r w:rsidRPr="0046014A">
              <w:rPr>
                <w:bCs/>
                <w:sz w:val="20"/>
              </w:rP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(часть 3 статьи 14 Федерального закона </w:t>
            </w:r>
            <w:r w:rsidR="003727E6" w:rsidRPr="003727E6">
              <w:rPr>
                <w:rFonts w:eastAsiaTheme="minorHAnsi"/>
                <w:kern w:val="0"/>
                <w:sz w:val="20"/>
                <w:lang w:eastAsia="en-US"/>
              </w:rPr>
              <w:t xml:space="preserve"> </w:t>
            </w:r>
            <w:r w:rsidR="003727E6" w:rsidRPr="003727E6">
              <w:rPr>
                <w:bCs/>
                <w:sz w:val="20"/>
              </w:rPr>
              <w:t xml:space="preserve">от 05.04.2013 г. </w:t>
            </w:r>
            <w:r w:rsidRPr="0046014A">
              <w:rPr>
                <w:sz w:val="20"/>
              </w:rPr>
              <w:t>№ 44-ФЗ</w:t>
            </w:r>
            <w:r w:rsidRPr="0046014A">
              <w:rPr>
                <w:bCs/>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0F35780" w14:textId="4915F3EF" w:rsidR="00B61979" w:rsidRPr="00B956F0" w:rsidRDefault="00B61979" w:rsidP="00B61979">
            <w:pPr>
              <w:jc w:val="both"/>
              <w:rPr>
                <w:b/>
                <w:sz w:val="20"/>
              </w:rPr>
            </w:pPr>
            <w:r>
              <w:rPr>
                <w:bCs/>
                <w:sz w:val="20"/>
              </w:rPr>
              <w:t>Н</w:t>
            </w:r>
            <w:r w:rsidRPr="00393C83">
              <w:rPr>
                <w:bCs/>
                <w:sz w:val="20"/>
              </w:rPr>
              <w:t xml:space="preserve">е </w:t>
            </w:r>
            <w:proofErr w:type="gramStart"/>
            <w:r w:rsidRPr="00393C83">
              <w:rPr>
                <w:bCs/>
                <w:sz w:val="20"/>
              </w:rPr>
              <w:t>установлены</w:t>
            </w:r>
            <w:proofErr w:type="gramEnd"/>
            <w:r>
              <w:rPr>
                <w:bCs/>
                <w:sz w:val="20"/>
              </w:rPr>
              <w:t>.</w:t>
            </w:r>
          </w:p>
        </w:tc>
      </w:tr>
      <w:tr w:rsidR="002F3E68" w:rsidRPr="00C707BE" w14:paraId="17695B2D" w14:textId="77777777" w:rsidTr="00882225">
        <w:trPr>
          <w:trHeight w:val="979"/>
        </w:trPr>
        <w:tc>
          <w:tcPr>
            <w:tcW w:w="534" w:type="dxa"/>
            <w:tcBorders>
              <w:top w:val="single" w:sz="4" w:space="0" w:color="000000"/>
              <w:left w:val="single" w:sz="4" w:space="0" w:color="000000"/>
              <w:bottom w:val="single" w:sz="4" w:space="0" w:color="000000"/>
            </w:tcBorders>
            <w:shd w:val="clear" w:color="auto" w:fill="auto"/>
          </w:tcPr>
          <w:p w14:paraId="05D8F830" w14:textId="6C0EA884" w:rsidR="002F3E68" w:rsidRPr="00C707BE" w:rsidRDefault="00B61979" w:rsidP="002F3E68">
            <w:pPr>
              <w:snapToGrid w:val="0"/>
              <w:rPr>
                <w:sz w:val="20"/>
              </w:rPr>
            </w:pPr>
            <w:r>
              <w:rPr>
                <w:sz w:val="20"/>
              </w:rPr>
              <w:t>40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FB5F797" w14:textId="77777777" w:rsidR="002F3E68" w:rsidRPr="00C707BE" w:rsidRDefault="002F3E68" w:rsidP="002F3E68">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2E857DD" w14:textId="778D1B79" w:rsidR="002F3E68" w:rsidRPr="00C707BE" w:rsidRDefault="007F7C4D" w:rsidP="002F3E68">
            <w:pPr>
              <w:snapToGrid w:val="0"/>
              <w:jc w:val="both"/>
              <w:rPr>
                <w:sz w:val="20"/>
              </w:rPr>
            </w:pPr>
            <w:r>
              <w:rPr>
                <w:sz w:val="20"/>
              </w:rPr>
              <w:t xml:space="preserve">1. </w:t>
            </w:r>
            <w:r w:rsidR="002F3E68" w:rsidRPr="00324576">
              <w:rPr>
                <w:sz w:val="20"/>
              </w:rPr>
              <w:t xml:space="preserve">Контракт может быть заключен </w:t>
            </w:r>
            <w:r w:rsidR="002F3E68" w:rsidRPr="00324576">
              <w:rPr>
                <w:b/>
                <w:sz w:val="20"/>
              </w:rPr>
              <w:t>не ранее чем через 10 дней</w:t>
            </w:r>
            <w:r w:rsidR="002F3E68" w:rsidRPr="00324576">
              <w:rPr>
                <w:sz w:val="20"/>
              </w:rPr>
              <w:t xml:space="preserve"> </w:t>
            </w:r>
            <w:proofErr w:type="gramStart"/>
            <w:r w:rsidR="002F3E68" w:rsidRPr="00324576">
              <w:rPr>
                <w:sz w:val="20"/>
              </w:rPr>
              <w:t>с даты размещения</w:t>
            </w:r>
            <w:proofErr w:type="gramEnd"/>
            <w:r w:rsidR="002F3E68" w:rsidRPr="00324576">
              <w:rPr>
                <w:sz w:val="20"/>
              </w:rPr>
              <w:t xml:space="preserve"> в ЕИС указанных в </w:t>
            </w:r>
            <w:hyperlink r:id="rId20" w:history="1">
              <w:r w:rsidR="002F3E68" w:rsidRPr="00324576">
                <w:rPr>
                  <w:rStyle w:val="af4"/>
                  <w:color w:val="000000" w:themeColor="text1"/>
                  <w:sz w:val="20"/>
                  <w:u w:val="none"/>
                </w:rPr>
                <w:t>части 8 статьи 69</w:t>
              </w:r>
            </w:hyperlink>
            <w:r w:rsidR="002F3E68" w:rsidRPr="00324576">
              <w:rPr>
                <w:sz w:val="20"/>
              </w:rPr>
              <w:t>, части 13 статьи 83.2 Федерального закона от 05.04.2013 г. № 44- ФЗ протоколов.</w:t>
            </w:r>
          </w:p>
          <w:p w14:paraId="167F8471" w14:textId="4084C188" w:rsidR="002F3E68" w:rsidRPr="00D93B05" w:rsidRDefault="007F7C4D" w:rsidP="002F3E68">
            <w:pPr>
              <w:snapToGrid w:val="0"/>
              <w:jc w:val="both"/>
              <w:rPr>
                <w:b/>
                <w:sz w:val="20"/>
              </w:rPr>
            </w:pPr>
            <w:r w:rsidRPr="007F7C4D">
              <w:rPr>
                <w:sz w:val="20"/>
              </w:rPr>
              <w:t>2.</w:t>
            </w:r>
            <w:r>
              <w:rPr>
                <w:b/>
                <w:sz w:val="20"/>
              </w:rPr>
              <w:t xml:space="preserve"> </w:t>
            </w:r>
            <w:proofErr w:type="gramStart"/>
            <w:r w:rsidR="002F3E68" w:rsidRPr="00C707BE">
              <w:rPr>
                <w:b/>
                <w:sz w:val="20"/>
              </w:rPr>
              <w:t>В течение 5 дней</w:t>
            </w:r>
            <w:r w:rsidR="002F3E68" w:rsidRPr="00C707BE">
              <w:rPr>
                <w:sz w:val="20"/>
              </w:rPr>
              <w:t xml:space="preserve"> с даты размещения в ЕИС </w:t>
            </w:r>
            <w:r w:rsidR="002F3E68" w:rsidRPr="0072013D">
              <w:rPr>
                <w:sz w:val="20"/>
              </w:rPr>
              <w:t>протоколов заказчик</w:t>
            </w:r>
            <w:r w:rsidR="002F3E68">
              <w:rPr>
                <w:sz w:val="20"/>
              </w:rPr>
              <w:t xml:space="preserve"> размещает</w:t>
            </w:r>
            <w:r w:rsidR="002F3E68" w:rsidRPr="00C707BE">
              <w:rPr>
                <w:sz w:val="20"/>
              </w:rPr>
              <w:t xml:space="preserve"> в ЕИС </w:t>
            </w:r>
            <w:r w:rsidR="002F3E68">
              <w:rPr>
                <w:sz w:val="20"/>
              </w:rPr>
              <w:t xml:space="preserve">и на электронной площадке с использованием единой информационной системы </w:t>
            </w:r>
            <w:r w:rsidR="002F3E68" w:rsidRPr="00C707BE">
              <w:rPr>
                <w:b/>
                <w:sz w:val="20"/>
              </w:rPr>
              <w:t>без своей подписи проект контракта</w:t>
            </w:r>
            <w:r w:rsidR="002F3E68">
              <w:rPr>
                <w:b/>
                <w:sz w:val="20"/>
              </w:rPr>
              <w:t>,</w:t>
            </w:r>
            <w:r w:rsidR="002F3E68" w:rsidRPr="00C707BE">
              <w:rPr>
                <w:sz w:val="20"/>
              </w:rPr>
              <w:t xml:space="preserve"> который составляется путем включения </w:t>
            </w:r>
            <w:r w:rsidR="002F3E68">
              <w:rPr>
                <w:sz w:val="20"/>
              </w:rPr>
              <w:t xml:space="preserve">в проект контракта, прилагаемый к документации или извещению о закупке, </w:t>
            </w:r>
            <w:r w:rsidR="002F3E68" w:rsidRPr="00C707BE">
              <w:rPr>
                <w:sz w:val="20"/>
              </w:rPr>
              <w:t>цен</w:t>
            </w:r>
            <w:r w:rsidR="002F3E68">
              <w:rPr>
                <w:sz w:val="20"/>
              </w:rPr>
              <w:t>ы</w:t>
            </w:r>
            <w:r w:rsidR="002F3E68" w:rsidRPr="00C707BE">
              <w:rPr>
                <w:sz w:val="20"/>
              </w:rPr>
              <w:t xml:space="preserve"> контракта, предложенной участником электронного аукциона, с которым заключается контракт, </w:t>
            </w:r>
            <w:r w:rsidR="002F3E68">
              <w:rPr>
                <w:sz w:val="20"/>
              </w:rPr>
              <w:t>либо предложения о цене за право заключения контракта</w:t>
            </w:r>
            <w:proofErr w:type="gramEnd"/>
            <w:r w:rsidR="002F3E68">
              <w:rPr>
                <w:sz w:val="20"/>
              </w:rPr>
              <w:t xml:space="preserve"> в случае, предусмотренном частью 23 статьи 68</w:t>
            </w:r>
            <w:r w:rsidR="002F3E68" w:rsidRPr="00D93B05">
              <w:rPr>
                <w:sz w:val="20"/>
              </w:rPr>
              <w:t xml:space="preserve"> Федерального закона от 05.04.2013 г. № 44- ФЗ</w:t>
            </w:r>
            <w:r w:rsidR="002F3E68">
              <w:rPr>
                <w:sz w:val="20"/>
              </w:rPr>
              <w:t>,</w:t>
            </w:r>
            <w:r w:rsidR="002F3E68" w:rsidRPr="00087E92">
              <w:rPr>
                <w:sz w:val="20"/>
              </w:rPr>
              <w:t xml:space="preserve"> </w:t>
            </w:r>
            <w:r w:rsidR="002F3E68" w:rsidRPr="00C707BE">
              <w:rPr>
                <w:sz w:val="20"/>
              </w:rPr>
              <w:t>указанн</w:t>
            </w:r>
            <w:r w:rsidR="002F3E68">
              <w:rPr>
                <w:sz w:val="20"/>
              </w:rPr>
              <w:t>ых</w:t>
            </w:r>
            <w:r w:rsidR="002F3E68" w:rsidRPr="00C707BE">
              <w:rPr>
                <w:sz w:val="20"/>
              </w:rPr>
              <w:t xml:space="preserve"> в заявке</w:t>
            </w:r>
            <w:r w:rsidR="002F3E68">
              <w:rPr>
                <w:sz w:val="20"/>
              </w:rPr>
              <w:t>, окончательном предложении участника электронной процедуры.</w:t>
            </w:r>
            <w:r w:rsidR="002F3E68" w:rsidRPr="00C707BE">
              <w:rPr>
                <w:sz w:val="20"/>
              </w:rPr>
              <w:t xml:space="preserve"> </w:t>
            </w:r>
          </w:p>
          <w:p w14:paraId="35089DA5" w14:textId="40016189" w:rsidR="002F3E68" w:rsidRPr="00A14E5E" w:rsidRDefault="007F7C4D" w:rsidP="002F3E68">
            <w:pPr>
              <w:snapToGrid w:val="0"/>
              <w:jc w:val="both"/>
              <w:rPr>
                <w:sz w:val="20"/>
              </w:rPr>
            </w:pPr>
            <w:r w:rsidRPr="007F7C4D">
              <w:rPr>
                <w:sz w:val="20"/>
              </w:rPr>
              <w:t>3.</w:t>
            </w:r>
            <w:r>
              <w:rPr>
                <w:b/>
                <w:sz w:val="20"/>
              </w:rPr>
              <w:t xml:space="preserve"> </w:t>
            </w:r>
            <w:r w:rsidR="002F3E68" w:rsidRPr="00C707BE">
              <w:rPr>
                <w:b/>
                <w:sz w:val="20"/>
              </w:rPr>
              <w:t>В течение 5 дней</w:t>
            </w:r>
            <w:r w:rsidR="002F3E68" w:rsidRPr="00C707BE">
              <w:rPr>
                <w:sz w:val="20"/>
              </w:rPr>
              <w:t xml:space="preserve"> </w:t>
            </w:r>
            <w:proofErr w:type="gramStart"/>
            <w:r w:rsidR="002F3E68" w:rsidRPr="00C707BE">
              <w:rPr>
                <w:sz w:val="20"/>
              </w:rPr>
              <w:t>с даты размещения</w:t>
            </w:r>
            <w:proofErr w:type="gramEnd"/>
            <w:r w:rsidR="002F3E68" w:rsidRPr="00C707BE">
              <w:rPr>
                <w:sz w:val="20"/>
              </w:rPr>
              <w:t xml:space="preserve"> заказчиком в ЕИС проекта контракта победитель </w:t>
            </w:r>
            <w:r w:rsidR="002F3E68" w:rsidRPr="00D93B05">
              <w:rPr>
                <w:sz w:val="20"/>
              </w:rPr>
              <w:t>электронной процедуры подписывает усиленной электронной подписью указанный проект контракта</w:t>
            </w:r>
            <w:r w:rsidR="002F3E68">
              <w:rPr>
                <w:sz w:val="20"/>
              </w:rPr>
              <w:t xml:space="preserve">, размещает на электронной площадке </w:t>
            </w:r>
            <w:r w:rsidR="002F3E68">
              <w:rPr>
                <w:sz w:val="20"/>
              </w:rPr>
              <w:lastRenderedPageBreak/>
              <w:t>подписанный проект контракта и документ,</w:t>
            </w:r>
            <w:r w:rsidR="002F3E68" w:rsidRPr="00D93B05">
              <w:rPr>
                <w:sz w:val="20"/>
              </w:rPr>
              <w:t xml:space="preserve"> </w:t>
            </w:r>
            <w:r w:rsidR="002F3E68" w:rsidRPr="00C707BE">
              <w:rPr>
                <w:b/>
                <w:sz w:val="20"/>
              </w:rPr>
              <w:t>подтверждающий предоставление обеспечения исполнения контракта</w:t>
            </w:r>
            <w:r w:rsidR="002F3E68">
              <w:rPr>
                <w:b/>
                <w:sz w:val="20"/>
              </w:rPr>
              <w:t xml:space="preserve">, </w:t>
            </w:r>
            <w:r w:rsidR="002F3E68" w:rsidRPr="00A14E5E">
              <w:rPr>
                <w:sz w:val="20"/>
              </w:rPr>
              <w:t>либо размещает протокол разногласий</w:t>
            </w:r>
            <w:r w:rsidR="002F3E68" w:rsidRPr="00C707BE">
              <w:rPr>
                <w:sz w:val="20"/>
              </w:rPr>
              <w:t xml:space="preserve">. </w:t>
            </w:r>
            <w:r w:rsidR="002F3E68" w:rsidRPr="00A14E5E">
              <w:rPr>
                <w:sz w:val="20"/>
              </w:rPr>
              <w:t xml:space="preserve"> </w:t>
            </w:r>
            <w:proofErr w:type="gramStart"/>
            <w:r w:rsidR="002F3E68" w:rsidRPr="00A14E5E">
              <w:rPr>
                <w:sz w:val="20"/>
              </w:rPr>
              <w:t xml:space="preserve">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21" w:history="1">
              <w:r w:rsidR="002F3E68" w:rsidRPr="00A14E5E">
                <w:rPr>
                  <w:rStyle w:val="af4"/>
                  <w:sz w:val="20"/>
                </w:rPr>
                <w:t>частью 1 статьи 37</w:t>
              </w:r>
            </w:hyperlink>
            <w:r w:rsidR="002F3E68" w:rsidRPr="00A14E5E">
              <w:rPr>
                <w:sz w:val="20"/>
              </w:rPr>
              <w:t xml:space="preserve"> Федерального закона</w:t>
            </w:r>
            <w:r w:rsidR="002F3E68">
              <w:t xml:space="preserve"> </w:t>
            </w:r>
            <w:r w:rsidR="002F3E68" w:rsidRPr="00A14E5E">
              <w:rPr>
                <w:sz w:val="20"/>
              </w:rPr>
              <w:t xml:space="preserve">от 05.04.2013 г. № 44- ФЗ, обеспечение исполнения контракта или информацию, предусмотренные </w:t>
            </w:r>
            <w:hyperlink r:id="rId22" w:history="1">
              <w:r w:rsidR="002F3E68" w:rsidRPr="00A14E5E">
                <w:rPr>
                  <w:rStyle w:val="af4"/>
                  <w:sz w:val="20"/>
                </w:rPr>
                <w:t>частью 2 статьи 37</w:t>
              </w:r>
            </w:hyperlink>
            <w:r w:rsidR="002F3E68" w:rsidRPr="00A14E5E">
              <w:rPr>
                <w:sz w:val="20"/>
              </w:rPr>
              <w:t xml:space="preserve"> Федерального закона от 05.04.2013 г. № 44</w:t>
            </w:r>
            <w:proofErr w:type="gramEnd"/>
            <w:r w:rsidR="002F3E68" w:rsidRPr="00A14E5E">
              <w:rPr>
                <w:sz w:val="20"/>
              </w:rPr>
              <w:t>- ФЗ.</w:t>
            </w:r>
          </w:p>
          <w:p w14:paraId="26949E6E" w14:textId="1125A3C9" w:rsidR="002F3E68" w:rsidRPr="00A14E5E" w:rsidRDefault="007F7C4D" w:rsidP="002F3E68">
            <w:pPr>
              <w:snapToGrid w:val="0"/>
              <w:jc w:val="both"/>
              <w:rPr>
                <w:sz w:val="20"/>
              </w:rPr>
            </w:pPr>
            <w:r w:rsidRPr="007F7C4D">
              <w:rPr>
                <w:sz w:val="20"/>
              </w:rPr>
              <w:t>4.</w:t>
            </w:r>
            <w:r>
              <w:rPr>
                <w:b/>
                <w:sz w:val="20"/>
              </w:rPr>
              <w:t xml:space="preserve"> </w:t>
            </w:r>
            <w:r w:rsidR="002F3E68" w:rsidRPr="00A14E5E">
              <w:rPr>
                <w:b/>
                <w:sz w:val="20"/>
              </w:rPr>
              <w:t>В течение пяти дней</w:t>
            </w:r>
            <w:r w:rsidR="002F3E68" w:rsidRPr="00A14E5E">
              <w:rPr>
                <w:sz w:val="20"/>
              </w:rPr>
              <w:t xml:space="preserve"> </w:t>
            </w:r>
            <w:proofErr w:type="gramStart"/>
            <w:r w:rsidR="002F3E68" w:rsidRPr="00A14E5E">
              <w:rPr>
                <w:sz w:val="20"/>
              </w:rPr>
              <w:t>с даты размещения</w:t>
            </w:r>
            <w:proofErr w:type="gramEnd"/>
            <w:r w:rsidR="002F3E68" w:rsidRPr="00A14E5E">
              <w:rPr>
                <w:sz w:val="20"/>
              </w:rPr>
              <w:t xml:space="preserve"> заказчиком в единой информационной системе проекта контракта победитель электронной процедуры, с которым заключается контракт, в случае наличия ра</w:t>
            </w:r>
            <w:r w:rsidR="002F3E68">
              <w:rPr>
                <w:sz w:val="20"/>
              </w:rPr>
              <w:t>зногласий по проекту контракта</w:t>
            </w:r>
            <w:r w:rsidR="002F3E68" w:rsidRPr="00A14E5E">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w:t>
            </w:r>
            <w:r w:rsidR="002F3E68" w:rsidRPr="009B2874">
              <w:rPr>
                <w:b/>
                <w:sz w:val="20"/>
              </w:rPr>
              <w:t xml:space="preserve">Указанный протокол может быть размещен на электронной площадке </w:t>
            </w:r>
            <w:r w:rsidR="002F3E68" w:rsidRPr="00A14E5E">
              <w:rPr>
                <w:sz w:val="20"/>
              </w:rPr>
              <w:t xml:space="preserve">в отношении соответствующего контракта </w:t>
            </w:r>
            <w:r w:rsidR="002F3E68" w:rsidRPr="009B2874">
              <w:rPr>
                <w:b/>
                <w:sz w:val="20"/>
              </w:rPr>
              <w:t>не более чем один раз</w:t>
            </w:r>
            <w:r w:rsidR="002F3E68" w:rsidRPr="00A14E5E">
              <w:rPr>
                <w:sz w:val="20"/>
              </w:rPr>
              <w:t>.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2E8EB37C" w14:textId="6C0905F9" w:rsidR="002F3E68" w:rsidRPr="00C707BE" w:rsidRDefault="002F3E68" w:rsidP="002F3E68">
            <w:pPr>
              <w:snapToGrid w:val="0"/>
              <w:jc w:val="both"/>
              <w:rPr>
                <w:sz w:val="20"/>
              </w:rPr>
            </w:pPr>
            <w:r w:rsidRPr="00A14E5E">
              <w:rPr>
                <w:b/>
                <w:sz w:val="20"/>
              </w:rPr>
              <w:t xml:space="preserve"> </w:t>
            </w:r>
            <w:r w:rsidR="007F7C4D" w:rsidRPr="007F7C4D">
              <w:rPr>
                <w:sz w:val="20"/>
              </w:rPr>
              <w:t>5.</w:t>
            </w:r>
            <w:r w:rsidR="007F7C4D">
              <w:rPr>
                <w:b/>
                <w:sz w:val="20"/>
              </w:rPr>
              <w:t xml:space="preserve"> </w:t>
            </w:r>
            <w:proofErr w:type="gramStart"/>
            <w:r w:rsidRPr="00C707BE">
              <w:rPr>
                <w:b/>
                <w:sz w:val="20"/>
              </w:rPr>
              <w:t>В течение 3 рабочих дней</w:t>
            </w:r>
            <w:r w:rsidRPr="00C707BE">
              <w:rPr>
                <w:sz w:val="20"/>
              </w:rPr>
              <w:t xml:space="preserve"> с даты размещения победителем </w:t>
            </w:r>
            <w:r>
              <w:rPr>
                <w:sz w:val="20"/>
              </w:rPr>
              <w:t>электронной процедуры на электронной площадке</w:t>
            </w:r>
            <w:r w:rsidRPr="00C707BE">
              <w:rPr>
                <w:sz w:val="20"/>
              </w:rPr>
              <w:t xml:space="preserve">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w:t>
            </w:r>
            <w:r>
              <w:rPr>
                <w:sz w:val="20"/>
              </w:rPr>
              <w:t xml:space="preserve"> и на электронной площадке с использованием единой информационной системы</w:t>
            </w:r>
            <w:r w:rsidRPr="00C707BE">
              <w:rPr>
                <w:sz w:val="20"/>
              </w:rPr>
              <w:t xml:space="preserve">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Pr>
                <w:sz w:val="20"/>
              </w:rPr>
              <w:t xml:space="preserve"> и на электронной площадке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w:t>
            </w:r>
            <w:proofErr w:type="gramEnd"/>
            <w:r w:rsidRPr="00C707BE">
              <w:rPr>
                <w:sz w:val="20"/>
              </w:rPr>
              <w:t xml:space="preserve"> частично содержащиеся в протоколе разногласий замечания победителя </w:t>
            </w:r>
            <w:r>
              <w:rPr>
                <w:sz w:val="20"/>
              </w:rPr>
              <w:t>электронной процедуры</w:t>
            </w:r>
            <w:r w:rsidRPr="00C707BE">
              <w:rPr>
                <w:sz w:val="20"/>
              </w:rPr>
              <w:t>. При этом размещение в ЕИС</w:t>
            </w:r>
            <w:r>
              <w:rPr>
                <w:sz w:val="20"/>
              </w:rPr>
              <w:t xml:space="preserve"> и на электронной площадке</w:t>
            </w:r>
            <w:r w:rsidRPr="00C707BE">
              <w:rPr>
                <w:sz w:val="20"/>
              </w:rPr>
              <w:t xml:space="preserve">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w:t>
            </w:r>
            <w:r>
              <w:rPr>
                <w:sz w:val="20"/>
              </w:rPr>
              <w:t xml:space="preserve"> допускается</w:t>
            </w:r>
            <w:r w:rsidRPr="00C707BE">
              <w:rPr>
                <w:sz w:val="20"/>
              </w:rPr>
              <w:t xml:space="preserve"> при условии, что </w:t>
            </w:r>
            <w:r>
              <w:rPr>
                <w:sz w:val="20"/>
              </w:rPr>
              <w:t xml:space="preserve">такой </w:t>
            </w:r>
            <w:r w:rsidRPr="00C707BE">
              <w:rPr>
                <w:sz w:val="20"/>
              </w:rPr>
              <w:t>победитель разместил</w:t>
            </w:r>
            <w:r>
              <w:rPr>
                <w:sz w:val="20"/>
              </w:rPr>
              <w:t xml:space="preserve"> на электронной площадке протокол разногласий</w:t>
            </w:r>
            <w:r w:rsidRPr="00C707BE">
              <w:rPr>
                <w:sz w:val="20"/>
              </w:rPr>
              <w:t xml:space="preserve"> в соответствии с частью 4 статьи </w:t>
            </w:r>
            <w:r>
              <w:rPr>
                <w:sz w:val="20"/>
              </w:rPr>
              <w:t>83.2</w:t>
            </w:r>
            <w:r w:rsidRPr="00C707BE">
              <w:rPr>
                <w:sz w:val="20"/>
              </w:rPr>
              <w:t xml:space="preserve"> </w:t>
            </w:r>
            <w:r w:rsidRPr="00234D63">
              <w:rPr>
                <w:sz w:val="20"/>
              </w:rPr>
              <w:t>Федерального закона от 05.04.2013 г. № 44- ФЗ</w:t>
            </w:r>
            <w:proofErr w:type="gramStart"/>
            <w:r w:rsidRPr="00234D63">
              <w:rPr>
                <w:sz w:val="20"/>
              </w:rPr>
              <w:t xml:space="preserve"> </w:t>
            </w:r>
            <w:r w:rsidRPr="00C707BE">
              <w:rPr>
                <w:sz w:val="20"/>
              </w:rPr>
              <w:t>.</w:t>
            </w:r>
            <w:proofErr w:type="gramEnd"/>
          </w:p>
          <w:p w14:paraId="33886780" w14:textId="313704E3" w:rsidR="002F3E68" w:rsidRPr="00C707BE" w:rsidRDefault="007F7C4D" w:rsidP="002F3E68">
            <w:pPr>
              <w:snapToGrid w:val="0"/>
              <w:jc w:val="both"/>
              <w:rPr>
                <w:sz w:val="20"/>
              </w:rPr>
            </w:pPr>
            <w:r w:rsidRPr="007F7C4D">
              <w:rPr>
                <w:sz w:val="20"/>
              </w:rPr>
              <w:t>6.</w:t>
            </w:r>
            <w:r>
              <w:rPr>
                <w:b/>
                <w:sz w:val="20"/>
              </w:rPr>
              <w:t xml:space="preserve"> </w:t>
            </w:r>
            <w:proofErr w:type="gramStart"/>
            <w:r w:rsidR="002F3E68" w:rsidRPr="007F1DC3">
              <w:rPr>
                <w:b/>
                <w:sz w:val="20"/>
              </w:rPr>
              <w:t>В течение 3 рабочих дней</w:t>
            </w:r>
            <w:r w:rsidR="002F3E68" w:rsidRPr="007F1DC3">
              <w:rPr>
                <w:sz w:val="20"/>
              </w:rPr>
              <w:t xml:space="preserve"> с даты размещения заказчиком в ЕИС</w:t>
            </w:r>
            <w:r w:rsidR="002F3E68">
              <w:rPr>
                <w:sz w:val="20"/>
              </w:rPr>
              <w:t xml:space="preserve"> и на электронной площадке документов</w:t>
            </w:r>
            <w:r w:rsidR="002F3E68" w:rsidRPr="007F1DC3">
              <w:rPr>
                <w:sz w:val="20"/>
              </w:rPr>
              <w:t xml:space="preserve">, предусмотренных частью 5 статьи </w:t>
            </w:r>
            <w:r w:rsidR="002F3E68">
              <w:rPr>
                <w:sz w:val="20"/>
              </w:rPr>
              <w:t>83.2</w:t>
            </w:r>
            <w:r w:rsidR="002F3E68" w:rsidRPr="007F1DC3">
              <w:rPr>
                <w:sz w:val="20"/>
              </w:rPr>
              <w:t xml:space="preserve"> Федерального закона от 05.04.2013 г. № 44- ФЗ, победитель электронно</w:t>
            </w:r>
            <w:r w:rsidR="002F3E68">
              <w:rPr>
                <w:sz w:val="20"/>
              </w:rPr>
              <w:t xml:space="preserve">й процедуры </w:t>
            </w:r>
            <w:r w:rsidR="002F3E68" w:rsidRPr="007F1DC3">
              <w:rPr>
                <w:b/>
                <w:sz w:val="20"/>
              </w:rPr>
              <w:t xml:space="preserve">размещает </w:t>
            </w:r>
            <w:r w:rsidR="002F3E68">
              <w:rPr>
                <w:sz w:val="20"/>
              </w:rPr>
              <w:t>на электронной площадке</w:t>
            </w:r>
            <w:r w:rsidR="002F3E68" w:rsidRPr="007F1DC3">
              <w:rPr>
                <w:sz w:val="20"/>
              </w:rPr>
              <w:t xml:space="preserve"> </w:t>
            </w:r>
            <w:r w:rsidR="002F3E68" w:rsidRPr="007F1DC3">
              <w:rPr>
                <w:b/>
                <w:sz w:val="20"/>
              </w:rPr>
              <w:t>проект контракта</w:t>
            </w:r>
            <w:r w:rsidR="002F3E68" w:rsidRPr="007F1DC3">
              <w:rPr>
                <w:sz w:val="20"/>
              </w:rPr>
              <w:t xml:space="preserve">, подписанный усиленной электронной подписью лица, имеющего право действовать от имени победителя, </w:t>
            </w:r>
            <w:r w:rsidR="002F3E68" w:rsidRPr="007F1DC3">
              <w:rPr>
                <w:b/>
                <w:sz w:val="20"/>
              </w:rPr>
              <w:t>а также документ</w:t>
            </w:r>
            <w:r w:rsidR="002F3E68">
              <w:rPr>
                <w:b/>
                <w:sz w:val="20"/>
              </w:rPr>
              <w:t xml:space="preserve"> </w:t>
            </w:r>
            <w:r w:rsidR="002F3E68" w:rsidRPr="007F1DC3">
              <w:rPr>
                <w:sz w:val="20"/>
              </w:rPr>
              <w:t>и (или) информацию в соответствии с частью 3</w:t>
            </w:r>
            <w:r w:rsidR="002F3E68">
              <w:rPr>
                <w:sz w:val="20"/>
              </w:rPr>
              <w:t xml:space="preserve"> статьи</w:t>
            </w:r>
            <w:proofErr w:type="gramEnd"/>
            <w:r w:rsidR="002F3E68">
              <w:rPr>
                <w:sz w:val="20"/>
              </w:rPr>
              <w:t xml:space="preserve"> </w:t>
            </w:r>
            <w:r w:rsidR="002F3E68" w:rsidRPr="00324576">
              <w:rPr>
                <w:sz w:val="20"/>
              </w:rPr>
              <w:t xml:space="preserve">83.2 </w:t>
            </w:r>
            <w:r w:rsidR="002F3E68">
              <w:rPr>
                <w:sz w:val="20"/>
              </w:rPr>
              <w:t xml:space="preserve"> </w:t>
            </w:r>
            <w:r w:rsidR="002F3E68" w:rsidRPr="007F1DC3">
              <w:rPr>
                <w:sz w:val="20"/>
              </w:rPr>
              <w:t xml:space="preserve"> Федерального закона от 05.04.2013 г. № 44- ФЗ</w:t>
            </w:r>
            <w:r w:rsidR="002F3E68" w:rsidRPr="007F1DC3">
              <w:rPr>
                <w:b/>
                <w:sz w:val="20"/>
              </w:rPr>
              <w:t>, подтверждающи</w:t>
            </w:r>
            <w:r w:rsidR="002F3E68">
              <w:rPr>
                <w:b/>
                <w:sz w:val="20"/>
              </w:rPr>
              <w:t>е</w:t>
            </w:r>
            <w:r w:rsidR="002F3E68" w:rsidRPr="007F1DC3">
              <w:rPr>
                <w:b/>
                <w:sz w:val="20"/>
              </w:rPr>
              <w:t xml:space="preserve"> предоставление обеспечения исполнения контракта</w:t>
            </w:r>
            <w:r w:rsidR="002F3E68" w:rsidRPr="007F1DC3">
              <w:rPr>
                <w:sz w:val="20"/>
              </w:rPr>
              <w:t xml:space="preserve"> и подписанны</w:t>
            </w:r>
            <w:r w:rsidR="002F3E68">
              <w:rPr>
                <w:sz w:val="20"/>
              </w:rPr>
              <w:t>е усиленной электронной подписью указанного лица</w:t>
            </w:r>
            <w:r w:rsidR="002F3E68" w:rsidRPr="007F1DC3">
              <w:rPr>
                <w:sz w:val="20"/>
              </w:rPr>
              <w:t>.</w:t>
            </w:r>
          </w:p>
          <w:p w14:paraId="12F76FF8" w14:textId="26C353CE" w:rsidR="002F3E68" w:rsidRPr="00C707BE" w:rsidRDefault="007F7C4D" w:rsidP="002F3E68">
            <w:pPr>
              <w:snapToGrid w:val="0"/>
              <w:jc w:val="both"/>
              <w:rPr>
                <w:sz w:val="20"/>
              </w:rPr>
            </w:pPr>
            <w:r w:rsidRPr="007F7C4D">
              <w:rPr>
                <w:sz w:val="20"/>
              </w:rPr>
              <w:t>7.</w:t>
            </w:r>
            <w:r>
              <w:rPr>
                <w:b/>
                <w:sz w:val="20"/>
              </w:rPr>
              <w:t xml:space="preserve"> </w:t>
            </w:r>
            <w:proofErr w:type="gramStart"/>
            <w:r w:rsidR="002F3E68" w:rsidRPr="00C707BE">
              <w:rPr>
                <w:b/>
                <w:sz w:val="20"/>
              </w:rPr>
              <w:t>В течение 3 рабочих</w:t>
            </w:r>
            <w:r w:rsidR="002F3E68" w:rsidRPr="00C707BE">
              <w:rPr>
                <w:sz w:val="20"/>
              </w:rPr>
              <w:t xml:space="preserve"> дней с даты размещения </w:t>
            </w:r>
            <w:r w:rsidR="002F3E68">
              <w:rPr>
                <w:sz w:val="20"/>
              </w:rPr>
              <w:t>на электронной площадке</w:t>
            </w:r>
            <w:r w:rsidR="002F3E68" w:rsidRPr="00C707BE">
              <w:rPr>
                <w:sz w:val="20"/>
              </w:rPr>
              <w:t xml:space="preserve"> проекта контракта, подписанного усиленной электронной подписью лица, имеющего право действовать от имени победителя электронно</w:t>
            </w:r>
            <w:r w:rsidR="002F3E68">
              <w:rPr>
                <w:sz w:val="20"/>
              </w:rPr>
              <w:t>й процедуры</w:t>
            </w:r>
            <w:r w:rsidR="002F3E68" w:rsidRPr="00C707BE">
              <w:rPr>
                <w:sz w:val="20"/>
              </w:rPr>
              <w:t xml:space="preserve">, </w:t>
            </w:r>
            <w:r w:rsidR="002F3E68" w:rsidRPr="00C707BE">
              <w:rPr>
                <w:b/>
                <w:sz w:val="20"/>
              </w:rPr>
              <w:t xml:space="preserve">и предоставления победителем </w:t>
            </w:r>
            <w:r w:rsidR="002F3E68" w:rsidRPr="007F1DC3">
              <w:rPr>
                <w:sz w:val="20"/>
              </w:rPr>
              <w:t>соответствующего требованиям извещения</w:t>
            </w:r>
            <w:r w:rsidR="002F3E68">
              <w:rPr>
                <w:b/>
                <w:sz w:val="20"/>
              </w:rPr>
              <w:t xml:space="preserve"> о проведении закупки, </w:t>
            </w:r>
            <w:r w:rsidR="002F3E68">
              <w:rPr>
                <w:sz w:val="20"/>
              </w:rPr>
              <w:t xml:space="preserve">документации о закупке </w:t>
            </w:r>
            <w:r w:rsidR="002F3E68" w:rsidRPr="00C707BE">
              <w:rPr>
                <w:b/>
                <w:sz w:val="20"/>
              </w:rPr>
              <w:t>обеспечения исполнения контракта</w:t>
            </w:r>
            <w:r w:rsidR="002F3E68" w:rsidRPr="00C707BE">
              <w:rPr>
                <w:sz w:val="20"/>
              </w:rPr>
              <w:t xml:space="preserve"> заказчик обязан разместить </w:t>
            </w:r>
            <w:r w:rsidR="002F3E68">
              <w:rPr>
                <w:sz w:val="20"/>
              </w:rPr>
              <w:t>в единой информационной системе и на электронной площадке с использованием единой информационной системы контракт</w:t>
            </w:r>
            <w:r w:rsidR="002F3E68" w:rsidRPr="00C707BE">
              <w:rPr>
                <w:sz w:val="20"/>
              </w:rPr>
              <w:t>, подписанный усиленной</w:t>
            </w:r>
            <w:proofErr w:type="gramEnd"/>
            <w:r w:rsidR="002F3E68" w:rsidRPr="00C707BE">
              <w:rPr>
                <w:sz w:val="20"/>
              </w:rPr>
              <w:t xml:space="preserve"> электронной подписью лица, имеющего право действовать от имени заказчика.</w:t>
            </w:r>
          </w:p>
          <w:p w14:paraId="398F4819" w14:textId="2E72C96C" w:rsidR="002F3E68" w:rsidRPr="00C707BE" w:rsidRDefault="007F7C4D" w:rsidP="002F3E68">
            <w:pPr>
              <w:snapToGrid w:val="0"/>
              <w:jc w:val="both"/>
              <w:rPr>
                <w:sz w:val="20"/>
              </w:rPr>
            </w:pPr>
            <w:r w:rsidRPr="007F7C4D">
              <w:rPr>
                <w:sz w:val="20"/>
              </w:rPr>
              <w:t>8.</w:t>
            </w:r>
            <w:r>
              <w:rPr>
                <w:b/>
                <w:sz w:val="20"/>
              </w:rPr>
              <w:t xml:space="preserve"> </w:t>
            </w:r>
            <w:r w:rsidR="002F3E68" w:rsidRPr="00C707BE">
              <w:rPr>
                <w:b/>
                <w:sz w:val="20"/>
              </w:rPr>
              <w:t>С момента размещения</w:t>
            </w:r>
            <w:r w:rsidR="002F3E68" w:rsidRPr="00C707BE">
              <w:rPr>
                <w:sz w:val="20"/>
              </w:rPr>
              <w:t xml:space="preserve"> </w:t>
            </w:r>
            <w:r w:rsidR="002F3E68" w:rsidRPr="00C707BE">
              <w:rPr>
                <w:b/>
                <w:sz w:val="20"/>
              </w:rPr>
              <w:t>в ЕИС</w:t>
            </w:r>
            <w:r w:rsidR="002F3E68" w:rsidRPr="00C707BE">
              <w:rPr>
                <w:sz w:val="20"/>
              </w:rPr>
              <w:t xml:space="preserve"> предусмотренного частью 7 статьи </w:t>
            </w:r>
            <w:r w:rsidR="002F3E68">
              <w:rPr>
                <w:sz w:val="20"/>
              </w:rPr>
              <w:t>83.2</w:t>
            </w:r>
            <w:r w:rsidR="002F3E68" w:rsidRPr="00324576">
              <w:rPr>
                <w:sz w:val="20"/>
              </w:rPr>
              <w:t xml:space="preserve"> Федерального закона от 05.04.2013 г. № 44- ФЗ </w:t>
            </w:r>
            <w:r w:rsidR="002F3E68" w:rsidRPr="00C707BE">
              <w:rPr>
                <w:sz w:val="20"/>
              </w:rPr>
              <w:t xml:space="preserve">и </w:t>
            </w:r>
            <w:r w:rsidR="002F3E68" w:rsidRPr="00C707BE">
              <w:rPr>
                <w:b/>
                <w:sz w:val="20"/>
              </w:rPr>
              <w:t>подписанного заказчиком контракта</w:t>
            </w:r>
            <w:r w:rsidR="002F3E68" w:rsidRPr="00C707BE">
              <w:rPr>
                <w:sz w:val="20"/>
              </w:rPr>
              <w:t xml:space="preserve"> </w:t>
            </w:r>
            <w:r w:rsidR="002F3E68" w:rsidRPr="00C707BE">
              <w:rPr>
                <w:b/>
                <w:sz w:val="20"/>
              </w:rPr>
              <w:t>он считается заключенным</w:t>
            </w:r>
            <w:r w:rsidR="002F3E68" w:rsidRPr="00C707BE">
              <w:rPr>
                <w:sz w:val="20"/>
              </w:rPr>
              <w:t>.</w:t>
            </w:r>
          </w:p>
          <w:p w14:paraId="1F1130E6" w14:textId="77777777" w:rsidR="002F6839" w:rsidRDefault="007F7C4D" w:rsidP="002F3E68">
            <w:pPr>
              <w:autoSpaceDE w:val="0"/>
              <w:autoSpaceDN w:val="0"/>
              <w:adjustRightInd w:val="0"/>
              <w:jc w:val="both"/>
              <w:rPr>
                <w:rFonts w:eastAsiaTheme="minorHAnsi"/>
                <w:kern w:val="0"/>
                <w:sz w:val="20"/>
                <w:lang w:eastAsia="en-US"/>
              </w:rPr>
            </w:pPr>
            <w:r w:rsidRPr="007F7C4D">
              <w:rPr>
                <w:rFonts w:eastAsiaTheme="minorHAnsi"/>
                <w:kern w:val="0"/>
                <w:sz w:val="20"/>
                <w:lang w:eastAsia="en-US"/>
              </w:rPr>
              <w:t>9.</w:t>
            </w:r>
            <w:r>
              <w:rPr>
                <w:rFonts w:eastAsiaTheme="minorHAnsi"/>
                <w:b/>
                <w:kern w:val="0"/>
                <w:sz w:val="20"/>
                <w:lang w:eastAsia="en-US"/>
              </w:rPr>
              <w:t xml:space="preserve"> </w:t>
            </w:r>
            <w:proofErr w:type="gramStart"/>
            <w:r w:rsidR="002F3E68" w:rsidRPr="000903A9">
              <w:rPr>
                <w:rFonts w:eastAsiaTheme="minorHAnsi"/>
                <w:b/>
                <w:kern w:val="0"/>
                <w:sz w:val="20"/>
                <w:lang w:eastAsia="en-US"/>
              </w:rPr>
              <w:t>Победитель</w:t>
            </w:r>
            <w:r w:rsidR="002F3E68">
              <w:rPr>
                <w:rFonts w:eastAsiaTheme="minorHAnsi"/>
                <w:kern w:val="0"/>
                <w:sz w:val="20"/>
                <w:lang w:eastAsia="en-US"/>
              </w:rPr>
              <w:t xml:space="preserve"> электронной процедуры (за исключением победителя, предусмотренного </w:t>
            </w:r>
            <w:hyperlink r:id="rId23" w:history="1">
              <w:r w:rsidR="002F3E68" w:rsidRPr="000903A9">
                <w:rPr>
                  <w:rFonts w:eastAsiaTheme="minorHAnsi"/>
                  <w:color w:val="000000" w:themeColor="text1"/>
                  <w:kern w:val="0"/>
                  <w:sz w:val="20"/>
                  <w:lang w:eastAsia="en-US"/>
                </w:rPr>
                <w:t>частью 14</w:t>
              </w:r>
            </w:hyperlink>
            <w:r w:rsidR="002F3E68" w:rsidRPr="000903A9">
              <w:rPr>
                <w:rFonts w:eastAsiaTheme="minorHAnsi"/>
                <w:color w:val="000000" w:themeColor="text1"/>
                <w:kern w:val="0"/>
                <w:sz w:val="20"/>
                <w:lang w:eastAsia="en-US"/>
              </w:rPr>
              <w:t xml:space="preserve"> </w:t>
            </w:r>
            <w:r w:rsidR="002F3E68">
              <w:rPr>
                <w:rFonts w:eastAsiaTheme="minorHAnsi"/>
                <w:kern w:val="0"/>
                <w:sz w:val="20"/>
                <w:lang w:eastAsia="en-US"/>
              </w:rPr>
              <w:t>статьи 83.2</w:t>
            </w:r>
            <w:r w:rsidR="002F3E68" w:rsidRPr="000903A9">
              <w:rPr>
                <w:sz w:val="20"/>
              </w:rPr>
              <w:t xml:space="preserve"> </w:t>
            </w:r>
            <w:r w:rsidR="002F3E68" w:rsidRPr="000903A9">
              <w:rPr>
                <w:rFonts w:eastAsiaTheme="minorHAnsi"/>
                <w:kern w:val="0"/>
                <w:sz w:val="20"/>
                <w:lang w:eastAsia="en-US"/>
              </w:rPr>
              <w:t>Федерального закона от 05.04.2013 г. № 44- ФЗ</w:t>
            </w:r>
            <w:r w:rsidR="002F3E68">
              <w:rPr>
                <w:rFonts w:eastAsiaTheme="minorHAnsi"/>
                <w:kern w:val="0"/>
                <w:sz w:val="20"/>
                <w:lang w:eastAsia="en-US"/>
              </w:rPr>
              <w:t xml:space="preserve">) признается заказчиком, уклонившимся от заключения контракта в случае, если в сроки, предусмотренные </w:t>
            </w:r>
            <w:r w:rsidR="002F3E68" w:rsidRPr="000903A9">
              <w:rPr>
                <w:rFonts w:eastAsiaTheme="minorHAnsi"/>
                <w:kern w:val="0"/>
                <w:sz w:val="20"/>
                <w:lang w:eastAsia="en-US"/>
              </w:rPr>
              <w:t>Федеральн</w:t>
            </w:r>
            <w:r w:rsidR="002F3E68">
              <w:rPr>
                <w:rFonts w:eastAsiaTheme="minorHAnsi"/>
                <w:kern w:val="0"/>
                <w:sz w:val="20"/>
                <w:lang w:eastAsia="en-US"/>
              </w:rPr>
              <w:t>ым</w:t>
            </w:r>
            <w:r w:rsidR="002F3E68" w:rsidRPr="000903A9">
              <w:rPr>
                <w:rFonts w:eastAsiaTheme="minorHAnsi"/>
                <w:kern w:val="0"/>
                <w:sz w:val="20"/>
                <w:lang w:eastAsia="en-US"/>
              </w:rPr>
              <w:t xml:space="preserve"> закон</w:t>
            </w:r>
            <w:r w:rsidR="002F3E68">
              <w:rPr>
                <w:rFonts w:eastAsiaTheme="minorHAnsi"/>
                <w:kern w:val="0"/>
                <w:sz w:val="20"/>
                <w:lang w:eastAsia="en-US"/>
              </w:rPr>
              <w:t>ом</w:t>
            </w:r>
            <w:r w:rsidR="002F3E68" w:rsidRPr="000903A9">
              <w:rPr>
                <w:rFonts w:eastAsiaTheme="minorHAnsi"/>
                <w:kern w:val="0"/>
                <w:sz w:val="20"/>
                <w:lang w:eastAsia="en-US"/>
              </w:rPr>
              <w:t xml:space="preserve"> от 05.04.2013 г. № 44- ФЗ</w:t>
            </w:r>
            <w:r w:rsidR="002F3E68">
              <w:rPr>
                <w:rFonts w:eastAsiaTheme="minorHAnsi"/>
                <w:kern w:val="0"/>
                <w:sz w:val="20"/>
                <w:lang w:eastAsia="en-US"/>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4" w:history="1">
              <w:r w:rsidR="002F3E68" w:rsidRPr="000903A9">
                <w:rPr>
                  <w:rFonts w:eastAsiaTheme="minorHAnsi"/>
                  <w:color w:val="000000" w:themeColor="text1"/>
                  <w:kern w:val="0"/>
                  <w:sz w:val="20"/>
                  <w:lang w:eastAsia="en-US"/>
                </w:rPr>
                <w:t>частью 4</w:t>
              </w:r>
              <w:proofErr w:type="gramEnd"/>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статьи 83.2 Федерального закона от 05.04.2013 г. </w:t>
            </w:r>
            <w:r w:rsidR="002F3E68">
              <w:rPr>
                <w:rFonts w:eastAsiaTheme="minorHAnsi"/>
                <w:kern w:val="0"/>
                <w:sz w:val="20"/>
                <w:lang w:eastAsia="en-US"/>
              </w:rPr>
              <w:br/>
            </w:r>
            <w:r w:rsidR="002F3E68" w:rsidRPr="000903A9">
              <w:rPr>
                <w:rFonts w:eastAsiaTheme="minorHAnsi"/>
                <w:kern w:val="0"/>
                <w:sz w:val="20"/>
                <w:lang w:eastAsia="en-US"/>
              </w:rPr>
              <w:t>№ 44- ФЗ</w:t>
            </w:r>
            <w:r w:rsidR="002F3E68">
              <w:rPr>
                <w:rFonts w:eastAsiaTheme="minorHAnsi"/>
                <w:kern w:val="0"/>
                <w:sz w:val="20"/>
                <w:lang w:eastAsia="en-US"/>
              </w:rPr>
              <w:t xml:space="preserve">, или не исполнил требования, предусмотренные </w:t>
            </w:r>
            <w:hyperlink r:id="rId25" w:history="1">
              <w:r w:rsidR="002F3E68" w:rsidRPr="000903A9">
                <w:rPr>
                  <w:rFonts w:eastAsiaTheme="minorHAnsi"/>
                  <w:color w:val="000000" w:themeColor="text1"/>
                  <w:kern w:val="0"/>
                  <w:sz w:val="20"/>
                  <w:lang w:eastAsia="en-US"/>
                </w:rPr>
                <w:t>статьей 37</w:t>
              </w:r>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Федерального закона от 05.04.2013 г. № 44- ФЗ </w:t>
            </w:r>
            <w:r w:rsidR="002F3E68">
              <w:rPr>
                <w:rFonts w:eastAsiaTheme="minorHAnsi"/>
                <w:kern w:val="0"/>
                <w:sz w:val="20"/>
                <w:lang w:eastAsia="en-US"/>
              </w:rPr>
              <w:t xml:space="preserve">(в случае снижения при проведении электронного аукциона цены контракта на двадцать пять процентов и </w:t>
            </w:r>
            <w:r w:rsidR="002F3E68">
              <w:rPr>
                <w:rFonts w:eastAsiaTheme="minorHAnsi"/>
                <w:kern w:val="0"/>
                <w:sz w:val="20"/>
                <w:lang w:eastAsia="en-US"/>
              </w:rPr>
              <w:lastRenderedPageBreak/>
              <w:t xml:space="preserve">более от начальной (максимальной) цены контракта). </w:t>
            </w:r>
            <w:proofErr w:type="gramStart"/>
            <w:r w:rsidR="002F3E68" w:rsidRPr="00EC7B92">
              <w:rPr>
                <w:rFonts w:eastAsiaTheme="minorHAnsi"/>
                <w:kern w:val="0"/>
                <w:sz w:val="20"/>
                <w:lang w:eastAsia="en-US"/>
              </w:rPr>
              <w:t>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002F3E68" w:rsidRPr="00EC7B92">
              <w:rPr>
                <w:rFonts w:eastAsiaTheme="minorHAnsi"/>
                <w:kern w:val="0"/>
                <w:sz w:val="20"/>
                <w:lang w:eastAsia="en-US"/>
              </w:rPr>
              <w:t xml:space="preserve"> такого признания, а также реквизиты документов, подтверждающих этот факт.</w:t>
            </w:r>
            <w:r>
              <w:rPr>
                <w:rFonts w:eastAsiaTheme="minorHAnsi"/>
                <w:kern w:val="0"/>
                <w:sz w:val="20"/>
                <w:lang w:eastAsia="en-US"/>
              </w:rPr>
              <w:t xml:space="preserve"> </w:t>
            </w:r>
          </w:p>
          <w:p w14:paraId="12379272" w14:textId="633EB405" w:rsidR="002F3E68" w:rsidRPr="00EC7B92" w:rsidRDefault="002F6839"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10. </w:t>
            </w:r>
            <w:r w:rsidR="002F3E68" w:rsidRPr="00EC7B92">
              <w:rPr>
                <w:rFonts w:eastAsiaTheme="minorHAnsi"/>
                <w:kern w:val="0"/>
                <w:sz w:val="20"/>
                <w:lang w:eastAsia="en-US"/>
              </w:rPr>
              <w:t xml:space="preserve">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002F3E68" w:rsidRPr="00EC7B92">
              <w:rPr>
                <w:rFonts w:eastAsiaTheme="minorHAnsi"/>
                <w:b/>
                <w:kern w:val="0"/>
                <w:sz w:val="20"/>
                <w:lang w:eastAsia="en-US"/>
              </w:rPr>
              <w:t>5 дней</w:t>
            </w:r>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с даты признания</w:t>
            </w:r>
            <w:proofErr w:type="gramEnd"/>
            <w:r w:rsidR="002F3E68" w:rsidRPr="00EC7B92">
              <w:rPr>
                <w:rFonts w:eastAsiaTheme="minorHAnsi"/>
                <w:kern w:val="0"/>
                <w:sz w:val="20"/>
                <w:lang w:eastAsia="en-US"/>
              </w:rPr>
              <w:t xml:space="preserve">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14:paraId="78F9C806" w14:textId="0A02A5A4" w:rsidR="002F3E68" w:rsidRPr="00EC7B92" w:rsidRDefault="007F7C4D"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11. </w:t>
            </w:r>
            <w:r w:rsidR="002F3E68" w:rsidRPr="00EC7B92">
              <w:rPr>
                <w:rFonts w:eastAsiaTheme="minorHAnsi"/>
                <w:kern w:val="0"/>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контракта или </w:t>
            </w:r>
            <w:proofErr w:type="gramStart"/>
            <w:r w:rsidR="002F3E68" w:rsidRPr="00EC7B92">
              <w:rPr>
                <w:rFonts w:eastAsiaTheme="minorHAnsi"/>
                <w:kern w:val="0"/>
                <w:sz w:val="20"/>
                <w:lang w:eastAsia="en-US"/>
              </w:rPr>
              <w:t>разместить протокол</w:t>
            </w:r>
            <w:proofErr w:type="gramEnd"/>
            <w:r w:rsidR="002F3E68" w:rsidRPr="00EC7B92">
              <w:rPr>
                <w:rFonts w:eastAsiaTheme="minorHAnsi"/>
                <w:kern w:val="0"/>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контракта. </w:t>
            </w:r>
            <w:proofErr w:type="gramStart"/>
            <w:r w:rsidR="002F3E68" w:rsidRPr="00EC7B92">
              <w:rPr>
                <w:rFonts w:eastAsiaTheme="minorHAnsi"/>
                <w:kern w:val="0"/>
                <w:sz w:val="20"/>
                <w:lang w:eastAsia="en-US"/>
              </w:rPr>
              <w:t>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размере</w:t>
            </w:r>
            <w:proofErr w:type="gramEnd"/>
            <w:r w:rsidR="002F3E68" w:rsidRPr="00EC7B92">
              <w:rPr>
                <w:rFonts w:eastAsiaTheme="minorHAnsi"/>
                <w:kern w:val="0"/>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абзаца </w:t>
            </w:r>
            <w:r>
              <w:rPr>
                <w:rFonts w:eastAsiaTheme="minorHAnsi"/>
                <w:kern w:val="0"/>
                <w:sz w:val="20"/>
                <w:lang w:eastAsia="en-US"/>
              </w:rPr>
              <w:t>6</w:t>
            </w:r>
            <w:r w:rsidR="002F3E68" w:rsidRPr="00EC7B92">
              <w:rPr>
                <w:rFonts w:eastAsiaTheme="minorHAnsi"/>
                <w:kern w:val="0"/>
                <w:sz w:val="20"/>
                <w:lang w:eastAsia="en-US"/>
              </w:rPr>
              <w:t xml:space="preserve"> настоящего пункта и (или) </w:t>
            </w:r>
            <w:r w:rsidRPr="00EC7B92">
              <w:rPr>
                <w:rFonts w:eastAsiaTheme="minorHAnsi"/>
                <w:kern w:val="0"/>
                <w:sz w:val="20"/>
                <w:lang w:eastAsia="en-US"/>
              </w:rPr>
              <w:t>не предоставления</w:t>
            </w:r>
            <w:r w:rsidR="002F3E68" w:rsidRPr="00EC7B92">
              <w:rPr>
                <w:rFonts w:eastAsiaTheme="minorHAnsi"/>
                <w:kern w:val="0"/>
                <w:sz w:val="20"/>
                <w:lang w:eastAsia="en-US"/>
              </w:rPr>
              <w:t xml:space="preserve"> обеспечения исполнения контракта либо неисполнения требования, предусмотренного статьей 37 Федерального закона от 05.04.2013 г. № 44-ФЗ, в случае подписания проекта контракта в соответствии с абзацем 3 настоящего пункта. Такой победитель признается отказавшимся от заключения контракта в случае, если в срок, предусмотренный абзацем 3 настоящего пункта, он не подписал проект контракта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14:paraId="48CDBA1A" w14:textId="2FED54D3" w:rsidR="002F3E68" w:rsidRPr="00C707BE" w:rsidRDefault="007F7C4D" w:rsidP="002F3E68">
            <w:pPr>
              <w:autoSpaceDE w:val="0"/>
              <w:autoSpaceDN w:val="0"/>
              <w:adjustRightInd w:val="0"/>
              <w:jc w:val="both"/>
              <w:rPr>
                <w:rFonts w:eastAsia="Calibri"/>
                <w:sz w:val="20"/>
                <w:lang w:eastAsia="en-US"/>
              </w:rPr>
            </w:pPr>
            <w:r>
              <w:rPr>
                <w:rFonts w:eastAsiaTheme="minorHAnsi"/>
                <w:kern w:val="0"/>
                <w:sz w:val="20"/>
                <w:lang w:eastAsia="en-US"/>
              </w:rPr>
              <w:t xml:space="preserve">12. </w:t>
            </w:r>
            <w:proofErr w:type="gramStart"/>
            <w:r w:rsidR="002F3E68" w:rsidRPr="00EC7B92">
              <w:rPr>
                <w:rFonts w:eastAsiaTheme="minorHAnsi"/>
                <w:kern w:val="0"/>
                <w:sz w:val="20"/>
                <w:lang w:eastAsia="en-US"/>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002F3E68" w:rsidRPr="00EC7B92">
              <w:rPr>
                <w:rFonts w:eastAsiaTheme="minorHAnsi"/>
                <w:kern w:val="0"/>
                <w:sz w:val="20"/>
                <w:lang w:eastAsia="en-US"/>
              </w:rPr>
              <w:t xml:space="preserve">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2F3E68" w:rsidRPr="00C707BE" w14:paraId="1B1C21CB" w14:textId="77777777" w:rsidTr="00882225">
        <w:tc>
          <w:tcPr>
            <w:tcW w:w="534" w:type="dxa"/>
            <w:tcBorders>
              <w:top w:val="single" w:sz="4" w:space="0" w:color="000000"/>
              <w:left w:val="single" w:sz="4" w:space="0" w:color="000000"/>
              <w:bottom w:val="single" w:sz="4" w:space="0" w:color="000000"/>
            </w:tcBorders>
            <w:shd w:val="clear" w:color="auto" w:fill="auto"/>
          </w:tcPr>
          <w:p w14:paraId="3FDB9E1F" w14:textId="503BF97E" w:rsidR="002F3E68" w:rsidRPr="00C707BE" w:rsidRDefault="00B61979" w:rsidP="002F3E68">
            <w:pPr>
              <w:snapToGrid w:val="0"/>
              <w:rPr>
                <w:sz w:val="20"/>
              </w:rPr>
            </w:pPr>
            <w:r>
              <w:rPr>
                <w:sz w:val="20"/>
              </w:rPr>
              <w:lastRenderedPageBreak/>
              <w:t>41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74DDDC1" w14:textId="77777777" w:rsidR="002F3E68" w:rsidRPr="00C707BE" w:rsidRDefault="002F3E68" w:rsidP="002F3E68">
            <w:pPr>
              <w:snapToGrid w:val="0"/>
              <w:rPr>
                <w:sz w:val="20"/>
              </w:rPr>
            </w:pPr>
            <w:r w:rsidRPr="00C707BE">
              <w:rPr>
                <w:sz w:val="20"/>
              </w:rPr>
              <w:t>Изменение условий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14134CB" w14:textId="77777777" w:rsidR="002F3E68" w:rsidRPr="00C707BE" w:rsidRDefault="002F3E68" w:rsidP="002F3E68">
            <w:pPr>
              <w:autoSpaceDE w:val="0"/>
              <w:autoSpaceDN w:val="0"/>
              <w:adjustRightInd w:val="0"/>
              <w:jc w:val="both"/>
              <w:rPr>
                <w:kern w:val="0"/>
                <w:sz w:val="20"/>
              </w:rPr>
            </w:pPr>
            <w:r w:rsidRPr="00C707BE">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D931701" w14:textId="77777777" w:rsidR="002F3E68" w:rsidRDefault="002F3E68" w:rsidP="002F3E68">
            <w:pPr>
              <w:autoSpaceDE w:val="0"/>
              <w:autoSpaceDN w:val="0"/>
              <w:adjustRightInd w:val="0"/>
              <w:jc w:val="both"/>
              <w:rPr>
                <w:kern w:val="0"/>
                <w:sz w:val="20"/>
              </w:rPr>
            </w:pPr>
            <w:r w:rsidRPr="00C707BE">
              <w:rPr>
                <w:kern w:val="0"/>
                <w:sz w:val="20"/>
              </w:rPr>
              <w:t xml:space="preserve">- при снижении цены контракта без изменения предусмотренных контрактом количества товара, </w:t>
            </w:r>
            <w:r>
              <w:rPr>
                <w:kern w:val="0"/>
                <w:sz w:val="20"/>
              </w:rPr>
              <w:t xml:space="preserve">качества поставляемого товара </w:t>
            </w:r>
            <w:r w:rsidRPr="00C707BE">
              <w:rPr>
                <w:kern w:val="0"/>
                <w:sz w:val="20"/>
              </w:rPr>
              <w:t>и иных условий контракта;</w:t>
            </w:r>
          </w:p>
          <w:p w14:paraId="7EE6513C" w14:textId="77777777" w:rsidR="002F3E68" w:rsidRPr="007A52A4" w:rsidRDefault="002F3E68" w:rsidP="002F3E68">
            <w:pPr>
              <w:autoSpaceDE w:val="0"/>
              <w:autoSpaceDN w:val="0"/>
              <w:adjustRightInd w:val="0"/>
              <w:jc w:val="both"/>
              <w:rPr>
                <w:kern w:val="0"/>
                <w:sz w:val="20"/>
              </w:rPr>
            </w:pPr>
            <w:r w:rsidRPr="007A52A4">
              <w:rPr>
                <w:kern w:val="0"/>
                <w:sz w:val="20"/>
              </w:rPr>
              <w:t>- если по предложению заказчика</w:t>
            </w:r>
            <w:r>
              <w:rPr>
                <w:kern w:val="0"/>
                <w:sz w:val="20"/>
              </w:rPr>
              <w:t xml:space="preserve"> увеличиваются предусмотренные к</w:t>
            </w:r>
            <w:r w:rsidRPr="007A52A4">
              <w:rPr>
                <w:kern w:val="0"/>
                <w:sz w:val="20"/>
              </w:rPr>
              <w:t xml:space="preserve">онтрактом количество товара не более чем на десять процентов или уменьшаются предусмотренные </w:t>
            </w:r>
            <w:r>
              <w:rPr>
                <w:kern w:val="0"/>
                <w:sz w:val="20"/>
              </w:rPr>
              <w:t>к</w:t>
            </w:r>
            <w:r w:rsidRPr="007A52A4">
              <w:rPr>
                <w:kern w:val="0"/>
                <w:sz w:val="20"/>
              </w:rPr>
              <w:t>онтрактом количества товара  не более чем на десять процентов.</w:t>
            </w:r>
          </w:p>
          <w:p w14:paraId="64C75CC3" w14:textId="77777777" w:rsidR="002F3E68" w:rsidRPr="00C707BE" w:rsidRDefault="002F3E68" w:rsidP="002F3E68">
            <w:pPr>
              <w:autoSpaceDE w:val="0"/>
              <w:autoSpaceDN w:val="0"/>
              <w:adjustRightInd w:val="0"/>
              <w:jc w:val="both"/>
              <w:rPr>
                <w:kern w:val="0"/>
                <w:sz w:val="20"/>
              </w:rPr>
            </w:pPr>
            <w:bookmarkStart w:id="1" w:name="Par9"/>
            <w:bookmarkEnd w:id="1"/>
            <w:r w:rsidRPr="00C707BE">
              <w:rPr>
                <w:kern w:val="0"/>
                <w:sz w:val="20"/>
              </w:rPr>
              <w:t xml:space="preserve">- в случаях, предусмотренных </w:t>
            </w:r>
            <w:hyperlink r:id="rId26" w:history="1">
              <w:r w:rsidRPr="00C707BE">
                <w:rPr>
                  <w:kern w:val="0"/>
                  <w:sz w:val="20"/>
                </w:rPr>
                <w:t>пунктом 6 статьи 161</w:t>
              </w:r>
            </w:hyperlink>
            <w:r w:rsidRPr="00C707BE">
              <w:rPr>
                <w:kern w:val="0"/>
                <w:sz w:val="20"/>
              </w:rPr>
              <w:t xml:space="preserve"> Бюджетного кодекса </w:t>
            </w:r>
            <w:r w:rsidRPr="00C707BE">
              <w:rPr>
                <w:kern w:val="0"/>
                <w:sz w:val="20"/>
              </w:rPr>
              <w:lastRenderedPageBreak/>
              <w:t xml:space="preserve">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7" w:history="1">
              <w:r w:rsidRPr="00C707BE">
                <w:rPr>
                  <w:kern w:val="0"/>
                  <w:sz w:val="20"/>
                </w:rPr>
                <w:t>обеспечивает согласование</w:t>
              </w:r>
            </w:hyperlink>
            <w:r w:rsidRPr="00C707BE">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t xml:space="preserve"> </w:t>
            </w:r>
            <w:r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Pr="00C707BE">
              <w:rPr>
                <w:kern w:val="0"/>
                <w:sz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707BE">
                <w:rPr>
                  <w:kern w:val="0"/>
                  <w:sz w:val="20"/>
                </w:rPr>
                <w:t>настоящим</w:t>
              </w:r>
            </w:hyperlink>
            <w:r w:rsidRPr="00C707BE">
              <w:rPr>
                <w:kern w:val="0"/>
                <w:sz w:val="20"/>
              </w:rPr>
              <w:t xml:space="preserve"> </w:t>
            </w:r>
            <w:proofErr w:type="gramStart"/>
            <w:r w:rsidRPr="00C707BE">
              <w:rPr>
                <w:kern w:val="0"/>
                <w:sz w:val="20"/>
              </w:rPr>
              <w:t>пунктом</w:t>
            </w:r>
            <w:proofErr w:type="gramEnd"/>
            <w:r w:rsidRPr="00C707BE">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707BE">
              <w:rPr>
                <w:kern w:val="0"/>
                <w:sz w:val="20"/>
              </w:rPr>
              <w:t>средства, топливо), и (или) по которому поставщиком (подрядчиком, исполнителем) обязательства исполнены.</w:t>
            </w:r>
            <w:proofErr w:type="gramEnd"/>
          </w:p>
          <w:p w14:paraId="4F3E8951"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2D26D885"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контрактом, переходят к новому заказчику.</w:t>
            </w:r>
          </w:p>
          <w:p w14:paraId="464D35F7"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4. </w:t>
            </w:r>
            <w:proofErr w:type="gramStart"/>
            <w:r w:rsidRPr="00C707BE">
              <w:rPr>
                <w:kern w:val="0"/>
                <w:sz w:val="20"/>
              </w:rPr>
              <w:t xml:space="preserve">При исполнении контракта </w:t>
            </w:r>
            <w:r w:rsidRPr="00DB3CC7">
              <w:rPr>
                <w:bCs/>
                <w:kern w:val="0"/>
                <w:sz w:val="20"/>
              </w:rPr>
              <w:t xml:space="preserve">(за исключением случаев, которые предусмотрены нормативными правовыми актами, принятыми в соответствии с </w:t>
            </w:r>
            <w:hyperlink r:id="rId28" w:history="1">
              <w:r w:rsidRPr="00DB3CC7">
                <w:rPr>
                  <w:rStyle w:val="af4"/>
                  <w:bCs/>
                  <w:color w:val="000000" w:themeColor="text1"/>
                  <w:kern w:val="0"/>
                  <w:sz w:val="20"/>
                  <w:u w:val="none"/>
                </w:rPr>
                <w:t>частью 6 статьи 14</w:t>
              </w:r>
            </w:hyperlink>
            <w:r w:rsidRPr="00DB3CC7">
              <w:rPr>
                <w:bCs/>
                <w:color w:val="000000" w:themeColor="text1"/>
                <w:kern w:val="0"/>
                <w:sz w:val="20"/>
              </w:rPr>
              <w:t xml:space="preserve"> </w:t>
            </w:r>
            <w:r w:rsidRPr="00DB3CC7">
              <w:rPr>
                <w:bCs/>
                <w:kern w:val="0"/>
                <w:sz w:val="20"/>
              </w:rPr>
              <w:t>Федерального закона</w:t>
            </w:r>
            <w:r w:rsidRPr="00DB3CC7">
              <w:rPr>
                <w:rFonts w:eastAsiaTheme="minorHAnsi"/>
                <w:kern w:val="0"/>
                <w:sz w:val="20"/>
                <w:lang w:eastAsia="en-US"/>
              </w:rPr>
              <w:t xml:space="preserve"> </w:t>
            </w:r>
            <w:r w:rsidRPr="00DB3CC7">
              <w:rPr>
                <w:bCs/>
                <w:kern w:val="0"/>
                <w:sz w:val="20"/>
              </w:rPr>
              <w:t>от 05.04.2013 г. № 44- ФЗ)</w:t>
            </w:r>
            <w:r>
              <w:rPr>
                <w:bCs/>
                <w:kern w:val="0"/>
                <w:sz w:val="20"/>
              </w:rPr>
              <w:t xml:space="preserve"> </w:t>
            </w:r>
            <w:r w:rsidRPr="00C707BE">
              <w:rPr>
                <w:kern w:val="0"/>
                <w:sz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C707BE">
              <w:rPr>
                <w:kern w:val="0"/>
                <w:sz w:val="20"/>
              </w:rPr>
              <w:t xml:space="preserve"> характеристиками, указанными в контракте.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2F3E68" w:rsidRPr="00C707BE" w14:paraId="21EB4744" w14:textId="77777777" w:rsidTr="00882225">
        <w:tc>
          <w:tcPr>
            <w:tcW w:w="534" w:type="dxa"/>
            <w:tcBorders>
              <w:top w:val="single" w:sz="4" w:space="0" w:color="000000"/>
              <w:left w:val="single" w:sz="4" w:space="0" w:color="000000"/>
              <w:bottom w:val="single" w:sz="4" w:space="0" w:color="000000"/>
            </w:tcBorders>
            <w:shd w:val="clear" w:color="auto" w:fill="auto"/>
          </w:tcPr>
          <w:p w14:paraId="21493327" w14:textId="3BA8C28E" w:rsidR="002F3E68" w:rsidRPr="00C707BE" w:rsidRDefault="00B61979" w:rsidP="002F3E68">
            <w:pPr>
              <w:snapToGrid w:val="0"/>
              <w:rPr>
                <w:sz w:val="20"/>
              </w:rPr>
            </w:pPr>
            <w:r>
              <w:rPr>
                <w:sz w:val="20"/>
              </w:rPr>
              <w:lastRenderedPageBreak/>
              <w:t>42</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03C20CF" w14:textId="77777777" w:rsidR="002F3E68" w:rsidRPr="00C707BE" w:rsidRDefault="002F3E68" w:rsidP="002F3E68">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79581E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DA5FE8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423031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824AEB">
                <w:rPr>
                  <w:rStyle w:val="af4"/>
                  <w:rFonts w:eastAsia="Calibri"/>
                  <w:sz w:val="20"/>
                  <w:lang w:eastAsia="en-US"/>
                </w:rPr>
                <w:t>частью 8</w:t>
              </w:r>
            </w:hyperlink>
            <w:r w:rsidRPr="00824AEB">
              <w:rPr>
                <w:rFonts w:eastAsia="Calibri"/>
                <w:sz w:val="20"/>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14:paraId="5E3A9F6F"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14:paraId="0A035EDD"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24AEB">
              <w:rPr>
                <w:rFonts w:eastAsia="Calibri"/>
                <w:sz w:val="20"/>
                <w:lang w:eastAsia="en-US"/>
              </w:rPr>
              <w:t xml:space="preserve"> использованием иных сре</w:t>
            </w:r>
            <w:proofErr w:type="gramStart"/>
            <w:r w:rsidRPr="00824AEB">
              <w:rPr>
                <w:rFonts w:eastAsia="Calibri"/>
                <w:sz w:val="20"/>
                <w:lang w:eastAsia="en-US"/>
              </w:rPr>
              <w:t>дств св</w:t>
            </w:r>
            <w:proofErr w:type="gramEnd"/>
            <w:r w:rsidRPr="00824AEB">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w:t>
            </w:r>
            <w:r w:rsidRPr="00824AEB">
              <w:rPr>
                <w:rFonts w:eastAsia="Calibri"/>
                <w:sz w:val="20"/>
                <w:lang w:eastAsia="en-US"/>
              </w:rPr>
              <w:lastRenderedPageBreak/>
              <w:t xml:space="preserve">(подрядчика,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24AEB">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24AEB">
              <w:rPr>
                <w:rFonts w:eastAsia="Calibri"/>
                <w:sz w:val="20"/>
                <w:lang w:eastAsia="en-US"/>
              </w:rPr>
              <w:t>.</w:t>
            </w:r>
          </w:p>
          <w:p w14:paraId="3E5AE93A"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14:paraId="40B21E9A"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24AEB">
              <w:rPr>
                <w:rFonts w:eastAsia="Calibri"/>
                <w:sz w:val="20"/>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4CCD3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обязан принять решение об одностороннем отказе от исполнения контракта в случаях:</w:t>
            </w:r>
          </w:p>
          <w:p w14:paraId="7968A31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14:paraId="3E44D450"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Информация о Поставщике (подрядчике, исполнителе), с которым контракт </w:t>
            </w:r>
            <w:proofErr w:type="gramStart"/>
            <w:r w:rsidRPr="00824AEB">
              <w:rPr>
                <w:rFonts w:eastAsia="Calibri"/>
                <w:sz w:val="20"/>
                <w:lang w:eastAsia="en-US"/>
              </w:rPr>
              <w:t>был</w:t>
            </w:r>
            <w:proofErr w:type="gramEnd"/>
            <w:r w:rsidRPr="00824AEB">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14:paraId="7191D4C1"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14:paraId="029BEC33"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24AEB">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32C10C36"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FE497D"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w:t>
            </w:r>
            <w:proofErr w:type="gramStart"/>
            <w:r w:rsidRPr="00824AEB">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24AEB">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056110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w:t>
            </w:r>
            <w:r w:rsidRPr="00824AEB">
              <w:rPr>
                <w:rFonts w:eastAsia="Calibri"/>
                <w:sz w:val="20"/>
                <w:lang w:eastAsia="en-US"/>
              </w:rPr>
              <w:lastRenderedPageBreak/>
              <w:t xml:space="preserve">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14:paraId="60D84AD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4AEB">
              <w:rPr>
                <w:rFonts w:eastAsia="Calibri"/>
                <w:sz w:val="20"/>
                <w:lang w:eastAsia="en-US"/>
              </w:rPr>
              <w:t>решении</w:t>
            </w:r>
            <w:proofErr w:type="gramEnd"/>
            <w:r w:rsidRPr="00824AEB">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BB889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B71CC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14:paraId="118E7A02" w14:textId="22994DDC" w:rsidR="002F3E68" w:rsidRPr="00C707BE" w:rsidRDefault="002F3E68" w:rsidP="00824AEB">
            <w:pPr>
              <w:autoSpaceDE w:val="0"/>
              <w:autoSpaceDN w:val="0"/>
              <w:adjustRightInd w:val="0"/>
              <w:ind w:firstLine="243"/>
              <w:jc w:val="both"/>
              <w:rPr>
                <w:rFonts w:eastAsia="Calibri"/>
                <w:sz w:val="20"/>
                <w:lang w:eastAsia="en-US"/>
              </w:rPr>
            </w:pPr>
          </w:p>
        </w:tc>
      </w:tr>
    </w:tbl>
    <w:p w14:paraId="5A19B971" w14:textId="77777777" w:rsidR="00064035" w:rsidRDefault="00064035" w:rsidP="00EC3FFE">
      <w:pPr>
        <w:tabs>
          <w:tab w:val="left" w:pos="9214"/>
        </w:tabs>
        <w:autoSpaceDE w:val="0"/>
        <w:autoSpaceDN w:val="0"/>
        <w:adjustRightInd w:val="0"/>
        <w:jc w:val="center"/>
        <w:rPr>
          <w:b/>
          <w:bCs/>
          <w:color w:val="000000"/>
          <w:kern w:val="0"/>
          <w:szCs w:val="24"/>
        </w:rPr>
      </w:pPr>
    </w:p>
    <w:p w14:paraId="784A8346" w14:textId="77777777" w:rsidR="00BA5377" w:rsidRDefault="00BA5377" w:rsidP="00EC3FFE">
      <w:pPr>
        <w:tabs>
          <w:tab w:val="left" w:pos="9214"/>
        </w:tabs>
        <w:autoSpaceDE w:val="0"/>
        <w:autoSpaceDN w:val="0"/>
        <w:adjustRightInd w:val="0"/>
        <w:jc w:val="center"/>
        <w:rPr>
          <w:b/>
          <w:bCs/>
          <w:color w:val="000000"/>
          <w:kern w:val="0"/>
          <w:szCs w:val="24"/>
        </w:rPr>
        <w:sectPr w:rsidR="00BA5377" w:rsidSect="006B002C">
          <w:headerReference w:type="default" r:id="rId29"/>
          <w:footerReference w:type="first" r:id="rId30"/>
          <w:pgSz w:w="11906" w:h="16838"/>
          <w:pgMar w:top="567" w:right="567" w:bottom="567" w:left="851" w:header="709" w:footer="709" w:gutter="0"/>
          <w:cols w:space="708"/>
          <w:docGrid w:linePitch="360"/>
        </w:sectPr>
      </w:pPr>
    </w:p>
    <w:p w14:paraId="5D9B16CE" w14:textId="77777777" w:rsidR="00161492" w:rsidRPr="004B4F00" w:rsidRDefault="00161492" w:rsidP="00EC3FFE">
      <w:pPr>
        <w:tabs>
          <w:tab w:val="left" w:pos="9214"/>
        </w:tabs>
        <w:autoSpaceDE w:val="0"/>
        <w:autoSpaceDN w:val="0"/>
        <w:adjustRightInd w:val="0"/>
        <w:jc w:val="center"/>
        <w:rPr>
          <w:b/>
          <w:bCs/>
          <w:color w:val="000000"/>
          <w:kern w:val="0"/>
          <w:szCs w:val="24"/>
        </w:rPr>
      </w:pPr>
      <w:r w:rsidRPr="004B4F00">
        <w:rPr>
          <w:b/>
          <w:bCs/>
          <w:color w:val="000000"/>
          <w:kern w:val="0"/>
          <w:szCs w:val="24"/>
        </w:rPr>
        <w:lastRenderedPageBreak/>
        <w:t xml:space="preserve">РАЗДЕЛ </w:t>
      </w:r>
      <w:r w:rsidR="00144891" w:rsidRPr="004B4F00">
        <w:rPr>
          <w:b/>
          <w:bCs/>
          <w:color w:val="000000"/>
          <w:kern w:val="0"/>
          <w:szCs w:val="24"/>
        </w:rPr>
        <w:t>2</w:t>
      </w:r>
      <w:r w:rsidRPr="004B4F00">
        <w:rPr>
          <w:b/>
          <w:bCs/>
          <w:color w:val="000000"/>
          <w:kern w:val="0"/>
          <w:szCs w:val="24"/>
        </w:rPr>
        <w:t>.</w:t>
      </w:r>
    </w:p>
    <w:p w14:paraId="21C6B8C6" w14:textId="77777777" w:rsidR="0053223D" w:rsidRPr="004B4F00" w:rsidRDefault="0053223D" w:rsidP="0053223D">
      <w:pPr>
        <w:autoSpaceDE w:val="0"/>
        <w:autoSpaceDN w:val="0"/>
        <w:adjustRightInd w:val="0"/>
        <w:jc w:val="center"/>
        <w:rPr>
          <w:b/>
          <w:kern w:val="0"/>
          <w:szCs w:val="24"/>
        </w:rPr>
      </w:pPr>
      <w:r w:rsidRPr="004B4F00">
        <w:rPr>
          <w:b/>
          <w:kern w:val="0"/>
          <w:szCs w:val="24"/>
        </w:rPr>
        <w:t>Техническое задание</w:t>
      </w:r>
    </w:p>
    <w:p w14:paraId="2987D198" w14:textId="77777777" w:rsidR="00306AEF" w:rsidRPr="00306AEF" w:rsidRDefault="00306AEF" w:rsidP="00306AEF">
      <w:pPr>
        <w:autoSpaceDE w:val="0"/>
        <w:autoSpaceDN w:val="0"/>
        <w:adjustRightInd w:val="0"/>
        <w:jc w:val="center"/>
        <w:rPr>
          <w:b/>
          <w:bCs/>
          <w:color w:val="000000"/>
          <w:kern w:val="0"/>
          <w:sz w:val="22"/>
          <w:szCs w:val="22"/>
        </w:rPr>
      </w:pPr>
      <w:r w:rsidRPr="00306AEF">
        <w:rPr>
          <w:b/>
          <w:bCs/>
          <w:color w:val="000000"/>
          <w:kern w:val="0"/>
          <w:sz w:val="22"/>
          <w:szCs w:val="22"/>
        </w:rPr>
        <w:t>на поставку яйца куриного</w:t>
      </w:r>
    </w:p>
    <w:p w14:paraId="02877282" w14:textId="77777777" w:rsidR="00CB1D9B" w:rsidRDefault="00CB1D9B" w:rsidP="003924E4">
      <w:pPr>
        <w:autoSpaceDE w:val="0"/>
        <w:autoSpaceDN w:val="0"/>
        <w:adjustRightInd w:val="0"/>
        <w:jc w:val="center"/>
        <w:rPr>
          <w:b/>
          <w:bCs/>
          <w:color w:val="000000"/>
          <w:kern w:val="0"/>
          <w:sz w:val="22"/>
          <w:szCs w:val="22"/>
        </w:rPr>
      </w:pPr>
    </w:p>
    <w:p w14:paraId="21408945" w14:textId="77777777" w:rsidR="00CB1D9B" w:rsidRDefault="00CB1D9B" w:rsidP="003924E4">
      <w:pPr>
        <w:autoSpaceDE w:val="0"/>
        <w:autoSpaceDN w:val="0"/>
        <w:adjustRightInd w:val="0"/>
        <w:jc w:val="center"/>
        <w:rPr>
          <w:b/>
          <w:bCs/>
          <w:color w:val="000000"/>
          <w:kern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689"/>
        <w:gridCol w:w="1787"/>
        <w:gridCol w:w="1824"/>
        <w:gridCol w:w="1724"/>
        <w:gridCol w:w="1576"/>
        <w:gridCol w:w="1574"/>
      </w:tblGrid>
      <w:tr w:rsidR="00306AEF" w:rsidRPr="00CB1D9B" w14:paraId="70D5A925" w14:textId="24EB2E16" w:rsidTr="00306AEF">
        <w:trPr>
          <w:trHeight w:val="170"/>
        </w:trPr>
        <w:tc>
          <w:tcPr>
            <w:tcW w:w="248" w:type="pct"/>
            <w:vMerge w:val="restart"/>
            <w:tcBorders>
              <w:top w:val="single" w:sz="4" w:space="0" w:color="auto"/>
              <w:left w:val="single" w:sz="4" w:space="0" w:color="auto"/>
              <w:bottom w:val="single" w:sz="4" w:space="0" w:color="auto"/>
              <w:right w:val="single" w:sz="4" w:space="0" w:color="auto"/>
            </w:tcBorders>
            <w:hideMark/>
          </w:tcPr>
          <w:p w14:paraId="589831F3"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 xml:space="preserve">№ </w:t>
            </w:r>
            <w:proofErr w:type="gramStart"/>
            <w:r w:rsidRPr="00CB1D9B">
              <w:rPr>
                <w:b/>
                <w:bCs/>
                <w:color w:val="000000"/>
                <w:kern w:val="0"/>
                <w:sz w:val="22"/>
                <w:szCs w:val="22"/>
              </w:rPr>
              <w:t>п</w:t>
            </w:r>
            <w:proofErr w:type="gramEnd"/>
            <w:r w:rsidRPr="00CB1D9B">
              <w:rPr>
                <w:b/>
                <w:bCs/>
                <w:color w:val="000000"/>
                <w:kern w:val="0"/>
                <w:sz w:val="22"/>
                <w:szCs w:val="22"/>
              </w:rPr>
              <w:t>/п</w:t>
            </w:r>
          </w:p>
        </w:tc>
        <w:tc>
          <w:tcPr>
            <w:tcW w:w="789" w:type="pct"/>
            <w:vMerge w:val="restart"/>
            <w:tcBorders>
              <w:top w:val="single" w:sz="4" w:space="0" w:color="auto"/>
              <w:left w:val="single" w:sz="4" w:space="0" w:color="auto"/>
              <w:bottom w:val="single" w:sz="4" w:space="0" w:color="auto"/>
              <w:right w:val="single" w:sz="4" w:space="0" w:color="auto"/>
            </w:tcBorders>
            <w:hideMark/>
          </w:tcPr>
          <w:p w14:paraId="61C12F76"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Наименование Товара</w:t>
            </w:r>
          </w:p>
        </w:tc>
        <w:tc>
          <w:tcPr>
            <w:tcW w:w="2492" w:type="pct"/>
            <w:gridSpan w:val="3"/>
            <w:tcBorders>
              <w:top w:val="single" w:sz="4" w:space="0" w:color="auto"/>
              <w:left w:val="single" w:sz="4" w:space="0" w:color="auto"/>
              <w:bottom w:val="single" w:sz="4" w:space="0" w:color="auto"/>
              <w:right w:val="single" w:sz="4" w:space="0" w:color="auto"/>
            </w:tcBorders>
            <w:hideMark/>
          </w:tcPr>
          <w:p w14:paraId="4B46A931"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Характеристики объекта закупки, позволяющие определить соответствие закупаемого Товара установленным Заказчиком требованиям</w:t>
            </w:r>
          </w:p>
        </w:tc>
        <w:tc>
          <w:tcPr>
            <w:tcW w:w="736" w:type="pct"/>
            <w:vMerge w:val="restart"/>
            <w:tcBorders>
              <w:top w:val="single" w:sz="4" w:space="0" w:color="auto"/>
              <w:left w:val="single" w:sz="4" w:space="0" w:color="auto"/>
              <w:right w:val="single" w:sz="4" w:space="0" w:color="auto"/>
            </w:tcBorders>
          </w:tcPr>
          <w:p w14:paraId="44950D48" w14:textId="270F0C16" w:rsidR="00306AEF" w:rsidRPr="00CB1D9B" w:rsidRDefault="00306AEF" w:rsidP="00CB1D9B">
            <w:pPr>
              <w:autoSpaceDE w:val="0"/>
              <w:autoSpaceDN w:val="0"/>
              <w:adjustRightInd w:val="0"/>
              <w:jc w:val="center"/>
              <w:rPr>
                <w:b/>
                <w:bCs/>
                <w:color w:val="000000"/>
                <w:kern w:val="0"/>
                <w:sz w:val="22"/>
                <w:szCs w:val="22"/>
              </w:rPr>
            </w:pPr>
            <w:r w:rsidRPr="00306AEF">
              <w:rPr>
                <w:b/>
                <w:bCs/>
                <w:color w:val="000000"/>
                <w:kern w:val="0"/>
                <w:sz w:val="22"/>
                <w:szCs w:val="22"/>
              </w:rPr>
              <w:t>Ед. изм.</w:t>
            </w:r>
          </w:p>
        </w:tc>
        <w:tc>
          <w:tcPr>
            <w:tcW w:w="735" w:type="pct"/>
            <w:vMerge w:val="restart"/>
            <w:tcBorders>
              <w:top w:val="single" w:sz="4" w:space="0" w:color="auto"/>
              <w:left w:val="single" w:sz="4" w:space="0" w:color="auto"/>
              <w:right w:val="single" w:sz="4" w:space="0" w:color="auto"/>
            </w:tcBorders>
          </w:tcPr>
          <w:p w14:paraId="6D53C6A9" w14:textId="3160ACCE" w:rsidR="00306AEF" w:rsidRPr="00CB1D9B" w:rsidRDefault="00306AEF" w:rsidP="00CB1D9B">
            <w:pPr>
              <w:autoSpaceDE w:val="0"/>
              <w:autoSpaceDN w:val="0"/>
              <w:adjustRightInd w:val="0"/>
              <w:jc w:val="center"/>
              <w:rPr>
                <w:b/>
                <w:bCs/>
                <w:color w:val="000000"/>
                <w:kern w:val="0"/>
                <w:sz w:val="22"/>
                <w:szCs w:val="22"/>
              </w:rPr>
            </w:pPr>
            <w:r w:rsidRPr="00306AEF">
              <w:rPr>
                <w:b/>
                <w:bCs/>
                <w:color w:val="000000"/>
                <w:kern w:val="0"/>
                <w:sz w:val="22"/>
                <w:szCs w:val="22"/>
              </w:rPr>
              <w:t>Количество</w:t>
            </w:r>
          </w:p>
        </w:tc>
      </w:tr>
      <w:tr w:rsidR="00306AEF" w:rsidRPr="00CB1D9B" w14:paraId="1327B901" w14:textId="41F94096" w:rsidTr="00023294">
        <w:trPr>
          <w:trHeight w:val="170"/>
        </w:trPr>
        <w:tc>
          <w:tcPr>
            <w:tcW w:w="248" w:type="pct"/>
            <w:vMerge/>
            <w:tcBorders>
              <w:top w:val="single" w:sz="4" w:space="0" w:color="auto"/>
              <w:left w:val="single" w:sz="4" w:space="0" w:color="auto"/>
              <w:bottom w:val="single" w:sz="4" w:space="0" w:color="auto"/>
              <w:right w:val="single" w:sz="4" w:space="0" w:color="auto"/>
            </w:tcBorders>
            <w:vAlign w:val="center"/>
            <w:hideMark/>
          </w:tcPr>
          <w:p w14:paraId="4FC6E34E" w14:textId="77777777" w:rsidR="00306AEF" w:rsidRPr="00CB1D9B" w:rsidRDefault="00306AEF" w:rsidP="00CB1D9B">
            <w:pPr>
              <w:autoSpaceDE w:val="0"/>
              <w:autoSpaceDN w:val="0"/>
              <w:adjustRightInd w:val="0"/>
              <w:jc w:val="center"/>
              <w:rPr>
                <w:b/>
                <w:bCs/>
                <w:color w:val="000000"/>
                <w:kern w:val="0"/>
                <w:sz w:val="22"/>
                <w:szCs w:val="22"/>
              </w:rPr>
            </w:pPr>
          </w:p>
        </w:tc>
        <w:tc>
          <w:tcPr>
            <w:tcW w:w="789" w:type="pct"/>
            <w:vMerge/>
            <w:tcBorders>
              <w:top w:val="single" w:sz="4" w:space="0" w:color="auto"/>
              <w:left w:val="single" w:sz="4" w:space="0" w:color="auto"/>
              <w:bottom w:val="single" w:sz="4" w:space="0" w:color="auto"/>
              <w:right w:val="single" w:sz="4" w:space="0" w:color="auto"/>
            </w:tcBorders>
            <w:vAlign w:val="center"/>
            <w:hideMark/>
          </w:tcPr>
          <w:p w14:paraId="1C0B12B6" w14:textId="77777777" w:rsidR="00306AEF" w:rsidRPr="00CB1D9B" w:rsidRDefault="00306AEF" w:rsidP="00CB1D9B">
            <w:pPr>
              <w:autoSpaceDE w:val="0"/>
              <w:autoSpaceDN w:val="0"/>
              <w:adjustRightInd w:val="0"/>
              <w:jc w:val="center"/>
              <w:rPr>
                <w:b/>
                <w:bCs/>
                <w:color w:val="000000"/>
                <w:kern w:val="0"/>
                <w:sz w:val="22"/>
                <w:szCs w:val="22"/>
              </w:rPr>
            </w:pPr>
          </w:p>
        </w:tc>
        <w:tc>
          <w:tcPr>
            <w:tcW w:w="835" w:type="pct"/>
            <w:vMerge w:val="restart"/>
            <w:tcBorders>
              <w:top w:val="single" w:sz="4" w:space="0" w:color="auto"/>
              <w:left w:val="single" w:sz="4" w:space="0" w:color="auto"/>
              <w:bottom w:val="single" w:sz="4" w:space="0" w:color="auto"/>
              <w:right w:val="single" w:sz="4" w:space="0" w:color="auto"/>
            </w:tcBorders>
            <w:hideMark/>
          </w:tcPr>
          <w:p w14:paraId="6FD98EC1"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показатели объекта закупки</w:t>
            </w:r>
          </w:p>
        </w:tc>
        <w:tc>
          <w:tcPr>
            <w:tcW w:w="1657" w:type="pct"/>
            <w:gridSpan w:val="2"/>
            <w:tcBorders>
              <w:top w:val="single" w:sz="4" w:space="0" w:color="auto"/>
              <w:left w:val="single" w:sz="4" w:space="0" w:color="auto"/>
              <w:bottom w:val="single" w:sz="4" w:space="0" w:color="auto"/>
              <w:right w:val="single" w:sz="4" w:space="0" w:color="auto"/>
            </w:tcBorders>
            <w:hideMark/>
          </w:tcPr>
          <w:p w14:paraId="08467CA0"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значения показателей объекта закупки</w:t>
            </w:r>
          </w:p>
        </w:tc>
        <w:tc>
          <w:tcPr>
            <w:tcW w:w="736" w:type="pct"/>
            <w:vMerge/>
            <w:tcBorders>
              <w:left w:val="single" w:sz="4" w:space="0" w:color="auto"/>
              <w:right w:val="single" w:sz="4" w:space="0" w:color="auto"/>
            </w:tcBorders>
          </w:tcPr>
          <w:p w14:paraId="09458F36" w14:textId="77777777" w:rsidR="00306AEF" w:rsidRPr="00CB1D9B" w:rsidRDefault="00306AEF" w:rsidP="00CB1D9B">
            <w:pPr>
              <w:autoSpaceDE w:val="0"/>
              <w:autoSpaceDN w:val="0"/>
              <w:adjustRightInd w:val="0"/>
              <w:jc w:val="center"/>
              <w:rPr>
                <w:b/>
                <w:bCs/>
                <w:color w:val="000000"/>
                <w:kern w:val="0"/>
                <w:sz w:val="22"/>
                <w:szCs w:val="22"/>
              </w:rPr>
            </w:pPr>
          </w:p>
        </w:tc>
        <w:tc>
          <w:tcPr>
            <w:tcW w:w="735" w:type="pct"/>
            <w:vMerge/>
            <w:tcBorders>
              <w:left w:val="single" w:sz="4" w:space="0" w:color="auto"/>
              <w:right w:val="single" w:sz="4" w:space="0" w:color="auto"/>
            </w:tcBorders>
          </w:tcPr>
          <w:p w14:paraId="122F8E0A" w14:textId="77777777" w:rsidR="00306AEF" w:rsidRPr="00CB1D9B" w:rsidRDefault="00306AEF" w:rsidP="00CB1D9B">
            <w:pPr>
              <w:autoSpaceDE w:val="0"/>
              <w:autoSpaceDN w:val="0"/>
              <w:adjustRightInd w:val="0"/>
              <w:jc w:val="center"/>
              <w:rPr>
                <w:b/>
                <w:bCs/>
                <w:color w:val="000000"/>
                <w:kern w:val="0"/>
                <w:sz w:val="22"/>
                <w:szCs w:val="22"/>
              </w:rPr>
            </w:pPr>
          </w:p>
        </w:tc>
      </w:tr>
      <w:tr w:rsidR="00306AEF" w:rsidRPr="00CB1D9B" w14:paraId="21299754" w14:textId="4568DD6A" w:rsidTr="00023294">
        <w:trPr>
          <w:trHeight w:val="170"/>
        </w:trPr>
        <w:tc>
          <w:tcPr>
            <w:tcW w:w="248" w:type="pct"/>
            <w:vMerge/>
            <w:tcBorders>
              <w:top w:val="single" w:sz="4" w:space="0" w:color="auto"/>
              <w:left w:val="single" w:sz="4" w:space="0" w:color="auto"/>
              <w:bottom w:val="single" w:sz="4" w:space="0" w:color="auto"/>
              <w:right w:val="single" w:sz="4" w:space="0" w:color="auto"/>
            </w:tcBorders>
            <w:vAlign w:val="center"/>
            <w:hideMark/>
          </w:tcPr>
          <w:p w14:paraId="75F11BA6" w14:textId="77777777" w:rsidR="00306AEF" w:rsidRPr="00CB1D9B" w:rsidRDefault="00306AEF" w:rsidP="00CB1D9B">
            <w:pPr>
              <w:autoSpaceDE w:val="0"/>
              <w:autoSpaceDN w:val="0"/>
              <w:adjustRightInd w:val="0"/>
              <w:jc w:val="center"/>
              <w:rPr>
                <w:b/>
                <w:bCs/>
                <w:color w:val="000000"/>
                <w:kern w:val="0"/>
                <w:sz w:val="22"/>
                <w:szCs w:val="22"/>
              </w:rPr>
            </w:pPr>
          </w:p>
        </w:tc>
        <w:tc>
          <w:tcPr>
            <w:tcW w:w="789" w:type="pct"/>
            <w:vMerge/>
            <w:tcBorders>
              <w:top w:val="single" w:sz="4" w:space="0" w:color="auto"/>
              <w:left w:val="single" w:sz="4" w:space="0" w:color="auto"/>
              <w:bottom w:val="single" w:sz="4" w:space="0" w:color="auto"/>
              <w:right w:val="single" w:sz="4" w:space="0" w:color="auto"/>
            </w:tcBorders>
            <w:vAlign w:val="center"/>
            <w:hideMark/>
          </w:tcPr>
          <w:p w14:paraId="3DBEA9AA" w14:textId="77777777" w:rsidR="00306AEF" w:rsidRPr="00CB1D9B" w:rsidRDefault="00306AEF" w:rsidP="00CB1D9B">
            <w:pPr>
              <w:autoSpaceDE w:val="0"/>
              <w:autoSpaceDN w:val="0"/>
              <w:adjustRightInd w:val="0"/>
              <w:jc w:val="center"/>
              <w:rPr>
                <w:b/>
                <w:bCs/>
                <w:color w:val="000000"/>
                <w:kern w:val="0"/>
                <w:sz w:val="22"/>
                <w:szCs w:val="22"/>
              </w:rPr>
            </w:pPr>
          </w:p>
        </w:tc>
        <w:tc>
          <w:tcPr>
            <w:tcW w:w="835" w:type="pct"/>
            <w:vMerge/>
            <w:tcBorders>
              <w:top w:val="single" w:sz="4" w:space="0" w:color="auto"/>
              <w:left w:val="single" w:sz="4" w:space="0" w:color="auto"/>
              <w:bottom w:val="single" w:sz="4" w:space="0" w:color="auto"/>
              <w:right w:val="single" w:sz="4" w:space="0" w:color="auto"/>
            </w:tcBorders>
            <w:vAlign w:val="center"/>
            <w:hideMark/>
          </w:tcPr>
          <w:p w14:paraId="567FAA0F" w14:textId="77777777" w:rsidR="00306AEF" w:rsidRPr="00CB1D9B" w:rsidRDefault="00306AEF" w:rsidP="00CB1D9B">
            <w:pPr>
              <w:autoSpaceDE w:val="0"/>
              <w:autoSpaceDN w:val="0"/>
              <w:adjustRightInd w:val="0"/>
              <w:jc w:val="center"/>
              <w:rPr>
                <w:b/>
                <w:bCs/>
                <w:color w:val="000000"/>
                <w:kern w:val="0"/>
                <w:sz w:val="22"/>
                <w:szCs w:val="22"/>
              </w:rPr>
            </w:pPr>
          </w:p>
        </w:tc>
        <w:tc>
          <w:tcPr>
            <w:tcW w:w="852" w:type="pct"/>
            <w:tcBorders>
              <w:top w:val="single" w:sz="4" w:space="0" w:color="auto"/>
              <w:left w:val="single" w:sz="4" w:space="0" w:color="auto"/>
              <w:bottom w:val="single" w:sz="4" w:space="0" w:color="auto"/>
              <w:right w:val="single" w:sz="4" w:space="0" w:color="auto"/>
            </w:tcBorders>
            <w:hideMark/>
          </w:tcPr>
          <w:p w14:paraId="7AABF057"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которые не могут изменяться</w:t>
            </w:r>
          </w:p>
        </w:tc>
        <w:tc>
          <w:tcPr>
            <w:tcW w:w="805" w:type="pct"/>
            <w:tcBorders>
              <w:top w:val="single" w:sz="4" w:space="0" w:color="auto"/>
              <w:left w:val="single" w:sz="4" w:space="0" w:color="auto"/>
              <w:bottom w:val="single" w:sz="4" w:space="0" w:color="auto"/>
              <w:right w:val="single" w:sz="4" w:space="0" w:color="auto"/>
            </w:tcBorders>
            <w:hideMark/>
          </w:tcPr>
          <w:p w14:paraId="31303337"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максимальные и (или) минимальные</w:t>
            </w:r>
          </w:p>
        </w:tc>
        <w:tc>
          <w:tcPr>
            <w:tcW w:w="736" w:type="pct"/>
            <w:vMerge/>
            <w:tcBorders>
              <w:left w:val="single" w:sz="4" w:space="0" w:color="auto"/>
              <w:bottom w:val="single" w:sz="4" w:space="0" w:color="auto"/>
              <w:right w:val="single" w:sz="4" w:space="0" w:color="auto"/>
            </w:tcBorders>
          </w:tcPr>
          <w:p w14:paraId="5CD91A67" w14:textId="77777777" w:rsidR="00306AEF" w:rsidRPr="00CB1D9B" w:rsidRDefault="00306AEF" w:rsidP="00CB1D9B">
            <w:pPr>
              <w:autoSpaceDE w:val="0"/>
              <w:autoSpaceDN w:val="0"/>
              <w:adjustRightInd w:val="0"/>
              <w:jc w:val="center"/>
              <w:rPr>
                <w:b/>
                <w:bCs/>
                <w:color w:val="000000"/>
                <w:kern w:val="0"/>
                <w:sz w:val="22"/>
                <w:szCs w:val="22"/>
              </w:rPr>
            </w:pPr>
          </w:p>
        </w:tc>
        <w:tc>
          <w:tcPr>
            <w:tcW w:w="735" w:type="pct"/>
            <w:vMerge/>
            <w:tcBorders>
              <w:left w:val="single" w:sz="4" w:space="0" w:color="auto"/>
              <w:bottom w:val="single" w:sz="4" w:space="0" w:color="auto"/>
              <w:right w:val="single" w:sz="4" w:space="0" w:color="auto"/>
            </w:tcBorders>
          </w:tcPr>
          <w:p w14:paraId="630305CB" w14:textId="77777777" w:rsidR="00306AEF" w:rsidRPr="00CB1D9B" w:rsidRDefault="00306AEF" w:rsidP="00CB1D9B">
            <w:pPr>
              <w:autoSpaceDE w:val="0"/>
              <w:autoSpaceDN w:val="0"/>
              <w:adjustRightInd w:val="0"/>
              <w:jc w:val="center"/>
              <w:rPr>
                <w:b/>
                <w:bCs/>
                <w:color w:val="000000"/>
                <w:kern w:val="0"/>
                <w:sz w:val="22"/>
                <w:szCs w:val="22"/>
              </w:rPr>
            </w:pPr>
          </w:p>
        </w:tc>
      </w:tr>
      <w:tr w:rsidR="00306AEF" w:rsidRPr="00CB1D9B" w14:paraId="00EFFB2F" w14:textId="0602383B" w:rsidTr="00306AEF">
        <w:trPr>
          <w:trHeight w:val="170"/>
        </w:trPr>
        <w:tc>
          <w:tcPr>
            <w:tcW w:w="248" w:type="pct"/>
            <w:tcBorders>
              <w:top w:val="single" w:sz="4" w:space="0" w:color="auto"/>
              <w:left w:val="single" w:sz="4" w:space="0" w:color="auto"/>
              <w:bottom w:val="single" w:sz="4" w:space="0" w:color="auto"/>
              <w:right w:val="single" w:sz="4" w:space="0" w:color="auto"/>
            </w:tcBorders>
            <w:hideMark/>
          </w:tcPr>
          <w:p w14:paraId="539F3CE5"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1</w:t>
            </w:r>
          </w:p>
        </w:tc>
        <w:tc>
          <w:tcPr>
            <w:tcW w:w="789" w:type="pct"/>
            <w:tcBorders>
              <w:top w:val="single" w:sz="4" w:space="0" w:color="auto"/>
              <w:left w:val="single" w:sz="4" w:space="0" w:color="auto"/>
              <w:bottom w:val="single" w:sz="4" w:space="0" w:color="auto"/>
              <w:right w:val="single" w:sz="4" w:space="0" w:color="auto"/>
            </w:tcBorders>
            <w:hideMark/>
          </w:tcPr>
          <w:p w14:paraId="1EEFECB1"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2</w:t>
            </w:r>
          </w:p>
        </w:tc>
        <w:tc>
          <w:tcPr>
            <w:tcW w:w="835" w:type="pct"/>
            <w:tcBorders>
              <w:top w:val="single" w:sz="4" w:space="0" w:color="auto"/>
              <w:left w:val="single" w:sz="4" w:space="0" w:color="auto"/>
              <w:bottom w:val="single" w:sz="4" w:space="0" w:color="auto"/>
              <w:right w:val="single" w:sz="4" w:space="0" w:color="auto"/>
            </w:tcBorders>
            <w:hideMark/>
          </w:tcPr>
          <w:p w14:paraId="7558116C"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3</w:t>
            </w:r>
          </w:p>
        </w:tc>
        <w:tc>
          <w:tcPr>
            <w:tcW w:w="852" w:type="pct"/>
            <w:tcBorders>
              <w:top w:val="single" w:sz="4" w:space="0" w:color="auto"/>
              <w:left w:val="single" w:sz="4" w:space="0" w:color="auto"/>
              <w:bottom w:val="single" w:sz="4" w:space="0" w:color="auto"/>
              <w:right w:val="single" w:sz="4" w:space="0" w:color="auto"/>
            </w:tcBorders>
            <w:hideMark/>
          </w:tcPr>
          <w:p w14:paraId="4EA1553E"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4</w:t>
            </w:r>
          </w:p>
        </w:tc>
        <w:tc>
          <w:tcPr>
            <w:tcW w:w="805" w:type="pct"/>
            <w:tcBorders>
              <w:top w:val="single" w:sz="4" w:space="0" w:color="auto"/>
              <w:left w:val="single" w:sz="4" w:space="0" w:color="auto"/>
              <w:bottom w:val="single" w:sz="4" w:space="0" w:color="auto"/>
              <w:right w:val="single" w:sz="4" w:space="0" w:color="auto"/>
            </w:tcBorders>
            <w:hideMark/>
          </w:tcPr>
          <w:p w14:paraId="1E5012DA" w14:textId="77777777" w:rsidR="00306AEF" w:rsidRPr="00CB1D9B" w:rsidRDefault="00306AEF" w:rsidP="00CB1D9B">
            <w:pPr>
              <w:autoSpaceDE w:val="0"/>
              <w:autoSpaceDN w:val="0"/>
              <w:adjustRightInd w:val="0"/>
              <w:jc w:val="center"/>
              <w:rPr>
                <w:b/>
                <w:bCs/>
                <w:color w:val="000000"/>
                <w:kern w:val="0"/>
                <w:sz w:val="22"/>
                <w:szCs w:val="22"/>
              </w:rPr>
            </w:pPr>
            <w:r w:rsidRPr="00CB1D9B">
              <w:rPr>
                <w:b/>
                <w:bCs/>
                <w:color w:val="000000"/>
                <w:kern w:val="0"/>
                <w:sz w:val="22"/>
                <w:szCs w:val="22"/>
              </w:rPr>
              <w:t>5</w:t>
            </w:r>
          </w:p>
        </w:tc>
        <w:tc>
          <w:tcPr>
            <w:tcW w:w="736" w:type="pct"/>
            <w:tcBorders>
              <w:top w:val="single" w:sz="4" w:space="0" w:color="auto"/>
              <w:left w:val="single" w:sz="4" w:space="0" w:color="auto"/>
              <w:bottom w:val="single" w:sz="4" w:space="0" w:color="auto"/>
              <w:right w:val="single" w:sz="4" w:space="0" w:color="auto"/>
            </w:tcBorders>
          </w:tcPr>
          <w:p w14:paraId="4007F48A" w14:textId="12B7C7CC" w:rsidR="00306AEF" w:rsidRPr="00CB1D9B" w:rsidRDefault="00306AEF" w:rsidP="00CB1D9B">
            <w:pPr>
              <w:autoSpaceDE w:val="0"/>
              <w:autoSpaceDN w:val="0"/>
              <w:adjustRightInd w:val="0"/>
              <w:jc w:val="center"/>
              <w:rPr>
                <w:b/>
                <w:bCs/>
                <w:color w:val="000000"/>
                <w:kern w:val="0"/>
                <w:sz w:val="22"/>
                <w:szCs w:val="22"/>
              </w:rPr>
            </w:pPr>
            <w:r>
              <w:rPr>
                <w:b/>
                <w:bCs/>
                <w:color w:val="000000"/>
                <w:kern w:val="0"/>
                <w:sz w:val="22"/>
                <w:szCs w:val="22"/>
              </w:rPr>
              <w:t>6</w:t>
            </w:r>
          </w:p>
        </w:tc>
        <w:tc>
          <w:tcPr>
            <w:tcW w:w="735" w:type="pct"/>
            <w:tcBorders>
              <w:top w:val="single" w:sz="4" w:space="0" w:color="auto"/>
              <w:left w:val="single" w:sz="4" w:space="0" w:color="auto"/>
              <w:bottom w:val="single" w:sz="4" w:space="0" w:color="auto"/>
              <w:right w:val="single" w:sz="4" w:space="0" w:color="auto"/>
            </w:tcBorders>
          </w:tcPr>
          <w:p w14:paraId="1E33F019" w14:textId="2F789F33" w:rsidR="00306AEF" w:rsidRPr="00CB1D9B" w:rsidRDefault="00306AEF" w:rsidP="00CB1D9B">
            <w:pPr>
              <w:autoSpaceDE w:val="0"/>
              <w:autoSpaceDN w:val="0"/>
              <w:adjustRightInd w:val="0"/>
              <w:jc w:val="center"/>
              <w:rPr>
                <w:b/>
                <w:bCs/>
                <w:color w:val="000000"/>
                <w:kern w:val="0"/>
                <w:sz w:val="22"/>
                <w:szCs w:val="22"/>
              </w:rPr>
            </w:pPr>
            <w:r>
              <w:rPr>
                <w:b/>
                <w:bCs/>
                <w:color w:val="000000"/>
                <w:kern w:val="0"/>
                <w:sz w:val="22"/>
                <w:szCs w:val="22"/>
              </w:rPr>
              <w:t>7</w:t>
            </w:r>
          </w:p>
        </w:tc>
      </w:tr>
      <w:tr w:rsidR="00306AEF" w:rsidRPr="00CB1D9B" w14:paraId="1CF16E41" w14:textId="498EBF8E" w:rsidTr="00023294">
        <w:trPr>
          <w:trHeight w:val="170"/>
        </w:trPr>
        <w:tc>
          <w:tcPr>
            <w:tcW w:w="248" w:type="pct"/>
            <w:vMerge w:val="restart"/>
            <w:tcBorders>
              <w:top w:val="single" w:sz="4" w:space="0" w:color="auto"/>
              <w:left w:val="single" w:sz="4" w:space="0" w:color="auto"/>
              <w:bottom w:val="single" w:sz="4" w:space="0" w:color="auto"/>
              <w:right w:val="single" w:sz="4" w:space="0" w:color="auto"/>
            </w:tcBorders>
            <w:hideMark/>
          </w:tcPr>
          <w:p w14:paraId="1183E037" w14:textId="77777777" w:rsidR="00306AEF" w:rsidRPr="00306AEF" w:rsidRDefault="00306AEF" w:rsidP="00CB1D9B">
            <w:pPr>
              <w:autoSpaceDE w:val="0"/>
              <w:autoSpaceDN w:val="0"/>
              <w:adjustRightInd w:val="0"/>
              <w:jc w:val="center"/>
              <w:rPr>
                <w:bCs/>
                <w:color w:val="000000"/>
                <w:kern w:val="0"/>
                <w:sz w:val="22"/>
                <w:szCs w:val="22"/>
              </w:rPr>
            </w:pPr>
            <w:r w:rsidRPr="00306AEF">
              <w:rPr>
                <w:bCs/>
                <w:color w:val="000000"/>
                <w:kern w:val="0"/>
                <w:sz w:val="22"/>
                <w:szCs w:val="22"/>
              </w:rPr>
              <w:t>1</w:t>
            </w:r>
          </w:p>
        </w:tc>
        <w:tc>
          <w:tcPr>
            <w:tcW w:w="789" w:type="pct"/>
            <w:vMerge w:val="restart"/>
            <w:tcBorders>
              <w:top w:val="single" w:sz="4" w:space="0" w:color="auto"/>
              <w:left w:val="single" w:sz="4" w:space="0" w:color="auto"/>
              <w:bottom w:val="single" w:sz="4" w:space="0" w:color="auto"/>
              <w:right w:val="single" w:sz="4" w:space="0" w:color="auto"/>
            </w:tcBorders>
            <w:hideMark/>
          </w:tcPr>
          <w:p w14:paraId="0B3D62EB" w14:textId="77777777" w:rsidR="00306AEF" w:rsidRPr="00306AEF" w:rsidRDefault="00306AEF" w:rsidP="00CB1D9B">
            <w:pPr>
              <w:autoSpaceDE w:val="0"/>
              <w:autoSpaceDN w:val="0"/>
              <w:adjustRightInd w:val="0"/>
              <w:jc w:val="center"/>
              <w:rPr>
                <w:bCs/>
                <w:color w:val="000000"/>
                <w:kern w:val="0"/>
                <w:sz w:val="22"/>
                <w:szCs w:val="22"/>
              </w:rPr>
            </w:pPr>
            <w:r w:rsidRPr="00306AEF">
              <w:rPr>
                <w:bCs/>
                <w:color w:val="000000"/>
                <w:kern w:val="0"/>
                <w:sz w:val="22"/>
                <w:szCs w:val="22"/>
              </w:rPr>
              <w:t>Яйцо куриное</w:t>
            </w:r>
          </w:p>
        </w:tc>
        <w:tc>
          <w:tcPr>
            <w:tcW w:w="835" w:type="pct"/>
            <w:tcBorders>
              <w:top w:val="single" w:sz="4" w:space="0" w:color="auto"/>
              <w:left w:val="single" w:sz="4" w:space="0" w:color="auto"/>
              <w:bottom w:val="single" w:sz="4" w:space="0" w:color="auto"/>
              <w:right w:val="single" w:sz="4" w:space="0" w:color="auto"/>
            </w:tcBorders>
          </w:tcPr>
          <w:p w14:paraId="4D08948B" w14:textId="50259FB8" w:rsidR="00306AEF" w:rsidRPr="00306AEF" w:rsidRDefault="00306AEF" w:rsidP="00306AEF">
            <w:pPr>
              <w:autoSpaceDE w:val="0"/>
              <w:autoSpaceDN w:val="0"/>
              <w:adjustRightInd w:val="0"/>
              <w:rPr>
                <w:bCs/>
                <w:color w:val="000000"/>
                <w:kern w:val="0"/>
                <w:sz w:val="22"/>
                <w:szCs w:val="22"/>
              </w:rPr>
            </w:pPr>
            <w:r w:rsidRPr="00306AEF">
              <w:rPr>
                <w:bCs/>
                <w:color w:val="000000"/>
                <w:kern w:val="0"/>
                <w:sz w:val="22"/>
                <w:szCs w:val="22"/>
              </w:rPr>
              <w:t>Вид</w:t>
            </w:r>
          </w:p>
        </w:tc>
        <w:tc>
          <w:tcPr>
            <w:tcW w:w="852" w:type="pct"/>
            <w:tcBorders>
              <w:top w:val="single" w:sz="4" w:space="0" w:color="auto"/>
              <w:left w:val="single" w:sz="4" w:space="0" w:color="auto"/>
              <w:bottom w:val="single" w:sz="4" w:space="0" w:color="auto"/>
              <w:right w:val="single" w:sz="4" w:space="0" w:color="auto"/>
            </w:tcBorders>
          </w:tcPr>
          <w:p w14:paraId="5D377F69" w14:textId="03AA7D92" w:rsidR="00306AEF" w:rsidRPr="00306AEF" w:rsidRDefault="007939A5" w:rsidP="00306AEF">
            <w:pPr>
              <w:autoSpaceDE w:val="0"/>
              <w:autoSpaceDN w:val="0"/>
              <w:adjustRightInd w:val="0"/>
              <w:rPr>
                <w:bCs/>
                <w:color w:val="000000"/>
                <w:kern w:val="0"/>
                <w:sz w:val="22"/>
                <w:szCs w:val="22"/>
              </w:rPr>
            </w:pPr>
            <w:r>
              <w:rPr>
                <w:bCs/>
                <w:color w:val="000000"/>
                <w:kern w:val="0"/>
                <w:sz w:val="22"/>
                <w:szCs w:val="22"/>
              </w:rPr>
              <w:t>Столовое</w:t>
            </w:r>
          </w:p>
        </w:tc>
        <w:tc>
          <w:tcPr>
            <w:tcW w:w="805" w:type="pct"/>
            <w:tcBorders>
              <w:top w:val="single" w:sz="4" w:space="0" w:color="auto"/>
              <w:left w:val="single" w:sz="4" w:space="0" w:color="auto"/>
              <w:bottom w:val="single" w:sz="4" w:space="0" w:color="auto"/>
              <w:right w:val="single" w:sz="4" w:space="0" w:color="auto"/>
            </w:tcBorders>
            <w:hideMark/>
          </w:tcPr>
          <w:p w14:paraId="351FB863" w14:textId="77777777" w:rsidR="00306AEF" w:rsidRPr="00306AEF" w:rsidRDefault="00306AEF" w:rsidP="00CB1D9B">
            <w:pPr>
              <w:autoSpaceDE w:val="0"/>
              <w:autoSpaceDN w:val="0"/>
              <w:adjustRightInd w:val="0"/>
              <w:jc w:val="center"/>
              <w:rPr>
                <w:bCs/>
                <w:color w:val="000000"/>
                <w:kern w:val="0"/>
                <w:sz w:val="22"/>
                <w:szCs w:val="22"/>
              </w:rPr>
            </w:pPr>
            <w:r w:rsidRPr="00306AEF">
              <w:rPr>
                <w:bCs/>
                <w:color w:val="000000"/>
                <w:kern w:val="0"/>
                <w:sz w:val="22"/>
                <w:szCs w:val="22"/>
              </w:rPr>
              <w:t>---</w:t>
            </w:r>
          </w:p>
        </w:tc>
        <w:tc>
          <w:tcPr>
            <w:tcW w:w="736" w:type="pct"/>
            <w:vMerge w:val="restart"/>
            <w:tcBorders>
              <w:top w:val="single" w:sz="4" w:space="0" w:color="auto"/>
              <w:left w:val="single" w:sz="4" w:space="0" w:color="auto"/>
              <w:right w:val="single" w:sz="4" w:space="0" w:color="auto"/>
            </w:tcBorders>
          </w:tcPr>
          <w:p w14:paraId="21F4FF52" w14:textId="179B019B" w:rsidR="00306AEF" w:rsidRPr="00306AEF" w:rsidRDefault="00306AEF" w:rsidP="00CB1D9B">
            <w:pPr>
              <w:autoSpaceDE w:val="0"/>
              <w:autoSpaceDN w:val="0"/>
              <w:adjustRightInd w:val="0"/>
              <w:jc w:val="center"/>
              <w:rPr>
                <w:bCs/>
                <w:color w:val="000000"/>
                <w:kern w:val="0"/>
                <w:sz w:val="22"/>
                <w:szCs w:val="22"/>
              </w:rPr>
            </w:pPr>
            <w:r>
              <w:rPr>
                <w:bCs/>
                <w:color w:val="000000"/>
                <w:kern w:val="0"/>
                <w:sz w:val="22"/>
                <w:szCs w:val="22"/>
              </w:rPr>
              <w:t>шт.</w:t>
            </w:r>
          </w:p>
        </w:tc>
        <w:tc>
          <w:tcPr>
            <w:tcW w:w="735" w:type="pct"/>
            <w:vMerge w:val="restart"/>
            <w:tcBorders>
              <w:top w:val="single" w:sz="4" w:space="0" w:color="auto"/>
              <w:left w:val="single" w:sz="4" w:space="0" w:color="auto"/>
              <w:right w:val="single" w:sz="4" w:space="0" w:color="auto"/>
            </w:tcBorders>
          </w:tcPr>
          <w:p w14:paraId="04578793" w14:textId="734B8532" w:rsidR="00306AEF" w:rsidRPr="00306AEF" w:rsidRDefault="00306AEF" w:rsidP="00CB1D9B">
            <w:pPr>
              <w:autoSpaceDE w:val="0"/>
              <w:autoSpaceDN w:val="0"/>
              <w:adjustRightInd w:val="0"/>
              <w:jc w:val="center"/>
              <w:rPr>
                <w:bCs/>
                <w:color w:val="000000"/>
                <w:kern w:val="0"/>
                <w:sz w:val="22"/>
                <w:szCs w:val="22"/>
              </w:rPr>
            </w:pPr>
            <w:r w:rsidRPr="00306AEF">
              <w:rPr>
                <w:bCs/>
                <w:color w:val="000000"/>
                <w:kern w:val="0"/>
                <w:sz w:val="22"/>
                <w:szCs w:val="22"/>
              </w:rPr>
              <w:t>4590</w:t>
            </w:r>
          </w:p>
        </w:tc>
      </w:tr>
      <w:tr w:rsidR="00306AEF" w:rsidRPr="00CB1D9B" w14:paraId="0122B6B2" w14:textId="2CF8D5D7" w:rsidTr="00023294">
        <w:trPr>
          <w:trHeight w:val="170"/>
        </w:trPr>
        <w:tc>
          <w:tcPr>
            <w:tcW w:w="248" w:type="pct"/>
            <w:vMerge/>
            <w:tcBorders>
              <w:top w:val="single" w:sz="4" w:space="0" w:color="auto"/>
              <w:left w:val="single" w:sz="4" w:space="0" w:color="auto"/>
              <w:bottom w:val="single" w:sz="4" w:space="0" w:color="auto"/>
              <w:right w:val="single" w:sz="4" w:space="0" w:color="auto"/>
            </w:tcBorders>
            <w:vAlign w:val="center"/>
            <w:hideMark/>
          </w:tcPr>
          <w:p w14:paraId="751F879B" w14:textId="77777777" w:rsidR="00306AEF" w:rsidRPr="00306AEF" w:rsidRDefault="00306AEF" w:rsidP="00CB1D9B">
            <w:pPr>
              <w:autoSpaceDE w:val="0"/>
              <w:autoSpaceDN w:val="0"/>
              <w:adjustRightInd w:val="0"/>
              <w:jc w:val="center"/>
              <w:rPr>
                <w:bCs/>
                <w:color w:val="000000"/>
                <w:kern w:val="0"/>
                <w:sz w:val="22"/>
                <w:szCs w:val="22"/>
              </w:rPr>
            </w:pPr>
          </w:p>
        </w:tc>
        <w:tc>
          <w:tcPr>
            <w:tcW w:w="789" w:type="pct"/>
            <w:vMerge/>
            <w:tcBorders>
              <w:top w:val="single" w:sz="4" w:space="0" w:color="auto"/>
              <w:left w:val="single" w:sz="4" w:space="0" w:color="auto"/>
              <w:bottom w:val="single" w:sz="4" w:space="0" w:color="auto"/>
              <w:right w:val="single" w:sz="4" w:space="0" w:color="auto"/>
            </w:tcBorders>
            <w:vAlign w:val="center"/>
            <w:hideMark/>
          </w:tcPr>
          <w:p w14:paraId="55A236E6" w14:textId="77777777" w:rsidR="00306AEF" w:rsidRPr="00306AEF" w:rsidRDefault="00306AEF" w:rsidP="00CB1D9B">
            <w:pPr>
              <w:autoSpaceDE w:val="0"/>
              <w:autoSpaceDN w:val="0"/>
              <w:adjustRightInd w:val="0"/>
              <w:jc w:val="center"/>
              <w:rPr>
                <w:bCs/>
                <w:color w:val="000000"/>
                <w:kern w:val="0"/>
                <w:sz w:val="22"/>
                <w:szCs w:val="22"/>
              </w:rPr>
            </w:pPr>
          </w:p>
        </w:tc>
        <w:tc>
          <w:tcPr>
            <w:tcW w:w="835" w:type="pct"/>
            <w:tcBorders>
              <w:top w:val="single" w:sz="4" w:space="0" w:color="auto"/>
              <w:left w:val="single" w:sz="4" w:space="0" w:color="auto"/>
              <w:bottom w:val="single" w:sz="4" w:space="0" w:color="auto"/>
              <w:right w:val="single" w:sz="4" w:space="0" w:color="auto"/>
            </w:tcBorders>
          </w:tcPr>
          <w:p w14:paraId="4B20FD7B" w14:textId="37337FC8" w:rsidR="00306AEF" w:rsidRPr="00306AEF" w:rsidRDefault="00306AEF" w:rsidP="00306AEF">
            <w:pPr>
              <w:autoSpaceDE w:val="0"/>
              <w:autoSpaceDN w:val="0"/>
              <w:adjustRightInd w:val="0"/>
              <w:rPr>
                <w:bCs/>
                <w:color w:val="000000"/>
                <w:kern w:val="0"/>
                <w:sz w:val="22"/>
                <w:szCs w:val="22"/>
              </w:rPr>
            </w:pPr>
            <w:r w:rsidRPr="00306AEF">
              <w:rPr>
                <w:bCs/>
                <w:color w:val="000000"/>
                <w:kern w:val="0"/>
                <w:sz w:val="22"/>
                <w:szCs w:val="22"/>
              </w:rPr>
              <w:t>Категория</w:t>
            </w:r>
          </w:p>
        </w:tc>
        <w:tc>
          <w:tcPr>
            <w:tcW w:w="852" w:type="pct"/>
            <w:tcBorders>
              <w:top w:val="single" w:sz="4" w:space="0" w:color="auto"/>
              <w:left w:val="single" w:sz="4" w:space="0" w:color="auto"/>
              <w:bottom w:val="single" w:sz="4" w:space="0" w:color="auto"/>
              <w:right w:val="single" w:sz="4" w:space="0" w:color="auto"/>
            </w:tcBorders>
          </w:tcPr>
          <w:p w14:paraId="4BA92F0D" w14:textId="77777777" w:rsidR="00306AEF" w:rsidRPr="00306AEF" w:rsidRDefault="00306AEF" w:rsidP="00306AEF">
            <w:pPr>
              <w:autoSpaceDE w:val="0"/>
              <w:autoSpaceDN w:val="0"/>
              <w:adjustRightInd w:val="0"/>
              <w:rPr>
                <w:bCs/>
                <w:color w:val="000000"/>
                <w:kern w:val="0"/>
                <w:sz w:val="22"/>
                <w:szCs w:val="22"/>
              </w:rPr>
            </w:pPr>
            <w:r w:rsidRPr="00306AEF">
              <w:rPr>
                <w:bCs/>
                <w:color w:val="000000"/>
                <w:kern w:val="0"/>
                <w:sz w:val="22"/>
                <w:szCs w:val="22"/>
              </w:rPr>
              <w:t>Первая</w:t>
            </w:r>
          </w:p>
        </w:tc>
        <w:tc>
          <w:tcPr>
            <w:tcW w:w="805" w:type="pct"/>
            <w:tcBorders>
              <w:top w:val="single" w:sz="4" w:space="0" w:color="auto"/>
              <w:left w:val="single" w:sz="4" w:space="0" w:color="auto"/>
              <w:bottom w:val="single" w:sz="4" w:space="0" w:color="auto"/>
              <w:right w:val="single" w:sz="4" w:space="0" w:color="auto"/>
            </w:tcBorders>
            <w:hideMark/>
          </w:tcPr>
          <w:p w14:paraId="347ED79F" w14:textId="77777777" w:rsidR="00306AEF" w:rsidRPr="00306AEF" w:rsidRDefault="00306AEF" w:rsidP="00CB1D9B">
            <w:pPr>
              <w:autoSpaceDE w:val="0"/>
              <w:autoSpaceDN w:val="0"/>
              <w:adjustRightInd w:val="0"/>
              <w:jc w:val="center"/>
              <w:rPr>
                <w:bCs/>
                <w:color w:val="000000"/>
                <w:kern w:val="0"/>
                <w:sz w:val="22"/>
                <w:szCs w:val="22"/>
              </w:rPr>
            </w:pPr>
            <w:r w:rsidRPr="00306AEF">
              <w:rPr>
                <w:bCs/>
                <w:color w:val="000000"/>
                <w:kern w:val="0"/>
                <w:sz w:val="22"/>
                <w:szCs w:val="22"/>
              </w:rPr>
              <w:t>---</w:t>
            </w:r>
          </w:p>
        </w:tc>
        <w:tc>
          <w:tcPr>
            <w:tcW w:w="736" w:type="pct"/>
            <w:vMerge/>
            <w:tcBorders>
              <w:left w:val="single" w:sz="4" w:space="0" w:color="auto"/>
              <w:bottom w:val="single" w:sz="4" w:space="0" w:color="auto"/>
              <w:right w:val="single" w:sz="4" w:space="0" w:color="auto"/>
            </w:tcBorders>
          </w:tcPr>
          <w:p w14:paraId="7621024D" w14:textId="77777777" w:rsidR="00306AEF" w:rsidRPr="00306AEF" w:rsidRDefault="00306AEF" w:rsidP="00CB1D9B">
            <w:pPr>
              <w:autoSpaceDE w:val="0"/>
              <w:autoSpaceDN w:val="0"/>
              <w:adjustRightInd w:val="0"/>
              <w:jc w:val="center"/>
              <w:rPr>
                <w:bCs/>
                <w:color w:val="000000"/>
                <w:kern w:val="0"/>
                <w:sz w:val="22"/>
                <w:szCs w:val="22"/>
              </w:rPr>
            </w:pPr>
          </w:p>
        </w:tc>
        <w:tc>
          <w:tcPr>
            <w:tcW w:w="735" w:type="pct"/>
            <w:vMerge/>
            <w:tcBorders>
              <w:left w:val="single" w:sz="4" w:space="0" w:color="auto"/>
              <w:bottom w:val="single" w:sz="4" w:space="0" w:color="auto"/>
              <w:right w:val="single" w:sz="4" w:space="0" w:color="auto"/>
            </w:tcBorders>
          </w:tcPr>
          <w:p w14:paraId="61305EDD" w14:textId="77777777" w:rsidR="00306AEF" w:rsidRPr="00306AEF" w:rsidRDefault="00306AEF" w:rsidP="00CB1D9B">
            <w:pPr>
              <w:autoSpaceDE w:val="0"/>
              <w:autoSpaceDN w:val="0"/>
              <w:adjustRightInd w:val="0"/>
              <w:jc w:val="center"/>
              <w:rPr>
                <w:bCs/>
                <w:color w:val="000000"/>
                <w:kern w:val="0"/>
                <w:sz w:val="22"/>
                <w:szCs w:val="22"/>
              </w:rPr>
            </w:pPr>
          </w:p>
        </w:tc>
      </w:tr>
    </w:tbl>
    <w:p w14:paraId="43DEDDB5" w14:textId="77777777" w:rsidR="00CB1D9B" w:rsidRDefault="00CB1D9B" w:rsidP="003924E4">
      <w:pPr>
        <w:autoSpaceDE w:val="0"/>
        <w:autoSpaceDN w:val="0"/>
        <w:adjustRightInd w:val="0"/>
        <w:jc w:val="center"/>
        <w:rPr>
          <w:b/>
          <w:bCs/>
          <w:color w:val="000000"/>
          <w:kern w:val="0"/>
          <w:sz w:val="22"/>
          <w:szCs w:val="22"/>
        </w:rPr>
      </w:pPr>
    </w:p>
    <w:p w14:paraId="57EC37BA" w14:textId="77777777" w:rsidR="00CB1D9B" w:rsidRDefault="00CB1D9B" w:rsidP="003924E4">
      <w:pPr>
        <w:autoSpaceDE w:val="0"/>
        <w:autoSpaceDN w:val="0"/>
        <w:adjustRightInd w:val="0"/>
        <w:jc w:val="center"/>
        <w:rPr>
          <w:b/>
          <w:bCs/>
          <w:color w:val="000000"/>
          <w:kern w:val="0"/>
          <w:sz w:val="22"/>
          <w:szCs w:val="22"/>
        </w:rPr>
      </w:pPr>
    </w:p>
    <w:p w14:paraId="650F2481" w14:textId="77777777" w:rsidR="00BA4775" w:rsidRPr="00857D05" w:rsidRDefault="00BA4775" w:rsidP="00BA4775">
      <w:pPr>
        <w:ind w:firstLine="567"/>
        <w:jc w:val="both"/>
        <w:rPr>
          <w:bCs/>
          <w:kern w:val="0"/>
          <w:szCs w:val="24"/>
          <w:lang w:bidi="ru-RU"/>
        </w:rPr>
      </w:pPr>
      <w:r w:rsidRPr="00857D05">
        <w:rPr>
          <w:b/>
          <w:bCs/>
          <w:kern w:val="0"/>
          <w:szCs w:val="24"/>
          <w:lang w:bidi="ru-RU"/>
        </w:rPr>
        <w:t xml:space="preserve">Источник финансирования: </w:t>
      </w:r>
      <w:r w:rsidRPr="00857D05">
        <w:rPr>
          <w:bCs/>
          <w:kern w:val="0"/>
          <w:szCs w:val="24"/>
          <w:lang w:bidi="ru-RU"/>
        </w:rPr>
        <w:t>бюджет муниципального образования «Красногорский район» в виде субвенций.</w:t>
      </w:r>
    </w:p>
    <w:p w14:paraId="3B9F2697" w14:textId="77777777" w:rsidR="00BA4775" w:rsidRPr="00857D05" w:rsidRDefault="00BA4775" w:rsidP="00BA4775">
      <w:pPr>
        <w:ind w:firstLine="567"/>
        <w:jc w:val="both"/>
        <w:rPr>
          <w:bCs/>
          <w:iCs/>
          <w:kern w:val="0"/>
          <w:szCs w:val="24"/>
          <w:lang w:bidi="ru-RU"/>
        </w:rPr>
      </w:pPr>
      <w:r w:rsidRPr="00857D05">
        <w:rPr>
          <w:b/>
          <w:bCs/>
          <w:kern w:val="0"/>
          <w:szCs w:val="24"/>
          <w:lang w:bidi="ru-RU"/>
        </w:rPr>
        <w:t xml:space="preserve">Место поставки товара: </w:t>
      </w:r>
      <w:bookmarkStart w:id="2" w:name="bookmark2"/>
      <w:r w:rsidRPr="00857D05">
        <w:rPr>
          <w:bCs/>
          <w:iCs/>
          <w:kern w:val="0"/>
          <w:szCs w:val="24"/>
          <w:lang w:bidi="ru-RU"/>
        </w:rPr>
        <w:t>Удмуртская Республика, Красногорский район, д.Агриколь, ул. Родниковая, д.2. в Муниципальное казенное учреждение для детей – сирот и детей, оставшихся без попечения родителей, «Красногорский детский дом».</w:t>
      </w:r>
    </w:p>
    <w:p w14:paraId="339CE4E5" w14:textId="59B8BFAA" w:rsidR="00BA4775" w:rsidRPr="00857D05" w:rsidRDefault="00BA4775" w:rsidP="00BA4775">
      <w:pPr>
        <w:ind w:firstLine="567"/>
        <w:jc w:val="both"/>
        <w:rPr>
          <w:b/>
          <w:bCs/>
          <w:kern w:val="0"/>
          <w:szCs w:val="24"/>
        </w:rPr>
      </w:pPr>
      <w:r w:rsidRPr="00857D05">
        <w:rPr>
          <w:b/>
          <w:bCs/>
          <w:kern w:val="0"/>
          <w:szCs w:val="24"/>
        </w:rPr>
        <w:t>Срок поставки товара:</w:t>
      </w:r>
      <w:bookmarkEnd w:id="2"/>
      <w:r w:rsidRPr="00857D05">
        <w:rPr>
          <w:bCs/>
          <w:kern w:val="0"/>
          <w:szCs w:val="24"/>
        </w:rPr>
        <w:t xml:space="preserve"> </w:t>
      </w:r>
      <w:proofErr w:type="gramStart"/>
      <w:r w:rsidRPr="00857D05">
        <w:rPr>
          <w:bCs/>
          <w:kern w:val="0"/>
          <w:szCs w:val="24"/>
        </w:rPr>
        <w:t>с даты заключения</w:t>
      </w:r>
      <w:proofErr w:type="gramEnd"/>
      <w:r w:rsidRPr="00857D05">
        <w:rPr>
          <w:bCs/>
          <w:kern w:val="0"/>
          <w:szCs w:val="24"/>
        </w:rPr>
        <w:t xml:space="preserve"> муниципального контракта до 31 декабря 2018 г. Ежемесячно с периодичностью 2 раза в месяц.</w:t>
      </w:r>
    </w:p>
    <w:p w14:paraId="0DCA2F07" w14:textId="485D0530" w:rsidR="00BA4775" w:rsidRPr="00857D05" w:rsidRDefault="00BA4775" w:rsidP="00BA4775">
      <w:pPr>
        <w:ind w:firstLine="567"/>
        <w:jc w:val="both"/>
        <w:rPr>
          <w:bCs/>
          <w:kern w:val="0"/>
          <w:szCs w:val="24"/>
        </w:rPr>
      </w:pPr>
    </w:p>
    <w:p w14:paraId="49A27922" w14:textId="77777777" w:rsidR="00306AEF" w:rsidRPr="00857D05" w:rsidRDefault="00306AEF" w:rsidP="00306AEF">
      <w:pPr>
        <w:ind w:firstLine="567"/>
        <w:jc w:val="both"/>
        <w:rPr>
          <w:kern w:val="0"/>
          <w:szCs w:val="24"/>
        </w:rPr>
      </w:pPr>
      <w:r w:rsidRPr="00857D05">
        <w:rPr>
          <w:kern w:val="0"/>
          <w:szCs w:val="24"/>
        </w:rPr>
        <w:t xml:space="preserve">Поступающие в организацию продовольственное сырьё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(сертификат, удостоверение качества с отметкой ветеринара). </w:t>
      </w:r>
    </w:p>
    <w:p w14:paraId="01A38F8D" w14:textId="77777777" w:rsidR="00BA4775" w:rsidRPr="00857D05" w:rsidRDefault="00BA4775" w:rsidP="00BA4775">
      <w:pPr>
        <w:ind w:firstLine="567"/>
        <w:jc w:val="both"/>
        <w:rPr>
          <w:kern w:val="0"/>
          <w:szCs w:val="24"/>
        </w:rPr>
      </w:pPr>
      <w:r w:rsidRPr="00857D05">
        <w:rPr>
          <w:kern w:val="0"/>
          <w:szCs w:val="24"/>
        </w:rPr>
        <w:t>Поставляемый товар должен соответствовать требованиям и нормам, установленным законодательством РФ для данного вида товара.</w:t>
      </w:r>
    </w:p>
    <w:p w14:paraId="0988BE8F" w14:textId="47CCD76D" w:rsidR="00B22117" w:rsidRPr="00857D05" w:rsidRDefault="00B22117" w:rsidP="00306AEF">
      <w:pPr>
        <w:ind w:firstLine="567"/>
        <w:jc w:val="both"/>
        <w:rPr>
          <w:kern w:val="0"/>
          <w:szCs w:val="24"/>
        </w:rPr>
      </w:pPr>
      <w:r w:rsidRPr="00857D05">
        <w:rPr>
          <w:kern w:val="0"/>
          <w:szCs w:val="24"/>
        </w:rPr>
        <w:t>Межгосударственный стандарт ГОСТ 31654-2012 «Яйца куриные пищевые. Технические условия»</w:t>
      </w:r>
    </w:p>
    <w:p w14:paraId="790DFAF8" w14:textId="77777777" w:rsidR="00306AEF" w:rsidRPr="00C17D46" w:rsidRDefault="00306AEF" w:rsidP="00306AEF">
      <w:pPr>
        <w:ind w:firstLine="567"/>
        <w:jc w:val="both"/>
        <w:rPr>
          <w:kern w:val="0"/>
          <w:sz w:val="20"/>
        </w:rPr>
      </w:pPr>
      <w:r w:rsidRPr="00857D05">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857D05">
        <w:rPr>
          <w:kern w:val="0"/>
          <w:szCs w:val="24"/>
          <w:lang w:eastAsia="en-US"/>
        </w:rPr>
        <w:t>согласно</w:t>
      </w:r>
      <w:proofErr w:type="gramEnd"/>
      <w:r w:rsidRPr="00857D05">
        <w:rPr>
          <w:kern w:val="0"/>
          <w:szCs w:val="24"/>
          <w:lang w:eastAsia="en-US"/>
        </w:rPr>
        <w:t xml:space="preserve"> технического задания, несет Поставщик.</w:t>
      </w:r>
    </w:p>
    <w:p w14:paraId="2861F255" w14:textId="77777777" w:rsidR="00306AEF" w:rsidRDefault="00306AEF" w:rsidP="00306AEF">
      <w:pPr>
        <w:tabs>
          <w:tab w:val="left" w:pos="9214"/>
        </w:tabs>
        <w:autoSpaceDE w:val="0"/>
        <w:autoSpaceDN w:val="0"/>
        <w:adjustRightInd w:val="0"/>
        <w:jc w:val="center"/>
        <w:rPr>
          <w:b/>
          <w:bCs/>
          <w:color w:val="000000"/>
          <w:kern w:val="0"/>
          <w:szCs w:val="24"/>
        </w:rPr>
      </w:pPr>
    </w:p>
    <w:p w14:paraId="509A727B" w14:textId="77777777" w:rsidR="00306AEF" w:rsidRDefault="00306AEF" w:rsidP="00306AEF">
      <w:pPr>
        <w:tabs>
          <w:tab w:val="left" w:pos="9214"/>
        </w:tabs>
        <w:autoSpaceDE w:val="0"/>
        <w:autoSpaceDN w:val="0"/>
        <w:adjustRightInd w:val="0"/>
        <w:jc w:val="center"/>
        <w:rPr>
          <w:b/>
          <w:bCs/>
          <w:color w:val="000000"/>
          <w:kern w:val="0"/>
          <w:szCs w:val="24"/>
        </w:rPr>
      </w:pPr>
    </w:p>
    <w:p w14:paraId="5026BD16" w14:textId="77777777" w:rsidR="00306AEF" w:rsidRPr="00C707BE" w:rsidRDefault="00306AEF" w:rsidP="00306AEF">
      <w:pPr>
        <w:tabs>
          <w:tab w:val="left" w:pos="9214"/>
        </w:tabs>
        <w:autoSpaceDE w:val="0"/>
        <w:autoSpaceDN w:val="0"/>
        <w:adjustRightInd w:val="0"/>
        <w:jc w:val="center"/>
        <w:rPr>
          <w:b/>
          <w:bCs/>
          <w:color w:val="000000"/>
          <w:kern w:val="0"/>
          <w:szCs w:val="24"/>
        </w:rPr>
      </w:pPr>
    </w:p>
    <w:p w14:paraId="7930DE1D" w14:textId="77777777" w:rsidR="00306AEF" w:rsidRPr="00A4793E" w:rsidRDefault="00306AEF" w:rsidP="00306AEF">
      <w:pPr>
        <w:tabs>
          <w:tab w:val="left" w:pos="9214"/>
        </w:tabs>
        <w:autoSpaceDE w:val="0"/>
        <w:autoSpaceDN w:val="0"/>
        <w:adjustRightInd w:val="0"/>
        <w:rPr>
          <w:bCs/>
          <w:color w:val="000000"/>
          <w:kern w:val="0"/>
          <w:szCs w:val="24"/>
        </w:rPr>
      </w:pPr>
      <w:r w:rsidRPr="00A4793E">
        <w:rPr>
          <w:bCs/>
          <w:color w:val="000000"/>
          <w:kern w:val="0"/>
          <w:szCs w:val="24"/>
        </w:rPr>
        <w:t xml:space="preserve">Директор                                                                                                     </w:t>
      </w:r>
      <w:proofErr w:type="spellStart"/>
      <w:r w:rsidRPr="00A4793E">
        <w:rPr>
          <w:bCs/>
          <w:color w:val="000000"/>
          <w:kern w:val="0"/>
          <w:szCs w:val="24"/>
        </w:rPr>
        <w:t>Г.Г.Самоделкина</w:t>
      </w:r>
      <w:proofErr w:type="spellEnd"/>
    </w:p>
    <w:p w14:paraId="18F9580F" w14:textId="77777777" w:rsidR="00306AEF" w:rsidRDefault="00306AEF" w:rsidP="00306AEF">
      <w:pPr>
        <w:autoSpaceDE w:val="0"/>
        <w:autoSpaceDN w:val="0"/>
        <w:adjustRightInd w:val="0"/>
        <w:rPr>
          <w:b/>
          <w:bCs/>
          <w:color w:val="000000"/>
          <w:kern w:val="0"/>
          <w:sz w:val="22"/>
          <w:szCs w:val="22"/>
        </w:rPr>
      </w:pPr>
    </w:p>
    <w:p w14:paraId="1C22C5A5" w14:textId="77777777" w:rsidR="00CB1D9B" w:rsidRDefault="00CB1D9B" w:rsidP="003924E4">
      <w:pPr>
        <w:autoSpaceDE w:val="0"/>
        <w:autoSpaceDN w:val="0"/>
        <w:adjustRightInd w:val="0"/>
        <w:jc w:val="center"/>
        <w:rPr>
          <w:b/>
          <w:bCs/>
          <w:color w:val="000000"/>
          <w:kern w:val="0"/>
          <w:sz w:val="22"/>
          <w:szCs w:val="22"/>
        </w:rPr>
      </w:pPr>
    </w:p>
    <w:p w14:paraId="7D051411" w14:textId="77777777" w:rsidR="00CB1D9B" w:rsidRDefault="00CB1D9B" w:rsidP="003924E4">
      <w:pPr>
        <w:autoSpaceDE w:val="0"/>
        <w:autoSpaceDN w:val="0"/>
        <w:adjustRightInd w:val="0"/>
        <w:jc w:val="center"/>
        <w:rPr>
          <w:b/>
          <w:bCs/>
          <w:color w:val="000000"/>
          <w:kern w:val="0"/>
          <w:sz w:val="22"/>
          <w:szCs w:val="22"/>
        </w:rPr>
      </w:pPr>
    </w:p>
    <w:p w14:paraId="46DFDB2B" w14:textId="77777777" w:rsidR="00CB1D9B" w:rsidRDefault="00CB1D9B" w:rsidP="003924E4">
      <w:pPr>
        <w:autoSpaceDE w:val="0"/>
        <w:autoSpaceDN w:val="0"/>
        <w:adjustRightInd w:val="0"/>
        <w:jc w:val="center"/>
        <w:rPr>
          <w:b/>
          <w:bCs/>
          <w:color w:val="000000"/>
          <w:kern w:val="0"/>
          <w:sz w:val="22"/>
          <w:szCs w:val="22"/>
        </w:rPr>
      </w:pPr>
    </w:p>
    <w:p w14:paraId="14E7D85D" w14:textId="77777777" w:rsidR="00CB1D9B" w:rsidRDefault="00CB1D9B" w:rsidP="003924E4">
      <w:pPr>
        <w:autoSpaceDE w:val="0"/>
        <w:autoSpaceDN w:val="0"/>
        <w:adjustRightInd w:val="0"/>
        <w:jc w:val="center"/>
        <w:rPr>
          <w:b/>
          <w:bCs/>
          <w:color w:val="000000"/>
          <w:kern w:val="0"/>
          <w:sz w:val="22"/>
          <w:szCs w:val="22"/>
        </w:rPr>
      </w:pPr>
    </w:p>
    <w:p w14:paraId="1D64362A" w14:textId="77777777" w:rsidR="00CB1D9B" w:rsidRDefault="00CB1D9B" w:rsidP="003924E4">
      <w:pPr>
        <w:autoSpaceDE w:val="0"/>
        <w:autoSpaceDN w:val="0"/>
        <w:adjustRightInd w:val="0"/>
        <w:jc w:val="center"/>
        <w:rPr>
          <w:b/>
          <w:bCs/>
          <w:color w:val="000000"/>
          <w:kern w:val="0"/>
          <w:sz w:val="22"/>
          <w:szCs w:val="22"/>
        </w:rPr>
      </w:pPr>
    </w:p>
    <w:p w14:paraId="287E9C96" w14:textId="77777777" w:rsidR="00CB1D9B" w:rsidRDefault="00CB1D9B" w:rsidP="003924E4">
      <w:pPr>
        <w:autoSpaceDE w:val="0"/>
        <w:autoSpaceDN w:val="0"/>
        <w:adjustRightInd w:val="0"/>
        <w:jc w:val="center"/>
        <w:rPr>
          <w:b/>
          <w:bCs/>
          <w:color w:val="000000"/>
          <w:kern w:val="0"/>
          <w:sz w:val="22"/>
          <w:szCs w:val="22"/>
        </w:rPr>
      </w:pPr>
    </w:p>
    <w:p w14:paraId="1C49EA3B" w14:textId="77777777" w:rsidR="00CB1D9B" w:rsidRDefault="00CB1D9B" w:rsidP="003924E4">
      <w:pPr>
        <w:autoSpaceDE w:val="0"/>
        <w:autoSpaceDN w:val="0"/>
        <w:adjustRightInd w:val="0"/>
        <w:jc w:val="center"/>
        <w:rPr>
          <w:b/>
          <w:bCs/>
          <w:color w:val="000000"/>
          <w:kern w:val="0"/>
          <w:sz w:val="22"/>
          <w:szCs w:val="22"/>
        </w:rPr>
      </w:pPr>
    </w:p>
    <w:p w14:paraId="5AAB94B3" w14:textId="77777777" w:rsidR="00CB1D9B" w:rsidRDefault="00CB1D9B" w:rsidP="003924E4">
      <w:pPr>
        <w:autoSpaceDE w:val="0"/>
        <w:autoSpaceDN w:val="0"/>
        <w:adjustRightInd w:val="0"/>
        <w:jc w:val="center"/>
        <w:rPr>
          <w:b/>
          <w:bCs/>
          <w:color w:val="000000"/>
          <w:kern w:val="0"/>
          <w:sz w:val="22"/>
          <w:szCs w:val="22"/>
        </w:rPr>
      </w:pPr>
    </w:p>
    <w:p w14:paraId="03748ADF" w14:textId="77777777" w:rsidR="00CB1D9B" w:rsidRDefault="00CB1D9B" w:rsidP="003924E4">
      <w:pPr>
        <w:autoSpaceDE w:val="0"/>
        <w:autoSpaceDN w:val="0"/>
        <w:adjustRightInd w:val="0"/>
        <w:jc w:val="center"/>
        <w:rPr>
          <w:b/>
          <w:bCs/>
          <w:color w:val="000000"/>
          <w:kern w:val="0"/>
          <w:sz w:val="22"/>
          <w:szCs w:val="22"/>
        </w:rPr>
      </w:pPr>
    </w:p>
    <w:p w14:paraId="29003972" w14:textId="77777777" w:rsidR="00CB1D9B" w:rsidRDefault="00CB1D9B" w:rsidP="003924E4">
      <w:pPr>
        <w:autoSpaceDE w:val="0"/>
        <w:autoSpaceDN w:val="0"/>
        <w:adjustRightInd w:val="0"/>
        <w:jc w:val="center"/>
        <w:rPr>
          <w:b/>
          <w:bCs/>
          <w:color w:val="000000"/>
          <w:kern w:val="0"/>
          <w:sz w:val="22"/>
          <w:szCs w:val="22"/>
        </w:rPr>
      </w:pPr>
    </w:p>
    <w:p w14:paraId="08A8993E" w14:textId="77777777" w:rsidR="00CB1D9B" w:rsidRDefault="00CB1D9B" w:rsidP="003924E4">
      <w:pPr>
        <w:autoSpaceDE w:val="0"/>
        <w:autoSpaceDN w:val="0"/>
        <w:adjustRightInd w:val="0"/>
        <w:jc w:val="center"/>
        <w:rPr>
          <w:b/>
          <w:bCs/>
          <w:color w:val="000000"/>
          <w:kern w:val="0"/>
          <w:sz w:val="22"/>
          <w:szCs w:val="22"/>
        </w:rPr>
      </w:pPr>
    </w:p>
    <w:p w14:paraId="470B964C" w14:textId="77777777" w:rsidR="00CB1D9B" w:rsidRDefault="00CB1D9B" w:rsidP="003924E4">
      <w:pPr>
        <w:autoSpaceDE w:val="0"/>
        <w:autoSpaceDN w:val="0"/>
        <w:adjustRightInd w:val="0"/>
        <w:jc w:val="center"/>
        <w:rPr>
          <w:b/>
          <w:bCs/>
          <w:color w:val="000000"/>
          <w:kern w:val="0"/>
          <w:sz w:val="22"/>
          <w:szCs w:val="22"/>
        </w:rPr>
      </w:pPr>
    </w:p>
    <w:p w14:paraId="2291B2FC" w14:textId="77777777" w:rsidR="00CB1D9B" w:rsidRDefault="00CB1D9B" w:rsidP="003924E4">
      <w:pPr>
        <w:autoSpaceDE w:val="0"/>
        <w:autoSpaceDN w:val="0"/>
        <w:adjustRightInd w:val="0"/>
        <w:jc w:val="center"/>
        <w:rPr>
          <w:b/>
          <w:bCs/>
          <w:color w:val="000000"/>
          <w:kern w:val="0"/>
          <w:sz w:val="22"/>
          <w:szCs w:val="22"/>
        </w:rPr>
      </w:pPr>
    </w:p>
    <w:p w14:paraId="4A8C2B10" w14:textId="77777777" w:rsidR="00CB1D9B" w:rsidRDefault="00CB1D9B" w:rsidP="003924E4">
      <w:pPr>
        <w:autoSpaceDE w:val="0"/>
        <w:autoSpaceDN w:val="0"/>
        <w:adjustRightInd w:val="0"/>
        <w:jc w:val="center"/>
        <w:rPr>
          <w:b/>
          <w:bCs/>
          <w:color w:val="000000"/>
          <w:kern w:val="0"/>
          <w:sz w:val="22"/>
          <w:szCs w:val="22"/>
        </w:rPr>
      </w:pPr>
    </w:p>
    <w:p w14:paraId="7E5CE385" w14:textId="77777777" w:rsidR="00CB1D9B" w:rsidRDefault="00CB1D9B" w:rsidP="003924E4">
      <w:pPr>
        <w:autoSpaceDE w:val="0"/>
        <w:autoSpaceDN w:val="0"/>
        <w:adjustRightInd w:val="0"/>
        <w:jc w:val="center"/>
        <w:rPr>
          <w:b/>
          <w:bCs/>
          <w:color w:val="000000"/>
          <w:kern w:val="0"/>
          <w:sz w:val="22"/>
          <w:szCs w:val="22"/>
        </w:rPr>
      </w:pPr>
    </w:p>
    <w:p w14:paraId="4C9155EF" w14:textId="77777777" w:rsidR="00CB1D9B" w:rsidRDefault="00CB1D9B" w:rsidP="003924E4">
      <w:pPr>
        <w:autoSpaceDE w:val="0"/>
        <w:autoSpaceDN w:val="0"/>
        <w:adjustRightInd w:val="0"/>
        <w:jc w:val="center"/>
        <w:rPr>
          <w:b/>
          <w:bCs/>
          <w:color w:val="000000"/>
          <w:kern w:val="0"/>
          <w:sz w:val="22"/>
          <w:szCs w:val="22"/>
        </w:rPr>
      </w:pPr>
    </w:p>
    <w:p w14:paraId="2C8F974F" w14:textId="77777777" w:rsidR="00CB1D9B" w:rsidRDefault="00CB1D9B" w:rsidP="003924E4">
      <w:pPr>
        <w:autoSpaceDE w:val="0"/>
        <w:autoSpaceDN w:val="0"/>
        <w:adjustRightInd w:val="0"/>
        <w:jc w:val="center"/>
        <w:rPr>
          <w:b/>
          <w:bCs/>
          <w:color w:val="000000"/>
          <w:kern w:val="0"/>
          <w:sz w:val="22"/>
          <w:szCs w:val="22"/>
        </w:rPr>
      </w:pPr>
    </w:p>
    <w:p w14:paraId="2459890F" w14:textId="77777777" w:rsidR="00BA4775" w:rsidRDefault="00BA4775" w:rsidP="003924E4">
      <w:pPr>
        <w:autoSpaceDE w:val="0"/>
        <w:autoSpaceDN w:val="0"/>
        <w:adjustRightInd w:val="0"/>
        <w:jc w:val="center"/>
        <w:rPr>
          <w:b/>
          <w:bCs/>
          <w:color w:val="000000"/>
          <w:kern w:val="0"/>
          <w:sz w:val="22"/>
          <w:szCs w:val="22"/>
        </w:rPr>
      </w:pPr>
    </w:p>
    <w:p w14:paraId="364543B9" w14:textId="77777777" w:rsidR="00EF07C3" w:rsidRPr="00EF07C3" w:rsidRDefault="00EF07C3" w:rsidP="003924E4">
      <w:pPr>
        <w:autoSpaceDE w:val="0"/>
        <w:autoSpaceDN w:val="0"/>
        <w:adjustRightInd w:val="0"/>
        <w:jc w:val="center"/>
        <w:rPr>
          <w:b/>
          <w:bCs/>
          <w:color w:val="000000"/>
          <w:kern w:val="0"/>
          <w:sz w:val="22"/>
          <w:szCs w:val="22"/>
        </w:rPr>
      </w:pPr>
      <w:r w:rsidRPr="00EF07C3">
        <w:rPr>
          <w:b/>
          <w:bCs/>
          <w:color w:val="000000"/>
          <w:kern w:val="0"/>
          <w:sz w:val="22"/>
          <w:szCs w:val="22"/>
        </w:rPr>
        <w:t>РАЗДЕЛ 3.</w:t>
      </w:r>
    </w:p>
    <w:p w14:paraId="02591BDB" w14:textId="77777777" w:rsidR="00AF065C" w:rsidRDefault="00217C9E" w:rsidP="004A556D">
      <w:pPr>
        <w:tabs>
          <w:tab w:val="left" w:pos="9214"/>
        </w:tabs>
        <w:autoSpaceDE w:val="0"/>
        <w:autoSpaceDN w:val="0"/>
        <w:adjustRightInd w:val="0"/>
        <w:jc w:val="center"/>
        <w:rPr>
          <w:b/>
          <w:kern w:val="0"/>
          <w:sz w:val="22"/>
          <w:szCs w:val="22"/>
        </w:rPr>
      </w:pPr>
      <w:r w:rsidRPr="00271795">
        <w:rPr>
          <w:b/>
          <w:kern w:val="0"/>
          <w:sz w:val="22"/>
          <w:szCs w:val="22"/>
        </w:rPr>
        <w:t>Обоснование начальной (максимальной) цены контракта</w:t>
      </w:r>
      <w:r w:rsidR="004A556D">
        <w:rPr>
          <w:b/>
          <w:kern w:val="0"/>
          <w:sz w:val="22"/>
          <w:szCs w:val="22"/>
        </w:rPr>
        <w:t xml:space="preserve"> </w:t>
      </w:r>
    </w:p>
    <w:p w14:paraId="39B07CDE" w14:textId="77777777" w:rsidR="00306AEF" w:rsidRPr="00306AEF" w:rsidRDefault="00306AEF" w:rsidP="00306AEF">
      <w:pPr>
        <w:spacing w:line="276" w:lineRule="auto"/>
        <w:ind w:right="708"/>
        <w:jc w:val="center"/>
        <w:rPr>
          <w:b/>
          <w:bCs/>
          <w:sz w:val="22"/>
          <w:szCs w:val="22"/>
        </w:rPr>
      </w:pPr>
      <w:r w:rsidRPr="00306AEF">
        <w:rPr>
          <w:b/>
          <w:bCs/>
          <w:sz w:val="22"/>
          <w:szCs w:val="22"/>
        </w:rPr>
        <w:t>на поставку яйца куриного</w:t>
      </w:r>
    </w:p>
    <w:p w14:paraId="449B3C66" w14:textId="62C5F8AB" w:rsidR="000D65F1" w:rsidRPr="00BE27E1" w:rsidRDefault="000D65F1" w:rsidP="000D65F1">
      <w:pPr>
        <w:spacing w:line="276" w:lineRule="auto"/>
        <w:ind w:right="708"/>
        <w:rPr>
          <w:sz w:val="26"/>
          <w:szCs w:val="26"/>
        </w:rPr>
      </w:pPr>
    </w:p>
    <w:p w14:paraId="1268DCC4" w14:textId="77777777" w:rsidR="000D65F1" w:rsidRDefault="000D65F1" w:rsidP="00D179E6">
      <w:pPr>
        <w:autoSpaceDE w:val="0"/>
        <w:autoSpaceDN w:val="0"/>
        <w:adjustRightInd w:val="0"/>
        <w:ind w:left="7655"/>
        <w:rPr>
          <w:bCs/>
          <w:color w:val="000000"/>
          <w:kern w:val="0"/>
          <w:sz w:val="20"/>
        </w:rPr>
      </w:pPr>
    </w:p>
    <w:p w14:paraId="5BE9F829" w14:textId="5938B2FC" w:rsidR="000D65F1" w:rsidRDefault="00306AEF" w:rsidP="004A556D">
      <w:pPr>
        <w:autoSpaceDE w:val="0"/>
        <w:autoSpaceDN w:val="0"/>
        <w:adjustRightInd w:val="0"/>
        <w:rPr>
          <w:noProof/>
        </w:rPr>
      </w:pPr>
      <w:r w:rsidRPr="00306AEF">
        <w:rPr>
          <w:noProof/>
        </w:rPr>
        <w:drawing>
          <wp:inline distT="0" distB="0" distL="0" distR="0" wp14:anchorId="7242CEB7" wp14:editId="23AE2932">
            <wp:extent cx="6657975" cy="4914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60515" cy="4916775"/>
                    </a:xfrm>
                    <a:prstGeom prst="rect">
                      <a:avLst/>
                    </a:prstGeom>
                    <a:noFill/>
                    <a:ln>
                      <a:noFill/>
                    </a:ln>
                  </pic:spPr>
                </pic:pic>
              </a:graphicData>
            </a:graphic>
          </wp:inline>
        </w:drawing>
      </w:r>
    </w:p>
    <w:p w14:paraId="30E34B07" w14:textId="77777777" w:rsidR="00AF065C" w:rsidRDefault="00AF065C" w:rsidP="004A556D">
      <w:pPr>
        <w:autoSpaceDE w:val="0"/>
        <w:autoSpaceDN w:val="0"/>
        <w:adjustRightInd w:val="0"/>
        <w:rPr>
          <w:noProof/>
        </w:rPr>
      </w:pPr>
    </w:p>
    <w:p w14:paraId="345C8B46" w14:textId="77777777" w:rsidR="00AF065C" w:rsidRDefault="00AF065C" w:rsidP="004A556D">
      <w:pPr>
        <w:autoSpaceDE w:val="0"/>
        <w:autoSpaceDN w:val="0"/>
        <w:adjustRightInd w:val="0"/>
        <w:rPr>
          <w:bCs/>
          <w:color w:val="000000"/>
          <w:kern w:val="0"/>
          <w:sz w:val="20"/>
        </w:rPr>
      </w:pPr>
    </w:p>
    <w:p w14:paraId="39E21623" w14:textId="77777777" w:rsidR="000D65F1" w:rsidRDefault="000D65F1" w:rsidP="00D179E6">
      <w:pPr>
        <w:autoSpaceDE w:val="0"/>
        <w:autoSpaceDN w:val="0"/>
        <w:adjustRightInd w:val="0"/>
        <w:ind w:left="7655"/>
        <w:rPr>
          <w:bCs/>
          <w:color w:val="000000"/>
          <w:kern w:val="0"/>
          <w:sz w:val="20"/>
        </w:rPr>
      </w:pPr>
    </w:p>
    <w:p w14:paraId="473E1679" w14:textId="77777777" w:rsidR="00306AEF" w:rsidRDefault="00306AEF" w:rsidP="00271795">
      <w:pPr>
        <w:pStyle w:val="ae"/>
        <w:jc w:val="center"/>
        <w:rPr>
          <w:sz w:val="24"/>
          <w:szCs w:val="24"/>
        </w:rPr>
      </w:pPr>
    </w:p>
    <w:p w14:paraId="33F0EFD5" w14:textId="77777777" w:rsidR="00306AEF" w:rsidRDefault="00306AEF" w:rsidP="00271795">
      <w:pPr>
        <w:pStyle w:val="ae"/>
        <w:jc w:val="center"/>
        <w:rPr>
          <w:sz w:val="24"/>
          <w:szCs w:val="24"/>
        </w:rPr>
      </w:pPr>
    </w:p>
    <w:p w14:paraId="3D2D89FB" w14:textId="77777777" w:rsidR="00306AEF" w:rsidRDefault="00306AEF" w:rsidP="00271795">
      <w:pPr>
        <w:pStyle w:val="ae"/>
        <w:jc w:val="center"/>
        <w:rPr>
          <w:sz w:val="24"/>
          <w:szCs w:val="24"/>
        </w:rPr>
      </w:pPr>
    </w:p>
    <w:p w14:paraId="17134697" w14:textId="77777777" w:rsidR="00306AEF" w:rsidRDefault="00306AEF" w:rsidP="00271795">
      <w:pPr>
        <w:pStyle w:val="ae"/>
        <w:jc w:val="center"/>
        <w:rPr>
          <w:sz w:val="24"/>
          <w:szCs w:val="24"/>
        </w:rPr>
      </w:pPr>
    </w:p>
    <w:p w14:paraId="5987D19E" w14:textId="77777777" w:rsidR="00306AEF" w:rsidRDefault="00306AEF" w:rsidP="00271795">
      <w:pPr>
        <w:pStyle w:val="ae"/>
        <w:jc w:val="center"/>
        <w:rPr>
          <w:sz w:val="24"/>
          <w:szCs w:val="24"/>
        </w:rPr>
      </w:pPr>
    </w:p>
    <w:p w14:paraId="4A816E2B" w14:textId="77777777" w:rsidR="00306AEF" w:rsidRDefault="00306AEF" w:rsidP="00271795">
      <w:pPr>
        <w:pStyle w:val="ae"/>
        <w:jc w:val="center"/>
        <w:rPr>
          <w:sz w:val="24"/>
          <w:szCs w:val="24"/>
        </w:rPr>
      </w:pPr>
    </w:p>
    <w:p w14:paraId="626C444E" w14:textId="77777777" w:rsidR="00306AEF" w:rsidRDefault="00306AEF" w:rsidP="00271795">
      <w:pPr>
        <w:pStyle w:val="ae"/>
        <w:jc w:val="center"/>
        <w:rPr>
          <w:sz w:val="24"/>
          <w:szCs w:val="24"/>
        </w:rPr>
      </w:pPr>
    </w:p>
    <w:p w14:paraId="5E37447B" w14:textId="77777777" w:rsidR="00306AEF" w:rsidRDefault="00306AEF" w:rsidP="00271795">
      <w:pPr>
        <w:pStyle w:val="ae"/>
        <w:jc w:val="center"/>
        <w:rPr>
          <w:sz w:val="24"/>
          <w:szCs w:val="24"/>
        </w:rPr>
      </w:pPr>
    </w:p>
    <w:p w14:paraId="425B1D98" w14:textId="77777777" w:rsidR="00BA4775" w:rsidRDefault="00BA4775" w:rsidP="00BA4775"/>
    <w:p w14:paraId="19EBBD79" w14:textId="77777777" w:rsidR="00BA4775" w:rsidRDefault="00BA4775" w:rsidP="00BA4775"/>
    <w:p w14:paraId="03D08734" w14:textId="77777777" w:rsidR="00BA4775" w:rsidRDefault="00BA4775" w:rsidP="00BA4775"/>
    <w:p w14:paraId="71DF8ADD" w14:textId="77777777" w:rsidR="00BA4775" w:rsidRDefault="00BA4775" w:rsidP="00BA4775"/>
    <w:p w14:paraId="27DF2A3C" w14:textId="77777777" w:rsidR="00BA4775" w:rsidRDefault="00BA4775" w:rsidP="00BA4775"/>
    <w:p w14:paraId="3764137E" w14:textId="77777777" w:rsidR="00BA4775" w:rsidRDefault="00BA4775" w:rsidP="00BA4775"/>
    <w:p w14:paraId="154C9E7F" w14:textId="77777777" w:rsidR="00BA4775" w:rsidRDefault="00BA4775" w:rsidP="00BA4775"/>
    <w:p w14:paraId="376919D2" w14:textId="77777777" w:rsidR="00BA4775" w:rsidRDefault="00BA4775" w:rsidP="00BA4775"/>
    <w:p w14:paraId="56106328" w14:textId="77777777" w:rsidR="00BA4775" w:rsidRDefault="00BA4775" w:rsidP="00BA4775"/>
    <w:p w14:paraId="4DB8D584" w14:textId="77777777" w:rsidR="00BA4775" w:rsidRDefault="00BA4775" w:rsidP="00BA4775"/>
    <w:p w14:paraId="46E3F694" w14:textId="77777777" w:rsidR="00BA4775" w:rsidRPr="00BA4775" w:rsidRDefault="00BA4775" w:rsidP="00BA4775"/>
    <w:p w14:paraId="6B6F1656" w14:textId="77777777" w:rsidR="00306AEF" w:rsidRDefault="00306AEF" w:rsidP="00271795">
      <w:pPr>
        <w:pStyle w:val="ae"/>
        <w:jc w:val="center"/>
        <w:rPr>
          <w:sz w:val="24"/>
          <w:szCs w:val="24"/>
        </w:rPr>
      </w:pPr>
    </w:p>
    <w:p w14:paraId="2F38B5B2" w14:textId="77777777" w:rsidR="005A3D49" w:rsidRPr="00271795" w:rsidRDefault="005A3D49" w:rsidP="00271795">
      <w:pPr>
        <w:pStyle w:val="ae"/>
        <w:jc w:val="center"/>
        <w:rPr>
          <w:sz w:val="24"/>
          <w:szCs w:val="24"/>
        </w:rPr>
      </w:pPr>
      <w:r w:rsidRPr="00271795">
        <w:rPr>
          <w:sz w:val="24"/>
          <w:szCs w:val="24"/>
        </w:rPr>
        <w:t xml:space="preserve">РАЗДЕЛ </w:t>
      </w:r>
      <w:r w:rsidR="00144891" w:rsidRPr="00271795">
        <w:rPr>
          <w:sz w:val="24"/>
          <w:szCs w:val="24"/>
        </w:rPr>
        <w:t>4</w:t>
      </w:r>
      <w:r w:rsidRPr="00271795">
        <w:rPr>
          <w:sz w:val="24"/>
          <w:szCs w:val="24"/>
        </w:rPr>
        <w:t>.</w:t>
      </w:r>
    </w:p>
    <w:p w14:paraId="2D9F3153" w14:textId="77777777"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14:paraId="4F3417D1" w14:textId="77777777" w:rsidR="00D64DB5" w:rsidRPr="00C707BE" w:rsidRDefault="00D64DB5" w:rsidP="005A3D49">
      <w:pPr>
        <w:autoSpaceDE w:val="0"/>
        <w:autoSpaceDN w:val="0"/>
        <w:adjustRightInd w:val="0"/>
        <w:jc w:val="right"/>
        <w:rPr>
          <w:b/>
          <w:bCs/>
          <w:kern w:val="0"/>
          <w:sz w:val="22"/>
          <w:szCs w:val="22"/>
        </w:rPr>
      </w:pPr>
    </w:p>
    <w:p w14:paraId="1C827E86" w14:textId="77777777" w:rsidR="00C531A6" w:rsidRPr="00C531A6" w:rsidRDefault="00C531A6" w:rsidP="00C531A6">
      <w:pPr>
        <w:autoSpaceDE w:val="0"/>
        <w:autoSpaceDN w:val="0"/>
        <w:adjustRightInd w:val="0"/>
        <w:jc w:val="center"/>
        <w:rPr>
          <w:b/>
          <w:bCs/>
          <w:kern w:val="0"/>
          <w:sz w:val="22"/>
          <w:szCs w:val="22"/>
          <w:lang w:val="x-none"/>
        </w:rPr>
      </w:pPr>
      <w:r w:rsidRPr="00C531A6">
        <w:rPr>
          <w:b/>
          <w:bCs/>
          <w:kern w:val="0"/>
          <w:sz w:val="22"/>
          <w:szCs w:val="22"/>
          <w:lang w:val="x-none"/>
        </w:rPr>
        <w:t>МУНИЦИПАЛЬНЫЙ КОНТРАКТ № ____</w:t>
      </w:r>
    </w:p>
    <w:p w14:paraId="553CAD1A" w14:textId="77777777"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1"/>
      </w:tblGrid>
      <w:tr w:rsidR="004452BA" w:rsidRPr="0050633C" w14:paraId="7D7F69F0" w14:textId="77777777" w:rsidTr="003469D8">
        <w:tc>
          <w:tcPr>
            <w:tcW w:w="1959" w:type="pct"/>
          </w:tcPr>
          <w:p w14:paraId="13C990CB" w14:textId="77777777" w:rsidR="004452BA" w:rsidRDefault="004452BA" w:rsidP="00D633DA">
            <w:pPr>
              <w:ind w:left="284" w:firstLine="283"/>
              <w:rPr>
                <w:sz w:val="20"/>
              </w:rPr>
            </w:pPr>
          </w:p>
          <w:p w14:paraId="36C48720" w14:textId="77777777" w:rsidR="004452BA" w:rsidRPr="00E1605A" w:rsidRDefault="004452BA" w:rsidP="0029616B">
            <w:pPr>
              <w:ind w:left="284" w:hanging="284"/>
              <w:rPr>
                <w:sz w:val="20"/>
              </w:rPr>
            </w:pPr>
            <w:r w:rsidRPr="00E1605A">
              <w:rPr>
                <w:sz w:val="20"/>
              </w:rPr>
              <w:t xml:space="preserve">с. Красногорское                                                                                              </w:t>
            </w:r>
          </w:p>
        </w:tc>
        <w:tc>
          <w:tcPr>
            <w:tcW w:w="3041" w:type="pct"/>
          </w:tcPr>
          <w:p w14:paraId="2C80A620" w14:textId="77777777" w:rsidR="004452BA" w:rsidRDefault="004452BA" w:rsidP="00D633DA">
            <w:pPr>
              <w:ind w:left="284" w:firstLine="283"/>
              <w:jc w:val="right"/>
              <w:rPr>
                <w:sz w:val="20"/>
              </w:rPr>
            </w:pPr>
            <w:r w:rsidRPr="00E1605A">
              <w:rPr>
                <w:sz w:val="20"/>
              </w:rPr>
              <w:t xml:space="preserve">                                     </w:t>
            </w:r>
          </w:p>
          <w:p w14:paraId="5E71E8BF" w14:textId="77777777" w:rsidR="004452BA" w:rsidRPr="00E1605A" w:rsidRDefault="004452BA" w:rsidP="00D633DA">
            <w:pPr>
              <w:ind w:left="284" w:firstLine="283"/>
              <w:jc w:val="right"/>
              <w:rPr>
                <w:sz w:val="20"/>
              </w:rPr>
            </w:pPr>
            <w:r w:rsidRPr="00E1605A">
              <w:rPr>
                <w:sz w:val="20"/>
              </w:rPr>
              <w:t xml:space="preserve"> «___» __________ 201</w:t>
            </w:r>
            <w:r>
              <w:rPr>
                <w:sz w:val="20"/>
              </w:rPr>
              <w:t>8</w:t>
            </w:r>
            <w:r w:rsidRPr="00E1605A">
              <w:rPr>
                <w:sz w:val="20"/>
              </w:rPr>
              <w:t xml:space="preserve"> г.</w:t>
            </w:r>
          </w:p>
          <w:p w14:paraId="52FAE065" w14:textId="77777777" w:rsidR="004452BA" w:rsidRPr="00E1605A" w:rsidRDefault="004452BA" w:rsidP="00D633DA">
            <w:pPr>
              <w:ind w:left="284" w:firstLine="283"/>
              <w:jc w:val="right"/>
              <w:rPr>
                <w:sz w:val="20"/>
              </w:rPr>
            </w:pPr>
          </w:p>
        </w:tc>
      </w:tr>
    </w:tbl>
    <w:p w14:paraId="2DB430A0" w14:textId="231E8F91" w:rsidR="00EE5FC6" w:rsidRPr="00EE5FC6" w:rsidRDefault="00D82295" w:rsidP="00EE5FC6">
      <w:pPr>
        <w:ind w:right="-2" w:firstLine="567"/>
        <w:jc w:val="both"/>
        <w:rPr>
          <w:b/>
          <w:sz w:val="22"/>
          <w:szCs w:val="22"/>
        </w:rPr>
      </w:pPr>
      <w:proofErr w:type="gramStart"/>
      <w:r w:rsidRPr="00AC5734">
        <w:rPr>
          <w:b/>
          <w:bCs/>
          <w:iCs/>
          <w:kern w:val="0"/>
          <w:sz w:val="22"/>
          <w:szCs w:val="22"/>
        </w:rPr>
        <w:t>Муниципальное казенное учреждение для детей - сирот и детей, оставшихся без попечения родителей, «Красногорский детский дом»</w:t>
      </w:r>
      <w:r w:rsidRPr="00AC5734">
        <w:rPr>
          <w:iCs/>
          <w:kern w:val="0"/>
          <w:sz w:val="22"/>
          <w:szCs w:val="22"/>
        </w:rPr>
        <w:t>, далее именуемый «Заказчик», в лице директора Самоделкиной Галины Геннадьевны, действующего на основании Устава</w:t>
      </w:r>
      <w:r w:rsidRPr="00AC5734">
        <w:rPr>
          <w:kern w:val="0"/>
          <w:sz w:val="22"/>
          <w:szCs w:val="22"/>
        </w:rPr>
        <w:t xml:space="preserve">, с одной стороны, и _____________________, далее именуемый </w:t>
      </w:r>
      <w:r w:rsidRPr="00AC5734">
        <w:rPr>
          <w:b/>
          <w:kern w:val="0"/>
          <w:sz w:val="22"/>
          <w:szCs w:val="22"/>
        </w:rPr>
        <w:t>«Поставщик»,</w:t>
      </w:r>
      <w:r w:rsidRPr="00AC5734">
        <w:rPr>
          <w:kern w:val="0"/>
          <w:sz w:val="22"/>
          <w:szCs w:val="22"/>
        </w:rPr>
        <w:t xml:space="preserve">  в лице ____________________, действующего на основании </w:t>
      </w:r>
      <w:r w:rsidR="00EE5FC6" w:rsidRPr="00EE5FC6">
        <w:rPr>
          <w:kern w:val="0"/>
          <w:sz w:val="22"/>
          <w:szCs w:val="22"/>
          <w:lang w:eastAsia="x-none"/>
        </w:rPr>
        <w:t>______________</w:t>
      </w:r>
      <w:r w:rsidR="00EE5FC6" w:rsidRPr="00EE5FC6">
        <w:rPr>
          <w:sz w:val="22"/>
          <w:szCs w:val="22"/>
        </w:rPr>
        <w:t>,</w:t>
      </w:r>
      <w:r w:rsidR="00EE5FC6" w:rsidRPr="00EE5FC6">
        <w:rPr>
          <w:b/>
          <w:kern w:val="0"/>
          <w:sz w:val="22"/>
          <w:szCs w:val="22"/>
          <w:lang w:eastAsia="x-none"/>
        </w:rPr>
        <w:t xml:space="preserve"> </w:t>
      </w:r>
      <w:r w:rsidR="00EE5FC6" w:rsidRPr="00EE5FC6">
        <w:rPr>
          <w:kern w:val="0"/>
          <w:sz w:val="22"/>
          <w:szCs w:val="22"/>
          <w:lang w:val="x-none" w:eastAsia="x-none"/>
        </w:rPr>
        <w:t xml:space="preserve">далее именуемый </w:t>
      </w:r>
      <w:r w:rsidR="00EE5FC6" w:rsidRPr="00EE5FC6">
        <w:rPr>
          <w:b/>
          <w:kern w:val="0"/>
          <w:sz w:val="22"/>
          <w:szCs w:val="22"/>
          <w:lang w:val="x-none" w:eastAsia="x-none"/>
        </w:rPr>
        <w:t>«</w:t>
      </w:r>
      <w:r w:rsidR="00EE5FC6" w:rsidRPr="00EE5FC6">
        <w:rPr>
          <w:b/>
          <w:kern w:val="0"/>
          <w:sz w:val="22"/>
          <w:szCs w:val="22"/>
          <w:lang w:eastAsia="x-none"/>
        </w:rPr>
        <w:t>Поставщик</w:t>
      </w:r>
      <w:r w:rsidR="00EE5FC6" w:rsidRPr="00EE5FC6">
        <w:rPr>
          <w:b/>
          <w:kern w:val="0"/>
          <w:sz w:val="22"/>
          <w:szCs w:val="22"/>
          <w:lang w:val="x-none" w:eastAsia="x-none"/>
        </w:rPr>
        <w:t>»</w:t>
      </w:r>
      <w:r w:rsidR="00EE5FC6" w:rsidRPr="00EE5FC6">
        <w:rPr>
          <w:b/>
          <w:kern w:val="0"/>
          <w:sz w:val="22"/>
          <w:szCs w:val="22"/>
          <w:lang w:eastAsia="x-none"/>
        </w:rPr>
        <w:t>,</w:t>
      </w:r>
      <w:r w:rsidR="00EE5FC6" w:rsidRPr="00EE5FC6">
        <w:rPr>
          <w:kern w:val="0"/>
          <w:sz w:val="22"/>
          <w:szCs w:val="22"/>
          <w:lang w:val="x-none" w:eastAsia="x-none"/>
        </w:rPr>
        <w:t xml:space="preserve"> с другой стороны, совместно именуемые в дальнейшем «</w:t>
      </w:r>
      <w:r w:rsidR="00EE5FC6" w:rsidRPr="00EE5FC6">
        <w:rPr>
          <w:b/>
          <w:kern w:val="0"/>
          <w:sz w:val="22"/>
          <w:szCs w:val="22"/>
          <w:lang w:val="x-none" w:eastAsia="x-none"/>
        </w:rPr>
        <w:t>Стороны»</w:t>
      </w:r>
      <w:r w:rsidR="00EE5FC6" w:rsidRPr="00EE5FC6">
        <w:rPr>
          <w:b/>
          <w:kern w:val="0"/>
          <w:sz w:val="22"/>
          <w:szCs w:val="22"/>
          <w:lang w:eastAsia="x-none"/>
        </w:rPr>
        <w:t xml:space="preserve">, </w:t>
      </w:r>
      <w:r w:rsidR="00EE5FC6" w:rsidRPr="00EE5FC6">
        <w:rPr>
          <w:kern w:val="0"/>
          <w:sz w:val="22"/>
          <w:szCs w:val="22"/>
          <w:lang w:val="x-none" w:eastAsia="x-none"/>
        </w:rPr>
        <w:t>руководствуясь Федеральным законом от 05.04.2013 № 44-ФЗ «О контрактной системе</w:t>
      </w:r>
      <w:proofErr w:type="gramEnd"/>
      <w:r w:rsidR="00EE5FC6" w:rsidRPr="00EE5FC6">
        <w:rPr>
          <w:kern w:val="0"/>
          <w:sz w:val="22"/>
          <w:szCs w:val="22"/>
          <w:lang w:val="x-none" w:eastAsia="x-none"/>
        </w:rPr>
        <w:t xml:space="preserve"> в сфере закупок товаров, работ, услуг для обеспечения государственных и муниципальных нужд», заключили настоящий муниципальный контракт (далее – </w:t>
      </w:r>
      <w:r w:rsidR="00EE5FC6" w:rsidRPr="00EE5FC6">
        <w:rPr>
          <w:kern w:val="0"/>
          <w:sz w:val="22"/>
          <w:szCs w:val="22"/>
          <w:lang w:eastAsia="x-none"/>
        </w:rPr>
        <w:t>К</w:t>
      </w:r>
      <w:r w:rsidR="00EE5FC6" w:rsidRPr="00EE5FC6">
        <w:rPr>
          <w:kern w:val="0"/>
          <w:sz w:val="22"/>
          <w:szCs w:val="22"/>
          <w:lang w:val="x-none" w:eastAsia="x-none"/>
        </w:rPr>
        <w:t xml:space="preserve">онтракт), по результатам </w:t>
      </w:r>
      <w:r w:rsidR="00EE5FC6" w:rsidRPr="00EE5FC6">
        <w:rPr>
          <w:kern w:val="0"/>
          <w:sz w:val="22"/>
          <w:szCs w:val="22"/>
          <w:lang w:eastAsia="x-none"/>
        </w:rPr>
        <w:t>электронного аукциона</w:t>
      </w:r>
      <w:r w:rsidR="00EE5FC6" w:rsidRPr="00EE5FC6">
        <w:rPr>
          <w:kern w:val="0"/>
          <w:sz w:val="22"/>
          <w:szCs w:val="22"/>
          <w:lang w:val="x-none" w:eastAsia="x-none"/>
        </w:rPr>
        <w:t xml:space="preserve"> (протокол №____ от «___» __________ 201</w:t>
      </w:r>
      <w:r w:rsidR="00EE5FC6" w:rsidRPr="00EE5FC6">
        <w:rPr>
          <w:kern w:val="0"/>
          <w:sz w:val="22"/>
          <w:szCs w:val="22"/>
          <w:lang w:eastAsia="x-none"/>
        </w:rPr>
        <w:t xml:space="preserve">8 </w:t>
      </w:r>
      <w:r w:rsidR="00EE5FC6" w:rsidRPr="00EE5FC6">
        <w:rPr>
          <w:kern w:val="0"/>
          <w:sz w:val="22"/>
          <w:szCs w:val="22"/>
          <w:lang w:val="x-none" w:eastAsia="x-none"/>
        </w:rPr>
        <w:t>г.), о нижеследующем:</w:t>
      </w:r>
    </w:p>
    <w:p w14:paraId="32D8A629" w14:textId="77777777" w:rsidR="004452BA" w:rsidRPr="00804053" w:rsidRDefault="004452BA" w:rsidP="00BE3B0B">
      <w:pPr>
        <w:ind w:right="-284" w:firstLine="283"/>
        <w:jc w:val="center"/>
        <w:rPr>
          <w:b/>
          <w:sz w:val="22"/>
          <w:szCs w:val="22"/>
        </w:rPr>
      </w:pPr>
    </w:p>
    <w:p w14:paraId="3C6B3E6C" w14:textId="77777777" w:rsidR="004452BA" w:rsidRPr="00804053" w:rsidRDefault="004452BA" w:rsidP="00BE3B0B">
      <w:pPr>
        <w:ind w:right="-284"/>
        <w:jc w:val="center"/>
        <w:rPr>
          <w:b/>
          <w:sz w:val="22"/>
          <w:szCs w:val="22"/>
        </w:rPr>
      </w:pPr>
      <w:r w:rsidRPr="00804053">
        <w:rPr>
          <w:b/>
          <w:sz w:val="22"/>
          <w:szCs w:val="22"/>
        </w:rPr>
        <w:t>1. Предмет Контракта</w:t>
      </w:r>
    </w:p>
    <w:p w14:paraId="2375975E" w14:textId="00B8B54C" w:rsidR="00E93612" w:rsidRPr="00804053" w:rsidRDefault="008B0022" w:rsidP="00AF065C">
      <w:pPr>
        <w:tabs>
          <w:tab w:val="left" w:pos="851"/>
        </w:tabs>
        <w:ind w:right="-284" w:firstLine="567"/>
        <w:jc w:val="both"/>
        <w:rPr>
          <w:kern w:val="0"/>
          <w:sz w:val="22"/>
          <w:szCs w:val="22"/>
          <w:lang w:eastAsia="ar-SA"/>
        </w:rPr>
      </w:pPr>
      <w:r w:rsidRPr="00804053">
        <w:rPr>
          <w:kern w:val="0"/>
          <w:sz w:val="22"/>
          <w:szCs w:val="22"/>
          <w:lang w:eastAsia="ar-SA"/>
        </w:rPr>
        <w:t xml:space="preserve">1.1. </w:t>
      </w:r>
      <w:r w:rsidR="00E93612" w:rsidRPr="00804053">
        <w:rPr>
          <w:kern w:val="0"/>
          <w:sz w:val="22"/>
          <w:szCs w:val="22"/>
          <w:lang w:eastAsia="ar-SA"/>
        </w:rPr>
        <w:t xml:space="preserve">По настоящему Контракту Поставщик обязуется осуществить </w:t>
      </w:r>
      <w:r w:rsidR="00AF065C" w:rsidRPr="00AF065C">
        <w:rPr>
          <w:b/>
          <w:bCs/>
          <w:kern w:val="0"/>
          <w:sz w:val="22"/>
          <w:szCs w:val="22"/>
          <w:lang w:eastAsia="ar-SA"/>
        </w:rPr>
        <w:t xml:space="preserve">поставку </w:t>
      </w:r>
      <w:r w:rsidR="00D82295" w:rsidRPr="00D82295">
        <w:rPr>
          <w:b/>
          <w:bCs/>
          <w:kern w:val="0"/>
          <w:sz w:val="22"/>
          <w:szCs w:val="22"/>
          <w:lang w:eastAsia="ar-SA"/>
        </w:rPr>
        <w:t xml:space="preserve">яйца куриного </w:t>
      </w:r>
      <w:r w:rsidR="00E93612" w:rsidRPr="00804053">
        <w:rPr>
          <w:kern w:val="0"/>
          <w:sz w:val="22"/>
          <w:szCs w:val="22"/>
          <w:lang w:eastAsia="ar-SA"/>
        </w:rPr>
        <w:t>(далее – Товар), в количестве и в ассортименте в соответствии с Техническим заданием (Приложение № 1)</w:t>
      </w:r>
      <w:r w:rsidR="00A04480" w:rsidRPr="00804053">
        <w:rPr>
          <w:kern w:val="0"/>
          <w:sz w:val="22"/>
          <w:szCs w:val="22"/>
          <w:lang w:eastAsia="ar-SA"/>
        </w:rPr>
        <w:t>,</w:t>
      </w:r>
      <w:r w:rsidR="00E93612" w:rsidRPr="00804053">
        <w:rPr>
          <w:kern w:val="0"/>
          <w:sz w:val="22"/>
          <w:szCs w:val="22"/>
          <w:lang w:eastAsia="ar-SA"/>
        </w:rPr>
        <w:t xml:space="preserve"> являющимся неотъемлемой частью настоящего Контракта.</w:t>
      </w:r>
    </w:p>
    <w:p w14:paraId="713CC48A" w14:textId="0C00277C" w:rsidR="008B0022" w:rsidRPr="00804053" w:rsidRDefault="008B0022" w:rsidP="008B0022">
      <w:pPr>
        <w:tabs>
          <w:tab w:val="left" w:pos="851"/>
        </w:tabs>
        <w:ind w:right="-284" w:firstLine="567"/>
        <w:jc w:val="both"/>
        <w:rPr>
          <w:kern w:val="0"/>
          <w:sz w:val="22"/>
          <w:szCs w:val="22"/>
          <w:lang w:eastAsia="ar-SA"/>
        </w:rPr>
      </w:pPr>
      <w:r w:rsidRPr="00804053">
        <w:rPr>
          <w:kern w:val="0"/>
          <w:sz w:val="22"/>
          <w:szCs w:val="22"/>
          <w:lang w:eastAsia="ar-SA"/>
        </w:rPr>
        <w:t>1.2. Поставщик обязуется поставить в адрес Заказчика Товар в количестве, по цене, указанн</w:t>
      </w:r>
      <w:r w:rsidR="00305594">
        <w:rPr>
          <w:kern w:val="0"/>
          <w:sz w:val="22"/>
          <w:szCs w:val="22"/>
          <w:lang w:eastAsia="ar-SA"/>
        </w:rPr>
        <w:t>ы</w:t>
      </w:r>
      <w:r w:rsidRPr="00804053">
        <w:rPr>
          <w:kern w:val="0"/>
          <w:sz w:val="22"/>
          <w:szCs w:val="22"/>
          <w:lang w:eastAsia="ar-SA"/>
        </w:rPr>
        <w:t xml:space="preserve">м в Техническом задании (Приложение № 1 к Контракту), с показателями характеристик Товара, соответствующих установленным значениям в </w:t>
      </w:r>
      <w:r w:rsidR="00A04480" w:rsidRPr="00804053">
        <w:rPr>
          <w:kern w:val="0"/>
          <w:sz w:val="22"/>
          <w:szCs w:val="22"/>
          <w:lang w:eastAsia="ar-SA"/>
        </w:rPr>
        <w:t>Техническом задании</w:t>
      </w:r>
      <w:r w:rsidRPr="00804053">
        <w:rPr>
          <w:kern w:val="0"/>
          <w:sz w:val="22"/>
          <w:szCs w:val="22"/>
          <w:lang w:eastAsia="ar-SA"/>
        </w:rPr>
        <w:t xml:space="preserve"> (далее – характеристики Товара), а Заказчик обязуется </w:t>
      </w:r>
      <w:proofErr w:type="gramStart"/>
      <w:r w:rsidRPr="00804053">
        <w:rPr>
          <w:kern w:val="0"/>
          <w:sz w:val="22"/>
          <w:szCs w:val="22"/>
          <w:lang w:eastAsia="ar-SA"/>
        </w:rPr>
        <w:t>принять и оплатить</w:t>
      </w:r>
      <w:proofErr w:type="gramEnd"/>
      <w:r w:rsidRPr="00804053">
        <w:rPr>
          <w:kern w:val="0"/>
          <w:sz w:val="22"/>
          <w:szCs w:val="22"/>
          <w:lang w:eastAsia="ar-SA"/>
        </w:rPr>
        <w:t xml:space="preserve"> Товар в порядке и на условиях настоящего Контракта.</w:t>
      </w:r>
    </w:p>
    <w:p w14:paraId="434CE8B4" w14:textId="0D3C2E8B" w:rsidR="008B0022" w:rsidRPr="00804053" w:rsidRDefault="008B0022" w:rsidP="008B0022">
      <w:pPr>
        <w:tabs>
          <w:tab w:val="left" w:pos="851"/>
        </w:tabs>
        <w:ind w:right="-284" w:firstLine="567"/>
        <w:jc w:val="both"/>
        <w:rPr>
          <w:kern w:val="0"/>
          <w:sz w:val="22"/>
          <w:szCs w:val="22"/>
          <w:lang w:eastAsia="ar-SA"/>
        </w:rPr>
      </w:pPr>
      <w:r w:rsidRPr="00804053">
        <w:rPr>
          <w:kern w:val="0"/>
          <w:sz w:val="22"/>
          <w:szCs w:val="22"/>
          <w:lang w:eastAsia="ar-SA"/>
        </w:rPr>
        <w:t xml:space="preserve">1.3. Идентификационный код закупки (ИКЗ)- </w:t>
      </w:r>
      <w:r w:rsidR="00D82295" w:rsidRPr="00D82295">
        <w:rPr>
          <w:bCs/>
          <w:kern w:val="0"/>
          <w:sz w:val="22"/>
          <w:szCs w:val="22"/>
          <w:lang w:eastAsia="ar-SA"/>
        </w:rPr>
        <w:t>183181500222718370100100180010147244</w:t>
      </w:r>
      <w:r w:rsidRPr="00804053">
        <w:rPr>
          <w:kern w:val="0"/>
          <w:sz w:val="22"/>
          <w:szCs w:val="22"/>
          <w:lang w:eastAsia="ar-SA"/>
        </w:rPr>
        <w:t>.</w:t>
      </w:r>
    </w:p>
    <w:p w14:paraId="788823EB" w14:textId="77777777" w:rsidR="00AE1EC5" w:rsidRPr="00002C1B" w:rsidRDefault="00AE1EC5" w:rsidP="00BE3B0B">
      <w:pPr>
        <w:ind w:right="-2"/>
        <w:jc w:val="center"/>
        <w:rPr>
          <w:b/>
          <w:sz w:val="22"/>
          <w:szCs w:val="22"/>
        </w:rPr>
      </w:pPr>
    </w:p>
    <w:p w14:paraId="19D6E91B" w14:textId="77777777" w:rsidR="00AE1EC5" w:rsidRPr="00002C1B" w:rsidRDefault="00AE1EC5" w:rsidP="00AE1EC5">
      <w:pPr>
        <w:suppressAutoHyphens/>
        <w:spacing w:line="276" w:lineRule="auto"/>
        <w:jc w:val="center"/>
        <w:rPr>
          <w:b/>
          <w:kern w:val="0"/>
          <w:sz w:val="22"/>
          <w:szCs w:val="22"/>
          <w:lang w:eastAsia="ar-SA"/>
        </w:rPr>
      </w:pPr>
      <w:r w:rsidRPr="00002C1B">
        <w:rPr>
          <w:b/>
          <w:kern w:val="0"/>
          <w:sz w:val="22"/>
          <w:szCs w:val="22"/>
          <w:lang w:eastAsia="ar-SA"/>
        </w:rPr>
        <w:t>2. Место, срок и условия поставки Товара</w:t>
      </w:r>
    </w:p>
    <w:p w14:paraId="1B115699" w14:textId="77777777" w:rsidR="00D82295" w:rsidRPr="00D82295" w:rsidRDefault="00AE1EC5" w:rsidP="00D82295">
      <w:pPr>
        <w:suppressAutoHyphens/>
        <w:snapToGrid w:val="0"/>
        <w:spacing w:line="276" w:lineRule="auto"/>
        <w:ind w:firstLine="567"/>
        <w:jc w:val="both"/>
        <w:rPr>
          <w:bCs/>
          <w:iCs/>
          <w:kern w:val="0"/>
          <w:sz w:val="22"/>
          <w:szCs w:val="22"/>
          <w:lang w:eastAsia="ar-SA" w:bidi="ru-RU"/>
        </w:rPr>
      </w:pPr>
      <w:r w:rsidRPr="00002C1B">
        <w:rPr>
          <w:kern w:val="0"/>
          <w:sz w:val="22"/>
          <w:szCs w:val="22"/>
          <w:lang w:eastAsia="ar-SA"/>
        </w:rPr>
        <w:t>2.1</w:t>
      </w:r>
      <w:r w:rsidRPr="00660D25">
        <w:rPr>
          <w:b/>
          <w:kern w:val="0"/>
          <w:sz w:val="22"/>
          <w:szCs w:val="22"/>
          <w:lang w:eastAsia="ar-SA"/>
        </w:rPr>
        <w:t>. Место поставки (доставки):</w:t>
      </w:r>
      <w:r w:rsidRPr="00002C1B">
        <w:rPr>
          <w:kern w:val="0"/>
          <w:sz w:val="22"/>
          <w:szCs w:val="22"/>
          <w:lang w:eastAsia="ar-SA"/>
        </w:rPr>
        <w:t xml:space="preserve"> </w:t>
      </w:r>
      <w:r w:rsidR="00D82295" w:rsidRPr="00D82295">
        <w:rPr>
          <w:bCs/>
          <w:iCs/>
          <w:kern w:val="0"/>
          <w:sz w:val="22"/>
          <w:szCs w:val="22"/>
          <w:lang w:eastAsia="ar-SA" w:bidi="ru-RU"/>
        </w:rPr>
        <w:t>Удмуртская Республика, Красногорский район, д.Агриколь, ул. Родниковая, д.2. в Муниципальное казенное учреждение для детей – сирот и детей, оставшихся без попечения родителей, «Красногорский детский дом».</w:t>
      </w:r>
    </w:p>
    <w:p w14:paraId="3A513346" w14:textId="35F8CB66" w:rsidR="00AE1EC5" w:rsidRPr="00002C1B" w:rsidRDefault="00AE1EC5" w:rsidP="00BC4C4B">
      <w:pPr>
        <w:suppressAutoHyphens/>
        <w:snapToGrid w:val="0"/>
        <w:spacing w:line="276" w:lineRule="auto"/>
        <w:ind w:firstLine="567"/>
        <w:jc w:val="both"/>
        <w:rPr>
          <w:b/>
          <w:bCs/>
          <w:kern w:val="0"/>
          <w:sz w:val="22"/>
          <w:szCs w:val="22"/>
          <w:lang w:eastAsia="ar-SA"/>
        </w:rPr>
      </w:pPr>
      <w:r w:rsidRPr="00002C1B">
        <w:rPr>
          <w:kern w:val="0"/>
          <w:sz w:val="22"/>
          <w:szCs w:val="22"/>
          <w:lang w:eastAsia="ar-SA"/>
        </w:rPr>
        <w:t xml:space="preserve">2.2. </w:t>
      </w:r>
      <w:r w:rsidRPr="00660D25">
        <w:rPr>
          <w:b/>
          <w:bCs/>
          <w:kern w:val="0"/>
          <w:sz w:val="22"/>
          <w:szCs w:val="22"/>
          <w:lang w:eastAsia="ar-SA"/>
        </w:rPr>
        <w:t>Срок и условия поставки</w:t>
      </w:r>
      <w:r w:rsidR="00660D25">
        <w:rPr>
          <w:b/>
          <w:bCs/>
          <w:kern w:val="0"/>
          <w:sz w:val="22"/>
          <w:szCs w:val="22"/>
          <w:lang w:eastAsia="ar-SA"/>
        </w:rPr>
        <w:t>:</w:t>
      </w:r>
      <w:r w:rsidR="00D82295" w:rsidRPr="00D82295">
        <w:rPr>
          <w:bCs/>
          <w:sz w:val="20"/>
        </w:rPr>
        <w:t xml:space="preserve"> </w:t>
      </w:r>
      <w:proofErr w:type="gramStart"/>
      <w:r w:rsidR="00660D25">
        <w:rPr>
          <w:bCs/>
          <w:kern w:val="0"/>
          <w:sz w:val="22"/>
          <w:szCs w:val="22"/>
          <w:lang w:eastAsia="ar-SA"/>
        </w:rPr>
        <w:t>с</w:t>
      </w:r>
      <w:r w:rsidR="00D82295" w:rsidRPr="00D82295">
        <w:rPr>
          <w:bCs/>
          <w:kern w:val="0"/>
          <w:sz w:val="22"/>
          <w:szCs w:val="22"/>
          <w:lang w:eastAsia="ar-SA"/>
        </w:rPr>
        <w:t xml:space="preserve"> даты заключения</w:t>
      </w:r>
      <w:proofErr w:type="gramEnd"/>
      <w:r w:rsidR="00D82295" w:rsidRPr="00D82295">
        <w:rPr>
          <w:bCs/>
          <w:kern w:val="0"/>
          <w:sz w:val="22"/>
          <w:szCs w:val="22"/>
          <w:lang w:eastAsia="ar-SA"/>
        </w:rPr>
        <w:t xml:space="preserve"> муниципального контракта до 31 декабря 2018 г. Ежемесячно с периодичностью 2 раза в месяц.</w:t>
      </w:r>
    </w:p>
    <w:p w14:paraId="5828DDAB" w14:textId="249FDEE6" w:rsidR="00AE1EC5"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2.3. </w:t>
      </w:r>
      <w:r w:rsidR="00D82295" w:rsidRPr="00D82295">
        <w:rPr>
          <w:kern w:val="0"/>
          <w:sz w:val="22"/>
          <w:szCs w:val="22"/>
          <w:lang w:eastAsia="ar-SA"/>
        </w:rPr>
        <w:t>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w:t>
      </w:r>
      <w:r w:rsidR="00D82295">
        <w:rPr>
          <w:kern w:val="0"/>
          <w:sz w:val="22"/>
          <w:szCs w:val="22"/>
          <w:lang w:eastAsia="ar-SA"/>
        </w:rPr>
        <w:t xml:space="preserve"> Указано местное время</w:t>
      </w:r>
      <w:r w:rsidRPr="00002C1B">
        <w:rPr>
          <w:kern w:val="0"/>
          <w:sz w:val="22"/>
          <w:szCs w:val="22"/>
          <w:lang w:eastAsia="ar-SA"/>
        </w:rPr>
        <w:t>.</w:t>
      </w:r>
    </w:p>
    <w:p w14:paraId="018EA67B" w14:textId="43A102B6" w:rsidR="00660D25" w:rsidRPr="0001494F" w:rsidRDefault="00660D25" w:rsidP="00660D25">
      <w:pPr>
        <w:suppressAutoHyphens/>
        <w:spacing w:line="276" w:lineRule="auto"/>
        <w:ind w:firstLine="567"/>
        <w:jc w:val="both"/>
        <w:rPr>
          <w:kern w:val="0"/>
          <w:sz w:val="22"/>
          <w:szCs w:val="22"/>
          <w:lang w:eastAsia="ar-SA"/>
        </w:rPr>
      </w:pPr>
      <w:r w:rsidRPr="0001494F">
        <w:rPr>
          <w:kern w:val="0"/>
          <w:sz w:val="22"/>
          <w:szCs w:val="22"/>
          <w:lang w:eastAsia="ar-SA"/>
        </w:rPr>
        <w:t>2.</w:t>
      </w:r>
      <w:r w:rsidR="00CB40C7" w:rsidRPr="0001494F">
        <w:rPr>
          <w:kern w:val="0"/>
          <w:sz w:val="22"/>
          <w:szCs w:val="22"/>
          <w:lang w:eastAsia="ar-SA"/>
        </w:rPr>
        <w:t>4</w:t>
      </w:r>
      <w:r w:rsidRPr="0001494F">
        <w:rPr>
          <w:kern w:val="0"/>
          <w:sz w:val="22"/>
          <w:szCs w:val="22"/>
          <w:lang w:eastAsia="ar-SA"/>
        </w:rPr>
        <w:t>. Доставка Товара осуществляется Поставщиком с использованием специально предназначенного или специально оборудованного для таких целей транспорта в условиях, полностью исключающих возможность порчи и загрязнения Товара.</w:t>
      </w:r>
    </w:p>
    <w:p w14:paraId="58956884" w14:textId="625A8826" w:rsidR="00660D25" w:rsidRPr="0001494F" w:rsidRDefault="00660D25" w:rsidP="00660D25">
      <w:pPr>
        <w:suppressAutoHyphens/>
        <w:spacing w:line="276" w:lineRule="auto"/>
        <w:ind w:firstLine="567"/>
        <w:jc w:val="both"/>
        <w:rPr>
          <w:kern w:val="0"/>
          <w:sz w:val="22"/>
          <w:szCs w:val="22"/>
          <w:lang w:eastAsia="ar-SA"/>
        </w:rPr>
      </w:pPr>
      <w:r w:rsidRPr="0001494F">
        <w:rPr>
          <w:kern w:val="0"/>
          <w:sz w:val="22"/>
          <w:szCs w:val="22"/>
          <w:lang w:eastAsia="ar-SA"/>
        </w:rPr>
        <w:t>2.</w:t>
      </w:r>
      <w:r w:rsidR="00CB40C7" w:rsidRPr="0001494F">
        <w:rPr>
          <w:kern w:val="0"/>
          <w:sz w:val="22"/>
          <w:szCs w:val="22"/>
          <w:lang w:eastAsia="ar-SA"/>
        </w:rPr>
        <w:t>5</w:t>
      </w:r>
      <w:r w:rsidRPr="0001494F">
        <w:rPr>
          <w:kern w:val="0"/>
          <w:sz w:val="22"/>
          <w:szCs w:val="22"/>
          <w:lang w:eastAsia="ar-SA"/>
        </w:rPr>
        <w:t>. Поставщик несет ответственность за соблюдение санитарно-эпидемиологических норм при доставке Товара.</w:t>
      </w:r>
    </w:p>
    <w:p w14:paraId="3CC56605" w14:textId="3CF784F6" w:rsidR="00D82295" w:rsidRPr="0001494F" w:rsidRDefault="00AE1EC5" w:rsidP="00D82295">
      <w:pPr>
        <w:suppressAutoHyphens/>
        <w:spacing w:line="276" w:lineRule="auto"/>
        <w:ind w:firstLine="567"/>
        <w:jc w:val="both"/>
        <w:rPr>
          <w:kern w:val="0"/>
          <w:sz w:val="22"/>
          <w:szCs w:val="22"/>
          <w:lang w:eastAsia="ar-SA"/>
        </w:rPr>
      </w:pPr>
      <w:r w:rsidRPr="0001494F">
        <w:rPr>
          <w:kern w:val="0"/>
          <w:sz w:val="22"/>
          <w:szCs w:val="22"/>
          <w:lang w:eastAsia="ar-SA"/>
        </w:rPr>
        <w:t>2.</w:t>
      </w:r>
      <w:r w:rsidR="00CB40C7" w:rsidRPr="0001494F">
        <w:rPr>
          <w:kern w:val="0"/>
          <w:sz w:val="22"/>
          <w:szCs w:val="22"/>
          <w:lang w:eastAsia="ar-SA"/>
        </w:rPr>
        <w:t>6</w:t>
      </w:r>
      <w:r w:rsidRPr="0001494F">
        <w:rPr>
          <w:kern w:val="0"/>
          <w:sz w:val="22"/>
          <w:szCs w:val="22"/>
          <w:lang w:eastAsia="ar-SA"/>
        </w:rPr>
        <w:t xml:space="preserve">. </w:t>
      </w:r>
      <w:r w:rsidR="00D82295" w:rsidRPr="0001494F">
        <w:rPr>
          <w:kern w:val="0"/>
          <w:sz w:val="22"/>
          <w:szCs w:val="22"/>
          <w:lang w:eastAsia="ar-SA"/>
        </w:rPr>
        <w:t>Поставляемый Товар должен быть свежий без трещин и поврежденной скорлупы. Товар не должен находиться в залоге, под арестом или под иным обременением.</w:t>
      </w:r>
    </w:p>
    <w:p w14:paraId="54A7FF45" w14:textId="747D7D65" w:rsidR="00D82295" w:rsidRPr="0001494F" w:rsidRDefault="00AE1EC5" w:rsidP="00D82295">
      <w:pPr>
        <w:suppressAutoHyphens/>
        <w:spacing w:line="276" w:lineRule="auto"/>
        <w:ind w:firstLine="567"/>
        <w:jc w:val="both"/>
        <w:rPr>
          <w:kern w:val="0"/>
          <w:sz w:val="22"/>
          <w:szCs w:val="22"/>
          <w:lang w:eastAsia="ar-SA"/>
        </w:rPr>
      </w:pPr>
      <w:r w:rsidRPr="0001494F">
        <w:rPr>
          <w:kern w:val="0"/>
          <w:sz w:val="22"/>
          <w:szCs w:val="22"/>
          <w:lang w:eastAsia="ar-SA"/>
        </w:rPr>
        <w:t>2.</w:t>
      </w:r>
      <w:r w:rsidR="00CB40C7" w:rsidRPr="0001494F">
        <w:rPr>
          <w:kern w:val="0"/>
          <w:sz w:val="22"/>
          <w:szCs w:val="22"/>
          <w:lang w:eastAsia="ar-SA"/>
        </w:rPr>
        <w:t>7</w:t>
      </w:r>
      <w:r w:rsidRPr="0001494F">
        <w:rPr>
          <w:kern w:val="0"/>
          <w:sz w:val="22"/>
          <w:szCs w:val="22"/>
          <w:lang w:eastAsia="ar-SA"/>
        </w:rPr>
        <w:t xml:space="preserve">. </w:t>
      </w:r>
      <w:r w:rsidR="00D82295" w:rsidRPr="0001494F">
        <w:rPr>
          <w:kern w:val="0"/>
          <w:sz w:val="22"/>
          <w:szCs w:val="22"/>
          <w:lang w:eastAsia="ar-SA"/>
        </w:rPr>
        <w:t xml:space="preserve">Товар должен быть </w:t>
      </w:r>
      <w:proofErr w:type="gramStart"/>
      <w:r w:rsidR="00D82295" w:rsidRPr="0001494F">
        <w:rPr>
          <w:kern w:val="0"/>
          <w:sz w:val="22"/>
          <w:szCs w:val="22"/>
          <w:lang w:eastAsia="ar-SA"/>
        </w:rPr>
        <w:t>упакован и промаркирован</w:t>
      </w:r>
      <w:proofErr w:type="gramEnd"/>
      <w:r w:rsidR="00D82295" w:rsidRPr="0001494F">
        <w:rPr>
          <w:kern w:val="0"/>
          <w:sz w:val="22"/>
          <w:szCs w:val="22"/>
          <w:lang w:eastAsia="ar-SA"/>
        </w:rPr>
        <w:t xml:space="preserve"> в соответствии ГОСТом для данного вида Товара.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14:paraId="3E2E1E4C" w14:textId="121D23A6" w:rsidR="00660D25" w:rsidRPr="00660D25" w:rsidRDefault="00CB40C7" w:rsidP="00660D25">
      <w:pPr>
        <w:suppressAutoHyphens/>
        <w:spacing w:line="276" w:lineRule="auto"/>
        <w:ind w:firstLine="567"/>
        <w:jc w:val="both"/>
        <w:rPr>
          <w:kern w:val="0"/>
          <w:sz w:val="22"/>
          <w:szCs w:val="22"/>
          <w:lang w:eastAsia="ar-SA"/>
        </w:rPr>
      </w:pPr>
      <w:r w:rsidRPr="0001494F">
        <w:rPr>
          <w:bCs/>
          <w:kern w:val="0"/>
          <w:sz w:val="22"/>
          <w:szCs w:val="22"/>
          <w:lang w:eastAsia="ar-SA"/>
        </w:rPr>
        <w:t>2.8</w:t>
      </w:r>
      <w:r w:rsidR="00660D25" w:rsidRPr="0001494F">
        <w:rPr>
          <w:bCs/>
          <w:kern w:val="0"/>
          <w:sz w:val="22"/>
          <w:szCs w:val="22"/>
          <w:lang w:eastAsia="ar-SA"/>
        </w:rPr>
        <w:t xml:space="preserve">. </w:t>
      </w:r>
      <w:r w:rsidR="00D82295" w:rsidRPr="0001494F">
        <w:rPr>
          <w:bCs/>
          <w:kern w:val="0"/>
          <w:sz w:val="22"/>
          <w:szCs w:val="22"/>
          <w:lang w:eastAsia="ar-SA"/>
        </w:rPr>
        <w:t xml:space="preserve">Товар должен поставляться </w:t>
      </w:r>
      <w:r w:rsidR="00D82295" w:rsidRPr="0001494F">
        <w:rPr>
          <w:kern w:val="0"/>
          <w:sz w:val="22"/>
          <w:szCs w:val="22"/>
          <w:lang w:eastAsia="ar-SA"/>
        </w:rPr>
        <w:t>в оригинальной таре (</w:t>
      </w:r>
      <w:r w:rsidR="00D82295" w:rsidRPr="0001494F">
        <w:rPr>
          <w:bCs/>
          <w:kern w:val="0"/>
          <w:sz w:val="22"/>
          <w:szCs w:val="22"/>
          <w:lang w:eastAsia="ar-SA"/>
        </w:rPr>
        <w:t xml:space="preserve">упаковке) производителя Товара, обеспечивающей его сохранность, товарный вид и предохраняющей от </w:t>
      </w:r>
      <w:r w:rsidR="00D82295" w:rsidRPr="0001494F">
        <w:rPr>
          <w:kern w:val="0"/>
          <w:sz w:val="22"/>
          <w:szCs w:val="22"/>
          <w:lang w:eastAsia="ar-SA"/>
        </w:rPr>
        <w:t xml:space="preserve">всякого рода </w:t>
      </w:r>
      <w:r w:rsidR="00D82295" w:rsidRPr="0001494F">
        <w:rPr>
          <w:bCs/>
          <w:kern w:val="0"/>
          <w:sz w:val="22"/>
          <w:szCs w:val="22"/>
          <w:lang w:eastAsia="ar-SA"/>
        </w:rPr>
        <w:t>повреждений, порчи при транспортировке, погрузо-разгрузочных работах и хранении.</w:t>
      </w:r>
      <w:r w:rsidR="00D82295" w:rsidRPr="0001494F">
        <w:rPr>
          <w:kern w:val="0"/>
          <w:sz w:val="22"/>
          <w:szCs w:val="22"/>
          <w:lang w:eastAsia="ar-SA"/>
        </w:rPr>
        <w:t xml:space="preserve"> </w:t>
      </w:r>
      <w:r w:rsidR="00660D25" w:rsidRPr="0001494F">
        <w:rPr>
          <w:kern w:val="0"/>
          <w:sz w:val="22"/>
          <w:szCs w:val="22"/>
          <w:lang w:eastAsia="ar-SA"/>
        </w:rPr>
        <w:t>Упаковка поставляемого Товара должна отвечать требованиям качества и безопасности, предъявляемым Техническим регламентом Таможенного союза «О безопасности упаковки» (</w:t>
      </w:r>
      <w:proofErr w:type="gramStart"/>
      <w:r w:rsidR="00660D25" w:rsidRPr="0001494F">
        <w:rPr>
          <w:kern w:val="0"/>
          <w:sz w:val="22"/>
          <w:szCs w:val="22"/>
          <w:lang w:eastAsia="ar-SA"/>
        </w:rPr>
        <w:t>ТР</w:t>
      </w:r>
      <w:proofErr w:type="gramEnd"/>
      <w:r w:rsidR="00660D25" w:rsidRPr="0001494F">
        <w:rPr>
          <w:kern w:val="0"/>
          <w:sz w:val="22"/>
          <w:szCs w:val="22"/>
          <w:lang w:eastAsia="ar-SA"/>
        </w:rPr>
        <w:t xml:space="preserve"> ТС 005/2011), утвержденным решением Комиссии Таможенного союза от 16.08.2011 №769 «О принятии технического регламента Таможенного союза «О безопасности упаковки».</w:t>
      </w:r>
    </w:p>
    <w:p w14:paraId="4BF8D6E7" w14:textId="77777777" w:rsidR="00D82295" w:rsidRPr="00D82295" w:rsidRDefault="00D82295" w:rsidP="00D82295">
      <w:pPr>
        <w:suppressAutoHyphens/>
        <w:spacing w:line="276" w:lineRule="auto"/>
        <w:ind w:firstLine="567"/>
        <w:jc w:val="both"/>
        <w:rPr>
          <w:kern w:val="0"/>
          <w:sz w:val="22"/>
          <w:szCs w:val="22"/>
          <w:lang w:eastAsia="ar-SA"/>
        </w:rPr>
      </w:pPr>
    </w:p>
    <w:p w14:paraId="511BF953" w14:textId="2AFC8E7D" w:rsidR="00AE1EC5" w:rsidRPr="00002C1B" w:rsidRDefault="00CB40C7" w:rsidP="00AE1EC5">
      <w:pPr>
        <w:suppressAutoHyphens/>
        <w:spacing w:line="276" w:lineRule="auto"/>
        <w:ind w:firstLine="567"/>
        <w:jc w:val="both"/>
        <w:rPr>
          <w:kern w:val="0"/>
          <w:sz w:val="22"/>
          <w:szCs w:val="22"/>
          <w:lang w:eastAsia="ar-SA"/>
        </w:rPr>
      </w:pPr>
      <w:r>
        <w:rPr>
          <w:kern w:val="0"/>
          <w:sz w:val="22"/>
          <w:szCs w:val="22"/>
          <w:lang w:eastAsia="ar-SA"/>
        </w:rPr>
        <w:lastRenderedPageBreak/>
        <w:t>2.9</w:t>
      </w:r>
      <w:r w:rsidR="00AE1EC5" w:rsidRPr="00002C1B">
        <w:rPr>
          <w:kern w:val="0"/>
          <w:sz w:val="22"/>
          <w:szCs w:val="22"/>
          <w:lang w:eastAsia="ar-SA"/>
        </w:rPr>
        <w:t>. Поставка Товара сопровождается предоставлением Поставщиком следующих обязательных документов:</w:t>
      </w:r>
    </w:p>
    <w:p w14:paraId="3938CD14" w14:textId="5664DCFA" w:rsidR="00CF4FAA" w:rsidRPr="00002C1B" w:rsidRDefault="0072013D" w:rsidP="00CF4FAA">
      <w:pPr>
        <w:suppressAutoHyphens/>
        <w:spacing w:line="276" w:lineRule="auto"/>
        <w:ind w:firstLine="567"/>
        <w:jc w:val="both"/>
        <w:rPr>
          <w:kern w:val="0"/>
          <w:sz w:val="22"/>
          <w:szCs w:val="22"/>
          <w:lang w:eastAsia="ar-SA"/>
        </w:rPr>
      </w:pPr>
      <w:r>
        <w:rPr>
          <w:kern w:val="0"/>
          <w:sz w:val="22"/>
          <w:szCs w:val="22"/>
          <w:lang w:eastAsia="ar-SA"/>
        </w:rPr>
        <w:t>- счет (счет на оплату)</w:t>
      </w:r>
      <w:r w:rsidR="00E40FE9" w:rsidRPr="00002C1B">
        <w:rPr>
          <w:kern w:val="0"/>
          <w:sz w:val="22"/>
          <w:szCs w:val="22"/>
          <w:lang w:eastAsia="ar-SA"/>
        </w:rPr>
        <w:t>, оформленн</w:t>
      </w:r>
      <w:r w:rsidR="007939A5">
        <w:rPr>
          <w:kern w:val="0"/>
          <w:sz w:val="22"/>
          <w:szCs w:val="22"/>
          <w:lang w:eastAsia="ar-SA"/>
        </w:rPr>
        <w:t>ая</w:t>
      </w:r>
      <w:r w:rsidR="00E40FE9" w:rsidRPr="00002C1B">
        <w:rPr>
          <w:kern w:val="0"/>
          <w:sz w:val="22"/>
          <w:szCs w:val="22"/>
          <w:lang w:eastAsia="ar-SA"/>
        </w:rPr>
        <w:t xml:space="preserve"> в соответствии с законодательством и содержащ</w:t>
      </w:r>
      <w:r w:rsidR="007939A5">
        <w:rPr>
          <w:kern w:val="0"/>
          <w:sz w:val="22"/>
          <w:szCs w:val="22"/>
          <w:lang w:eastAsia="ar-SA"/>
        </w:rPr>
        <w:t>ая</w:t>
      </w:r>
      <w:r w:rsidR="00E40FE9" w:rsidRPr="00002C1B">
        <w:rPr>
          <w:kern w:val="0"/>
          <w:sz w:val="22"/>
          <w:szCs w:val="22"/>
          <w:lang w:eastAsia="ar-SA"/>
        </w:rPr>
        <w:t xml:space="preserve"> ссылку на Контракт (номер, дата) (в случае, если законодательством  предусмотрено его предоставление)</w:t>
      </w:r>
      <w:r w:rsidR="00CF4FAA" w:rsidRPr="00002C1B">
        <w:rPr>
          <w:kern w:val="0"/>
          <w:sz w:val="22"/>
          <w:szCs w:val="22"/>
        </w:rPr>
        <w:t xml:space="preserve"> </w:t>
      </w:r>
    </w:p>
    <w:p w14:paraId="53204FA2" w14:textId="1C260B62" w:rsidR="00CF4FAA" w:rsidRPr="00002C1B" w:rsidRDefault="00CF4FAA" w:rsidP="00CF4FAA">
      <w:pPr>
        <w:suppressAutoHyphens/>
        <w:spacing w:line="276" w:lineRule="auto"/>
        <w:ind w:firstLine="567"/>
        <w:jc w:val="both"/>
        <w:rPr>
          <w:kern w:val="0"/>
          <w:sz w:val="22"/>
          <w:szCs w:val="22"/>
          <w:lang w:eastAsia="ar-SA"/>
        </w:rPr>
      </w:pPr>
      <w:r w:rsidRPr="00002C1B">
        <w:rPr>
          <w:kern w:val="0"/>
          <w:sz w:val="22"/>
          <w:szCs w:val="22"/>
          <w:lang w:eastAsia="ar-SA"/>
        </w:rPr>
        <w:t xml:space="preserve"> - накладная, подтверждающая факт и срок передачи Товара от Поставщика к Заказчику и другие документы, необходимые для оприходования Товара в соответствии с действующим законодательством Российской Федерации;</w:t>
      </w:r>
    </w:p>
    <w:p w14:paraId="35312C5D" w14:textId="1FF57B42" w:rsidR="00D82295" w:rsidRPr="00D82295" w:rsidRDefault="00D82295" w:rsidP="00D82295">
      <w:pPr>
        <w:suppressAutoHyphens/>
        <w:spacing w:line="276" w:lineRule="auto"/>
        <w:ind w:firstLine="567"/>
        <w:jc w:val="both"/>
        <w:rPr>
          <w:kern w:val="0"/>
          <w:sz w:val="22"/>
          <w:szCs w:val="22"/>
          <w:lang w:eastAsia="ar-SA"/>
        </w:rPr>
      </w:pPr>
      <w:r w:rsidRPr="00D82295">
        <w:rPr>
          <w:kern w:val="0"/>
          <w:sz w:val="22"/>
          <w:szCs w:val="22"/>
          <w:lang w:eastAsia="ar-SA"/>
        </w:rPr>
        <w:t>- документы, подтверждающие качество Товара: ветеринарное свидетельство,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08E44CAF" w14:textId="4CE8E6C2" w:rsidR="00AE1EC5" w:rsidRPr="00002C1B" w:rsidRDefault="00AE1EC5" w:rsidP="00AE1EC5">
      <w:pPr>
        <w:suppressAutoHyphens/>
        <w:spacing w:line="276" w:lineRule="auto"/>
        <w:ind w:firstLine="567"/>
        <w:jc w:val="both"/>
        <w:rPr>
          <w:kern w:val="0"/>
          <w:sz w:val="22"/>
          <w:szCs w:val="22"/>
          <w:lang w:eastAsia="ar-SA"/>
        </w:rPr>
      </w:pPr>
      <w:r w:rsidRPr="00002C1B">
        <w:rPr>
          <w:bCs/>
          <w:kern w:val="0"/>
          <w:sz w:val="22"/>
          <w:szCs w:val="22"/>
          <w:lang w:eastAsia="ar-SA"/>
        </w:rPr>
        <w:t>2.</w:t>
      </w:r>
      <w:r w:rsidR="00CB40C7">
        <w:rPr>
          <w:bCs/>
          <w:kern w:val="0"/>
          <w:sz w:val="22"/>
          <w:szCs w:val="22"/>
          <w:lang w:eastAsia="ar-SA"/>
        </w:rPr>
        <w:t>10</w:t>
      </w:r>
      <w:r w:rsidRPr="00002C1B">
        <w:rPr>
          <w:bCs/>
          <w:kern w:val="0"/>
          <w:sz w:val="22"/>
          <w:szCs w:val="22"/>
          <w:lang w:eastAsia="ar-SA"/>
        </w:rPr>
        <w:t xml:space="preserve">. </w:t>
      </w:r>
      <w:r w:rsidRPr="00002C1B">
        <w:rPr>
          <w:kern w:val="0"/>
          <w:sz w:val="22"/>
          <w:szCs w:val="22"/>
          <w:lang w:eastAsia="ar-SA"/>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14:paraId="395E9770" w14:textId="77777777" w:rsidR="00AE1EC5" w:rsidRPr="00002C1B" w:rsidRDefault="00AE1EC5" w:rsidP="00AE1EC5">
      <w:pPr>
        <w:suppressAutoHyphens/>
        <w:autoSpaceDE w:val="0"/>
        <w:autoSpaceDN w:val="0"/>
        <w:adjustRightInd w:val="0"/>
        <w:spacing w:line="276" w:lineRule="auto"/>
        <w:ind w:firstLine="567"/>
        <w:jc w:val="both"/>
        <w:rPr>
          <w:kern w:val="0"/>
          <w:sz w:val="22"/>
          <w:szCs w:val="22"/>
          <w:lang w:eastAsia="ar-SA"/>
        </w:rPr>
      </w:pPr>
      <w:r w:rsidRPr="00002C1B">
        <w:rPr>
          <w:kern w:val="0"/>
          <w:sz w:val="22"/>
          <w:szCs w:val="22"/>
          <w:lang w:eastAsia="ar-SA"/>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14:paraId="7CE4708F" w14:textId="45E8F045" w:rsidR="00AE1EC5" w:rsidRPr="00002C1B" w:rsidRDefault="00CB40C7" w:rsidP="00AE1EC5">
      <w:pPr>
        <w:widowControl w:val="0"/>
        <w:shd w:val="clear" w:color="auto" w:fill="FFFFFF"/>
        <w:tabs>
          <w:tab w:val="left" w:pos="1075"/>
        </w:tabs>
        <w:autoSpaceDE w:val="0"/>
        <w:autoSpaceDN w:val="0"/>
        <w:adjustRightInd w:val="0"/>
        <w:spacing w:line="276" w:lineRule="auto"/>
        <w:ind w:right="10" w:firstLine="567"/>
        <w:jc w:val="both"/>
        <w:rPr>
          <w:bCs/>
          <w:kern w:val="0"/>
          <w:sz w:val="22"/>
          <w:szCs w:val="22"/>
          <w:lang w:eastAsia="ar-SA"/>
        </w:rPr>
      </w:pPr>
      <w:r>
        <w:rPr>
          <w:bCs/>
          <w:kern w:val="0"/>
          <w:sz w:val="22"/>
          <w:szCs w:val="22"/>
          <w:lang w:eastAsia="ar-SA"/>
        </w:rPr>
        <w:t>2.11</w:t>
      </w:r>
      <w:r w:rsidR="00AE1EC5" w:rsidRPr="00002C1B">
        <w:rPr>
          <w:bCs/>
          <w:kern w:val="0"/>
          <w:sz w:val="22"/>
          <w:szCs w:val="22"/>
          <w:lang w:eastAsia="ar-SA"/>
        </w:rPr>
        <w:t xml:space="preserve">. Товар, не соответствующий требованиям Контракта, не </w:t>
      </w:r>
      <w:proofErr w:type="gramStart"/>
      <w:r w:rsidR="00AE1EC5" w:rsidRPr="00002C1B">
        <w:rPr>
          <w:bCs/>
          <w:kern w:val="0"/>
          <w:sz w:val="22"/>
          <w:szCs w:val="22"/>
          <w:lang w:eastAsia="ar-SA"/>
        </w:rPr>
        <w:t>принимается и считается</w:t>
      </w:r>
      <w:proofErr w:type="gramEnd"/>
      <w:r w:rsidR="00AE1EC5" w:rsidRPr="00002C1B">
        <w:rPr>
          <w:bCs/>
          <w:kern w:val="0"/>
          <w:sz w:val="22"/>
          <w:szCs w:val="22"/>
          <w:lang w:eastAsia="ar-SA"/>
        </w:rPr>
        <w:t xml:space="preserve"> не поставленным.</w:t>
      </w:r>
    </w:p>
    <w:p w14:paraId="62BF2C16" w14:textId="77777777" w:rsidR="00AE1EC5" w:rsidRPr="00002C1B" w:rsidRDefault="00AE1EC5" w:rsidP="00AE1EC5">
      <w:pPr>
        <w:widowControl w:val="0"/>
        <w:shd w:val="clear" w:color="auto" w:fill="FFFFFF"/>
        <w:tabs>
          <w:tab w:val="left" w:pos="1075"/>
        </w:tabs>
        <w:autoSpaceDE w:val="0"/>
        <w:autoSpaceDN w:val="0"/>
        <w:adjustRightInd w:val="0"/>
        <w:spacing w:line="276" w:lineRule="auto"/>
        <w:ind w:right="10" w:firstLine="567"/>
        <w:jc w:val="both"/>
        <w:rPr>
          <w:bCs/>
          <w:spacing w:val="-2"/>
          <w:kern w:val="0"/>
          <w:sz w:val="22"/>
          <w:szCs w:val="22"/>
          <w:lang w:eastAsia="ar-SA"/>
        </w:rPr>
      </w:pPr>
    </w:p>
    <w:p w14:paraId="5B0B37DC" w14:textId="77777777" w:rsidR="00AE1EC5" w:rsidRPr="00002C1B" w:rsidRDefault="00AE1EC5" w:rsidP="00AE1EC5">
      <w:pPr>
        <w:spacing w:line="276" w:lineRule="auto"/>
        <w:jc w:val="center"/>
        <w:rPr>
          <w:rFonts w:eastAsia="Calibri"/>
          <w:b/>
          <w:bCs/>
          <w:sz w:val="22"/>
          <w:szCs w:val="22"/>
          <w:lang w:eastAsia="en-US"/>
        </w:rPr>
      </w:pPr>
      <w:r w:rsidRPr="00002C1B">
        <w:rPr>
          <w:rFonts w:eastAsia="Calibri"/>
          <w:b/>
          <w:bCs/>
          <w:sz w:val="22"/>
          <w:szCs w:val="22"/>
          <w:lang w:eastAsia="en-US"/>
        </w:rPr>
        <w:t>3. Цена Контракта и порядок оплаты</w:t>
      </w:r>
    </w:p>
    <w:p w14:paraId="586AD407" w14:textId="5C0E0EC9"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3.1. Цена Контракта составляет: _____рублей __</w:t>
      </w:r>
      <w:r w:rsidR="00804053">
        <w:rPr>
          <w:rFonts w:eastAsia="Calibri"/>
          <w:bCs/>
          <w:sz w:val="22"/>
          <w:szCs w:val="22"/>
          <w:lang w:eastAsia="en-US"/>
        </w:rPr>
        <w:t>_______ копеек (_____________</w:t>
      </w:r>
      <w:r w:rsidRPr="00002C1B">
        <w:rPr>
          <w:rFonts w:eastAsia="Calibri"/>
          <w:bCs/>
          <w:sz w:val="22"/>
          <w:szCs w:val="22"/>
          <w:lang w:eastAsia="en-US"/>
        </w:rPr>
        <w:t xml:space="preserve"> рублей __</w:t>
      </w:r>
      <w:r w:rsidR="00804053">
        <w:rPr>
          <w:rFonts w:eastAsia="Calibri"/>
          <w:bCs/>
          <w:sz w:val="22"/>
          <w:szCs w:val="22"/>
          <w:lang w:eastAsia="en-US"/>
        </w:rPr>
        <w:t>_____</w:t>
      </w:r>
      <w:r w:rsidRPr="00002C1B">
        <w:rPr>
          <w:rFonts w:eastAsia="Calibri"/>
          <w:bCs/>
          <w:sz w:val="22"/>
          <w:szCs w:val="22"/>
          <w:lang w:eastAsia="en-US"/>
        </w:rPr>
        <w:t xml:space="preserve">копеек), в том числе НДС   _______ рублей ___ копеек (_____________________________________ рублей ___ копеек). </w:t>
      </w:r>
      <w:proofErr w:type="gramStart"/>
      <w:r w:rsidRPr="00002C1B">
        <w:rPr>
          <w:rFonts w:eastAsia="Calibri"/>
          <w:bCs/>
          <w:sz w:val="22"/>
          <w:szCs w:val="22"/>
          <w:lang w:eastAsia="en-US"/>
        </w:rPr>
        <w:t>(Если НДС не облагается, указывать:</w:t>
      </w:r>
      <w:proofErr w:type="gramEnd"/>
      <w:r w:rsidRPr="00002C1B">
        <w:rPr>
          <w:rFonts w:eastAsia="Calibri"/>
          <w:bCs/>
          <w:sz w:val="22"/>
          <w:szCs w:val="22"/>
          <w:lang w:eastAsia="en-US"/>
        </w:rPr>
        <w:t xml:space="preserve"> </w:t>
      </w:r>
      <w:proofErr w:type="gramStart"/>
      <w:r w:rsidRPr="00002C1B">
        <w:rPr>
          <w:rFonts w:eastAsia="Calibri"/>
          <w:bCs/>
          <w:sz w:val="22"/>
          <w:szCs w:val="22"/>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14:paraId="1554F9F8" w14:textId="529E552B" w:rsidR="0082514A" w:rsidRPr="00002C1B" w:rsidRDefault="00AE1EC5" w:rsidP="0082514A">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3.2. </w:t>
      </w:r>
      <w:r w:rsidR="0082514A" w:rsidRPr="00002C1B">
        <w:rPr>
          <w:rFonts w:eastAsia="Calibri"/>
          <w:bCs/>
          <w:sz w:val="22"/>
          <w:szCs w:val="22"/>
          <w:lang w:eastAsia="en-US"/>
        </w:rPr>
        <w:t xml:space="preserve">Цена </w:t>
      </w:r>
      <w:r w:rsidR="00B23861" w:rsidRPr="00002C1B">
        <w:rPr>
          <w:rFonts w:eastAsia="Calibri"/>
          <w:bCs/>
          <w:sz w:val="22"/>
          <w:szCs w:val="22"/>
          <w:lang w:eastAsia="en-US"/>
        </w:rPr>
        <w:t>Контракт</w:t>
      </w:r>
      <w:r w:rsidR="0082514A" w:rsidRPr="00002C1B">
        <w:rPr>
          <w:rFonts w:eastAsia="Calibri"/>
          <w:bCs/>
          <w:sz w:val="22"/>
          <w:szCs w:val="22"/>
          <w:lang w:eastAsia="en-US"/>
        </w:rPr>
        <w:t xml:space="preserve">а включает в себя все возможные расходы, связанные с исполнением </w:t>
      </w:r>
      <w:r w:rsidR="006E77B9" w:rsidRPr="00002C1B">
        <w:rPr>
          <w:rFonts w:eastAsia="Calibri"/>
          <w:bCs/>
          <w:sz w:val="22"/>
          <w:szCs w:val="22"/>
          <w:lang w:eastAsia="en-US"/>
        </w:rPr>
        <w:t>К</w:t>
      </w:r>
      <w:r w:rsidR="0082514A" w:rsidRPr="00002C1B">
        <w:rPr>
          <w:rFonts w:eastAsia="Calibri"/>
          <w:bCs/>
          <w:sz w:val="22"/>
          <w:szCs w:val="22"/>
          <w:lang w:eastAsia="en-US"/>
        </w:rPr>
        <w:t xml:space="preserve">онтракта, в том числе: стоимость </w:t>
      </w:r>
      <w:r w:rsidR="00B23861" w:rsidRPr="00002C1B">
        <w:rPr>
          <w:rFonts w:eastAsia="Calibri"/>
          <w:bCs/>
          <w:sz w:val="22"/>
          <w:szCs w:val="22"/>
          <w:lang w:eastAsia="en-US"/>
        </w:rPr>
        <w:t>Т</w:t>
      </w:r>
      <w:r w:rsidR="0082514A" w:rsidRPr="00002C1B">
        <w:rPr>
          <w:rFonts w:eastAsia="Calibri"/>
          <w:bCs/>
          <w:sz w:val="22"/>
          <w:szCs w:val="22"/>
          <w:lang w:eastAsia="en-US"/>
        </w:rPr>
        <w:t xml:space="preserve">овара, тары, упаковки, расходы, связанные с транспортировкой, разгрузкой, временным хранением </w:t>
      </w:r>
      <w:r w:rsidR="00B23861" w:rsidRPr="00002C1B">
        <w:rPr>
          <w:rFonts w:eastAsia="Calibri"/>
          <w:bCs/>
          <w:sz w:val="22"/>
          <w:szCs w:val="22"/>
          <w:lang w:eastAsia="en-US"/>
        </w:rPr>
        <w:t>Т</w:t>
      </w:r>
      <w:r w:rsidR="0082514A" w:rsidRPr="00002C1B">
        <w:rPr>
          <w:rFonts w:eastAsia="Calibri"/>
          <w:bCs/>
          <w:sz w:val="22"/>
          <w:szCs w:val="22"/>
          <w:lang w:eastAsia="en-US"/>
        </w:rPr>
        <w:t>овара;</w:t>
      </w:r>
      <w:r w:rsidR="0082514A" w:rsidRPr="00002C1B">
        <w:rPr>
          <w:rFonts w:eastAsia="Calibri"/>
          <w:bCs/>
          <w:sz w:val="22"/>
          <w:szCs w:val="22"/>
          <w:lang w:val="x-none" w:eastAsia="en-US"/>
        </w:rPr>
        <w:t xml:space="preserve"> </w:t>
      </w:r>
      <w:r w:rsidR="0082514A" w:rsidRPr="00002C1B">
        <w:rPr>
          <w:rFonts w:eastAsia="Calibri"/>
          <w:bCs/>
          <w:sz w:val="22"/>
          <w:szCs w:val="22"/>
          <w:lang w:eastAsia="en-US"/>
        </w:rPr>
        <w:t>расходы на уплату налогов, сборов, пошлин и других обязательных платежей.</w:t>
      </w:r>
    </w:p>
    <w:p w14:paraId="7806685F" w14:textId="5506B510"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3.3. </w:t>
      </w:r>
      <w:r w:rsidR="00CF4FAA" w:rsidRPr="00002C1B">
        <w:rPr>
          <w:rFonts w:eastAsia="Calibri"/>
          <w:bCs/>
          <w:sz w:val="22"/>
          <w:szCs w:val="22"/>
          <w:lang w:eastAsia="en-US"/>
        </w:rPr>
        <w:t xml:space="preserve">Цена контракта </w:t>
      </w:r>
      <w:proofErr w:type="gramStart"/>
      <w:r w:rsidR="00CF4FAA" w:rsidRPr="00002C1B">
        <w:rPr>
          <w:rFonts w:eastAsia="Calibri"/>
          <w:bCs/>
          <w:sz w:val="22"/>
          <w:szCs w:val="22"/>
          <w:lang w:eastAsia="en-US"/>
        </w:rPr>
        <w:t>является твердой  и опреде</w:t>
      </w:r>
      <w:r w:rsidR="00804053">
        <w:rPr>
          <w:rFonts w:eastAsia="Calibri"/>
          <w:bCs/>
          <w:sz w:val="22"/>
          <w:szCs w:val="22"/>
          <w:lang w:eastAsia="en-US"/>
        </w:rPr>
        <w:t>ляется</w:t>
      </w:r>
      <w:proofErr w:type="gramEnd"/>
      <w:r w:rsidR="00804053">
        <w:rPr>
          <w:rFonts w:eastAsia="Calibri"/>
          <w:bCs/>
          <w:sz w:val="22"/>
          <w:szCs w:val="22"/>
          <w:lang w:eastAsia="en-US"/>
        </w:rPr>
        <w:t xml:space="preserve"> на весь срок исполнения К</w:t>
      </w:r>
      <w:r w:rsidR="00CF4FAA" w:rsidRPr="00002C1B">
        <w:rPr>
          <w:rFonts w:eastAsia="Calibri"/>
          <w:bCs/>
          <w:sz w:val="22"/>
          <w:szCs w:val="22"/>
          <w:lang w:eastAsia="en-US"/>
        </w:rPr>
        <w:t>онтракта</w:t>
      </w:r>
      <w:r w:rsidRPr="00002C1B">
        <w:rPr>
          <w:rFonts w:eastAsia="Calibri"/>
          <w:bCs/>
          <w:sz w:val="22"/>
          <w:szCs w:val="22"/>
          <w:lang w:eastAsia="en-US"/>
        </w:rPr>
        <w:t xml:space="preserve">. </w:t>
      </w:r>
    </w:p>
    <w:p w14:paraId="28DEF714" w14:textId="4DFBD2A7" w:rsidR="00AE1EC5" w:rsidRPr="00002C1B" w:rsidRDefault="00AE1EC5" w:rsidP="004D71C3">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3.4. Источник финансирования: </w:t>
      </w:r>
      <w:r w:rsidR="00840ABA" w:rsidRPr="00840ABA">
        <w:rPr>
          <w:rFonts w:eastAsia="Calibri"/>
          <w:bCs/>
          <w:sz w:val="22"/>
          <w:szCs w:val="22"/>
          <w:lang w:eastAsia="en-US"/>
        </w:rPr>
        <w:t>бюджет муниципального образования «Красногорский район» в виде субвенций</w:t>
      </w:r>
      <w:r w:rsidRPr="00002C1B">
        <w:rPr>
          <w:rFonts w:eastAsia="Calibri"/>
          <w:bCs/>
          <w:sz w:val="22"/>
          <w:szCs w:val="22"/>
          <w:lang w:eastAsia="en-US"/>
        </w:rPr>
        <w:t>.</w:t>
      </w:r>
    </w:p>
    <w:p w14:paraId="0CB989C5" w14:textId="77777777"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3.5. Оплата по Контракту за поставленный Товар осуществляется Заказчиком после представления Поставщиком следующих документов на оплату: </w:t>
      </w:r>
    </w:p>
    <w:p w14:paraId="44E6F354" w14:textId="39216F02"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а) счета; </w:t>
      </w:r>
    </w:p>
    <w:p w14:paraId="6B11B029" w14:textId="77777777" w:rsidR="00CF4FAA" w:rsidRPr="00002C1B" w:rsidRDefault="00AE1EC5" w:rsidP="00CF4FAA">
      <w:pPr>
        <w:spacing w:line="276" w:lineRule="auto"/>
        <w:ind w:firstLine="567"/>
        <w:jc w:val="both"/>
        <w:rPr>
          <w:rFonts w:eastAsia="Calibri"/>
          <w:bCs/>
          <w:sz w:val="22"/>
          <w:szCs w:val="22"/>
          <w:lang w:eastAsia="en-US"/>
        </w:rPr>
      </w:pPr>
      <w:r w:rsidRPr="00002C1B">
        <w:rPr>
          <w:rFonts w:eastAsia="Calibri"/>
          <w:bCs/>
          <w:sz w:val="22"/>
          <w:szCs w:val="22"/>
          <w:lang w:eastAsia="en-US"/>
        </w:rPr>
        <w:t>б) товарной накладной (товарных накладных на Товар)</w:t>
      </w:r>
      <w:r w:rsidR="00CF4FAA" w:rsidRPr="00002C1B">
        <w:rPr>
          <w:kern w:val="0"/>
          <w:sz w:val="22"/>
          <w:szCs w:val="22"/>
          <w:lang w:eastAsia="ar-SA"/>
        </w:rPr>
        <w:t xml:space="preserve"> </w:t>
      </w:r>
      <w:r w:rsidR="00CF4FAA" w:rsidRPr="00002C1B">
        <w:rPr>
          <w:rFonts w:eastAsia="Calibri"/>
          <w:bCs/>
          <w:sz w:val="22"/>
          <w:szCs w:val="22"/>
          <w:lang w:eastAsia="en-US"/>
        </w:rPr>
        <w:t>и других документов, необходимых для оприходования Товара в соответствии с действующим законодательством Российской Федерации.</w:t>
      </w:r>
    </w:p>
    <w:p w14:paraId="209FFC26" w14:textId="22CCBFD4" w:rsidR="00AE1EC5" w:rsidRPr="00002C1B" w:rsidRDefault="00AE1EC5" w:rsidP="00AE1EC5">
      <w:pPr>
        <w:spacing w:line="276" w:lineRule="auto"/>
        <w:ind w:firstLine="567"/>
        <w:jc w:val="both"/>
        <w:rPr>
          <w:rFonts w:eastAsia="Calibri"/>
          <w:bCs/>
          <w:sz w:val="22"/>
          <w:szCs w:val="22"/>
          <w:lang w:eastAsia="en-US"/>
        </w:rPr>
      </w:pPr>
      <w:r w:rsidRPr="00002C1B">
        <w:rPr>
          <w:rFonts w:eastAsia="Calibri"/>
          <w:bCs/>
          <w:sz w:val="22"/>
          <w:szCs w:val="22"/>
          <w:lang w:eastAsia="en-US"/>
        </w:rPr>
        <w:t>3.6. Оплата по Контракту осуществляется по факту поставки всего Товара</w:t>
      </w:r>
      <w:r w:rsidRPr="00002C1B">
        <w:rPr>
          <w:kern w:val="0"/>
          <w:sz w:val="22"/>
          <w:szCs w:val="22"/>
        </w:rPr>
        <w:t xml:space="preserve"> </w:t>
      </w:r>
      <w:r w:rsidRPr="00002C1B">
        <w:rPr>
          <w:rFonts w:eastAsia="Calibri"/>
          <w:bCs/>
          <w:sz w:val="22"/>
          <w:szCs w:val="22"/>
          <w:lang w:eastAsia="en-US"/>
        </w:rPr>
        <w:t xml:space="preserve">в соответствии с Приложением №1 Техническое задание, не более чем в течение 15 рабочих дней </w:t>
      </w:r>
      <w:proofErr w:type="gramStart"/>
      <w:r w:rsidRPr="00002C1B">
        <w:rPr>
          <w:rFonts w:eastAsia="Calibri"/>
          <w:bCs/>
          <w:sz w:val="22"/>
          <w:szCs w:val="22"/>
          <w:lang w:eastAsia="en-US"/>
        </w:rPr>
        <w:t>с даты подписания</w:t>
      </w:r>
      <w:proofErr w:type="gramEnd"/>
      <w:r w:rsidRPr="00002C1B">
        <w:rPr>
          <w:rFonts w:eastAsia="Calibri"/>
          <w:bCs/>
          <w:sz w:val="22"/>
          <w:szCs w:val="22"/>
          <w:lang w:eastAsia="en-US"/>
        </w:rPr>
        <w:t xml:space="preserve"> Заказчиком товарной накладной и документов, предусмотренных пунктом 3.5 Контракта.</w:t>
      </w:r>
    </w:p>
    <w:p w14:paraId="4A874956" w14:textId="11791EED" w:rsidR="00FF1C1B" w:rsidRPr="00002C1B" w:rsidRDefault="00AE1EC5" w:rsidP="00FF1C1B">
      <w:pPr>
        <w:spacing w:line="276" w:lineRule="auto"/>
        <w:ind w:firstLine="567"/>
        <w:jc w:val="both"/>
        <w:rPr>
          <w:rFonts w:eastAsia="Calibri"/>
          <w:bCs/>
          <w:sz w:val="22"/>
          <w:szCs w:val="22"/>
          <w:lang w:eastAsia="en-US"/>
        </w:rPr>
      </w:pPr>
      <w:r w:rsidRPr="00002C1B">
        <w:rPr>
          <w:rFonts w:eastAsia="Calibri"/>
          <w:bCs/>
          <w:sz w:val="22"/>
          <w:szCs w:val="22"/>
          <w:lang w:eastAsia="en-US"/>
        </w:rPr>
        <w:t xml:space="preserve"> 3.7. Оплата по Контракту осуществляется в безналичном порядке в российских рублях путем перечисления денежных средств со счета Заказчика на счет Поставщика. Датой оплаты считается дата списания денежных средств со счета Заказчика (лицевого счета получателя средств бюджета)</w:t>
      </w:r>
      <w:r w:rsidR="00FF1C1B" w:rsidRPr="00002C1B">
        <w:rPr>
          <w:color w:val="000000"/>
          <w:sz w:val="22"/>
          <w:szCs w:val="22"/>
        </w:rPr>
        <w:t xml:space="preserve"> </w:t>
      </w:r>
      <w:r w:rsidR="00FF1C1B" w:rsidRPr="00002C1B">
        <w:rPr>
          <w:rFonts w:eastAsia="Calibri"/>
          <w:bCs/>
          <w:sz w:val="22"/>
          <w:szCs w:val="22"/>
          <w:lang w:eastAsia="en-US"/>
        </w:rPr>
        <w:t xml:space="preserve">в пределах лимитов бюджетных обязательств и предельных объемов финансирования выделенных на текущий период. </w:t>
      </w:r>
    </w:p>
    <w:p w14:paraId="6C27D4E9" w14:textId="319005DC" w:rsidR="00AE1EC5" w:rsidRPr="00002C1B" w:rsidRDefault="00AE1EC5" w:rsidP="00AE1EC5">
      <w:pPr>
        <w:spacing w:line="276" w:lineRule="auto"/>
        <w:ind w:firstLine="567"/>
        <w:jc w:val="both"/>
        <w:rPr>
          <w:rFonts w:eastAsia="Calibri"/>
          <w:b/>
          <w:bCs/>
          <w:sz w:val="22"/>
          <w:szCs w:val="22"/>
          <w:lang w:eastAsia="en-US"/>
        </w:rPr>
      </w:pPr>
      <w:r w:rsidRPr="00002C1B">
        <w:rPr>
          <w:rFonts w:eastAsia="Calibri"/>
          <w:bCs/>
          <w:sz w:val="22"/>
          <w:szCs w:val="22"/>
          <w:lang w:eastAsia="en-US"/>
        </w:rPr>
        <w:t xml:space="preserve">3.8. </w:t>
      </w:r>
      <w:proofErr w:type="gramStart"/>
      <w:r w:rsidR="00804053">
        <w:rPr>
          <w:rFonts w:eastAsia="Calibri"/>
          <w:bCs/>
          <w:sz w:val="22"/>
          <w:szCs w:val="22"/>
          <w:lang w:eastAsia="en-US"/>
        </w:rPr>
        <w:t>С</w:t>
      </w:r>
      <w:r w:rsidR="00CF4FAA" w:rsidRPr="00002C1B">
        <w:rPr>
          <w:rFonts w:eastAsia="Calibri"/>
          <w:bCs/>
          <w:sz w:val="22"/>
          <w:szCs w:val="22"/>
          <w:lang w:eastAsia="en-US"/>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CF4FAA" w:rsidRPr="00002C1B">
        <w:rPr>
          <w:rFonts w:eastAsia="Calibri"/>
          <w:bCs/>
          <w:sz w:val="22"/>
          <w:szCs w:val="22"/>
          <w:lang w:eastAsia="en-US"/>
        </w:rPr>
        <w:t xml:space="preserve"> Российской Федерации заказчиком</w:t>
      </w:r>
      <w:r w:rsidRPr="00002C1B">
        <w:rPr>
          <w:rFonts w:eastAsia="Calibri"/>
          <w:bCs/>
          <w:sz w:val="22"/>
          <w:szCs w:val="22"/>
          <w:lang w:eastAsia="en-US"/>
        </w:rPr>
        <w:t>.</w:t>
      </w:r>
      <w:r w:rsidRPr="00002C1B">
        <w:rPr>
          <w:rFonts w:eastAsia="Calibri"/>
          <w:b/>
          <w:bCs/>
          <w:sz w:val="22"/>
          <w:szCs w:val="22"/>
          <w:lang w:eastAsia="en-US"/>
        </w:rPr>
        <w:t xml:space="preserve"> </w:t>
      </w:r>
    </w:p>
    <w:p w14:paraId="4F1FD991" w14:textId="77777777" w:rsidR="00AE1EC5" w:rsidRPr="00002C1B" w:rsidRDefault="00AE1EC5" w:rsidP="00AE1EC5">
      <w:pPr>
        <w:spacing w:line="276" w:lineRule="auto"/>
        <w:ind w:firstLine="567"/>
        <w:jc w:val="both"/>
        <w:rPr>
          <w:rFonts w:eastAsia="Calibri"/>
          <w:bCs/>
          <w:sz w:val="22"/>
          <w:szCs w:val="22"/>
          <w:lang w:eastAsia="en-US"/>
        </w:rPr>
      </w:pPr>
    </w:p>
    <w:p w14:paraId="767E43C6" w14:textId="77777777" w:rsidR="0072013D" w:rsidRDefault="0072013D" w:rsidP="00AE1EC5">
      <w:pPr>
        <w:suppressAutoHyphens/>
        <w:spacing w:line="276" w:lineRule="auto"/>
        <w:jc w:val="center"/>
        <w:rPr>
          <w:b/>
          <w:kern w:val="0"/>
          <w:sz w:val="22"/>
          <w:szCs w:val="22"/>
          <w:lang w:eastAsia="ar-SA"/>
        </w:rPr>
      </w:pPr>
    </w:p>
    <w:p w14:paraId="64FB04C7" w14:textId="77777777" w:rsidR="0072013D" w:rsidRDefault="0072013D" w:rsidP="00AE1EC5">
      <w:pPr>
        <w:suppressAutoHyphens/>
        <w:spacing w:line="276" w:lineRule="auto"/>
        <w:jc w:val="center"/>
        <w:rPr>
          <w:b/>
          <w:kern w:val="0"/>
          <w:sz w:val="22"/>
          <w:szCs w:val="22"/>
          <w:lang w:eastAsia="ar-SA"/>
        </w:rPr>
      </w:pPr>
    </w:p>
    <w:p w14:paraId="13EA714F" w14:textId="77777777" w:rsidR="00AE1EC5" w:rsidRPr="00002C1B" w:rsidRDefault="00AE1EC5" w:rsidP="00AE1EC5">
      <w:pPr>
        <w:suppressAutoHyphens/>
        <w:spacing w:line="276" w:lineRule="auto"/>
        <w:jc w:val="center"/>
        <w:rPr>
          <w:b/>
          <w:kern w:val="0"/>
          <w:sz w:val="22"/>
          <w:szCs w:val="22"/>
          <w:lang w:eastAsia="ar-SA"/>
        </w:rPr>
      </w:pPr>
      <w:r w:rsidRPr="00002C1B">
        <w:rPr>
          <w:b/>
          <w:kern w:val="0"/>
          <w:sz w:val="22"/>
          <w:szCs w:val="22"/>
          <w:lang w:eastAsia="ar-SA"/>
        </w:rPr>
        <w:lastRenderedPageBreak/>
        <w:t>4. Права и обязанности сторон</w:t>
      </w:r>
    </w:p>
    <w:p w14:paraId="2409B12D"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4.1. Поставщик обязан:</w:t>
      </w:r>
    </w:p>
    <w:p w14:paraId="22DEDE25"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4.1.1. В срок, установленный настоящим Контрактом, обеспечить доставку Товара до адреса, указанного в пункте 2.1. настоящего Контракта. </w:t>
      </w:r>
    </w:p>
    <w:p w14:paraId="5AFD0044" w14:textId="5345EF1C"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w:t>
      </w:r>
      <w:r w:rsidR="0072013D">
        <w:rPr>
          <w:bCs/>
          <w:kern w:val="0"/>
          <w:sz w:val="22"/>
          <w:szCs w:val="22"/>
          <w:lang w:eastAsia="ar-SA"/>
        </w:rPr>
        <w:t>Техническом</w:t>
      </w:r>
      <w:r w:rsidR="0072013D" w:rsidRPr="00002C1B">
        <w:rPr>
          <w:bCs/>
          <w:kern w:val="0"/>
          <w:sz w:val="22"/>
          <w:szCs w:val="22"/>
          <w:lang w:eastAsia="ar-SA"/>
        </w:rPr>
        <w:t xml:space="preserve"> задани</w:t>
      </w:r>
      <w:r w:rsidR="0072013D">
        <w:rPr>
          <w:bCs/>
          <w:kern w:val="0"/>
          <w:sz w:val="22"/>
          <w:szCs w:val="22"/>
          <w:lang w:eastAsia="ar-SA"/>
        </w:rPr>
        <w:t>и</w:t>
      </w:r>
      <w:r w:rsidR="0072013D" w:rsidRPr="00002C1B">
        <w:rPr>
          <w:kern w:val="0"/>
          <w:sz w:val="22"/>
          <w:szCs w:val="22"/>
          <w:lang w:eastAsia="ar-SA"/>
        </w:rPr>
        <w:t xml:space="preserve"> </w:t>
      </w:r>
      <w:r w:rsidR="0072013D">
        <w:rPr>
          <w:kern w:val="0"/>
          <w:sz w:val="22"/>
          <w:szCs w:val="22"/>
          <w:lang w:eastAsia="ar-SA"/>
        </w:rPr>
        <w:t>(</w:t>
      </w:r>
      <w:r w:rsidRPr="00002C1B">
        <w:rPr>
          <w:kern w:val="0"/>
          <w:sz w:val="22"/>
          <w:szCs w:val="22"/>
          <w:lang w:eastAsia="ar-SA"/>
        </w:rPr>
        <w:t>Приложении № 1 к настоящему Контракту</w:t>
      </w:r>
      <w:r w:rsidR="00A04C68">
        <w:rPr>
          <w:kern w:val="0"/>
          <w:sz w:val="22"/>
          <w:szCs w:val="22"/>
          <w:lang w:eastAsia="ar-SA"/>
        </w:rPr>
        <w:t>)</w:t>
      </w:r>
      <w:r w:rsidRPr="00002C1B">
        <w:rPr>
          <w:kern w:val="0"/>
          <w:sz w:val="22"/>
          <w:szCs w:val="22"/>
          <w:lang w:eastAsia="ar-SA"/>
        </w:rPr>
        <w:t>, являющимся неотъемлемой частью настоящего Контракта.</w:t>
      </w:r>
    </w:p>
    <w:p w14:paraId="37000DD7"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4.1.3. Участвовать в приемке-передаче Товара в соответствии с разделом 5 настоящего Контракта. Передать Заказчику оригиналы товарных накладных в момент передачи Товара последнему, подписанные Поставщиком.</w:t>
      </w:r>
    </w:p>
    <w:p w14:paraId="181FC27B" w14:textId="3538E08F" w:rsidR="00AE1EC5" w:rsidRPr="00002C1B" w:rsidRDefault="00AE1EC5" w:rsidP="00CD37FE">
      <w:pPr>
        <w:suppressAutoHyphens/>
        <w:spacing w:line="276" w:lineRule="auto"/>
        <w:ind w:firstLine="567"/>
        <w:jc w:val="both"/>
        <w:rPr>
          <w:kern w:val="0"/>
          <w:sz w:val="22"/>
          <w:szCs w:val="22"/>
          <w:lang w:eastAsia="ar-SA"/>
        </w:rPr>
      </w:pPr>
      <w:r w:rsidRPr="00002C1B">
        <w:rPr>
          <w:kern w:val="0"/>
          <w:sz w:val="22"/>
          <w:szCs w:val="22"/>
          <w:lang w:eastAsia="ar-SA"/>
        </w:rPr>
        <w:t xml:space="preserve">4.1.4. </w:t>
      </w:r>
      <w:r w:rsidR="00CD37FE" w:rsidRPr="00002C1B">
        <w:rPr>
          <w:bCs/>
          <w:sz w:val="22"/>
          <w:szCs w:val="22"/>
          <w:lang w:eastAsia="ar-SA"/>
        </w:rPr>
        <w:t>Передать Заказчику сертификаты качества</w:t>
      </w:r>
      <w:r w:rsidR="007939A5">
        <w:rPr>
          <w:bCs/>
          <w:sz w:val="22"/>
          <w:szCs w:val="22"/>
          <w:lang w:eastAsia="ar-SA"/>
        </w:rPr>
        <w:t xml:space="preserve"> и ветеринарное свидетельство</w:t>
      </w:r>
      <w:r w:rsidRPr="00002C1B">
        <w:rPr>
          <w:kern w:val="0"/>
          <w:sz w:val="22"/>
          <w:szCs w:val="22"/>
          <w:lang w:eastAsia="ar-SA"/>
        </w:rPr>
        <w:t>,</w:t>
      </w:r>
      <w:r w:rsidR="00840ABA">
        <w:rPr>
          <w:kern w:val="0"/>
          <w:sz w:val="22"/>
          <w:szCs w:val="22"/>
          <w:lang w:eastAsia="ar-SA"/>
        </w:rPr>
        <w:t xml:space="preserve"> подтверждающие качество Товара</w:t>
      </w:r>
      <w:r w:rsidRPr="00002C1B">
        <w:rPr>
          <w:kern w:val="0"/>
          <w:sz w:val="22"/>
          <w:szCs w:val="22"/>
          <w:lang w:eastAsia="ar-SA"/>
        </w:rPr>
        <w:t>.</w:t>
      </w:r>
    </w:p>
    <w:p w14:paraId="1574A634" w14:textId="7EADF384"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4.1.5. </w:t>
      </w:r>
      <w:r w:rsidR="00695457" w:rsidRPr="00002C1B">
        <w:rPr>
          <w:kern w:val="0"/>
          <w:sz w:val="22"/>
          <w:szCs w:val="22"/>
          <w:lang w:eastAsia="ar-SA"/>
        </w:rPr>
        <w:t xml:space="preserve">Своевременно устранять недостатки и дефекты, выявленные при приемке Товара </w:t>
      </w:r>
      <w:r w:rsidRPr="00002C1B">
        <w:rPr>
          <w:kern w:val="0"/>
          <w:sz w:val="22"/>
          <w:szCs w:val="22"/>
          <w:lang w:eastAsia="ar-SA"/>
        </w:rPr>
        <w:t xml:space="preserve">или производить замену некачественного Товара на </w:t>
      </w:r>
      <w:proofErr w:type="gramStart"/>
      <w:r w:rsidRPr="00002C1B">
        <w:rPr>
          <w:kern w:val="0"/>
          <w:sz w:val="22"/>
          <w:szCs w:val="22"/>
          <w:lang w:eastAsia="ar-SA"/>
        </w:rPr>
        <w:t>качественный</w:t>
      </w:r>
      <w:proofErr w:type="gramEnd"/>
      <w:r w:rsidRPr="00002C1B">
        <w:rPr>
          <w:kern w:val="0"/>
          <w:sz w:val="22"/>
          <w:szCs w:val="22"/>
          <w:lang w:eastAsia="ar-SA"/>
        </w:rPr>
        <w:t>. Расходы, связанные с устранением недостатков Товара несет Поставщик.</w:t>
      </w:r>
    </w:p>
    <w:p w14:paraId="3718D13D"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4.1.6. Принять Товар в случае его возврата Заказчиком по основаниям, предусмотренным настоящим Контрактом.</w:t>
      </w:r>
    </w:p>
    <w:p w14:paraId="6EDD6665" w14:textId="07E43C3A" w:rsidR="00695457" w:rsidRPr="00002C1B" w:rsidRDefault="00695457" w:rsidP="00695457">
      <w:pPr>
        <w:suppressAutoHyphens/>
        <w:spacing w:line="276" w:lineRule="auto"/>
        <w:ind w:firstLine="567"/>
        <w:jc w:val="both"/>
        <w:rPr>
          <w:bCs/>
          <w:kern w:val="0"/>
          <w:sz w:val="22"/>
          <w:szCs w:val="22"/>
          <w:lang w:eastAsia="ar-SA"/>
        </w:rPr>
      </w:pPr>
      <w:r w:rsidRPr="00002C1B">
        <w:rPr>
          <w:bCs/>
          <w:kern w:val="0"/>
          <w:sz w:val="22"/>
          <w:szCs w:val="22"/>
          <w:lang w:eastAsia="ar-SA"/>
        </w:rPr>
        <w:t>4.1.</w:t>
      </w:r>
      <w:r w:rsidR="00804053">
        <w:rPr>
          <w:bCs/>
          <w:kern w:val="0"/>
          <w:sz w:val="22"/>
          <w:szCs w:val="22"/>
          <w:lang w:eastAsia="ar-SA"/>
        </w:rPr>
        <w:t>7</w:t>
      </w:r>
      <w:r w:rsidRPr="00002C1B">
        <w:rPr>
          <w:bCs/>
          <w:kern w:val="0"/>
          <w:sz w:val="22"/>
          <w:szCs w:val="22"/>
          <w:lang w:eastAsia="ar-SA"/>
        </w:rPr>
        <w:t>.</w:t>
      </w:r>
      <w:r w:rsidRPr="00002C1B">
        <w:rPr>
          <w:rFonts w:eastAsia="Calibri"/>
          <w:kern w:val="0"/>
          <w:sz w:val="22"/>
          <w:szCs w:val="22"/>
        </w:rPr>
        <w:t xml:space="preserve"> </w:t>
      </w:r>
      <w:r w:rsidRPr="00002C1B">
        <w:rPr>
          <w:bCs/>
          <w:kern w:val="0"/>
          <w:sz w:val="22"/>
          <w:szCs w:val="22"/>
          <w:lang w:eastAsia="ar-SA"/>
        </w:rPr>
        <w:t>Немедленно извещать Заказчика</w:t>
      </w:r>
      <w:r w:rsidRPr="00002C1B">
        <w:rPr>
          <w:b/>
          <w:bCs/>
          <w:kern w:val="0"/>
          <w:sz w:val="22"/>
          <w:szCs w:val="22"/>
          <w:lang w:eastAsia="ar-SA"/>
        </w:rPr>
        <w:t xml:space="preserve"> </w:t>
      </w:r>
      <w:r w:rsidRPr="00002C1B">
        <w:rPr>
          <w:bCs/>
          <w:kern w:val="0"/>
          <w:sz w:val="22"/>
          <w:szCs w:val="22"/>
          <w:lang w:eastAsia="ar-SA"/>
        </w:rPr>
        <w:t>о возникновении независящих от Поставщика обстоятельств, создающих невозможность поставки Товара в срок, установленный настоящим Контрактом.</w:t>
      </w:r>
    </w:p>
    <w:p w14:paraId="660E895F" w14:textId="3F3C3A0A" w:rsidR="00695457" w:rsidRPr="00002C1B" w:rsidRDefault="00695457" w:rsidP="00695457">
      <w:pPr>
        <w:suppressAutoHyphens/>
        <w:spacing w:line="276" w:lineRule="auto"/>
        <w:ind w:firstLine="567"/>
        <w:jc w:val="both"/>
        <w:rPr>
          <w:bCs/>
          <w:kern w:val="0"/>
          <w:sz w:val="22"/>
          <w:szCs w:val="22"/>
          <w:lang w:eastAsia="ar-SA"/>
        </w:rPr>
      </w:pPr>
      <w:r w:rsidRPr="00002C1B">
        <w:rPr>
          <w:bCs/>
          <w:kern w:val="0"/>
          <w:sz w:val="22"/>
          <w:szCs w:val="22"/>
          <w:lang w:eastAsia="ar-SA"/>
        </w:rPr>
        <w:t>4.1.</w:t>
      </w:r>
      <w:r w:rsidR="00804053">
        <w:rPr>
          <w:bCs/>
          <w:kern w:val="0"/>
          <w:sz w:val="22"/>
          <w:szCs w:val="22"/>
          <w:lang w:eastAsia="ar-SA"/>
        </w:rPr>
        <w:t>8</w:t>
      </w:r>
      <w:r w:rsidRPr="00002C1B">
        <w:rPr>
          <w:bCs/>
          <w:kern w:val="0"/>
          <w:sz w:val="22"/>
          <w:szCs w:val="22"/>
          <w:lang w:eastAsia="ar-SA"/>
        </w:rPr>
        <w:t>.</w:t>
      </w:r>
      <w:r w:rsidRPr="00002C1B">
        <w:rPr>
          <w:rFonts w:eastAsia="Calibri"/>
          <w:kern w:val="0"/>
          <w:sz w:val="22"/>
          <w:szCs w:val="22"/>
        </w:rPr>
        <w:t xml:space="preserve"> </w:t>
      </w:r>
      <w:r w:rsidRPr="00002C1B">
        <w:rPr>
          <w:bCs/>
          <w:kern w:val="0"/>
          <w:sz w:val="22"/>
          <w:szCs w:val="22"/>
          <w:lang w:eastAsia="ar-SA"/>
        </w:rPr>
        <w:t>Выполнять иные обязательства, предусмотренные настоящим Контрактом и действующим законодательством Российской Федерации.</w:t>
      </w:r>
    </w:p>
    <w:p w14:paraId="4E1FDB6A"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4.2. Поставщик вправе:</w:t>
      </w:r>
    </w:p>
    <w:p w14:paraId="37314B93"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63A86D"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4.3. Заказчик обязан:</w:t>
      </w:r>
    </w:p>
    <w:p w14:paraId="3D412CF2"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14:paraId="08662778"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4.3.2. Осуществить проверку при приемке Товара по количеству, качеству и комплектности, подписать товарную накладную.</w:t>
      </w:r>
    </w:p>
    <w:p w14:paraId="5204DB1E"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4.3.3. </w:t>
      </w:r>
      <w:proofErr w:type="gramStart"/>
      <w:r w:rsidRPr="00002C1B">
        <w:rPr>
          <w:kern w:val="0"/>
          <w:sz w:val="22"/>
          <w:szCs w:val="22"/>
          <w:lang w:eastAsia="ar-SA"/>
        </w:rPr>
        <w:t>Оплатить стоимость Контракта</w:t>
      </w:r>
      <w:proofErr w:type="gramEnd"/>
      <w:r w:rsidRPr="00002C1B">
        <w:rPr>
          <w:kern w:val="0"/>
          <w:sz w:val="22"/>
          <w:szCs w:val="22"/>
          <w:lang w:eastAsia="ar-SA"/>
        </w:rPr>
        <w:t xml:space="preserve"> в соответствии с пунктом 3.</w:t>
      </w:r>
      <w:r w:rsidR="00F4545A" w:rsidRPr="00002C1B">
        <w:rPr>
          <w:kern w:val="0"/>
          <w:sz w:val="22"/>
          <w:szCs w:val="22"/>
          <w:lang w:eastAsia="ar-SA"/>
        </w:rPr>
        <w:t>6</w:t>
      </w:r>
      <w:r w:rsidRPr="00002C1B">
        <w:rPr>
          <w:kern w:val="0"/>
          <w:sz w:val="22"/>
          <w:szCs w:val="22"/>
          <w:lang w:eastAsia="ar-SA"/>
        </w:rPr>
        <w:t>. настоящего Контракта.</w:t>
      </w:r>
    </w:p>
    <w:p w14:paraId="1F56F467"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5EAD979"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4.3.5. Назначить ответственное лицо для осуществления </w:t>
      </w:r>
      <w:proofErr w:type="gramStart"/>
      <w:r w:rsidRPr="00002C1B">
        <w:rPr>
          <w:kern w:val="0"/>
          <w:sz w:val="22"/>
          <w:szCs w:val="22"/>
          <w:lang w:eastAsia="ar-SA"/>
        </w:rPr>
        <w:t>контроля за</w:t>
      </w:r>
      <w:proofErr w:type="gramEnd"/>
      <w:r w:rsidRPr="00002C1B">
        <w:rPr>
          <w:kern w:val="0"/>
          <w:sz w:val="22"/>
          <w:szCs w:val="22"/>
          <w:lang w:eastAsia="ar-SA"/>
        </w:rPr>
        <w:t xml:space="preserve"> своевременностью и качеством поставляемого Товара.</w:t>
      </w:r>
    </w:p>
    <w:p w14:paraId="7DA5F0C9" w14:textId="77777777" w:rsidR="00AE1EC5" w:rsidRPr="00002C1B" w:rsidRDefault="00AE1EC5" w:rsidP="00AE1EC5">
      <w:pPr>
        <w:suppressAutoHyphens/>
        <w:spacing w:line="276" w:lineRule="auto"/>
        <w:ind w:firstLine="567"/>
        <w:jc w:val="both"/>
        <w:rPr>
          <w:kern w:val="0"/>
          <w:sz w:val="22"/>
          <w:szCs w:val="22"/>
          <w:lang w:eastAsia="ar-SA"/>
        </w:rPr>
      </w:pPr>
      <w:r w:rsidRPr="00002C1B">
        <w:rPr>
          <w:b/>
          <w:bCs/>
          <w:kern w:val="0"/>
          <w:sz w:val="22"/>
          <w:szCs w:val="22"/>
          <w:lang w:eastAsia="ar-SA"/>
        </w:rPr>
        <w:t>4.4. Заказчик вправе:</w:t>
      </w:r>
    </w:p>
    <w:p w14:paraId="62135C8F" w14:textId="77777777" w:rsidR="00AE1EC5" w:rsidRPr="00002C1B" w:rsidRDefault="00AE1EC5" w:rsidP="00AE1EC5">
      <w:pPr>
        <w:suppressAutoHyphens/>
        <w:spacing w:line="276" w:lineRule="auto"/>
        <w:ind w:firstLine="567"/>
        <w:jc w:val="both"/>
        <w:rPr>
          <w:b/>
          <w:kern w:val="0"/>
          <w:sz w:val="22"/>
          <w:szCs w:val="22"/>
          <w:lang w:eastAsia="ar-SA"/>
        </w:rPr>
      </w:pPr>
      <w:r w:rsidRPr="00002C1B">
        <w:rPr>
          <w:kern w:val="0"/>
          <w:sz w:val="22"/>
          <w:szCs w:val="22"/>
          <w:lang w:eastAsia="ar-SA"/>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D2B870" w14:textId="77777777" w:rsidR="00AE1EC5" w:rsidRPr="00002C1B" w:rsidRDefault="00AE1EC5" w:rsidP="00AE1EC5">
      <w:pPr>
        <w:spacing w:line="276" w:lineRule="auto"/>
        <w:ind w:firstLine="567"/>
        <w:rPr>
          <w:b/>
          <w:sz w:val="22"/>
          <w:szCs w:val="22"/>
        </w:rPr>
      </w:pPr>
    </w:p>
    <w:p w14:paraId="7DFA5608" w14:textId="77777777" w:rsidR="00AE1EC5" w:rsidRPr="00002C1B" w:rsidRDefault="00AE1EC5" w:rsidP="00AE1EC5">
      <w:pPr>
        <w:suppressAutoHyphens/>
        <w:spacing w:line="276" w:lineRule="auto"/>
        <w:jc w:val="center"/>
        <w:rPr>
          <w:b/>
          <w:bCs/>
          <w:color w:val="000000"/>
          <w:kern w:val="0"/>
          <w:sz w:val="22"/>
          <w:szCs w:val="22"/>
          <w:lang w:eastAsia="ar-SA"/>
        </w:rPr>
      </w:pPr>
      <w:r w:rsidRPr="00002C1B">
        <w:rPr>
          <w:b/>
          <w:bCs/>
          <w:color w:val="000000"/>
          <w:kern w:val="0"/>
          <w:sz w:val="22"/>
          <w:szCs w:val="22"/>
          <w:lang w:eastAsia="ar-SA"/>
        </w:rPr>
        <w:t>5. Порядок и сроки приемки. Порядок и сроки оформления приемки</w:t>
      </w:r>
    </w:p>
    <w:p w14:paraId="6E91DFDC" w14:textId="77777777" w:rsidR="00840ABA" w:rsidRPr="00840ABA" w:rsidRDefault="00AE1EC5" w:rsidP="00840ABA">
      <w:pPr>
        <w:suppressAutoHyphens/>
        <w:spacing w:line="276" w:lineRule="auto"/>
        <w:ind w:firstLine="567"/>
        <w:jc w:val="both"/>
        <w:rPr>
          <w:kern w:val="0"/>
          <w:sz w:val="22"/>
          <w:szCs w:val="22"/>
          <w:lang w:eastAsia="ar-SA"/>
        </w:rPr>
      </w:pPr>
      <w:r w:rsidRPr="00002C1B">
        <w:rPr>
          <w:kern w:val="0"/>
          <w:sz w:val="22"/>
          <w:szCs w:val="22"/>
          <w:lang w:eastAsia="ar-SA"/>
        </w:rPr>
        <w:t>5</w:t>
      </w:r>
      <w:r w:rsidR="00840ABA" w:rsidRPr="00840ABA">
        <w:rPr>
          <w:kern w:val="0"/>
          <w:sz w:val="22"/>
          <w:szCs w:val="22"/>
          <w:lang w:eastAsia="ar-SA"/>
        </w:rPr>
        <w:t xml:space="preserve">5.1. </w:t>
      </w:r>
      <w:proofErr w:type="gramStart"/>
      <w:r w:rsidR="00840ABA" w:rsidRPr="00840ABA">
        <w:rPr>
          <w:kern w:val="0"/>
          <w:sz w:val="22"/>
          <w:szCs w:val="22"/>
          <w:lang w:eastAsia="ar-SA"/>
        </w:rPr>
        <w:t>Приемка каждой партии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w:t>
      </w:r>
      <w:proofErr w:type="gramEnd"/>
      <w:r w:rsidR="00840ABA" w:rsidRPr="00840ABA">
        <w:rPr>
          <w:kern w:val="0"/>
          <w:sz w:val="22"/>
          <w:szCs w:val="22"/>
          <w:lang w:eastAsia="ar-SA"/>
        </w:rPr>
        <w:t xml:space="preserve">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По решению Заказчика для приемки поставленного Товара, результатов  по этапу исполнения Контракта может создаваться приемочная комиссия.</w:t>
      </w:r>
    </w:p>
    <w:p w14:paraId="6D45E086"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lastRenderedPageBreak/>
        <w:t>5.2. Поставляемый Товар должен быть свежий без трещин и поврежденной скорлупы. Товар не должен находиться в залоге, под арестом или под иным обременением.</w:t>
      </w:r>
    </w:p>
    <w:p w14:paraId="2CC35A36"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 </w:t>
      </w:r>
    </w:p>
    <w:p w14:paraId="5D6881E3"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5.3. Поставляемый Товар должен соответствовать требованиям действующего законодательства, стандартов и технических условий, нормативной и/или технической документации и сопровождаться документами, подтверждающими качество и безопасность.</w:t>
      </w:r>
    </w:p>
    <w:p w14:paraId="0D4BCB1E"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5.4. Заказчик вправе привлекать экспертов, экспертные организации для принятия решения о приемке или об отказе в приемке </w:t>
      </w:r>
      <w:proofErr w:type="gramStart"/>
      <w:r w:rsidRPr="00840ABA">
        <w:rPr>
          <w:kern w:val="0"/>
          <w:sz w:val="22"/>
          <w:szCs w:val="22"/>
          <w:lang w:eastAsia="ar-SA"/>
        </w:rPr>
        <w:t>результата  этапа исполнения Контракта поставленного Товара</w:t>
      </w:r>
      <w:proofErr w:type="gramEnd"/>
      <w:r w:rsidRPr="00840ABA">
        <w:rPr>
          <w:kern w:val="0"/>
          <w:sz w:val="22"/>
          <w:szCs w:val="22"/>
          <w:lang w:eastAsia="ar-SA"/>
        </w:rPr>
        <w:t>. При необходимости экспертизы поставляемого Товара, экспертиза осуществляется за счет Поставщика.</w:t>
      </w:r>
    </w:p>
    <w:p w14:paraId="2FBBF5B9"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5.5. Товар должен быть </w:t>
      </w:r>
      <w:proofErr w:type="gramStart"/>
      <w:r w:rsidRPr="00840ABA">
        <w:rPr>
          <w:kern w:val="0"/>
          <w:sz w:val="22"/>
          <w:szCs w:val="22"/>
          <w:lang w:eastAsia="ar-SA"/>
        </w:rPr>
        <w:t>упакован и промаркирован</w:t>
      </w:r>
      <w:proofErr w:type="gramEnd"/>
      <w:r w:rsidRPr="00840ABA">
        <w:rPr>
          <w:kern w:val="0"/>
          <w:sz w:val="22"/>
          <w:szCs w:val="22"/>
          <w:lang w:eastAsia="ar-SA"/>
        </w:rPr>
        <w:t xml:space="preserve"> в соответствии ГОСТом для данного вида Товара.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14:paraId="58CE7A0B" w14:textId="77777777" w:rsidR="00840ABA" w:rsidRPr="00840ABA" w:rsidRDefault="00840ABA" w:rsidP="00840ABA">
      <w:pPr>
        <w:suppressAutoHyphens/>
        <w:spacing w:line="276" w:lineRule="auto"/>
        <w:ind w:firstLine="567"/>
        <w:jc w:val="both"/>
        <w:rPr>
          <w:kern w:val="0"/>
          <w:sz w:val="22"/>
          <w:szCs w:val="22"/>
          <w:lang w:eastAsia="ar-SA"/>
        </w:rPr>
      </w:pPr>
      <w:r w:rsidRPr="00840ABA">
        <w:rPr>
          <w:bCs/>
          <w:kern w:val="0"/>
          <w:sz w:val="22"/>
          <w:szCs w:val="22"/>
          <w:lang w:eastAsia="ar-SA"/>
        </w:rPr>
        <w:t xml:space="preserve">Товар должен поставляться </w:t>
      </w:r>
      <w:r w:rsidRPr="00840ABA">
        <w:rPr>
          <w:kern w:val="0"/>
          <w:sz w:val="22"/>
          <w:szCs w:val="22"/>
          <w:lang w:eastAsia="ar-SA"/>
        </w:rPr>
        <w:t>в оригинальной таре (</w:t>
      </w:r>
      <w:r w:rsidRPr="00840ABA">
        <w:rPr>
          <w:bCs/>
          <w:kern w:val="0"/>
          <w:sz w:val="22"/>
          <w:szCs w:val="22"/>
          <w:lang w:eastAsia="ar-SA"/>
        </w:rPr>
        <w:t xml:space="preserve">упаковке) производителя Товара, обеспечивающей его сохранность, товарный вид и предохраняющей от </w:t>
      </w:r>
      <w:r w:rsidRPr="00840ABA">
        <w:rPr>
          <w:kern w:val="0"/>
          <w:sz w:val="22"/>
          <w:szCs w:val="22"/>
          <w:lang w:eastAsia="ar-SA"/>
        </w:rPr>
        <w:t xml:space="preserve">всякого рода </w:t>
      </w:r>
      <w:r w:rsidRPr="00840ABA">
        <w:rPr>
          <w:bCs/>
          <w:kern w:val="0"/>
          <w:sz w:val="22"/>
          <w:szCs w:val="22"/>
          <w:lang w:eastAsia="ar-SA"/>
        </w:rPr>
        <w:t>повреждений, порчи при транспортировке, погрузо-разгрузочных работах и хранении.</w:t>
      </w:r>
      <w:r w:rsidRPr="00840ABA">
        <w:rPr>
          <w:kern w:val="0"/>
          <w:sz w:val="22"/>
          <w:szCs w:val="22"/>
          <w:lang w:eastAsia="ar-SA"/>
        </w:rPr>
        <w:t xml:space="preserve"> </w:t>
      </w:r>
    </w:p>
    <w:p w14:paraId="042CEEE9" w14:textId="3CF2E3CF"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5.6. К поставке не допускается Товар с истекшим сроком годности</w:t>
      </w:r>
      <w:r w:rsidR="00A04C68">
        <w:rPr>
          <w:kern w:val="0"/>
          <w:sz w:val="22"/>
          <w:szCs w:val="22"/>
          <w:lang w:eastAsia="ar-SA"/>
        </w:rPr>
        <w:t>.</w:t>
      </w:r>
    </w:p>
    <w:p w14:paraId="4AD61E3C"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5.7. Поставщик обязан поставить Товар своим транспортом или транспортом третьих лиц, специально предназначенного или специально оборудованного для этих целей транспорта. Поставщик обязан произвести разгрузку Товара в надлежащем помещении Заказчика своими силами или силами третьих лиц, но за свой счет. </w:t>
      </w:r>
    </w:p>
    <w:p w14:paraId="1352C97A" w14:textId="4897996A"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5.8. Доставка и разгрузка Товара осуществляется в рабочие дни (кроме субботы, воскресения и праздничных дней, которые официально считаются выходными в РФ) с 08:00 до 16:00 (время местное). Предварительное извещение о поставке – не менее чем за 1 рабочий день. </w:t>
      </w:r>
    </w:p>
    <w:p w14:paraId="6A081373" w14:textId="21F4AFD6" w:rsidR="00840ABA" w:rsidRPr="00840ABA" w:rsidRDefault="00840ABA" w:rsidP="00A04C68">
      <w:pPr>
        <w:suppressAutoHyphens/>
        <w:spacing w:line="276" w:lineRule="auto"/>
        <w:ind w:firstLine="567"/>
        <w:jc w:val="both"/>
        <w:rPr>
          <w:kern w:val="0"/>
          <w:sz w:val="22"/>
          <w:szCs w:val="22"/>
          <w:lang w:eastAsia="ar-SA"/>
        </w:rPr>
      </w:pPr>
      <w:r w:rsidRPr="00840ABA">
        <w:rPr>
          <w:kern w:val="0"/>
          <w:sz w:val="22"/>
          <w:szCs w:val="22"/>
          <w:lang w:eastAsia="ar-SA"/>
        </w:rPr>
        <w:t xml:space="preserve"> 5.9. Поставка (транспортировка), разгрузка осуществляется  по предварительной заявке Заказчика, с периодичностью два раза в месяц  в соответствии с указанными сроками и объемами за счет Поставщика.</w:t>
      </w:r>
    </w:p>
    <w:p w14:paraId="52DF2394"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w:t>
      </w:r>
    </w:p>
    <w:p w14:paraId="5564C7D2"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 - накладная, подтверждающая факт и срок передачи Товара от Поставщика к Заказчику;</w:t>
      </w:r>
    </w:p>
    <w:p w14:paraId="1652A214"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счет (счет на оплату);</w:t>
      </w:r>
    </w:p>
    <w:p w14:paraId="7B20841F"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 счет-фактура, </w:t>
      </w:r>
      <w:proofErr w:type="gramStart"/>
      <w:r w:rsidRPr="00840ABA">
        <w:rPr>
          <w:kern w:val="0"/>
          <w:sz w:val="22"/>
          <w:szCs w:val="22"/>
          <w:lang w:eastAsia="ar-SA"/>
        </w:rPr>
        <w:t>оформленной</w:t>
      </w:r>
      <w:proofErr w:type="gramEnd"/>
      <w:r w:rsidRPr="00840ABA">
        <w:rPr>
          <w:kern w:val="0"/>
          <w:sz w:val="22"/>
          <w:szCs w:val="22"/>
          <w:lang w:eastAsia="ar-SA"/>
        </w:rPr>
        <w:t xml:space="preserve"> в соответствии с законодательством и содержащей ссылку на Контракт (номер, дата) (в случае, если законодательством  предусмотрено его предоставление);</w:t>
      </w:r>
    </w:p>
    <w:p w14:paraId="29799592" w14:textId="79697FFC"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документы, подтверждающие качество Товара: ветеринарное свидетельство,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386BC2B4"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документ, подтверждающий страну происхождения Товара (при наличии);</w:t>
      </w:r>
    </w:p>
    <w:p w14:paraId="191943DE"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5.11. В </w:t>
      </w:r>
      <w:proofErr w:type="gramStart"/>
      <w:r w:rsidRPr="00840ABA">
        <w:rPr>
          <w:kern w:val="0"/>
          <w:sz w:val="22"/>
          <w:szCs w:val="22"/>
          <w:lang w:eastAsia="ar-SA"/>
        </w:rPr>
        <w:t>случае</w:t>
      </w:r>
      <w:proofErr w:type="gramEnd"/>
      <w:r w:rsidRPr="00840ABA">
        <w:rPr>
          <w:kern w:val="0"/>
          <w:sz w:val="22"/>
          <w:szCs w:val="22"/>
          <w:lang w:eastAsia="ar-SA"/>
        </w:rPr>
        <w:t xml:space="preserve"> отсутствия документов на поставленный Товар, Заказчик вправе отказаться от Товара. </w:t>
      </w:r>
    </w:p>
    <w:p w14:paraId="794D5245"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5.12. Приемка поставленного Товара </w:t>
      </w:r>
      <w:proofErr w:type="gramStart"/>
      <w:r w:rsidRPr="00840ABA">
        <w:rPr>
          <w:kern w:val="0"/>
          <w:sz w:val="22"/>
          <w:szCs w:val="22"/>
          <w:lang w:eastAsia="ar-SA"/>
        </w:rPr>
        <w:t>осуществляется в день поставки Товара и оформляется</w:t>
      </w:r>
      <w:proofErr w:type="gramEnd"/>
      <w:r w:rsidRPr="00840ABA">
        <w:rPr>
          <w:kern w:val="0"/>
          <w:sz w:val="22"/>
          <w:szCs w:val="22"/>
          <w:lang w:eastAsia="ar-SA"/>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w:t>
      </w:r>
      <w:proofErr w:type="gramStart"/>
      <w:r w:rsidRPr="00840ABA">
        <w:rPr>
          <w:kern w:val="0"/>
          <w:sz w:val="22"/>
          <w:szCs w:val="22"/>
          <w:lang w:eastAsia="ar-SA"/>
        </w:rPr>
        <w:t>случае</w:t>
      </w:r>
      <w:proofErr w:type="gramEnd"/>
      <w:r w:rsidRPr="00840ABA">
        <w:rPr>
          <w:kern w:val="0"/>
          <w:sz w:val="22"/>
          <w:szCs w:val="22"/>
          <w:lang w:eastAsia="ar-SA"/>
        </w:rPr>
        <w:t xml:space="preserve"> привлечения Заказчиком для проведения указанной экспертизы экспертов, экспертных организаций </w:t>
      </w:r>
    </w:p>
    <w:p w14:paraId="265A0ADE"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при принятии решения о приемке или об отказе в приемке результатов этапа исполнения Контракта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75FAC68"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5.13. Приемка поставленного Товара </w:t>
      </w:r>
      <w:proofErr w:type="gramStart"/>
      <w:r w:rsidRPr="00840ABA">
        <w:rPr>
          <w:kern w:val="0"/>
          <w:sz w:val="22"/>
          <w:szCs w:val="22"/>
          <w:lang w:eastAsia="ar-SA"/>
        </w:rPr>
        <w:t>осуществляется в ходе передачи Товара заказчику в месте поставки и включает</w:t>
      </w:r>
      <w:proofErr w:type="gramEnd"/>
      <w:r w:rsidRPr="00840ABA">
        <w:rPr>
          <w:kern w:val="0"/>
          <w:sz w:val="22"/>
          <w:szCs w:val="22"/>
          <w:lang w:eastAsia="ar-SA"/>
        </w:rPr>
        <w:t xml:space="preserve"> в себя следующие этапы: </w:t>
      </w:r>
    </w:p>
    <w:p w14:paraId="5C65EFBD"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проверка соответствия поставленного Товара требованиям Контракта по количеству, качеству.</w:t>
      </w:r>
    </w:p>
    <w:p w14:paraId="4DAB1D52" w14:textId="7FFBAB39"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lastRenderedPageBreak/>
        <w:t>- проверка сопроводительных документов Товара на соответствие Товара (Приложение №1 к Контракту</w:t>
      </w:r>
      <w:r w:rsidR="007939A5">
        <w:rPr>
          <w:kern w:val="0"/>
          <w:sz w:val="22"/>
          <w:szCs w:val="22"/>
          <w:lang w:eastAsia="ar-SA"/>
        </w:rPr>
        <w:t xml:space="preserve"> «Техническое задание»</w:t>
      </w:r>
      <w:r w:rsidRPr="00840ABA">
        <w:rPr>
          <w:kern w:val="0"/>
          <w:sz w:val="22"/>
          <w:szCs w:val="22"/>
          <w:lang w:eastAsia="ar-SA"/>
        </w:rPr>
        <w:t>); проверяет комплектность и количество экземпляров представленной документации:</w:t>
      </w:r>
    </w:p>
    <w:p w14:paraId="3890AFB3"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проверка на предмет наличия или отсутствия внешних повреждений;</w:t>
      </w:r>
    </w:p>
    <w:p w14:paraId="21B148DC"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14:paraId="2944E9CE"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14:paraId="53CA3B0F" w14:textId="1E3BE925"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При выявлении несоответствий или недостатков поставленного Товара Зака</w:t>
      </w:r>
      <w:r w:rsidR="00CB40C7">
        <w:rPr>
          <w:kern w:val="0"/>
          <w:sz w:val="22"/>
          <w:szCs w:val="22"/>
          <w:lang w:eastAsia="ar-SA"/>
        </w:rPr>
        <w:t>зчик незамедлительно оформляет а</w:t>
      </w:r>
      <w:r w:rsidRPr="00840ABA">
        <w:rPr>
          <w:kern w:val="0"/>
          <w:sz w:val="22"/>
          <w:szCs w:val="22"/>
          <w:lang w:eastAsia="ar-SA"/>
        </w:rPr>
        <w:t xml:space="preserve">кт, перечисляющий недостатки и устанавливающий сроки их устранения, при устранении недостатков оформляет </w:t>
      </w:r>
      <w:r w:rsidR="00CB40C7">
        <w:rPr>
          <w:kern w:val="0"/>
          <w:sz w:val="22"/>
          <w:szCs w:val="22"/>
          <w:lang w:eastAsia="ar-SA"/>
        </w:rPr>
        <w:t>а</w:t>
      </w:r>
      <w:r w:rsidRPr="00840ABA">
        <w:rPr>
          <w:kern w:val="0"/>
          <w:sz w:val="22"/>
          <w:szCs w:val="22"/>
          <w:lang w:eastAsia="ar-SA"/>
        </w:rPr>
        <w:t xml:space="preserve">кт устранения недостатков. В </w:t>
      </w:r>
      <w:proofErr w:type="gramStart"/>
      <w:r w:rsidRPr="00840ABA">
        <w:rPr>
          <w:kern w:val="0"/>
          <w:sz w:val="22"/>
          <w:szCs w:val="22"/>
          <w:lang w:eastAsia="ar-SA"/>
        </w:rPr>
        <w:t>случае</w:t>
      </w:r>
      <w:proofErr w:type="gramEnd"/>
      <w:r w:rsidRPr="00840ABA">
        <w:rPr>
          <w:kern w:val="0"/>
          <w:sz w:val="22"/>
          <w:szCs w:val="22"/>
          <w:lang w:eastAsia="ar-SA"/>
        </w:rPr>
        <w:t xml:space="preserve"> поставки Товара, не соответствующего требованиям настоящего Контракта по качеству,  по техническим характеристикам, такой Товар считается не поставленным.</w:t>
      </w:r>
    </w:p>
    <w:p w14:paraId="10488345" w14:textId="7B9A5723"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 xml:space="preserve">5.14. Товар, не соответствующий требованиям, указанным </w:t>
      </w:r>
      <w:r w:rsidR="00A04C68">
        <w:rPr>
          <w:kern w:val="0"/>
          <w:sz w:val="22"/>
          <w:szCs w:val="22"/>
          <w:lang w:eastAsia="ar-SA"/>
        </w:rPr>
        <w:t>в техническом задании</w:t>
      </w:r>
      <w:r w:rsidRPr="00840ABA">
        <w:rPr>
          <w:kern w:val="0"/>
          <w:sz w:val="22"/>
          <w:szCs w:val="22"/>
          <w:lang w:eastAsia="ar-SA"/>
        </w:rPr>
        <w:t xml:space="preserve"> (Приложение №1 к настоящему Контракту), </w:t>
      </w:r>
      <w:proofErr w:type="gramStart"/>
      <w:r w:rsidRPr="00840ABA">
        <w:rPr>
          <w:kern w:val="0"/>
          <w:sz w:val="22"/>
          <w:szCs w:val="22"/>
          <w:lang w:eastAsia="ar-SA"/>
        </w:rPr>
        <w:t>считается не поставленным и оплате не подлежит</w:t>
      </w:r>
      <w:proofErr w:type="gramEnd"/>
      <w:r w:rsidRPr="00840ABA">
        <w:rPr>
          <w:kern w:val="0"/>
          <w:sz w:val="22"/>
          <w:szCs w:val="22"/>
          <w:lang w:eastAsia="ar-SA"/>
        </w:rPr>
        <w:t>.</w:t>
      </w:r>
    </w:p>
    <w:p w14:paraId="48E0B938" w14:textId="77777777" w:rsidR="00840ABA" w:rsidRPr="00840ABA" w:rsidRDefault="00840ABA" w:rsidP="00840ABA">
      <w:pPr>
        <w:suppressAutoHyphens/>
        <w:spacing w:line="276" w:lineRule="auto"/>
        <w:ind w:firstLine="567"/>
        <w:jc w:val="both"/>
        <w:rPr>
          <w:kern w:val="0"/>
          <w:sz w:val="22"/>
          <w:szCs w:val="22"/>
          <w:lang w:eastAsia="ar-SA"/>
        </w:rPr>
      </w:pPr>
      <w:r w:rsidRPr="00840ABA">
        <w:rPr>
          <w:kern w:val="0"/>
          <w:sz w:val="22"/>
          <w:szCs w:val="22"/>
          <w:lang w:eastAsia="ar-SA"/>
        </w:rPr>
        <w:t>5.15.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накладных на Товар.</w:t>
      </w:r>
    </w:p>
    <w:p w14:paraId="1C5AF3B9" w14:textId="377A6C1A" w:rsidR="00AE1EC5" w:rsidRPr="00002C1B" w:rsidRDefault="00AE1EC5" w:rsidP="00840ABA">
      <w:pPr>
        <w:suppressAutoHyphens/>
        <w:spacing w:line="276" w:lineRule="auto"/>
        <w:ind w:firstLine="567"/>
        <w:jc w:val="both"/>
        <w:rPr>
          <w:b/>
          <w:bCs/>
          <w:color w:val="000000"/>
          <w:kern w:val="0"/>
          <w:sz w:val="22"/>
          <w:szCs w:val="22"/>
        </w:rPr>
      </w:pPr>
    </w:p>
    <w:p w14:paraId="6844CBE2" w14:textId="77777777" w:rsidR="00AE1EC5" w:rsidRPr="00002C1B" w:rsidRDefault="00AE1EC5" w:rsidP="00AE1EC5">
      <w:pPr>
        <w:spacing w:line="276" w:lineRule="auto"/>
        <w:contextualSpacing/>
        <w:jc w:val="center"/>
        <w:rPr>
          <w:b/>
          <w:color w:val="000000"/>
          <w:kern w:val="0"/>
          <w:sz w:val="22"/>
          <w:szCs w:val="22"/>
        </w:rPr>
      </w:pPr>
      <w:r w:rsidRPr="00002C1B">
        <w:rPr>
          <w:b/>
          <w:bCs/>
          <w:kern w:val="0"/>
          <w:sz w:val="22"/>
          <w:szCs w:val="22"/>
        </w:rPr>
        <w:t xml:space="preserve">6. </w:t>
      </w:r>
      <w:r w:rsidRPr="00002C1B">
        <w:rPr>
          <w:b/>
          <w:color w:val="000000"/>
          <w:kern w:val="0"/>
          <w:sz w:val="22"/>
          <w:szCs w:val="22"/>
        </w:rPr>
        <w:t>Порядок предъявления требований, связанных с несоответствием Товара условиям Контракта</w:t>
      </w:r>
    </w:p>
    <w:p w14:paraId="324E887A"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 Сроки обнаружения несоответствия Товара требованиям Контракта по количеству, качеству, комплектности:</w:t>
      </w:r>
    </w:p>
    <w:p w14:paraId="09D66EF7"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6.1.1. Требования, связанные с нарушением условий Контракта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накладной), за исключением случаев, когда, исходя из характера и назначения Товара, Заказчик не имел возможности обнаружить такие нарушения.</w:t>
      </w:r>
    </w:p>
    <w:p w14:paraId="026BA784"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14:paraId="770625C0" w14:textId="77777777" w:rsidR="00AE1EC5" w:rsidRPr="00002C1B" w:rsidRDefault="00AE1EC5" w:rsidP="00AE1EC5">
      <w:pPr>
        <w:widowControl w:val="0"/>
        <w:autoSpaceDE w:val="0"/>
        <w:autoSpaceDN w:val="0"/>
        <w:adjustRightInd w:val="0"/>
        <w:spacing w:line="276" w:lineRule="auto"/>
        <w:ind w:firstLine="567"/>
        <w:jc w:val="both"/>
        <w:rPr>
          <w:b/>
          <w:bCs/>
          <w:kern w:val="0"/>
          <w:sz w:val="22"/>
          <w:szCs w:val="22"/>
        </w:rPr>
      </w:pPr>
      <w:r w:rsidRPr="00002C1B">
        <w:rPr>
          <w:kern w:val="0"/>
          <w:sz w:val="22"/>
          <w:szCs w:val="22"/>
          <w:lang w:eastAsia="ar-SA"/>
        </w:rPr>
        <w:t xml:space="preserve">6.2. В </w:t>
      </w:r>
      <w:proofErr w:type="gramStart"/>
      <w:r w:rsidRPr="00002C1B">
        <w:rPr>
          <w:kern w:val="0"/>
          <w:sz w:val="22"/>
          <w:szCs w:val="22"/>
          <w:lang w:eastAsia="ar-SA"/>
        </w:rPr>
        <w:t>случаях</w:t>
      </w:r>
      <w:proofErr w:type="gramEnd"/>
      <w:r w:rsidRPr="00002C1B">
        <w:rPr>
          <w:kern w:val="0"/>
          <w:sz w:val="22"/>
          <w:szCs w:val="22"/>
          <w:lang w:eastAsia="ar-SA"/>
        </w:rPr>
        <w:t xml:space="preserve"> обнаружения нарушений условий Контракта о количестве, качестве, комплектности после подписания сторонами накладной Заказчик обязан известить об этом Поставщика в течение 2 рабочих дней </w:t>
      </w:r>
      <w:r w:rsidRPr="00002C1B">
        <w:rPr>
          <w:bCs/>
          <w:kern w:val="0"/>
          <w:sz w:val="22"/>
          <w:szCs w:val="22"/>
          <w:lang w:eastAsia="ar-SA"/>
        </w:rPr>
        <w:t xml:space="preserve">со дня обнаружения таких нарушений, а Поставщик обязан обеспечить </w:t>
      </w:r>
      <w:r w:rsidRPr="00002C1B">
        <w:rPr>
          <w:kern w:val="0"/>
          <w:sz w:val="22"/>
          <w:szCs w:val="22"/>
          <w:lang w:eastAsia="ar-SA"/>
        </w:rPr>
        <w:t>прибытие своего уполномоченного представителя для составления соответствующего акта. Требования, предусмотренные подпунктами 6.1.1 и 6.1.2 Контракта,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5 рабочих дней с момента его получения</w:t>
      </w:r>
      <w:r w:rsidRPr="00002C1B">
        <w:rPr>
          <w:b/>
          <w:bCs/>
          <w:kern w:val="0"/>
          <w:sz w:val="22"/>
          <w:szCs w:val="22"/>
        </w:rPr>
        <w:t xml:space="preserve"> </w:t>
      </w:r>
    </w:p>
    <w:p w14:paraId="05EBB5D2" w14:textId="77777777" w:rsidR="004B3F69" w:rsidRPr="00002C1B" w:rsidRDefault="004B3F69" w:rsidP="00AE1EC5">
      <w:pPr>
        <w:spacing w:line="276" w:lineRule="auto"/>
        <w:jc w:val="center"/>
        <w:rPr>
          <w:b/>
          <w:bCs/>
          <w:kern w:val="0"/>
          <w:sz w:val="22"/>
          <w:szCs w:val="22"/>
        </w:rPr>
      </w:pPr>
    </w:p>
    <w:p w14:paraId="45A04D3A" w14:textId="77777777" w:rsidR="00AE1EC5" w:rsidRPr="00002C1B" w:rsidRDefault="00AE1EC5" w:rsidP="00AE1EC5">
      <w:pPr>
        <w:spacing w:line="276" w:lineRule="auto"/>
        <w:jc w:val="center"/>
        <w:rPr>
          <w:b/>
          <w:bCs/>
          <w:kern w:val="0"/>
          <w:sz w:val="22"/>
          <w:szCs w:val="22"/>
        </w:rPr>
      </w:pPr>
      <w:r w:rsidRPr="00002C1B">
        <w:rPr>
          <w:b/>
          <w:bCs/>
          <w:kern w:val="0"/>
          <w:sz w:val="22"/>
          <w:szCs w:val="22"/>
        </w:rPr>
        <w:t>7. Ответственность сторон</w:t>
      </w:r>
    </w:p>
    <w:p w14:paraId="31BF9239" w14:textId="77777777" w:rsidR="00AE1EC5" w:rsidRPr="00002C1B" w:rsidRDefault="00AE1EC5" w:rsidP="00AE1EC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7.1. В </w:t>
      </w:r>
      <w:proofErr w:type="gramStart"/>
      <w:r w:rsidRPr="00002C1B">
        <w:rPr>
          <w:kern w:val="0"/>
          <w:sz w:val="22"/>
          <w:szCs w:val="22"/>
        </w:rPr>
        <w:t>случае</w:t>
      </w:r>
      <w:proofErr w:type="gramEnd"/>
      <w:r w:rsidRPr="00002C1B">
        <w:rPr>
          <w:kern w:val="0"/>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D595A9E" w14:textId="088A5941" w:rsidR="00AE1EC5" w:rsidRPr="00002C1B" w:rsidRDefault="00AE1EC5" w:rsidP="00AE1EC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E8261F" w:rsidRPr="00002C1B">
        <w:rPr>
          <w:kern w:val="0"/>
          <w:sz w:val="22"/>
          <w:szCs w:val="22"/>
        </w:rPr>
        <w:t xml:space="preserve">ключевой </w:t>
      </w:r>
      <w:r w:rsidRPr="00002C1B">
        <w:rPr>
          <w:kern w:val="0"/>
          <w:sz w:val="22"/>
          <w:szCs w:val="22"/>
        </w:rPr>
        <w:t>ставки  Центрального банка Российской Федерации от не уплаченной в срок суммы.</w:t>
      </w:r>
    </w:p>
    <w:p w14:paraId="57093A23" w14:textId="77777777" w:rsidR="002E5E75" w:rsidRPr="00002C1B" w:rsidRDefault="00AE1EC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7.3. </w:t>
      </w:r>
      <w:r w:rsidR="002E5E75" w:rsidRPr="00002C1B">
        <w:rPr>
          <w:kern w:val="0"/>
          <w:sz w:val="22"/>
          <w:szCs w:val="22"/>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14:paraId="18083858" w14:textId="10C8B98A"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7.4.В </w:t>
      </w:r>
      <w:proofErr w:type="gramStart"/>
      <w:r w:rsidRPr="00002C1B">
        <w:rPr>
          <w:kern w:val="0"/>
          <w:sz w:val="22"/>
          <w:szCs w:val="22"/>
        </w:rPr>
        <w:t>случае</w:t>
      </w:r>
      <w:proofErr w:type="gramEnd"/>
      <w:r w:rsidRPr="00002C1B">
        <w:rPr>
          <w:kern w:val="0"/>
          <w:sz w:val="22"/>
          <w:szCs w:val="22"/>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E664377" w14:textId="49BEB26C"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lastRenderedPageBreak/>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w:t>
      </w:r>
      <w:r w:rsidR="00D57748">
        <w:rPr>
          <w:kern w:val="0"/>
          <w:sz w:val="22"/>
          <w:szCs w:val="22"/>
        </w:rPr>
        <w:t>ев, предусмотренных пунктами 7.6</w:t>
      </w:r>
      <w:r w:rsidRPr="00002C1B">
        <w:rPr>
          <w:kern w:val="0"/>
          <w:sz w:val="22"/>
          <w:szCs w:val="22"/>
        </w:rPr>
        <w:t xml:space="preserve"> – 7.9 настоящего раздела):</w:t>
      </w:r>
    </w:p>
    <w:p w14:paraId="0436E841"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 процентов цены Контракта (этапа) в случае, если цена Контракта (этапа) не превышает 3 млн. рублей в размере __________</w:t>
      </w:r>
      <w:proofErr w:type="spellStart"/>
      <w:r w:rsidRPr="00002C1B">
        <w:rPr>
          <w:b/>
          <w:kern w:val="0"/>
          <w:sz w:val="22"/>
          <w:szCs w:val="22"/>
        </w:rPr>
        <w:t>руб</w:t>
      </w:r>
      <w:proofErr w:type="spellEnd"/>
      <w:proofErr w:type="gramStart"/>
      <w:r w:rsidRPr="00002C1B">
        <w:rPr>
          <w:b/>
          <w:kern w:val="0"/>
          <w:sz w:val="22"/>
          <w:szCs w:val="22"/>
        </w:rPr>
        <w:t xml:space="preserve"> ;</w:t>
      </w:r>
      <w:proofErr w:type="gramEnd"/>
    </w:p>
    <w:p w14:paraId="4978A5AF"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3478FA86"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цены Контракта (этапа) в случае, если цена Контракта (этапа) составляет от 50 млн. рублей до 100 млн. рублей (включительно);</w:t>
      </w:r>
    </w:p>
    <w:p w14:paraId="202FB94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61E2AC88"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5001C6E8"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6F388287"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65F4637C"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6B998235"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и) 0,1 процента цены Контракта (этапа) в случае, если цена Контракта (этапа) превышает 10 млрд. рублей.</w:t>
      </w:r>
    </w:p>
    <w:p w14:paraId="7B251640" w14:textId="0A5FC4D4"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7.6. </w:t>
      </w:r>
      <w:proofErr w:type="gramStart"/>
      <w:r w:rsidRPr="00002C1B">
        <w:rPr>
          <w:kern w:val="0"/>
          <w:sz w:val="22"/>
          <w:szCs w:val="22"/>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02C1B">
        <w:rPr>
          <w:kern w:val="0"/>
          <w:sz w:val="22"/>
          <w:szCs w:val="22"/>
        </w:rPr>
        <w:t xml:space="preserve"> в виде фиксированной суммы, определяемой в следующем порядке:</w:t>
      </w:r>
    </w:p>
    <w:p w14:paraId="58D37DC6"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3 процента цены Контракта (этапа) в случае, если цена Контракта (этапа) не превышает 3 млн. рублей в размере __________</w:t>
      </w:r>
      <w:proofErr w:type="spellStart"/>
      <w:r w:rsidRPr="00002C1B">
        <w:rPr>
          <w:b/>
          <w:kern w:val="0"/>
          <w:sz w:val="22"/>
          <w:szCs w:val="22"/>
        </w:rPr>
        <w:t>руб</w:t>
      </w:r>
      <w:proofErr w:type="spellEnd"/>
      <w:r w:rsidRPr="00002C1B">
        <w:rPr>
          <w:b/>
          <w:kern w:val="0"/>
          <w:sz w:val="22"/>
          <w:szCs w:val="22"/>
        </w:rPr>
        <w:t>;</w:t>
      </w:r>
    </w:p>
    <w:p w14:paraId="448CFDC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2 процента цены Контракта (этапа) в случае, если цена Контракта (этапа) составляет от 3 млн. рублей до 10 млн. рублей (включительно);</w:t>
      </w:r>
    </w:p>
    <w:p w14:paraId="6FEFB35F"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цены Контракта (этапа) в случае, если цена Контракта (этапа) составляет от 10 млн. рублей до 20 млн. рублей (включительно).</w:t>
      </w:r>
    </w:p>
    <w:p w14:paraId="59C130AE" w14:textId="27BA3DEE"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7.7. </w:t>
      </w:r>
      <w:proofErr w:type="gramStart"/>
      <w:r w:rsidRPr="00002C1B">
        <w:rPr>
          <w:kern w:val="0"/>
          <w:sz w:val="22"/>
          <w:szCs w:val="22"/>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Pr="00002C1B">
          <w:rPr>
            <w:rStyle w:val="af4"/>
            <w:kern w:val="0"/>
            <w:sz w:val="22"/>
            <w:szCs w:val="22"/>
          </w:rPr>
          <w:t>законом</w:t>
        </w:r>
      </w:hyperlink>
      <w:r w:rsidRPr="00002C1B">
        <w:rPr>
          <w:kern w:val="0"/>
          <w:sz w:val="22"/>
          <w:szCs w:val="22"/>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002C1B">
        <w:rPr>
          <w:kern w:val="0"/>
          <w:sz w:val="22"/>
          <w:szCs w:val="22"/>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14:paraId="63757613"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 процентов начальной (максимальной) цены Контракта в случае, если начальная (максимальная) цена Контракта не превышает 3 млн. рублей в размере __________</w:t>
      </w:r>
      <w:proofErr w:type="spellStart"/>
      <w:r w:rsidRPr="00002C1B">
        <w:rPr>
          <w:b/>
          <w:kern w:val="0"/>
          <w:sz w:val="22"/>
          <w:szCs w:val="22"/>
        </w:rPr>
        <w:t>руб</w:t>
      </w:r>
      <w:proofErr w:type="spellEnd"/>
      <w:proofErr w:type="gramStart"/>
      <w:r w:rsidRPr="00002C1B">
        <w:rPr>
          <w:b/>
          <w:kern w:val="0"/>
          <w:sz w:val="22"/>
          <w:szCs w:val="22"/>
        </w:rPr>
        <w:t xml:space="preserve"> ;</w:t>
      </w:r>
      <w:proofErr w:type="gramEnd"/>
    </w:p>
    <w:p w14:paraId="2C3FA234"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203E5C91"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1371D895" w14:textId="0B84E823"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 xml:space="preserve">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Pr="00002C1B">
        <w:rPr>
          <w:kern w:val="0"/>
          <w:sz w:val="22"/>
          <w:szCs w:val="22"/>
        </w:rPr>
        <w:lastRenderedPageBreak/>
        <w:t>(при наличии в Контракте таких обязательств) в виде фиксированной суммы, определяемой в следующем порядке:</w:t>
      </w:r>
    </w:p>
    <w:p w14:paraId="118E7E8F"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1000 рублей, если цена Контракта не превышает 3 млн. рублей;</w:t>
      </w:r>
    </w:p>
    <w:p w14:paraId="2299F0CB"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5000 рублей, если цена Контракта составляет от 3 млн. рублей до 50 млн. рублей (включительно);</w:t>
      </w:r>
    </w:p>
    <w:p w14:paraId="06B7621C"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10000 рублей, если цена Контракта составляет от 50 млн. рублей до 100 млн. рублей (включительно);</w:t>
      </w:r>
    </w:p>
    <w:p w14:paraId="443B6ECA"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100000 рублей, если цена Контракта превышает 100 млн. рублей.</w:t>
      </w:r>
    </w:p>
    <w:p w14:paraId="37161213" w14:textId="5B838E5A"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64C042CF" w14:textId="4C73E8F4"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3ECFEC38" w14:textId="77777777" w:rsidR="002E5E75" w:rsidRPr="00002C1B" w:rsidRDefault="002E5E75" w:rsidP="002E5E75">
      <w:pPr>
        <w:suppressAutoHyphens/>
        <w:autoSpaceDE w:val="0"/>
        <w:autoSpaceDN w:val="0"/>
        <w:adjustRightInd w:val="0"/>
        <w:spacing w:line="276" w:lineRule="auto"/>
        <w:ind w:firstLine="567"/>
        <w:jc w:val="both"/>
        <w:rPr>
          <w:b/>
          <w:kern w:val="0"/>
          <w:sz w:val="22"/>
          <w:szCs w:val="22"/>
        </w:rPr>
      </w:pPr>
      <w:r w:rsidRPr="00002C1B">
        <w:rPr>
          <w:b/>
          <w:kern w:val="0"/>
          <w:sz w:val="22"/>
          <w:szCs w:val="22"/>
        </w:rPr>
        <w:t>а) 1000 рублей, если цена Контракта не превышает 3 млн. рублей (включительно);</w:t>
      </w:r>
    </w:p>
    <w:p w14:paraId="49A60532"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б) 5000 рублей, если цена Контракта составляет от 3 млн. рублей до 50 млн. рублей (включительно);</w:t>
      </w:r>
    </w:p>
    <w:p w14:paraId="01223BBD"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в) 10000 рублей, если цена Контракта составляет от 50 млн. рублей до 100 млн. рублей (включительно);</w:t>
      </w:r>
    </w:p>
    <w:p w14:paraId="195A7CB5" w14:textId="77777777"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г) 100000 рублей, если цена Контракта превышает 100 млн. рублей.</w:t>
      </w:r>
    </w:p>
    <w:p w14:paraId="3F6EE454" w14:textId="034BA808"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7.11.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C3A2ED1" w14:textId="4C510671" w:rsidR="002E5E75" w:rsidRPr="00002C1B"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7F22BDF2" w14:textId="0FD92BA1" w:rsidR="002E5E75" w:rsidRDefault="002E5E75" w:rsidP="002E5E75">
      <w:pPr>
        <w:suppressAutoHyphens/>
        <w:autoSpaceDE w:val="0"/>
        <w:autoSpaceDN w:val="0"/>
        <w:adjustRightInd w:val="0"/>
        <w:spacing w:line="276" w:lineRule="auto"/>
        <w:ind w:firstLine="567"/>
        <w:jc w:val="both"/>
        <w:rPr>
          <w:kern w:val="0"/>
          <w:sz w:val="22"/>
          <w:szCs w:val="22"/>
        </w:rPr>
      </w:pPr>
      <w:r w:rsidRPr="00002C1B">
        <w:rPr>
          <w:kern w:val="0"/>
          <w:sz w:val="22"/>
          <w:szCs w:val="22"/>
        </w:rPr>
        <w:t>7.13.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644CEC8" w14:textId="77777777" w:rsidR="00840ABA" w:rsidRPr="00002C1B" w:rsidRDefault="00840ABA" w:rsidP="002E5E75">
      <w:pPr>
        <w:suppressAutoHyphens/>
        <w:autoSpaceDE w:val="0"/>
        <w:autoSpaceDN w:val="0"/>
        <w:adjustRightInd w:val="0"/>
        <w:spacing w:line="276" w:lineRule="auto"/>
        <w:ind w:firstLine="567"/>
        <w:jc w:val="both"/>
        <w:rPr>
          <w:kern w:val="0"/>
          <w:sz w:val="22"/>
          <w:szCs w:val="22"/>
        </w:rPr>
      </w:pPr>
    </w:p>
    <w:p w14:paraId="4CCD00F1" w14:textId="4D2AA593" w:rsidR="00840ABA" w:rsidRPr="00AC5734" w:rsidRDefault="00840ABA" w:rsidP="00840ABA">
      <w:pPr>
        <w:widowControl w:val="0"/>
        <w:autoSpaceDE w:val="0"/>
        <w:autoSpaceDN w:val="0"/>
        <w:adjustRightInd w:val="0"/>
        <w:spacing w:line="276" w:lineRule="auto"/>
        <w:ind w:firstLine="540"/>
        <w:jc w:val="center"/>
        <w:rPr>
          <w:b/>
          <w:bCs/>
          <w:kern w:val="0"/>
          <w:sz w:val="22"/>
          <w:szCs w:val="22"/>
        </w:rPr>
      </w:pPr>
      <w:r>
        <w:rPr>
          <w:b/>
          <w:bCs/>
          <w:kern w:val="0"/>
          <w:sz w:val="22"/>
          <w:szCs w:val="22"/>
        </w:rPr>
        <w:t>8</w:t>
      </w:r>
      <w:r w:rsidRPr="00AC5734">
        <w:rPr>
          <w:b/>
          <w:bCs/>
          <w:kern w:val="0"/>
          <w:sz w:val="22"/>
          <w:szCs w:val="22"/>
        </w:rPr>
        <w:t xml:space="preserve">. </w:t>
      </w:r>
      <w:r w:rsidR="00857D05" w:rsidRPr="00857D05">
        <w:rPr>
          <w:b/>
          <w:bCs/>
          <w:kern w:val="0"/>
          <w:sz w:val="22"/>
          <w:szCs w:val="22"/>
        </w:rPr>
        <w:t>Качество поставляемого Товара</w:t>
      </w:r>
      <w:r w:rsidRPr="00AC5734">
        <w:rPr>
          <w:b/>
          <w:bCs/>
          <w:kern w:val="0"/>
          <w:sz w:val="22"/>
          <w:szCs w:val="22"/>
        </w:rPr>
        <w:t>.</w:t>
      </w:r>
    </w:p>
    <w:p w14:paraId="6FA9F0DE" w14:textId="724BD334" w:rsidR="00840ABA" w:rsidRPr="00AC5734" w:rsidRDefault="00840ABA" w:rsidP="00840ABA">
      <w:pPr>
        <w:widowControl w:val="0"/>
        <w:ind w:firstLine="709"/>
        <w:jc w:val="both"/>
        <w:rPr>
          <w:kern w:val="0"/>
          <w:sz w:val="22"/>
          <w:szCs w:val="22"/>
        </w:rPr>
      </w:pPr>
      <w:r>
        <w:rPr>
          <w:kern w:val="0"/>
          <w:sz w:val="22"/>
          <w:szCs w:val="22"/>
        </w:rPr>
        <w:t>8</w:t>
      </w:r>
      <w:r w:rsidRPr="00AC5734">
        <w:rPr>
          <w:kern w:val="0"/>
          <w:sz w:val="22"/>
          <w:szCs w:val="22"/>
        </w:rPr>
        <w:t xml:space="preserve">.1. Качество Товара должно соответствовать требованиям решения Комиссии Таможенного союза от 28.05.2010 № 299 «О применении санитарных мер в таможенном союзе», Федерального закона от 02.01.2000 № 29-ФЗ «О качестве и безопасности пищевых продуктов», </w:t>
      </w:r>
      <w:hyperlink r:id="rId33" w:anchor="block_1000" w:history="1">
        <w:r w:rsidRPr="00AC5734">
          <w:rPr>
            <w:rStyle w:val="af4"/>
            <w:color w:val="000000" w:themeColor="text1"/>
            <w:kern w:val="0"/>
            <w:sz w:val="22"/>
            <w:szCs w:val="22"/>
            <w:u w:val="none"/>
          </w:rPr>
          <w:t>Техническому регламент</w:t>
        </w:r>
      </w:hyperlink>
      <w:r w:rsidRPr="00AC5734">
        <w:rPr>
          <w:color w:val="000000" w:themeColor="text1"/>
          <w:kern w:val="0"/>
          <w:sz w:val="22"/>
          <w:szCs w:val="22"/>
        </w:rPr>
        <w:t>у</w:t>
      </w:r>
      <w:r w:rsidRPr="00AC5734">
        <w:rPr>
          <w:kern w:val="0"/>
          <w:sz w:val="22"/>
          <w:szCs w:val="22"/>
        </w:rPr>
        <w:t xml:space="preserve"> ТС «О безопасности пищевой продукции»</w:t>
      </w:r>
      <w:r w:rsidRPr="00AC5734">
        <w:rPr>
          <w:b/>
          <w:kern w:val="0"/>
          <w:sz w:val="22"/>
          <w:szCs w:val="22"/>
        </w:rPr>
        <w:t xml:space="preserve"> (</w:t>
      </w:r>
      <w:proofErr w:type="gramStart"/>
      <w:r w:rsidRPr="00AC5734">
        <w:rPr>
          <w:kern w:val="0"/>
          <w:sz w:val="22"/>
          <w:szCs w:val="22"/>
        </w:rPr>
        <w:t>ТР</w:t>
      </w:r>
      <w:proofErr w:type="gramEnd"/>
      <w:r w:rsidRPr="00AC5734">
        <w:rPr>
          <w:kern w:val="0"/>
          <w:sz w:val="22"/>
          <w:szCs w:val="22"/>
        </w:rPr>
        <w:t xml:space="preserve"> ТС 021/2011, утв. решением Комиссии Таможенного союза от 9 декабря 2011 г. N 880),а также другим требованиям законодательства, установленным к Товару. </w:t>
      </w:r>
    </w:p>
    <w:p w14:paraId="658A7440" w14:textId="2E1B285D" w:rsidR="00840ABA" w:rsidRPr="00AC5734" w:rsidRDefault="00840ABA" w:rsidP="00840ABA">
      <w:pPr>
        <w:widowControl w:val="0"/>
        <w:ind w:firstLine="709"/>
        <w:jc w:val="both"/>
        <w:rPr>
          <w:kern w:val="0"/>
          <w:sz w:val="22"/>
          <w:szCs w:val="22"/>
        </w:rPr>
      </w:pPr>
      <w:r>
        <w:rPr>
          <w:bCs/>
          <w:kern w:val="0"/>
          <w:sz w:val="22"/>
          <w:szCs w:val="22"/>
        </w:rPr>
        <w:t>8</w:t>
      </w:r>
      <w:r w:rsidRPr="00AC5734">
        <w:rPr>
          <w:bCs/>
          <w:kern w:val="0"/>
          <w:sz w:val="22"/>
          <w:szCs w:val="22"/>
        </w:rPr>
        <w:t xml:space="preserve">.2. </w:t>
      </w:r>
      <w:r w:rsidRPr="00AC5734">
        <w:rPr>
          <w:kern w:val="0"/>
          <w:sz w:val="22"/>
          <w:szCs w:val="22"/>
        </w:rPr>
        <w:t>Поставщик гарантирует качество поставляемого Товара в пределах срока годности Товара, установленного производителем.</w:t>
      </w:r>
    </w:p>
    <w:p w14:paraId="0B9AA1FB" w14:textId="058D58EE" w:rsidR="00840ABA" w:rsidRPr="00AC5734" w:rsidRDefault="00840ABA" w:rsidP="00840ABA">
      <w:pPr>
        <w:widowControl w:val="0"/>
        <w:ind w:firstLine="709"/>
        <w:jc w:val="both"/>
        <w:rPr>
          <w:kern w:val="0"/>
          <w:sz w:val="22"/>
          <w:szCs w:val="22"/>
        </w:rPr>
      </w:pPr>
      <w:r>
        <w:rPr>
          <w:kern w:val="0"/>
          <w:sz w:val="22"/>
          <w:szCs w:val="22"/>
        </w:rPr>
        <w:t>8</w:t>
      </w:r>
      <w:r w:rsidRPr="00AC5734">
        <w:rPr>
          <w:kern w:val="0"/>
          <w:sz w:val="22"/>
          <w:szCs w:val="22"/>
        </w:rPr>
        <w:t>.3.</w:t>
      </w:r>
      <w:r w:rsidRPr="00AC5734">
        <w:rPr>
          <w:kern w:val="0"/>
          <w:sz w:val="22"/>
          <w:szCs w:val="22"/>
          <w:lang w:eastAsia="ar-SA"/>
        </w:rPr>
        <w:t xml:space="preserve"> </w:t>
      </w:r>
      <w:r w:rsidRPr="00AC5734">
        <w:rPr>
          <w:kern w:val="0"/>
          <w:sz w:val="22"/>
          <w:szCs w:val="22"/>
        </w:rPr>
        <w:t xml:space="preserve">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w:t>
      </w:r>
      <w:proofErr w:type="gramStart"/>
      <w:r w:rsidRPr="00AC5734">
        <w:rPr>
          <w:kern w:val="0"/>
          <w:sz w:val="22"/>
          <w:szCs w:val="22"/>
        </w:rPr>
        <w:t>срока годности Товара существенного нарушения требований</w:t>
      </w:r>
      <w:proofErr w:type="gramEnd"/>
      <w:r w:rsidRPr="00AC5734">
        <w:rPr>
          <w:kern w:val="0"/>
          <w:sz w:val="22"/>
          <w:szCs w:val="22"/>
        </w:rPr>
        <w:t xml:space="preserve">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14:paraId="5C545BC5" w14:textId="0337915C" w:rsidR="00A43A96" w:rsidRPr="00840ABA" w:rsidRDefault="00A43A96" w:rsidP="00A43A96">
      <w:pPr>
        <w:suppressAutoHyphens/>
        <w:ind w:firstLine="709"/>
        <w:jc w:val="both"/>
        <w:rPr>
          <w:kern w:val="1"/>
          <w:sz w:val="22"/>
          <w:szCs w:val="22"/>
          <w:lang w:eastAsia="ar-SA"/>
        </w:rPr>
      </w:pPr>
    </w:p>
    <w:p w14:paraId="6D9DE21B" w14:textId="77777777" w:rsidR="00C531A6" w:rsidRPr="00002C1B" w:rsidRDefault="00B20752" w:rsidP="00BE3B0B">
      <w:pPr>
        <w:jc w:val="center"/>
        <w:rPr>
          <w:b/>
          <w:kern w:val="0"/>
          <w:sz w:val="22"/>
          <w:szCs w:val="22"/>
        </w:rPr>
      </w:pPr>
      <w:r w:rsidRPr="00002C1B">
        <w:rPr>
          <w:b/>
          <w:kern w:val="0"/>
          <w:sz w:val="22"/>
          <w:szCs w:val="22"/>
        </w:rPr>
        <w:t>9</w:t>
      </w:r>
      <w:r w:rsidR="00C531A6" w:rsidRPr="00002C1B">
        <w:rPr>
          <w:b/>
          <w:kern w:val="0"/>
          <w:sz w:val="22"/>
          <w:szCs w:val="22"/>
        </w:rPr>
        <w:t xml:space="preserve">. Обеспечение исполнения </w:t>
      </w:r>
      <w:r w:rsidR="00DD406C" w:rsidRPr="00002C1B">
        <w:rPr>
          <w:b/>
          <w:kern w:val="0"/>
          <w:sz w:val="22"/>
          <w:szCs w:val="22"/>
        </w:rPr>
        <w:t>Контракта</w:t>
      </w:r>
    </w:p>
    <w:p w14:paraId="106DACE6" w14:textId="7B6BEF74" w:rsidR="00B4723A" w:rsidRPr="00002C1B" w:rsidRDefault="00B20752" w:rsidP="00B4723A">
      <w:pPr>
        <w:ind w:firstLine="709"/>
        <w:jc w:val="both"/>
        <w:rPr>
          <w:b/>
          <w:sz w:val="22"/>
          <w:szCs w:val="22"/>
        </w:rPr>
      </w:pPr>
      <w:bookmarkStart w:id="3" w:name="_ref_21936950"/>
      <w:r w:rsidRPr="00002C1B">
        <w:rPr>
          <w:rFonts w:eastAsia="Calibri"/>
          <w:sz w:val="22"/>
          <w:szCs w:val="22"/>
        </w:rPr>
        <w:t>9</w:t>
      </w:r>
      <w:r w:rsidR="00C531A6" w:rsidRPr="00002C1B">
        <w:rPr>
          <w:rFonts w:eastAsia="Calibri"/>
          <w:sz w:val="22"/>
          <w:szCs w:val="22"/>
        </w:rPr>
        <w:t xml:space="preserve">.1. </w:t>
      </w:r>
      <w:proofErr w:type="gramStart"/>
      <w:r w:rsidR="00C531A6" w:rsidRPr="00002C1B">
        <w:rPr>
          <w:rFonts w:eastAsia="Calibri"/>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34" w:history="1">
        <w:r w:rsidR="00C531A6" w:rsidRPr="00002C1B">
          <w:rPr>
            <w:rFonts w:eastAsia="Calibri"/>
            <w:sz w:val="22"/>
            <w:szCs w:val="22"/>
          </w:rPr>
          <w:t>статьи 45</w:t>
        </w:r>
      </w:hyperlink>
      <w:r w:rsidR="00C531A6" w:rsidRPr="00002C1B">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E07CE" w:rsidRPr="00002C1B">
        <w:rPr>
          <w:rFonts w:eastAsia="Calibri"/>
          <w:sz w:val="22"/>
          <w:szCs w:val="22"/>
        </w:rPr>
        <w:t>П</w:t>
      </w:r>
      <w:r w:rsidRPr="00002C1B">
        <w:rPr>
          <w:rFonts w:eastAsia="Calibri"/>
          <w:sz w:val="22"/>
          <w:szCs w:val="22"/>
        </w:rPr>
        <w:t>оставщику</w:t>
      </w:r>
      <w:r w:rsidR="00C531A6" w:rsidRPr="00002C1B">
        <w:rPr>
          <w:rFonts w:eastAsia="Calibri"/>
          <w:sz w:val="22"/>
          <w:szCs w:val="22"/>
        </w:rPr>
        <w:t xml:space="preserve">, </w:t>
      </w:r>
      <w:r w:rsidR="00C531A6" w:rsidRPr="00002C1B">
        <w:rPr>
          <w:sz w:val="22"/>
          <w:szCs w:val="22"/>
        </w:rPr>
        <w:t xml:space="preserve">в размере 5% (пяти) процентов от начальной (максимальной) цены Контракта, что составляет </w:t>
      </w:r>
      <w:bookmarkEnd w:id="3"/>
      <w:r w:rsidR="00840ABA" w:rsidRPr="00840ABA">
        <w:rPr>
          <w:b/>
          <w:sz w:val="22"/>
          <w:szCs w:val="22"/>
        </w:rPr>
        <w:t>1 186 (одна тысяча сто восемьдесят шесть) рублей 52</w:t>
      </w:r>
      <w:proofErr w:type="gramEnd"/>
      <w:r w:rsidR="00840ABA" w:rsidRPr="00840ABA">
        <w:rPr>
          <w:b/>
          <w:sz w:val="22"/>
          <w:szCs w:val="22"/>
        </w:rPr>
        <w:t xml:space="preserve"> копейки.</w:t>
      </w:r>
    </w:p>
    <w:p w14:paraId="36025C68" w14:textId="77777777" w:rsidR="007128C6" w:rsidRDefault="00B20752" w:rsidP="00BE3B0B">
      <w:pPr>
        <w:ind w:firstLine="567"/>
        <w:jc w:val="both"/>
        <w:rPr>
          <w:sz w:val="22"/>
          <w:szCs w:val="22"/>
        </w:rPr>
      </w:pPr>
      <w:r w:rsidRPr="00002C1B">
        <w:rPr>
          <w:sz w:val="22"/>
          <w:szCs w:val="22"/>
        </w:rPr>
        <w:t>9</w:t>
      </w:r>
      <w:r w:rsidR="007128C6" w:rsidRPr="00002C1B">
        <w:rPr>
          <w:sz w:val="22"/>
          <w:szCs w:val="22"/>
        </w:rPr>
        <w:t xml:space="preserve">.2. </w:t>
      </w:r>
      <w:proofErr w:type="gramStart"/>
      <w:r w:rsidR="007128C6" w:rsidRPr="00002C1B">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7128C6" w:rsidRPr="00002C1B">
        <w:rPr>
          <w:sz w:val="22"/>
          <w:szCs w:val="22"/>
        </w:rPr>
        <w:t xml:space="preserve"> </w:t>
      </w:r>
      <w:proofErr w:type="gramStart"/>
      <w:r w:rsidR="007128C6" w:rsidRPr="00002C1B">
        <w:rPr>
          <w:sz w:val="22"/>
          <w:szCs w:val="22"/>
        </w:rPr>
        <w:t>электронном аукционе, но не менее чем в размере аванса (если Контрактом предусмотрена выплата аванса), что составляет __________</w:t>
      </w:r>
      <w:r w:rsidR="007128C6" w:rsidRPr="00002C1B">
        <w:rPr>
          <w:b/>
          <w:sz w:val="22"/>
          <w:szCs w:val="22"/>
        </w:rPr>
        <w:t> (___________________________) рублей ____копеек</w:t>
      </w:r>
      <w:r w:rsidR="007128C6" w:rsidRPr="00002C1B">
        <w:rPr>
          <w:sz w:val="22"/>
          <w:szCs w:val="22"/>
        </w:rPr>
        <w:t xml:space="preserve"> или информации, подтверждающей добросовестность участника закупки, относится информация, содержащаяся в реестре </w:t>
      </w:r>
      <w:r w:rsidR="007128C6" w:rsidRPr="00002C1B">
        <w:rPr>
          <w:sz w:val="22"/>
          <w:szCs w:val="22"/>
        </w:rPr>
        <w:lastRenderedPageBreak/>
        <w:t>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7128C6" w:rsidRPr="00002C1B">
        <w:rPr>
          <w:sz w:val="22"/>
          <w:szCs w:val="22"/>
        </w:rPr>
        <w:t xml:space="preserve"> </w:t>
      </w:r>
      <w:proofErr w:type="gramStart"/>
      <w:r w:rsidR="007128C6" w:rsidRPr="00002C1B">
        <w:rPr>
          <w:sz w:val="22"/>
          <w:szCs w:val="22"/>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7128C6" w:rsidRPr="00002C1B">
        <w:rPr>
          <w:sz w:val="22"/>
          <w:szCs w:val="22"/>
        </w:rPr>
        <w:t xml:space="preserve"> </w:t>
      </w:r>
      <w:proofErr w:type="gramStart"/>
      <w:r w:rsidR="007128C6" w:rsidRPr="00002C1B">
        <w:rPr>
          <w:sz w:val="22"/>
          <w:szCs w:val="22"/>
        </w:rPr>
        <w:t>и более Контрактов (при этом все Контракты должны быть исполнены без применения к такому участнику неустоек (штрафов, пеней).</w:t>
      </w:r>
      <w:proofErr w:type="gramEnd"/>
      <w:r w:rsidR="007128C6" w:rsidRPr="00002C1B">
        <w:rPr>
          <w:sz w:val="22"/>
          <w:szCs w:val="22"/>
        </w:rPr>
        <w:t xml:space="preserve"> В этих случаях цена одного из Контрактов должна составлять не менее чем двадцать процентов цены.</w:t>
      </w:r>
    </w:p>
    <w:p w14:paraId="6211DFF0" w14:textId="567B4958" w:rsidR="007B170E" w:rsidRPr="007B170E" w:rsidRDefault="007B170E" w:rsidP="007B170E">
      <w:pPr>
        <w:ind w:firstLine="567"/>
        <w:jc w:val="both"/>
        <w:rPr>
          <w:sz w:val="22"/>
          <w:szCs w:val="22"/>
        </w:rPr>
      </w:pPr>
      <w:r>
        <w:rPr>
          <w:sz w:val="22"/>
          <w:szCs w:val="22"/>
        </w:rPr>
        <w:t xml:space="preserve">9.3. </w:t>
      </w:r>
      <w:r w:rsidRPr="007B170E">
        <w:rPr>
          <w:sz w:val="22"/>
          <w:szCs w:val="22"/>
        </w:rPr>
        <w:t xml:space="preserve">Обеспечение исполнения Контракта предоставляется на срок: </w:t>
      </w:r>
    </w:p>
    <w:p w14:paraId="62C8EDE0" w14:textId="41737412" w:rsidR="007B170E" w:rsidRPr="007B170E" w:rsidRDefault="007B170E" w:rsidP="007B170E">
      <w:pPr>
        <w:ind w:firstLine="567"/>
        <w:jc w:val="both"/>
        <w:rPr>
          <w:b/>
          <w:sz w:val="22"/>
          <w:szCs w:val="22"/>
        </w:rPr>
      </w:pPr>
      <w:r w:rsidRPr="007B170E">
        <w:rPr>
          <w:sz w:val="22"/>
          <w:szCs w:val="22"/>
        </w:rPr>
        <w:t xml:space="preserve">при предоставлении банковской гарантии – с момента заключения  Контракта </w:t>
      </w:r>
      <w:r w:rsidRPr="007B170E">
        <w:rPr>
          <w:b/>
          <w:sz w:val="22"/>
          <w:szCs w:val="22"/>
        </w:rPr>
        <w:t xml:space="preserve">по </w:t>
      </w:r>
      <w:r w:rsidR="00A15BA6">
        <w:rPr>
          <w:b/>
          <w:sz w:val="22"/>
          <w:szCs w:val="22"/>
        </w:rPr>
        <w:t>31 января 2019</w:t>
      </w:r>
      <w:r w:rsidRPr="007B170E">
        <w:rPr>
          <w:b/>
          <w:sz w:val="22"/>
          <w:szCs w:val="22"/>
        </w:rPr>
        <w:t xml:space="preserve"> года (включительно);</w:t>
      </w:r>
    </w:p>
    <w:p w14:paraId="515A9599" w14:textId="0BBBD193" w:rsidR="007B170E" w:rsidRPr="007B170E" w:rsidRDefault="007B170E" w:rsidP="007B170E">
      <w:pPr>
        <w:ind w:firstLine="567"/>
        <w:jc w:val="both"/>
        <w:rPr>
          <w:sz w:val="22"/>
          <w:szCs w:val="22"/>
        </w:rPr>
      </w:pPr>
      <w:r w:rsidRPr="00D33010">
        <w:rPr>
          <w:sz w:val="22"/>
          <w:szCs w:val="22"/>
        </w:rPr>
        <w:t xml:space="preserve">при </w:t>
      </w:r>
      <w:r w:rsidR="00A04C68" w:rsidRPr="00D33010">
        <w:rPr>
          <w:sz w:val="22"/>
          <w:szCs w:val="22"/>
        </w:rPr>
        <w:t>внесении</w:t>
      </w:r>
      <w:r w:rsidRPr="00D33010">
        <w:rPr>
          <w:sz w:val="22"/>
          <w:szCs w:val="22"/>
        </w:rPr>
        <w:t xml:space="preserve"> денежных средств</w:t>
      </w:r>
      <w:r w:rsidRPr="007B170E">
        <w:rPr>
          <w:sz w:val="22"/>
          <w:szCs w:val="22"/>
        </w:rPr>
        <w:t xml:space="preserve"> – с момента заключения  Контракта до прекращения обеспеченных внесенными денежными средствами обязательств.</w:t>
      </w:r>
    </w:p>
    <w:p w14:paraId="1B29E5A7" w14:textId="77777777" w:rsidR="007B170E" w:rsidRPr="007B170E" w:rsidRDefault="007B170E" w:rsidP="007B170E">
      <w:pPr>
        <w:ind w:firstLine="567"/>
        <w:jc w:val="both"/>
        <w:rPr>
          <w:sz w:val="22"/>
          <w:szCs w:val="22"/>
        </w:rPr>
      </w:pPr>
      <w:r w:rsidRPr="007B170E">
        <w:rPr>
          <w:sz w:val="22"/>
          <w:szCs w:val="22"/>
        </w:rPr>
        <w:t>Обеспеченные внесенными денежными средствами обязательства прекращаются:</w:t>
      </w:r>
    </w:p>
    <w:p w14:paraId="315BEDB1" w14:textId="77777777" w:rsidR="007B170E" w:rsidRPr="007B170E" w:rsidRDefault="007B170E" w:rsidP="007B170E">
      <w:pPr>
        <w:ind w:firstLine="567"/>
        <w:jc w:val="both"/>
        <w:rPr>
          <w:sz w:val="22"/>
          <w:szCs w:val="22"/>
        </w:rPr>
      </w:pPr>
      <w:r w:rsidRPr="007B170E">
        <w:rPr>
          <w:sz w:val="22"/>
          <w:szCs w:val="22"/>
        </w:rPr>
        <w:t>- надлежащим исполнением обязательства;</w:t>
      </w:r>
    </w:p>
    <w:p w14:paraId="2EBA77B8" w14:textId="77777777" w:rsidR="007B170E" w:rsidRPr="007B170E" w:rsidRDefault="007B170E" w:rsidP="007B170E">
      <w:pPr>
        <w:ind w:firstLine="567"/>
        <w:jc w:val="both"/>
        <w:rPr>
          <w:sz w:val="22"/>
          <w:szCs w:val="22"/>
        </w:rPr>
      </w:pPr>
      <w:r w:rsidRPr="007B170E">
        <w:rPr>
          <w:sz w:val="22"/>
          <w:szCs w:val="22"/>
        </w:rPr>
        <w:t>- при расторжении Контракта;</w:t>
      </w:r>
    </w:p>
    <w:p w14:paraId="428F8E35" w14:textId="77777777" w:rsidR="007B170E" w:rsidRPr="007B170E" w:rsidRDefault="007B170E" w:rsidP="007B170E">
      <w:pPr>
        <w:ind w:firstLine="567"/>
        <w:jc w:val="both"/>
        <w:rPr>
          <w:sz w:val="22"/>
          <w:szCs w:val="22"/>
        </w:rPr>
      </w:pPr>
      <w:r w:rsidRPr="007B170E">
        <w:rPr>
          <w:sz w:val="22"/>
          <w:szCs w:val="22"/>
        </w:rPr>
        <w:t>- по иным основаниям, предусмотренным законодательством Российской Федерации.</w:t>
      </w:r>
    </w:p>
    <w:p w14:paraId="65DEB513" w14:textId="52B9A91B" w:rsidR="007B170E" w:rsidRPr="007B170E" w:rsidRDefault="007B170E" w:rsidP="007B170E">
      <w:pPr>
        <w:ind w:firstLine="567"/>
        <w:jc w:val="both"/>
        <w:rPr>
          <w:sz w:val="22"/>
          <w:szCs w:val="22"/>
        </w:rPr>
      </w:pPr>
      <w:r>
        <w:rPr>
          <w:sz w:val="22"/>
          <w:szCs w:val="22"/>
        </w:rPr>
        <w:t>9.4.</w:t>
      </w:r>
      <w:r w:rsidRPr="007B170E">
        <w:rPr>
          <w:sz w:val="22"/>
          <w:szCs w:val="22"/>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39FE032" w14:textId="599DB4D0" w:rsidR="007128C6" w:rsidRPr="00002C1B" w:rsidRDefault="00B20752" w:rsidP="00BE3B0B">
      <w:pPr>
        <w:ind w:firstLine="567"/>
        <w:jc w:val="both"/>
        <w:rPr>
          <w:sz w:val="22"/>
          <w:szCs w:val="22"/>
        </w:rPr>
      </w:pPr>
      <w:r w:rsidRPr="00002C1B">
        <w:rPr>
          <w:sz w:val="22"/>
          <w:szCs w:val="22"/>
        </w:rPr>
        <w:t>9</w:t>
      </w:r>
      <w:r w:rsidR="007128C6" w:rsidRPr="00002C1B">
        <w:rPr>
          <w:sz w:val="22"/>
          <w:szCs w:val="22"/>
        </w:rPr>
        <w:t>.</w:t>
      </w:r>
      <w:r w:rsidR="007B170E">
        <w:rPr>
          <w:sz w:val="22"/>
          <w:szCs w:val="22"/>
        </w:rPr>
        <w:t>5</w:t>
      </w:r>
      <w:r w:rsidR="007128C6" w:rsidRPr="00002C1B">
        <w:rPr>
          <w:sz w:val="22"/>
          <w:szCs w:val="22"/>
        </w:rPr>
        <w:t>. Способ обеспечения исполнения Контракта участником электронного аукциона, с которым заключается Контракт, определяется самостоятельно.</w:t>
      </w:r>
    </w:p>
    <w:p w14:paraId="00E49B0C" w14:textId="1BECEACE" w:rsidR="007128C6" w:rsidRDefault="00DA7B17" w:rsidP="00BE3B0B">
      <w:pPr>
        <w:ind w:firstLine="567"/>
        <w:jc w:val="both"/>
        <w:rPr>
          <w:rFonts w:eastAsia="Calibri"/>
          <w:sz w:val="22"/>
          <w:szCs w:val="22"/>
        </w:rPr>
      </w:pPr>
      <w:r w:rsidRPr="00002C1B">
        <w:rPr>
          <w:rFonts w:eastAsia="Calibri"/>
          <w:sz w:val="22"/>
          <w:szCs w:val="22"/>
        </w:rPr>
        <w:t>9</w:t>
      </w:r>
      <w:r w:rsidR="007128C6" w:rsidRPr="00002C1B">
        <w:rPr>
          <w:rFonts w:eastAsia="Calibri"/>
          <w:sz w:val="22"/>
          <w:szCs w:val="22"/>
        </w:rPr>
        <w:t>.</w:t>
      </w:r>
      <w:r w:rsidR="007B170E">
        <w:rPr>
          <w:rFonts w:eastAsia="Calibri"/>
          <w:sz w:val="22"/>
          <w:szCs w:val="22"/>
        </w:rPr>
        <w:t>6</w:t>
      </w:r>
      <w:r w:rsidR="007128C6" w:rsidRPr="00002C1B">
        <w:rPr>
          <w:rFonts w:eastAsia="Calibri"/>
          <w:sz w:val="22"/>
          <w:szCs w:val="22"/>
        </w:rPr>
        <w:t>. Реквизиты для перечисления денежных средств:</w:t>
      </w:r>
    </w:p>
    <w:tbl>
      <w:tblPr>
        <w:tblStyle w:val="afd"/>
        <w:tblW w:w="10598" w:type="dxa"/>
        <w:tblLayout w:type="fixed"/>
        <w:tblLook w:val="04A0" w:firstRow="1" w:lastRow="0" w:firstColumn="1" w:lastColumn="0" w:noHBand="0" w:noVBand="1"/>
      </w:tblPr>
      <w:tblGrid>
        <w:gridCol w:w="2474"/>
        <w:gridCol w:w="8124"/>
      </w:tblGrid>
      <w:tr w:rsidR="00A15BA6" w:rsidRPr="00A15BA6" w14:paraId="2C9C50A0" w14:textId="77777777" w:rsidTr="00A15BA6">
        <w:tc>
          <w:tcPr>
            <w:tcW w:w="2474" w:type="dxa"/>
          </w:tcPr>
          <w:p w14:paraId="37A70347" w14:textId="77777777" w:rsidR="00A15BA6" w:rsidRPr="00A15BA6" w:rsidRDefault="00A15BA6" w:rsidP="00A15BA6">
            <w:pPr>
              <w:ind w:firstLine="142"/>
              <w:jc w:val="both"/>
              <w:rPr>
                <w:rFonts w:eastAsia="Calibri"/>
                <w:sz w:val="22"/>
                <w:szCs w:val="22"/>
              </w:rPr>
            </w:pPr>
            <w:r w:rsidRPr="00A15BA6">
              <w:rPr>
                <w:rFonts w:eastAsia="Calibri"/>
                <w:sz w:val="22"/>
                <w:szCs w:val="22"/>
              </w:rPr>
              <w:t>Банк получателя</w:t>
            </w:r>
          </w:p>
        </w:tc>
        <w:tc>
          <w:tcPr>
            <w:tcW w:w="8124" w:type="dxa"/>
          </w:tcPr>
          <w:p w14:paraId="1D359B87" w14:textId="77777777" w:rsidR="00A15BA6" w:rsidRPr="00A15BA6" w:rsidRDefault="00A15BA6" w:rsidP="00A15BA6">
            <w:pPr>
              <w:ind w:firstLine="567"/>
              <w:jc w:val="both"/>
              <w:rPr>
                <w:rFonts w:eastAsia="Calibri"/>
                <w:sz w:val="22"/>
                <w:szCs w:val="22"/>
              </w:rPr>
            </w:pPr>
            <w:r w:rsidRPr="00A15BA6">
              <w:rPr>
                <w:rFonts w:eastAsia="Calibri"/>
                <w:sz w:val="22"/>
                <w:szCs w:val="22"/>
              </w:rPr>
              <w:t>ОТДЕЛЕНИЕ – НБ УДМУРТСКАЯ РЕСПУБЛИКА Г. ИЖЕВСК</w:t>
            </w:r>
          </w:p>
        </w:tc>
      </w:tr>
      <w:tr w:rsidR="00A15BA6" w:rsidRPr="00A15BA6" w14:paraId="7EED3AE6" w14:textId="77777777" w:rsidTr="00A15BA6">
        <w:tc>
          <w:tcPr>
            <w:tcW w:w="2474" w:type="dxa"/>
          </w:tcPr>
          <w:p w14:paraId="03CDE804" w14:textId="77777777" w:rsidR="00A15BA6" w:rsidRPr="00A15BA6" w:rsidRDefault="00A15BA6" w:rsidP="00A15BA6">
            <w:pPr>
              <w:ind w:firstLine="142"/>
              <w:jc w:val="both"/>
              <w:rPr>
                <w:rFonts w:eastAsia="Calibri"/>
                <w:sz w:val="22"/>
                <w:szCs w:val="22"/>
              </w:rPr>
            </w:pPr>
            <w:r w:rsidRPr="00A15BA6">
              <w:rPr>
                <w:rFonts w:eastAsia="Calibri"/>
                <w:sz w:val="22"/>
                <w:szCs w:val="22"/>
              </w:rPr>
              <w:t>БИК</w:t>
            </w:r>
          </w:p>
        </w:tc>
        <w:tc>
          <w:tcPr>
            <w:tcW w:w="8124" w:type="dxa"/>
          </w:tcPr>
          <w:p w14:paraId="0D4A856C" w14:textId="77777777" w:rsidR="00A15BA6" w:rsidRPr="00A15BA6" w:rsidRDefault="00A15BA6" w:rsidP="00A15BA6">
            <w:pPr>
              <w:ind w:firstLine="567"/>
              <w:jc w:val="both"/>
              <w:rPr>
                <w:rFonts w:eastAsia="Calibri"/>
                <w:sz w:val="22"/>
                <w:szCs w:val="22"/>
              </w:rPr>
            </w:pPr>
            <w:r w:rsidRPr="00A15BA6">
              <w:rPr>
                <w:rFonts w:eastAsia="Calibri"/>
                <w:sz w:val="22"/>
                <w:szCs w:val="22"/>
              </w:rPr>
              <w:t>049401001</w:t>
            </w:r>
          </w:p>
        </w:tc>
      </w:tr>
      <w:tr w:rsidR="00A15BA6" w:rsidRPr="00A15BA6" w14:paraId="04D581B3" w14:textId="77777777" w:rsidTr="00A15BA6">
        <w:tc>
          <w:tcPr>
            <w:tcW w:w="2474" w:type="dxa"/>
          </w:tcPr>
          <w:p w14:paraId="6DF9925F" w14:textId="77777777" w:rsidR="00A15BA6" w:rsidRPr="00A15BA6" w:rsidRDefault="00A15BA6" w:rsidP="00A15BA6">
            <w:pPr>
              <w:ind w:firstLine="142"/>
              <w:jc w:val="both"/>
              <w:rPr>
                <w:rFonts w:eastAsia="Calibri"/>
                <w:sz w:val="22"/>
                <w:szCs w:val="22"/>
              </w:rPr>
            </w:pPr>
            <w:r w:rsidRPr="00A15BA6">
              <w:rPr>
                <w:rFonts w:eastAsia="Calibri"/>
                <w:sz w:val="22"/>
                <w:szCs w:val="22"/>
              </w:rPr>
              <w:t>Получатель</w:t>
            </w:r>
          </w:p>
        </w:tc>
        <w:tc>
          <w:tcPr>
            <w:tcW w:w="8124" w:type="dxa"/>
          </w:tcPr>
          <w:p w14:paraId="1A713A47" w14:textId="77777777" w:rsidR="00A15BA6" w:rsidRPr="00A15BA6" w:rsidRDefault="00A15BA6" w:rsidP="00A15BA6">
            <w:pPr>
              <w:ind w:firstLine="567"/>
              <w:jc w:val="both"/>
              <w:rPr>
                <w:rFonts w:eastAsia="Calibri"/>
                <w:sz w:val="22"/>
                <w:szCs w:val="22"/>
              </w:rPr>
            </w:pPr>
            <w:r w:rsidRPr="00A15BA6">
              <w:rPr>
                <w:rFonts w:eastAsia="Calibri"/>
                <w:sz w:val="22"/>
                <w:szCs w:val="22"/>
              </w:rPr>
              <w:t xml:space="preserve">УФК по Удмуртской Республике (МКУ «Красногорский детский дом», </w:t>
            </w:r>
            <w:proofErr w:type="gramStart"/>
            <w:r w:rsidRPr="00A15BA6">
              <w:rPr>
                <w:rFonts w:eastAsia="Calibri"/>
                <w:sz w:val="22"/>
                <w:szCs w:val="22"/>
              </w:rPr>
              <w:t>л</w:t>
            </w:r>
            <w:proofErr w:type="gramEnd"/>
            <w:r w:rsidRPr="00A15BA6">
              <w:rPr>
                <w:rFonts w:eastAsia="Calibri"/>
                <w:sz w:val="22"/>
                <w:szCs w:val="22"/>
              </w:rPr>
              <w:t>/с 05133005900)</w:t>
            </w:r>
          </w:p>
        </w:tc>
      </w:tr>
      <w:tr w:rsidR="00A15BA6" w:rsidRPr="00A15BA6" w14:paraId="5BA3540C" w14:textId="77777777" w:rsidTr="00A15BA6">
        <w:tc>
          <w:tcPr>
            <w:tcW w:w="2474" w:type="dxa"/>
          </w:tcPr>
          <w:p w14:paraId="0DDD6395" w14:textId="77777777" w:rsidR="00A15BA6" w:rsidRPr="00A15BA6" w:rsidRDefault="00A15BA6" w:rsidP="00A15BA6">
            <w:pPr>
              <w:ind w:firstLine="142"/>
              <w:jc w:val="both"/>
              <w:rPr>
                <w:rFonts w:eastAsia="Calibri"/>
                <w:sz w:val="22"/>
                <w:szCs w:val="22"/>
              </w:rPr>
            </w:pPr>
            <w:r w:rsidRPr="00A15BA6">
              <w:rPr>
                <w:rFonts w:eastAsia="Calibri"/>
                <w:sz w:val="22"/>
                <w:szCs w:val="22"/>
              </w:rPr>
              <w:t>ИНН/КПП</w:t>
            </w:r>
          </w:p>
        </w:tc>
        <w:tc>
          <w:tcPr>
            <w:tcW w:w="8124" w:type="dxa"/>
          </w:tcPr>
          <w:p w14:paraId="0141FD69" w14:textId="77777777" w:rsidR="00A15BA6" w:rsidRPr="00A15BA6" w:rsidRDefault="00A15BA6" w:rsidP="00A15BA6">
            <w:pPr>
              <w:ind w:firstLine="567"/>
              <w:jc w:val="both"/>
              <w:rPr>
                <w:rFonts w:eastAsia="Calibri"/>
                <w:sz w:val="22"/>
                <w:szCs w:val="22"/>
              </w:rPr>
            </w:pPr>
            <w:r w:rsidRPr="00A15BA6">
              <w:rPr>
                <w:rFonts w:eastAsia="Calibri"/>
                <w:sz w:val="22"/>
                <w:szCs w:val="22"/>
              </w:rPr>
              <w:t>1815002227 / 183701001</w:t>
            </w:r>
          </w:p>
        </w:tc>
      </w:tr>
      <w:tr w:rsidR="00A15BA6" w:rsidRPr="00A15BA6" w14:paraId="752FDE8C" w14:textId="77777777" w:rsidTr="00A15BA6">
        <w:tc>
          <w:tcPr>
            <w:tcW w:w="2474" w:type="dxa"/>
          </w:tcPr>
          <w:p w14:paraId="23DC4553" w14:textId="77777777" w:rsidR="00A15BA6" w:rsidRPr="00A15BA6" w:rsidRDefault="00A15BA6" w:rsidP="00A15BA6">
            <w:pPr>
              <w:ind w:firstLine="142"/>
              <w:jc w:val="both"/>
              <w:rPr>
                <w:rFonts w:eastAsia="Calibri"/>
                <w:sz w:val="22"/>
                <w:szCs w:val="22"/>
              </w:rPr>
            </w:pPr>
            <w:proofErr w:type="spellStart"/>
            <w:r w:rsidRPr="00A15BA6">
              <w:rPr>
                <w:rFonts w:eastAsia="Calibri"/>
                <w:sz w:val="22"/>
                <w:szCs w:val="22"/>
              </w:rPr>
              <w:t>Сч</w:t>
            </w:r>
            <w:proofErr w:type="spellEnd"/>
            <w:r w:rsidRPr="00A15BA6">
              <w:rPr>
                <w:rFonts w:eastAsia="Calibri"/>
                <w:sz w:val="22"/>
                <w:szCs w:val="22"/>
              </w:rPr>
              <w:t>. №</w:t>
            </w:r>
          </w:p>
        </w:tc>
        <w:tc>
          <w:tcPr>
            <w:tcW w:w="8124" w:type="dxa"/>
          </w:tcPr>
          <w:p w14:paraId="545C54D9" w14:textId="77777777" w:rsidR="00A15BA6" w:rsidRPr="00A15BA6" w:rsidRDefault="00A15BA6" w:rsidP="00A15BA6">
            <w:pPr>
              <w:ind w:firstLine="567"/>
              <w:jc w:val="both"/>
              <w:rPr>
                <w:rFonts w:eastAsia="Calibri"/>
                <w:sz w:val="22"/>
                <w:szCs w:val="22"/>
              </w:rPr>
            </w:pPr>
            <w:r w:rsidRPr="00A15BA6">
              <w:rPr>
                <w:rFonts w:eastAsia="Calibri"/>
                <w:sz w:val="22"/>
                <w:szCs w:val="22"/>
              </w:rPr>
              <w:t>40302810294013000127</w:t>
            </w:r>
          </w:p>
        </w:tc>
      </w:tr>
      <w:tr w:rsidR="00A15BA6" w:rsidRPr="00A15BA6" w14:paraId="3794ADAE" w14:textId="77777777" w:rsidTr="00A15BA6">
        <w:tc>
          <w:tcPr>
            <w:tcW w:w="2474" w:type="dxa"/>
          </w:tcPr>
          <w:p w14:paraId="48799945" w14:textId="77777777" w:rsidR="00A15BA6" w:rsidRPr="00A15BA6" w:rsidRDefault="00A15BA6" w:rsidP="00A15BA6">
            <w:pPr>
              <w:ind w:firstLine="142"/>
              <w:jc w:val="both"/>
              <w:rPr>
                <w:rFonts w:eastAsia="Calibri"/>
                <w:sz w:val="22"/>
                <w:szCs w:val="22"/>
              </w:rPr>
            </w:pPr>
            <w:r w:rsidRPr="00A15BA6">
              <w:rPr>
                <w:rFonts w:eastAsia="Calibri"/>
                <w:sz w:val="22"/>
                <w:szCs w:val="22"/>
              </w:rPr>
              <w:t>Назначение платежа</w:t>
            </w:r>
          </w:p>
        </w:tc>
        <w:tc>
          <w:tcPr>
            <w:tcW w:w="8124" w:type="dxa"/>
          </w:tcPr>
          <w:p w14:paraId="7BF9C201" w14:textId="77777777" w:rsidR="00A15BA6" w:rsidRPr="00A15BA6" w:rsidRDefault="00A15BA6" w:rsidP="00A15BA6">
            <w:pPr>
              <w:ind w:firstLine="567"/>
              <w:jc w:val="both"/>
              <w:rPr>
                <w:rFonts w:eastAsia="Calibri"/>
                <w:sz w:val="22"/>
                <w:szCs w:val="22"/>
              </w:rPr>
            </w:pPr>
            <w:r w:rsidRPr="00A15BA6">
              <w:rPr>
                <w:rFonts w:eastAsia="Calibri"/>
                <w:sz w:val="22"/>
                <w:szCs w:val="22"/>
              </w:rPr>
              <w:t xml:space="preserve">Обеспечение исполнения контракта </w:t>
            </w:r>
            <w:proofErr w:type="gramStart"/>
            <w:r w:rsidRPr="00A15BA6">
              <w:rPr>
                <w:rFonts w:eastAsia="Calibri"/>
                <w:sz w:val="22"/>
                <w:szCs w:val="22"/>
              </w:rPr>
              <w:t>на</w:t>
            </w:r>
            <w:proofErr w:type="gramEnd"/>
            <w:r w:rsidRPr="00A15BA6">
              <w:rPr>
                <w:rFonts w:eastAsia="Calibri"/>
                <w:sz w:val="22"/>
                <w:szCs w:val="22"/>
              </w:rPr>
              <w:t xml:space="preserve"> ….</w:t>
            </w:r>
          </w:p>
        </w:tc>
      </w:tr>
    </w:tbl>
    <w:p w14:paraId="135C4222" w14:textId="6D9BF9E2" w:rsidR="00DA7B17" w:rsidRPr="00002C1B" w:rsidRDefault="00DA7B17" w:rsidP="00DA7B17">
      <w:pPr>
        <w:ind w:firstLine="567"/>
        <w:jc w:val="both"/>
        <w:rPr>
          <w:sz w:val="22"/>
          <w:szCs w:val="22"/>
        </w:rPr>
      </w:pPr>
      <w:r w:rsidRPr="00002C1B">
        <w:rPr>
          <w:sz w:val="22"/>
          <w:szCs w:val="22"/>
        </w:rPr>
        <w:t>9.</w:t>
      </w:r>
      <w:r w:rsidR="00A15BA6">
        <w:rPr>
          <w:sz w:val="22"/>
          <w:szCs w:val="22"/>
        </w:rPr>
        <w:t>7</w:t>
      </w:r>
      <w:r w:rsidRPr="00002C1B">
        <w:rPr>
          <w:sz w:val="22"/>
          <w:szCs w:val="22"/>
        </w:rPr>
        <w:t xml:space="preserve">. Денежные средства, внесенные в качестве обеспечения исполнения Контракта, возвращаются Поставщику Заказчиком после подписания </w:t>
      </w:r>
      <w:proofErr w:type="spellStart"/>
      <w:r w:rsidRPr="00002C1B">
        <w:rPr>
          <w:sz w:val="22"/>
          <w:szCs w:val="22"/>
        </w:rPr>
        <w:t>товарно</w:t>
      </w:r>
      <w:proofErr w:type="spellEnd"/>
      <w:r w:rsidRPr="00002C1B">
        <w:rPr>
          <w:sz w:val="22"/>
          <w:szCs w:val="22"/>
        </w:rPr>
        <w:t xml:space="preserve"> - транспортной накладной по Контракту в течение </w:t>
      </w:r>
      <w:r w:rsidR="007239CD" w:rsidRPr="00002C1B">
        <w:rPr>
          <w:sz w:val="22"/>
          <w:szCs w:val="22"/>
        </w:rPr>
        <w:t>10</w:t>
      </w:r>
      <w:r w:rsidRPr="00002C1B">
        <w:rPr>
          <w:sz w:val="22"/>
          <w:szCs w:val="22"/>
        </w:rPr>
        <w:t xml:space="preserve">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своих обязательств по настоящему Контракту. Денежные средства возвращаются на счет, указанный Поставщиком в его письменном требовании.</w:t>
      </w:r>
    </w:p>
    <w:p w14:paraId="5561D14A" w14:textId="6C8CD272" w:rsidR="00654E17" w:rsidRDefault="00DA7B17" w:rsidP="00BE3B0B">
      <w:pPr>
        <w:ind w:firstLine="567"/>
        <w:jc w:val="both"/>
        <w:rPr>
          <w:sz w:val="22"/>
          <w:szCs w:val="22"/>
        </w:rPr>
      </w:pPr>
      <w:r w:rsidRPr="00002C1B">
        <w:rPr>
          <w:sz w:val="22"/>
          <w:szCs w:val="22"/>
        </w:rPr>
        <w:t>9</w:t>
      </w:r>
      <w:r w:rsidR="00654E17" w:rsidRPr="00002C1B">
        <w:rPr>
          <w:sz w:val="22"/>
          <w:szCs w:val="22"/>
        </w:rPr>
        <w:t>.</w:t>
      </w:r>
      <w:r w:rsidR="00A15BA6">
        <w:rPr>
          <w:sz w:val="22"/>
          <w:szCs w:val="22"/>
        </w:rPr>
        <w:t>8</w:t>
      </w:r>
      <w:r w:rsidR="00654E17" w:rsidRPr="00002C1B">
        <w:rPr>
          <w:sz w:val="22"/>
          <w:szCs w:val="22"/>
        </w:rPr>
        <w:t>. В ходе исполнения Контракта По</w:t>
      </w:r>
      <w:r w:rsidRPr="00002C1B">
        <w:rPr>
          <w:sz w:val="22"/>
          <w:szCs w:val="22"/>
        </w:rPr>
        <w:t>ставщик</w:t>
      </w:r>
      <w:r w:rsidR="00654E17" w:rsidRPr="00002C1B">
        <w:rPr>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3ED2C13" w14:textId="77777777" w:rsidR="00A15BA6" w:rsidRPr="00002C1B" w:rsidRDefault="00A15BA6" w:rsidP="00BE3B0B">
      <w:pPr>
        <w:ind w:firstLine="567"/>
        <w:jc w:val="both"/>
        <w:rPr>
          <w:sz w:val="22"/>
          <w:szCs w:val="22"/>
        </w:rPr>
      </w:pPr>
    </w:p>
    <w:p w14:paraId="33E7AD99" w14:textId="77777777" w:rsidR="00AE1EC5" w:rsidRPr="00002C1B" w:rsidRDefault="00DA7B17" w:rsidP="00AE1EC5">
      <w:pPr>
        <w:tabs>
          <w:tab w:val="left" w:pos="6262"/>
        </w:tabs>
        <w:suppressAutoHyphens/>
        <w:spacing w:line="276" w:lineRule="auto"/>
        <w:jc w:val="center"/>
        <w:rPr>
          <w:b/>
          <w:bCs/>
          <w:kern w:val="0"/>
          <w:sz w:val="22"/>
          <w:szCs w:val="22"/>
          <w:lang w:eastAsia="ar-SA"/>
        </w:rPr>
      </w:pPr>
      <w:r w:rsidRPr="00002C1B">
        <w:rPr>
          <w:b/>
          <w:bCs/>
          <w:kern w:val="0"/>
          <w:sz w:val="22"/>
          <w:szCs w:val="22"/>
          <w:lang w:eastAsia="ar-SA"/>
        </w:rPr>
        <w:t>10</w:t>
      </w:r>
      <w:r w:rsidR="00AE1EC5" w:rsidRPr="00002C1B">
        <w:rPr>
          <w:b/>
          <w:bCs/>
          <w:kern w:val="0"/>
          <w:sz w:val="22"/>
          <w:szCs w:val="22"/>
          <w:lang w:eastAsia="ar-SA"/>
        </w:rPr>
        <w:t>. Обстоятельства непреодолимой силы</w:t>
      </w:r>
    </w:p>
    <w:p w14:paraId="59FBA7C3"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14:paraId="265FD43C"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 xml:space="preserve">.2. К обстоятельствам, указанным в пункте </w:t>
      </w:r>
      <w:r w:rsidRPr="00002C1B">
        <w:rPr>
          <w:kern w:val="0"/>
          <w:sz w:val="22"/>
          <w:szCs w:val="22"/>
        </w:rPr>
        <w:t>10</w:t>
      </w:r>
      <w:r w:rsidR="00AE1EC5" w:rsidRPr="00002C1B">
        <w:rPr>
          <w:kern w:val="0"/>
          <w:sz w:val="22"/>
          <w:szCs w:val="22"/>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455DC6F5"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Pr="00002C1B">
        <w:rPr>
          <w:kern w:val="0"/>
          <w:sz w:val="22"/>
          <w:szCs w:val="22"/>
        </w:rPr>
        <w:t>10</w:t>
      </w:r>
      <w:r w:rsidR="00AE1EC5" w:rsidRPr="00002C1B">
        <w:rPr>
          <w:kern w:val="0"/>
          <w:sz w:val="22"/>
          <w:szCs w:val="22"/>
        </w:rPr>
        <w:t>.2 Контракта.</w:t>
      </w:r>
    </w:p>
    <w:p w14:paraId="39A67195" w14:textId="77777777" w:rsidR="00AE1EC5" w:rsidRPr="00002C1B" w:rsidRDefault="00DA7B17" w:rsidP="00AE1EC5">
      <w:pPr>
        <w:spacing w:line="276" w:lineRule="auto"/>
        <w:ind w:firstLine="567"/>
        <w:jc w:val="both"/>
        <w:rPr>
          <w:kern w:val="0"/>
          <w:sz w:val="22"/>
          <w:szCs w:val="22"/>
        </w:rPr>
      </w:pPr>
      <w:r w:rsidRPr="00002C1B">
        <w:rPr>
          <w:kern w:val="0"/>
          <w:sz w:val="22"/>
          <w:szCs w:val="22"/>
        </w:rPr>
        <w:t>10</w:t>
      </w:r>
      <w:r w:rsidR="00AE1EC5" w:rsidRPr="00002C1B">
        <w:rPr>
          <w:kern w:val="0"/>
          <w:sz w:val="22"/>
          <w:szCs w:val="22"/>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41602D08" w14:textId="77777777" w:rsidR="00333F9A" w:rsidRPr="00002C1B" w:rsidRDefault="00333F9A" w:rsidP="00AE1EC5">
      <w:pPr>
        <w:spacing w:line="276" w:lineRule="auto"/>
        <w:ind w:firstLine="567"/>
        <w:jc w:val="both"/>
        <w:rPr>
          <w:kern w:val="0"/>
          <w:sz w:val="22"/>
          <w:szCs w:val="22"/>
        </w:rPr>
      </w:pPr>
    </w:p>
    <w:p w14:paraId="2DCFDA9E" w14:textId="77777777" w:rsidR="00F621D2" w:rsidRDefault="00F621D2" w:rsidP="00AE1EC5">
      <w:pPr>
        <w:spacing w:line="276" w:lineRule="auto"/>
        <w:jc w:val="center"/>
        <w:rPr>
          <w:b/>
          <w:kern w:val="0"/>
          <w:sz w:val="22"/>
          <w:szCs w:val="22"/>
        </w:rPr>
      </w:pPr>
    </w:p>
    <w:p w14:paraId="21AC65D3" w14:textId="77777777" w:rsidR="00AE1EC5" w:rsidRPr="00002C1B" w:rsidRDefault="00DA7B17" w:rsidP="00AE1EC5">
      <w:pPr>
        <w:spacing w:line="276" w:lineRule="auto"/>
        <w:jc w:val="center"/>
        <w:rPr>
          <w:b/>
          <w:kern w:val="0"/>
          <w:sz w:val="22"/>
          <w:szCs w:val="22"/>
        </w:rPr>
      </w:pPr>
      <w:r w:rsidRPr="00002C1B">
        <w:rPr>
          <w:b/>
          <w:kern w:val="0"/>
          <w:sz w:val="22"/>
          <w:szCs w:val="22"/>
        </w:rPr>
        <w:lastRenderedPageBreak/>
        <w:t>1</w:t>
      </w:r>
      <w:r w:rsidR="00023D6A" w:rsidRPr="00002C1B">
        <w:rPr>
          <w:b/>
          <w:kern w:val="0"/>
          <w:sz w:val="22"/>
          <w:szCs w:val="22"/>
        </w:rPr>
        <w:t>1</w:t>
      </w:r>
      <w:r w:rsidR="00AE1EC5" w:rsidRPr="00002C1B">
        <w:rPr>
          <w:b/>
          <w:kern w:val="0"/>
          <w:sz w:val="22"/>
          <w:szCs w:val="22"/>
        </w:rPr>
        <w:t>. Порядок рассмотрения споров</w:t>
      </w:r>
    </w:p>
    <w:p w14:paraId="6DCB01ED"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1</w:t>
      </w:r>
      <w:r w:rsidR="00AE1EC5" w:rsidRPr="00002C1B">
        <w:rPr>
          <w:kern w:val="0"/>
          <w:sz w:val="22"/>
          <w:szCs w:val="22"/>
        </w:rPr>
        <w:t xml:space="preserve">.1. В </w:t>
      </w:r>
      <w:proofErr w:type="gramStart"/>
      <w:r w:rsidR="00AE1EC5" w:rsidRPr="00002C1B">
        <w:rPr>
          <w:kern w:val="0"/>
          <w:sz w:val="22"/>
          <w:szCs w:val="22"/>
        </w:rPr>
        <w:t>случае</w:t>
      </w:r>
      <w:proofErr w:type="gramEnd"/>
      <w:r w:rsidR="00AE1EC5" w:rsidRPr="00002C1B">
        <w:rPr>
          <w:kern w:val="0"/>
          <w:sz w:val="22"/>
          <w:szCs w:val="22"/>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00AE1EC5" w:rsidRPr="00002C1B">
        <w:rPr>
          <w:kern w:val="0"/>
          <w:sz w:val="22"/>
          <w:szCs w:val="22"/>
        </w:rPr>
        <w:t>отношении</w:t>
      </w:r>
      <w:proofErr w:type="gramEnd"/>
      <w:r w:rsidR="00AE1EC5" w:rsidRPr="00002C1B">
        <w:rPr>
          <w:kern w:val="0"/>
          <w:sz w:val="22"/>
          <w:szCs w:val="22"/>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14:paraId="2015DCBB" w14:textId="77777777" w:rsidR="00AE1EC5" w:rsidRPr="00002C1B" w:rsidRDefault="00DA7B17" w:rsidP="00AE1EC5">
      <w:pPr>
        <w:spacing w:line="276" w:lineRule="auto"/>
        <w:ind w:firstLine="567"/>
        <w:jc w:val="both"/>
        <w:rPr>
          <w:b/>
          <w:bCs/>
          <w:kern w:val="0"/>
          <w:sz w:val="22"/>
          <w:szCs w:val="22"/>
        </w:rPr>
      </w:pPr>
      <w:r w:rsidRPr="00002C1B">
        <w:rPr>
          <w:kern w:val="0"/>
          <w:sz w:val="22"/>
          <w:szCs w:val="22"/>
        </w:rPr>
        <w:t>1</w:t>
      </w:r>
      <w:r w:rsidR="00023D6A" w:rsidRPr="00002C1B">
        <w:rPr>
          <w:kern w:val="0"/>
          <w:sz w:val="22"/>
          <w:szCs w:val="22"/>
        </w:rPr>
        <w:t>1</w:t>
      </w:r>
      <w:r w:rsidR="00AE1EC5" w:rsidRPr="00002C1B">
        <w:rPr>
          <w:kern w:val="0"/>
          <w:sz w:val="22"/>
          <w:szCs w:val="22"/>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01C1C08A" w14:textId="77777777" w:rsidR="00AE1EC5" w:rsidRPr="00002C1B" w:rsidRDefault="00DA7B17" w:rsidP="00AE1EC5">
      <w:pPr>
        <w:spacing w:line="276" w:lineRule="auto"/>
        <w:jc w:val="center"/>
        <w:rPr>
          <w:b/>
          <w:bCs/>
          <w:kern w:val="0"/>
          <w:sz w:val="22"/>
          <w:szCs w:val="22"/>
        </w:rPr>
      </w:pPr>
      <w:r w:rsidRPr="00002C1B">
        <w:rPr>
          <w:b/>
          <w:bCs/>
          <w:kern w:val="0"/>
          <w:sz w:val="22"/>
          <w:szCs w:val="22"/>
        </w:rPr>
        <w:t>12</w:t>
      </w:r>
      <w:r w:rsidR="00AE1EC5" w:rsidRPr="00002C1B">
        <w:rPr>
          <w:b/>
          <w:bCs/>
          <w:kern w:val="0"/>
          <w:sz w:val="22"/>
          <w:szCs w:val="22"/>
        </w:rPr>
        <w:t>. Заключительные условия</w:t>
      </w:r>
    </w:p>
    <w:p w14:paraId="01041001" w14:textId="4AD0ED52"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.1. </w:t>
      </w:r>
      <w:r w:rsidR="00226EDC" w:rsidRPr="00226EDC">
        <w:rPr>
          <w:kern w:val="0"/>
          <w:sz w:val="22"/>
          <w:szCs w:val="22"/>
        </w:rPr>
        <w:t>Контра</w:t>
      </w:r>
      <w:proofErr w:type="gramStart"/>
      <w:r w:rsidR="00226EDC" w:rsidRPr="00226EDC">
        <w:rPr>
          <w:kern w:val="0"/>
          <w:sz w:val="22"/>
          <w:szCs w:val="22"/>
        </w:rPr>
        <w:t>кт вст</w:t>
      </w:r>
      <w:proofErr w:type="gramEnd"/>
      <w:r w:rsidR="00226EDC" w:rsidRPr="00226EDC">
        <w:rPr>
          <w:kern w:val="0"/>
          <w:sz w:val="22"/>
          <w:szCs w:val="22"/>
        </w:rPr>
        <w:t xml:space="preserve">упает в силу с момента подписания контракта Заказчиком в соответствии с законодательством Российской Федерации и действует по 31 </w:t>
      </w:r>
      <w:r w:rsidR="00A15BA6">
        <w:rPr>
          <w:kern w:val="0"/>
          <w:sz w:val="22"/>
          <w:szCs w:val="22"/>
        </w:rPr>
        <w:t>декабря</w:t>
      </w:r>
      <w:r w:rsidR="00226EDC" w:rsidRPr="00226EDC">
        <w:rPr>
          <w:kern w:val="0"/>
          <w:sz w:val="22"/>
          <w:szCs w:val="22"/>
        </w:rPr>
        <w:t xml:space="preserve"> 2018 года, а в части финансовых обязательств - до полного исполнения сторонами своих обязательств по настоящему Контракту.</w:t>
      </w:r>
    </w:p>
    <w:p w14:paraId="13E6ADBE"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.2. </w:t>
      </w:r>
      <w:proofErr w:type="gramStart"/>
      <w:r w:rsidR="00AE1EC5" w:rsidRPr="00002C1B">
        <w:rPr>
          <w:kern w:val="0"/>
          <w:sz w:val="22"/>
          <w:szCs w:val="22"/>
        </w:rPr>
        <w:t>Контракт</w:t>
      </w:r>
      <w:proofErr w:type="gramEnd"/>
      <w:r w:rsidR="00AE1EC5" w:rsidRPr="00002C1B">
        <w:rPr>
          <w:kern w:val="0"/>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57C62CF" w14:textId="77777777" w:rsidR="00AE1EC5" w:rsidRPr="00002C1B" w:rsidRDefault="0045340B"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.4. Окончание срока действия Контракта влечет прекращение обязатель</w:t>
      </w:r>
      <w:proofErr w:type="gramStart"/>
      <w:r w:rsidR="00AE1EC5" w:rsidRPr="00002C1B">
        <w:rPr>
          <w:kern w:val="0"/>
          <w:sz w:val="22"/>
          <w:szCs w:val="22"/>
        </w:rPr>
        <w:t>ств ст</w:t>
      </w:r>
      <w:proofErr w:type="gramEnd"/>
      <w:r w:rsidR="00AE1EC5" w:rsidRPr="00002C1B">
        <w:rPr>
          <w:kern w:val="0"/>
          <w:sz w:val="22"/>
          <w:szCs w:val="22"/>
        </w:rPr>
        <w:t>орон по Контракту,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14:paraId="5FE75700"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AE1EC5" w:rsidRPr="00002C1B">
        <w:rPr>
          <w:kern w:val="0"/>
          <w:sz w:val="22"/>
          <w:szCs w:val="22"/>
        </w:rPr>
        <w:t>с даты получения</w:t>
      </w:r>
      <w:proofErr w:type="gramEnd"/>
      <w:r w:rsidR="00AE1EC5" w:rsidRPr="00002C1B">
        <w:rPr>
          <w:kern w:val="0"/>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14:paraId="4901890D" w14:textId="77777777" w:rsidR="00AE1EC5" w:rsidRPr="00002C1B" w:rsidRDefault="00DA7B17" w:rsidP="00AE1EC5">
      <w:pPr>
        <w:suppressAutoHyphens/>
        <w:autoSpaceDE w:val="0"/>
        <w:autoSpaceDN w:val="0"/>
        <w:adjustRightInd w:val="0"/>
        <w:spacing w:line="276" w:lineRule="auto"/>
        <w:ind w:firstLine="567"/>
        <w:jc w:val="both"/>
        <w:rPr>
          <w:kern w:val="0"/>
          <w:sz w:val="22"/>
          <w:szCs w:val="22"/>
          <w:lang w:eastAsia="ar-SA"/>
        </w:rPr>
      </w:pPr>
      <w:r w:rsidRPr="00002C1B">
        <w:rPr>
          <w:kern w:val="0"/>
          <w:sz w:val="22"/>
          <w:szCs w:val="22"/>
        </w:rPr>
        <w:t>1</w:t>
      </w:r>
      <w:r w:rsidR="00023D6A" w:rsidRPr="00002C1B">
        <w:rPr>
          <w:kern w:val="0"/>
          <w:sz w:val="22"/>
          <w:szCs w:val="22"/>
        </w:rPr>
        <w:t>2</w:t>
      </w:r>
      <w:r w:rsidR="00AE1EC5" w:rsidRPr="00002C1B">
        <w:rPr>
          <w:kern w:val="0"/>
          <w:sz w:val="22"/>
          <w:szCs w:val="22"/>
        </w:rPr>
        <w:t>.6.</w:t>
      </w:r>
      <w:r w:rsidR="00AE1EC5" w:rsidRPr="00002C1B">
        <w:rPr>
          <w:kern w:val="0"/>
          <w:sz w:val="22"/>
          <w:szCs w:val="22"/>
          <w:lang w:eastAsia="ar-SA"/>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AF392E9"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14:paraId="4D57D0A8"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xml:space="preserve">- при снижении цены </w:t>
      </w:r>
      <w:r w:rsidR="00DA7B17" w:rsidRPr="00002C1B">
        <w:rPr>
          <w:kern w:val="0"/>
          <w:sz w:val="22"/>
          <w:szCs w:val="22"/>
          <w:lang w:eastAsia="ar-SA"/>
        </w:rPr>
        <w:t>К</w:t>
      </w:r>
      <w:r w:rsidRPr="00002C1B">
        <w:rPr>
          <w:kern w:val="0"/>
          <w:sz w:val="22"/>
          <w:szCs w:val="22"/>
          <w:lang w:eastAsia="ar-SA"/>
        </w:rPr>
        <w:t xml:space="preserve">онтракта без изменения предусмотренных </w:t>
      </w:r>
      <w:r w:rsidR="00DA7B17" w:rsidRPr="00002C1B">
        <w:rPr>
          <w:kern w:val="0"/>
          <w:sz w:val="22"/>
          <w:szCs w:val="22"/>
          <w:lang w:eastAsia="ar-SA"/>
        </w:rPr>
        <w:t>К</w:t>
      </w:r>
      <w:r w:rsidR="00D12036" w:rsidRPr="00002C1B">
        <w:rPr>
          <w:kern w:val="0"/>
          <w:sz w:val="22"/>
          <w:szCs w:val="22"/>
          <w:lang w:eastAsia="ar-SA"/>
        </w:rPr>
        <w:t>онтрактом количества Т</w:t>
      </w:r>
      <w:r w:rsidRPr="00002C1B">
        <w:rPr>
          <w:kern w:val="0"/>
          <w:sz w:val="22"/>
          <w:szCs w:val="22"/>
          <w:lang w:eastAsia="ar-SA"/>
        </w:rPr>
        <w:t xml:space="preserve">овара, объема работы или </w:t>
      </w:r>
      <w:r w:rsidR="00D12036" w:rsidRPr="00002C1B">
        <w:rPr>
          <w:kern w:val="0"/>
          <w:sz w:val="22"/>
          <w:szCs w:val="22"/>
          <w:lang w:eastAsia="ar-SA"/>
        </w:rPr>
        <w:t>услуги, качества поставляемого Т</w:t>
      </w:r>
      <w:r w:rsidRPr="00002C1B">
        <w:rPr>
          <w:kern w:val="0"/>
          <w:sz w:val="22"/>
          <w:szCs w:val="22"/>
          <w:lang w:eastAsia="ar-SA"/>
        </w:rPr>
        <w:t>овара, выполняемой работы, ока</w:t>
      </w:r>
      <w:r w:rsidR="00B23861" w:rsidRPr="00002C1B">
        <w:rPr>
          <w:kern w:val="0"/>
          <w:sz w:val="22"/>
          <w:szCs w:val="22"/>
          <w:lang w:eastAsia="ar-SA"/>
        </w:rPr>
        <w:t>зываемой услуги и иных условий К</w:t>
      </w:r>
      <w:r w:rsidRPr="00002C1B">
        <w:rPr>
          <w:kern w:val="0"/>
          <w:sz w:val="22"/>
          <w:szCs w:val="22"/>
          <w:lang w:eastAsia="ar-SA"/>
        </w:rPr>
        <w:t>онтракта;</w:t>
      </w:r>
    </w:p>
    <w:p w14:paraId="3CEC98F8" w14:textId="77777777" w:rsidR="00AE1EC5" w:rsidRPr="00002C1B" w:rsidRDefault="00AE1EC5" w:rsidP="00AE1EC5">
      <w:pPr>
        <w:suppressAutoHyphens/>
        <w:spacing w:line="276" w:lineRule="auto"/>
        <w:ind w:firstLine="567"/>
        <w:jc w:val="both"/>
        <w:rPr>
          <w:kern w:val="0"/>
          <w:sz w:val="22"/>
          <w:szCs w:val="22"/>
          <w:lang w:eastAsia="ar-SA"/>
        </w:rPr>
      </w:pPr>
      <w:r w:rsidRPr="00002C1B">
        <w:rPr>
          <w:kern w:val="0"/>
          <w:sz w:val="22"/>
          <w:szCs w:val="22"/>
          <w:lang w:eastAsia="ar-SA"/>
        </w:rPr>
        <w:t>- если по предложению Заказчика</w:t>
      </w:r>
      <w:r w:rsidR="00DA7B17" w:rsidRPr="00002C1B">
        <w:rPr>
          <w:kern w:val="0"/>
          <w:sz w:val="22"/>
          <w:szCs w:val="22"/>
          <w:lang w:eastAsia="ar-SA"/>
        </w:rPr>
        <w:t xml:space="preserve"> увеличиваются предусмотренные К</w:t>
      </w:r>
      <w:r w:rsidRPr="00002C1B">
        <w:rPr>
          <w:kern w:val="0"/>
          <w:sz w:val="22"/>
          <w:szCs w:val="22"/>
          <w:lang w:eastAsia="ar-SA"/>
        </w:rPr>
        <w:t>онтрактом количество товара, объем работы или услуги не более чем на десять процентов и</w:t>
      </w:r>
      <w:r w:rsidR="00DA7B17" w:rsidRPr="00002C1B">
        <w:rPr>
          <w:kern w:val="0"/>
          <w:sz w:val="22"/>
          <w:szCs w:val="22"/>
          <w:lang w:eastAsia="ar-SA"/>
        </w:rPr>
        <w:t>ли уменьшаются предусмотренные К</w:t>
      </w:r>
      <w:r w:rsidRPr="00002C1B">
        <w:rPr>
          <w:kern w:val="0"/>
          <w:sz w:val="22"/>
          <w:szCs w:val="22"/>
          <w:lang w:eastAsia="ar-SA"/>
        </w:rPr>
        <w:t>онтрактом количество поставляемого товара, объем выполняемой работы или оказываемой услуги не более чем на десять процентов.</w:t>
      </w:r>
    </w:p>
    <w:p w14:paraId="5BB53710"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20E39E7"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06D02BA3"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.9. По требованию Заказчика Поставщик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14:paraId="7B26C216" w14:textId="77777777" w:rsidR="00AE1EC5" w:rsidRPr="00002C1B" w:rsidRDefault="00DA7B17" w:rsidP="00AE1EC5">
      <w:pPr>
        <w:spacing w:line="276" w:lineRule="auto"/>
        <w:ind w:firstLine="567"/>
        <w:jc w:val="both"/>
        <w:rPr>
          <w:kern w:val="0"/>
          <w:sz w:val="22"/>
          <w:szCs w:val="22"/>
        </w:rPr>
      </w:pPr>
      <w:r w:rsidRPr="00002C1B">
        <w:rPr>
          <w:kern w:val="0"/>
          <w:sz w:val="22"/>
          <w:szCs w:val="22"/>
        </w:rPr>
        <w:lastRenderedPageBreak/>
        <w:t>1</w:t>
      </w:r>
      <w:r w:rsidR="00023D6A" w:rsidRPr="00002C1B">
        <w:rPr>
          <w:kern w:val="0"/>
          <w:sz w:val="22"/>
          <w:szCs w:val="22"/>
        </w:rPr>
        <w:t>2</w:t>
      </w:r>
      <w:r w:rsidR="00AE1EC5" w:rsidRPr="00002C1B">
        <w:rPr>
          <w:kern w:val="0"/>
          <w:sz w:val="22"/>
          <w:szCs w:val="22"/>
        </w:rPr>
        <w:t xml:space="preserve">.10. В </w:t>
      </w:r>
      <w:proofErr w:type="gramStart"/>
      <w:r w:rsidR="00AE1EC5" w:rsidRPr="00002C1B">
        <w:rPr>
          <w:kern w:val="0"/>
          <w:sz w:val="22"/>
          <w:szCs w:val="22"/>
        </w:rPr>
        <w:t>случае</w:t>
      </w:r>
      <w:proofErr w:type="gramEnd"/>
      <w:r w:rsidR="00AE1EC5" w:rsidRPr="00002C1B">
        <w:rPr>
          <w:kern w:val="0"/>
          <w:sz w:val="22"/>
          <w:szCs w:val="22"/>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18F0B6D6" w14:textId="77777777" w:rsidR="00AE1EC5" w:rsidRPr="00002C1B" w:rsidRDefault="00DA7B17" w:rsidP="00AE1EC5">
      <w:pPr>
        <w:spacing w:line="276" w:lineRule="auto"/>
        <w:ind w:firstLine="567"/>
        <w:jc w:val="both"/>
        <w:rPr>
          <w:kern w:val="0"/>
          <w:sz w:val="22"/>
          <w:szCs w:val="22"/>
        </w:rPr>
      </w:pPr>
      <w:r w:rsidRPr="00002C1B">
        <w:rPr>
          <w:kern w:val="0"/>
          <w:sz w:val="22"/>
          <w:szCs w:val="22"/>
        </w:rPr>
        <w:t>1</w:t>
      </w:r>
      <w:r w:rsidR="00023D6A" w:rsidRPr="00002C1B">
        <w:rPr>
          <w:kern w:val="0"/>
          <w:sz w:val="22"/>
          <w:szCs w:val="22"/>
        </w:rPr>
        <w:t>2</w:t>
      </w:r>
      <w:r w:rsidR="00AE1EC5" w:rsidRPr="00002C1B">
        <w:rPr>
          <w:kern w:val="0"/>
          <w:sz w:val="22"/>
          <w:szCs w:val="22"/>
        </w:rPr>
        <w:t>.11. Техническое задание (Приложение №1 к Контракту) является неотъемлемой частью Контракта.</w:t>
      </w:r>
    </w:p>
    <w:p w14:paraId="65A2F859" w14:textId="77777777" w:rsidR="00C7789C" w:rsidRPr="00002C1B" w:rsidRDefault="00C7789C" w:rsidP="00BE3B0B">
      <w:pPr>
        <w:spacing w:line="276" w:lineRule="auto"/>
        <w:ind w:left="284" w:right="-284" w:firstLine="283"/>
        <w:jc w:val="center"/>
        <w:rPr>
          <w:b/>
          <w:bCs/>
          <w:sz w:val="22"/>
          <w:szCs w:val="22"/>
        </w:rPr>
      </w:pPr>
    </w:p>
    <w:p w14:paraId="381E488C" w14:textId="77777777" w:rsidR="00BE3B0B" w:rsidRPr="00002C1B" w:rsidRDefault="00BE3B0B" w:rsidP="005B3813">
      <w:pPr>
        <w:spacing w:line="276" w:lineRule="auto"/>
        <w:ind w:right="-284" w:firstLine="283"/>
        <w:jc w:val="center"/>
        <w:rPr>
          <w:b/>
          <w:bCs/>
          <w:sz w:val="22"/>
          <w:szCs w:val="22"/>
        </w:rPr>
      </w:pPr>
      <w:r w:rsidRPr="00002C1B">
        <w:rPr>
          <w:b/>
          <w:bCs/>
          <w:sz w:val="22"/>
          <w:szCs w:val="22"/>
        </w:rPr>
        <w:t>1</w:t>
      </w:r>
      <w:r w:rsidR="00023D6A" w:rsidRPr="00002C1B">
        <w:rPr>
          <w:b/>
          <w:bCs/>
          <w:sz w:val="22"/>
          <w:szCs w:val="22"/>
        </w:rPr>
        <w:t>3</w:t>
      </w:r>
      <w:r w:rsidRPr="00002C1B">
        <w:rPr>
          <w:b/>
          <w:bCs/>
          <w:sz w:val="22"/>
          <w:szCs w:val="22"/>
        </w:rPr>
        <w:t>. Реквизиты и подписи сторон</w:t>
      </w:r>
      <w:r w:rsidRPr="00002C1B">
        <w:rPr>
          <w:b/>
          <w:bCs/>
          <w:color w:val="000000"/>
          <w:kern w:val="0"/>
          <w:sz w:val="22"/>
          <w:szCs w:val="22"/>
        </w:rPr>
        <w:t xml:space="preserve">       </w:t>
      </w:r>
    </w:p>
    <w:p w14:paraId="34428548" w14:textId="77777777" w:rsidR="00002C1B" w:rsidRDefault="00002C1B" w:rsidP="004A7B72">
      <w:pPr>
        <w:autoSpaceDE w:val="0"/>
        <w:autoSpaceDN w:val="0"/>
        <w:adjustRightInd w:val="0"/>
        <w:ind w:left="4956"/>
        <w:jc w:val="center"/>
        <w:rPr>
          <w:bCs/>
          <w:color w:val="000000"/>
          <w:kern w:val="0"/>
          <w:sz w:val="20"/>
        </w:rPr>
      </w:pPr>
    </w:p>
    <w:p w14:paraId="42B9EA32" w14:textId="77777777" w:rsidR="007B170E" w:rsidRDefault="004A7B72" w:rsidP="004A7B72">
      <w:pPr>
        <w:autoSpaceDE w:val="0"/>
        <w:autoSpaceDN w:val="0"/>
        <w:adjustRightInd w:val="0"/>
        <w:ind w:left="4956"/>
        <w:jc w:val="center"/>
        <w:rPr>
          <w:bCs/>
          <w:color w:val="000000"/>
          <w:kern w:val="0"/>
          <w:sz w:val="20"/>
        </w:rPr>
      </w:pPr>
      <w:r>
        <w:rPr>
          <w:bCs/>
          <w:color w:val="000000"/>
          <w:kern w:val="0"/>
          <w:sz w:val="20"/>
        </w:rPr>
        <w:t xml:space="preserve">   </w:t>
      </w:r>
    </w:p>
    <w:tbl>
      <w:tblPr>
        <w:tblW w:w="0" w:type="auto"/>
        <w:tblLook w:val="04A0" w:firstRow="1" w:lastRow="0" w:firstColumn="1" w:lastColumn="0" w:noHBand="0" w:noVBand="1"/>
      </w:tblPr>
      <w:tblGrid>
        <w:gridCol w:w="5920"/>
        <w:gridCol w:w="4644"/>
      </w:tblGrid>
      <w:tr w:rsidR="00A15BA6" w:rsidRPr="00A15BA6" w14:paraId="211084A4" w14:textId="77777777" w:rsidTr="00023294">
        <w:tc>
          <w:tcPr>
            <w:tcW w:w="5920" w:type="dxa"/>
          </w:tcPr>
          <w:p w14:paraId="2A380588" w14:textId="77777777"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Заказчик:</w:t>
            </w:r>
          </w:p>
        </w:tc>
        <w:tc>
          <w:tcPr>
            <w:tcW w:w="4644" w:type="dxa"/>
          </w:tcPr>
          <w:p w14:paraId="423908B9" w14:textId="77777777"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Поставщик:</w:t>
            </w:r>
          </w:p>
        </w:tc>
      </w:tr>
      <w:tr w:rsidR="00A15BA6" w:rsidRPr="00A15BA6" w14:paraId="388328DA" w14:textId="77777777" w:rsidTr="00023294">
        <w:tc>
          <w:tcPr>
            <w:tcW w:w="5920" w:type="dxa"/>
          </w:tcPr>
          <w:p w14:paraId="11BD3C7B" w14:textId="77777777" w:rsidR="00A15BA6" w:rsidRPr="00A15BA6" w:rsidRDefault="00A15BA6" w:rsidP="00A15BA6">
            <w:pPr>
              <w:autoSpaceDE w:val="0"/>
              <w:autoSpaceDN w:val="0"/>
              <w:adjustRightInd w:val="0"/>
              <w:jc w:val="center"/>
              <w:rPr>
                <w:b/>
                <w:bCs/>
                <w:color w:val="000000"/>
                <w:kern w:val="0"/>
                <w:sz w:val="20"/>
              </w:rPr>
            </w:pPr>
            <w:r w:rsidRPr="00A15BA6">
              <w:rPr>
                <w:b/>
                <w:bCs/>
                <w:color w:val="000000"/>
                <w:kern w:val="0"/>
                <w:sz w:val="20"/>
              </w:rPr>
              <w:t>Муниципальное казенное учреждение для детей-сирот и детей, оставшихся без попечения родителей, «Красногорский детский дом»</w:t>
            </w:r>
          </w:p>
          <w:p w14:paraId="23C5F74D"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Адрес: Удмуртская Республика, 427650, Красногорский район, д. Агриколь, ул. Родниковая, д.2</w:t>
            </w:r>
          </w:p>
          <w:p w14:paraId="7CAD1CC9"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Тел. 8(34164) 2-11-14, 52-4-88</w:t>
            </w:r>
          </w:p>
          <w:p w14:paraId="183646BB"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ИНН/КПП 1815002227/183701001</w:t>
            </w:r>
          </w:p>
          <w:p w14:paraId="75442336"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 xml:space="preserve">УФК по Удмуртской Республике (ОФК 15, УФ Администрации Красногорского района ( МКУ» Красногорский  детский дом»,     л/с 03543140291) </w:t>
            </w:r>
            <w:proofErr w:type="gramStart"/>
            <w:r w:rsidRPr="00A15BA6">
              <w:rPr>
                <w:bCs/>
                <w:color w:val="000000"/>
                <w:kern w:val="0"/>
                <w:sz w:val="20"/>
              </w:rPr>
              <w:t>р</w:t>
            </w:r>
            <w:proofErr w:type="gramEnd"/>
            <w:r w:rsidRPr="00A15BA6">
              <w:rPr>
                <w:bCs/>
                <w:color w:val="000000"/>
                <w:kern w:val="0"/>
                <w:sz w:val="20"/>
              </w:rPr>
              <w:t>/с 40204810500000000016 ОТДЕЛЕНИЕ - НБ УДМУРТСКАЯ РЕСПУБЛИКА Г.ИЖЕВСК</w:t>
            </w:r>
          </w:p>
          <w:p w14:paraId="5207C00F"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БИК 049401001</w:t>
            </w:r>
            <w:r w:rsidRPr="00A15BA6">
              <w:rPr>
                <w:bCs/>
                <w:color w:val="000000"/>
                <w:kern w:val="0"/>
                <w:sz w:val="20"/>
              </w:rPr>
              <w:tab/>
            </w:r>
          </w:p>
          <w:p w14:paraId="0E5FD971" w14:textId="77777777" w:rsidR="00A15BA6" w:rsidRPr="00A15BA6" w:rsidRDefault="00A15BA6" w:rsidP="00A15BA6">
            <w:pPr>
              <w:autoSpaceDE w:val="0"/>
              <w:autoSpaceDN w:val="0"/>
              <w:adjustRightInd w:val="0"/>
              <w:rPr>
                <w:bCs/>
                <w:color w:val="000000"/>
                <w:kern w:val="0"/>
                <w:sz w:val="20"/>
              </w:rPr>
            </w:pPr>
          </w:p>
          <w:p w14:paraId="0E257D4D"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Директор _______________________</w:t>
            </w:r>
            <w:proofErr w:type="spellStart"/>
            <w:r w:rsidRPr="00A15BA6">
              <w:rPr>
                <w:bCs/>
                <w:color w:val="000000"/>
                <w:kern w:val="0"/>
                <w:sz w:val="20"/>
              </w:rPr>
              <w:t>Г.Г.Самоделкина</w:t>
            </w:r>
            <w:proofErr w:type="spellEnd"/>
          </w:p>
          <w:p w14:paraId="4F449DC2" w14:textId="77777777" w:rsidR="00A15BA6" w:rsidRPr="00A15BA6" w:rsidRDefault="00A15BA6" w:rsidP="00A15BA6">
            <w:pPr>
              <w:autoSpaceDE w:val="0"/>
              <w:autoSpaceDN w:val="0"/>
              <w:adjustRightInd w:val="0"/>
              <w:rPr>
                <w:bCs/>
                <w:color w:val="000000"/>
                <w:kern w:val="0"/>
                <w:sz w:val="20"/>
              </w:rPr>
            </w:pPr>
            <w:r w:rsidRPr="00A15BA6">
              <w:rPr>
                <w:bCs/>
                <w:color w:val="000000"/>
                <w:kern w:val="0"/>
                <w:sz w:val="20"/>
              </w:rPr>
              <w:t xml:space="preserve">                                     </w:t>
            </w:r>
            <w:proofErr w:type="spellStart"/>
            <w:r w:rsidRPr="00A15BA6">
              <w:rPr>
                <w:bCs/>
                <w:color w:val="000000"/>
                <w:kern w:val="0"/>
                <w:sz w:val="20"/>
              </w:rPr>
              <w:t>м.п</w:t>
            </w:r>
            <w:proofErr w:type="spellEnd"/>
            <w:r w:rsidRPr="00A15BA6">
              <w:rPr>
                <w:bCs/>
                <w:color w:val="000000"/>
                <w:kern w:val="0"/>
                <w:sz w:val="20"/>
              </w:rPr>
              <w:t>.</w:t>
            </w:r>
          </w:p>
        </w:tc>
        <w:tc>
          <w:tcPr>
            <w:tcW w:w="4644" w:type="dxa"/>
          </w:tcPr>
          <w:p w14:paraId="1664EA74" w14:textId="77777777" w:rsidR="00A15BA6" w:rsidRPr="00A15BA6" w:rsidRDefault="00A15BA6" w:rsidP="00A15BA6">
            <w:pPr>
              <w:autoSpaceDE w:val="0"/>
              <w:autoSpaceDN w:val="0"/>
              <w:adjustRightInd w:val="0"/>
              <w:jc w:val="center"/>
              <w:rPr>
                <w:bCs/>
                <w:color w:val="000000"/>
                <w:kern w:val="0"/>
                <w:sz w:val="20"/>
              </w:rPr>
            </w:pPr>
          </w:p>
        </w:tc>
      </w:tr>
    </w:tbl>
    <w:p w14:paraId="31FC6CE2" w14:textId="77777777" w:rsidR="007B170E" w:rsidRDefault="007B170E" w:rsidP="00A15BA6">
      <w:pPr>
        <w:autoSpaceDE w:val="0"/>
        <w:autoSpaceDN w:val="0"/>
        <w:adjustRightInd w:val="0"/>
        <w:rPr>
          <w:bCs/>
          <w:color w:val="000000"/>
          <w:kern w:val="0"/>
          <w:sz w:val="20"/>
        </w:rPr>
      </w:pPr>
    </w:p>
    <w:p w14:paraId="3BE9DB11" w14:textId="77777777" w:rsidR="007B170E" w:rsidRDefault="007B170E" w:rsidP="004A7B72">
      <w:pPr>
        <w:autoSpaceDE w:val="0"/>
        <w:autoSpaceDN w:val="0"/>
        <w:adjustRightInd w:val="0"/>
        <w:ind w:left="4956"/>
        <w:jc w:val="center"/>
        <w:rPr>
          <w:bCs/>
          <w:color w:val="000000"/>
          <w:kern w:val="0"/>
          <w:sz w:val="20"/>
        </w:rPr>
      </w:pPr>
    </w:p>
    <w:p w14:paraId="1585E129" w14:textId="77777777" w:rsidR="007B170E" w:rsidRDefault="007B170E" w:rsidP="004A7B72">
      <w:pPr>
        <w:autoSpaceDE w:val="0"/>
        <w:autoSpaceDN w:val="0"/>
        <w:adjustRightInd w:val="0"/>
        <w:ind w:left="4956"/>
        <w:jc w:val="center"/>
        <w:rPr>
          <w:bCs/>
          <w:color w:val="000000"/>
          <w:kern w:val="0"/>
          <w:sz w:val="20"/>
        </w:rPr>
      </w:pPr>
    </w:p>
    <w:p w14:paraId="4C1BAE65" w14:textId="77777777" w:rsidR="007B170E" w:rsidRDefault="007B170E" w:rsidP="004A7B72">
      <w:pPr>
        <w:autoSpaceDE w:val="0"/>
        <w:autoSpaceDN w:val="0"/>
        <w:adjustRightInd w:val="0"/>
        <w:ind w:left="4956"/>
        <w:jc w:val="center"/>
        <w:rPr>
          <w:bCs/>
          <w:color w:val="000000"/>
          <w:kern w:val="0"/>
          <w:sz w:val="20"/>
        </w:rPr>
      </w:pPr>
    </w:p>
    <w:p w14:paraId="5CFE43FD" w14:textId="77777777" w:rsidR="007B170E" w:rsidRDefault="007B170E" w:rsidP="004A7B72">
      <w:pPr>
        <w:autoSpaceDE w:val="0"/>
        <w:autoSpaceDN w:val="0"/>
        <w:adjustRightInd w:val="0"/>
        <w:ind w:left="4956"/>
        <w:jc w:val="center"/>
        <w:rPr>
          <w:bCs/>
          <w:color w:val="000000"/>
          <w:kern w:val="0"/>
          <w:sz w:val="20"/>
        </w:rPr>
      </w:pPr>
    </w:p>
    <w:p w14:paraId="21831EF3" w14:textId="77777777" w:rsidR="007B170E" w:rsidRDefault="007B170E" w:rsidP="004A7B72">
      <w:pPr>
        <w:autoSpaceDE w:val="0"/>
        <w:autoSpaceDN w:val="0"/>
        <w:adjustRightInd w:val="0"/>
        <w:ind w:left="4956"/>
        <w:jc w:val="center"/>
        <w:rPr>
          <w:bCs/>
          <w:color w:val="000000"/>
          <w:kern w:val="0"/>
          <w:sz w:val="20"/>
        </w:rPr>
      </w:pPr>
    </w:p>
    <w:p w14:paraId="3E47022E" w14:textId="77777777" w:rsidR="007B170E" w:rsidRDefault="007B170E" w:rsidP="004A7B72">
      <w:pPr>
        <w:autoSpaceDE w:val="0"/>
        <w:autoSpaceDN w:val="0"/>
        <w:adjustRightInd w:val="0"/>
        <w:ind w:left="4956"/>
        <w:jc w:val="center"/>
        <w:rPr>
          <w:bCs/>
          <w:color w:val="000000"/>
          <w:kern w:val="0"/>
          <w:sz w:val="20"/>
        </w:rPr>
      </w:pPr>
    </w:p>
    <w:p w14:paraId="3D2893F1" w14:textId="77777777" w:rsidR="00226EDC" w:rsidRDefault="00226EDC" w:rsidP="004A7B72">
      <w:pPr>
        <w:autoSpaceDE w:val="0"/>
        <w:autoSpaceDN w:val="0"/>
        <w:adjustRightInd w:val="0"/>
        <w:ind w:left="4956"/>
        <w:jc w:val="center"/>
        <w:rPr>
          <w:bCs/>
          <w:color w:val="000000"/>
          <w:kern w:val="0"/>
          <w:sz w:val="20"/>
        </w:rPr>
      </w:pPr>
    </w:p>
    <w:p w14:paraId="1A6072ED" w14:textId="77777777" w:rsidR="007B170E" w:rsidRDefault="007B170E" w:rsidP="004A7B72">
      <w:pPr>
        <w:autoSpaceDE w:val="0"/>
        <w:autoSpaceDN w:val="0"/>
        <w:adjustRightInd w:val="0"/>
        <w:ind w:left="4956"/>
        <w:jc w:val="center"/>
        <w:rPr>
          <w:bCs/>
          <w:color w:val="000000"/>
          <w:kern w:val="0"/>
          <w:sz w:val="20"/>
        </w:rPr>
      </w:pPr>
    </w:p>
    <w:p w14:paraId="4127A252" w14:textId="715A585A" w:rsidR="004A7B72" w:rsidRPr="004A7B72" w:rsidRDefault="004A7B72" w:rsidP="004A7B72">
      <w:pPr>
        <w:autoSpaceDE w:val="0"/>
        <w:autoSpaceDN w:val="0"/>
        <w:adjustRightInd w:val="0"/>
        <w:ind w:left="4956"/>
        <w:jc w:val="center"/>
        <w:rPr>
          <w:bCs/>
          <w:color w:val="000000"/>
          <w:kern w:val="0"/>
          <w:sz w:val="20"/>
        </w:rPr>
      </w:pPr>
      <w:r>
        <w:rPr>
          <w:bCs/>
          <w:color w:val="000000"/>
          <w:kern w:val="0"/>
          <w:sz w:val="20"/>
        </w:rPr>
        <w:t xml:space="preserve">  </w:t>
      </w:r>
      <w:r w:rsidR="00002C1B">
        <w:rPr>
          <w:bCs/>
          <w:color w:val="000000"/>
          <w:kern w:val="0"/>
          <w:sz w:val="20"/>
        </w:rPr>
        <w:t xml:space="preserve"> </w:t>
      </w:r>
      <w:r w:rsidR="0045340B">
        <w:rPr>
          <w:bCs/>
          <w:color w:val="000000"/>
          <w:kern w:val="0"/>
          <w:sz w:val="20"/>
        </w:rPr>
        <w:t xml:space="preserve"> </w:t>
      </w:r>
      <w:r w:rsidRPr="004A7B72">
        <w:rPr>
          <w:bCs/>
          <w:color w:val="000000"/>
          <w:kern w:val="0"/>
          <w:sz w:val="20"/>
        </w:rPr>
        <w:t>Приложение № 1</w:t>
      </w:r>
    </w:p>
    <w:p w14:paraId="288AFC35"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к муниципальному контракту</w:t>
      </w:r>
    </w:p>
    <w:p w14:paraId="76FA3D9D"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14:paraId="791AB15C" w14:textId="77777777" w:rsidR="004A7B72" w:rsidRPr="004A7B72" w:rsidRDefault="004A7B72" w:rsidP="004A7B72">
      <w:pPr>
        <w:autoSpaceDE w:val="0"/>
        <w:autoSpaceDN w:val="0"/>
        <w:adjustRightInd w:val="0"/>
        <w:jc w:val="center"/>
        <w:rPr>
          <w:b/>
          <w:bCs/>
          <w:color w:val="000000"/>
          <w:kern w:val="0"/>
          <w:sz w:val="20"/>
        </w:rPr>
      </w:pPr>
    </w:p>
    <w:p w14:paraId="3280C825" w14:textId="12D842A8" w:rsidR="007B170E" w:rsidRPr="007B170E" w:rsidRDefault="004A7B72" w:rsidP="007B170E">
      <w:pPr>
        <w:spacing w:line="276" w:lineRule="auto"/>
        <w:jc w:val="center"/>
        <w:rPr>
          <w:rFonts w:eastAsiaTheme="minorEastAsia"/>
          <w:b/>
          <w:kern w:val="0"/>
          <w:sz w:val="22"/>
          <w:szCs w:val="22"/>
        </w:rPr>
      </w:pPr>
      <w:r w:rsidRPr="0054056E">
        <w:rPr>
          <w:rFonts w:eastAsiaTheme="minorEastAsia"/>
          <w:b/>
          <w:kern w:val="0"/>
          <w:sz w:val="22"/>
          <w:szCs w:val="22"/>
        </w:rPr>
        <w:t>Техническое задание</w:t>
      </w:r>
    </w:p>
    <w:p w14:paraId="6EEF258F" w14:textId="77777777" w:rsidR="00A15BA6" w:rsidRPr="00A15BA6" w:rsidRDefault="00A15BA6" w:rsidP="00A15BA6">
      <w:pPr>
        <w:tabs>
          <w:tab w:val="left" w:pos="-1800"/>
        </w:tabs>
        <w:autoSpaceDE w:val="0"/>
        <w:autoSpaceDN w:val="0"/>
        <w:adjustRightInd w:val="0"/>
        <w:jc w:val="center"/>
        <w:rPr>
          <w:b/>
          <w:bCs/>
          <w:kern w:val="0"/>
          <w:szCs w:val="24"/>
        </w:rPr>
      </w:pPr>
      <w:r w:rsidRPr="00A15BA6">
        <w:rPr>
          <w:b/>
          <w:bCs/>
          <w:kern w:val="0"/>
          <w:szCs w:val="24"/>
        </w:rPr>
        <w:t>на поставку яйца куриного</w:t>
      </w:r>
    </w:p>
    <w:p w14:paraId="6C0280AB" w14:textId="77777777" w:rsidR="009D0CD1" w:rsidRDefault="009D0CD1" w:rsidP="009D0CD1">
      <w:pPr>
        <w:tabs>
          <w:tab w:val="left" w:pos="-1800"/>
        </w:tabs>
        <w:autoSpaceDE w:val="0"/>
        <w:autoSpaceDN w:val="0"/>
        <w:adjustRightInd w:val="0"/>
        <w:jc w:val="center"/>
        <w:rPr>
          <w:b/>
          <w:bCs/>
          <w:kern w:val="0"/>
          <w:szCs w:val="24"/>
        </w:rPr>
      </w:pPr>
    </w:p>
    <w:p w14:paraId="5A495C90" w14:textId="6B99AB09" w:rsidR="007B170E" w:rsidRPr="00F27E63" w:rsidRDefault="007B170E" w:rsidP="009D0CD1">
      <w:pPr>
        <w:widowControl w:val="0"/>
        <w:spacing w:after="301" w:line="298" w:lineRule="exact"/>
        <w:rPr>
          <w:rFonts w:eastAsia="Tahoma"/>
          <w:b/>
          <w:bCs/>
          <w:color w:val="000000"/>
          <w:kern w:val="0"/>
          <w:sz w:val="22"/>
          <w:szCs w:val="22"/>
          <w:lang w:bidi="ru-RU"/>
        </w:rPr>
      </w:pPr>
    </w:p>
    <w:tbl>
      <w:tblPr>
        <w:tblW w:w="10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1908"/>
        <w:gridCol w:w="3037"/>
        <w:gridCol w:w="1568"/>
        <w:gridCol w:w="1568"/>
        <w:gridCol w:w="1568"/>
      </w:tblGrid>
      <w:tr w:rsidR="004C27E2" w:rsidRPr="009B237F" w14:paraId="688ADD82" w14:textId="74780D4D" w:rsidTr="004C27E2">
        <w:trPr>
          <w:trHeight w:val="843"/>
          <w:tblHeader/>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4B70F041" w14:textId="77777777" w:rsidR="004C27E2" w:rsidRPr="009B237F" w:rsidRDefault="004C27E2" w:rsidP="004B4F00">
            <w:pPr>
              <w:widowControl w:val="0"/>
              <w:jc w:val="center"/>
              <w:rPr>
                <w:rFonts w:eastAsia="Calibri"/>
                <w:b/>
                <w:color w:val="000000"/>
                <w:kern w:val="0"/>
                <w:sz w:val="22"/>
                <w:szCs w:val="22"/>
                <w:lang w:bidi="ru-RU"/>
              </w:rPr>
            </w:pPr>
            <w:r w:rsidRPr="009B237F">
              <w:rPr>
                <w:rFonts w:eastAsia="Calibri"/>
                <w:b/>
                <w:color w:val="000000"/>
                <w:kern w:val="0"/>
                <w:sz w:val="22"/>
                <w:szCs w:val="22"/>
                <w:lang w:bidi="ru-RU"/>
              </w:rPr>
              <w:t>№</w:t>
            </w:r>
          </w:p>
          <w:p w14:paraId="46BDD5B0" w14:textId="77777777" w:rsidR="004C27E2" w:rsidRPr="009B237F" w:rsidRDefault="004C27E2" w:rsidP="004B4F00">
            <w:pPr>
              <w:widowControl w:val="0"/>
              <w:jc w:val="center"/>
              <w:rPr>
                <w:rFonts w:eastAsia="Calibri"/>
                <w:b/>
                <w:color w:val="000000"/>
                <w:kern w:val="0"/>
                <w:sz w:val="22"/>
                <w:szCs w:val="22"/>
                <w:lang w:bidi="ru-RU"/>
              </w:rPr>
            </w:pPr>
            <w:proofErr w:type="gramStart"/>
            <w:r w:rsidRPr="009B237F">
              <w:rPr>
                <w:rFonts w:eastAsia="Calibri"/>
                <w:b/>
                <w:color w:val="000000"/>
                <w:kern w:val="0"/>
                <w:sz w:val="22"/>
                <w:szCs w:val="22"/>
                <w:lang w:bidi="ru-RU"/>
              </w:rPr>
              <w:t>п</w:t>
            </w:r>
            <w:proofErr w:type="gramEnd"/>
            <w:r w:rsidRPr="009B237F">
              <w:rPr>
                <w:rFonts w:eastAsia="Calibri"/>
                <w:b/>
                <w:color w:val="000000"/>
                <w:kern w:val="0"/>
                <w:sz w:val="22"/>
                <w:szCs w:val="22"/>
                <w:lang w:bidi="ru-RU"/>
              </w:rPr>
              <w:t>/п</w:t>
            </w:r>
          </w:p>
        </w:tc>
        <w:tc>
          <w:tcPr>
            <w:tcW w:w="1908" w:type="dxa"/>
            <w:tcBorders>
              <w:top w:val="single" w:sz="4" w:space="0" w:color="000000"/>
              <w:left w:val="single" w:sz="4" w:space="0" w:color="000000"/>
              <w:bottom w:val="single" w:sz="4" w:space="0" w:color="000000"/>
              <w:right w:val="single" w:sz="4" w:space="0" w:color="000000"/>
            </w:tcBorders>
            <w:vAlign w:val="center"/>
            <w:hideMark/>
          </w:tcPr>
          <w:p w14:paraId="7BBBA63D" w14:textId="77777777" w:rsidR="004C27E2" w:rsidRPr="009B237F" w:rsidRDefault="004C27E2" w:rsidP="004B4F00">
            <w:pPr>
              <w:widowControl w:val="0"/>
              <w:jc w:val="center"/>
              <w:rPr>
                <w:rFonts w:eastAsia="Calibri"/>
                <w:b/>
                <w:color w:val="000000"/>
                <w:kern w:val="0"/>
                <w:sz w:val="22"/>
                <w:szCs w:val="22"/>
                <w:lang w:bidi="ru-RU"/>
              </w:rPr>
            </w:pPr>
            <w:r w:rsidRPr="009B237F">
              <w:rPr>
                <w:rFonts w:eastAsia="Calibri"/>
                <w:b/>
                <w:color w:val="000000"/>
                <w:kern w:val="0"/>
                <w:sz w:val="22"/>
                <w:szCs w:val="22"/>
                <w:lang w:bidi="ru-RU"/>
              </w:rPr>
              <w:t>Наименование товара</w:t>
            </w:r>
          </w:p>
        </w:tc>
        <w:tc>
          <w:tcPr>
            <w:tcW w:w="3037" w:type="dxa"/>
            <w:tcBorders>
              <w:top w:val="single" w:sz="4" w:space="0" w:color="000000"/>
              <w:left w:val="single" w:sz="4" w:space="0" w:color="000000"/>
              <w:bottom w:val="single" w:sz="4" w:space="0" w:color="000000"/>
              <w:right w:val="single" w:sz="4" w:space="0" w:color="000000"/>
            </w:tcBorders>
            <w:vAlign w:val="center"/>
            <w:hideMark/>
          </w:tcPr>
          <w:p w14:paraId="68E5622D" w14:textId="265C58C7" w:rsidR="004C27E2" w:rsidRPr="009B237F" w:rsidRDefault="004C27E2" w:rsidP="004B4F00">
            <w:pPr>
              <w:widowControl w:val="0"/>
              <w:jc w:val="center"/>
              <w:rPr>
                <w:rFonts w:eastAsia="Calibri"/>
                <w:b/>
                <w:color w:val="000000"/>
                <w:kern w:val="0"/>
                <w:sz w:val="22"/>
                <w:szCs w:val="22"/>
                <w:lang w:bidi="ru-RU"/>
              </w:rPr>
            </w:pPr>
            <w:r w:rsidRPr="004C27E2">
              <w:rPr>
                <w:rFonts w:eastAsia="Calibri"/>
                <w:b/>
                <w:bCs/>
                <w:color w:val="000000"/>
                <w:kern w:val="0"/>
                <w:sz w:val="22"/>
                <w:szCs w:val="22"/>
                <w:lang w:bidi="ru-RU"/>
              </w:rPr>
              <w:t>Характеристики товара</w:t>
            </w:r>
          </w:p>
        </w:tc>
        <w:tc>
          <w:tcPr>
            <w:tcW w:w="1568" w:type="dxa"/>
            <w:tcBorders>
              <w:top w:val="single" w:sz="4" w:space="0" w:color="000000"/>
              <w:left w:val="single" w:sz="4" w:space="0" w:color="000000"/>
              <w:right w:val="single" w:sz="4" w:space="0" w:color="000000"/>
            </w:tcBorders>
          </w:tcPr>
          <w:p w14:paraId="30668862" w14:textId="6315FFC6" w:rsidR="004C27E2" w:rsidRPr="004C27E2" w:rsidRDefault="004C27E2" w:rsidP="004B4F00">
            <w:pPr>
              <w:widowControl w:val="0"/>
              <w:jc w:val="center"/>
              <w:rPr>
                <w:rFonts w:eastAsia="Calibri"/>
                <w:b/>
                <w:color w:val="000000"/>
                <w:kern w:val="0"/>
                <w:sz w:val="22"/>
                <w:szCs w:val="22"/>
                <w:lang w:bidi="ru-RU"/>
              </w:rPr>
            </w:pPr>
            <w:r w:rsidRPr="004C27E2">
              <w:rPr>
                <w:b/>
              </w:rPr>
              <w:t>Единица измерения</w:t>
            </w:r>
          </w:p>
        </w:tc>
        <w:tc>
          <w:tcPr>
            <w:tcW w:w="1568" w:type="dxa"/>
            <w:tcBorders>
              <w:top w:val="single" w:sz="4" w:space="0" w:color="000000"/>
              <w:left w:val="single" w:sz="4" w:space="0" w:color="000000"/>
              <w:right w:val="single" w:sz="4" w:space="0" w:color="000000"/>
            </w:tcBorders>
          </w:tcPr>
          <w:p w14:paraId="3EF99F18" w14:textId="5E023A73" w:rsidR="004C27E2" w:rsidRPr="004C27E2" w:rsidRDefault="004C27E2" w:rsidP="004B4F00">
            <w:pPr>
              <w:widowControl w:val="0"/>
              <w:jc w:val="center"/>
              <w:rPr>
                <w:rFonts w:eastAsia="Tahoma"/>
                <w:b/>
                <w:bCs/>
                <w:color w:val="000000"/>
                <w:kern w:val="0"/>
                <w:sz w:val="22"/>
                <w:szCs w:val="22"/>
                <w:lang w:bidi="ru-RU"/>
              </w:rPr>
            </w:pPr>
            <w:r w:rsidRPr="004C27E2">
              <w:rPr>
                <w:b/>
              </w:rPr>
              <w:t>Количество</w:t>
            </w:r>
          </w:p>
        </w:tc>
        <w:tc>
          <w:tcPr>
            <w:tcW w:w="1568" w:type="dxa"/>
            <w:tcBorders>
              <w:top w:val="single" w:sz="4" w:space="0" w:color="000000"/>
              <w:left w:val="single" w:sz="4" w:space="0" w:color="000000"/>
              <w:right w:val="single" w:sz="4" w:space="0" w:color="000000"/>
            </w:tcBorders>
          </w:tcPr>
          <w:p w14:paraId="3CA337F0" w14:textId="007500CA" w:rsidR="004C27E2" w:rsidRPr="004C27E2" w:rsidRDefault="004C27E2" w:rsidP="004B4F00">
            <w:pPr>
              <w:widowControl w:val="0"/>
              <w:jc w:val="center"/>
              <w:rPr>
                <w:b/>
              </w:rPr>
            </w:pPr>
            <w:r w:rsidRPr="004C27E2">
              <w:rPr>
                <w:b/>
                <w:bCs/>
              </w:rPr>
              <w:t>Сумма, руб.</w:t>
            </w:r>
          </w:p>
        </w:tc>
      </w:tr>
      <w:tr w:rsidR="004C27E2" w:rsidRPr="009B237F" w14:paraId="317ED2E1" w14:textId="5CA5BA7E" w:rsidTr="004C27E2">
        <w:trPr>
          <w:trHeight w:val="1064"/>
        </w:trPr>
        <w:tc>
          <w:tcPr>
            <w:tcW w:w="692" w:type="dxa"/>
            <w:tcBorders>
              <w:top w:val="single" w:sz="4" w:space="0" w:color="000000"/>
              <w:left w:val="single" w:sz="4" w:space="0" w:color="000000"/>
              <w:bottom w:val="single" w:sz="4" w:space="0" w:color="000000"/>
              <w:right w:val="single" w:sz="4" w:space="0" w:color="000000"/>
            </w:tcBorders>
          </w:tcPr>
          <w:p w14:paraId="44E5BB1C" w14:textId="77777777" w:rsidR="004C27E2" w:rsidRPr="009B237F" w:rsidRDefault="004C27E2" w:rsidP="007B170E">
            <w:pPr>
              <w:widowControl w:val="0"/>
              <w:numPr>
                <w:ilvl w:val="0"/>
                <w:numId w:val="39"/>
              </w:numPr>
              <w:contextualSpacing/>
              <w:rPr>
                <w:kern w:val="0"/>
                <w:sz w:val="22"/>
                <w:szCs w:val="22"/>
                <w:lang w:eastAsia="en-US" w:bidi="ru-RU"/>
              </w:rPr>
            </w:pPr>
          </w:p>
        </w:tc>
        <w:tc>
          <w:tcPr>
            <w:tcW w:w="1908" w:type="dxa"/>
            <w:tcBorders>
              <w:top w:val="single" w:sz="4" w:space="0" w:color="000000"/>
              <w:left w:val="single" w:sz="4" w:space="0" w:color="000000"/>
              <w:bottom w:val="single" w:sz="4" w:space="0" w:color="000000"/>
              <w:right w:val="single" w:sz="4" w:space="0" w:color="000000"/>
            </w:tcBorders>
          </w:tcPr>
          <w:p w14:paraId="74237090" w14:textId="77777777" w:rsidR="004C27E2" w:rsidRPr="009B237F" w:rsidRDefault="004C27E2" w:rsidP="007B170E">
            <w:pPr>
              <w:widowControl w:val="0"/>
              <w:shd w:val="clear" w:color="auto" w:fill="FFFFFF"/>
              <w:tabs>
                <w:tab w:val="left" w:pos="0"/>
                <w:tab w:val="left" w:pos="600"/>
              </w:tabs>
              <w:snapToGrid w:val="0"/>
              <w:spacing w:line="276" w:lineRule="auto"/>
              <w:outlineLvl w:val="0"/>
              <w:rPr>
                <w:rFonts w:eastAsia="Calibri"/>
                <w:color w:val="000000"/>
                <w:kern w:val="0"/>
                <w:sz w:val="22"/>
                <w:szCs w:val="22"/>
                <w:lang w:bidi="ru-RU"/>
              </w:rPr>
            </w:pPr>
          </w:p>
        </w:tc>
        <w:tc>
          <w:tcPr>
            <w:tcW w:w="3037" w:type="dxa"/>
            <w:tcBorders>
              <w:top w:val="single" w:sz="4" w:space="0" w:color="000000"/>
              <w:left w:val="single" w:sz="4" w:space="0" w:color="000000"/>
              <w:right w:val="single" w:sz="4" w:space="0" w:color="000000"/>
            </w:tcBorders>
          </w:tcPr>
          <w:p w14:paraId="0EA227F8" w14:textId="0D81D26B" w:rsidR="004C27E2" w:rsidRPr="009B237F" w:rsidRDefault="004C27E2" w:rsidP="004B4F00">
            <w:pPr>
              <w:widowControl w:val="0"/>
              <w:contextualSpacing/>
              <w:rPr>
                <w:kern w:val="0"/>
                <w:sz w:val="22"/>
                <w:szCs w:val="22"/>
                <w:lang w:eastAsia="en-US" w:bidi="ru-RU"/>
              </w:rPr>
            </w:pPr>
          </w:p>
        </w:tc>
        <w:tc>
          <w:tcPr>
            <w:tcW w:w="1568" w:type="dxa"/>
            <w:tcBorders>
              <w:top w:val="single" w:sz="4" w:space="0" w:color="000000"/>
              <w:left w:val="single" w:sz="4" w:space="0" w:color="000000"/>
              <w:right w:val="single" w:sz="4" w:space="0" w:color="000000"/>
            </w:tcBorders>
          </w:tcPr>
          <w:p w14:paraId="251854ED" w14:textId="217C18CD" w:rsidR="004C27E2" w:rsidRPr="009B237F" w:rsidRDefault="004C27E2" w:rsidP="004B4F00">
            <w:pPr>
              <w:widowControl w:val="0"/>
              <w:jc w:val="center"/>
              <w:rPr>
                <w:rFonts w:eastAsia="Calibri"/>
                <w:color w:val="000000"/>
                <w:kern w:val="0"/>
                <w:sz w:val="22"/>
                <w:szCs w:val="22"/>
                <w:lang w:bidi="ru-RU"/>
              </w:rPr>
            </w:pPr>
          </w:p>
        </w:tc>
        <w:tc>
          <w:tcPr>
            <w:tcW w:w="1568" w:type="dxa"/>
            <w:tcBorders>
              <w:top w:val="single" w:sz="4" w:space="0" w:color="000000"/>
              <w:left w:val="single" w:sz="4" w:space="0" w:color="000000"/>
              <w:right w:val="single" w:sz="4" w:space="0" w:color="000000"/>
            </w:tcBorders>
          </w:tcPr>
          <w:p w14:paraId="622ADD63" w14:textId="77777777" w:rsidR="004C27E2" w:rsidRDefault="004C27E2" w:rsidP="004B4F00">
            <w:pPr>
              <w:widowControl w:val="0"/>
              <w:jc w:val="center"/>
              <w:rPr>
                <w:rFonts w:eastAsia="Calibri"/>
                <w:color w:val="000000"/>
                <w:kern w:val="0"/>
                <w:sz w:val="22"/>
                <w:szCs w:val="22"/>
                <w:lang w:bidi="ru-RU"/>
              </w:rPr>
            </w:pPr>
          </w:p>
        </w:tc>
        <w:tc>
          <w:tcPr>
            <w:tcW w:w="1568" w:type="dxa"/>
            <w:tcBorders>
              <w:top w:val="single" w:sz="4" w:space="0" w:color="000000"/>
              <w:left w:val="single" w:sz="4" w:space="0" w:color="000000"/>
              <w:right w:val="single" w:sz="4" w:space="0" w:color="000000"/>
            </w:tcBorders>
          </w:tcPr>
          <w:p w14:paraId="5CF0587A" w14:textId="77777777" w:rsidR="004C27E2" w:rsidRDefault="004C27E2" w:rsidP="004B4F00">
            <w:pPr>
              <w:widowControl w:val="0"/>
              <w:jc w:val="center"/>
              <w:rPr>
                <w:rFonts w:eastAsia="Calibri"/>
                <w:color w:val="000000"/>
                <w:kern w:val="0"/>
                <w:sz w:val="22"/>
                <w:szCs w:val="22"/>
                <w:lang w:bidi="ru-RU"/>
              </w:rPr>
            </w:pPr>
          </w:p>
        </w:tc>
      </w:tr>
    </w:tbl>
    <w:p w14:paraId="456FAAFB" w14:textId="77777777" w:rsidR="00002C1B" w:rsidRDefault="00002C1B" w:rsidP="004B3F69">
      <w:pPr>
        <w:tabs>
          <w:tab w:val="left" w:pos="3900"/>
        </w:tabs>
        <w:spacing w:line="276" w:lineRule="auto"/>
        <w:rPr>
          <w:rFonts w:eastAsiaTheme="minorEastAsia"/>
          <w:b/>
          <w:bCs/>
          <w:kern w:val="0"/>
          <w:sz w:val="22"/>
          <w:szCs w:val="22"/>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002C1B" w14:paraId="4B6D7EF0" w14:textId="77777777" w:rsidTr="00002C1B">
        <w:tc>
          <w:tcPr>
            <w:tcW w:w="5352" w:type="dxa"/>
          </w:tcPr>
          <w:p w14:paraId="0669009B"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14:paraId="314980CC" w14:textId="77777777" w:rsidR="00A15BA6" w:rsidRPr="00A15BA6" w:rsidRDefault="00A15BA6" w:rsidP="00A15BA6">
            <w:pPr>
              <w:suppressAutoHyphens/>
              <w:autoSpaceDN w:val="0"/>
              <w:adjustRightInd w:val="0"/>
              <w:ind w:left="-90" w:right="-107" w:firstLine="90"/>
              <w:jc w:val="center"/>
              <w:rPr>
                <w:b/>
                <w:bCs/>
                <w:kern w:val="0"/>
                <w:sz w:val="18"/>
                <w:szCs w:val="18"/>
                <w:lang w:eastAsia="ar-SA"/>
              </w:rPr>
            </w:pPr>
            <w:r w:rsidRPr="00A15BA6">
              <w:rPr>
                <w:b/>
                <w:bCs/>
                <w:kern w:val="0"/>
                <w:sz w:val="18"/>
                <w:szCs w:val="18"/>
                <w:lang w:eastAsia="ar-SA"/>
              </w:rPr>
              <w:t>Муниципальное казенное учреждение для детей-сирот и детей, оставшихся без попечения родителей, «Красногорский детский дом»</w:t>
            </w:r>
          </w:p>
          <w:p w14:paraId="37685591" w14:textId="77777777" w:rsidR="00002C1B" w:rsidRPr="0054056E" w:rsidRDefault="00002C1B" w:rsidP="00002C1B">
            <w:pPr>
              <w:suppressAutoHyphens/>
              <w:autoSpaceDN w:val="0"/>
              <w:adjustRightInd w:val="0"/>
              <w:ind w:left="52" w:right="-107"/>
              <w:rPr>
                <w:kern w:val="0"/>
                <w:sz w:val="18"/>
                <w:szCs w:val="18"/>
                <w:lang w:eastAsia="ar-SA"/>
              </w:rPr>
            </w:pPr>
          </w:p>
          <w:p w14:paraId="0DE9B337" w14:textId="77777777" w:rsidR="00A15BA6" w:rsidRPr="00A15BA6" w:rsidRDefault="00A15BA6" w:rsidP="00A15BA6">
            <w:pPr>
              <w:suppressAutoHyphens/>
              <w:autoSpaceDN w:val="0"/>
              <w:adjustRightInd w:val="0"/>
              <w:ind w:left="52" w:right="-107"/>
              <w:rPr>
                <w:bCs/>
                <w:kern w:val="0"/>
                <w:sz w:val="18"/>
                <w:szCs w:val="18"/>
                <w:lang w:eastAsia="ar-SA"/>
              </w:rPr>
            </w:pPr>
            <w:r w:rsidRPr="00A15BA6">
              <w:rPr>
                <w:bCs/>
                <w:kern w:val="0"/>
                <w:sz w:val="18"/>
                <w:szCs w:val="18"/>
                <w:lang w:eastAsia="ar-SA"/>
              </w:rPr>
              <w:t>Директор _______________________</w:t>
            </w:r>
            <w:proofErr w:type="spellStart"/>
            <w:r w:rsidRPr="00A15BA6">
              <w:rPr>
                <w:bCs/>
                <w:kern w:val="0"/>
                <w:sz w:val="18"/>
                <w:szCs w:val="18"/>
                <w:lang w:eastAsia="ar-SA"/>
              </w:rPr>
              <w:t>Г.Г.Самоделкина</w:t>
            </w:r>
            <w:proofErr w:type="spellEnd"/>
          </w:p>
          <w:p w14:paraId="4549D7E4" w14:textId="4EF760B2" w:rsidR="00002C1B" w:rsidRDefault="00A15BA6" w:rsidP="00A15BA6">
            <w:pPr>
              <w:tabs>
                <w:tab w:val="left" w:pos="3900"/>
              </w:tabs>
              <w:spacing w:line="276" w:lineRule="auto"/>
              <w:rPr>
                <w:rFonts w:eastAsiaTheme="minorEastAsia"/>
                <w:b/>
                <w:bCs/>
                <w:kern w:val="0"/>
                <w:sz w:val="22"/>
                <w:szCs w:val="22"/>
              </w:rPr>
            </w:pPr>
            <w:r>
              <w:rPr>
                <w:bCs/>
                <w:kern w:val="0"/>
                <w:sz w:val="18"/>
                <w:szCs w:val="18"/>
                <w:lang w:eastAsia="ar-SA"/>
              </w:rPr>
              <w:t xml:space="preserve">                                         </w:t>
            </w:r>
            <w:r w:rsidRPr="00A15BA6">
              <w:rPr>
                <w:bCs/>
                <w:kern w:val="0"/>
                <w:sz w:val="18"/>
                <w:szCs w:val="18"/>
                <w:lang w:eastAsia="ar-SA"/>
              </w:rPr>
              <w:t xml:space="preserve"> </w:t>
            </w:r>
            <w:proofErr w:type="spellStart"/>
            <w:r w:rsidRPr="00A15BA6">
              <w:rPr>
                <w:bCs/>
                <w:kern w:val="0"/>
                <w:sz w:val="18"/>
                <w:szCs w:val="18"/>
                <w:lang w:eastAsia="ar-SA"/>
              </w:rPr>
              <w:t>м.п</w:t>
            </w:r>
            <w:proofErr w:type="spellEnd"/>
            <w:r w:rsidRPr="00A15BA6">
              <w:rPr>
                <w:bCs/>
                <w:kern w:val="0"/>
                <w:sz w:val="18"/>
                <w:szCs w:val="18"/>
                <w:lang w:eastAsia="ar-SA"/>
              </w:rPr>
              <w:t>.</w:t>
            </w:r>
          </w:p>
        </w:tc>
        <w:tc>
          <w:tcPr>
            <w:tcW w:w="5353" w:type="dxa"/>
          </w:tcPr>
          <w:p w14:paraId="0B659C29" w14:textId="77777777" w:rsidR="00002C1B" w:rsidRDefault="00002C1B" w:rsidP="00002C1B">
            <w:pPr>
              <w:suppressAutoHyphens/>
              <w:jc w:val="center"/>
              <w:rPr>
                <w:b/>
                <w:kern w:val="0"/>
                <w:sz w:val="18"/>
                <w:szCs w:val="18"/>
                <w:lang w:eastAsia="ar-SA"/>
              </w:rPr>
            </w:pPr>
            <w:r w:rsidRPr="0054056E">
              <w:rPr>
                <w:b/>
                <w:kern w:val="0"/>
                <w:sz w:val="18"/>
                <w:szCs w:val="18"/>
                <w:lang w:eastAsia="ar-SA"/>
              </w:rPr>
              <w:t>По</w:t>
            </w:r>
            <w:r>
              <w:rPr>
                <w:b/>
                <w:kern w:val="0"/>
                <w:sz w:val="18"/>
                <w:szCs w:val="18"/>
                <w:lang w:eastAsia="ar-SA"/>
              </w:rPr>
              <w:t>ставщик</w:t>
            </w:r>
            <w:r w:rsidRPr="0054056E">
              <w:rPr>
                <w:b/>
                <w:kern w:val="0"/>
                <w:sz w:val="18"/>
                <w:szCs w:val="18"/>
                <w:lang w:eastAsia="ar-SA"/>
              </w:rPr>
              <w:t>:</w:t>
            </w:r>
          </w:p>
          <w:p w14:paraId="5424838C" w14:textId="77777777" w:rsidR="00002C1B" w:rsidRDefault="00002C1B" w:rsidP="00002C1B">
            <w:pPr>
              <w:suppressAutoHyphens/>
              <w:jc w:val="center"/>
              <w:rPr>
                <w:b/>
                <w:kern w:val="0"/>
                <w:sz w:val="18"/>
                <w:szCs w:val="18"/>
                <w:lang w:eastAsia="ar-SA"/>
              </w:rPr>
            </w:pPr>
          </w:p>
          <w:p w14:paraId="17D7639C" w14:textId="77777777" w:rsidR="00002C1B" w:rsidRDefault="00002C1B" w:rsidP="00002C1B">
            <w:pPr>
              <w:suppressAutoHyphens/>
              <w:jc w:val="center"/>
              <w:rPr>
                <w:b/>
                <w:kern w:val="0"/>
                <w:sz w:val="18"/>
                <w:szCs w:val="18"/>
                <w:lang w:eastAsia="ar-SA"/>
              </w:rPr>
            </w:pPr>
          </w:p>
          <w:p w14:paraId="3D1511AB" w14:textId="77777777" w:rsidR="00002C1B" w:rsidRDefault="00002C1B" w:rsidP="00002C1B">
            <w:pPr>
              <w:suppressAutoHyphens/>
              <w:jc w:val="center"/>
              <w:rPr>
                <w:b/>
                <w:kern w:val="0"/>
                <w:sz w:val="18"/>
                <w:szCs w:val="18"/>
                <w:lang w:eastAsia="ar-SA"/>
              </w:rPr>
            </w:pPr>
          </w:p>
          <w:p w14:paraId="03457EB5" w14:textId="77777777" w:rsidR="00A15BA6" w:rsidRDefault="00A15BA6" w:rsidP="00002C1B">
            <w:pPr>
              <w:suppressAutoHyphens/>
              <w:autoSpaceDN w:val="0"/>
              <w:adjustRightInd w:val="0"/>
              <w:ind w:left="52" w:right="-107"/>
              <w:rPr>
                <w:kern w:val="0"/>
                <w:sz w:val="18"/>
                <w:szCs w:val="18"/>
                <w:lang w:eastAsia="ar-SA"/>
              </w:rPr>
            </w:pPr>
          </w:p>
          <w:p w14:paraId="6C539739" w14:textId="77777777" w:rsidR="00002C1B" w:rsidRPr="0054056E" w:rsidRDefault="00002C1B" w:rsidP="00002C1B">
            <w:pPr>
              <w:suppressAutoHyphens/>
              <w:autoSpaceDN w:val="0"/>
              <w:adjustRightInd w:val="0"/>
              <w:ind w:left="52" w:right="-107"/>
              <w:rPr>
                <w:kern w:val="0"/>
                <w:sz w:val="18"/>
                <w:szCs w:val="18"/>
                <w:lang w:eastAsia="ar-SA"/>
              </w:rPr>
            </w:pPr>
            <w:r w:rsidRPr="007459DE">
              <w:rPr>
                <w:kern w:val="0"/>
                <w:sz w:val="18"/>
                <w:szCs w:val="18"/>
                <w:lang w:eastAsia="ar-SA"/>
              </w:rPr>
              <w:t xml:space="preserve">Поставщик </w:t>
            </w:r>
            <w:r w:rsidRPr="0054056E">
              <w:rPr>
                <w:kern w:val="0"/>
                <w:sz w:val="18"/>
                <w:szCs w:val="18"/>
                <w:lang w:eastAsia="ar-SA"/>
              </w:rPr>
              <w:t>____________________________</w:t>
            </w:r>
          </w:p>
          <w:p w14:paraId="3CEC2C55" w14:textId="5DDD5832"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076EED74" w14:textId="3C471637" w:rsidR="0054056E" w:rsidRDefault="006B0776" w:rsidP="00002C1B">
      <w:pPr>
        <w:shd w:val="clear" w:color="auto" w:fill="FFFFFF"/>
        <w:suppressAutoHyphens/>
        <w:spacing w:before="5"/>
        <w:ind w:left="12758" w:right="-8"/>
        <w:rPr>
          <w:b/>
          <w:sz w:val="20"/>
        </w:rPr>
      </w:pPr>
      <w:r w:rsidRPr="006B0776">
        <w:rPr>
          <w:kern w:val="0"/>
          <w:sz w:val="20"/>
          <w:lang w:eastAsia="ar-SA"/>
        </w:rPr>
        <w:t xml:space="preserve">                                                                                              к</w:t>
      </w:r>
    </w:p>
    <w:p w14:paraId="3D9E45A2" w14:textId="77777777" w:rsidR="007B170E" w:rsidRDefault="007B170E" w:rsidP="00002C1B">
      <w:pPr>
        <w:ind w:right="-2" w:firstLine="709"/>
        <w:jc w:val="right"/>
        <w:rPr>
          <w:b/>
          <w:sz w:val="20"/>
        </w:rPr>
      </w:pPr>
    </w:p>
    <w:p w14:paraId="738A9B20" w14:textId="77777777" w:rsidR="00CB40C7" w:rsidRDefault="00CB40C7" w:rsidP="00FC4642">
      <w:pPr>
        <w:jc w:val="right"/>
        <w:rPr>
          <w:b/>
          <w:sz w:val="20"/>
        </w:rPr>
      </w:pPr>
    </w:p>
    <w:p w14:paraId="1A02BAF7" w14:textId="77777777" w:rsidR="00F621D2" w:rsidRDefault="00F621D2" w:rsidP="00FC4642">
      <w:pPr>
        <w:jc w:val="right"/>
        <w:rPr>
          <w:b/>
          <w:sz w:val="20"/>
        </w:rPr>
      </w:pPr>
    </w:p>
    <w:p w14:paraId="457051BC" w14:textId="46DCBF31" w:rsidR="00063503" w:rsidRPr="001916CA" w:rsidRDefault="00063503" w:rsidP="00FC4642">
      <w:pPr>
        <w:jc w:val="right"/>
        <w:rPr>
          <w:b/>
          <w:sz w:val="20"/>
        </w:rPr>
      </w:pPr>
      <w:r w:rsidRPr="00DF6D4D">
        <w:rPr>
          <w:b/>
          <w:sz w:val="20"/>
        </w:rPr>
        <w:lastRenderedPageBreak/>
        <w:t>Приложение №</w:t>
      </w:r>
      <w:r w:rsidR="00CB40C7">
        <w:rPr>
          <w:b/>
          <w:sz w:val="20"/>
        </w:rPr>
        <w:t>1</w:t>
      </w:r>
      <w:r w:rsidRPr="00DF6D4D">
        <w:rPr>
          <w:b/>
          <w:sz w:val="20"/>
        </w:rPr>
        <w:t xml:space="preserve"> к </w:t>
      </w:r>
      <w:r w:rsidRPr="001916CA">
        <w:rPr>
          <w:b/>
          <w:sz w:val="20"/>
        </w:rPr>
        <w:t xml:space="preserve"> документации об электронном</w:t>
      </w:r>
    </w:p>
    <w:p w14:paraId="00FC62CE" w14:textId="77777777"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14:paraId="6D673394" w14:textId="77777777" w:rsidR="00063503" w:rsidRDefault="00063503" w:rsidP="00063503">
      <w:pPr>
        <w:jc w:val="right"/>
        <w:rPr>
          <w:b/>
          <w:bCs/>
          <w:sz w:val="20"/>
        </w:rPr>
      </w:pPr>
      <w:r w:rsidRPr="00DF6D4D">
        <w:rPr>
          <w:b/>
          <w:bCs/>
          <w:sz w:val="20"/>
        </w:rPr>
        <w:t>«Первая часть заявки»</w:t>
      </w:r>
    </w:p>
    <w:p w14:paraId="2B329E31" w14:textId="77777777" w:rsidR="00254A40" w:rsidRPr="00DF6D4D" w:rsidRDefault="00254A40" w:rsidP="00063503">
      <w:pPr>
        <w:jc w:val="right"/>
        <w:rPr>
          <w:b/>
          <w:bCs/>
          <w:sz w:val="20"/>
        </w:rPr>
      </w:pPr>
    </w:p>
    <w:p w14:paraId="7F1B9E53" w14:textId="5D9F4D76" w:rsidR="009A1787" w:rsidRPr="009A1787" w:rsidRDefault="0054056E" w:rsidP="009D0CD1">
      <w:pPr>
        <w:jc w:val="both"/>
        <w:rPr>
          <w:b/>
          <w:bCs/>
          <w:sz w:val="20"/>
        </w:rPr>
      </w:pPr>
      <w:r w:rsidRPr="0054056E">
        <w:rPr>
          <w:sz w:val="20"/>
        </w:rPr>
        <w:t xml:space="preserve">Мы согласны принять участие </w:t>
      </w:r>
      <w:r w:rsidR="0061248F" w:rsidRPr="0061248F">
        <w:rPr>
          <w:b/>
          <w:bCs/>
          <w:sz w:val="20"/>
        </w:rPr>
        <w:t>на поставку яйца куриного</w:t>
      </w:r>
      <w:r w:rsidR="0061248F">
        <w:rPr>
          <w:b/>
          <w:bCs/>
          <w:sz w:val="20"/>
        </w:rPr>
        <w:t xml:space="preserve"> </w:t>
      </w:r>
      <w:r w:rsidR="009A1787">
        <w:rPr>
          <w:b/>
          <w:bCs/>
          <w:sz w:val="20"/>
        </w:rPr>
        <w:t>на условиях, предусмотренных документацией об электронном аукционе</w:t>
      </w:r>
    </w:p>
    <w:p w14:paraId="4FEB928B" w14:textId="52AAD78A" w:rsidR="00A051D4" w:rsidRPr="00A051D4" w:rsidRDefault="00A051D4" w:rsidP="00A051D4">
      <w:pPr>
        <w:jc w:val="both"/>
        <w:rPr>
          <w:bCs/>
          <w:sz w:val="20"/>
        </w:rPr>
      </w:pPr>
    </w:p>
    <w:p w14:paraId="1B61C90C" w14:textId="77777777" w:rsidR="0054056E" w:rsidRPr="0054056E" w:rsidRDefault="0054056E" w:rsidP="0054056E">
      <w:pPr>
        <w:jc w:val="both"/>
        <w:rPr>
          <w:sz w:val="20"/>
        </w:rPr>
      </w:pPr>
    </w:p>
    <w:p w14:paraId="116A9014" w14:textId="77777777" w:rsidR="00254A40" w:rsidRPr="00254A40" w:rsidRDefault="00254A40" w:rsidP="00254A40">
      <w:pPr>
        <w:jc w:val="center"/>
        <w:rPr>
          <w:b/>
          <w:sz w:val="20"/>
        </w:rPr>
      </w:pPr>
      <w:r w:rsidRPr="00254A40">
        <w:rPr>
          <w:b/>
          <w:sz w:val="20"/>
        </w:rPr>
        <w:t>Конкретные показатели, соответствующие значениям, установленным документацией об электронном аукционе</w:t>
      </w:r>
      <w:r w:rsidRPr="00254A40">
        <w:t xml:space="preserve"> </w:t>
      </w:r>
    </w:p>
    <w:p w14:paraId="40260404" w14:textId="77777777" w:rsidR="00254A40" w:rsidRPr="00254A40" w:rsidRDefault="00254A40" w:rsidP="00254A40">
      <w:pPr>
        <w:rPr>
          <w:b/>
          <w:sz w:val="20"/>
        </w:rPr>
      </w:pPr>
    </w:p>
    <w:p w14:paraId="0D74E280" w14:textId="77777777" w:rsidR="00254A40" w:rsidRDefault="00254A40" w:rsidP="00254A40">
      <w:pPr>
        <w:rPr>
          <w:i/>
          <w:sz w:val="20"/>
        </w:rPr>
      </w:pPr>
      <w:r w:rsidRPr="00254A40">
        <w:rPr>
          <w:i/>
          <w:sz w:val="20"/>
        </w:rPr>
        <w:t xml:space="preserve">           Данный образец таблицы не является обязательным для заполнения и служит примером формы</w:t>
      </w:r>
    </w:p>
    <w:p w14:paraId="58220232" w14:textId="60DCC449" w:rsidR="007459DE" w:rsidRPr="00B90408" w:rsidRDefault="007459DE" w:rsidP="00254A40">
      <w:pPr>
        <w:rPr>
          <w:b/>
          <w:bCs/>
          <w:i/>
          <w:sz w:val="2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689"/>
        <w:gridCol w:w="1789"/>
        <w:gridCol w:w="3046"/>
        <w:gridCol w:w="3544"/>
      </w:tblGrid>
      <w:tr w:rsidR="0061248F" w:rsidRPr="0061248F" w14:paraId="7DD2AC42" w14:textId="77777777" w:rsidTr="00CE7CD7">
        <w:trPr>
          <w:trHeight w:val="170"/>
        </w:trPr>
        <w:tc>
          <w:tcPr>
            <w:tcW w:w="250" w:type="pct"/>
            <w:vMerge w:val="restart"/>
            <w:tcBorders>
              <w:top w:val="single" w:sz="4" w:space="0" w:color="auto"/>
              <w:left w:val="single" w:sz="4" w:space="0" w:color="auto"/>
              <w:bottom w:val="single" w:sz="4" w:space="0" w:color="auto"/>
              <w:right w:val="single" w:sz="4" w:space="0" w:color="auto"/>
            </w:tcBorders>
            <w:hideMark/>
          </w:tcPr>
          <w:p w14:paraId="71C867E0" w14:textId="77777777" w:rsidR="0061248F" w:rsidRPr="0061248F" w:rsidRDefault="0061248F" w:rsidP="0061248F">
            <w:pPr>
              <w:tabs>
                <w:tab w:val="left" w:pos="8100"/>
              </w:tabs>
              <w:jc w:val="both"/>
              <w:rPr>
                <w:b/>
                <w:bCs/>
                <w:sz w:val="20"/>
              </w:rPr>
            </w:pPr>
            <w:r w:rsidRPr="0061248F">
              <w:rPr>
                <w:b/>
                <w:bCs/>
                <w:sz w:val="20"/>
              </w:rPr>
              <w:t xml:space="preserve">№ </w:t>
            </w:r>
            <w:proofErr w:type="gramStart"/>
            <w:r w:rsidRPr="0061248F">
              <w:rPr>
                <w:b/>
                <w:bCs/>
                <w:sz w:val="20"/>
              </w:rPr>
              <w:t>п</w:t>
            </w:r>
            <w:proofErr w:type="gramEnd"/>
            <w:r w:rsidRPr="0061248F">
              <w:rPr>
                <w:b/>
                <w:bCs/>
                <w:sz w:val="20"/>
              </w:rPr>
              <w:t>/п</w:t>
            </w:r>
          </w:p>
        </w:tc>
        <w:tc>
          <w:tcPr>
            <w:tcW w:w="797" w:type="pct"/>
            <w:vMerge w:val="restart"/>
            <w:tcBorders>
              <w:top w:val="single" w:sz="4" w:space="0" w:color="auto"/>
              <w:left w:val="single" w:sz="4" w:space="0" w:color="auto"/>
              <w:bottom w:val="single" w:sz="4" w:space="0" w:color="auto"/>
              <w:right w:val="single" w:sz="4" w:space="0" w:color="auto"/>
            </w:tcBorders>
            <w:hideMark/>
          </w:tcPr>
          <w:p w14:paraId="3045EFB1" w14:textId="77777777" w:rsidR="0061248F" w:rsidRPr="0061248F" w:rsidRDefault="0061248F" w:rsidP="0061248F">
            <w:pPr>
              <w:tabs>
                <w:tab w:val="left" w:pos="8100"/>
              </w:tabs>
              <w:jc w:val="both"/>
              <w:rPr>
                <w:b/>
                <w:bCs/>
                <w:sz w:val="20"/>
              </w:rPr>
            </w:pPr>
            <w:r w:rsidRPr="0061248F">
              <w:rPr>
                <w:b/>
                <w:bCs/>
                <w:sz w:val="20"/>
              </w:rPr>
              <w:t>Наименование Товара</w:t>
            </w:r>
          </w:p>
        </w:tc>
        <w:tc>
          <w:tcPr>
            <w:tcW w:w="2281" w:type="pct"/>
            <w:gridSpan w:val="2"/>
            <w:tcBorders>
              <w:top w:val="single" w:sz="4" w:space="0" w:color="auto"/>
              <w:left w:val="single" w:sz="4" w:space="0" w:color="auto"/>
              <w:bottom w:val="single" w:sz="4" w:space="0" w:color="auto"/>
              <w:right w:val="single" w:sz="4" w:space="0" w:color="auto"/>
            </w:tcBorders>
            <w:hideMark/>
          </w:tcPr>
          <w:p w14:paraId="060921C3" w14:textId="3E67EE8E" w:rsidR="0061248F" w:rsidRPr="0061248F" w:rsidRDefault="0061248F" w:rsidP="0061248F">
            <w:pPr>
              <w:tabs>
                <w:tab w:val="left" w:pos="8100"/>
              </w:tabs>
              <w:jc w:val="both"/>
              <w:rPr>
                <w:b/>
                <w:bCs/>
                <w:sz w:val="20"/>
              </w:rPr>
            </w:pPr>
            <w:r w:rsidRPr="0061248F">
              <w:rPr>
                <w:b/>
                <w:bCs/>
                <w:sz w:val="20"/>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1672" w:type="pct"/>
            <w:vMerge w:val="restart"/>
            <w:tcBorders>
              <w:top w:val="single" w:sz="4" w:space="0" w:color="auto"/>
              <w:left w:val="single" w:sz="4" w:space="0" w:color="auto"/>
              <w:right w:val="single" w:sz="4" w:space="0" w:color="auto"/>
            </w:tcBorders>
          </w:tcPr>
          <w:p w14:paraId="2760DBC1" w14:textId="301095F9" w:rsidR="0061248F" w:rsidRPr="0061248F" w:rsidRDefault="0061248F" w:rsidP="0061248F">
            <w:pPr>
              <w:tabs>
                <w:tab w:val="left" w:pos="8100"/>
              </w:tabs>
              <w:jc w:val="both"/>
              <w:rPr>
                <w:b/>
                <w:bCs/>
                <w:sz w:val="20"/>
              </w:rPr>
            </w:pPr>
            <w:r w:rsidRPr="004C27E2">
              <w:rPr>
                <w:b/>
                <w:bCs/>
                <w:sz w:val="20"/>
              </w:rPr>
              <w:t xml:space="preserve">Товарный знак (его словесное обозначение) (при наличии), </w:t>
            </w:r>
          </w:p>
        </w:tc>
      </w:tr>
      <w:tr w:rsidR="0061248F" w:rsidRPr="0061248F" w14:paraId="5B7B53D8" w14:textId="77777777" w:rsidTr="00CE7CD7">
        <w:trPr>
          <w:trHeight w:val="700"/>
        </w:trPr>
        <w:tc>
          <w:tcPr>
            <w:tcW w:w="250" w:type="pct"/>
            <w:vMerge/>
            <w:tcBorders>
              <w:top w:val="single" w:sz="4" w:space="0" w:color="auto"/>
              <w:left w:val="single" w:sz="4" w:space="0" w:color="auto"/>
              <w:bottom w:val="single" w:sz="4" w:space="0" w:color="auto"/>
              <w:right w:val="single" w:sz="4" w:space="0" w:color="auto"/>
            </w:tcBorders>
            <w:vAlign w:val="center"/>
            <w:hideMark/>
          </w:tcPr>
          <w:p w14:paraId="16275D7C" w14:textId="77777777" w:rsidR="0061248F" w:rsidRPr="0061248F" w:rsidRDefault="0061248F" w:rsidP="0061248F">
            <w:pPr>
              <w:tabs>
                <w:tab w:val="left" w:pos="8100"/>
              </w:tabs>
              <w:jc w:val="both"/>
              <w:rPr>
                <w:b/>
                <w:bCs/>
                <w:sz w:val="20"/>
              </w:rPr>
            </w:pPr>
          </w:p>
        </w:tc>
        <w:tc>
          <w:tcPr>
            <w:tcW w:w="797" w:type="pct"/>
            <w:vMerge/>
            <w:tcBorders>
              <w:top w:val="single" w:sz="4" w:space="0" w:color="auto"/>
              <w:left w:val="single" w:sz="4" w:space="0" w:color="auto"/>
              <w:bottom w:val="single" w:sz="4" w:space="0" w:color="auto"/>
              <w:right w:val="single" w:sz="4" w:space="0" w:color="auto"/>
            </w:tcBorders>
            <w:vAlign w:val="center"/>
            <w:hideMark/>
          </w:tcPr>
          <w:p w14:paraId="7F3A1B1C" w14:textId="77777777" w:rsidR="0061248F" w:rsidRPr="0061248F" w:rsidRDefault="0061248F" w:rsidP="0061248F">
            <w:pPr>
              <w:tabs>
                <w:tab w:val="left" w:pos="8100"/>
              </w:tabs>
              <w:jc w:val="both"/>
              <w:rPr>
                <w:b/>
                <w:bCs/>
                <w:sz w:val="20"/>
              </w:rPr>
            </w:pPr>
          </w:p>
        </w:tc>
        <w:tc>
          <w:tcPr>
            <w:tcW w:w="844" w:type="pct"/>
            <w:tcBorders>
              <w:top w:val="single" w:sz="4" w:space="0" w:color="auto"/>
              <w:left w:val="single" w:sz="4" w:space="0" w:color="auto"/>
              <w:bottom w:val="single" w:sz="4" w:space="0" w:color="auto"/>
              <w:right w:val="single" w:sz="4" w:space="0" w:color="auto"/>
            </w:tcBorders>
            <w:hideMark/>
          </w:tcPr>
          <w:p w14:paraId="732F02CC" w14:textId="77777777" w:rsidR="0061248F" w:rsidRPr="0061248F" w:rsidRDefault="0061248F" w:rsidP="0061248F">
            <w:pPr>
              <w:tabs>
                <w:tab w:val="left" w:pos="8100"/>
              </w:tabs>
              <w:jc w:val="both"/>
              <w:rPr>
                <w:b/>
                <w:bCs/>
                <w:sz w:val="20"/>
              </w:rPr>
            </w:pPr>
            <w:r w:rsidRPr="0061248F">
              <w:rPr>
                <w:b/>
                <w:bCs/>
                <w:sz w:val="20"/>
              </w:rPr>
              <w:t>показатели объекта закупки</w:t>
            </w:r>
          </w:p>
        </w:tc>
        <w:tc>
          <w:tcPr>
            <w:tcW w:w="1437" w:type="pct"/>
            <w:tcBorders>
              <w:top w:val="single" w:sz="4" w:space="0" w:color="auto"/>
              <w:left w:val="single" w:sz="4" w:space="0" w:color="auto"/>
              <w:right w:val="single" w:sz="4" w:space="0" w:color="auto"/>
            </w:tcBorders>
            <w:hideMark/>
          </w:tcPr>
          <w:p w14:paraId="6D8B2F16" w14:textId="77777777" w:rsidR="0061248F" w:rsidRPr="0061248F" w:rsidRDefault="0061248F" w:rsidP="0061248F">
            <w:pPr>
              <w:tabs>
                <w:tab w:val="left" w:pos="8100"/>
              </w:tabs>
              <w:jc w:val="center"/>
              <w:rPr>
                <w:b/>
                <w:bCs/>
                <w:sz w:val="20"/>
              </w:rPr>
            </w:pPr>
            <w:r w:rsidRPr="0061248F">
              <w:rPr>
                <w:b/>
                <w:bCs/>
                <w:sz w:val="20"/>
              </w:rPr>
              <w:t>значения показателей объекта закупки</w:t>
            </w:r>
          </w:p>
        </w:tc>
        <w:tc>
          <w:tcPr>
            <w:tcW w:w="1672" w:type="pct"/>
            <w:vMerge/>
            <w:tcBorders>
              <w:left w:val="single" w:sz="4" w:space="0" w:color="auto"/>
              <w:right w:val="single" w:sz="4" w:space="0" w:color="auto"/>
            </w:tcBorders>
          </w:tcPr>
          <w:p w14:paraId="0F9A5D40" w14:textId="77777777" w:rsidR="0061248F" w:rsidRPr="0061248F" w:rsidRDefault="0061248F" w:rsidP="0061248F">
            <w:pPr>
              <w:tabs>
                <w:tab w:val="left" w:pos="8100"/>
              </w:tabs>
              <w:jc w:val="both"/>
              <w:rPr>
                <w:b/>
                <w:bCs/>
                <w:sz w:val="20"/>
              </w:rPr>
            </w:pPr>
          </w:p>
        </w:tc>
      </w:tr>
      <w:tr w:rsidR="0061248F" w:rsidRPr="0061248F" w14:paraId="3E4C5317" w14:textId="77777777" w:rsidTr="00CE7CD7">
        <w:trPr>
          <w:trHeight w:val="170"/>
        </w:trPr>
        <w:tc>
          <w:tcPr>
            <w:tcW w:w="250" w:type="pct"/>
            <w:tcBorders>
              <w:top w:val="single" w:sz="4" w:space="0" w:color="auto"/>
              <w:left w:val="single" w:sz="4" w:space="0" w:color="auto"/>
              <w:bottom w:val="single" w:sz="4" w:space="0" w:color="auto"/>
              <w:right w:val="single" w:sz="4" w:space="0" w:color="auto"/>
            </w:tcBorders>
            <w:hideMark/>
          </w:tcPr>
          <w:p w14:paraId="2DC5053E" w14:textId="77777777" w:rsidR="0061248F" w:rsidRPr="0061248F" w:rsidRDefault="0061248F" w:rsidP="0061248F">
            <w:pPr>
              <w:tabs>
                <w:tab w:val="left" w:pos="8100"/>
              </w:tabs>
              <w:jc w:val="center"/>
              <w:rPr>
                <w:b/>
                <w:bCs/>
                <w:sz w:val="20"/>
              </w:rPr>
            </w:pPr>
            <w:r w:rsidRPr="0061248F">
              <w:rPr>
                <w:b/>
                <w:bCs/>
                <w:sz w:val="20"/>
              </w:rPr>
              <w:t>1</w:t>
            </w:r>
          </w:p>
        </w:tc>
        <w:tc>
          <w:tcPr>
            <w:tcW w:w="797" w:type="pct"/>
            <w:tcBorders>
              <w:top w:val="single" w:sz="4" w:space="0" w:color="auto"/>
              <w:left w:val="single" w:sz="4" w:space="0" w:color="auto"/>
              <w:bottom w:val="single" w:sz="4" w:space="0" w:color="auto"/>
              <w:right w:val="single" w:sz="4" w:space="0" w:color="auto"/>
            </w:tcBorders>
            <w:hideMark/>
          </w:tcPr>
          <w:p w14:paraId="7A66E82C" w14:textId="77777777" w:rsidR="0061248F" w:rsidRPr="0061248F" w:rsidRDefault="0061248F" w:rsidP="0061248F">
            <w:pPr>
              <w:tabs>
                <w:tab w:val="left" w:pos="8100"/>
              </w:tabs>
              <w:jc w:val="center"/>
              <w:rPr>
                <w:b/>
                <w:bCs/>
                <w:sz w:val="20"/>
              </w:rPr>
            </w:pPr>
            <w:r w:rsidRPr="0061248F">
              <w:rPr>
                <w:b/>
                <w:bCs/>
                <w:sz w:val="20"/>
              </w:rPr>
              <w:t>2</w:t>
            </w:r>
          </w:p>
        </w:tc>
        <w:tc>
          <w:tcPr>
            <w:tcW w:w="2281" w:type="pct"/>
            <w:gridSpan w:val="2"/>
            <w:tcBorders>
              <w:top w:val="single" w:sz="4" w:space="0" w:color="auto"/>
              <w:left w:val="single" w:sz="4" w:space="0" w:color="auto"/>
              <w:bottom w:val="single" w:sz="4" w:space="0" w:color="auto"/>
              <w:right w:val="single" w:sz="4" w:space="0" w:color="auto"/>
            </w:tcBorders>
            <w:hideMark/>
          </w:tcPr>
          <w:p w14:paraId="7D108ABA" w14:textId="4BDF055B" w:rsidR="0061248F" w:rsidRPr="0061248F" w:rsidRDefault="0061248F" w:rsidP="0061248F">
            <w:pPr>
              <w:tabs>
                <w:tab w:val="left" w:pos="8100"/>
              </w:tabs>
              <w:jc w:val="center"/>
              <w:rPr>
                <w:b/>
                <w:bCs/>
                <w:sz w:val="20"/>
              </w:rPr>
            </w:pPr>
            <w:r w:rsidRPr="0061248F">
              <w:rPr>
                <w:b/>
                <w:bCs/>
                <w:sz w:val="20"/>
              </w:rPr>
              <w:t>3</w:t>
            </w:r>
          </w:p>
        </w:tc>
        <w:tc>
          <w:tcPr>
            <w:tcW w:w="1672" w:type="pct"/>
            <w:tcBorders>
              <w:top w:val="single" w:sz="4" w:space="0" w:color="auto"/>
              <w:left w:val="single" w:sz="4" w:space="0" w:color="auto"/>
              <w:bottom w:val="single" w:sz="4" w:space="0" w:color="auto"/>
              <w:right w:val="single" w:sz="4" w:space="0" w:color="auto"/>
            </w:tcBorders>
          </w:tcPr>
          <w:p w14:paraId="7EA6F9AD" w14:textId="79251166" w:rsidR="0061248F" w:rsidRPr="0061248F" w:rsidRDefault="0061248F" w:rsidP="0061248F">
            <w:pPr>
              <w:tabs>
                <w:tab w:val="left" w:pos="8100"/>
              </w:tabs>
              <w:jc w:val="center"/>
              <w:rPr>
                <w:b/>
                <w:bCs/>
                <w:sz w:val="20"/>
              </w:rPr>
            </w:pPr>
            <w:r>
              <w:rPr>
                <w:b/>
                <w:bCs/>
                <w:sz w:val="20"/>
              </w:rPr>
              <w:t>4</w:t>
            </w:r>
          </w:p>
        </w:tc>
      </w:tr>
      <w:tr w:rsidR="00CE7CD7" w:rsidRPr="0061248F" w14:paraId="1FF3FC88" w14:textId="77777777" w:rsidTr="00CE7CD7">
        <w:trPr>
          <w:trHeight w:val="170"/>
        </w:trPr>
        <w:tc>
          <w:tcPr>
            <w:tcW w:w="250" w:type="pct"/>
            <w:vMerge w:val="restart"/>
            <w:tcBorders>
              <w:top w:val="single" w:sz="4" w:space="0" w:color="auto"/>
              <w:left w:val="single" w:sz="4" w:space="0" w:color="auto"/>
              <w:bottom w:val="single" w:sz="4" w:space="0" w:color="auto"/>
              <w:right w:val="single" w:sz="4" w:space="0" w:color="auto"/>
            </w:tcBorders>
            <w:hideMark/>
          </w:tcPr>
          <w:p w14:paraId="111C6855" w14:textId="77777777" w:rsidR="00CE7CD7" w:rsidRPr="0061248F" w:rsidRDefault="00CE7CD7" w:rsidP="0061248F">
            <w:pPr>
              <w:tabs>
                <w:tab w:val="left" w:pos="8100"/>
              </w:tabs>
              <w:jc w:val="both"/>
              <w:rPr>
                <w:bCs/>
                <w:sz w:val="20"/>
              </w:rPr>
            </w:pPr>
            <w:r w:rsidRPr="0061248F">
              <w:rPr>
                <w:bCs/>
                <w:sz w:val="20"/>
              </w:rPr>
              <w:t>1</w:t>
            </w:r>
          </w:p>
        </w:tc>
        <w:tc>
          <w:tcPr>
            <w:tcW w:w="797" w:type="pct"/>
            <w:vMerge w:val="restart"/>
            <w:tcBorders>
              <w:top w:val="single" w:sz="4" w:space="0" w:color="auto"/>
              <w:left w:val="single" w:sz="4" w:space="0" w:color="auto"/>
              <w:bottom w:val="single" w:sz="4" w:space="0" w:color="auto"/>
              <w:right w:val="single" w:sz="4" w:space="0" w:color="auto"/>
            </w:tcBorders>
            <w:hideMark/>
          </w:tcPr>
          <w:p w14:paraId="09DB4997" w14:textId="77777777" w:rsidR="00CE7CD7" w:rsidRPr="0061248F" w:rsidRDefault="00CE7CD7" w:rsidP="0061248F">
            <w:pPr>
              <w:tabs>
                <w:tab w:val="left" w:pos="8100"/>
              </w:tabs>
              <w:jc w:val="both"/>
              <w:rPr>
                <w:bCs/>
                <w:sz w:val="20"/>
              </w:rPr>
            </w:pPr>
            <w:r w:rsidRPr="0061248F">
              <w:rPr>
                <w:bCs/>
                <w:sz w:val="20"/>
              </w:rPr>
              <w:t>Яйцо куриное</w:t>
            </w:r>
          </w:p>
        </w:tc>
        <w:tc>
          <w:tcPr>
            <w:tcW w:w="844" w:type="pct"/>
            <w:tcBorders>
              <w:top w:val="single" w:sz="4" w:space="0" w:color="auto"/>
              <w:left w:val="single" w:sz="4" w:space="0" w:color="auto"/>
              <w:bottom w:val="single" w:sz="4" w:space="0" w:color="auto"/>
              <w:right w:val="single" w:sz="4" w:space="0" w:color="auto"/>
            </w:tcBorders>
          </w:tcPr>
          <w:p w14:paraId="3CA2EEFC" w14:textId="77777777" w:rsidR="00CE7CD7" w:rsidRPr="0061248F" w:rsidRDefault="00CE7CD7" w:rsidP="0061248F">
            <w:pPr>
              <w:tabs>
                <w:tab w:val="left" w:pos="8100"/>
              </w:tabs>
              <w:jc w:val="both"/>
              <w:rPr>
                <w:bCs/>
                <w:sz w:val="20"/>
              </w:rPr>
            </w:pPr>
            <w:r w:rsidRPr="0061248F">
              <w:rPr>
                <w:bCs/>
                <w:sz w:val="20"/>
              </w:rPr>
              <w:t>Вид</w:t>
            </w:r>
          </w:p>
        </w:tc>
        <w:tc>
          <w:tcPr>
            <w:tcW w:w="1437" w:type="pct"/>
            <w:tcBorders>
              <w:top w:val="single" w:sz="4" w:space="0" w:color="auto"/>
              <w:left w:val="single" w:sz="4" w:space="0" w:color="auto"/>
              <w:bottom w:val="single" w:sz="4" w:space="0" w:color="auto"/>
              <w:right w:val="single" w:sz="4" w:space="0" w:color="auto"/>
            </w:tcBorders>
          </w:tcPr>
          <w:p w14:paraId="790D7C03" w14:textId="6A7B2B77" w:rsidR="00CE7CD7" w:rsidRPr="0061248F" w:rsidRDefault="00CE7CD7" w:rsidP="0061248F">
            <w:pPr>
              <w:tabs>
                <w:tab w:val="left" w:pos="8100"/>
              </w:tabs>
              <w:jc w:val="both"/>
              <w:rPr>
                <w:bCs/>
                <w:sz w:val="20"/>
              </w:rPr>
            </w:pPr>
          </w:p>
        </w:tc>
        <w:tc>
          <w:tcPr>
            <w:tcW w:w="1672" w:type="pct"/>
            <w:vMerge w:val="restart"/>
            <w:tcBorders>
              <w:top w:val="single" w:sz="4" w:space="0" w:color="auto"/>
              <w:left w:val="single" w:sz="4" w:space="0" w:color="auto"/>
              <w:right w:val="single" w:sz="4" w:space="0" w:color="auto"/>
            </w:tcBorders>
          </w:tcPr>
          <w:p w14:paraId="155B6CDD" w14:textId="07562E9A" w:rsidR="00CE7CD7" w:rsidRPr="0061248F" w:rsidRDefault="00CE7CD7" w:rsidP="0061248F">
            <w:pPr>
              <w:tabs>
                <w:tab w:val="left" w:pos="8100"/>
              </w:tabs>
              <w:jc w:val="both"/>
              <w:rPr>
                <w:bCs/>
                <w:sz w:val="20"/>
              </w:rPr>
            </w:pPr>
          </w:p>
        </w:tc>
      </w:tr>
      <w:tr w:rsidR="00CE7CD7" w:rsidRPr="0061248F" w14:paraId="24C2C2C7" w14:textId="77777777" w:rsidTr="00CE7CD7">
        <w:trPr>
          <w:trHeight w:val="170"/>
        </w:trPr>
        <w:tc>
          <w:tcPr>
            <w:tcW w:w="250" w:type="pct"/>
            <w:vMerge/>
            <w:tcBorders>
              <w:top w:val="single" w:sz="4" w:space="0" w:color="auto"/>
              <w:left w:val="single" w:sz="4" w:space="0" w:color="auto"/>
              <w:bottom w:val="single" w:sz="4" w:space="0" w:color="auto"/>
              <w:right w:val="single" w:sz="4" w:space="0" w:color="auto"/>
            </w:tcBorders>
            <w:vAlign w:val="center"/>
            <w:hideMark/>
          </w:tcPr>
          <w:p w14:paraId="6E2BA813" w14:textId="77777777" w:rsidR="00CE7CD7" w:rsidRPr="0061248F" w:rsidRDefault="00CE7CD7" w:rsidP="0061248F">
            <w:pPr>
              <w:tabs>
                <w:tab w:val="left" w:pos="8100"/>
              </w:tabs>
              <w:jc w:val="both"/>
              <w:rPr>
                <w:bCs/>
                <w:sz w:val="20"/>
              </w:rPr>
            </w:pPr>
          </w:p>
        </w:tc>
        <w:tc>
          <w:tcPr>
            <w:tcW w:w="797" w:type="pct"/>
            <w:vMerge/>
            <w:tcBorders>
              <w:top w:val="single" w:sz="4" w:space="0" w:color="auto"/>
              <w:left w:val="single" w:sz="4" w:space="0" w:color="auto"/>
              <w:bottom w:val="single" w:sz="4" w:space="0" w:color="auto"/>
              <w:right w:val="single" w:sz="4" w:space="0" w:color="auto"/>
            </w:tcBorders>
            <w:vAlign w:val="center"/>
            <w:hideMark/>
          </w:tcPr>
          <w:p w14:paraId="1BDBC35C" w14:textId="77777777" w:rsidR="00CE7CD7" w:rsidRPr="0061248F" w:rsidRDefault="00CE7CD7" w:rsidP="0061248F">
            <w:pPr>
              <w:tabs>
                <w:tab w:val="left" w:pos="8100"/>
              </w:tabs>
              <w:jc w:val="both"/>
              <w:rPr>
                <w:bCs/>
                <w:sz w:val="20"/>
              </w:rPr>
            </w:pPr>
          </w:p>
        </w:tc>
        <w:tc>
          <w:tcPr>
            <w:tcW w:w="844" w:type="pct"/>
            <w:tcBorders>
              <w:top w:val="single" w:sz="4" w:space="0" w:color="auto"/>
              <w:left w:val="single" w:sz="4" w:space="0" w:color="auto"/>
              <w:bottom w:val="single" w:sz="4" w:space="0" w:color="auto"/>
              <w:right w:val="single" w:sz="4" w:space="0" w:color="auto"/>
            </w:tcBorders>
          </w:tcPr>
          <w:p w14:paraId="58E26DD2" w14:textId="77777777" w:rsidR="00CE7CD7" w:rsidRPr="0061248F" w:rsidRDefault="00CE7CD7" w:rsidP="0061248F">
            <w:pPr>
              <w:tabs>
                <w:tab w:val="left" w:pos="8100"/>
              </w:tabs>
              <w:jc w:val="both"/>
              <w:rPr>
                <w:bCs/>
                <w:sz w:val="20"/>
              </w:rPr>
            </w:pPr>
            <w:r w:rsidRPr="0061248F">
              <w:rPr>
                <w:bCs/>
                <w:sz w:val="20"/>
              </w:rPr>
              <w:t>Категория</w:t>
            </w:r>
          </w:p>
        </w:tc>
        <w:tc>
          <w:tcPr>
            <w:tcW w:w="1437" w:type="pct"/>
            <w:tcBorders>
              <w:top w:val="single" w:sz="4" w:space="0" w:color="auto"/>
              <w:left w:val="single" w:sz="4" w:space="0" w:color="auto"/>
              <w:bottom w:val="single" w:sz="4" w:space="0" w:color="auto"/>
              <w:right w:val="single" w:sz="4" w:space="0" w:color="auto"/>
            </w:tcBorders>
          </w:tcPr>
          <w:p w14:paraId="593E58A1" w14:textId="123F6EF7" w:rsidR="00CE7CD7" w:rsidRPr="0061248F" w:rsidRDefault="00CE7CD7" w:rsidP="0061248F">
            <w:pPr>
              <w:tabs>
                <w:tab w:val="left" w:pos="8100"/>
              </w:tabs>
              <w:jc w:val="both"/>
              <w:rPr>
                <w:bCs/>
                <w:sz w:val="20"/>
              </w:rPr>
            </w:pPr>
          </w:p>
        </w:tc>
        <w:tc>
          <w:tcPr>
            <w:tcW w:w="1672" w:type="pct"/>
            <w:vMerge/>
            <w:tcBorders>
              <w:left w:val="single" w:sz="4" w:space="0" w:color="auto"/>
              <w:bottom w:val="single" w:sz="4" w:space="0" w:color="auto"/>
              <w:right w:val="single" w:sz="4" w:space="0" w:color="auto"/>
            </w:tcBorders>
          </w:tcPr>
          <w:p w14:paraId="47DAF540" w14:textId="77777777" w:rsidR="00CE7CD7" w:rsidRPr="0061248F" w:rsidRDefault="00CE7CD7" w:rsidP="0061248F">
            <w:pPr>
              <w:tabs>
                <w:tab w:val="left" w:pos="8100"/>
              </w:tabs>
              <w:jc w:val="both"/>
              <w:rPr>
                <w:bCs/>
                <w:sz w:val="20"/>
              </w:rPr>
            </w:pPr>
          </w:p>
        </w:tc>
      </w:tr>
    </w:tbl>
    <w:p w14:paraId="10B5F114" w14:textId="77777777" w:rsidR="00DD2F9F" w:rsidRDefault="00DD2F9F" w:rsidP="00254A40">
      <w:pPr>
        <w:tabs>
          <w:tab w:val="left" w:pos="8100"/>
        </w:tabs>
        <w:jc w:val="both"/>
        <w:rPr>
          <w:sz w:val="20"/>
        </w:rPr>
      </w:pPr>
    </w:p>
    <w:p w14:paraId="6CFF2C72" w14:textId="77777777" w:rsidR="004B3F69" w:rsidRDefault="004B3F69" w:rsidP="00254A40">
      <w:pPr>
        <w:tabs>
          <w:tab w:val="left" w:pos="8100"/>
        </w:tabs>
        <w:jc w:val="both"/>
        <w:rPr>
          <w:sz w:val="20"/>
        </w:rPr>
      </w:pPr>
    </w:p>
    <w:p w14:paraId="1C7A0782" w14:textId="3822A431" w:rsidR="00254A40" w:rsidRPr="00254A40" w:rsidRDefault="00254A40" w:rsidP="00254A40">
      <w:pPr>
        <w:tabs>
          <w:tab w:val="left" w:pos="8100"/>
        </w:tabs>
        <w:jc w:val="both"/>
        <w:rPr>
          <w:sz w:val="20"/>
        </w:rPr>
      </w:pPr>
      <w:r w:rsidRPr="00254A40">
        <w:rPr>
          <w:sz w:val="20"/>
        </w:rPr>
        <w:t xml:space="preserve">Образец данной формы носит </w:t>
      </w:r>
      <w:r w:rsidRPr="00254A40">
        <w:rPr>
          <w:sz w:val="20"/>
          <w:u w:val="single"/>
        </w:rPr>
        <w:t>рекомендательный характер</w:t>
      </w:r>
      <w:r w:rsidRPr="00254A40">
        <w:rPr>
          <w:sz w:val="20"/>
        </w:rPr>
        <w:t xml:space="preserve">. Участник размещения заказа по желанию может воспользоваться данной формой или использовать </w:t>
      </w:r>
      <w:proofErr w:type="gramStart"/>
      <w:r w:rsidRPr="00254A40">
        <w:rPr>
          <w:sz w:val="20"/>
        </w:rPr>
        <w:t>собственную</w:t>
      </w:r>
      <w:proofErr w:type="gramEnd"/>
      <w:r w:rsidRPr="00254A40">
        <w:rPr>
          <w:sz w:val="20"/>
        </w:rPr>
        <w:t>.</w:t>
      </w:r>
    </w:p>
    <w:p w14:paraId="107ED641" w14:textId="1A64CCB2" w:rsidR="00254A40" w:rsidRPr="00254A40" w:rsidRDefault="00254A40" w:rsidP="00254A40">
      <w:pPr>
        <w:tabs>
          <w:tab w:val="left" w:pos="8100"/>
        </w:tabs>
        <w:jc w:val="both"/>
        <w:rPr>
          <w:sz w:val="20"/>
        </w:rPr>
      </w:pPr>
      <w:r w:rsidRPr="00254A40">
        <w:rPr>
          <w:sz w:val="20"/>
        </w:rPr>
        <w:t xml:space="preserve">В </w:t>
      </w:r>
      <w:proofErr w:type="gramStart"/>
      <w:r w:rsidRPr="00254A40">
        <w:rPr>
          <w:sz w:val="20"/>
        </w:rPr>
        <w:t>столбце</w:t>
      </w:r>
      <w:proofErr w:type="gramEnd"/>
      <w:r w:rsidRPr="00254A40">
        <w:rPr>
          <w:sz w:val="20"/>
        </w:rPr>
        <w:t xml:space="preserve"> 2 указать наименование Товара.</w:t>
      </w:r>
    </w:p>
    <w:p w14:paraId="7A1F5244" w14:textId="77777777" w:rsidR="004C27E2" w:rsidRDefault="00254A40" w:rsidP="00DD2F9F">
      <w:pPr>
        <w:tabs>
          <w:tab w:val="left" w:pos="8100"/>
        </w:tabs>
        <w:jc w:val="both"/>
        <w:rPr>
          <w:bCs/>
          <w:sz w:val="20"/>
        </w:rPr>
      </w:pPr>
      <w:r w:rsidRPr="00254A40">
        <w:rPr>
          <w:sz w:val="20"/>
        </w:rPr>
        <w:t xml:space="preserve">В </w:t>
      </w:r>
      <w:proofErr w:type="gramStart"/>
      <w:r w:rsidRPr="00254A40">
        <w:rPr>
          <w:sz w:val="20"/>
        </w:rPr>
        <w:t>столбце</w:t>
      </w:r>
      <w:proofErr w:type="gramEnd"/>
      <w:r w:rsidRPr="00254A40">
        <w:rPr>
          <w:sz w:val="20"/>
        </w:rPr>
        <w:t xml:space="preserve"> </w:t>
      </w:r>
      <w:r w:rsidR="004C27E2">
        <w:rPr>
          <w:sz w:val="20"/>
        </w:rPr>
        <w:t>3</w:t>
      </w:r>
      <w:r w:rsidRPr="00254A40">
        <w:rPr>
          <w:sz w:val="20"/>
        </w:rPr>
        <w:t xml:space="preserve"> указать</w:t>
      </w:r>
      <w:r w:rsidRPr="00254A40">
        <w:rPr>
          <w:b/>
          <w:bCs/>
          <w:sz w:val="20"/>
        </w:rPr>
        <w:t xml:space="preserve"> </w:t>
      </w:r>
      <w:r w:rsidRPr="00254A40">
        <w:rPr>
          <w:bCs/>
          <w:sz w:val="20"/>
        </w:rPr>
        <w:t>конкретные показатели используемого товара, соответствующие значениям, установленным Докуме</w:t>
      </w:r>
      <w:r w:rsidR="00337BE3">
        <w:rPr>
          <w:bCs/>
          <w:sz w:val="20"/>
        </w:rPr>
        <w:t xml:space="preserve">нтацией об электронном аукционе </w:t>
      </w:r>
    </w:p>
    <w:p w14:paraId="11AAD95F" w14:textId="05642EC6" w:rsidR="00254A40" w:rsidRDefault="004C27E2" w:rsidP="00DD2F9F">
      <w:pPr>
        <w:tabs>
          <w:tab w:val="left" w:pos="8100"/>
        </w:tabs>
        <w:jc w:val="both"/>
        <w:rPr>
          <w:bCs/>
          <w:sz w:val="20"/>
        </w:rPr>
      </w:pPr>
      <w:r w:rsidRPr="004C27E2">
        <w:rPr>
          <w:bCs/>
          <w:sz w:val="20"/>
        </w:rPr>
        <w:t xml:space="preserve">В </w:t>
      </w:r>
      <w:proofErr w:type="gramStart"/>
      <w:r w:rsidRPr="004C27E2">
        <w:rPr>
          <w:bCs/>
          <w:sz w:val="20"/>
        </w:rPr>
        <w:t>столбце</w:t>
      </w:r>
      <w:proofErr w:type="gramEnd"/>
      <w:r w:rsidRPr="004C27E2">
        <w:rPr>
          <w:bCs/>
          <w:sz w:val="20"/>
        </w:rPr>
        <w:t xml:space="preserve"> </w:t>
      </w:r>
      <w:r>
        <w:rPr>
          <w:bCs/>
          <w:sz w:val="20"/>
        </w:rPr>
        <w:t>4</w:t>
      </w:r>
      <w:r w:rsidRPr="004C27E2">
        <w:rPr>
          <w:bCs/>
          <w:sz w:val="20"/>
        </w:rPr>
        <w:t xml:space="preserve"> указать</w:t>
      </w:r>
      <w:r w:rsidR="00254A40" w:rsidRPr="00254A40">
        <w:rPr>
          <w:b/>
          <w:bCs/>
          <w:sz w:val="20"/>
        </w:rPr>
        <w:t xml:space="preserve"> </w:t>
      </w:r>
      <w:r w:rsidR="00254A40" w:rsidRPr="00254A40">
        <w:rPr>
          <w:bCs/>
          <w:sz w:val="20"/>
        </w:rPr>
        <w:t xml:space="preserve">товарный знак </w:t>
      </w:r>
      <w:r w:rsidR="00DD2F9F">
        <w:rPr>
          <w:bCs/>
          <w:sz w:val="20"/>
        </w:rPr>
        <w:t>(при наличии)</w:t>
      </w:r>
      <w:r w:rsidR="00337BE3">
        <w:rPr>
          <w:bCs/>
          <w:sz w:val="20"/>
        </w:rPr>
        <w:t>.</w:t>
      </w:r>
    </w:p>
    <w:p w14:paraId="179F20B5" w14:textId="77777777" w:rsidR="007A3018" w:rsidRPr="00A051D4" w:rsidRDefault="007A3018" w:rsidP="00A051D4">
      <w:pPr>
        <w:tabs>
          <w:tab w:val="left" w:pos="8100"/>
        </w:tabs>
        <w:jc w:val="both"/>
        <w:rPr>
          <w:bCs/>
          <w:sz w:val="20"/>
        </w:rPr>
      </w:pPr>
    </w:p>
    <w:p w14:paraId="4EB68DD4" w14:textId="5D9172DC" w:rsidR="00063503" w:rsidRPr="00DF6D4D" w:rsidRDefault="00254A40" w:rsidP="005162E6">
      <w:pPr>
        <w:tabs>
          <w:tab w:val="left" w:pos="8100"/>
        </w:tabs>
        <w:jc w:val="both"/>
        <w:rPr>
          <w:bCs/>
          <w:sz w:val="20"/>
        </w:rPr>
      </w:pPr>
      <w:r w:rsidRPr="00254A40">
        <w:rPr>
          <w:b/>
          <w:sz w:val="20"/>
        </w:rPr>
        <w:t xml:space="preserve"> </w:t>
      </w:r>
      <w:proofErr w:type="gramStart"/>
      <w:r w:rsidRPr="00254A40">
        <w:rPr>
          <w:b/>
          <w:sz w:val="20"/>
        </w:rPr>
        <w:t xml:space="preserve">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w:t>
      </w:r>
      <w:r w:rsidR="004C27E2">
        <w:rPr>
          <w:b/>
          <w:sz w:val="20"/>
        </w:rPr>
        <w:t>3</w:t>
      </w:r>
      <w:r w:rsidRPr="00254A40">
        <w:rPr>
          <w:b/>
          <w:sz w:val="20"/>
        </w:rPr>
        <w:t xml:space="preserve"> «Конкретные показатели</w:t>
      </w:r>
      <w:r w:rsidR="004C27E2" w:rsidRPr="004C27E2">
        <w:rPr>
          <w:b/>
          <w:bCs/>
          <w:sz w:val="20"/>
        </w:rPr>
        <w:t xml:space="preserve"> используемого товара</w:t>
      </w:r>
      <w:r w:rsidRPr="00254A40">
        <w:rPr>
          <w:b/>
          <w:sz w:val="20"/>
        </w:rPr>
        <w:t>,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w:t>
      </w:r>
      <w:proofErr w:type="gramEnd"/>
      <w:r w:rsidRPr="00254A40">
        <w:rPr>
          <w:b/>
          <w:sz w:val="20"/>
        </w:rPr>
        <w:t xml:space="preserve"> пунктом 1 части 4 статьи 67 Федерального закона.</w:t>
      </w:r>
    </w:p>
    <w:sectPr w:rsidR="00063503" w:rsidRPr="00DF6D4D" w:rsidSect="00F97501">
      <w:pgSz w:w="11906" w:h="16838"/>
      <w:pgMar w:top="426"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D1F30" w14:textId="77777777" w:rsidR="001D3ED3" w:rsidRDefault="001D3ED3">
      <w:r>
        <w:separator/>
      </w:r>
    </w:p>
  </w:endnote>
  <w:endnote w:type="continuationSeparator" w:id="0">
    <w:p w14:paraId="486C5671" w14:textId="77777777" w:rsidR="001D3ED3" w:rsidRDefault="001D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CBBC" w14:textId="77777777" w:rsidR="00A11D3E" w:rsidRDefault="00A11D3E">
    <w:pPr>
      <w:jc w:val="center"/>
      <w:rPr>
        <w:szCs w:val="24"/>
      </w:rPr>
    </w:pPr>
    <w:r>
      <w:rPr>
        <w:szCs w:val="24"/>
      </w:rPr>
      <w:t xml:space="preserve">  </w:t>
    </w:r>
  </w:p>
  <w:p w14:paraId="098FC6DD" w14:textId="77777777" w:rsidR="00A11D3E" w:rsidRDefault="00A11D3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15D2F" w14:textId="77777777" w:rsidR="001D3ED3" w:rsidRDefault="001D3ED3">
      <w:r>
        <w:separator/>
      </w:r>
    </w:p>
  </w:footnote>
  <w:footnote w:type="continuationSeparator" w:id="0">
    <w:p w14:paraId="0EB2904E" w14:textId="77777777" w:rsidR="001D3ED3" w:rsidRDefault="001D3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E232" w14:textId="77777777" w:rsidR="00A11D3E" w:rsidRDefault="00A11D3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827C44"/>
    <w:multiLevelType w:val="hybridMultilevel"/>
    <w:tmpl w:val="11CAE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D7684"/>
    <w:multiLevelType w:val="hybridMultilevel"/>
    <w:tmpl w:val="DD3246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D0AE0"/>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B4270F"/>
    <w:multiLevelType w:val="hybridMultilevel"/>
    <w:tmpl w:val="F1A253BA"/>
    <w:lvl w:ilvl="0" w:tplc="69764C3C">
      <w:start w:val="7"/>
      <w:numFmt w:val="decimal"/>
      <w:lvlText w:val="%1."/>
      <w:lvlJc w:val="left"/>
      <w:pPr>
        <w:ind w:left="928"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1">
    <w:nsid w:val="2D45626C"/>
    <w:multiLevelType w:val="hybridMultilevel"/>
    <w:tmpl w:val="41EC5B80"/>
    <w:lvl w:ilvl="0" w:tplc="BCC20C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DAF4810"/>
    <w:multiLevelType w:val="hybridMultilevel"/>
    <w:tmpl w:val="80C2F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C69CA"/>
    <w:multiLevelType w:val="multilevel"/>
    <w:tmpl w:val="5A8C3F5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4117A5"/>
    <w:multiLevelType w:val="hybridMultilevel"/>
    <w:tmpl w:val="B43E5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B">
      <w:start w:val="1"/>
      <w:numFmt w:val="bullet"/>
      <w:lvlText w:val=""/>
      <w:lvlJc w:val="left"/>
      <w:pPr>
        <w:ind w:left="3054"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8">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22C65AE"/>
    <w:multiLevelType w:val="hybridMultilevel"/>
    <w:tmpl w:val="6FDA9C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B90B58"/>
    <w:multiLevelType w:val="multilevel"/>
    <w:tmpl w:val="4FAE16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8">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546D1629"/>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32">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3">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8">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0"/>
  </w:num>
  <w:num w:numId="5">
    <w:abstractNumId w:val="13"/>
  </w:num>
  <w:num w:numId="6">
    <w:abstractNumId w:val="15"/>
  </w:num>
  <w:num w:numId="7">
    <w:abstractNumId w:val="34"/>
  </w:num>
  <w:num w:numId="8">
    <w:abstractNumId w:val="28"/>
  </w:num>
  <w:num w:numId="9">
    <w:abstractNumId w:val="31"/>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0"/>
  </w:num>
  <w:num w:numId="15">
    <w:abstractNumId w:val="5"/>
  </w:num>
  <w:num w:numId="16">
    <w:abstractNumId w:val="22"/>
  </w:num>
  <w:num w:numId="17">
    <w:abstractNumId w:val="18"/>
  </w:num>
  <w:num w:numId="18">
    <w:abstractNumId w:val="36"/>
  </w:num>
  <w:num w:numId="19">
    <w:abstractNumId w:val="25"/>
  </w:num>
  <w:num w:numId="2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7"/>
  </w:num>
  <w:num w:numId="23">
    <w:abstractNumId w:val="1"/>
  </w:num>
  <w:num w:numId="24">
    <w:abstractNumId w:val="26"/>
  </w:num>
  <w:num w:numId="25">
    <w:abstractNumId w:val="21"/>
  </w:num>
  <w:num w:numId="26">
    <w:abstractNumId w:val="7"/>
  </w:num>
  <w:num w:numId="27">
    <w:abstractNumId w:val="4"/>
  </w:num>
  <w:num w:numId="28">
    <w:abstractNumId w:val="17"/>
  </w:num>
  <w:num w:numId="29">
    <w:abstractNumId w:val="3"/>
  </w:num>
  <w:num w:numId="30">
    <w:abstractNumId w:val="16"/>
  </w:num>
  <w:num w:numId="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2C1B"/>
    <w:rsid w:val="00003457"/>
    <w:rsid w:val="00003A1D"/>
    <w:rsid w:val="00004996"/>
    <w:rsid w:val="000071A9"/>
    <w:rsid w:val="00007DEC"/>
    <w:rsid w:val="0001129D"/>
    <w:rsid w:val="00011AC5"/>
    <w:rsid w:val="00011D34"/>
    <w:rsid w:val="00011D95"/>
    <w:rsid w:val="0001254D"/>
    <w:rsid w:val="000136F9"/>
    <w:rsid w:val="00013A95"/>
    <w:rsid w:val="0001494F"/>
    <w:rsid w:val="00020A95"/>
    <w:rsid w:val="00020B1F"/>
    <w:rsid w:val="00021A05"/>
    <w:rsid w:val="000224DB"/>
    <w:rsid w:val="00023294"/>
    <w:rsid w:val="000233B4"/>
    <w:rsid w:val="00023D6A"/>
    <w:rsid w:val="00023DA3"/>
    <w:rsid w:val="00024671"/>
    <w:rsid w:val="000247FC"/>
    <w:rsid w:val="0002675B"/>
    <w:rsid w:val="0003096F"/>
    <w:rsid w:val="0003113E"/>
    <w:rsid w:val="00033FFC"/>
    <w:rsid w:val="00035BE7"/>
    <w:rsid w:val="0003792E"/>
    <w:rsid w:val="00040EAD"/>
    <w:rsid w:val="0004387B"/>
    <w:rsid w:val="00043987"/>
    <w:rsid w:val="00043ACA"/>
    <w:rsid w:val="000450B7"/>
    <w:rsid w:val="00050245"/>
    <w:rsid w:val="00054666"/>
    <w:rsid w:val="0005742C"/>
    <w:rsid w:val="00057938"/>
    <w:rsid w:val="00060096"/>
    <w:rsid w:val="00060373"/>
    <w:rsid w:val="0006069A"/>
    <w:rsid w:val="0006258B"/>
    <w:rsid w:val="00063247"/>
    <w:rsid w:val="00063503"/>
    <w:rsid w:val="00064035"/>
    <w:rsid w:val="00064086"/>
    <w:rsid w:val="00064DC9"/>
    <w:rsid w:val="00066557"/>
    <w:rsid w:val="000674FC"/>
    <w:rsid w:val="0007033B"/>
    <w:rsid w:val="0007092E"/>
    <w:rsid w:val="00071F54"/>
    <w:rsid w:val="00072B1C"/>
    <w:rsid w:val="00073B4E"/>
    <w:rsid w:val="00074A62"/>
    <w:rsid w:val="000758A0"/>
    <w:rsid w:val="0007623B"/>
    <w:rsid w:val="00076AF7"/>
    <w:rsid w:val="00076FD9"/>
    <w:rsid w:val="00077402"/>
    <w:rsid w:val="00081ABA"/>
    <w:rsid w:val="00082131"/>
    <w:rsid w:val="000856D2"/>
    <w:rsid w:val="00087E92"/>
    <w:rsid w:val="000903A9"/>
    <w:rsid w:val="00096C64"/>
    <w:rsid w:val="00097143"/>
    <w:rsid w:val="0009769F"/>
    <w:rsid w:val="00097FA1"/>
    <w:rsid w:val="000A0BCD"/>
    <w:rsid w:val="000A0DA4"/>
    <w:rsid w:val="000A1256"/>
    <w:rsid w:val="000A2FAE"/>
    <w:rsid w:val="000A4FD4"/>
    <w:rsid w:val="000A69B8"/>
    <w:rsid w:val="000A718F"/>
    <w:rsid w:val="000A7D24"/>
    <w:rsid w:val="000B1715"/>
    <w:rsid w:val="000B1C47"/>
    <w:rsid w:val="000B2321"/>
    <w:rsid w:val="000B2B19"/>
    <w:rsid w:val="000B2E95"/>
    <w:rsid w:val="000B3C4B"/>
    <w:rsid w:val="000B5FC7"/>
    <w:rsid w:val="000B64A3"/>
    <w:rsid w:val="000B6691"/>
    <w:rsid w:val="000C12B7"/>
    <w:rsid w:val="000C29D0"/>
    <w:rsid w:val="000C3981"/>
    <w:rsid w:val="000C5025"/>
    <w:rsid w:val="000D402E"/>
    <w:rsid w:val="000D65F1"/>
    <w:rsid w:val="000E06F3"/>
    <w:rsid w:val="000E0A16"/>
    <w:rsid w:val="000E110A"/>
    <w:rsid w:val="000E1A1A"/>
    <w:rsid w:val="000E34C3"/>
    <w:rsid w:val="000E3F30"/>
    <w:rsid w:val="000E4CBD"/>
    <w:rsid w:val="000E585B"/>
    <w:rsid w:val="000E66D8"/>
    <w:rsid w:val="000F0277"/>
    <w:rsid w:val="000F0F53"/>
    <w:rsid w:val="000F155C"/>
    <w:rsid w:val="000F2209"/>
    <w:rsid w:val="000F263D"/>
    <w:rsid w:val="000F30A8"/>
    <w:rsid w:val="000F45C8"/>
    <w:rsid w:val="000F4E18"/>
    <w:rsid w:val="000F575D"/>
    <w:rsid w:val="000F5F58"/>
    <w:rsid w:val="00100121"/>
    <w:rsid w:val="00100D6A"/>
    <w:rsid w:val="00100F0E"/>
    <w:rsid w:val="00101BA6"/>
    <w:rsid w:val="001026EB"/>
    <w:rsid w:val="00102749"/>
    <w:rsid w:val="0010316D"/>
    <w:rsid w:val="0010391E"/>
    <w:rsid w:val="00103DE3"/>
    <w:rsid w:val="00104523"/>
    <w:rsid w:val="00104EEE"/>
    <w:rsid w:val="001058D9"/>
    <w:rsid w:val="0011028A"/>
    <w:rsid w:val="001118B1"/>
    <w:rsid w:val="00111C1A"/>
    <w:rsid w:val="0011289D"/>
    <w:rsid w:val="00115FC0"/>
    <w:rsid w:val="001168F9"/>
    <w:rsid w:val="00117444"/>
    <w:rsid w:val="00117E6E"/>
    <w:rsid w:val="00117F08"/>
    <w:rsid w:val="00120B45"/>
    <w:rsid w:val="00123F05"/>
    <w:rsid w:val="00124AE0"/>
    <w:rsid w:val="001271FF"/>
    <w:rsid w:val="001275A8"/>
    <w:rsid w:val="0013099A"/>
    <w:rsid w:val="00131FA3"/>
    <w:rsid w:val="00132A2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5DF"/>
    <w:rsid w:val="00153852"/>
    <w:rsid w:val="00154BEE"/>
    <w:rsid w:val="001561F3"/>
    <w:rsid w:val="00156C62"/>
    <w:rsid w:val="00157642"/>
    <w:rsid w:val="00161492"/>
    <w:rsid w:val="00162599"/>
    <w:rsid w:val="001637F4"/>
    <w:rsid w:val="00164470"/>
    <w:rsid w:val="001644C9"/>
    <w:rsid w:val="001655A2"/>
    <w:rsid w:val="00166F90"/>
    <w:rsid w:val="00167074"/>
    <w:rsid w:val="00167929"/>
    <w:rsid w:val="00167974"/>
    <w:rsid w:val="00167DEC"/>
    <w:rsid w:val="00171FA5"/>
    <w:rsid w:val="00172780"/>
    <w:rsid w:val="0017289F"/>
    <w:rsid w:val="00173BB2"/>
    <w:rsid w:val="00173C4B"/>
    <w:rsid w:val="00173E12"/>
    <w:rsid w:val="0017459D"/>
    <w:rsid w:val="00175764"/>
    <w:rsid w:val="00175BCA"/>
    <w:rsid w:val="001777B1"/>
    <w:rsid w:val="00180556"/>
    <w:rsid w:val="0018172F"/>
    <w:rsid w:val="00181969"/>
    <w:rsid w:val="001848D6"/>
    <w:rsid w:val="001867E8"/>
    <w:rsid w:val="00186EC8"/>
    <w:rsid w:val="00187271"/>
    <w:rsid w:val="001909F8"/>
    <w:rsid w:val="00192034"/>
    <w:rsid w:val="00192455"/>
    <w:rsid w:val="00192A68"/>
    <w:rsid w:val="00192CA3"/>
    <w:rsid w:val="001952D4"/>
    <w:rsid w:val="00197BAE"/>
    <w:rsid w:val="001A1398"/>
    <w:rsid w:val="001A13A7"/>
    <w:rsid w:val="001A437D"/>
    <w:rsid w:val="001A6123"/>
    <w:rsid w:val="001A6A61"/>
    <w:rsid w:val="001A6DE0"/>
    <w:rsid w:val="001B4B59"/>
    <w:rsid w:val="001B4BC8"/>
    <w:rsid w:val="001B4F9A"/>
    <w:rsid w:val="001B52E8"/>
    <w:rsid w:val="001B5DCF"/>
    <w:rsid w:val="001B7DFF"/>
    <w:rsid w:val="001C2552"/>
    <w:rsid w:val="001C3699"/>
    <w:rsid w:val="001C3874"/>
    <w:rsid w:val="001C41F2"/>
    <w:rsid w:val="001C58BB"/>
    <w:rsid w:val="001C598A"/>
    <w:rsid w:val="001C67E8"/>
    <w:rsid w:val="001C7088"/>
    <w:rsid w:val="001C7E9D"/>
    <w:rsid w:val="001D209D"/>
    <w:rsid w:val="001D3585"/>
    <w:rsid w:val="001D3742"/>
    <w:rsid w:val="001D3827"/>
    <w:rsid w:val="001D3ED3"/>
    <w:rsid w:val="001D6DD3"/>
    <w:rsid w:val="001D758A"/>
    <w:rsid w:val="001E288C"/>
    <w:rsid w:val="001E4086"/>
    <w:rsid w:val="001E45B8"/>
    <w:rsid w:val="001E4ED9"/>
    <w:rsid w:val="001E5288"/>
    <w:rsid w:val="001E582D"/>
    <w:rsid w:val="001E71E8"/>
    <w:rsid w:val="001F16F4"/>
    <w:rsid w:val="001F20E0"/>
    <w:rsid w:val="001F2535"/>
    <w:rsid w:val="001F3910"/>
    <w:rsid w:val="001F6EF8"/>
    <w:rsid w:val="0020031C"/>
    <w:rsid w:val="00201856"/>
    <w:rsid w:val="00203218"/>
    <w:rsid w:val="002038F7"/>
    <w:rsid w:val="00203E2F"/>
    <w:rsid w:val="00204A2D"/>
    <w:rsid w:val="00204CFE"/>
    <w:rsid w:val="002055D6"/>
    <w:rsid w:val="00205BB6"/>
    <w:rsid w:val="00207601"/>
    <w:rsid w:val="00207C36"/>
    <w:rsid w:val="0021143A"/>
    <w:rsid w:val="00211D8C"/>
    <w:rsid w:val="00211E31"/>
    <w:rsid w:val="00216337"/>
    <w:rsid w:val="00217C9E"/>
    <w:rsid w:val="00222D08"/>
    <w:rsid w:val="0022352F"/>
    <w:rsid w:val="00224004"/>
    <w:rsid w:val="0022414D"/>
    <w:rsid w:val="00224210"/>
    <w:rsid w:val="00224469"/>
    <w:rsid w:val="002244B9"/>
    <w:rsid w:val="002246DD"/>
    <w:rsid w:val="00226EC2"/>
    <w:rsid w:val="00226EDC"/>
    <w:rsid w:val="002279F1"/>
    <w:rsid w:val="00227D18"/>
    <w:rsid w:val="00230B02"/>
    <w:rsid w:val="00231EEC"/>
    <w:rsid w:val="00232A80"/>
    <w:rsid w:val="00234D63"/>
    <w:rsid w:val="002430F6"/>
    <w:rsid w:val="0024369C"/>
    <w:rsid w:val="00244633"/>
    <w:rsid w:val="00244C38"/>
    <w:rsid w:val="00245BB0"/>
    <w:rsid w:val="002470A3"/>
    <w:rsid w:val="002474A3"/>
    <w:rsid w:val="00247FD7"/>
    <w:rsid w:val="0025014E"/>
    <w:rsid w:val="0025103D"/>
    <w:rsid w:val="00251539"/>
    <w:rsid w:val="00251AD5"/>
    <w:rsid w:val="00251DAD"/>
    <w:rsid w:val="00252BDE"/>
    <w:rsid w:val="00254A40"/>
    <w:rsid w:val="002551DA"/>
    <w:rsid w:val="002558D1"/>
    <w:rsid w:val="002576AA"/>
    <w:rsid w:val="002602DE"/>
    <w:rsid w:val="00260C09"/>
    <w:rsid w:val="00262E16"/>
    <w:rsid w:val="0026397F"/>
    <w:rsid w:val="002658AD"/>
    <w:rsid w:val="00266D7C"/>
    <w:rsid w:val="00271795"/>
    <w:rsid w:val="00272E0C"/>
    <w:rsid w:val="002739D5"/>
    <w:rsid w:val="00273CF4"/>
    <w:rsid w:val="0027519D"/>
    <w:rsid w:val="00276092"/>
    <w:rsid w:val="00276CA4"/>
    <w:rsid w:val="00276E15"/>
    <w:rsid w:val="0027708D"/>
    <w:rsid w:val="002770C1"/>
    <w:rsid w:val="002802F8"/>
    <w:rsid w:val="002810AF"/>
    <w:rsid w:val="00282A9E"/>
    <w:rsid w:val="00282D85"/>
    <w:rsid w:val="0028443F"/>
    <w:rsid w:val="00286768"/>
    <w:rsid w:val="00291203"/>
    <w:rsid w:val="00291CB3"/>
    <w:rsid w:val="00292A54"/>
    <w:rsid w:val="00293676"/>
    <w:rsid w:val="0029374F"/>
    <w:rsid w:val="002950A2"/>
    <w:rsid w:val="00295CBC"/>
    <w:rsid w:val="0029616B"/>
    <w:rsid w:val="00297584"/>
    <w:rsid w:val="002A0301"/>
    <w:rsid w:val="002A163F"/>
    <w:rsid w:val="002A27C8"/>
    <w:rsid w:val="002A2928"/>
    <w:rsid w:val="002A4D7F"/>
    <w:rsid w:val="002A4DF5"/>
    <w:rsid w:val="002A52D2"/>
    <w:rsid w:val="002A666B"/>
    <w:rsid w:val="002A6D9C"/>
    <w:rsid w:val="002A7739"/>
    <w:rsid w:val="002B0343"/>
    <w:rsid w:val="002B085B"/>
    <w:rsid w:val="002B10B7"/>
    <w:rsid w:val="002B2031"/>
    <w:rsid w:val="002B2B05"/>
    <w:rsid w:val="002B2E0D"/>
    <w:rsid w:val="002B5609"/>
    <w:rsid w:val="002B7D2D"/>
    <w:rsid w:val="002C118F"/>
    <w:rsid w:val="002C15CC"/>
    <w:rsid w:val="002C2957"/>
    <w:rsid w:val="002C395E"/>
    <w:rsid w:val="002C470A"/>
    <w:rsid w:val="002C60B1"/>
    <w:rsid w:val="002C7523"/>
    <w:rsid w:val="002C75B5"/>
    <w:rsid w:val="002D0CE7"/>
    <w:rsid w:val="002D13E4"/>
    <w:rsid w:val="002D1F9D"/>
    <w:rsid w:val="002D34FB"/>
    <w:rsid w:val="002D4D74"/>
    <w:rsid w:val="002D61C6"/>
    <w:rsid w:val="002D6875"/>
    <w:rsid w:val="002D7866"/>
    <w:rsid w:val="002E3AF7"/>
    <w:rsid w:val="002E5E75"/>
    <w:rsid w:val="002E77E5"/>
    <w:rsid w:val="002E78BF"/>
    <w:rsid w:val="002E7BC2"/>
    <w:rsid w:val="002F2F7A"/>
    <w:rsid w:val="002F333C"/>
    <w:rsid w:val="002F3E68"/>
    <w:rsid w:val="002F59F4"/>
    <w:rsid w:val="002F6839"/>
    <w:rsid w:val="002F7ECC"/>
    <w:rsid w:val="003009E2"/>
    <w:rsid w:val="00302C7C"/>
    <w:rsid w:val="00302DA9"/>
    <w:rsid w:val="00302F41"/>
    <w:rsid w:val="0030357C"/>
    <w:rsid w:val="0030388E"/>
    <w:rsid w:val="003038DB"/>
    <w:rsid w:val="0030493C"/>
    <w:rsid w:val="00304A79"/>
    <w:rsid w:val="00304BBD"/>
    <w:rsid w:val="00305400"/>
    <w:rsid w:val="00305594"/>
    <w:rsid w:val="00305EDA"/>
    <w:rsid w:val="00306AEF"/>
    <w:rsid w:val="003107C6"/>
    <w:rsid w:val="0031163B"/>
    <w:rsid w:val="00311B35"/>
    <w:rsid w:val="00311B67"/>
    <w:rsid w:val="00311F02"/>
    <w:rsid w:val="00312614"/>
    <w:rsid w:val="00312F9D"/>
    <w:rsid w:val="00314A0D"/>
    <w:rsid w:val="00315B06"/>
    <w:rsid w:val="00317249"/>
    <w:rsid w:val="00320EB7"/>
    <w:rsid w:val="003212C1"/>
    <w:rsid w:val="003214B2"/>
    <w:rsid w:val="00322F72"/>
    <w:rsid w:val="00324576"/>
    <w:rsid w:val="00325599"/>
    <w:rsid w:val="00326A16"/>
    <w:rsid w:val="00327560"/>
    <w:rsid w:val="00330EE8"/>
    <w:rsid w:val="003318D4"/>
    <w:rsid w:val="00333109"/>
    <w:rsid w:val="003333F4"/>
    <w:rsid w:val="00333F84"/>
    <w:rsid w:val="00333F9A"/>
    <w:rsid w:val="0033439A"/>
    <w:rsid w:val="003346B5"/>
    <w:rsid w:val="00337770"/>
    <w:rsid w:val="00337BE3"/>
    <w:rsid w:val="00340298"/>
    <w:rsid w:val="00340579"/>
    <w:rsid w:val="0034101B"/>
    <w:rsid w:val="003453CC"/>
    <w:rsid w:val="0034589E"/>
    <w:rsid w:val="003469D8"/>
    <w:rsid w:val="00347616"/>
    <w:rsid w:val="00351317"/>
    <w:rsid w:val="0035138D"/>
    <w:rsid w:val="00351805"/>
    <w:rsid w:val="00352617"/>
    <w:rsid w:val="00353DE6"/>
    <w:rsid w:val="00354876"/>
    <w:rsid w:val="003601DE"/>
    <w:rsid w:val="0036041F"/>
    <w:rsid w:val="00361C74"/>
    <w:rsid w:val="00362F9F"/>
    <w:rsid w:val="00364392"/>
    <w:rsid w:val="0036478C"/>
    <w:rsid w:val="00365706"/>
    <w:rsid w:val="00366541"/>
    <w:rsid w:val="00366C85"/>
    <w:rsid w:val="003675B8"/>
    <w:rsid w:val="0037014D"/>
    <w:rsid w:val="00370BCA"/>
    <w:rsid w:val="0037228A"/>
    <w:rsid w:val="00372510"/>
    <w:rsid w:val="003727E6"/>
    <w:rsid w:val="0037391A"/>
    <w:rsid w:val="00376156"/>
    <w:rsid w:val="003769F9"/>
    <w:rsid w:val="00377B4C"/>
    <w:rsid w:val="00380BBA"/>
    <w:rsid w:val="00380EE5"/>
    <w:rsid w:val="003836C4"/>
    <w:rsid w:val="003854B7"/>
    <w:rsid w:val="00387200"/>
    <w:rsid w:val="0038725F"/>
    <w:rsid w:val="00391243"/>
    <w:rsid w:val="0039157E"/>
    <w:rsid w:val="0039241D"/>
    <w:rsid w:val="003924E4"/>
    <w:rsid w:val="00393080"/>
    <w:rsid w:val="00395BC3"/>
    <w:rsid w:val="00396527"/>
    <w:rsid w:val="003A16B3"/>
    <w:rsid w:val="003A2C6E"/>
    <w:rsid w:val="003A34BD"/>
    <w:rsid w:val="003A4768"/>
    <w:rsid w:val="003A4BAC"/>
    <w:rsid w:val="003A7BBB"/>
    <w:rsid w:val="003B02E1"/>
    <w:rsid w:val="003B0DA0"/>
    <w:rsid w:val="003B1694"/>
    <w:rsid w:val="003B2904"/>
    <w:rsid w:val="003B2940"/>
    <w:rsid w:val="003B2E80"/>
    <w:rsid w:val="003B332B"/>
    <w:rsid w:val="003B36E3"/>
    <w:rsid w:val="003B469F"/>
    <w:rsid w:val="003C014D"/>
    <w:rsid w:val="003C0BD5"/>
    <w:rsid w:val="003C2607"/>
    <w:rsid w:val="003C283C"/>
    <w:rsid w:val="003C48CB"/>
    <w:rsid w:val="003C5C8E"/>
    <w:rsid w:val="003C5D2D"/>
    <w:rsid w:val="003D3830"/>
    <w:rsid w:val="003D4984"/>
    <w:rsid w:val="003D5647"/>
    <w:rsid w:val="003D6067"/>
    <w:rsid w:val="003D6B83"/>
    <w:rsid w:val="003E2A71"/>
    <w:rsid w:val="003E53C6"/>
    <w:rsid w:val="003E5EEB"/>
    <w:rsid w:val="003F1922"/>
    <w:rsid w:val="003F3E66"/>
    <w:rsid w:val="003F437B"/>
    <w:rsid w:val="003F70A9"/>
    <w:rsid w:val="00401C99"/>
    <w:rsid w:val="00401F10"/>
    <w:rsid w:val="0040497D"/>
    <w:rsid w:val="004049CE"/>
    <w:rsid w:val="00404F51"/>
    <w:rsid w:val="00405D4F"/>
    <w:rsid w:val="004065AF"/>
    <w:rsid w:val="00406A07"/>
    <w:rsid w:val="00407594"/>
    <w:rsid w:val="004078DA"/>
    <w:rsid w:val="0041052F"/>
    <w:rsid w:val="0041160F"/>
    <w:rsid w:val="00413B46"/>
    <w:rsid w:val="00414723"/>
    <w:rsid w:val="00414921"/>
    <w:rsid w:val="00415A36"/>
    <w:rsid w:val="004175BE"/>
    <w:rsid w:val="00417769"/>
    <w:rsid w:val="00420A3E"/>
    <w:rsid w:val="00420A7E"/>
    <w:rsid w:val="004236F5"/>
    <w:rsid w:val="00423C0D"/>
    <w:rsid w:val="00424073"/>
    <w:rsid w:val="00427025"/>
    <w:rsid w:val="004272B5"/>
    <w:rsid w:val="004277EA"/>
    <w:rsid w:val="00427E42"/>
    <w:rsid w:val="004311D1"/>
    <w:rsid w:val="004329B1"/>
    <w:rsid w:val="00433079"/>
    <w:rsid w:val="00433934"/>
    <w:rsid w:val="00433FFD"/>
    <w:rsid w:val="0043468C"/>
    <w:rsid w:val="00434E57"/>
    <w:rsid w:val="00435E29"/>
    <w:rsid w:val="00436288"/>
    <w:rsid w:val="004400AC"/>
    <w:rsid w:val="00442651"/>
    <w:rsid w:val="00442D25"/>
    <w:rsid w:val="00443D9B"/>
    <w:rsid w:val="0044423E"/>
    <w:rsid w:val="00444E29"/>
    <w:rsid w:val="004452BA"/>
    <w:rsid w:val="0044597F"/>
    <w:rsid w:val="00445BE7"/>
    <w:rsid w:val="004477DC"/>
    <w:rsid w:val="004501B1"/>
    <w:rsid w:val="00450F2B"/>
    <w:rsid w:val="004518A0"/>
    <w:rsid w:val="00451B01"/>
    <w:rsid w:val="00453333"/>
    <w:rsid w:val="0045340B"/>
    <w:rsid w:val="00453A89"/>
    <w:rsid w:val="00455DD4"/>
    <w:rsid w:val="004617BA"/>
    <w:rsid w:val="004617C2"/>
    <w:rsid w:val="0046217F"/>
    <w:rsid w:val="00462199"/>
    <w:rsid w:val="00462EEF"/>
    <w:rsid w:val="00462F70"/>
    <w:rsid w:val="00463915"/>
    <w:rsid w:val="00465126"/>
    <w:rsid w:val="004662EF"/>
    <w:rsid w:val="00467E71"/>
    <w:rsid w:val="004700A0"/>
    <w:rsid w:val="00470100"/>
    <w:rsid w:val="0047068F"/>
    <w:rsid w:val="004739F9"/>
    <w:rsid w:val="00474949"/>
    <w:rsid w:val="004767BF"/>
    <w:rsid w:val="00477597"/>
    <w:rsid w:val="004803B7"/>
    <w:rsid w:val="004804A2"/>
    <w:rsid w:val="0048265E"/>
    <w:rsid w:val="004836BC"/>
    <w:rsid w:val="0048492E"/>
    <w:rsid w:val="00485A69"/>
    <w:rsid w:val="004875F0"/>
    <w:rsid w:val="00487C69"/>
    <w:rsid w:val="00490038"/>
    <w:rsid w:val="00490BBE"/>
    <w:rsid w:val="00492BAB"/>
    <w:rsid w:val="004933F6"/>
    <w:rsid w:val="00493B6B"/>
    <w:rsid w:val="00493DDF"/>
    <w:rsid w:val="004947BD"/>
    <w:rsid w:val="0049519A"/>
    <w:rsid w:val="00495794"/>
    <w:rsid w:val="00496787"/>
    <w:rsid w:val="00497429"/>
    <w:rsid w:val="0049788D"/>
    <w:rsid w:val="004A06A2"/>
    <w:rsid w:val="004A0E75"/>
    <w:rsid w:val="004A1FC2"/>
    <w:rsid w:val="004A412D"/>
    <w:rsid w:val="004A50FB"/>
    <w:rsid w:val="004A556D"/>
    <w:rsid w:val="004A6802"/>
    <w:rsid w:val="004A7B72"/>
    <w:rsid w:val="004B0C34"/>
    <w:rsid w:val="004B1100"/>
    <w:rsid w:val="004B1D37"/>
    <w:rsid w:val="004B3283"/>
    <w:rsid w:val="004B34D4"/>
    <w:rsid w:val="004B35AA"/>
    <w:rsid w:val="004B3912"/>
    <w:rsid w:val="004B3C2F"/>
    <w:rsid w:val="004B3D23"/>
    <w:rsid w:val="004B3DD3"/>
    <w:rsid w:val="004B3F69"/>
    <w:rsid w:val="004B4F00"/>
    <w:rsid w:val="004B6014"/>
    <w:rsid w:val="004C0461"/>
    <w:rsid w:val="004C09D4"/>
    <w:rsid w:val="004C1BF3"/>
    <w:rsid w:val="004C20A6"/>
    <w:rsid w:val="004C27E2"/>
    <w:rsid w:val="004C5B89"/>
    <w:rsid w:val="004C7200"/>
    <w:rsid w:val="004C7BBE"/>
    <w:rsid w:val="004C7C6A"/>
    <w:rsid w:val="004D05B3"/>
    <w:rsid w:val="004D148B"/>
    <w:rsid w:val="004D24D7"/>
    <w:rsid w:val="004D545F"/>
    <w:rsid w:val="004D7093"/>
    <w:rsid w:val="004D71C3"/>
    <w:rsid w:val="004D73EE"/>
    <w:rsid w:val="004E146D"/>
    <w:rsid w:val="004E1AFF"/>
    <w:rsid w:val="004E1CA0"/>
    <w:rsid w:val="004E22C1"/>
    <w:rsid w:val="004E3129"/>
    <w:rsid w:val="004E5C3B"/>
    <w:rsid w:val="004E69C4"/>
    <w:rsid w:val="004F1143"/>
    <w:rsid w:val="004F1AF9"/>
    <w:rsid w:val="004F339B"/>
    <w:rsid w:val="004F4A51"/>
    <w:rsid w:val="004F4E55"/>
    <w:rsid w:val="004F5B8D"/>
    <w:rsid w:val="004F5DE1"/>
    <w:rsid w:val="004F5E00"/>
    <w:rsid w:val="004F63EB"/>
    <w:rsid w:val="004F79A3"/>
    <w:rsid w:val="004F7EBA"/>
    <w:rsid w:val="005005A7"/>
    <w:rsid w:val="00501624"/>
    <w:rsid w:val="00502E48"/>
    <w:rsid w:val="005036BB"/>
    <w:rsid w:val="00503CEC"/>
    <w:rsid w:val="0050458A"/>
    <w:rsid w:val="00504AC2"/>
    <w:rsid w:val="0050505E"/>
    <w:rsid w:val="0050633C"/>
    <w:rsid w:val="0050751B"/>
    <w:rsid w:val="005119DA"/>
    <w:rsid w:val="00512A80"/>
    <w:rsid w:val="00512E08"/>
    <w:rsid w:val="0051463A"/>
    <w:rsid w:val="00514D0E"/>
    <w:rsid w:val="0051533D"/>
    <w:rsid w:val="00515862"/>
    <w:rsid w:val="00515984"/>
    <w:rsid w:val="00515E3F"/>
    <w:rsid w:val="005162E6"/>
    <w:rsid w:val="00516B64"/>
    <w:rsid w:val="00516C2F"/>
    <w:rsid w:val="00525740"/>
    <w:rsid w:val="00526994"/>
    <w:rsid w:val="0052797F"/>
    <w:rsid w:val="0053223D"/>
    <w:rsid w:val="00532D41"/>
    <w:rsid w:val="00533E8E"/>
    <w:rsid w:val="00534528"/>
    <w:rsid w:val="00534B22"/>
    <w:rsid w:val="00535095"/>
    <w:rsid w:val="0053562D"/>
    <w:rsid w:val="0054056E"/>
    <w:rsid w:val="005405BD"/>
    <w:rsid w:val="00542E6B"/>
    <w:rsid w:val="005434A2"/>
    <w:rsid w:val="00543A3A"/>
    <w:rsid w:val="00545A75"/>
    <w:rsid w:val="005461AF"/>
    <w:rsid w:val="0054635A"/>
    <w:rsid w:val="0054757A"/>
    <w:rsid w:val="00547F09"/>
    <w:rsid w:val="00550BCB"/>
    <w:rsid w:val="005514D9"/>
    <w:rsid w:val="00551F84"/>
    <w:rsid w:val="00555DD6"/>
    <w:rsid w:val="00556325"/>
    <w:rsid w:val="00556E70"/>
    <w:rsid w:val="0056122B"/>
    <w:rsid w:val="0056167E"/>
    <w:rsid w:val="005617D1"/>
    <w:rsid w:val="005641F5"/>
    <w:rsid w:val="00565972"/>
    <w:rsid w:val="00565F63"/>
    <w:rsid w:val="0056623F"/>
    <w:rsid w:val="0056671B"/>
    <w:rsid w:val="005677CC"/>
    <w:rsid w:val="00570920"/>
    <w:rsid w:val="005711DD"/>
    <w:rsid w:val="00573ACF"/>
    <w:rsid w:val="00575B0F"/>
    <w:rsid w:val="00576CBD"/>
    <w:rsid w:val="005770FB"/>
    <w:rsid w:val="00582A17"/>
    <w:rsid w:val="00582A8A"/>
    <w:rsid w:val="00582CBF"/>
    <w:rsid w:val="005841F5"/>
    <w:rsid w:val="00585A98"/>
    <w:rsid w:val="00585B4D"/>
    <w:rsid w:val="00587455"/>
    <w:rsid w:val="00590775"/>
    <w:rsid w:val="00594D93"/>
    <w:rsid w:val="00595208"/>
    <w:rsid w:val="00596AEC"/>
    <w:rsid w:val="005A035B"/>
    <w:rsid w:val="005A1FD9"/>
    <w:rsid w:val="005A3510"/>
    <w:rsid w:val="005A3D49"/>
    <w:rsid w:val="005A3D78"/>
    <w:rsid w:val="005A4E8D"/>
    <w:rsid w:val="005A5D15"/>
    <w:rsid w:val="005B213B"/>
    <w:rsid w:val="005B21A7"/>
    <w:rsid w:val="005B3813"/>
    <w:rsid w:val="005B3C7B"/>
    <w:rsid w:val="005B3D7E"/>
    <w:rsid w:val="005B3EC4"/>
    <w:rsid w:val="005B4046"/>
    <w:rsid w:val="005B4556"/>
    <w:rsid w:val="005B4EE5"/>
    <w:rsid w:val="005B50D5"/>
    <w:rsid w:val="005C049C"/>
    <w:rsid w:val="005C17E2"/>
    <w:rsid w:val="005C3C0D"/>
    <w:rsid w:val="005C41D7"/>
    <w:rsid w:val="005C5262"/>
    <w:rsid w:val="005C68EC"/>
    <w:rsid w:val="005C7461"/>
    <w:rsid w:val="005C768F"/>
    <w:rsid w:val="005C7BC6"/>
    <w:rsid w:val="005D008F"/>
    <w:rsid w:val="005D05E8"/>
    <w:rsid w:val="005D0D29"/>
    <w:rsid w:val="005D10D9"/>
    <w:rsid w:val="005D2D22"/>
    <w:rsid w:val="005D3E82"/>
    <w:rsid w:val="005D74D7"/>
    <w:rsid w:val="005E3674"/>
    <w:rsid w:val="005E3DB0"/>
    <w:rsid w:val="005E4617"/>
    <w:rsid w:val="005E4A2C"/>
    <w:rsid w:val="005E4F3D"/>
    <w:rsid w:val="005E5366"/>
    <w:rsid w:val="005E6177"/>
    <w:rsid w:val="005F0EAE"/>
    <w:rsid w:val="005F1D0A"/>
    <w:rsid w:val="005F2B3E"/>
    <w:rsid w:val="005F2C7B"/>
    <w:rsid w:val="005F2FB9"/>
    <w:rsid w:val="005F38B0"/>
    <w:rsid w:val="005F3C12"/>
    <w:rsid w:val="005F4F70"/>
    <w:rsid w:val="005F53DC"/>
    <w:rsid w:val="005F5B26"/>
    <w:rsid w:val="005F5F9B"/>
    <w:rsid w:val="005F67BB"/>
    <w:rsid w:val="005F70B5"/>
    <w:rsid w:val="00600C31"/>
    <w:rsid w:val="00600D88"/>
    <w:rsid w:val="00600E84"/>
    <w:rsid w:val="00600EC3"/>
    <w:rsid w:val="00602B75"/>
    <w:rsid w:val="00603CCA"/>
    <w:rsid w:val="006056CC"/>
    <w:rsid w:val="00607B64"/>
    <w:rsid w:val="006108E2"/>
    <w:rsid w:val="0061248F"/>
    <w:rsid w:val="0061434C"/>
    <w:rsid w:val="006147D1"/>
    <w:rsid w:val="00616298"/>
    <w:rsid w:val="0062024B"/>
    <w:rsid w:val="0062403D"/>
    <w:rsid w:val="006270D5"/>
    <w:rsid w:val="0063213F"/>
    <w:rsid w:val="00632733"/>
    <w:rsid w:val="00645EC7"/>
    <w:rsid w:val="0064614B"/>
    <w:rsid w:val="00646C15"/>
    <w:rsid w:val="0065096A"/>
    <w:rsid w:val="006513E6"/>
    <w:rsid w:val="00651B8B"/>
    <w:rsid w:val="00651DD4"/>
    <w:rsid w:val="00652B48"/>
    <w:rsid w:val="00654CC5"/>
    <w:rsid w:val="00654DEF"/>
    <w:rsid w:val="00654E17"/>
    <w:rsid w:val="00656D65"/>
    <w:rsid w:val="00660D25"/>
    <w:rsid w:val="006623BF"/>
    <w:rsid w:val="00663EE9"/>
    <w:rsid w:val="006642BF"/>
    <w:rsid w:val="00665A31"/>
    <w:rsid w:val="00672B1C"/>
    <w:rsid w:val="00675E4F"/>
    <w:rsid w:val="006760B5"/>
    <w:rsid w:val="006775C8"/>
    <w:rsid w:val="00680293"/>
    <w:rsid w:val="006813F9"/>
    <w:rsid w:val="0068194F"/>
    <w:rsid w:val="00681B00"/>
    <w:rsid w:val="00681F05"/>
    <w:rsid w:val="00682DAD"/>
    <w:rsid w:val="00683610"/>
    <w:rsid w:val="00683DDC"/>
    <w:rsid w:val="00686268"/>
    <w:rsid w:val="00687628"/>
    <w:rsid w:val="00690504"/>
    <w:rsid w:val="00690A32"/>
    <w:rsid w:val="006917C8"/>
    <w:rsid w:val="00693327"/>
    <w:rsid w:val="006939CB"/>
    <w:rsid w:val="00693B4B"/>
    <w:rsid w:val="00694F6A"/>
    <w:rsid w:val="00695457"/>
    <w:rsid w:val="006961E3"/>
    <w:rsid w:val="006965A7"/>
    <w:rsid w:val="006974B9"/>
    <w:rsid w:val="006A06AA"/>
    <w:rsid w:val="006A226E"/>
    <w:rsid w:val="006A2C3B"/>
    <w:rsid w:val="006A325F"/>
    <w:rsid w:val="006A336A"/>
    <w:rsid w:val="006A3433"/>
    <w:rsid w:val="006A62CC"/>
    <w:rsid w:val="006A7D1E"/>
    <w:rsid w:val="006B002C"/>
    <w:rsid w:val="006B0776"/>
    <w:rsid w:val="006B083D"/>
    <w:rsid w:val="006B0B94"/>
    <w:rsid w:val="006B1A9A"/>
    <w:rsid w:val="006B1FBF"/>
    <w:rsid w:val="006B2036"/>
    <w:rsid w:val="006B3DCD"/>
    <w:rsid w:val="006B4C8D"/>
    <w:rsid w:val="006B655C"/>
    <w:rsid w:val="006C3B71"/>
    <w:rsid w:val="006C4AC4"/>
    <w:rsid w:val="006C6C3B"/>
    <w:rsid w:val="006D0325"/>
    <w:rsid w:val="006D07E4"/>
    <w:rsid w:val="006D405F"/>
    <w:rsid w:val="006D50BA"/>
    <w:rsid w:val="006D59DA"/>
    <w:rsid w:val="006D611A"/>
    <w:rsid w:val="006D6701"/>
    <w:rsid w:val="006E543A"/>
    <w:rsid w:val="006E6926"/>
    <w:rsid w:val="006E6AB8"/>
    <w:rsid w:val="006E6C45"/>
    <w:rsid w:val="006E77B9"/>
    <w:rsid w:val="006F11B4"/>
    <w:rsid w:val="006F204F"/>
    <w:rsid w:val="006F3F78"/>
    <w:rsid w:val="006F64AB"/>
    <w:rsid w:val="006F6CCE"/>
    <w:rsid w:val="00701100"/>
    <w:rsid w:val="0070152A"/>
    <w:rsid w:val="00702020"/>
    <w:rsid w:val="007034EC"/>
    <w:rsid w:val="00703527"/>
    <w:rsid w:val="007060E8"/>
    <w:rsid w:val="0070652C"/>
    <w:rsid w:val="007100A6"/>
    <w:rsid w:val="00711AC0"/>
    <w:rsid w:val="00712121"/>
    <w:rsid w:val="007123DD"/>
    <w:rsid w:val="007128C6"/>
    <w:rsid w:val="00713221"/>
    <w:rsid w:val="00713D9C"/>
    <w:rsid w:val="007159C0"/>
    <w:rsid w:val="00716509"/>
    <w:rsid w:val="00716BA5"/>
    <w:rsid w:val="00716E9E"/>
    <w:rsid w:val="00717999"/>
    <w:rsid w:val="0072013D"/>
    <w:rsid w:val="00721B95"/>
    <w:rsid w:val="007239CD"/>
    <w:rsid w:val="0072518E"/>
    <w:rsid w:val="00725C9C"/>
    <w:rsid w:val="00725DF9"/>
    <w:rsid w:val="00727601"/>
    <w:rsid w:val="00727E93"/>
    <w:rsid w:val="00730A4B"/>
    <w:rsid w:val="00730E3C"/>
    <w:rsid w:val="00732369"/>
    <w:rsid w:val="00732CBC"/>
    <w:rsid w:val="0073330B"/>
    <w:rsid w:val="0073390B"/>
    <w:rsid w:val="00733CA2"/>
    <w:rsid w:val="00734218"/>
    <w:rsid w:val="007353E5"/>
    <w:rsid w:val="00736129"/>
    <w:rsid w:val="00737061"/>
    <w:rsid w:val="007378F4"/>
    <w:rsid w:val="007424CC"/>
    <w:rsid w:val="00742B9F"/>
    <w:rsid w:val="00744C18"/>
    <w:rsid w:val="007450D5"/>
    <w:rsid w:val="007459DE"/>
    <w:rsid w:val="00745C90"/>
    <w:rsid w:val="0074784B"/>
    <w:rsid w:val="00751687"/>
    <w:rsid w:val="00751DA9"/>
    <w:rsid w:val="0075210A"/>
    <w:rsid w:val="00752656"/>
    <w:rsid w:val="007529A2"/>
    <w:rsid w:val="00756B1A"/>
    <w:rsid w:val="00757726"/>
    <w:rsid w:val="007628BF"/>
    <w:rsid w:val="00764677"/>
    <w:rsid w:val="00764F1A"/>
    <w:rsid w:val="00765D77"/>
    <w:rsid w:val="00765D96"/>
    <w:rsid w:val="00765DEE"/>
    <w:rsid w:val="00767E0E"/>
    <w:rsid w:val="0077084A"/>
    <w:rsid w:val="00772896"/>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D42"/>
    <w:rsid w:val="0078667F"/>
    <w:rsid w:val="007870D9"/>
    <w:rsid w:val="00787412"/>
    <w:rsid w:val="00787962"/>
    <w:rsid w:val="00787AA4"/>
    <w:rsid w:val="007914F4"/>
    <w:rsid w:val="00792793"/>
    <w:rsid w:val="007939A5"/>
    <w:rsid w:val="0079482B"/>
    <w:rsid w:val="00794C2C"/>
    <w:rsid w:val="00794D8B"/>
    <w:rsid w:val="00795031"/>
    <w:rsid w:val="00795A4A"/>
    <w:rsid w:val="00795DC6"/>
    <w:rsid w:val="00796702"/>
    <w:rsid w:val="00797C87"/>
    <w:rsid w:val="007A3018"/>
    <w:rsid w:val="007A3064"/>
    <w:rsid w:val="007A389C"/>
    <w:rsid w:val="007A48F7"/>
    <w:rsid w:val="007A52A4"/>
    <w:rsid w:val="007A7C30"/>
    <w:rsid w:val="007B080A"/>
    <w:rsid w:val="007B0EB0"/>
    <w:rsid w:val="007B170E"/>
    <w:rsid w:val="007B21D3"/>
    <w:rsid w:val="007B28A3"/>
    <w:rsid w:val="007B2E13"/>
    <w:rsid w:val="007B400A"/>
    <w:rsid w:val="007B430E"/>
    <w:rsid w:val="007B7F35"/>
    <w:rsid w:val="007C0DBE"/>
    <w:rsid w:val="007C0E5E"/>
    <w:rsid w:val="007C0EE4"/>
    <w:rsid w:val="007C19A0"/>
    <w:rsid w:val="007C2841"/>
    <w:rsid w:val="007C3551"/>
    <w:rsid w:val="007C3D50"/>
    <w:rsid w:val="007C583E"/>
    <w:rsid w:val="007D0243"/>
    <w:rsid w:val="007D03C1"/>
    <w:rsid w:val="007D1A66"/>
    <w:rsid w:val="007D1E0D"/>
    <w:rsid w:val="007D1E60"/>
    <w:rsid w:val="007D2596"/>
    <w:rsid w:val="007D7001"/>
    <w:rsid w:val="007D70C9"/>
    <w:rsid w:val="007E07CE"/>
    <w:rsid w:val="007E1CC7"/>
    <w:rsid w:val="007E1ECF"/>
    <w:rsid w:val="007E2834"/>
    <w:rsid w:val="007E548D"/>
    <w:rsid w:val="007E5E95"/>
    <w:rsid w:val="007E77BA"/>
    <w:rsid w:val="007E7F9E"/>
    <w:rsid w:val="007F01D8"/>
    <w:rsid w:val="007F1DC3"/>
    <w:rsid w:val="007F33E6"/>
    <w:rsid w:val="007F3868"/>
    <w:rsid w:val="007F4F6B"/>
    <w:rsid w:val="007F7636"/>
    <w:rsid w:val="007F7C4D"/>
    <w:rsid w:val="0080113D"/>
    <w:rsid w:val="0080134D"/>
    <w:rsid w:val="00802449"/>
    <w:rsid w:val="00803118"/>
    <w:rsid w:val="00803DE1"/>
    <w:rsid w:val="00804053"/>
    <w:rsid w:val="00804914"/>
    <w:rsid w:val="0080599E"/>
    <w:rsid w:val="00805EB3"/>
    <w:rsid w:val="0080608F"/>
    <w:rsid w:val="00812443"/>
    <w:rsid w:val="00812F43"/>
    <w:rsid w:val="00813AD9"/>
    <w:rsid w:val="00813B22"/>
    <w:rsid w:val="00814AE8"/>
    <w:rsid w:val="0081638A"/>
    <w:rsid w:val="00816B4E"/>
    <w:rsid w:val="00816BEA"/>
    <w:rsid w:val="00816C73"/>
    <w:rsid w:val="008170A9"/>
    <w:rsid w:val="00817383"/>
    <w:rsid w:val="008173D1"/>
    <w:rsid w:val="00817D7B"/>
    <w:rsid w:val="008204EF"/>
    <w:rsid w:val="008208CE"/>
    <w:rsid w:val="008214E6"/>
    <w:rsid w:val="008216DB"/>
    <w:rsid w:val="00821985"/>
    <w:rsid w:val="00822107"/>
    <w:rsid w:val="00822DF7"/>
    <w:rsid w:val="00823B1D"/>
    <w:rsid w:val="00823D05"/>
    <w:rsid w:val="00824AEB"/>
    <w:rsid w:val="0082514A"/>
    <w:rsid w:val="008312C1"/>
    <w:rsid w:val="00831859"/>
    <w:rsid w:val="00832C8B"/>
    <w:rsid w:val="008334BB"/>
    <w:rsid w:val="00833A8B"/>
    <w:rsid w:val="008349F2"/>
    <w:rsid w:val="00834B65"/>
    <w:rsid w:val="00834BB3"/>
    <w:rsid w:val="00835598"/>
    <w:rsid w:val="00836C4D"/>
    <w:rsid w:val="00837486"/>
    <w:rsid w:val="00840ABA"/>
    <w:rsid w:val="008411C7"/>
    <w:rsid w:val="00841393"/>
    <w:rsid w:val="00842712"/>
    <w:rsid w:val="008450DF"/>
    <w:rsid w:val="00845341"/>
    <w:rsid w:val="00845455"/>
    <w:rsid w:val="008458F3"/>
    <w:rsid w:val="00846183"/>
    <w:rsid w:val="008469E8"/>
    <w:rsid w:val="00846FD7"/>
    <w:rsid w:val="008478BF"/>
    <w:rsid w:val="00847EAC"/>
    <w:rsid w:val="0085031E"/>
    <w:rsid w:val="008506D6"/>
    <w:rsid w:val="008518E0"/>
    <w:rsid w:val="00854C7C"/>
    <w:rsid w:val="00855E8E"/>
    <w:rsid w:val="00856CF6"/>
    <w:rsid w:val="008575ED"/>
    <w:rsid w:val="00857D05"/>
    <w:rsid w:val="00860A93"/>
    <w:rsid w:val="00861BB1"/>
    <w:rsid w:val="008622A9"/>
    <w:rsid w:val="008623BB"/>
    <w:rsid w:val="0086422D"/>
    <w:rsid w:val="00864B25"/>
    <w:rsid w:val="00867140"/>
    <w:rsid w:val="00867337"/>
    <w:rsid w:val="0086791D"/>
    <w:rsid w:val="00870B69"/>
    <w:rsid w:val="00873CC8"/>
    <w:rsid w:val="00874571"/>
    <w:rsid w:val="00874D81"/>
    <w:rsid w:val="00877E4E"/>
    <w:rsid w:val="00880539"/>
    <w:rsid w:val="00881749"/>
    <w:rsid w:val="00882225"/>
    <w:rsid w:val="00884972"/>
    <w:rsid w:val="00887165"/>
    <w:rsid w:val="00887A36"/>
    <w:rsid w:val="00887B99"/>
    <w:rsid w:val="00891874"/>
    <w:rsid w:val="00891F4B"/>
    <w:rsid w:val="00893E75"/>
    <w:rsid w:val="00894810"/>
    <w:rsid w:val="00896658"/>
    <w:rsid w:val="008A0818"/>
    <w:rsid w:val="008A17E8"/>
    <w:rsid w:val="008A2B8E"/>
    <w:rsid w:val="008A3BBA"/>
    <w:rsid w:val="008A3E7F"/>
    <w:rsid w:val="008A6069"/>
    <w:rsid w:val="008A7C15"/>
    <w:rsid w:val="008B0022"/>
    <w:rsid w:val="008B0513"/>
    <w:rsid w:val="008B12A0"/>
    <w:rsid w:val="008B24D4"/>
    <w:rsid w:val="008B560B"/>
    <w:rsid w:val="008B592D"/>
    <w:rsid w:val="008B5F4D"/>
    <w:rsid w:val="008C0800"/>
    <w:rsid w:val="008C3DAA"/>
    <w:rsid w:val="008C4401"/>
    <w:rsid w:val="008C48E2"/>
    <w:rsid w:val="008C4F68"/>
    <w:rsid w:val="008C5831"/>
    <w:rsid w:val="008C5DD4"/>
    <w:rsid w:val="008C600C"/>
    <w:rsid w:val="008C6D39"/>
    <w:rsid w:val="008C71C2"/>
    <w:rsid w:val="008D0FC0"/>
    <w:rsid w:val="008D1222"/>
    <w:rsid w:val="008D3778"/>
    <w:rsid w:val="008D428A"/>
    <w:rsid w:val="008D5B60"/>
    <w:rsid w:val="008D5C8E"/>
    <w:rsid w:val="008D6962"/>
    <w:rsid w:val="008E0207"/>
    <w:rsid w:val="008E03CC"/>
    <w:rsid w:val="008E059E"/>
    <w:rsid w:val="008E1C5B"/>
    <w:rsid w:val="008E32FD"/>
    <w:rsid w:val="008E5781"/>
    <w:rsid w:val="008E681C"/>
    <w:rsid w:val="008E6A1B"/>
    <w:rsid w:val="008E7600"/>
    <w:rsid w:val="008E76BB"/>
    <w:rsid w:val="008E77DB"/>
    <w:rsid w:val="008E77E3"/>
    <w:rsid w:val="008E7884"/>
    <w:rsid w:val="008E7A42"/>
    <w:rsid w:val="008F09A4"/>
    <w:rsid w:val="008F16C4"/>
    <w:rsid w:val="008F2A22"/>
    <w:rsid w:val="008F3BB4"/>
    <w:rsid w:val="008F456C"/>
    <w:rsid w:val="008F45F0"/>
    <w:rsid w:val="008F5426"/>
    <w:rsid w:val="008F5BAF"/>
    <w:rsid w:val="008F7A00"/>
    <w:rsid w:val="00901720"/>
    <w:rsid w:val="00902261"/>
    <w:rsid w:val="00902DD9"/>
    <w:rsid w:val="0090399F"/>
    <w:rsid w:val="00903D74"/>
    <w:rsid w:val="00904C14"/>
    <w:rsid w:val="00910911"/>
    <w:rsid w:val="009119C6"/>
    <w:rsid w:val="00912758"/>
    <w:rsid w:val="00912D8C"/>
    <w:rsid w:val="00913009"/>
    <w:rsid w:val="009133B4"/>
    <w:rsid w:val="00913425"/>
    <w:rsid w:val="0091573E"/>
    <w:rsid w:val="009157E5"/>
    <w:rsid w:val="00916360"/>
    <w:rsid w:val="009217CA"/>
    <w:rsid w:val="0092384D"/>
    <w:rsid w:val="00923C6F"/>
    <w:rsid w:val="00923E12"/>
    <w:rsid w:val="00924AE3"/>
    <w:rsid w:val="00925D4F"/>
    <w:rsid w:val="00926958"/>
    <w:rsid w:val="00927543"/>
    <w:rsid w:val="0093050E"/>
    <w:rsid w:val="00930E8B"/>
    <w:rsid w:val="0093139C"/>
    <w:rsid w:val="009317D0"/>
    <w:rsid w:val="00932CAA"/>
    <w:rsid w:val="00933E2B"/>
    <w:rsid w:val="00934B95"/>
    <w:rsid w:val="00935FE2"/>
    <w:rsid w:val="009361A7"/>
    <w:rsid w:val="009371CE"/>
    <w:rsid w:val="0094074A"/>
    <w:rsid w:val="00942BDA"/>
    <w:rsid w:val="0094380A"/>
    <w:rsid w:val="00944795"/>
    <w:rsid w:val="00944E66"/>
    <w:rsid w:val="00944F2E"/>
    <w:rsid w:val="00947660"/>
    <w:rsid w:val="00947AAD"/>
    <w:rsid w:val="00950D03"/>
    <w:rsid w:val="00951344"/>
    <w:rsid w:val="009518FE"/>
    <w:rsid w:val="00951A64"/>
    <w:rsid w:val="00951EE6"/>
    <w:rsid w:val="00953694"/>
    <w:rsid w:val="009539A9"/>
    <w:rsid w:val="0095529D"/>
    <w:rsid w:val="00955649"/>
    <w:rsid w:val="00955AE3"/>
    <w:rsid w:val="009579E6"/>
    <w:rsid w:val="00960D4F"/>
    <w:rsid w:val="009616A5"/>
    <w:rsid w:val="0096523E"/>
    <w:rsid w:val="00966AFA"/>
    <w:rsid w:val="00973E64"/>
    <w:rsid w:val="00974CB1"/>
    <w:rsid w:val="00975115"/>
    <w:rsid w:val="00975B1F"/>
    <w:rsid w:val="0097764E"/>
    <w:rsid w:val="00977842"/>
    <w:rsid w:val="009817DD"/>
    <w:rsid w:val="00981AF5"/>
    <w:rsid w:val="00984C37"/>
    <w:rsid w:val="00985F39"/>
    <w:rsid w:val="0098625C"/>
    <w:rsid w:val="009866DC"/>
    <w:rsid w:val="00986A50"/>
    <w:rsid w:val="00986DFA"/>
    <w:rsid w:val="0098752D"/>
    <w:rsid w:val="0099000C"/>
    <w:rsid w:val="0099090E"/>
    <w:rsid w:val="00993421"/>
    <w:rsid w:val="009958B6"/>
    <w:rsid w:val="00996887"/>
    <w:rsid w:val="009971C1"/>
    <w:rsid w:val="00997AE1"/>
    <w:rsid w:val="00997C4C"/>
    <w:rsid w:val="009A0585"/>
    <w:rsid w:val="009A0B92"/>
    <w:rsid w:val="009A140C"/>
    <w:rsid w:val="009A168C"/>
    <w:rsid w:val="009A1702"/>
    <w:rsid w:val="009A1787"/>
    <w:rsid w:val="009A288D"/>
    <w:rsid w:val="009A2C29"/>
    <w:rsid w:val="009A455D"/>
    <w:rsid w:val="009A4AEC"/>
    <w:rsid w:val="009A5672"/>
    <w:rsid w:val="009A57B3"/>
    <w:rsid w:val="009A5F4E"/>
    <w:rsid w:val="009A7089"/>
    <w:rsid w:val="009A7C5B"/>
    <w:rsid w:val="009B08B6"/>
    <w:rsid w:val="009B19CD"/>
    <w:rsid w:val="009B1F3A"/>
    <w:rsid w:val="009B237F"/>
    <w:rsid w:val="009B2874"/>
    <w:rsid w:val="009B2DDF"/>
    <w:rsid w:val="009B5620"/>
    <w:rsid w:val="009B74CB"/>
    <w:rsid w:val="009C1551"/>
    <w:rsid w:val="009C29A3"/>
    <w:rsid w:val="009C65FC"/>
    <w:rsid w:val="009D0C45"/>
    <w:rsid w:val="009D0CD1"/>
    <w:rsid w:val="009D187A"/>
    <w:rsid w:val="009D2742"/>
    <w:rsid w:val="009D2E41"/>
    <w:rsid w:val="009D457E"/>
    <w:rsid w:val="009D4D76"/>
    <w:rsid w:val="009D5AE9"/>
    <w:rsid w:val="009D629C"/>
    <w:rsid w:val="009D67BC"/>
    <w:rsid w:val="009E0A43"/>
    <w:rsid w:val="009E14D1"/>
    <w:rsid w:val="009E165A"/>
    <w:rsid w:val="009E198D"/>
    <w:rsid w:val="009E2953"/>
    <w:rsid w:val="009E3156"/>
    <w:rsid w:val="009E5A88"/>
    <w:rsid w:val="009E6265"/>
    <w:rsid w:val="009E6B1F"/>
    <w:rsid w:val="009F10FA"/>
    <w:rsid w:val="009F2044"/>
    <w:rsid w:val="009F32B0"/>
    <w:rsid w:val="009F3ACF"/>
    <w:rsid w:val="009F5291"/>
    <w:rsid w:val="009F5829"/>
    <w:rsid w:val="009F5CE7"/>
    <w:rsid w:val="009F644B"/>
    <w:rsid w:val="009F68EF"/>
    <w:rsid w:val="009F73C0"/>
    <w:rsid w:val="00A00454"/>
    <w:rsid w:val="00A00F14"/>
    <w:rsid w:val="00A01F93"/>
    <w:rsid w:val="00A02692"/>
    <w:rsid w:val="00A03769"/>
    <w:rsid w:val="00A04480"/>
    <w:rsid w:val="00A04C68"/>
    <w:rsid w:val="00A04C9A"/>
    <w:rsid w:val="00A051D4"/>
    <w:rsid w:val="00A058BB"/>
    <w:rsid w:val="00A0657C"/>
    <w:rsid w:val="00A11D3E"/>
    <w:rsid w:val="00A142FD"/>
    <w:rsid w:val="00A148D4"/>
    <w:rsid w:val="00A14B2F"/>
    <w:rsid w:val="00A14D5E"/>
    <w:rsid w:val="00A14E5E"/>
    <w:rsid w:val="00A15BA6"/>
    <w:rsid w:val="00A175D8"/>
    <w:rsid w:val="00A1795B"/>
    <w:rsid w:val="00A2063B"/>
    <w:rsid w:val="00A20BEA"/>
    <w:rsid w:val="00A23402"/>
    <w:rsid w:val="00A234EE"/>
    <w:rsid w:val="00A259A2"/>
    <w:rsid w:val="00A27773"/>
    <w:rsid w:val="00A27F99"/>
    <w:rsid w:val="00A30101"/>
    <w:rsid w:val="00A3046C"/>
    <w:rsid w:val="00A319A8"/>
    <w:rsid w:val="00A31F62"/>
    <w:rsid w:val="00A32230"/>
    <w:rsid w:val="00A326F9"/>
    <w:rsid w:val="00A34901"/>
    <w:rsid w:val="00A3514D"/>
    <w:rsid w:val="00A367C0"/>
    <w:rsid w:val="00A36EC9"/>
    <w:rsid w:val="00A3711E"/>
    <w:rsid w:val="00A40ADD"/>
    <w:rsid w:val="00A4193B"/>
    <w:rsid w:val="00A41A85"/>
    <w:rsid w:val="00A43045"/>
    <w:rsid w:val="00A43A96"/>
    <w:rsid w:val="00A4464C"/>
    <w:rsid w:val="00A4478E"/>
    <w:rsid w:val="00A45701"/>
    <w:rsid w:val="00A468C8"/>
    <w:rsid w:val="00A473A4"/>
    <w:rsid w:val="00A51A55"/>
    <w:rsid w:val="00A521C0"/>
    <w:rsid w:val="00A5336F"/>
    <w:rsid w:val="00A54661"/>
    <w:rsid w:val="00A55436"/>
    <w:rsid w:val="00A55829"/>
    <w:rsid w:val="00A55BE0"/>
    <w:rsid w:val="00A55BF8"/>
    <w:rsid w:val="00A56E21"/>
    <w:rsid w:val="00A57E58"/>
    <w:rsid w:val="00A62BB6"/>
    <w:rsid w:val="00A640E3"/>
    <w:rsid w:val="00A672AE"/>
    <w:rsid w:val="00A67C0A"/>
    <w:rsid w:val="00A70443"/>
    <w:rsid w:val="00A70DA3"/>
    <w:rsid w:val="00A71D6F"/>
    <w:rsid w:val="00A72194"/>
    <w:rsid w:val="00A74887"/>
    <w:rsid w:val="00A760BD"/>
    <w:rsid w:val="00A766EC"/>
    <w:rsid w:val="00A774AB"/>
    <w:rsid w:val="00A819F6"/>
    <w:rsid w:val="00A83007"/>
    <w:rsid w:val="00A84259"/>
    <w:rsid w:val="00A8469E"/>
    <w:rsid w:val="00A86E25"/>
    <w:rsid w:val="00A9308E"/>
    <w:rsid w:val="00A95F86"/>
    <w:rsid w:val="00A96FBD"/>
    <w:rsid w:val="00A96FE4"/>
    <w:rsid w:val="00AA00E4"/>
    <w:rsid w:val="00AA101A"/>
    <w:rsid w:val="00AA1788"/>
    <w:rsid w:val="00AA1EE3"/>
    <w:rsid w:val="00AA31E7"/>
    <w:rsid w:val="00AA3BDC"/>
    <w:rsid w:val="00AA3F1B"/>
    <w:rsid w:val="00AA499C"/>
    <w:rsid w:val="00AA5040"/>
    <w:rsid w:val="00AA7813"/>
    <w:rsid w:val="00AB12BF"/>
    <w:rsid w:val="00AB3060"/>
    <w:rsid w:val="00AB55C2"/>
    <w:rsid w:val="00AB61FD"/>
    <w:rsid w:val="00AB6E77"/>
    <w:rsid w:val="00AB7E8A"/>
    <w:rsid w:val="00AC058A"/>
    <w:rsid w:val="00AC2004"/>
    <w:rsid w:val="00AC7D9E"/>
    <w:rsid w:val="00AD05E9"/>
    <w:rsid w:val="00AD1B98"/>
    <w:rsid w:val="00AD3E47"/>
    <w:rsid w:val="00AD4067"/>
    <w:rsid w:val="00AD50EA"/>
    <w:rsid w:val="00AD6138"/>
    <w:rsid w:val="00AD64AD"/>
    <w:rsid w:val="00AD6D55"/>
    <w:rsid w:val="00AD73C3"/>
    <w:rsid w:val="00AE09F6"/>
    <w:rsid w:val="00AE1442"/>
    <w:rsid w:val="00AE1872"/>
    <w:rsid w:val="00AE1AEB"/>
    <w:rsid w:val="00AE1EC5"/>
    <w:rsid w:val="00AE24C4"/>
    <w:rsid w:val="00AE4087"/>
    <w:rsid w:val="00AE49C2"/>
    <w:rsid w:val="00AE4DEC"/>
    <w:rsid w:val="00AE7222"/>
    <w:rsid w:val="00AF065C"/>
    <w:rsid w:val="00AF2687"/>
    <w:rsid w:val="00AF28E1"/>
    <w:rsid w:val="00AF4274"/>
    <w:rsid w:val="00AF460E"/>
    <w:rsid w:val="00AF4FFB"/>
    <w:rsid w:val="00AF630E"/>
    <w:rsid w:val="00AF6BE7"/>
    <w:rsid w:val="00B01F2D"/>
    <w:rsid w:val="00B01F92"/>
    <w:rsid w:val="00B02BAC"/>
    <w:rsid w:val="00B044E0"/>
    <w:rsid w:val="00B05298"/>
    <w:rsid w:val="00B07DEE"/>
    <w:rsid w:val="00B1035C"/>
    <w:rsid w:val="00B10EFC"/>
    <w:rsid w:val="00B10FAA"/>
    <w:rsid w:val="00B1271C"/>
    <w:rsid w:val="00B13218"/>
    <w:rsid w:val="00B140C1"/>
    <w:rsid w:val="00B14F0C"/>
    <w:rsid w:val="00B16B66"/>
    <w:rsid w:val="00B16C41"/>
    <w:rsid w:val="00B2071A"/>
    <w:rsid w:val="00B20752"/>
    <w:rsid w:val="00B21620"/>
    <w:rsid w:val="00B22117"/>
    <w:rsid w:val="00B227C0"/>
    <w:rsid w:val="00B22F27"/>
    <w:rsid w:val="00B23861"/>
    <w:rsid w:val="00B240D1"/>
    <w:rsid w:val="00B27596"/>
    <w:rsid w:val="00B275DC"/>
    <w:rsid w:val="00B27B4E"/>
    <w:rsid w:val="00B30AF7"/>
    <w:rsid w:val="00B317CA"/>
    <w:rsid w:val="00B34007"/>
    <w:rsid w:val="00B3598B"/>
    <w:rsid w:val="00B35A2F"/>
    <w:rsid w:val="00B36D6F"/>
    <w:rsid w:val="00B37A08"/>
    <w:rsid w:val="00B42640"/>
    <w:rsid w:val="00B4723A"/>
    <w:rsid w:val="00B50C3C"/>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979"/>
    <w:rsid w:val="00B61F92"/>
    <w:rsid w:val="00B64673"/>
    <w:rsid w:val="00B64B76"/>
    <w:rsid w:val="00B65A70"/>
    <w:rsid w:val="00B65B01"/>
    <w:rsid w:val="00B6603C"/>
    <w:rsid w:val="00B667F9"/>
    <w:rsid w:val="00B73D8F"/>
    <w:rsid w:val="00B74CF5"/>
    <w:rsid w:val="00B75AA7"/>
    <w:rsid w:val="00B75F05"/>
    <w:rsid w:val="00B760A9"/>
    <w:rsid w:val="00B80CA5"/>
    <w:rsid w:val="00B83AA0"/>
    <w:rsid w:val="00B849BE"/>
    <w:rsid w:val="00B86AAC"/>
    <w:rsid w:val="00B87623"/>
    <w:rsid w:val="00B8776F"/>
    <w:rsid w:val="00B90408"/>
    <w:rsid w:val="00B9311B"/>
    <w:rsid w:val="00B93C2F"/>
    <w:rsid w:val="00B94354"/>
    <w:rsid w:val="00B9483F"/>
    <w:rsid w:val="00B956F0"/>
    <w:rsid w:val="00B95900"/>
    <w:rsid w:val="00B96CDC"/>
    <w:rsid w:val="00B979C2"/>
    <w:rsid w:val="00BA100B"/>
    <w:rsid w:val="00BA274E"/>
    <w:rsid w:val="00BA3B0C"/>
    <w:rsid w:val="00BA3D14"/>
    <w:rsid w:val="00BA4080"/>
    <w:rsid w:val="00BA4775"/>
    <w:rsid w:val="00BA5377"/>
    <w:rsid w:val="00BA6854"/>
    <w:rsid w:val="00BB4C6D"/>
    <w:rsid w:val="00BB50EF"/>
    <w:rsid w:val="00BB543C"/>
    <w:rsid w:val="00BB552B"/>
    <w:rsid w:val="00BB5EFD"/>
    <w:rsid w:val="00BB64A6"/>
    <w:rsid w:val="00BB67FC"/>
    <w:rsid w:val="00BB6FA1"/>
    <w:rsid w:val="00BB7139"/>
    <w:rsid w:val="00BC0ADB"/>
    <w:rsid w:val="00BC35E3"/>
    <w:rsid w:val="00BC425B"/>
    <w:rsid w:val="00BC4C4B"/>
    <w:rsid w:val="00BC5CE9"/>
    <w:rsid w:val="00BC6826"/>
    <w:rsid w:val="00BC7AD8"/>
    <w:rsid w:val="00BD1742"/>
    <w:rsid w:val="00BD355F"/>
    <w:rsid w:val="00BD452B"/>
    <w:rsid w:val="00BD58B0"/>
    <w:rsid w:val="00BD58BD"/>
    <w:rsid w:val="00BD6290"/>
    <w:rsid w:val="00BD7FDF"/>
    <w:rsid w:val="00BE01AF"/>
    <w:rsid w:val="00BE16A6"/>
    <w:rsid w:val="00BE20FE"/>
    <w:rsid w:val="00BE22FB"/>
    <w:rsid w:val="00BE2CD7"/>
    <w:rsid w:val="00BE3B0B"/>
    <w:rsid w:val="00BE3CF2"/>
    <w:rsid w:val="00BE4353"/>
    <w:rsid w:val="00BE43B2"/>
    <w:rsid w:val="00BE5731"/>
    <w:rsid w:val="00BE6C5C"/>
    <w:rsid w:val="00BE7B78"/>
    <w:rsid w:val="00BF0BE9"/>
    <w:rsid w:val="00BF0E20"/>
    <w:rsid w:val="00BF31F4"/>
    <w:rsid w:val="00BF4C52"/>
    <w:rsid w:val="00BF56DA"/>
    <w:rsid w:val="00BF5DAF"/>
    <w:rsid w:val="00BF6BE1"/>
    <w:rsid w:val="00C00316"/>
    <w:rsid w:val="00C00DAE"/>
    <w:rsid w:val="00C0186C"/>
    <w:rsid w:val="00C02C46"/>
    <w:rsid w:val="00C030A7"/>
    <w:rsid w:val="00C051E3"/>
    <w:rsid w:val="00C05336"/>
    <w:rsid w:val="00C06773"/>
    <w:rsid w:val="00C07DBF"/>
    <w:rsid w:val="00C10237"/>
    <w:rsid w:val="00C1054E"/>
    <w:rsid w:val="00C10DE9"/>
    <w:rsid w:val="00C13EA2"/>
    <w:rsid w:val="00C13F68"/>
    <w:rsid w:val="00C14A77"/>
    <w:rsid w:val="00C1532A"/>
    <w:rsid w:val="00C15334"/>
    <w:rsid w:val="00C164F5"/>
    <w:rsid w:val="00C17E3D"/>
    <w:rsid w:val="00C2115A"/>
    <w:rsid w:val="00C23AEF"/>
    <w:rsid w:val="00C24F8A"/>
    <w:rsid w:val="00C25F9C"/>
    <w:rsid w:val="00C261D3"/>
    <w:rsid w:val="00C30905"/>
    <w:rsid w:val="00C30E48"/>
    <w:rsid w:val="00C314CF"/>
    <w:rsid w:val="00C31A1E"/>
    <w:rsid w:val="00C32403"/>
    <w:rsid w:val="00C3390E"/>
    <w:rsid w:val="00C3454E"/>
    <w:rsid w:val="00C35EB8"/>
    <w:rsid w:val="00C36852"/>
    <w:rsid w:val="00C36A0D"/>
    <w:rsid w:val="00C36CC7"/>
    <w:rsid w:val="00C371ED"/>
    <w:rsid w:val="00C406FD"/>
    <w:rsid w:val="00C410C2"/>
    <w:rsid w:val="00C44AA1"/>
    <w:rsid w:val="00C44FD9"/>
    <w:rsid w:val="00C4626C"/>
    <w:rsid w:val="00C46E14"/>
    <w:rsid w:val="00C5098F"/>
    <w:rsid w:val="00C531A6"/>
    <w:rsid w:val="00C53683"/>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5AB0"/>
    <w:rsid w:val="00C77219"/>
    <w:rsid w:val="00C7759E"/>
    <w:rsid w:val="00C7789C"/>
    <w:rsid w:val="00C8012F"/>
    <w:rsid w:val="00C80D1A"/>
    <w:rsid w:val="00C8173D"/>
    <w:rsid w:val="00C82BA0"/>
    <w:rsid w:val="00C83680"/>
    <w:rsid w:val="00C837AF"/>
    <w:rsid w:val="00C85FCE"/>
    <w:rsid w:val="00C90417"/>
    <w:rsid w:val="00C91D20"/>
    <w:rsid w:val="00C92711"/>
    <w:rsid w:val="00C93811"/>
    <w:rsid w:val="00C94FE5"/>
    <w:rsid w:val="00C95171"/>
    <w:rsid w:val="00CA0477"/>
    <w:rsid w:val="00CA0F68"/>
    <w:rsid w:val="00CA1AAB"/>
    <w:rsid w:val="00CA2204"/>
    <w:rsid w:val="00CA3C04"/>
    <w:rsid w:val="00CA40A1"/>
    <w:rsid w:val="00CA5829"/>
    <w:rsid w:val="00CB08E6"/>
    <w:rsid w:val="00CB1548"/>
    <w:rsid w:val="00CB18DB"/>
    <w:rsid w:val="00CB1D9B"/>
    <w:rsid w:val="00CB1E28"/>
    <w:rsid w:val="00CB300C"/>
    <w:rsid w:val="00CB40C7"/>
    <w:rsid w:val="00CB432F"/>
    <w:rsid w:val="00CB5709"/>
    <w:rsid w:val="00CB6CE2"/>
    <w:rsid w:val="00CB7371"/>
    <w:rsid w:val="00CC05C6"/>
    <w:rsid w:val="00CC07F3"/>
    <w:rsid w:val="00CC21BA"/>
    <w:rsid w:val="00CC25BB"/>
    <w:rsid w:val="00CC25D7"/>
    <w:rsid w:val="00CC2A59"/>
    <w:rsid w:val="00CC3BCA"/>
    <w:rsid w:val="00CC4A82"/>
    <w:rsid w:val="00CC5A68"/>
    <w:rsid w:val="00CC5AA9"/>
    <w:rsid w:val="00CC5C06"/>
    <w:rsid w:val="00CC7066"/>
    <w:rsid w:val="00CD03C5"/>
    <w:rsid w:val="00CD0B9A"/>
    <w:rsid w:val="00CD1271"/>
    <w:rsid w:val="00CD1974"/>
    <w:rsid w:val="00CD2EFB"/>
    <w:rsid w:val="00CD2FFD"/>
    <w:rsid w:val="00CD34D3"/>
    <w:rsid w:val="00CD37FE"/>
    <w:rsid w:val="00CD477F"/>
    <w:rsid w:val="00CD48FF"/>
    <w:rsid w:val="00CD5425"/>
    <w:rsid w:val="00CD62FA"/>
    <w:rsid w:val="00CD671B"/>
    <w:rsid w:val="00CD73B8"/>
    <w:rsid w:val="00CD7C21"/>
    <w:rsid w:val="00CE0FC8"/>
    <w:rsid w:val="00CE48E4"/>
    <w:rsid w:val="00CE50A0"/>
    <w:rsid w:val="00CE5167"/>
    <w:rsid w:val="00CE539D"/>
    <w:rsid w:val="00CE55D0"/>
    <w:rsid w:val="00CE740A"/>
    <w:rsid w:val="00CE7CD7"/>
    <w:rsid w:val="00CF0EB7"/>
    <w:rsid w:val="00CF199F"/>
    <w:rsid w:val="00CF4FAA"/>
    <w:rsid w:val="00CF79D9"/>
    <w:rsid w:val="00CF7E49"/>
    <w:rsid w:val="00D01979"/>
    <w:rsid w:val="00D0278C"/>
    <w:rsid w:val="00D0332B"/>
    <w:rsid w:val="00D049CE"/>
    <w:rsid w:val="00D05F27"/>
    <w:rsid w:val="00D06496"/>
    <w:rsid w:val="00D102DB"/>
    <w:rsid w:val="00D12036"/>
    <w:rsid w:val="00D123D9"/>
    <w:rsid w:val="00D1404D"/>
    <w:rsid w:val="00D14232"/>
    <w:rsid w:val="00D1727B"/>
    <w:rsid w:val="00D179E6"/>
    <w:rsid w:val="00D17D78"/>
    <w:rsid w:val="00D20D82"/>
    <w:rsid w:val="00D2197A"/>
    <w:rsid w:val="00D2229A"/>
    <w:rsid w:val="00D23210"/>
    <w:rsid w:val="00D2435B"/>
    <w:rsid w:val="00D24860"/>
    <w:rsid w:val="00D24DB0"/>
    <w:rsid w:val="00D25C9B"/>
    <w:rsid w:val="00D27AF0"/>
    <w:rsid w:val="00D301E9"/>
    <w:rsid w:val="00D30FCC"/>
    <w:rsid w:val="00D32482"/>
    <w:rsid w:val="00D33010"/>
    <w:rsid w:val="00D34E80"/>
    <w:rsid w:val="00D37357"/>
    <w:rsid w:val="00D431C6"/>
    <w:rsid w:val="00D44D6E"/>
    <w:rsid w:val="00D45592"/>
    <w:rsid w:val="00D4596A"/>
    <w:rsid w:val="00D46B20"/>
    <w:rsid w:val="00D47B6D"/>
    <w:rsid w:val="00D512E9"/>
    <w:rsid w:val="00D5175D"/>
    <w:rsid w:val="00D51A4C"/>
    <w:rsid w:val="00D5239F"/>
    <w:rsid w:val="00D531BD"/>
    <w:rsid w:val="00D57748"/>
    <w:rsid w:val="00D60360"/>
    <w:rsid w:val="00D633DA"/>
    <w:rsid w:val="00D633DB"/>
    <w:rsid w:val="00D63569"/>
    <w:rsid w:val="00D64DB5"/>
    <w:rsid w:val="00D66F18"/>
    <w:rsid w:val="00D701CC"/>
    <w:rsid w:val="00D733D6"/>
    <w:rsid w:val="00D739A6"/>
    <w:rsid w:val="00D73D4A"/>
    <w:rsid w:val="00D74805"/>
    <w:rsid w:val="00D76FDF"/>
    <w:rsid w:val="00D802C0"/>
    <w:rsid w:val="00D80618"/>
    <w:rsid w:val="00D80E73"/>
    <w:rsid w:val="00D812C8"/>
    <w:rsid w:val="00D815C7"/>
    <w:rsid w:val="00D82114"/>
    <w:rsid w:val="00D82295"/>
    <w:rsid w:val="00D827AA"/>
    <w:rsid w:val="00D82942"/>
    <w:rsid w:val="00D84B42"/>
    <w:rsid w:val="00D870F9"/>
    <w:rsid w:val="00D926EC"/>
    <w:rsid w:val="00D93B05"/>
    <w:rsid w:val="00D9490D"/>
    <w:rsid w:val="00D954D3"/>
    <w:rsid w:val="00D96E1C"/>
    <w:rsid w:val="00D9702C"/>
    <w:rsid w:val="00D9745A"/>
    <w:rsid w:val="00DA0237"/>
    <w:rsid w:val="00DA092C"/>
    <w:rsid w:val="00DA29ED"/>
    <w:rsid w:val="00DA5497"/>
    <w:rsid w:val="00DA6976"/>
    <w:rsid w:val="00DA6B95"/>
    <w:rsid w:val="00DA6F6E"/>
    <w:rsid w:val="00DA7B17"/>
    <w:rsid w:val="00DB1210"/>
    <w:rsid w:val="00DB3B2F"/>
    <w:rsid w:val="00DB3CC7"/>
    <w:rsid w:val="00DB6D38"/>
    <w:rsid w:val="00DB6DD9"/>
    <w:rsid w:val="00DB79BF"/>
    <w:rsid w:val="00DC0C99"/>
    <w:rsid w:val="00DC1B87"/>
    <w:rsid w:val="00DC52A7"/>
    <w:rsid w:val="00DC5B26"/>
    <w:rsid w:val="00DC5C1C"/>
    <w:rsid w:val="00DC6240"/>
    <w:rsid w:val="00DD0197"/>
    <w:rsid w:val="00DD1A6E"/>
    <w:rsid w:val="00DD207C"/>
    <w:rsid w:val="00DD2F9F"/>
    <w:rsid w:val="00DD386E"/>
    <w:rsid w:val="00DD39B9"/>
    <w:rsid w:val="00DD406C"/>
    <w:rsid w:val="00DE3A94"/>
    <w:rsid w:val="00DE4B1D"/>
    <w:rsid w:val="00DE4B3A"/>
    <w:rsid w:val="00DE4DEB"/>
    <w:rsid w:val="00DE51E8"/>
    <w:rsid w:val="00DE5A0B"/>
    <w:rsid w:val="00DE6B88"/>
    <w:rsid w:val="00DE704E"/>
    <w:rsid w:val="00DE7B1F"/>
    <w:rsid w:val="00DF225B"/>
    <w:rsid w:val="00DF45C2"/>
    <w:rsid w:val="00DF4B61"/>
    <w:rsid w:val="00DF5E07"/>
    <w:rsid w:val="00DF6D4D"/>
    <w:rsid w:val="00DF71B1"/>
    <w:rsid w:val="00E003E3"/>
    <w:rsid w:val="00E004A1"/>
    <w:rsid w:val="00E00901"/>
    <w:rsid w:val="00E02F22"/>
    <w:rsid w:val="00E03780"/>
    <w:rsid w:val="00E04499"/>
    <w:rsid w:val="00E058FF"/>
    <w:rsid w:val="00E06224"/>
    <w:rsid w:val="00E10CD0"/>
    <w:rsid w:val="00E11623"/>
    <w:rsid w:val="00E11CFA"/>
    <w:rsid w:val="00E132D8"/>
    <w:rsid w:val="00E14D0C"/>
    <w:rsid w:val="00E16178"/>
    <w:rsid w:val="00E17CDE"/>
    <w:rsid w:val="00E20D12"/>
    <w:rsid w:val="00E21288"/>
    <w:rsid w:val="00E2163A"/>
    <w:rsid w:val="00E22164"/>
    <w:rsid w:val="00E227D3"/>
    <w:rsid w:val="00E231EF"/>
    <w:rsid w:val="00E24115"/>
    <w:rsid w:val="00E251DB"/>
    <w:rsid w:val="00E25EBB"/>
    <w:rsid w:val="00E262A1"/>
    <w:rsid w:val="00E264EF"/>
    <w:rsid w:val="00E26D3A"/>
    <w:rsid w:val="00E3013F"/>
    <w:rsid w:val="00E30242"/>
    <w:rsid w:val="00E326DA"/>
    <w:rsid w:val="00E33C21"/>
    <w:rsid w:val="00E34A50"/>
    <w:rsid w:val="00E36F77"/>
    <w:rsid w:val="00E37EED"/>
    <w:rsid w:val="00E403AD"/>
    <w:rsid w:val="00E409BE"/>
    <w:rsid w:val="00E40FE9"/>
    <w:rsid w:val="00E415DA"/>
    <w:rsid w:val="00E415DF"/>
    <w:rsid w:val="00E41A72"/>
    <w:rsid w:val="00E42A5D"/>
    <w:rsid w:val="00E44276"/>
    <w:rsid w:val="00E4478F"/>
    <w:rsid w:val="00E4512E"/>
    <w:rsid w:val="00E47494"/>
    <w:rsid w:val="00E50555"/>
    <w:rsid w:val="00E5198A"/>
    <w:rsid w:val="00E525B8"/>
    <w:rsid w:val="00E52C02"/>
    <w:rsid w:val="00E52DF0"/>
    <w:rsid w:val="00E53F8C"/>
    <w:rsid w:val="00E549CF"/>
    <w:rsid w:val="00E54F28"/>
    <w:rsid w:val="00E55D30"/>
    <w:rsid w:val="00E5622A"/>
    <w:rsid w:val="00E572FA"/>
    <w:rsid w:val="00E57A37"/>
    <w:rsid w:val="00E613A8"/>
    <w:rsid w:val="00E61FE1"/>
    <w:rsid w:val="00E635CB"/>
    <w:rsid w:val="00E63BAE"/>
    <w:rsid w:val="00E641A9"/>
    <w:rsid w:val="00E66673"/>
    <w:rsid w:val="00E667F6"/>
    <w:rsid w:val="00E67084"/>
    <w:rsid w:val="00E67CC8"/>
    <w:rsid w:val="00E706A8"/>
    <w:rsid w:val="00E70869"/>
    <w:rsid w:val="00E72938"/>
    <w:rsid w:val="00E766AF"/>
    <w:rsid w:val="00E77175"/>
    <w:rsid w:val="00E7794C"/>
    <w:rsid w:val="00E77ED9"/>
    <w:rsid w:val="00E8098E"/>
    <w:rsid w:val="00E81091"/>
    <w:rsid w:val="00E823E3"/>
    <w:rsid w:val="00E8261F"/>
    <w:rsid w:val="00E868A5"/>
    <w:rsid w:val="00E873A5"/>
    <w:rsid w:val="00E908E9"/>
    <w:rsid w:val="00E90EDF"/>
    <w:rsid w:val="00E914C7"/>
    <w:rsid w:val="00E91BDC"/>
    <w:rsid w:val="00E932D4"/>
    <w:rsid w:val="00E933E4"/>
    <w:rsid w:val="00E93612"/>
    <w:rsid w:val="00E943FD"/>
    <w:rsid w:val="00E94E55"/>
    <w:rsid w:val="00E94E75"/>
    <w:rsid w:val="00E950B2"/>
    <w:rsid w:val="00E9522B"/>
    <w:rsid w:val="00E9576D"/>
    <w:rsid w:val="00E96C9C"/>
    <w:rsid w:val="00E97DDD"/>
    <w:rsid w:val="00EA0E42"/>
    <w:rsid w:val="00EA1BA6"/>
    <w:rsid w:val="00EA2CA9"/>
    <w:rsid w:val="00EA3CEB"/>
    <w:rsid w:val="00EA5525"/>
    <w:rsid w:val="00EA61B7"/>
    <w:rsid w:val="00EA641D"/>
    <w:rsid w:val="00EB0B27"/>
    <w:rsid w:val="00EB3502"/>
    <w:rsid w:val="00EB469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C7B92"/>
    <w:rsid w:val="00ED0AF2"/>
    <w:rsid w:val="00ED0B99"/>
    <w:rsid w:val="00ED0CBF"/>
    <w:rsid w:val="00ED1558"/>
    <w:rsid w:val="00ED554B"/>
    <w:rsid w:val="00ED7A76"/>
    <w:rsid w:val="00EE1587"/>
    <w:rsid w:val="00EE3095"/>
    <w:rsid w:val="00EE316D"/>
    <w:rsid w:val="00EE49B4"/>
    <w:rsid w:val="00EE5FC6"/>
    <w:rsid w:val="00EF07C3"/>
    <w:rsid w:val="00EF0C37"/>
    <w:rsid w:val="00EF1502"/>
    <w:rsid w:val="00EF2190"/>
    <w:rsid w:val="00EF322D"/>
    <w:rsid w:val="00EF65A7"/>
    <w:rsid w:val="00EF7A15"/>
    <w:rsid w:val="00F0073B"/>
    <w:rsid w:val="00F0148C"/>
    <w:rsid w:val="00F01C55"/>
    <w:rsid w:val="00F01E32"/>
    <w:rsid w:val="00F0414C"/>
    <w:rsid w:val="00F04A95"/>
    <w:rsid w:val="00F04D50"/>
    <w:rsid w:val="00F0614E"/>
    <w:rsid w:val="00F0697C"/>
    <w:rsid w:val="00F104CB"/>
    <w:rsid w:val="00F1105A"/>
    <w:rsid w:val="00F1142D"/>
    <w:rsid w:val="00F122C5"/>
    <w:rsid w:val="00F1264E"/>
    <w:rsid w:val="00F13A52"/>
    <w:rsid w:val="00F1482F"/>
    <w:rsid w:val="00F167A9"/>
    <w:rsid w:val="00F16AF5"/>
    <w:rsid w:val="00F16B9D"/>
    <w:rsid w:val="00F214CE"/>
    <w:rsid w:val="00F2192A"/>
    <w:rsid w:val="00F21A45"/>
    <w:rsid w:val="00F23205"/>
    <w:rsid w:val="00F235C9"/>
    <w:rsid w:val="00F23F2F"/>
    <w:rsid w:val="00F246AE"/>
    <w:rsid w:val="00F24D69"/>
    <w:rsid w:val="00F25459"/>
    <w:rsid w:val="00F25E2D"/>
    <w:rsid w:val="00F25F3E"/>
    <w:rsid w:val="00F266D1"/>
    <w:rsid w:val="00F2696D"/>
    <w:rsid w:val="00F269F0"/>
    <w:rsid w:val="00F27E63"/>
    <w:rsid w:val="00F30939"/>
    <w:rsid w:val="00F3163B"/>
    <w:rsid w:val="00F31B2D"/>
    <w:rsid w:val="00F340F7"/>
    <w:rsid w:val="00F3647F"/>
    <w:rsid w:val="00F36976"/>
    <w:rsid w:val="00F36EB0"/>
    <w:rsid w:val="00F379FB"/>
    <w:rsid w:val="00F37C7B"/>
    <w:rsid w:val="00F4071F"/>
    <w:rsid w:val="00F40F20"/>
    <w:rsid w:val="00F41CA7"/>
    <w:rsid w:val="00F42C2E"/>
    <w:rsid w:val="00F4326A"/>
    <w:rsid w:val="00F437FD"/>
    <w:rsid w:val="00F44190"/>
    <w:rsid w:val="00F4545A"/>
    <w:rsid w:val="00F46A92"/>
    <w:rsid w:val="00F46C06"/>
    <w:rsid w:val="00F47AF3"/>
    <w:rsid w:val="00F50039"/>
    <w:rsid w:val="00F50761"/>
    <w:rsid w:val="00F54C5F"/>
    <w:rsid w:val="00F551B0"/>
    <w:rsid w:val="00F55316"/>
    <w:rsid w:val="00F55A2C"/>
    <w:rsid w:val="00F560EF"/>
    <w:rsid w:val="00F56D41"/>
    <w:rsid w:val="00F601A9"/>
    <w:rsid w:val="00F609B6"/>
    <w:rsid w:val="00F60DF8"/>
    <w:rsid w:val="00F616BA"/>
    <w:rsid w:val="00F621D2"/>
    <w:rsid w:val="00F6250D"/>
    <w:rsid w:val="00F62982"/>
    <w:rsid w:val="00F635F6"/>
    <w:rsid w:val="00F64CDF"/>
    <w:rsid w:val="00F6512D"/>
    <w:rsid w:val="00F65B9D"/>
    <w:rsid w:val="00F71380"/>
    <w:rsid w:val="00F72FEB"/>
    <w:rsid w:val="00F73188"/>
    <w:rsid w:val="00F73A2E"/>
    <w:rsid w:val="00F7429E"/>
    <w:rsid w:val="00F75565"/>
    <w:rsid w:val="00F75BE4"/>
    <w:rsid w:val="00F77126"/>
    <w:rsid w:val="00F779F4"/>
    <w:rsid w:val="00F77AB7"/>
    <w:rsid w:val="00F800A0"/>
    <w:rsid w:val="00F81AB3"/>
    <w:rsid w:val="00F829C4"/>
    <w:rsid w:val="00F851BF"/>
    <w:rsid w:val="00F85443"/>
    <w:rsid w:val="00F85AE2"/>
    <w:rsid w:val="00F85E05"/>
    <w:rsid w:val="00F87772"/>
    <w:rsid w:val="00F87C63"/>
    <w:rsid w:val="00F9061C"/>
    <w:rsid w:val="00F92468"/>
    <w:rsid w:val="00F92612"/>
    <w:rsid w:val="00F936FD"/>
    <w:rsid w:val="00F93B98"/>
    <w:rsid w:val="00F9552D"/>
    <w:rsid w:val="00F965BC"/>
    <w:rsid w:val="00F9676A"/>
    <w:rsid w:val="00F97501"/>
    <w:rsid w:val="00F97D63"/>
    <w:rsid w:val="00FA09BC"/>
    <w:rsid w:val="00FA2117"/>
    <w:rsid w:val="00FA232D"/>
    <w:rsid w:val="00FA33F4"/>
    <w:rsid w:val="00FA3B29"/>
    <w:rsid w:val="00FA4BE2"/>
    <w:rsid w:val="00FA4CC0"/>
    <w:rsid w:val="00FA5AF7"/>
    <w:rsid w:val="00FA5B5C"/>
    <w:rsid w:val="00FB0B31"/>
    <w:rsid w:val="00FB254A"/>
    <w:rsid w:val="00FB2D42"/>
    <w:rsid w:val="00FB6F65"/>
    <w:rsid w:val="00FC2437"/>
    <w:rsid w:val="00FC2661"/>
    <w:rsid w:val="00FC45C0"/>
    <w:rsid w:val="00FC4642"/>
    <w:rsid w:val="00FC56E2"/>
    <w:rsid w:val="00FC76DA"/>
    <w:rsid w:val="00FD200D"/>
    <w:rsid w:val="00FD2964"/>
    <w:rsid w:val="00FD2BEF"/>
    <w:rsid w:val="00FD2E06"/>
    <w:rsid w:val="00FD401A"/>
    <w:rsid w:val="00FD503F"/>
    <w:rsid w:val="00FD52CD"/>
    <w:rsid w:val="00FD59E4"/>
    <w:rsid w:val="00FD5F12"/>
    <w:rsid w:val="00FD7355"/>
    <w:rsid w:val="00FE31E3"/>
    <w:rsid w:val="00FE35E2"/>
    <w:rsid w:val="00FE37DF"/>
    <w:rsid w:val="00FE5596"/>
    <w:rsid w:val="00FE5E24"/>
    <w:rsid w:val="00FE66A0"/>
    <w:rsid w:val="00FE6DDD"/>
    <w:rsid w:val="00FE6F04"/>
    <w:rsid w:val="00FE747D"/>
    <w:rsid w:val="00FE78A1"/>
    <w:rsid w:val="00FE7F1B"/>
    <w:rsid w:val="00FF1C1B"/>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5BA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5BA6"/>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986">
      <w:bodyDiv w:val="1"/>
      <w:marLeft w:val="0"/>
      <w:marRight w:val="0"/>
      <w:marTop w:val="0"/>
      <w:marBottom w:val="0"/>
      <w:divBdr>
        <w:top w:val="none" w:sz="0" w:space="0" w:color="auto"/>
        <w:left w:val="none" w:sz="0" w:space="0" w:color="auto"/>
        <w:bottom w:val="none" w:sz="0" w:space="0" w:color="auto"/>
        <w:right w:val="none" w:sz="0" w:space="0" w:color="auto"/>
      </w:divBdr>
    </w:div>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53104469">
      <w:bodyDiv w:val="1"/>
      <w:marLeft w:val="0"/>
      <w:marRight w:val="0"/>
      <w:marTop w:val="0"/>
      <w:marBottom w:val="0"/>
      <w:divBdr>
        <w:top w:val="none" w:sz="0" w:space="0" w:color="auto"/>
        <w:left w:val="none" w:sz="0" w:space="0" w:color="auto"/>
        <w:bottom w:val="none" w:sz="0" w:space="0" w:color="auto"/>
        <w:right w:val="none" w:sz="0" w:space="0" w:color="auto"/>
      </w:divBdr>
    </w:div>
    <w:div w:id="176774099">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87393486">
      <w:bodyDiv w:val="1"/>
      <w:marLeft w:val="0"/>
      <w:marRight w:val="0"/>
      <w:marTop w:val="0"/>
      <w:marBottom w:val="0"/>
      <w:divBdr>
        <w:top w:val="none" w:sz="0" w:space="0" w:color="auto"/>
        <w:left w:val="none" w:sz="0" w:space="0" w:color="auto"/>
        <w:bottom w:val="none" w:sz="0" w:space="0" w:color="auto"/>
        <w:right w:val="none" w:sz="0" w:space="0" w:color="auto"/>
      </w:divBdr>
    </w:div>
    <w:div w:id="33214947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90107308">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19591388">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856117546">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1221933">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102147045">
      <w:bodyDiv w:val="1"/>
      <w:marLeft w:val="0"/>
      <w:marRight w:val="0"/>
      <w:marTop w:val="0"/>
      <w:marBottom w:val="0"/>
      <w:divBdr>
        <w:top w:val="none" w:sz="0" w:space="0" w:color="auto"/>
        <w:left w:val="none" w:sz="0" w:space="0" w:color="auto"/>
        <w:bottom w:val="none" w:sz="0" w:space="0" w:color="auto"/>
        <w:right w:val="none" w:sz="0" w:space="0" w:color="auto"/>
      </w:divBdr>
    </w:div>
    <w:div w:id="1146555764">
      <w:bodyDiv w:val="1"/>
      <w:marLeft w:val="0"/>
      <w:marRight w:val="0"/>
      <w:marTop w:val="0"/>
      <w:marBottom w:val="0"/>
      <w:divBdr>
        <w:top w:val="none" w:sz="0" w:space="0" w:color="auto"/>
        <w:left w:val="none" w:sz="0" w:space="0" w:color="auto"/>
        <w:bottom w:val="none" w:sz="0" w:space="0" w:color="auto"/>
        <w:right w:val="none" w:sz="0" w:space="0" w:color="auto"/>
      </w:divBdr>
    </w:div>
    <w:div w:id="1186283425">
      <w:bodyDiv w:val="1"/>
      <w:marLeft w:val="0"/>
      <w:marRight w:val="0"/>
      <w:marTop w:val="0"/>
      <w:marBottom w:val="0"/>
      <w:divBdr>
        <w:top w:val="none" w:sz="0" w:space="0" w:color="auto"/>
        <w:left w:val="none" w:sz="0" w:space="0" w:color="auto"/>
        <w:bottom w:val="none" w:sz="0" w:space="0" w:color="auto"/>
        <w:right w:val="none" w:sz="0" w:space="0" w:color="auto"/>
      </w:divBdr>
    </w:div>
    <w:div w:id="1206288375">
      <w:bodyDiv w:val="1"/>
      <w:marLeft w:val="0"/>
      <w:marRight w:val="0"/>
      <w:marTop w:val="0"/>
      <w:marBottom w:val="0"/>
      <w:divBdr>
        <w:top w:val="none" w:sz="0" w:space="0" w:color="auto"/>
        <w:left w:val="none" w:sz="0" w:space="0" w:color="auto"/>
        <w:bottom w:val="none" w:sz="0" w:space="0" w:color="auto"/>
        <w:right w:val="none" w:sz="0" w:space="0" w:color="auto"/>
      </w:divBdr>
    </w:div>
    <w:div w:id="1226255068">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57323880">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388189390">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493333503">
      <w:bodyDiv w:val="1"/>
      <w:marLeft w:val="0"/>
      <w:marRight w:val="0"/>
      <w:marTop w:val="0"/>
      <w:marBottom w:val="0"/>
      <w:divBdr>
        <w:top w:val="none" w:sz="0" w:space="0" w:color="auto"/>
        <w:left w:val="none" w:sz="0" w:space="0" w:color="auto"/>
        <w:bottom w:val="none" w:sz="0" w:space="0" w:color="auto"/>
        <w:right w:val="none" w:sz="0" w:space="0" w:color="auto"/>
      </w:divBdr>
    </w:div>
    <w:div w:id="1561863331">
      <w:bodyDiv w:val="1"/>
      <w:marLeft w:val="0"/>
      <w:marRight w:val="0"/>
      <w:marTop w:val="0"/>
      <w:marBottom w:val="0"/>
      <w:divBdr>
        <w:top w:val="none" w:sz="0" w:space="0" w:color="auto"/>
        <w:left w:val="none" w:sz="0" w:space="0" w:color="auto"/>
        <w:bottom w:val="none" w:sz="0" w:space="0" w:color="auto"/>
        <w:right w:val="none" w:sz="0" w:space="0" w:color="auto"/>
      </w:divBdr>
    </w:div>
    <w:div w:id="160904413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50942115">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1912497680">
      <w:bodyDiv w:val="1"/>
      <w:marLeft w:val="0"/>
      <w:marRight w:val="0"/>
      <w:marTop w:val="0"/>
      <w:marBottom w:val="0"/>
      <w:divBdr>
        <w:top w:val="none" w:sz="0" w:space="0" w:color="auto"/>
        <w:left w:val="none" w:sz="0" w:space="0" w:color="auto"/>
        <w:bottom w:val="none" w:sz="0" w:space="0" w:color="auto"/>
        <w:right w:val="none" w:sz="0" w:space="0" w:color="auto"/>
      </w:divBdr>
    </w:div>
    <w:div w:id="1928415572">
      <w:bodyDiv w:val="1"/>
      <w:marLeft w:val="0"/>
      <w:marRight w:val="0"/>
      <w:marTop w:val="0"/>
      <w:marBottom w:val="0"/>
      <w:divBdr>
        <w:top w:val="none" w:sz="0" w:space="0" w:color="auto"/>
        <w:left w:val="none" w:sz="0" w:space="0" w:color="auto"/>
        <w:bottom w:val="none" w:sz="0" w:space="0" w:color="auto"/>
        <w:right w:val="none" w:sz="0" w:space="0" w:color="auto"/>
      </w:divBdr>
    </w:div>
    <w:div w:id="1964916697">
      <w:bodyDiv w:val="1"/>
      <w:marLeft w:val="0"/>
      <w:marRight w:val="0"/>
      <w:marTop w:val="0"/>
      <w:marBottom w:val="0"/>
      <w:divBdr>
        <w:top w:val="none" w:sz="0" w:space="0" w:color="auto"/>
        <w:left w:val="none" w:sz="0" w:space="0" w:color="auto"/>
        <w:bottom w:val="none" w:sz="0" w:space="0" w:color="auto"/>
        <w:right w:val="none" w:sz="0" w:space="0" w:color="auto"/>
      </w:divBdr>
    </w:div>
    <w:div w:id="1974826148">
      <w:bodyDiv w:val="1"/>
      <w:marLeft w:val="0"/>
      <w:marRight w:val="0"/>
      <w:marTop w:val="0"/>
      <w:marBottom w:val="0"/>
      <w:divBdr>
        <w:top w:val="none" w:sz="0" w:space="0" w:color="auto"/>
        <w:left w:val="none" w:sz="0" w:space="0" w:color="auto"/>
        <w:bottom w:val="none" w:sz="0" w:space="0" w:color="auto"/>
        <w:right w:val="none" w:sz="0" w:space="0" w:color="auto"/>
      </w:divBdr>
    </w:div>
    <w:div w:id="20163032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77F0F95A2F703D7B567BC9E952E9375CD7729FAOBh6H" TargetMode="External"/><Relationship Id="rId18" Type="http://schemas.openxmlformats.org/officeDocument/2006/relationships/hyperlink" Target="consultantplus://offline/ref=80BD9CF15B7225DF7DD36474262D418FEBB8BA0853005466B29D6F60F74657FEB22D16349AE0c8V0E" TargetMode="External"/><Relationship Id="rId26" Type="http://schemas.openxmlformats.org/officeDocument/2006/relationships/hyperlink" Target="consultantplus://offline/ref=47BC39CDD85E9B9A621990FE60D30BFBF2EA94B9295E8D0A34ABEF7E08100D56ECBDB011CC57D5yBJ" TargetMode="External"/><Relationship Id="rId3" Type="http://schemas.openxmlformats.org/officeDocument/2006/relationships/styles" Target="styles.xml"/><Relationship Id="rId21" Type="http://schemas.openxmlformats.org/officeDocument/2006/relationships/hyperlink" Target="consultantplus://offline/ref=5037013AB78ED4F191150CA9410629C9C56DC0E60A3D216AB5E96CD84B91706ED49DB4D84E94C2C0Q577F" TargetMode="External"/><Relationship Id="rId34" Type="http://schemas.openxmlformats.org/officeDocument/2006/relationships/hyperlink" Target="consultantplus://offline/ref=F9E3A160F1D79E5CEDDC3D5757FBB0314156B923D1349CFF4CB1B2DF3097868709BAC412D91F6EB7g6P7M" TargetMode="External"/><Relationship Id="rId7" Type="http://schemas.openxmlformats.org/officeDocument/2006/relationships/footnotes" Target="footnotes.xml"/><Relationship Id="rId12" Type="http://schemas.openxmlformats.org/officeDocument/2006/relationships/hyperlink" Target="consultantplus://offline/ref=B4222A4784C72B00C79743E9399F5060B37CF07B0994A2F703D7B567BC9E952E9375CD7329OFhAH" TargetMode="External"/><Relationship Id="rId17" Type="http://schemas.openxmlformats.org/officeDocument/2006/relationships/hyperlink" Target="consultantplus://offline/ref=80BD9CF15B7225DF7DD36474262D418FEBB8BA0853005466B29D6F60F74657FEB22D16349AEFc8V4E" TargetMode="External"/><Relationship Id="rId25" Type="http://schemas.openxmlformats.org/officeDocument/2006/relationships/hyperlink" Target="consultantplus://offline/ref=F11764184E71B719C94B3F5BA4174287ED81C8A863A2F0D45A7A2CD230C48F379199246D697FC24Cd7BCK" TargetMode="External"/><Relationship Id="rId33" Type="http://schemas.openxmlformats.org/officeDocument/2006/relationships/hyperlink" Target="http://base.garant.ru/70106650/1/"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49AEDc8V2E" TargetMode="External"/><Relationship Id="rId20" Type="http://schemas.openxmlformats.org/officeDocument/2006/relationships/hyperlink" Target="consultantplus://offline/ref=9E477685493D3DCD5F5096D4DCF7439262C7E5687B1180A8E39D05F02447D81A107458CF2DR755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11764184E71B719C94B3F5BA4174287ED81C8A863A2F0D45A7A2CD230C48F37919924656Fd7BEK" TargetMode="External"/><Relationship Id="rId32" Type="http://schemas.openxmlformats.org/officeDocument/2006/relationships/hyperlink" Target="consultantplus://offline/ref=E05CDBA840B312D05E401642C4F4DDB1074912D440D25C4507EF1C1711KCwFG" TargetMode="External"/><Relationship Id="rId5" Type="http://schemas.openxmlformats.org/officeDocument/2006/relationships/settings" Target="settings.xml"/><Relationship Id="rId15" Type="http://schemas.openxmlformats.org/officeDocument/2006/relationships/hyperlink" Target="consultantplus://offline/ref=80BD9CF15B7225DF7DD36474262D418FEBB8BA0853005466B29D6F60F74657FEB22D16379AE98EBBcFVAE" TargetMode="External"/><Relationship Id="rId23" Type="http://schemas.openxmlformats.org/officeDocument/2006/relationships/hyperlink" Target="consultantplus://offline/ref=F11764184E71B719C94B3F5BA4174287ED81C8A863A2F0D45A7A2CD230C48F37919924656Ed7BEK" TargetMode="External"/><Relationship Id="rId28" Type="http://schemas.openxmlformats.org/officeDocument/2006/relationships/hyperlink" Target="consultantplus://offline/ref=893BDD5F42C599B0D2A6223D1C60B6DAD82289D2E97ACB3C40ED6003C47DF44A6A675EC374j7v3J" TargetMode="External"/><Relationship Id="rId36" Type="http://schemas.openxmlformats.org/officeDocument/2006/relationships/theme" Target="theme/theme1.xml"/><Relationship Id="rId10" Type="http://schemas.openxmlformats.org/officeDocument/2006/relationships/hyperlink" Target="http://www.sberbank-ast.ru/" TargetMode="External"/><Relationship Id="rId19" Type="http://schemas.openxmlformats.org/officeDocument/2006/relationships/hyperlink" Target="consultantplus://offline/ref=88EE29DCA9BEDA57B9C251AF460917A61A25F90C5F27156C38B3C01BD7BAFE9C745938857F6EmCaBE" TargetMode="External"/><Relationship Id="rId31"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8OBh1H" TargetMode="External"/><Relationship Id="rId22" Type="http://schemas.openxmlformats.org/officeDocument/2006/relationships/hyperlink" Target="consultantplus://offline/ref=5037013AB78ED4F191150CA9410629C9C56DC0E60A3D216AB5E96CD84B91706ED49DB4D84E94C2C0Q576F" TargetMode="External"/><Relationship Id="rId27" Type="http://schemas.openxmlformats.org/officeDocument/2006/relationships/hyperlink" Target="consultantplus://offline/ref=47BC39CDD85E9B9A621990FE60D30BFBF2EB99B025518D0A34ABEF7E08100D56ECBDB013CD505226D4y6J" TargetMode="External"/><Relationship Id="rId30" Type="http://schemas.openxmlformats.org/officeDocument/2006/relationships/footer" Target="footer1.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3851-D61D-4B12-99AF-7F7D774A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3215</TotalTime>
  <Pages>26</Pages>
  <Words>13608</Words>
  <Characters>77568</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81</cp:revision>
  <cp:lastPrinted>2018-07-23T12:37:00Z</cp:lastPrinted>
  <dcterms:created xsi:type="dcterms:W3CDTF">2018-06-15T10:30:00Z</dcterms:created>
  <dcterms:modified xsi:type="dcterms:W3CDTF">2018-08-01T07:35:00Z</dcterms:modified>
</cp:coreProperties>
</file>