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4D8" w:rsidRPr="003A04D8" w:rsidRDefault="003A04D8" w:rsidP="00EB4E0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3A04D8">
        <w:rPr>
          <w:rFonts w:ascii="Tahoma" w:eastAsia="Times New Roman" w:hAnsi="Tahoma" w:cs="Tahoma"/>
          <w:sz w:val="21"/>
          <w:szCs w:val="21"/>
          <w:lang w:eastAsia="ru-RU"/>
        </w:rPr>
        <w:t>Изменения извещения о проведении открытого конкурса</w:t>
      </w:r>
    </w:p>
    <w:p w:rsidR="003A04D8" w:rsidRPr="003A04D8" w:rsidRDefault="003A04D8" w:rsidP="00EB4E0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3A04D8">
        <w:rPr>
          <w:rFonts w:ascii="Tahoma" w:eastAsia="Times New Roman" w:hAnsi="Tahoma" w:cs="Tahoma"/>
          <w:sz w:val="21"/>
          <w:szCs w:val="21"/>
          <w:lang w:eastAsia="ru-RU"/>
        </w:rPr>
        <w:t>для закупки №0813500000118006976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5"/>
        <w:gridCol w:w="5590"/>
      </w:tblGrid>
      <w:tr w:rsidR="003A04D8" w:rsidRPr="003A04D8" w:rsidTr="003A04D8">
        <w:tc>
          <w:tcPr>
            <w:tcW w:w="2000" w:type="pct"/>
            <w:vAlign w:val="center"/>
            <w:hideMark/>
          </w:tcPr>
          <w:p w:rsidR="003A04D8" w:rsidRPr="003A04D8" w:rsidRDefault="003A04D8" w:rsidP="003A04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A04D8" w:rsidRPr="003A04D8" w:rsidRDefault="003A04D8" w:rsidP="003A04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Основание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Решение Заказчика (организации, осуществляющей определение поставщика (подрядчика, исполнителя) для заказчика) от 19.11.2018</w:t>
            </w: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Краткое описание изменения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Изменение в Извещение о проведении открытого конкурса для закупки №0813500000118006976 (размещено на Официальном сайте единой информационной системы в сфере закупок в информационно-телекоммуникационной сети Интернет www.zakupki.gov.ru) и в Документацию об открытом конкурсе №20009-18 Выполнение проектных и изыскательских работ по объекту «Физкультурно-оздоровительный комплекс в с. Красногорское Удмуртской Республики» (размещена на Официальном сайте единой информационной системы в сфере закупок в</w:t>
            </w:r>
            <w:proofErr w:type="gramEnd"/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информационно-телекоммуникационной сети Интернет www.zakupki.gov.ru) Идентификационный код закупки: 183181500109318370100100710717111414.</w:t>
            </w:r>
            <w:proofErr w:type="gramEnd"/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0813500000118006976</w:t>
            </w: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№ зз-20009-18 выполнение проектных и изыскательских работ по объекту «Физкультурно-оздоровительный комплекс в с. Красногорское Удмуртской Республики»</w:t>
            </w:r>
            <w:proofErr w:type="gramEnd"/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Открытый конкурс</w:t>
            </w: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Уполномоченное учреждение</w:t>
            </w: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426008, Удмуртская </w:t>
            </w:r>
            <w:proofErr w:type="spellStart"/>
            <w:proofErr w:type="gramStart"/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Респ</w:t>
            </w:r>
            <w:proofErr w:type="spellEnd"/>
            <w:proofErr w:type="gramEnd"/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Ижевск г, УЛ КРАСНАЯ, ДОМ 144</w:t>
            </w: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426008, Удмуртская </w:t>
            </w:r>
            <w:proofErr w:type="spellStart"/>
            <w:proofErr w:type="gramStart"/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Респ</w:t>
            </w:r>
            <w:proofErr w:type="spellEnd"/>
            <w:proofErr w:type="gramEnd"/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Ижевск г, УЛ КРАСНАЯ, ДОМ 144</w:t>
            </w: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Мироносцева Дарья Александровна</w:t>
            </w: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office@rcz18.ru</w:t>
            </w: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7-3412-936610-161</w:t>
            </w: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Перечень документов, подтверждающих соответствие участника конкурса требованиям п. 1 ч. 1 ст. 31 Федерального закона № 44-ФЗ - см. п. 16.1.12 Информационных карт Конкурсной документации. Описание объекта закупки см. п. 5 Информационных карт Конкурсной документации.</w:t>
            </w: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08.11.2018 22:00</w:t>
            </w: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04.12.2018 09:00</w:t>
            </w: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426008, г. Ижевск, ул. </w:t>
            </w:r>
            <w:proofErr w:type="gramStart"/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Красная</w:t>
            </w:r>
            <w:proofErr w:type="gramEnd"/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144, государственное </w:t>
            </w: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казенное учреждение Удмуртской Республики «Региональный центр закупок Удмуртской Республики», </w:t>
            </w:r>
            <w:proofErr w:type="spellStart"/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каб</w:t>
            </w:r>
            <w:proofErr w:type="spellEnd"/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 115</w:t>
            </w: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участник конкурса должен подавать заявки в соответствии с требованиями Конкурсной документации и статьи 51 Федерального закона № 44-ФЗ.</w:t>
            </w: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04.12.2018 09:00</w:t>
            </w: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426008, г. Ижевск, ул. </w:t>
            </w:r>
            <w:proofErr w:type="gramStart"/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Красная</w:t>
            </w:r>
            <w:proofErr w:type="gramEnd"/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144, государственное казенное учреждение Удмуртской Республики «Региональный центр закупок Удмуртской Республики», </w:t>
            </w:r>
            <w:proofErr w:type="spellStart"/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каб</w:t>
            </w:r>
            <w:proofErr w:type="spellEnd"/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 316</w:t>
            </w: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рассмотрения и оценки заявок на участие в конкурсе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05.12.2018</w:t>
            </w: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рассмотрения и оценки заявок на участие в конкурсе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426008, г. Ижевск, ул. </w:t>
            </w:r>
            <w:proofErr w:type="gramStart"/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Красная</w:t>
            </w:r>
            <w:proofErr w:type="gramEnd"/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144, государственное казенное учреждение Удмуртской Республики «Региональный центр закупок Удмуртской Республики», </w:t>
            </w:r>
            <w:proofErr w:type="spellStart"/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каб</w:t>
            </w:r>
            <w:proofErr w:type="spellEnd"/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 316</w:t>
            </w: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лоте 1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 для лота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№ зз-20009-18 выполнение проектных и изыскательских работ по объекту «Физкультурно-оздоровительный комплекс в с. Красногорское Удмуртской Республики»</w:t>
            </w:r>
            <w:proofErr w:type="gramEnd"/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3066667.00 Российский рубль</w:t>
            </w: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муниципального образования, средства бюджета Удмуртской Республики</w:t>
            </w: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183181500109318370100100710717111414</w:t>
            </w: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1 АДМИНИСТРАЦИЯ МУНИЦИПАЛЬНОГО ОБРАЗОВАНИЯ "КРАСНОГОРСКИЙ РАЙОН"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3066667.00 Российский рубль</w:t>
            </w: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работы, оказания услуги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указано в пункт</w:t>
            </w:r>
            <w:proofErr w:type="gramStart"/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е(</w:t>
            </w:r>
            <w:proofErr w:type="gramEnd"/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ах) 1.2 проекта контракта (Приложение № 1 к Конкурсной документации).</w:t>
            </w: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указан в пункт</w:t>
            </w:r>
            <w:proofErr w:type="gramStart"/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е(</w:t>
            </w:r>
            <w:proofErr w:type="gramEnd"/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ах) 3.1, 3.2 проекта контракта (Приложение № 1 к Конкурсной документации).</w:t>
            </w: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30666.67 Российский рубль</w:t>
            </w: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ачестве обеспечения заявок, условия банковской гарантии 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см. раздел 2 Информационных карт Конкурсной документации</w:t>
            </w: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40302810900004000077</w:t>
            </w:r>
          </w:p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05892137180</w:t>
            </w:r>
          </w:p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049401001</w:t>
            </w: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Размер обеспечения исполнения </w:t>
            </w: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контракта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153333.35 Российский рубль</w:t>
            </w: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см. разделы 3 и 7 Информационных карт Конкурсной документации</w:t>
            </w: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40302810294013000127</w:t>
            </w:r>
          </w:p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05133005550</w:t>
            </w:r>
          </w:p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049401001</w:t>
            </w:r>
          </w:p>
        </w:tc>
      </w:tr>
      <w:tr w:rsidR="003A04D8" w:rsidRPr="003A04D8" w:rsidTr="003A04D8">
        <w:tc>
          <w:tcPr>
            <w:tcW w:w="0" w:type="auto"/>
            <w:gridSpan w:val="2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3A04D8" w:rsidRPr="003A04D8" w:rsidTr="003A04D8">
        <w:tc>
          <w:tcPr>
            <w:tcW w:w="0" w:type="auto"/>
            <w:gridSpan w:val="2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3A04D8" w:rsidRPr="003A04D8" w:rsidTr="00EB4E04"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3A04D8" w:rsidRPr="003A04D8" w:rsidTr="00EB4E04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7"/>
              <w:gridCol w:w="850"/>
              <w:gridCol w:w="1127"/>
              <w:gridCol w:w="730"/>
              <w:gridCol w:w="827"/>
              <w:gridCol w:w="1335"/>
              <w:gridCol w:w="827"/>
              <w:gridCol w:w="892"/>
              <w:gridCol w:w="763"/>
              <w:gridCol w:w="797"/>
            </w:tblGrid>
            <w:tr w:rsidR="003A04D8" w:rsidRPr="003A04D8" w:rsidTr="00EB4E04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4D8" w:rsidRPr="003A04D8" w:rsidRDefault="003A04D8" w:rsidP="003A04D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A04D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4D8" w:rsidRPr="003A04D8" w:rsidRDefault="003A04D8" w:rsidP="003A04D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A04D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4D8" w:rsidRPr="003A04D8" w:rsidRDefault="003A04D8" w:rsidP="003A04D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A04D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4D8" w:rsidRPr="003A04D8" w:rsidRDefault="003A04D8" w:rsidP="003A04D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A04D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4D8" w:rsidRPr="003A04D8" w:rsidRDefault="003A04D8" w:rsidP="003A04D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A04D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4D8" w:rsidRPr="003A04D8" w:rsidRDefault="003A04D8" w:rsidP="003A04D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A04D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4D8" w:rsidRPr="003A04D8" w:rsidRDefault="003A04D8" w:rsidP="003A04D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A04D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3A04D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ед.изм</w:t>
                  </w:r>
                  <w:proofErr w:type="spellEnd"/>
                  <w:r w:rsidRPr="003A04D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4D8" w:rsidRPr="003A04D8" w:rsidRDefault="003A04D8" w:rsidP="003A04D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A04D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3A04D8" w:rsidRPr="003A04D8" w:rsidTr="00EB4E0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4D8" w:rsidRPr="003A04D8" w:rsidRDefault="003A04D8" w:rsidP="003A04D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4D8" w:rsidRPr="003A04D8" w:rsidRDefault="003A04D8" w:rsidP="003A04D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4D8" w:rsidRPr="003A04D8" w:rsidRDefault="003A04D8" w:rsidP="003A04D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A04D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4D8" w:rsidRPr="003A04D8" w:rsidRDefault="003A04D8" w:rsidP="003A04D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A04D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4D8" w:rsidRPr="003A04D8" w:rsidRDefault="003A04D8" w:rsidP="003A04D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3A04D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4D8" w:rsidRPr="003A04D8" w:rsidRDefault="003A04D8" w:rsidP="003A04D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4D8" w:rsidRPr="003A04D8" w:rsidRDefault="003A04D8" w:rsidP="003A04D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4D8" w:rsidRPr="003A04D8" w:rsidRDefault="003A04D8" w:rsidP="003A04D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4D8" w:rsidRPr="003A04D8" w:rsidRDefault="003A04D8" w:rsidP="003A04D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4D8" w:rsidRPr="003A04D8" w:rsidRDefault="003A04D8" w:rsidP="003A04D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A04D8" w:rsidRPr="003A04D8" w:rsidTr="00EB4E04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4D8" w:rsidRPr="003A04D8" w:rsidRDefault="003A04D8" w:rsidP="003A04D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bookmarkStart w:id="0" w:name="_GoBack" w:colFirst="3" w:colLast="7"/>
                  <w:proofErr w:type="gramStart"/>
                  <w:r w:rsidRPr="003A04D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Выполнение проектных и изыскательских работ по объекту «Физкультурно-оздоровительный комплекс в с. Красногорское Удмуртской Республики»</w:t>
                  </w:r>
                  <w:proofErr w:type="gramEnd"/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4D8" w:rsidRPr="003A04D8" w:rsidRDefault="003A04D8" w:rsidP="003A04D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A04D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71.11.22.000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4D8" w:rsidRPr="003A04D8" w:rsidRDefault="003A04D8" w:rsidP="003A04D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5"/>
                  </w:tblGrid>
                  <w:tr w:rsidR="003A04D8" w:rsidRPr="003A04D8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A04D8" w:rsidRPr="003A04D8" w:rsidRDefault="003A04D8" w:rsidP="003A04D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3A04D8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АДМИНИСТРАЦИЯ МУНИЦИПАЛЬНОГО ОБРАЗОВАНИЯ "КРАСНОГОРСКИЙ РАЙОН"</w:t>
                        </w:r>
                      </w:p>
                    </w:tc>
                  </w:tr>
                </w:tbl>
                <w:p w:rsidR="003A04D8" w:rsidRPr="003A04D8" w:rsidRDefault="003A04D8" w:rsidP="003A04D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4D8" w:rsidRPr="003A04D8" w:rsidRDefault="003A04D8" w:rsidP="003A04D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A04D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2"/>
                  </w:tblGrid>
                  <w:tr w:rsidR="003A04D8" w:rsidRPr="003A04D8">
                    <w:trPr>
                      <w:trHeight w:val="253"/>
                    </w:trPr>
                    <w:tc>
                      <w:tcPr>
                        <w:tcW w:w="0" w:type="auto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A04D8" w:rsidRPr="003A04D8" w:rsidRDefault="003A04D8" w:rsidP="003A04D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3A04D8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3A04D8" w:rsidRPr="003A04D8">
                    <w:trPr>
                      <w:trHeight w:val="253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A04D8" w:rsidRPr="003A04D8" w:rsidRDefault="003A04D8" w:rsidP="003A04D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3A04D8" w:rsidRPr="003A04D8" w:rsidRDefault="003A04D8" w:rsidP="003A04D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4D8" w:rsidRPr="003A04D8" w:rsidRDefault="003A04D8" w:rsidP="003A04D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A04D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3066667.00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4D8" w:rsidRPr="003A04D8" w:rsidRDefault="003A04D8" w:rsidP="003A04D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A04D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3066667.00</w:t>
                  </w:r>
                </w:p>
              </w:tc>
            </w:tr>
            <w:bookmarkEnd w:id="0"/>
            <w:tr w:rsidR="003A04D8" w:rsidRPr="003A04D8" w:rsidTr="00EB4E0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4D8" w:rsidRPr="003A04D8" w:rsidRDefault="003A04D8" w:rsidP="003A04D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4D8" w:rsidRPr="003A04D8" w:rsidRDefault="003A04D8" w:rsidP="003A04D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4D8" w:rsidRPr="003A04D8" w:rsidRDefault="003A04D8" w:rsidP="003A04D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3A04D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 соответствии с техническим заданием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4D8" w:rsidRPr="003A04D8" w:rsidRDefault="003A04D8" w:rsidP="003A04D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4D8" w:rsidRPr="003A04D8" w:rsidRDefault="003A04D8" w:rsidP="003A04D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4D8" w:rsidRPr="003A04D8" w:rsidRDefault="003A04D8" w:rsidP="003A04D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4D8" w:rsidRPr="003A04D8" w:rsidRDefault="003A04D8" w:rsidP="003A04D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4D8" w:rsidRPr="003A04D8" w:rsidRDefault="003A04D8" w:rsidP="003A04D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3A04D8" w:rsidRPr="003A04D8" w:rsidRDefault="003A04D8" w:rsidP="003A04D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A04D8" w:rsidRPr="003A04D8" w:rsidTr="00EB4E04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3066667.00 Российский рубль</w:t>
            </w:r>
          </w:p>
        </w:tc>
      </w:tr>
      <w:tr w:rsidR="003A04D8" w:rsidRPr="003A04D8" w:rsidTr="00EB4E04"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3A04D8" w:rsidRPr="003A04D8" w:rsidRDefault="003A04D8" w:rsidP="003A0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Единые требования к участникам конкурса в соответствии с пунктом 1 части 1 статьи 31 Федерального закона № 44-ФЗ: Соответствие </w:t>
            </w: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закупки: установлено (см. п. 8.1.1 Информационных карт Конкурсной документации). Единые требования к участникам конкурса, установленные в соответствии с пунктами 3 – 11 части 1 статьи 31 Федерального закона № 44-ФЗ: установлены</w:t>
            </w:r>
            <w:proofErr w:type="gramStart"/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</w:t>
            </w:r>
            <w:proofErr w:type="gramEnd"/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</w:t>
            </w:r>
            <w:proofErr w:type="gramEnd"/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м. п. 8 Информационных карт Конкурсной документации).</w:t>
            </w:r>
          </w:p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конкурса,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конкурса - юридического лица: установлено.</w:t>
            </w: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Предоставление преимущества в соответствии со статьей 30 Федерального закона № 44-ФЗ (ограничение в отношении участников электронного аукциона (часть 3 статьи 30 Федерального закона № 44-ФЗ), которыми могут быть только субъекты малого предпринимательства, социально ориентированные некоммерческие организации): установлено</w:t>
            </w: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Конкурсная документация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Способы получения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см. Информационные карты Конкурсной документации</w:t>
            </w: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предоставления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08.11.2018 22:00</w:t>
            </w: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предоставления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04.12.2018 09:00</w:t>
            </w: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предоставления </w:t>
            </w:r>
            <w:proofErr w:type="gramStart"/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конкурсной</w:t>
            </w:r>
            <w:proofErr w:type="gramEnd"/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документаци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426008, г. Ижевск, ул. </w:t>
            </w:r>
            <w:proofErr w:type="gramStart"/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Красная</w:t>
            </w:r>
            <w:proofErr w:type="gramEnd"/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144, государственное казенное учреждение Удмуртской Республики «Региональный центр закупок Удмуртской Республики», </w:t>
            </w:r>
            <w:proofErr w:type="spellStart"/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каб</w:t>
            </w:r>
            <w:proofErr w:type="spellEnd"/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 115</w:t>
            </w: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заявлению любого заинтересованного лица Конкурсная документация может быть предоставлена на бумажном носителе. Заявление о предоставлении Конкурсной документации должно быть представлено в письменной форме. </w:t>
            </w:r>
            <w:proofErr w:type="gramStart"/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заявлении указываются способ предоставления (лично или по почте), наименование организации, телефон (факс) адрес, по которым будут высылаться изменения к Конкурсной документации и (или) информация об отзыве конкурса, если Конкурсная документация будет получена лично, то необходимо указать ФИО лица, уполномоченного на ее получение, </w:t>
            </w: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если Конкурсная документация будет предоставлена по почте, то должен быть указан почтовый адрес, на который она должна</w:t>
            </w:r>
            <w:proofErr w:type="gramEnd"/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быть </w:t>
            </w:r>
            <w:proofErr w:type="gramStart"/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отправлена</w:t>
            </w:r>
            <w:proofErr w:type="gramEnd"/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</w:t>
            </w: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Язык или языки, на которых предоставляется конкурсная документация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русский</w:t>
            </w: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Плата за предоставление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Плата не установлена</w:t>
            </w: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Лот 1 - Конкурсная документация</w:t>
            </w:r>
          </w:p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Изменение 20009</w:t>
            </w:r>
          </w:p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Приложение к изменениям</w:t>
            </w:r>
          </w:p>
        </w:tc>
      </w:tr>
      <w:tr w:rsidR="003A04D8" w:rsidRPr="003A04D8" w:rsidTr="003A04D8"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изменения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3A04D8" w:rsidRPr="003A04D8" w:rsidRDefault="003A04D8" w:rsidP="003A04D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A04D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19.11.2018 16:10</w:t>
            </w:r>
          </w:p>
        </w:tc>
      </w:tr>
    </w:tbl>
    <w:p w:rsidR="008A730B" w:rsidRDefault="008A730B"/>
    <w:sectPr w:rsidR="008A7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4D8"/>
    <w:rsid w:val="003A04D8"/>
    <w:rsid w:val="008A730B"/>
    <w:rsid w:val="00EB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8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47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1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0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0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2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2018-11-23T05:30:00Z</cp:lastPrinted>
  <dcterms:created xsi:type="dcterms:W3CDTF">2018-11-23T05:13:00Z</dcterms:created>
  <dcterms:modified xsi:type="dcterms:W3CDTF">2018-11-23T05:36:00Z</dcterms:modified>
</cp:coreProperties>
</file>