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0813500000121008813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816910" w:rsidRPr="00816910">
        <w:rPr>
          <w:rFonts w:ascii="Times New Roman" w:hAnsi="Times New Roman"/>
          <w:sz w:val="24"/>
          <w:szCs w:val="24"/>
        </w:rPr>
        <w:t>19.07.2021</w:t>
      </w:r>
    </w:p>
    <w:p w:rsidR="00816910" w:rsidRPr="00CB7222" w:rsidRDefault="00816910" w:rsidP="00816910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C330B6" w:rsidRPr="003C687A" w:rsidRDefault="00C330B6" w:rsidP="00C330B6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Заказчик(и)</w:t>
      </w:r>
      <w:r w:rsidRPr="003C687A">
        <w:rPr>
          <w:rFonts w:ascii="Times New Roman" w:hAnsi="Times New Roman"/>
          <w:sz w:val="24"/>
          <w:szCs w:val="24"/>
        </w:rPr>
        <w:t xml:space="preserve">: </w:t>
      </w:r>
    </w:p>
    <w:p w:rsidR="00C330B6" w:rsidRPr="007B1380" w:rsidRDefault="00816910" w:rsidP="007B1380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816910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Pr="00816910">
        <w:rPr>
          <w:rFonts w:ascii="Times New Roman" w:hAnsi="Times New Roman"/>
          <w:sz w:val="24"/>
          <w:szCs w:val="24"/>
          <w:lang w:val="en-US"/>
        </w:rPr>
        <w:t>213181500109318370100100260026810244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зз-27420-2021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1 402 176,46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816910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tbl>
      <w:tblPr>
        <w:tblW w:w="10227" w:type="dxa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816910" w:rsidRPr="00381B3C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816910" w:rsidRPr="00381B3C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Холкина А.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</w:tbl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r w:rsidR="00816910" w:rsidRPr="00816910">
        <w:rPr>
          <w:rFonts w:ascii="Times New Roman" w:hAnsi="Times New Roman"/>
          <w:sz w:val="24"/>
          <w:szCs w:val="24"/>
          <w:lang w:eastAsia="zh-CN" w:bidi="hi-IN"/>
        </w:rPr>
        <w:t>3</w:t>
      </w: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154952" w:rsidRPr="00154952" w:rsidRDefault="00900A0D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>На момент окончания срока подачи заявок на участие в электронном аукционе была подана единственная заявка</w:t>
      </w:r>
      <w:r w:rsidR="00154952">
        <w:rPr>
          <w:rFonts w:ascii="Times New Roman" w:hAnsi="Times New Roman"/>
          <w:sz w:val="24"/>
          <w:szCs w:val="24"/>
        </w:rPr>
        <w:t>:</w:t>
      </w: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900A0D" w:rsidRPr="003C687A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3C687A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87A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900A0D" w:rsidRPr="00816910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13.07.2021 17:36:02 (по московскому времени)</w:t>
            </w:r>
          </w:p>
        </w:tc>
      </w:tr>
    </w:tbl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816910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1146"/>
        <w:gridCol w:w="1985"/>
        <w:gridCol w:w="2693"/>
        <w:gridCol w:w="4404"/>
      </w:tblGrid>
      <w:tr w:rsidR="000414B3" w:rsidRPr="000414B3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Решение о соответствии или о несоответствии участника электронного аукциона и поданной им заявки требованиям 44-ФЗ и документации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Обоснование решения</w:t>
            </w:r>
          </w:p>
        </w:tc>
      </w:tr>
      <w:tr w:rsidR="000414B3" w:rsidRPr="000414B3" w:rsidTr="003C68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ООО "СК ПРИКАМСЕРВИССТРОЙ"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 соответствует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п. 1 ч. 6 ст. 69 44-ФЗ - непредставление документов и информации, которые предусмотрены ч. 11 ст. 24.1, ч.ч. 3 или 3.1, 5, 8.2 ст. 66 44-ФЗ, несоответствие </w:t>
            </w: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указанных документов и информации требованиям, установленным документацией об аукционе, наличие в указанных документах недостоверной информации об участнике аукциона на дату и время окончания срока подачи заявок на участие в аукционе: В составе заявки участником предоставлены: копия нотариально удостоверенной доверенности, выданной и оформленной в соответствии с Гражданским кодексом Российской Федерации, с полномочиями на участие в закупке и заключение договора купли-продажи жилого помещения (квартиры) от имени собственника жилого помещения (квартиры) и копия свидетельства о государственной регистрации права на жилое помещение (квартиру). Представленная участником закупки копия нотариально удостоверенной доверенности уполномочивает на участие в закупке и заключение договора купли-продажи жилого помещения (квартиры) от имени собственника жилого помещения (квартиры) – Шуклина Романа Вячеславовича, в то время как участником закупки, подавшим заявку, является ОБЩЕСТВО С ОГРАНИЧЕННОЙ ОТВЕТСТВЕННОСТЬЮ "СТРОИТЕЛЬНАЯ КОМПАНИЯ ПРИКАМСЕРВИССТРОЙ". Вместе с этим, копия свидетельства о государственной регистрации прав на жилое помещение (квартиру) представлена на жилое помещение (квартиру) по адресу: Удмуртская Республика, Красногорский район, с. Красногорское, пер. Комсомольский, д. 14, кв. 11, в то время как копия нотариально удостоверенной доверенности, выданной и оформленной в соответствии с Гражданским кодексом Российской Федерации, с полномочиями на участие в закупке и заключение договора купли-продажи жилого помещения (квартиры) от имени собственника жилого помещения (квартиры)  по адресу: Удмуртская Республика, Игринский район, с. Красногорское, пер. Комсомольский, д. 14, кв. 11. Следовательно, в составе заявки участником закупки не представлены документы, подтверждающие соответствие участника аукциона требованиям, установленным п. 1 ч. 1 ст. 31 Федерального закона № 44-ФЗ, что не </w:t>
            </w: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соответствует требованиям пп. 15.12. п. 15 Информационных карт Документации об аукционе в электронной форме, п. 2 ч. 5 ст. 66 Федерального закона № 44-ФЗ.</w:t>
            </w:r>
          </w:p>
        </w:tc>
      </w:tr>
    </w:tbl>
    <w:p w:rsid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1380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7B1380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7B1380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7B1380" w:rsidRPr="003C687A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Холкина А.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</w:tbl>
    <w:p w:rsidR="007B1380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B1380" w:rsidRPr="00816910" w:rsidRDefault="007B1380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Холкина А. В.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154952" w:rsidRPr="007B1380" w:rsidRDefault="00154952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154952" w:rsidRPr="007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0414B3"/>
    <w:rsid w:val="00154952"/>
    <w:rsid w:val="002E613D"/>
    <w:rsid w:val="00381B3C"/>
    <w:rsid w:val="003C687A"/>
    <w:rsid w:val="00623706"/>
    <w:rsid w:val="00692EA7"/>
    <w:rsid w:val="007B1380"/>
    <w:rsid w:val="00816910"/>
    <w:rsid w:val="0088642F"/>
    <w:rsid w:val="008C3208"/>
    <w:rsid w:val="00900A0D"/>
    <w:rsid w:val="00985139"/>
    <w:rsid w:val="00A44CEA"/>
    <w:rsid w:val="00B43B6A"/>
    <w:rsid w:val="00C330B6"/>
    <w:rsid w:val="00CB7222"/>
    <w:rsid w:val="00D42079"/>
    <w:rsid w:val="00E10173"/>
    <w:rsid w:val="00EC3628"/>
    <w:rsid w:val="00EE58C5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3F322C-3962-4B27-9555-95167171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2022-03-30T09:43:00Z</dcterms:created>
  <dcterms:modified xsi:type="dcterms:W3CDTF">2022-03-30T09:43:00Z</dcterms:modified>
</cp:coreProperties>
</file>