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10" w:rsidRPr="00937976" w:rsidRDefault="003F0510" w:rsidP="00204F72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37976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3156B9" w:rsidRPr="00937976" w:rsidRDefault="003F0510" w:rsidP="00204F72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извещению об осуществлении закупки </w:t>
      </w:r>
    </w:p>
    <w:p w:rsidR="003F0510" w:rsidRPr="00937976" w:rsidRDefault="003F0510" w:rsidP="00204F72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976">
        <w:rPr>
          <w:rFonts w:ascii="Times New Roman" w:hAnsi="Times New Roman" w:cs="Times New Roman"/>
          <w:b/>
          <w:color w:val="000000"/>
          <w:sz w:val="24"/>
          <w:szCs w:val="24"/>
        </w:rPr>
        <w:t>по заявке № зз-14644-2022</w:t>
      </w:r>
    </w:p>
    <w:p w:rsidR="003F0510" w:rsidRPr="00937976" w:rsidRDefault="003F0510" w:rsidP="00204F72">
      <w:pPr>
        <w:pStyle w:val="ConsPlusNormal"/>
        <w:ind w:right="-53"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0510" w:rsidRPr="00937976" w:rsidRDefault="003F0510" w:rsidP="00204F72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976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3F0510" w:rsidRPr="00937976" w:rsidRDefault="003F0510" w:rsidP="00204F72">
      <w:pPr>
        <w:pStyle w:val="ConsPlusNormal"/>
        <w:ind w:right="-53" w:firstLine="567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F0510" w:rsidRPr="00937976" w:rsidRDefault="003F0510" w:rsidP="00204F72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7976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выполнение работ (оказание услуг)</w:t>
      </w:r>
    </w:p>
    <w:p w:rsidR="003F0510" w:rsidRPr="00937976" w:rsidRDefault="003F0510" w:rsidP="00204F72">
      <w:pPr>
        <w:pStyle w:val="ConsPlusNormal"/>
        <w:ind w:right="-5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D56" w:rsidRPr="00937976" w:rsidRDefault="00294D56" w:rsidP="00204F72">
      <w:pPr>
        <w:pStyle w:val="ConsPlusNormal"/>
        <w:ind w:right="-53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976">
        <w:rPr>
          <w:rFonts w:ascii="Times New Roman" w:hAnsi="Times New Roman" w:cs="Times New Roman"/>
          <w:b/>
          <w:sz w:val="24"/>
          <w:szCs w:val="24"/>
        </w:rPr>
        <w:t>1. Цели и задачи работ</w:t>
      </w:r>
    </w:p>
    <w:p w:rsidR="002C2BD3" w:rsidRPr="00937976" w:rsidRDefault="002C2BD3" w:rsidP="00204F72">
      <w:pPr>
        <w:tabs>
          <w:tab w:val="left" w:pos="600"/>
          <w:tab w:val="left" w:pos="720"/>
          <w:tab w:val="left" w:pos="1418"/>
        </w:tabs>
        <w:ind w:firstLine="540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Выполнение кадастровых работ с целью изготовления технических </w:t>
      </w:r>
      <w:r w:rsidR="00D133AD" w:rsidRPr="00937976">
        <w:rPr>
          <w:sz w:val="24"/>
          <w:szCs w:val="24"/>
        </w:rPr>
        <w:t xml:space="preserve">и межевых </w:t>
      </w:r>
      <w:r w:rsidRPr="00937976">
        <w:rPr>
          <w:sz w:val="24"/>
          <w:szCs w:val="24"/>
        </w:rPr>
        <w:t>планов на объекты муниципальной собственности муниципального образования «Муниципальный округ Красногорский район Удмуртской Республики»</w:t>
      </w:r>
      <w:r w:rsidR="00AD1F3A" w:rsidRPr="00937976">
        <w:rPr>
          <w:sz w:val="24"/>
          <w:szCs w:val="24"/>
        </w:rPr>
        <w:t xml:space="preserve"> (дороги)</w:t>
      </w:r>
      <w:r w:rsidRPr="00937976">
        <w:rPr>
          <w:sz w:val="24"/>
          <w:szCs w:val="24"/>
        </w:rPr>
        <w:t>, указанные в Таблице 1</w:t>
      </w:r>
      <w:r w:rsidR="007415E4" w:rsidRPr="00937976">
        <w:rPr>
          <w:sz w:val="24"/>
          <w:szCs w:val="24"/>
        </w:rPr>
        <w:t xml:space="preserve"> Технического задания</w:t>
      </w:r>
      <w:r w:rsidRPr="00937976">
        <w:rPr>
          <w:sz w:val="24"/>
          <w:szCs w:val="24"/>
        </w:rPr>
        <w:t>, для дальнейшей постановки на государственный кадастровый учет.</w:t>
      </w:r>
    </w:p>
    <w:p w:rsidR="002B6C9F" w:rsidRPr="00937976" w:rsidRDefault="002B6C9F" w:rsidP="00204F72">
      <w:pPr>
        <w:tabs>
          <w:tab w:val="left" w:pos="600"/>
          <w:tab w:val="left" w:pos="720"/>
          <w:tab w:val="left" w:pos="1418"/>
        </w:tabs>
        <w:ind w:firstLine="540"/>
        <w:contextualSpacing/>
        <w:rPr>
          <w:sz w:val="24"/>
          <w:szCs w:val="24"/>
        </w:rPr>
      </w:pPr>
    </w:p>
    <w:p w:rsidR="002C2BD3" w:rsidRPr="00937976" w:rsidRDefault="002C2BD3" w:rsidP="00204F72">
      <w:pPr>
        <w:tabs>
          <w:tab w:val="left" w:pos="600"/>
          <w:tab w:val="left" w:pos="720"/>
          <w:tab w:val="left" w:pos="1418"/>
        </w:tabs>
        <w:ind w:firstLine="540"/>
        <w:contextualSpacing/>
        <w:jc w:val="right"/>
        <w:rPr>
          <w:b/>
          <w:bCs/>
          <w:sz w:val="24"/>
          <w:szCs w:val="24"/>
        </w:rPr>
      </w:pPr>
      <w:r w:rsidRPr="00937976">
        <w:rPr>
          <w:b/>
          <w:bCs/>
          <w:sz w:val="24"/>
          <w:szCs w:val="24"/>
        </w:rPr>
        <w:t>Таблица 1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17"/>
        <w:gridCol w:w="2338"/>
        <w:gridCol w:w="2189"/>
        <w:gridCol w:w="11"/>
        <w:gridCol w:w="1294"/>
        <w:gridCol w:w="11"/>
      </w:tblGrid>
      <w:tr w:rsidR="002C2BD3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2C2BD3" w:rsidRPr="00937976" w:rsidRDefault="002C2BD3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="000A5378" w:rsidRPr="0093797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7976"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2C2BD3" w:rsidRPr="00937976" w:rsidRDefault="00D133AD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Расположение о</w:t>
            </w:r>
            <w:r w:rsidR="00EE3AB7" w:rsidRPr="00937976">
              <w:rPr>
                <w:b/>
                <w:bCs/>
                <w:color w:val="000000"/>
                <w:sz w:val="24"/>
                <w:szCs w:val="24"/>
              </w:rPr>
              <w:t>бъект</w:t>
            </w:r>
            <w:r w:rsidRPr="0093797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="003A6DC0" w:rsidRPr="00937976">
              <w:rPr>
                <w:b/>
                <w:bCs/>
                <w:color w:val="000000"/>
                <w:sz w:val="24"/>
                <w:szCs w:val="24"/>
              </w:rPr>
              <w:t xml:space="preserve"> (дороги)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2C2BD3" w:rsidRPr="00937976" w:rsidRDefault="002C2BD3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2C2BD3" w:rsidRPr="00937976" w:rsidRDefault="002C2BD3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Идентифи</w:t>
            </w:r>
            <w:r w:rsidR="003A2666" w:rsidRPr="00937976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937976">
              <w:rPr>
                <w:b/>
                <w:bCs/>
                <w:color w:val="000000"/>
                <w:sz w:val="24"/>
                <w:szCs w:val="24"/>
              </w:rPr>
              <w:t>кационный номер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  <w:hideMark/>
          </w:tcPr>
          <w:p w:rsidR="002C2BD3" w:rsidRPr="00937976" w:rsidRDefault="002C2BD3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Протя</w:t>
            </w:r>
            <w:r w:rsidR="003156B9" w:rsidRPr="00937976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937976">
              <w:rPr>
                <w:b/>
                <w:bCs/>
                <w:color w:val="000000"/>
                <w:sz w:val="24"/>
                <w:szCs w:val="24"/>
              </w:rPr>
              <w:t>женность, км</w:t>
            </w:r>
          </w:p>
        </w:tc>
      </w:tr>
      <w:tr w:rsidR="003A2666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</w:tcPr>
          <w:p w:rsidR="003A2666" w:rsidRPr="00937976" w:rsidRDefault="003A2666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3A2666" w:rsidRPr="00937976" w:rsidRDefault="003A2666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  <w:noWrap/>
            <w:vAlign w:val="center"/>
          </w:tcPr>
          <w:p w:rsidR="003A2666" w:rsidRPr="00937976" w:rsidRDefault="003A2666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9" w:type="dxa"/>
            <w:shd w:val="clear" w:color="auto" w:fill="auto"/>
            <w:noWrap/>
            <w:vAlign w:val="center"/>
          </w:tcPr>
          <w:p w:rsidR="003A2666" w:rsidRPr="00937976" w:rsidRDefault="003A2666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 w:rsidR="003A2666" w:rsidRPr="00937976" w:rsidRDefault="003A2666" w:rsidP="00204F72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Трактовая, д. Рябово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1815015003000011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 11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0,789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Садовая, с. Архангельское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1815015003000033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МР33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0,56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2-я Крестьянская, с. Валамаз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1815015003000051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МР51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0,45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Куйбышева, с. Валамаз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1815015003000052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МР52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0,52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Короленко, с. Валамаз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1815015003000059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МР59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Первомайская, с. Валамаз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1815015003000066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МР66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0,51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Комсомольская, с. Васильевское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1815015003000076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МР76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0,29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Черниговская, д. Мухино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1815015003000084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МР84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0,52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40 лет Победы, с. Дебы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1815015003000220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МР220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0,82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Верхняя ст. Качкашур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1815015003000221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МР221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0,565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Пионерская, с. Кокман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1815015003000120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МР120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0,58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Мира, с. Кокман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1815015003000121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МР121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0,47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п. Глазовский, с. Красногорское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1815015003000136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МР136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0,79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п. Комсомольский, с. Красногорское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1815015003000143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МР143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0,34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Красногорская, с. Красногорское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1815015003000144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МР144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п. Советский, с. Красногорское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1815015003000159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МР159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0,26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Тополиная, д. Н. Кычино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1815015003000160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МР160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1,385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Прудовая, д. Ботаниха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1815015003000194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МР194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0,85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Полевая д. Ботаниха</w:t>
            </w:r>
          </w:p>
        </w:tc>
        <w:tc>
          <w:tcPr>
            <w:tcW w:w="2338" w:type="dxa"/>
            <w:shd w:val="clear" w:color="auto" w:fill="auto"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1815015003000223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МР223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1,6</w:t>
            </w:r>
          </w:p>
        </w:tc>
      </w:tr>
      <w:tr w:rsidR="006207F5" w:rsidRPr="00937976" w:rsidTr="00294D56">
        <w:trPr>
          <w:gridAfter w:val="1"/>
          <w:wAfter w:w="11" w:type="dxa"/>
          <w:trHeight w:val="227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7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sz w:val="24"/>
                <w:szCs w:val="24"/>
              </w:rPr>
              <w:t>ул. И. Беляева, д. Бурово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1815015003000224</w:t>
            </w:r>
          </w:p>
        </w:tc>
        <w:tc>
          <w:tcPr>
            <w:tcW w:w="2189" w:type="dxa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94-230 ОП МР224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6207F5" w:rsidRPr="00937976" w:rsidRDefault="006207F5" w:rsidP="00204F7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37976">
              <w:rPr>
                <w:color w:val="000000"/>
                <w:sz w:val="24"/>
                <w:szCs w:val="24"/>
              </w:rPr>
              <w:t>0,675</w:t>
            </w:r>
          </w:p>
        </w:tc>
      </w:tr>
      <w:tr w:rsidR="00D8275F" w:rsidRPr="00937976" w:rsidTr="00294D56">
        <w:trPr>
          <w:trHeight w:val="227"/>
        </w:trPr>
        <w:tc>
          <w:tcPr>
            <w:tcW w:w="8615" w:type="dxa"/>
            <w:gridSpan w:val="5"/>
            <w:shd w:val="clear" w:color="auto" w:fill="auto"/>
            <w:noWrap/>
            <w:vAlign w:val="center"/>
            <w:hideMark/>
          </w:tcPr>
          <w:p w:rsidR="00D8275F" w:rsidRPr="00937976" w:rsidRDefault="00D8275F" w:rsidP="00204F72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937976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05" w:type="dxa"/>
            <w:gridSpan w:val="2"/>
            <w:shd w:val="clear" w:color="auto" w:fill="auto"/>
            <w:noWrap/>
            <w:vAlign w:val="center"/>
            <w:hideMark/>
          </w:tcPr>
          <w:p w:rsidR="00D8275F" w:rsidRPr="00937976" w:rsidRDefault="00D8275F" w:rsidP="00204F7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37976">
              <w:rPr>
                <w:b/>
                <w:bCs/>
                <w:sz w:val="24"/>
                <w:szCs w:val="24"/>
              </w:rPr>
              <w:t>12,974</w:t>
            </w:r>
          </w:p>
        </w:tc>
      </w:tr>
    </w:tbl>
    <w:p w:rsidR="002C2BD3" w:rsidRPr="00937976" w:rsidRDefault="002C2BD3" w:rsidP="00204F72">
      <w:pPr>
        <w:tabs>
          <w:tab w:val="left" w:pos="600"/>
          <w:tab w:val="left" w:pos="720"/>
          <w:tab w:val="left" w:pos="1418"/>
        </w:tabs>
        <w:contextualSpacing/>
        <w:rPr>
          <w:sz w:val="24"/>
          <w:szCs w:val="24"/>
        </w:rPr>
      </w:pPr>
    </w:p>
    <w:p w:rsidR="002C2BD3" w:rsidRPr="00937976" w:rsidRDefault="002C2BD3" w:rsidP="00204F72">
      <w:pPr>
        <w:tabs>
          <w:tab w:val="left" w:pos="1418"/>
        </w:tabs>
        <w:contextualSpacing/>
        <w:jc w:val="center"/>
        <w:rPr>
          <w:b/>
          <w:sz w:val="24"/>
          <w:szCs w:val="24"/>
        </w:rPr>
      </w:pPr>
      <w:r w:rsidRPr="00937976">
        <w:rPr>
          <w:b/>
          <w:bCs/>
          <w:sz w:val="24"/>
          <w:szCs w:val="24"/>
        </w:rPr>
        <w:t>2. Состав и порядок проведения работ</w:t>
      </w:r>
    </w:p>
    <w:p w:rsidR="00E60946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2.1. Кадастровые работы включают в себя:</w:t>
      </w:r>
    </w:p>
    <w:p w:rsidR="002C2BD3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а) Подготовительные работы: сбор и изучение необходимых для выполнения работ документов и материалов, в том числе сведения государственного кадастра недвижимости, планово-картографический материал, каталоги (списки) координат пунктов опорной межевой сети и иных исходных геодезических пунктов, правоустанавливающих документов, сведения </w:t>
      </w:r>
      <w:r w:rsidRPr="00937976">
        <w:rPr>
          <w:sz w:val="24"/>
          <w:szCs w:val="24"/>
        </w:rPr>
        <w:lastRenderedPageBreak/>
        <w:t>об объектах недвижимости, анализ градостроительной, землеустроительной или иной проектной документации.</w:t>
      </w:r>
    </w:p>
    <w:p w:rsidR="002C2BD3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б) Геодезические работы:          </w:t>
      </w:r>
    </w:p>
    <w:p w:rsidR="002C2BD3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 - определение границ сооружения/земельного участка на местности;</w:t>
      </w:r>
    </w:p>
    <w:p w:rsidR="002C2BD3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 - </w:t>
      </w:r>
      <w:bookmarkStart w:id="1" w:name="_Hlk100819738"/>
      <w:r w:rsidRPr="00937976">
        <w:rPr>
          <w:sz w:val="24"/>
          <w:szCs w:val="24"/>
        </w:rPr>
        <w:t>закрепление характерных точек границы сооружения/земельного участка и вычисление геодезических координат</w:t>
      </w:r>
      <w:bookmarkEnd w:id="1"/>
      <w:r w:rsidRPr="00937976">
        <w:rPr>
          <w:sz w:val="24"/>
          <w:szCs w:val="24"/>
        </w:rPr>
        <w:t>;</w:t>
      </w:r>
    </w:p>
    <w:p w:rsidR="002C2BD3" w:rsidRPr="00937976" w:rsidRDefault="002C2BD3" w:rsidP="003A6DC0">
      <w:pPr>
        <w:tabs>
          <w:tab w:val="left" w:pos="0"/>
          <w:tab w:val="left" w:pos="60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 - обработка результатов измерений.</w:t>
      </w:r>
    </w:p>
    <w:p w:rsidR="002C2BD3" w:rsidRPr="00937976" w:rsidRDefault="002C2BD3" w:rsidP="003A6DC0">
      <w:pPr>
        <w:tabs>
          <w:tab w:val="left" w:pos="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 </w:t>
      </w:r>
      <w:r w:rsidR="00E13D80" w:rsidRPr="00937976">
        <w:rPr>
          <w:sz w:val="24"/>
          <w:szCs w:val="24"/>
        </w:rPr>
        <w:t>в</w:t>
      </w:r>
      <w:r w:rsidRPr="00937976">
        <w:rPr>
          <w:sz w:val="24"/>
          <w:szCs w:val="24"/>
        </w:rPr>
        <w:t xml:space="preserve">) Подготовка и сдача технического </w:t>
      </w:r>
      <w:r w:rsidR="00B44884" w:rsidRPr="00937976">
        <w:rPr>
          <w:sz w:val="24"/>
          <w:szCs w:val="24"/>
        </w:rPr>
        <w:t xml:space="preserve">и межевого </w:t>
      </w:r>
      <w:r w:rsidRPr="00937976">
        <w:rPr>
          <w:sz w:val="24"/>
          <w:szCs w:val="24"/>
        </w:rPr>
        <w:t>план</w:t>
      </w:r>
      <w:r w:rsidR="00B44884" w:rsidRPr="00937976">
        <w:rPr>
          <w:sz w:val="24"/>
          <w:szCs w:val="24"/>
        </w:rPr>
        <w:t>ов</w:t>
      </w:r>
      <w:r w:rsidRPr="00937976">
        <w:rPr>
          <w:sz w:val="24"/>
          <w:szCs w:val="24"/>
        </w:rPr>
        <w:t xml:space="preserve"> Заказчику.</w:t>
      </w:r>
    </w:p>
    <w:p w:rsidR="002C2BD3" w:rsidRPr="00937976" w:rsidRDefault="002C2BD3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2.</w:t>
      </w:r>
      <w:r w:rsidR="001C573A" w:rsidRPr="00937976">
        <w:rPr>
          <w:sz w:val="24"/>
          <w:szCs w:val="24"/>
        </w:rPr>
        <w:t>2</w:t>
      </w:r>
      <w:r w:rsidRPr="00937976">
        <w:rPr>
          <w:sz w:val="24"/>
          <w:szCs w:val="24"/>
        </w:rPr>
        <w:t xml:space="preserve">. </w:t>
      </w:r>
      <w:r w:rsidR="001C573A" w:rsidRPr="00937976">
        <w:rPr>
          <w:sz w:val="24"/>
          <w:szCs w:val="24"/>
        </w:rPr>
        <w:t>Результат</w:t>
      </w:r>
      <w:r w:rsidR="0031185E">
        <w:rPr>
          <w:sz w:val="24"/>
          <w:szCs w:val="24"/>
        </w:rPr>
        <w:t>ами</w:t>
      </w:r>
      <w:r w:rsidR="001C573A" w:rsidRPr="00937976">
        <w:rPr>
          <w:sz w:val="24"/>
          <w:szCs w:val="24"/>
        </w:rPr>
        <w:t xml:space="preserve"> работ (выходными </w:t>
      </w:r>
      <w:r w:rsidRPr="00937976">
        <w:rPr>
          <w:sz w:val="24"/>
          <w:szCs w:val="24"/>
        </w:rPr>
        <w:t>материалами</w:t>
      </w:r>
      <w:r w:rsidR="001C573A" w:rsidRPr="00937976">
        <w:rPr>
          <w:sz w:val="24"/>
          <w:szCs w:val="24"/>
        </w:rPr>
        <w:t>)</w:t>
      </w:r>
      <w:r w:rsidRPr="00937976">
        <w:rPr>
          <w:sz w:val="24"/>
          <w:szCs w:val="24"/>
        </w:rPr>
        <w:t xml:space="preserve"> явля</w:t>
      </w:r>
      <w:r w:rsidR="0031185E">
        <w:rPr>
          <w:sz w:val="24"/>
          <w:szCs w:val="24"/>
        </w:rPr>
        <w:t>ю</w:t>
      </w:r>
      <w:r w:rsidRPr="00937976">
        <w:rPr>
          <w:sz w:val="24"/>
          <w:szCs w:val="24"/>
        </w:rPr>
        <w:t>тся:</w:t>
      </w:r>
    </w:p>
    <w:p w:rsidR="002C2BD3" w:rsidRPr="00937976" w:rsidRDefault="004B6D9D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-</w:t>
      </w:r>
      <w:r w:rsidR="002C2BD3" w:rsidRPr="00937976">
        <w:rPr>
          <w:sz w:val="24"/>
          <w:szCs w:val="24"/>
        </w:rPr>
        <w:t xml:space="preserve"> техническ</w:t>
      </w:r>
      <w:r w:rsidR="00B44884" w:rsidRPr="00937976">
        <w:rPr>
          <w:sz w:val="24"/>
          <w:szCs w:val="24"/>
        </w:rPr>
        <w:t>ий</w:t>
      </w:r>
      <w:r w:rsidR="002C2BD3" w:rsidRPr="00937976">
        <w:rPr>
          <w:sz w:val="24"/>
          <w:szCs w:val="24"/>
        </w:rPr>
        <w:t xml:space="preserve"> </w:t>
      </w:r>
      <w:r w:rsidR="00B44884" w:rsidRPr="00937976">
        <w:rPr>
          <w:sz w:val="24"/>
          <w:szCs w:val="24"/>
        </w:rPr>
        <w:t xml:space="preserve">и межевой </w:t>
      </w:r>
      <w:r w:rsidR="002C2BD3" w:rsidRPr="00937976">
        <w:rPr>
          <w:sz w:val="24"/>
          <w:szCs w:val="24"/>
        </w:rPr>
        <w:t>план</w:t>
      </w:r>
      <w:r w:rsidR="00B44884" w:rsidRPr="00937976">
        <w:rPr>
          <w:sz w:val="24"/>
          <w:szCs w:val="24"/>
        </w:rPr>
        <w:t>ы</w:t>
      </w:r>
      <w:r w:rsidR="002C2BD3" w:rsidRPr="00937976">
        <w:rPr>
          <w:sz w:val="24"/>
          <w:szCs w:val="24"/>
        </w:rPr>
        <w:t>, изготовленн</w:t>
      </w:r>
      <w:r w:rsidR="00B44884" w:rsidRPr="00937976">
        <w:rPr>
          <w:sz w:val="24"/>
          <w:szCs w:val="24"/>
        </w:rPr>
        <w:t>ые</w:t>
      </w:r>
      <w:r w:rsidR="002C2BD3" w:rsidRPr="00937976">
        <w:rPr>
          <w:sz w:val="24"/>
          <w:szCs w:val="24"/>
        </w:rPr>
        <w:t xml:space="preserve"> в соответствии с требованиями действующего законодательства</w:t>
      </w:r>
      <w:r w:rsidRPr="00937976">
        <w:rPr>
          <w:sz w:val="24"/>
          <w:szCs w:val="24"/>
        </w:rPr>
        <w:t>, на каждый объект</w:t>
      </w:r>
      <w:r w:rsidR="007F4E39" w:rsidRPr="00937976">
        <w:rPr>
          <w:sz w:val="24"/>
          <w:szCs w:val="24"/>
        </w:rPr>
        <w:t xml:space="preserve"> (дорогу)</w:t>
      </w:r>
      <w:r w:rsidR="002C2BD3" w:rsidRPr="00937976">
        <w:rPr>
          <w:sz w:val="24"/>
          <w:szCs w:val="24"/>
        </w:rPr>
        <w:t>.</w:t>
      </w:r>
    </w:p>
    <w:p w:rsidR="002C2BD3" w:rsidRPr="00937976" w:rsidRDefault="002B6C9F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Постановку объектов на государственный кадастровый учет осуществляет Заказчик.</w:t>
      </w:r>
    </w:p>
    <w:p w:rsidR="002B6C9F" w:rsidRPr="00937976" w:rsidRDefault="002B6C9F" w:rsidP="003A6DC0">
      <w:pPr>
        <w:tabs>
          <w:tab w:val="left" w:pos="600"/>
          <w:tab w:val="left" w:pos="720"/>
          <w:tab w:val="left" w:pos="1418"/>
        </w:tabs>
        <w:ind w:firstLine="567"/>
        <w:contextualSpacing/>
        <w:rPr>
          <w:sz w:val="24"/>
          <w:szCs w:val="24"/>
        </w:rPr>
      </w:pPr>
    </w:p>
    <w:p w:rsidR="002C2BD3" w:rsidRPr="00937976" w:rsidRDefault="002C2BD3" w:rsidP="003A6DC0">
      <w:pPr>
        <w:pStyle w:val="a9"/>
        <w:tabs>
          <w:tab w:val="left" w:pos="-142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37976">
        <w:rPr>
          <w:rFonts w:ascii="Times New Roman" w:hAnsi="Times New Roman"/>
          <w:b/>
          <w:bCs/>
          <w:sz w:val="24"/>
          <w:szCs w:val="24"/>
        </w:rPr>
        <w:t>3. Основания для проведения работ</w:t>
      </w:r>
    </w:p>
    <w:p w:rsidR="00E60946" w:rsidRPr="00937976" w:rsidRDefault="00E60946" w:rsidP="003A6DC0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contextualSpacing/>
        <w:rPr>
          <w:color w:val="000000"/>
          <w:sz w:val="24"/>
          <w:szCs w:val="24"/>
        </w:rPr>
      </w:pPr>
      <w:r w:rsidRPr="00937976">
        <w:rPr>
          <w:color w:val="000000"/>
          <w:sz w:val="24"/>
          <w:szCs w:val="24"/>
        </w:rPr>
        <w:t>Работы должны быть выполнены в соответствии с требованиями, установленными следующими нормативно-правовыми документами:</w:t>
      </w:r>
    </w:p>
    <w:p w:rsidR="00E60946" w:rsidRPr="00937976" w:rsidRDefault="00E60946" w:rsidP="003A6DC0">
      <w:pPr>
        <w:tabs>
          <w:tab w:val="left" w:pos="-142"/>
        </w:tabs>
        <w:ind w:firstLine="567"/>
        <w:contextualSpacing/>
        <w:rPr>
          <w:bCs/>
          <w:sz w:val="24"/>
          <w:szCs w:val="24"/>
          <w:lang w:eastAsia="ar-SA"/>
        </w:rPr>
      </w:pPr>
      <w:r w:rsidRPr="00937976">
        <w:rPr>
          <w:sz w:val="24"/>
          <w:szCs w:val="24"/>
        </w:rPr>
        <w:t xml:space="preserve">- </w:t>
      </w:r>
      <w:r w:rsidRPr="00937976">
        <w:rPr>
          <w:bCs/>
          <w:sz w:val="24"/>
          <w:szCs w:val="24"/>
          <w:lang w:eastAsia="ar-SA"/>
        </w:rPr>
        <w:t>Федеральны</w:t>
      </w:r>
      <w:r w:rsidR="00747E21" w:rsidRPr="00937976">
        <w:rPr>
          <w:bCs/>
          <w:sz w:val="24"/>
          <w:szCs w:val="24"/>
          <w:lang w:eastAsia="ar-SA"/>
        </w:rPr>
        <w:t>й</w:t>
      </w:r>
      <w:r w:rsidRPr="00937976">
        <w:rPr>
          <w:bCs/>
          <w:sz w:val="24"/>
          <w:szCs w:val="24"/>
          <w:lang w:eastAsia="ar-SA"/>
        </w:rPr>
        <w:t xml:space="preserve"> закон от 13.07.2015 №218-ФЗ «О государственной регистрации недвижимости»;</w:t>
      </w:r>
    </w:p>
    <w:p w:rsidR="00E60946" w:rsidRPr="00937976" w:rsidRDefault="00E60946" w:rsidP="003A6DC0">
      <w:pPr>
        <w:tabs>
          <w:tab w:val="left" w:pos="-142"/>
        </w:tabs>
        <w:ind w:firstLine="567"/>
        <w:contextualSpacing/>
        <w:rPr>
          <w:bCs/>
          <w:sz w:val="24"/>
          <w:szCs w:val="24"/>
          <w:lang w:eastAsia="ar-SA"/>
        </w:rPr>
      </w:pPr>
      <w:r w:rsidRPr="00937976">
        <w:rPr>
          <w:bCs/>
          <w:sz w:val="24"/>
          <w:szCs w:val="24"/>
          <w:lang w:eastAsia="ar-SA"/>
        </w:rPr>
        <w:t>- Федеральны</w:t>
      </w:r>
      <w:r w:rsidR="00747E21" w:rsidRPr="00937976">
        <w:rPr>
          <w:bCs/>
          <w:sz w:val="24"/>
          <w:szCs w:val="24"/>
          <w:lang w:eastAsia="ar-SA"/>
        </w:rPr>
        <w:t>й</w:t>
      </w:r>
      <w:r w:rsidRPr="00937976">
        <w:rPr>
          <w:bCs/>
          <w:sz w:val="24"/>
          <w:szCs w:val="24"/>
          <w:lang w:eastAsia="ar-SA"/>
        </w:rPr>
        <w:t xml:space="preserve"> закон от 24.07.2007 №221-ФЗ «О кадастровой деятельности»;</w:t>
      </w:r>
    </w:p>
    <w:p w:rsidR="00E60946" w:rsidRPr="00937976" w:rsidRDefault="00E60946" w:rsidP="003A6DC0">
      <w:pPr>
        <w:ind w:firstLine="567"/>
        <w:contextualSpacing/>
        <w:rPr>
          <w:sz w:val="24"/>
          <w:szCs w:val="24"/>
          <w:lang w:eastAsia="ar-SA"/>
        </w:rPr>
      </w:pPr>
      <w:r w:rsidRPr="00937976">
        <w:rPr>
          <w:sz w:val="24"/>
          <w:szCs w:val="24"/>
          <w:lang w:eastAsia="ar-SA"/>
        </w:rPr>
        <w:t>-</w:t>
      </w:r>
      <w:r w:rsidRPr="00937976">
        <w:rPr>
          <w:bCs/>
          <w:sz w:val="24"/>
          <w:szCs w:val="24"/>
          <w:lang w:eastAsia="ar-SA"/>
        </w:rPr>
        <w:t xml:space="preserve"> </w:t>
      </w:r>
      <w:r w:rsidR="00747E21" w:rsidRPr="00937976">
        <w:rPr>
          <w:bCs/>
          <w:sz w:val="24"/>
          <w:szCs w:val="24"/>
          <w:lang w:eastAsia="ar-SA"/>
        </w:rPr>
        <w:t xml:space="preserve">Федеральный закон </w:t>
      </w:r>
      <w:r w:rsidRPr="00937976">
        <w:rPr>
          <w:sz w:val="24"/>
          <w:szCs w:val="24"/>
          <w:lang w:eastAsia="ar-SA"/>
        </w:rPr>
        <w:t>от 30.12.2015 №431-ФЗ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:rsidR="00E60946" w:rsidRPr="00937976" w:rsidRDefault="00E60946" w:rsidP="003A6DC0">
      <w:pPr>
        <w:ind w:firstLine="567"/>
        <w:contextualSpacing/>
        <w:rPr>
          <w:sz w:val="24"/>
          <w:szCs w:val="24"/>
          <w:lang w:eastAsia="ar-SA"/>
        </w:rPr>
      </w:pPr>
      <w:r w:rsidRPr="00937976">
        <w:rPr>
          <w:bCs/>
          <w:sz w:val="24"/>
          <w:szCs w:val="24"/>
          <w:lang w:eastAsia="ar-SA"/>
        </w:rPr>
        <w:t xml:space="preserve">- </w:t>
      </w:r>
      <w:r w:rsidRPr="00937976">
        <w:rPr>
          <w:sz w:val="24"/>
          <w:szCs w:val="24"/>
          <w:lang w:eastAsia="ar-SA"/>
        </w:rPr>
        <w:t>Приказ Министерства экономического развития Российской Федерации от 18.12.2015 №953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сведений».</w:t>
      </w:r>
    </w:p>
    <w:p w:rsidR="002C2BD3" w:rsidRPr="00937976" w:rsidRDefault="002C2BD3" w:rsidP="003A6DC0">
      <w:pPr>
        <w:shd w:val="clear" w:color="auto" w:fill="FFFFFF"/>
        <w:ind w:firstLine="567"/>
        <w:contextualSpacing/>
        <w:rPr>
          <w:color w:val="000000"/>
          <w:sz w:val="24"/>
          <w:szCs w:val="24"/>
        </w:rPr>
      </w:pPr>
    </w:p>
    <w:p w:rsidR="002C2BD3" w:rsidRPr="00937976" w:rsidRDefault="002C2BD3" w:rsidP="003A6DC0">
      <w:pPr>
        <w:ind w:firstLine="567"/>
        <w:contextualSpacing/>
        <w:jc w:val="center"/>
        <w:rPr>
          <w:b/>
          <w:bCs/>
          <w:sz w:val="24"/>
          <w:szCs w:val="24"/>
        </w:rPr>
      </w:pPr>
      <w:r w:rsidRPr="00937976">
        <w:rPr>
          <w:b/>
          <w:bCs/>
          <w:sz w:val="24"/>
          <w:szCs w:val="24"/>
        </w:rPr>
        <w:t>4. Технические требования к выполнению работ</w:t>
      </w:r>
    </w:p>
    <w:p w:rsidR="00244E69" w:rsidRPr="00937976" w:rsidRDefault="00244E69" w:rsidP="003A6DC0">
      <w:pPr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Результаты выполненных работ должны быть представлены в следующем виде:</w:t>
      </w:r>
    </w:p>
    <w:p w:rsidR="00244E69" w:rsidRPr="00937976" w:rsidRDefault="00244E69" w:rsidP="003A6DC0">
      <w:pPr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Исполнитель предоставляет Заказчику на каждый объект недвижимости</w:t>
      </w:r>
      <w:r w:rsidR="00FA7527" w:rsidRPr="00937976">
        <w:rPr>
          <w:sz w:val="24"/>
          <w:szCs w:val="24"/>
        </w:rPr>
        <w:t xml:space="preserve"> (дорогу) </w:t>
      </w:r>
      <w:r w:rsidRPr="00937976">
        <w:rPr>
          <w:sz w:val="24"/>
          <w:szCs w:val="24"/>
        </w:rPr>
        <w:t xml:space="preserve">технический </w:t>
      </w:r>
      <w:r w:rsidR="00FF2AFF" w:rsidRPr="00937976">
        <w:rPr>
          <w:sz w:val="24"/>
          <w:szCs w:val="24"/>
        </w:rPr>
        <w:t xml:space="preserve">и межевой </w:t>
      </w:r>
      <w:r w:rsidRPr="00937976">
        <w:rPr>
          <w:sz w:val="24"/>
          <w:szCs w:val="24"/>
        </w:rPr>
        <w:t>план</w:t>
      </w:r>
      <w:r w:rsidR="00FF2AFF" w:rsidRPr="00937976">
        <w:rPr>
          <w:sz w:val="24"/>
          <w:szCs w:val="24"/>
        </w:rPr>
        <w:t>ы</w:t>
      </w:r>
      <w:r w:rsidRPr="00937976">
        <w:rPr>
          <w:sz w:val="24"/>
          <w:szCs w:val="24"/>
        </w:rPr>
        <w:t xml:space="preserve"> для постановки Заказчиком объекта недвижимости на государственный кадастровый учет в бумажном виде (</w:t>
      </w:r>
      <w:r w:rsidR="00450BF3" w:rsidRPr="00937976">
        <w:rPr>
          <w:sz w:val="24"/>
          <w:szCs w:val="24"/>
        </w:rPr>
        <w:t xml:space="preserve">в </w:t>
      </w:r>
      <w:r w:rsidRPr="00937976">
        <w:rPr>
          <w:sz w:val="24"/>
          <w:szCs w:val="24"/>
        </w:rPr>
        <w:t>1 экз.) и в форме электронного документа в виде XML-документа, заверенного усиленной квалифицированной электронной подписью кадастрового инженера.</w:t>
      </w:r>
    </w:p>
    <w:p w:rsidR="00244E69" w:rsidRPr="00937976" w:rsidRDefault="00244E69" w:rsidP="003A6DC0">
      <w:pPr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Все документы должны быть подготовлены и оформлены в соответствии с требованиями действующего законодательства и нормативно-техническими требованиями.</w:t>
      </w:r>
    </w:p>
    <w:p w:rsidR="002C2BD3" w:rsidRPr="00937976" w:rsidRDefault="00244E69" w:rsidP="003A6DC0">
      <w:pPr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>Место предоставления результатов выполненных работ: по месту нахождения Заказчика (</w:t>
      </w:r>
      <w:r w:rsidR="000D5B37" w:rsidRPr="00937976">
        <w:rPr>
          <w:sz w:val="24"/>
          <w:szCs w:val="24"/>
        </w:rPr>
        <w:t>427650, Удмуртская Республика, Красногорский район, с. Красногорское, ул. Ленина, д. 64, каб. 30</w:t>
      </w:r>
      <w:r w:rsidRPr="00937976">
        <w:rPr>
          <w:sz w:val="24"/>
          <w:szCs w:val="24"/>
        </w:rPr>
        <w:t>).</w:t>
      </w:r>
    </w:p>
    <w:p w:rsidR="003156B9" w:rsidRPr="00937976" w:rsidRDefault="003156B9" w:rsidP="003A6DC0">
      <w:pPr>
        <w:overflowPunct w:val="0"/>
        <w:ind w:firstLine="567"/>
        <w:contextualSpacing/>
        <w:jc w:val="center"/>
        <w:rPr>
          <w:b/>
          <w:sz w:val="24"/>
          <w:szCs w:val="24"/>
        </w:rPr>
      </w:pPr>
    </w:p>
    <w:p w:rsidR="002C2BD3" w:rsidRPr="00937976" w:rsidRDefault="002C2BD3" w:rsidP="003A6DC0">
      <w:pPr>
        <w:overflowPunct w:val="0"/>
        <w:ind w:firstLine="567"/>
        <w:contextualSpacing/>
        <w:jc w:val="center"/>
        <w:rPr>
          <w:b/>
          <w:sz w:val="24"/>
          <w:szCs w:val="24"/>
        </w:rPr>
      </w:pPr>
      <w:r w:rsidRPr="00937976">
        <w:rPr>
          <w:b/>
          <w:sz w:val="24"/>
          <w:szCs w:val="24"/>
        </w:rPr>
        <w:t xml:space="preserve">5. Требования к </w:t>
      </w:r>
      <w:r w:rsidR="0075285F" w:rsidRPr="00937976">
        <w:rPr>
          <w:b/>
          <w:sz w:val="24"/>
          <w:szCs w:val="24"/>
        </w:rPr>
        <w:t>Исполнителю</w:t>
      </w:r>
    </w:p>
    <w:p w:rsidR="003F0510" w:rsidRPr="00204F72" w:rsidRDefault="002C2BD3" w:rsidP="003A6DC0">
      <w:pPr>
        <w:overflowPunct w:val="0"/>
        <w:ind w:firstLine="567"/>
        <w:contextualSpacing/>
        <w:rPr>
          <w:sz w:val="24"/>
          <w:szCs w:val="24"/>
        </w:rPr>
      </w:pPr>
      <w:r w:rsidRPr="00937976">
        <w:rPr>
          <w:sz w:val="24"/>
          <w:szCs w:val="24"/>
        </w:rPr>
        <w:t xml:space="preserve">Предусмотренные </w:t>
      </w:r>
      <w:r w:rsidR="00DB1EF4">
        <w:rPr>
          <w:sz w:val="24"/>
          <w:szCs w:val="24"/>
        </w:rPr>
        <w:t xml:space="preserve">Техническим заданием </w:t>
      </w:r>
      <w:r w:rsidRPr="00937976">
        <w:rPr>
          <w:sz w:val="24"/>
          <w:szCs w:val="24"/>
        </w:rPr>
        <w:t>работы должны выполняться</w:t>
      </w:r>
      <w:r w:rsidR="00DB1EF4">
        <w:rPr>
          <w:sz w:val="24"/>
          <w:szCs w:val="24"/>
        </w:rPr>
        <w:t xml:space="preserve"> </w:t>
      </w:r>
      <w:r w:rsidRPr="00937976">
        <w:rPr>
          <w:sz w:val="24"/>
          <w:szCs w:val="24"/>
        </w:rPr>
        <w:t xml:space="preserve">квалифицированными специалистами, </w:t>
      </w:r>
      <w:r w:rsidR="009D064D">
        <w:rPr>
          <w:sz w:val="24"/>
          <w:szCs w:val="24"/>
        </w:rPr>
        <w:t xml:space="preserve">соответствующими требованиям </w:t>
      </w:r>
      <w:r w:rsidRPr="00937976">
        <w:rPr>
          <w:sz w:val="24"/>
          <w:szCs w:val="24"/>
        </w:rPr>
        <w:t>Федераль</w:t>
      </w:r>
      <w:r w:rsidR="009D064D">
        <w:rPr>
          <w:sz w:val="24"/>
          <w:szCs w:val="24"/>
        </w:rPr>
        <w:t>ного</w:t>
      </w:r>
      <w:r w:rsidRPr="00937976">
        <w:rPr>
          <w:sz w:val="24"/>
          <w:szCs w:val="24"/>
        </w:rPr>
        <w:t xml:space="preserve"> закон</w:t>
      </w:r>
      <w:r w:rsidR="009D064D">
        <w:rPr>
          <w:sz w:val="24"/>
          <w:szCs w:val="24"/>
        </w:rPr>
        <w:t>а</w:t>
      </w:r>
      <w:r w:rsidRPr="00937976">
        <w:rPr>
          <w:sz w:val="24"/>
          <w:szCs w:val="24"/>
        </w:rPr>
        <w:t xml:space="preserve"> </w:t>
      </w:r>
      <w:r w:rsidR="00BA7BF3" w:rsidRPr="00937976">
        <w:rPr>
          <w:bCs/>
          <w:sz w:val="24"/>
          <w:szCs w:val="24"/>
          <w:lang w:eastAsia="ar-SA"/>
        </w:rPr>
        <w:t>от 24.07.2007 №221-ФЗ «О кадастровой деятельности»</w:t>
      </w:r>
      <w:r w:rsidRPr="00937976">
        <w:rPr>
          <w:sz w:val="24"/>
          <w:szCs w:val="24"/>
        </w:rPr>
        <w:t>.</w:t>
      </w:r>
    </w:p>
    <w:sectPr w:rsidR="003F0510" w:rsidRPr="00204F72" w:rsidSect="008F1EC2">
      <w:pgSz w:w="11906" w:h="16838"/>
      <w:pgMar w:top="851" w:right="70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D3"/>
    <w:rsid w:val="000152C0"/>
    <w:rsid w:val="000758B3"/>
    <w:rsid w:val="000A5378"/>
    <w:rsid w:val="000D5B37"/>
    <w:rsid w:val="00162593"/>
    <w:rsid w:val="00175865"/>
    <w:rsid w:val="00196FE7"/>
    <w:rsid w:val="001C4F69"/>
    <w:rsid w:val="001C573A"/>
    <w:rsid w:val="00204F72"/>
    <w:rsid w:val="002263CB"/>
    <w:rsid w:val="00244E69"/>
    <w:rsid w:val="00294D56"/>
    <w:rsid w:val="002B6C9F"/>
    <w:rsid w:val="002C2BD3"/>
    <w:rsid w:val="0031185E"/>
    <w:rsid w:val="003156B9"/>
    <w:rsid w:val="003401A9"/>
    <w:rsid w:val="00363F10"/>
    <w:rsid w:val="00366E98"/>
    <w:rsid w:val="00397EE5"/>
    <w:rsid w:val="003A2666"/>
    <w:rsid w:val="003A6DC0"/>
    <w:rsid w:val="003F0510"/>
    <w:rsid w:val="003F7EDB"/>
    <w:rsid w:val="00442FEE"/>
    <w:rsid w:val="00450BF3"/>
    <w:rsid w:val="004B6D9D"/>
    <w:rsid w:val="006207F5"/>
    <w:rsid w:val="0065044D"/>
    <w:rsid w:val="0068773C"/>
    <w:rsid w:val="006C75A3"/>
    <w:rsid w:val="006D6432"/>
    <w:rsid w:val="006E0D91"/>
    <w:rsid w:val="00700133"/>
    <w:rsid w:val="007415E4"/>
    <w:rsid w:val="00747E21"/>
    <w:rsid w:val="0075285F"/>
    <w:rsid w:val="007F4E39"/>
    <w:rsid w:val="007F6D0F"/>
    <w:rsid w:val="00865065"/>
    <w:rsid w:val="00897D56"/>
    <w:rsid w:val="008E68BE"/>
    <w:rsid w:val="008F1EC2"/>
    <w:rsid w:val="00900B05"/>
    <w:rsid w:val="00911E45"/>
    <w:rsid w:val="00937976"/>
    <w:rsid w:val="009800E0"/>
    <w:rsid w:val="009D064D"/>
    <w:rsid w:val="00A40797"/>
    <w:rsid w:val="00AD1F3A"/>
    <w:rsid w:val="00AE511E"/>
    <w:rsid w:val="00B30DC4"/>
    <w:rsid w:val="00B44884"/>
    <w:rsid w:val="00BA7BF3"/>
    <w:rsid w:val="00C5590A"/>
    <w:rsid w:val="00CC54A4"/>
    <w:rsid w:val="00D133AD"/>
    <w:rsid w:val="00D67F73"/>
    <w:rsid w:val="00D72609"/>
    <w:rsid w:val="00D8275F"/>
    <w:rsid w:val="00D942EC"/>
    <w:rsid w:val="00DB1EF4"/>
    <w:rsid w:val="00E13D80"/>
    <w:rsid w:val="00E60946"/>
    <w:rsid w:val="00EB3E7F"/>
    <w:rsid w:val="00EE3AB7"/>
    <w:rsid w:val="00F20DF2"/>
    <w:rsid w:val="00FA7527"/>
    <w:rsid w:val="00FB07A6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550C3-8E0D-4FDD-A6EF-DB87EACD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semiHidden/>
    <w:unhideWhenUsed/>
    <w:rsid w:val="00C67A05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67A05"/>
    <w:rPr>
      <w:sz w:val="20"/>
    </w:rPr>
  </w:style>
  <w:style w:type="character" w:customStyle="1" w:styleId="ad">
    <w:name w:val="Текст примечания Знак"/>
    <w:link w:val="ac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C67A05"/>
    <w:rPr>
      <w:b/>
      <w:bCs/>
    </w:rPr>
  </w:style>
  <w:style w:type="character" w:customStyle="1" w:styleId="af">
    <w:name w:val="Тема примечания Знак"/>
    <w:link w:val="ae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61">
    <w:name w:val="Font Style61"/>
    <w:rsid w:val="002C2BD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Абзац списка Знак"/>
    <w:link w:val="a9"/>
    <w:uiPriority w:val="34"/>
    <w:rsid w:val="002C2B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01C2-6488-488F-968E-D38188CF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dcterms:created xsi:type="dcterms:W3CDTF">2022-05-11T10:36:00Z</dcterms:created>
  <dcterms:modified xsi:type="dcterms:W3CDTF">2022-05-11T10:36:00Z</dcterms:modified>
</cp:coreProperties>
</file>