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AD8CC5" w14:textId="5E9D1A7B" w:rsidR="0097119F" w:rsidRPr="005E67B2" w:rsidRDefault="00010F88" w:rsidP="00010F88">
      <w:pPr>
        <w:jc w:val="right"/>
        <w:rPr>
          <w:sz w:val="24"/>
          <w:szCs w:val="24"/>
        </w:rPr>
      </w:pPr>
      <w:bookmarkStart w:id="0" w:name="_GoBack"/>
      <w:bookmarkEnd w:id="0"/>
      <w:r w:rsidRPr="005E67B2">
        <w:rPr>
          <w:sz w:val="24"/>
          <w:szCs w:val="24"/>
        </w:rPr>
        <w:t>Приложение № 1 к Описанию объекта закупки</w:t>
      </w:r>
    </w:p>
    <w:p w14:paraId="4C0DCDEE" w14:textId="77777777" w:rsidR="00010F88" w:rsidRPr="005E67B2" w:rsidRDefault="00010F88" w:rsidP="00010F88">
      <w:pPr>
        <w:jc w:val="right"/>
        <w:rPr>
          <w:b/>
          <w:sz w:val="24"/>
          <w:szCs w:val="24"/>
        </w:rPr>
      </w:pPr>
    </w:p>
    <w:p w14:paraId="55FE114B" w14:textId="77777777" w:rsidR="00D863BD" w:rsidRPr="005E67B2" w:rsidRDefault="00D863BD" w:rsidP="00A24790">
      <w:pPr>
        <w:jc w:val="center"/>
        <w:rPr>
          <w:b/>
          <w:sz w:val="24"/>
          <w:szCs w:val="24"/>
        </w:rPr>
      </w:pPr>
      <w:r w:rsidRPr="005E67B2">
        <w:rPr>
          <w:b/>
          <w:sz w:val="24"/>
          <w:szCs w:val="24"/>
        </w:rPr>
        <w:t>ТЕХНИЧЕСКОЕ ЗАДАНИЕ</w:t>
      </w:r>
    </w:p>
    <w:p w14:paraId="4CA0DE09" w14:textId="1D32245E" w:rsidR="0045538E" w:rsidRDefault="005F1745" w:rsidP="0045538E">
      <w:pPr>
        <w:jc w:val="center"/>
        <w:rPr>
          <w:b/>
          <w:sz w:val="24"/>
          <w:szCs w:val="24"/>
        </w:rPr>
      </w:pPr>
      <w:r w:rsidRPr="005E67B2">
        <w:rPr>
          <w:b/>
          <w:sz w:val="24"/>
          <w:szCs w:val="24"/>
        </w:rPr>
        <w:t xml:space="preserve">на </w:t>
      </w:r>
      <w:r w:rsidR="00CE5FA9">
        <w:rPr>
          <w:b/>
          <w:sz w:val="24"/>
          <w:szCs w:val="24"/>
        </w:rPr>
        <w:t>в</w:t>
      </w:r>
      <w:r w:rsidR="00CE5FA9" w:rsidRPr="00CE5FA9">
        <w:rPr>
          <w:b/>
          <w:sz w:val="24"/>
          <w:szCs w:val="24"/>
        </w:rPr>
        <w:t>ыполнение проектных работ на устройство автоматизированной приточно-вытяжной вентиляции с рекуперацией тепла и возможностью удаленного управления в здании МАОУ «Красногорская гимназия» расположенном по адресу: Удмуртская Республика, с. Красногорское, ул. Советская, 2</w:t>
      </w:r>
    </w:p>
    <w:p w14:paraId="27A9E3EC" w14:textId="77777777" w:rsidR="00CE5FA9" w:rsidRPr="005E67B2" w:rsidRDefault="00CE5FA9" w:rsidP="0045538E">
      <w:pPr>
        <w:jc w:val="center"/>
        <w:rPr>
          <w:sz w:val="24"/>
          <w:szCs w:val="24"/>
        </w:rPr>
      </w:pPr>
    </w:p>
    <w:p w14:paraId="3BBD92AD" w14:textId="00346F36" w:rsidR="009E0CA2" w:rsidRPr="005E67B2" w:rsidRDefault="009E0CA2" w:rsidP="00010F88">
      <w:pPr>
        <w:jc w:val="both"/>
        <w:rPr>
          <w:sz w:val="24"/>
          <w:szCs w:val="24"/>
        </w:rPr>
      </w:pPr>
      <w:r w:rsidRPr="005E67B2">
        <w:rPr>
          <w:b/>
          <w:sz w:val="24"/>
          <w:szCs w:val="24"/>
        </w:rPr>
        <w:t>1.</w:t>
      </w:r>
      <w:r w:rsidR="00010F88" w:rsidRPr="005E67B2">
        <w:rPr>
          <w:b/>
          <w:sz w:val="24"/>
          <w:szCs w:val="24"/>
        </w:rPr>
        <w:t xml:space="preserve"> Муниципальный </w:t>
      </w:r>
      <w:r w:rsidRPr="005E67B2">
        <w:rPr>
          <w:b/>
          <w:sz w:val="24"/>
          <w:szCs w:val="24"/>
        </w:rPr>
        <w:t>заказчик:</w:t>
      </w:r>
      <w:r w:rsidRPr="005E67B2">
        <w:rPr>
          <w:sz w:val="24"/>
          <w:szCs w:val="24"/>
        </w:rPr>
        <w:t xml:space="preserve"> </w:t>
      </w:r>
      <w:r w:rsidR="00ED7B48" w:rsidRPr="005E67B2">
        <w:rPr>
          <w:sz w:val="24"/>
          <w:szCs w:val="24"/>
        </w:rPr>
        <w:t>Администрация муниципального образования «Муниципальный округ Красногорский район Удмуртской Республики»</w:t>
      </w:r>
      <w:r w:rsidR="00010F88" w:rsidRPr="005E67B2">
        <w:rPr>
          <w:sz w:val="24"/>
          <w:szCs w:val="24"/>
        </w:rPr>
        <w:t>.</w:t>
      </w:r>
    </w:p>
    <w:p w14:paraId="72B0D93A" w14:textId="77777777" w:rsidR="004E44AD" w:rsidRPr="005E67B2" w:rsidRDefault="004E44AD" w:rsidP="00010F88">
      <w:pPr>
        <w:jc w:val="both"/>
        <w:rPr>
          <w:b/>
          <w:sz w:val="24"/>
          <w:szCs w:val="24"/>
        </w:rPr>
      </w:pPr>
    </w:p>
    <w:p w14:paraId="058A72DF" w14:textId="28B32CA7" w:rsidR="009E0CA2" w:rsidRPr="00190A8C" w:rsidRDefault="009E0CA2" w:rsidP="00010F88">
      <w:pPr>
        <w:jc w:val="both"/>
        <w:rPr>
          <w:sz w:val="24"/>
          <w:szCs w:val="24"/>
        </w:rPr>
      </w:pPr>
      <w:r w:rsidRPr="005E67B2">
        <w:rPr>
          <w:b/>
          <w:sz w:val="24"/>
          <w:szCs w:val="24"/>
        </w:rPr>
        <w:t>2.</w:t>
      </w:r>
      <w:r w:rsidR="00010F88" w:rsidRPr="005E67B2">
        <w:rPr>
          <w:b/>
          <w:sz w:val="24"/>
          <w:szCs w:val="24"/>
        </w:rPr>
        <w:t xml:space="preserve"> </w:t>
      </w:r>
      <w:r w:rsidRPr="005E67B2">
        <w:rPr>
          <w:b/>
          <w:sz w:val="24"/>
          <w:szCs w:val="24"/>
        </w:rPr>
        <w:t xml:space="preserve">Место </w:t>
      </w:r>
      <w:r w:rsidR="00D01531" w:rsidRPr="005E67B2">
        <w:rPr>
          <w:b/>
          <w:sz w:val="24"/>
          <w:szCs w:val="24"/>
        </w:rPr>
        <w:t xml:space="preserve">выполнения </w:t>
      </w:r>
      <w:r w:rsidR="00D01531" w:rsidRPr="00190A8C">
        <w:rPr>
          <w:b/>
          <w:sz w:val="24"/>
          <w:szCs w:val="24"/>
        </w:rPr>
        <w:t>работ</w:t>
      </w:r>
      <w:r w:rsidRPr="00190A8C">
        <w:rPr>
          <w:b/>
          <w:sz w:val="24"/>
          <w:szCs w:val="24"/>
        </w:rPr>
        <w:t>:</w:t>
      </w:r>
      <w:r w:rsidRPr="00190A8C">
        <w:rPr>
          <w:sz w:val="24"/>
          <w:szCs w:val="24"/>
        </w:rPr>
        <w:t xml:space="preserve"> по месту нахождения </w:t>
      </w:r>
      <w:r w:rsidR="00D01531" w:rsidRPr="00190A8C">
        <w:rPr>
          <w:sz w:val="24"/>
          <w:szCs w:val="24"/>
        </w:rPr>
        <w:t>Подрядчика</w:t>
      </w:r>
      <w:r w:rsidRPr="00190A8C">
        <w:rPr>
          <w:sz w:val="24"/>
          <w:szCs w:val="24"/>
        </w:rPr>
        <w:t>.</w:t>
      </w:r>
    </w:p>
    <w:p w14:paraId="7CC4D47C" w14:textId="088E7451" w:rsidR="00746464" w:rsidRPr="005E67B2" w:rsidRDefault="00746464" w:rsidP="00010F88">
      <w:pPr>
        <w:jc w:val="both"/>
        <w:rPr>
          <w:sz w:val="24"/>
          <w:szCs w:val="24"/>
        </w:rPr>
      </w:pPr>
      <w:r w:rsidRPr="00190A8C">
        <w:rPr>
          <w:sz w:val="24"/>
          <w:szCs w:val="24"/>
        </w:rPr>
        <w:t>Место нахождение объекта: Удмуртская Республика, Красногорский район, с. Красногорское, ул. Советская, д.2.</w:t>
      </w:r>
    </w:p>
    <w:p w14:paraId="2B657E99" w14:textId="77777777" w:rsidR="004E44AD" w:rsidRPr="005E67B2" w:rsidRDefault="004E44AD" w:rsidP="00010F88">
      <w:pPr>
        <w:jc w:val="both"/>
        <w:rPr>
          <w:b/>
          <w:sz w:val="24"/>
          <w:szCs w:val="24"/>
        </w:rPr>
      </w:pPr>
    </w:p>
    <w:p w14:paraId="6FB68627" w14:textId="36A4BF57" w:rsidR="009E0CA2" w:rsidRPr="005E67B2" w:rsidRDefault="009E0CA2" w:rsidP="00010F88">
      <w:pPr>
        <w:jc w:val="both"/>
        <w:rPr>
          <w:sz w:val="24"/>
          <w:szCs w:val="24"/>
        </w:rPr>
      </w:pPr>
      <w:r w:rsidRPr="005E67B2">
        <w:rPr>
          <w:b/>
          <w:sz w:val="24"/>
          <w:szCs w:val="24"/>
        </w:rPr>
        <w:t>3.</w:t>
      </w:r>
      <w:r w:rsidR="00010F88" w:rsidRPr="005E67B2">
        <w:rPr>
          <w:b/>
          <w:sz w:val="24"/>
          <w:szCs w:val="24"/>
        </w:rPr>
        <w:t xml:space="preserve"> </w:t>
      </w:r>
      <w:r w:rsidRPr="005E67B2">
        <w:rPr>
          <w:b/>
          <w:sz w:val="24"/>
          <w:szCs w:val="24"/>
        </w:rPr>
        <w:t>Место передачи проектной документации:</w:t>
      </w:r>
      <w:r w:rsidRPr="005E67B2">
        <w:rPr>
          <w:sz w:val="24"/>
          <w:szCs w:val="24"/>
        </w:rPr>
        <w:t xml:space="preserve"> </w:t>
      </w:r>
      <w:r w:rsidR="00ED7B48" w:rsidRPr="005E67B2">
        <w:rPr>
          <w:sz w:val="24"/>
          <w:szCs w:val="24"/>
        </w:rPr>
        <w:t xml:space="preserve">Удмуртская </w:t>
      </w:r>
      <w:r w:rsidRPr="005E67B2">
        <w:rPr>
          <w:sz w:val="24"/>
          <w:szCs w:val="24"/>
        </w:rPr>
        <w:t xml:space="preserve">Республика, </w:t>
      </w:r>
      <w:r w:rsidR="00ED7B48" w:rsidRPr="005E67B2">
        <w:rPr>
          <w:sz w:val="24"/>
          <w:szCs w:val="24"/>
        </w:rPr>
        <w:t>с. Красногорское,</w:t>
      </w:r>
      <w:r w:rsidRPr="005E67B2">
        <w:rPr>
          <w:sz w:val="24"/>
          <w:szCs w:val="24"/>
        </w:rPr>
        <w:t xml:space="preserve"> ул.</w:t>
      </w:r>
      <w:r w:rsidR="00F334CD" w:rsidRPr="005E67B2">
        <w:rPr>
          <w:sz w:val="24"/>
          <w:szCs w:val="24"/>
        </w:rPr>
        <w:t> </w:t>
      </w:r>
      <w:r w:rsidR="00ED7B48" w:rsidRPr="005E67B2">
        <w:rPr>
          <w:sz w:val="24"/>
          <w:szCs w:val="24"/>
        </w:rPr>
        <w:t>Ленина, 64</w:t>
      </w:r>
      <w:r w:rsidRPr="005E67B2">
        <w:rPr>
          <w:sz w:val="24"/>
          <w:szCs w:val="24"/>
        </w:rPr>
        <w:t>.</w:t>
      </w:r>
    </w:p>
    <w:p w14:paraId="48456673" w14:textId="77777777" w:rsidR="004E44AD" w:rsidRPr="005E67B2" w:rsidRDefault="004E44AD" w:rsidP="00010F88">
      <w:pPr>
        <w:jc w:val="both"/>
        <w:rPr>
          <w:b/>
          <w:sz w:val="24"/>
          <w:szCs w:val="24"/>
        </w:rPr>
      </w:pPr>
    </w:p>
    <w:p w14:paraId="361906F8" w14:textId="648A5A65" w:rsidR="009E0CA2" w:rsidRPr="005E67B2" w:rsidRDefault="00B80C15" w:rsidP="00010F88">
      <w:pPr>
        <w:jc w:val="both"/>
        <w:rPr>
          <w:b/>
          <w:sz w:val="24"/>
          <w:szCs w:val="24"/>
        </w:rPr>
      </w:pPr>
      <w:r w:rsidRPr="005E67B2">
        <w:rPr>
          <w:b/>
          <w:sz w:val="24"/>
          <w:szCs w:val="24"/>
        </w:rPr>
        <w:t>4</w:t>
      </w:r>
      <w:r w:rsidR="009E0CA2" w:rsidRPr="005E67B2">
        <w:rPr>
          <w:b/>
          <w:sz w:val="24"/>
          <w:szCs w:val="24"/>
        </w:rPr>
        <w:t>.</w:t>
      </w:r>
      <w:r w:rsidR="00010F88" w:rsidRPr="005E67B2">
        <w:rPr>
          <w:b/>
          <w:sz w:val="24"/>
          <w:szCs w:val="24"/>
        </w:rPr>
        <w:t xml:space="preserve"> </w:t>
      </w:r>
      <w:r w:rsidR="009E0CA2" w:rsidRPr="005E67B2">
        <w:rPr>
          <w:b/>
          <w:sz w:val="24"/>
          <w:szCs w:val="24"/>
        </w:rPr>
        <w:t>Основные характеристики объекта:</w:t>
      </w:r>
    </w:p>
    <w:p w14:paraId="792D2844" w14:textId="77777777" w:rsidR="009E0CA2" w:rsidRPr="005E67B2" w:rsidRDefault="009E0CA2" w:rsidP="00010F88">
      <w:pPr>
        <w:jc w:val="both"/>
        <w:rPr>
          <w:sz w:val="24"/>
          <w:szCs w:val="24"/>
        </w:rPr>
      </w:pPr>
      <w:r w:rsidRPr="005E67B2">
        <w:rPr>
          <w:sz w:val="24"/>
          <w:szCs w:val="24"/>
        </w:rPr>
        <w:t xml:space="preserve">Объект представляет собой отдельно </w:t>
      </w:r>
      <w:r w:rsidR="00ED7B48" w:rsidRPr="005E67B2">
        <w:rPr>
          <w:sz w:val="24"/>
          <w:szCs w:val="24"/>
        </w:rPr>
        <w:t>стоящее административное здание</w:t>
      </w:r>
      <w:r w:rsidRPr="005E67B2">
        <w:rPr>
          <w:sz w:val="24"/>
          <w:szCs w:val="24"/>
        </w:rPr>
        <w:t xml:space="preserve">, расположенных на территории: </w:t>
      </w:r>
      <w:r w:rsidR="00ED7B48" w:rsidRPr="005E67B2">
        <w:rPr>
          <w:sz w:val="24"/>
          <w:szCs w:val="24"/>
        </w:rPr>
        <w:t>Удмуртская Республика, с. Красногорское, ул. Советская, 2.</w:t>
      </w:r>
    </w:p>
    <w:p w14:paraId="546EA02E" w14:textId="77777777" w:rsidR="00F419A4" w:rsidRPr="005E67B2" w:rsidRDefault="00F419A4" w:rsidP="00010F88">
      <w:pPr>
        <w:jc w:val="both"/>
        <w:rPr>
          <w:sz w:val="24"/>
          <w:szCs w:val="24"/>
        </w:rPr>
      </w:pPr>
      <w:r w:rsidRPr="005E67B2">
        <w:rPr>
          <w:sz w:val="24"/>
          <w:szCs w:val="24"/>
        </w:rPr>
        <w:t>Материал стен – кирпич; количество этажей – 3 этажа и цокольный; площадь здания – 2206,7 м2.</w:t>
      </w:r>
    </w:p>
    <w:p w14:paraId="3303D8B5" w14:textId="4AA7A702" w:rsidR="009E0CA2" w:rsidRPr="005E67B2" w:rsidRDefault="00715CE7" w:rsidP="00010F88">
      <w:pPr>
        <w:jc w:val="both"/>
        <w:rPr>
          <w:sz w:val="24"/>
          <w:szCs w:val="24"/>
        </w:rPr>
      </w:pPr>
      <w:r>
        <w:rPr>
          <w:sz w:val="24"/>
          <w:szCs w:val="24"/>
        </w:rPr>
        <w:t>Необходимо выполнить</w:t>
      </w:r>
      <w:r w:rsidRPr="00715CE7">
        <w:rPr>
          <w:sz w:val="24"/>
          <w:szCs w:val="24"/>
        </w:rPr>
        <w:t xml:space="preserve"> проектны</w:t>
      </w:r>
      <w:r>
        <w:rPr>
          <w:sz w:val="24"/>
          <w:szCs w:val="24"/>
        </w:rPr>
        <w:t>е</w:t>
      </w:r>
      <w:r w:rsidRPr="00715CE7">
        <w:rPr>
          <w:sz w:val="24"/>
          <w:szCs w:val="24"/>
        </w:rPr>
        <w:t xml:space="preserve"> работ</w:t>
      </w:r>
      <w:r>
        <w:rPr>
          <w:sz w:val="24"/>
          <w:szCs w:val="24"/>
        </w:rPr>
        <w:t>ы</w:t>
      </w:r>
      <w:r w:rsidRPr="00715CE7">
        <w:rPr>
          <w:sz w:val="24"/>
          <w:szCs w:val="24"/>
        </w:rPr>
        <w:t xml:space="preserve"> на устройство автоматизированной приточно-вытяжной вентиляции с рекуперацией тепла и возможностью удаленного управления в здании МАОУ «Красногорская гимназия»</w:t>
      </w:r>
      <w:r>
        <w:rPr>
          <w:sz w:val="24"/>
          <w:szCs w:val="24"/>
        </w:rPr>
        <w:t xml:space="preserve"> в следующих помещениях</w:t>
      </w:r>
      <w:r w:rsidR="009E0CA2" w:rsidRPr="00715CE7">
        <w:rPr>
          <w:sz w:val="24"/>
          <w:szCs w:val="24"/>
        </w:rPr>
        <w:t>:</w:t>
      </w:r>
    </w:p>
    <w:p w14:paraId="359D62FC" w14:textId="77777777" w:rsidR="004E44AD" w:rsidRPr="005E67B2" w:rsidRDefault="009E0CA2" w:rsidP="00010F88">
      <w:pPr>
        <w:jc w:val="both"/>
        <w:rPr>
          <w:sz w:val="24"/>
          <w:szCs w:val="24"/>
        </w:rPr>
      </w:pPr>
      <w:r w:rsidRPr="005E67B2">
        <w:rPr>
          <w:sz w:val="24"/>
          <w:szCs w:val="24"/>
        </w:rPr>
        <w:t xml:space="preserve">- </w:t>
      </w:r>
      <w:r w:rsidR="00A77C0A" w:rsidRPr="005E67B2">
        <w:rPr>
          <w:sz w:val="24"/>
          <w:szCs w:val="24"/>
        </w:rPr>
        <w:t>цокольный,</w:t>
      </w:r>
      <w:r w:rsidRPr="005E67B2">
        <w:rPr>
          <w:sz w:val="24"/>
          <w:szCs w:val="24"/>
        </w:rPr>
        <w:t xml:space="preserve"> 1-й, 2-й, 3-й этажи </w:t>
      </w:r>
      <w:r w:rsidR="00A77C0A" w:rsidRPr="005E67B2">
        <w:rPr>
          <w:sz w:val="24"/>
          <w:szCs w:val="24"/>
        </w:rPr>
        <w:t>МАОУ «Красногорская гимназия»</w:t>
      </w:r>
      <w:r w:rsidR="00ED7B48" w:rsidRPr="005E67B2">
        <w:rPr>
          <w:sz w:val="24"/>
          <w:szCs w:val="24"/>
        </w:rPr>
        <w:t>.</w:t>
      </w:r>
    </w:p>
    <w:p w14:paraId="71EB1F1B" w14:textId="77777777" w:rsidR="00ED7B48" w:rsidRPr="005E67B2" w:rsidRDefault="00ED7B48" w:rsidP="00010F88">
      <w:pPr>
        <w:jc w:val="both"/>
        <w:rPr>
          <w:sz w:val="24"/>
          <w:szCs w:val="24"/>
        </w:rPr>
      </w:pPr>
    </w:p>
    <w:p w14:paraId="64154C89" w14:textId="5744E363" w:rsidR="004E44AD" w:rsidRPr="005E67B2" w:rsidRDefault="00B80C15" w:rsidP="00010F88">
      <w:pPr>
        <w:jc w:val="both"/>
        <w:rPr>
          <w:b/>
          <w:sz w:val="24"/>
          <w:szCs w:val="24"/>
        </w:rPr>
      </w:pPr>
      <w:r w:rsidRPr="005E67B2">
        <w:rPr>
          <w:b/>
          <w:sz w:val="24"/>
          <w:szCs w:val="24"/>
        </w:rPr>
        <w:t>5</w:t>
      </w:r>
      <w:r w:rsidR="009E0CA2" w:rsidRPr="005E67B2">
        <w:rPr>
          <w:b/>
          <w:sz w:val="24"/>
          <w:szCs w:val="24"/>
        </w:rPr>
        <w:t>.</w:t>
      </w:r>
      <w:r w:rsidR="004E44AD" w:rsidRPr="005E67B2">
        <w:rPr>
          <w:b/>
          <w:sz w:val="24"/>
          <w:szCs w:val="24"/>
        </w:rPr>
        <w:t xml:space="preserve"> Требования о соблюдении требований нормативных правовых актов и иных документов:</w:t>
      </w:r>
    </w:p>
    <w:p w14:paraId="20261C2E" w14:textId="23D6C27E" w:rsidR="009E0CA2" w:rsidRPr="005E67B2" w:rsidRDefault="009E0CA2" w:rsidP="00010F88">
      <w:pPr>
        <w:jc w:val="both"/>
        <w:rPr>
          <w:sz w:val="24"/>
          <w:szCs w:val="24"/>
        </w:rPr>
      </w:pPr>
      <w:r w:rsidRPr="005E67B2">
        <w:rPr>
          <w:sz w:val="24"/>
          <w:szCs w:val="24"/>
        </w:rPr>
        <w:t xml:space="preserve">При разработке </w:t>
      </w:r>
      <w:r w:rsidR="00F334CD" w:rsidRPr="005E67B2">
        <w:rPr>
          <w:sz w:val="24"/>
          <w:szCs w:val="24"/>
        </w:rPr>
        <w:t>проектной</w:t>
      </w:r>
      <w:r w:rsidRPr="005E67B2">
        <w:rPr>
          <w:sz w:val="24"/>
          <w:szCs w:val="24"/>
        </w:rPr>
        <w:t xml:space="preserve"> документации </w:t>
      </w:r>
      <w:r w:rsidR="00D01531" w:rsidRPr="005E67B2">
        <w:rPr>
          <w:sz w:val="24"/>
          <w:szCs w:val="24"/>
        </w:rPr>
        <w:t>Подрядчик</w:t>
      </w:r>
      <w:r w:rsidR="00F334CD" w:rsidRPr="005E67B2">
        <w:rPr>
          <w:sz w:val="24"/>
          <w:szCs w:val="24"/>
        </w:rPr>
        <w:t xml:space="preserve"> обязан</w:t>
      </w:r>
      <w:r w:rsidRPr="005E67B2">
        <w:rPr>
          <w:sz w:val="24"/>
          <w:szCs w:val="24"/>
        </w:rPr>
        <w:t xml:space="preserve"> руководствоваться следующими документами:</w:t>
      </w:r>
    </w:p>
    <w:p w14:paraId="7113E693" w14:textId="39B266D6" w:rsidR="009E0CA2" w:rsidRPr="005E67B2" w:rsidRDefault="009E0CA2" w:rsidP="00010F88">
      <w:pPr>
        <w:jc w:val="both"/>
        <w:rPr>
          <w:sz w:val="24"/>
          <w:szCs w:val="24"/>
        </w:rPr>
      </w:pPr>
      <w:r w:rsidRPr="005E67B2">
        <w:rPr>
          <w:sz w:val="24"/>
          <w:szCs w:val="24"/>
        </w:rPr>
        <w:t xml:space="preserve">- Федеральный закон от 27.07.2006 </w:t>
      </w:r>
      <w:r w:rsidR="00C26BBA" w:rsidRPr="005E67B2">
        <w:rPr>
          <w:sz w:val="24"/>
          <w:szCs w:val="24"/>
        </w:rPr>
        <w:t>№</w:t>
      </w:r>
      <w:r w:rsidRPr="005E67B2">
        <w:rPr>
          <w:sz w:val="24"/>
          <w:szCs w:val="24"/>
        </w:rPr>
        <w:t xml:space="preserve"> 149-ФЗ «Об информации, информационных технологиях и о защите информации»</w:t>
      </w:r>
      <w:r w:rsidR="00D01531" w:rsidRPr="005E67B2">
        <w:rPr>
          <w:sz w:val="24"/>
          <w:szCs w:val="24"/>
        </w:rPr>
        <w:t>;</w:t>
      </w:r>
    </w:p>
    <w:p w14:paraId="23819BC0" w14:textId="6D24AE70" w:rsidR="009E0CA2" w:rsidRPr="005E67B2" w:rsidRDefault="009E0CA2" w:rsidP="00010F88">
      <w:pPr>
        <w:jc w:val="both"/>
        <w:rPr>
          <w:sz w:val="24"/>
          <w:szCs w:val="24"/>
        </w:rPr>
      </w:pPr>
      <w:r w:rsidRPr="005E67B2">
        <w:rPr>
          <w:sz w:val="24"/>
          <w:szCs w:val="24"/>
        </w:rPr>
        <w:t xml:space="preserve">- Федеральный закон от 30.12.2009 </w:t>
      </w:r>
      <w:r w:rsidR="00C26BBA" w:rsidRPr="005E67B2">
        <w:rPr>
          <w:sz w:val="24"/>
          <w:szCs w:val="24"/>
        </w:rPr>
        <w:t>№</w:t>
      </w:r>
      <w:r w:rsidRPr="005E67B2">
        <w:rPr>
          <w:sz w:val="24"/>
          <w:szCs w:val="24"/>
        </w:rPr>
        <w:t xml:space="preserve"> 384-ФЗ «Технический регламент о безопасности зданий и сооружений»</w:t>
      </w:r>
      <w:r w:rsidR="00D01531" w:rsidRPr="005E67B2">
        <w:rPr>
          <w:sz w:val="24"/>
          <w:szCs w:val="24"/>
        </w:rPr>
        <w:t>;</w:t>
      </w:r>
    </w:p>
    <w:p w14:paraId="3E40E273" w14:textId="29FBA2C1" w:rsidR="009E0CA2" w:rsidRPr="005E67B2" w:rsidRDefault="009E0CA2" w:rsidP="00010F88">
      <w:pPr>
        <w:jc w:val="both"/>
        <w:rPr>
          <w:sz w:val="24"/>
          <w:szCs w:val="24"/>
        </w:rPr>
      </w:pPr>
      <w:r w:rsidRPr="005E67B2">
        <w:rPr>
          <w:sz w:val="24"/>
          <w:szCs w:val="24"/>
        </w:rPr>
        <w:t>- ГОСТ</w:t>
      </w:r>
      <w:r w:rsidR="00C26BBA" w:rsidRPr="005E67B2">
        <w:rPr>
          <w:sz w:val="24"/>
          <w:szCs w:val="24"/>
        </w:rPr>
        <w:t xml:space="preserve"> </w:t>
      </w:r>
      <w:r w:rsidRPr="005E67B2">
        <w:rPr>
          <w:sz w:val="24"/>
          <w:szCs w:val="24"/>
        </w:rPr>
        <w:t xml:space="preserve">Р 53246-2008 </w:t>
      </w:r>
      <w:r w:rsidR="00D01531" w:rsidRPr="005E67B2">
        <w:rPr>
          <w:sz w:val="24"/>
          <w:szCs w:val="24"/>
        </w:rPr>
        <w:t>«</w:t>
      </w:r>
      <w:r w:rsidRPr="005E67B2">
        <w:rPr>
          <w:sz w:val="24"/>
          <w:szCs w:val="24"/>
        </w:rPr>
        <w:t>Информационные технологии. Системы кабельные структурированные. Проектирование основных узлов системы</w:t>
      </w:r>
      <w:r w:rsidR="00D01531" w:rsidRPr="005E67B2">
        <w:rPr>
          <w:sz w:val="24"/>
          <w:szCs w:val="24"/>
        </w:rPr>
        <w:t>. Общие требования»;</w:t>
      </w:r>
    </w:p>
    <w:p w14:paraId="5A3C3D7A" w14:textId="1BE837C7" w:rsidR="009E0CA2" w:rsidRPr="005E67B2" w:rsidRDefault="009E0CA2" w:rsidP="00010F88">
      <w:pPr>
        <w:jc w:val="both"/>
        <w:rPr>
          <w:sz w:val="24"/>
          <w:szCs w:val="24"/>
        </w:rPr>
      </w:pPr>
      <w:r w:rsidRPr="005E67B2">
        <w:rPr>
          <w:sz w:val="24"/>
          <w:szCs w:val="24"/>
        </w:rPr>
        <w:t>- ГОСТ</w:t>
      </w:r>
      <w:r w:rsidR="00C26BBA" w:rsidRPr="005E67B2">
        <w:rPr>
          <w:sz w:val="24"/>
          <w:szCs w:val="24"/>
        </w:rPr>
        <w:t xml:space="preserve"> </w:t>
      </w:r>
      <w:r w:rsidRPr="005E67B2">
        <w:rPr>
          <w:sz w:val="24"/>
          <w:szCs w:val="24"/>
        </w:rPr>
        <w:t xml:space="preserve">Р 53245-2008 </w:t>
      </w:r>
      <w:r w:rsidR="00D01531" w:rsidRPr="005E67B2">
        <w:rPr>
          <w:sz w:val="24"/>
          <w:szCs w:val="24"/>
        </w:rPr>
        <w:t>«</w:t>
      </w:r>
      <w:r w:rsidRPr="005E67B2">
        <w:rPr>
          <w:sz w:val="24"/>
          <w:szCs w:val="24"/>
        </w:rPr>
        <w:t>Информационные технологии. Системы кабельные структурированные. Монтаж основных узлов системы.</w:t>
      </w:r>
      <w:r w:rsidR="00E4290E" w:rsidRPr="005E67B2">
        <w:rPr>
          <w:sz w:val="24"/>
          <w:szCs w:val="24"/>
        </w:rPr>
        <w:t xml:space="preserve"> Методы испытания»;</w:t>
      </w:r>
    </w:p>
    <w:p w14:paraId="6C021BB3" w14:textId="25E4358C" w:rsidR="009E0CA2" w:rsidRPr="005E67B2" w:rsidRDefault="009E0CA2" w:rsidP="00010F88">
      <w:pPr>
        <w:jc w:val="both"/>
        <w:rPr>
          <w:sz w:val="24"/>
          <w:szCs w:val="24"/>
        </w:rPr>
      </w:pPr>
      <w:r w:rsidRPr="005E67B2">
        <w:rPr>
          <w:sz w:val="24"/>
          <w:szCs w:val="24"/>
        </w:rPr>
        <w:t xml:space="preserve">- ГОСТ 21.406-88 </w:t>
      </w:r>
      <w:r w:rsidR="00E4290E" w:rsidRPr="005E67B2">
        <w:rPr>
          <w:sz w:val="24"/>
          <w:szCs w:val="24"/>
        </w:rPr>
        <w:t>«</w:t>
      </w:r>
      <w:r w:rsidRPr="005E67B2">
        <w:rPr>
          <w:sz w:val="24"/>
          <w:szCs w:val="24"/>
        </w:rPr>
        <w:t>Система проектной документации для строительства. Проводные средства связи</w:t>
      </w:r>
      <w:r w:rsidR="00E4290E" w:rsidRPr="005E67B2">
        <w:rPr>
          <w:sz w:val="24"/>
          <w:szCs w:val="24"/>
        </w:rPr>
        <w:t>»;</w:t>
      </w:r>
    </w:p>
    <w:p w14:paraId="7773348D" w14:textId="7BFFFBC0" w:rsidR="00E4290E" w:rsidRPr="00631283" w:rsidRDefault="00E4290E" w:rsidP="00010F88">
      <w:pPr>
        <w:jc w:val="both"/>
        <w:rPr>
          <w:sz w:val="24"/>
          <w:szCs w:val="24"/>
        </w:rPr>
      </w:pPr>
      <w:r w:rsidRPr="005E67B2">
        <w:rPr>
          <w:sz w:val="24"/>
          <w:szCs w:val="24"/>
        </w:rPr>
        <w:t>- ГОСТ Р 21.101-2020 «Система проектной документации для строительства. Основные требования к проектной и рабочей документации</w:t>
      </w:r>
      <w:r w:rsidRPr="00631283">
        <w:rPr>
          <w:sz w:val="24"/>
          <w:szCs w:val="24"/>
        </w:rPr>
        <w:t>»;</w:t>
      </w:r>
    </w:p>
    <w:p w14:paraId="67594BD7" w14:textId="18B838C2" w:rsidR="009E0CA2" w:rsidRPr="00631283" w:rsidRDefault="009E0CA2" w:rsidP="00010F88">
      <w:pPr>
        <w:jc w:val="both"/>
        <w:rPr>
          <w:sz w:val="24"/>
          <w:szCs w:val="24"/>
        </w:rPr>
      </w:pPr>
      <w:r w:rsidRPr="00631283">
        <w:rPr>
          <w:sz w:val="24"/>
          <w:szCs w:val="24"/>
        </w:rPr>
        <w:t>- ГОСТ 12.1.030</w:t>
      </w:r>
      <w:r w:rsidR="00701DE6" w:rsidRPr="00631283">
        <w:rPr>
          <w:sz w:val="24"/>
          <w:szCs w:val="24"/>
        </w:rPr>
        <w:t>-</w:t>
      </w:r>
      <w:r w:rsidRPr="00631283">
        <w:rPr>
          <w:sz w:val="24"/>
          <w:szCs w:val="24"/>
        </w:rPr>
        <w:t>81 «</w:t>
      </w:r>
      <w:r w:rsidR="00701DE6" w:rsidRPr="00631283">
        <w:rPr>
          <w:sz w:val="24"/>
          <w:szCs w:val="24"/>
        </w:rPr>
        <w:t>Система стандартов безопасности труда (ССБТ). Электробезопасность. Защитное заземление. Зануление</w:t>
      </w:r>
      <w:r w:rsidRPr="00631283">
        <w:rPr>
          <w:sz w:val="24"/>
          <w:szCs w:val="24"/>
        </w:rPr>
        <w:t>»</w:t>
      </w:r>
      <w:r w:rsidR="00701DE6" w:rsidRPr="00631283">
        <w:rPr>
          <w:sz w:val="24"/>
          <w:szCs w:val="24"/>
        </w:rPr>
        <w:t>;</w:t>
      </w:r>
    </w:p>
    <w:p w14:paraId="32321E58" w14:textId="0FF9651F" w:rsidR="00F5110E" w:rsidRPr="00631283" w:rsidRDefault="00F5110E" w:rsidP="00010F88">
      <w:pPr>
        <w:jc w:val="both"/>
        <w:rPr>
          <w:sz w:val="24"/>
          <w:szCs w:val="24"/>
        </w:rPr>
      </w:pPr>
      <w:r w:rsidRPr="00631283">
        <w:rPr>
          <w:sz w:val="24"/>
          <w:szCs w:val="24"/>
        </w:rPr>
        <w:t xml:space="preserve">- </w:t>
      </w:r>
      <w:r w:rsidR="00445938" w:rsidRPr="00631283">
        <w:rPr>
          <w:sz w:val="24"/>
          <w:szCs w:val="24"/>
        </w:rPr>
        <w:t xml:space="preserve">ГОСТ Р 55842-2013 (ИСО 30061:2007) </w:t>
      </w:r>
      <w:r w:rsidRPr="00631283">
        <w:rPr>
          <w:sz w:val="24"/>
          <w:szCs w:val="24"/>
        </w:rPr>
        <w:t>«Освещение аварийное. Классификация и нормы»</w:t>
      </w:r>
      <w:r w:rsidR="00BB1248" w:rsidRPr="00631283">
        <w:rPr>
          <w:sz w:val="24"/>
          <w:szCs w:val="24"/>
        </w:rPr>
        <w:t>;</w:t>
      </w:r>
    </w:p>
    <w:p w14:paraId="47C2EEC2" w14:textId="67C1C5B5" w:rsidR="009E0CA2" w:rsidRPr="00631283" w:rsidRDefault="009E0CA2" w:rsidP="00010F88">
      <w:pPr>
        <w:jc w:val="both"/>
        <w:rPr>
          <w:sz w:val="24"/>
          <w:szCs w:val="24"/>
        </w:rPr>
      </w:pPr>
      <w:r w:rsidRPr="00631283">
        <w:rPr>
          <w:sz w:val="24"/>
          <w:szCs w:val="24"/>
        </w:rPr>
        <w:t xml:space="preserve">- СНиП 12-03-2001 </w:t>
      </w:r>
      <w:r w:rsidR="00BB1248" w:rsidRPr="00631283">
        <w:rPr>
          <w:sz w:val="24"/>
          <w:szCs w:val="24"/>
        </w:rPr>
        <w:t>«</w:t>
      </w:r>
      <w:r w:rsidRPr="00631283">
        <w:rPr>
          <w:sz w:val="24"/>
          <w:szCs w:val="24"/>
        </w:rPr>
        <w:t>Безопасность труда в строительстве. Часть 1. Общие требования</w:t>
      </w:r>
      <w:r w:rsidR="00BB1248" w:rsidRPr="00631283">
        <w:rPr>
          <w:sz w:val="24"/>
          <w:szCs w:val="24"/>
        </w:rPr>
        <w:t>»;</w:t>
      </w:r>
    </w:p>
    <w:p w14:paraId="1C4E6BAF" w14:textId="6EAE1954" w:rsidR="009E0CA2" w:rsidRPr="005E67B2" w:rsidRDefault="009E0CA2" w:rsidP="00010F88">
      <w:pPr>
        <w:jc w:val="both"/>
        <w:rPr>
          <w:sz w:val="24"/>
          <w:szCs w:val="24"/>
        </w:rPr>
      </w:pPr>
      <w:r w:rsidRPr="00631283">
        <w:rPr>
          <w:sz w:val="24"/>
          <w:szCs w:val="24"/>
        </w:rPr>
        <w:t xml:space="preserve">- СНиП 12-04-2002 </w:t>
      </w:r>
      <w:r w:rsidR="00445938" w:rsidRPr="00631283">
        <w:rPr>
          <w:sz w:val="24"/>
          <w:szCs w:val="24"/>
        </w:rPr>
        <w:t>«</w:t>
      </w:r>
      <w:r w:rsidRPr="00631283">
        <w:rPr>
          <w:sz w:val="24"/>
          <w:szCs w:val="24"/>
        </w:rPr>
        <w:t>Безопасность труда</w:t>
      </w:r>
      <w:r w:rsidRPr="005E67B2">
        <w:rPr>
          <w:sz w:val="24"/>
          <w:szCs w:val="24"/>
        </w:rPr>
        <w:t xml:space="preserve"> в строительстве. Часть 2. Строительное производство</w:t>
      </w:r>
      <w:r w:rsidR="00445938">
        <w:rPr>
          <w:sz w:val="24"/>
          <w:szCs w:val="24"/>
        </w:rPr>
        <w:t>»</w:t>
      </w:r>
      <w:r w:rsidRPr="005E67B2">
        <w:rPr>
          <w:sz w:val="24"/>
          <w:szCs w:val="24"/>
        </w:rPr>
        <w:t>.</w:t>
      </w:r>
    </w:p>
    <w:p w14:paraId="35C63FCE" w14:textId="7AEDF599" w:rsidR="009E0CA2" w:rsidRPr="00B1791C" w:rsidRDefault="009E0CA2" w:rsidP="00010F88">
      <w:pPr>
        <w:jc w:val="both"/>
        <w:rPr>
          <w:sz w:val="24"/>
          <w:szCs w:val="24"/>
        </w:rPr>
      </w:pPr>
      <w:r w:rsidRPr="005E67B2">
        <w:rPr>
          <w:sz w:val="24"/>
          <w:szCs w:val="24"/>
        </w:rPr>
        <w:t xml:space="preserve">- </w:t>
      </w:r>
      <w:r w:rsidR="00B1791C" w:rsidRPr="00B1791C">
        <w:rPr>
          <w:sz w:val="24"/>
          <w:szCs w:val="24"/>
        </w:rPr>
        <w:t>Правила устройства электроустановок (ПУЭ). Глава 7.3. Электроустановки во взрывоопасных зонах (Издание шестое)</w:t>
      </w:r>
      <w:r w:rsidR="00631283">
        <w:rPr>
          <w:sz w:val="24"/>
          <w:szCs w:val="24"/>
        </w:rPr>
        <w:t>.</w:t>
      </w:r>
    </w:p>
    <w:p w14:paraId="58934576" w14:textId="77777777" w:rsidR="004E44AD" w:rsidRPr="00B1791C" w:rsidRDefault="004E44AD" w:rsidP="00010F88">
      <w:pPr>
        <w:jc w:val="both"/>
        <w:rPr>
          <w:sz w:val="24"/>
          <w:szCs w:val="24"/>
        </w:rPr>
      </w:pPr>
    </w:p>
    <w:p w14:paraId="24DCAC71" w14:textId="4F62AD2D" w:rsidR="009E0CA2" w:rsidRPr="005E67B2" w:rsidRDefault="00B80C15" w:rsidP="00010F88">
      <w:pPr>
        <w:jc w:val="both"/>
        <w:rPr>
          <w:b/>
          <w:sz w:val="24"/>
          <w:szCs w:val="24"/>
        </w:rPr>
      </w:pPr>
      <w:r w:rsidRPr="005E67B2">
        <w:rPr>
          <w:b/>
          <w:sz w:val="24"/>
          <w:szCs w:val="24"/>
        </w:rPr>
        <w:t>6</w:t>
      </w:r>
      <w:r w:rsidR="009E0CA2" w:rsidRPr="005E67B2">
        <w:rPr>
          <w:b/>
          <w:sz w:val="24"/>
          <w:szCs w:val="24"/>
        </w:rPr>
        <w:t>. Требования к обследованию объектов:</w:t>
      </w:r>
    </w:p>
    <w:p w14:paraId="40D02618" w14:textId="3BB52CC7" w:rsidR="009E0CA2" w:rsidRPr="005E67B2" w:rsidRDefault="00BB1248" w:rsidP="00010F88">
      <w:pPr>
        <w:jc w:val="both"/>
        <w:rPr>
          <w:sz w:val="24"/>
          <w:szCs w:val="24"/>
        </w:rPr>
      </w:pPr>
      <w:r w:rsidRPr="005E67B2">
        <w:rPr>
          <w:sz w:val="24"/>
          <w:szCs w:val="24"/>
        </w:rPr>
        <w:t>Подрядчик</w:t>
      </w:r>
      <w:r w:rsidR="009E0CA2" w:rsidRPr="005E67B2">
        <w:rPr>
          <w:sz w:val="24"/>
          <w:szCs w:val="24"/>
        </w:rPr>
        <w:t xml:space="preserve"> перед началом работ по проектированию должен своими силам</w:t>
      </w:r>
      <w:r w:rsidR="00ED7B48" w:rsidRPr="005E67B2">
        <w:rPr>
          <w:sz w:val="24"/>
          <w:szCs w:val="24"/>
        </w:rPr>
        <w:t>и провести обследование объекта</w:t>
      </w:r>
      <w:r w:rsidR="009E0CA2" w:rsidRPr="005E67B2">
        <w:rPr>
          <w:sz w:val="24"/>
          <w:szCs w:val="24"/>
        </w:rPr>
        <w:t xml:space="preserve">, исходя из условий и требований архитектурно-планировочных особенностей помещений зданий и проложенных в здании кабельных и электрических сетей. По требованию </w:t>
      </w:r>
      <w:r w:rsidRPr="005E67B2">
        <w:rPr>
          <w:sz w:val="24"/>
          <w:szCs w:val="24"/>
        </w:rPr>
        <w:t>Подрядчика</w:t>
      </w:r>
      <w:r w:rsidR="009E0CA2" w:rsidRPr="005E67B2">
        <w:rPr>
          <w:sz w:val="24"/>
          <w:szCs w:val="24"/>
        </w:rPr>
        <w:t xml:space="preserve"> Заказчик предоставляет планы БТИ с указанием защищаемых помещений, планы эвакуации.</w:t>
      </w:r>
    </w:p>
    <w:p w14:paraId="0C5245A8" w14:textId="77777777" w:rsidR="004E44AD" w:rsidRPr="005E67B2" w:rsidRDefault="004E44AD" w:rsidP="00010F88">
      <w:pPr>
        <w:jc w:val="both"/>
        <w:rPr>
          <w:b/>
          <w:sz w:val="24"/>
          <w:szCs w:val="24"/>
        </w:rPr>
      </w:pPr>
    </w:p>
    <w:p w14:paraId="4B46F6D4" w14:textId="695A906E" w:rsidR="009E0CA2" w:rsidRPr="005E67B2" w:rsidRDefault="00B80C15" w:rsidP="00B1791C">
      <w:pPr>
        <w:keepNext/>
        <w:jc w:val="both"/>
        <w:rPr>
          <w:b/>
          <w:sz w:val="24"/>
          <w:szCs w:val="24"/>
        </w:rPr>
      </w:pPr>
      <w:r w:rsidRPr="005E67B2">
        <w:rPr>
          <w:b/>
          <w:sz w:val="24"/>
          <w:szCs w:val="24"/>
        </w:rPr>
        <w:lastRenderedPageBreak/>
        <w:t>7</w:t>
      </w:r>
      <w:r w:rsidR="009E0CA2" w:rsidRPr="005E67B2">
        <w:rPr>
          <w:b/>
          <w:sz w:val="24"/>
          <w:szCs w:val="24"/>
        </w:rPr>
        <w:t xml:space="preserve">. Технические требования к </w:t>
      </w:r>
      <w:r w:rsidR="00F5110E" w:rsidRPr="005E67B2">
        <w:rPr>
          <w:b/>
          <w:sz w:val="24"/>
          <w:szCs w:val="24"/>
        </w:rPr>
        <w:t>проектированию</w:t>
      </w:r>
      <w:r w:rsidR="009E0CA2" w:rsidRPr="005E67B2">
        <w:rPr>
          <w:b/>
          <w:sz w:val="24"/>
          <w:szCs w:val="24"/>
        </w:rPr>
        <w:t>:</w:t>
      </w:r>
    </w:p>
    <w:p w14:paraId="4B233B4F" w14:textId="0E3BE48E" w:rsidR="00923C1C" w:rsidRPr="005E67B2" w:rsidRDefault="00923C1C" w:rsidP="00B1791C">
      <w:pPr>
        <w:keepNext/>
        <w:jc w:val="both"/>
        <w:rPr>
          <w:rFonts w:eastAsia="Lucida Sans Unicode"/>
          <w:bCs/>
          <w:kern w:val="1"/>
          <w:sz w:val="24"/>
          <w:szCs w:val="24"/>
          <w:lang w:eastAsia="ar-SA"/>
        </w:rPr>
      </w:pPr>
      <w:r w:rsidRPr="005E67B2">
        <w:rPr>
          <w:rFonts w:eastAsia="Lucida Sans Unicode"/>
          <w:kern w:val="1"/>
          <w:sz w:val="24"/>
          <w:szCs w:val="24"/>
          <w:lang w:eastAsia="ar-SA"/>
        </w:rPr>
        <w:t>Состав</w:t>
      </w:r>
      <w:r w:rsidRPr="005E67B2">
        <w:rPr>
          <w:rFonts w:eastAsia="Lucida Sans Unicode"/>
          <w:color w:val="000000"/>
          <w:kern w:val="1"/>
          <w:sz w:val="24"/>
          <w:szCs w:val="24"/>
          <w:lang w:eastAsia="ar-SA"/>
        </w:rPr>
        <w:t xml:space="preserve"> разделов проектной документации разработать в соответствии с постановлением Правительства РФ от 16.02.2008 № 87 «О составе разделов проектной документации и требованиях к их</w:t>
      </w:r>
      <w:r w:rsidRPr="005E67B2">
        <w:rPr>
          <w:rFonts w:eastAsia="Lucida Sans Unicode"/>
          <w:b/>
          <w:color w:val="000000"/>
          <w:kern w:val="1"/>
          <w:sz w:val="24"/>
          <w:szCs w:val="24"/>
          <w:lang w:eastAsia="ar-SA"/>
        </w:rPr>
        <w:t xml:space="preserve"> </w:t>
      </w:r>
      <w:r w:rsidRPr="005E67B2">
        <w:rPr>
          <w:rFonts w:eastAsia="Lucida Sans Unicode"/>
          <w:color w:val="000000"/>
          <w:kern w:val="1"/>
          <w:sz w:val="24"/>
          <w:szCs w:val="24"/>
          <w:lang w:eastAsia="ar-SA"/>
        </w:rPr>
        <w:t>содержанию</w:t>
      </w:r>
      <w:r w:rsidRPr="00631283">
        <w:rPr>
          <w:rFonts w:eastAsia="Lucida Sans Unicode"/>
          <w:color w:val="000000"/>
          <w:kern w:val="1"/>
          <w:sz w:val="24"/>
          <w:szCs w:val="24"/>
          <w:lang w:eastAsia="ar-SA"/>
        </w:rPr>
        <w:t>»,</w:t>
      </w:r>
      <w:r w:rsidRPr="00631283">
        <w:rPr>
          <w:rFonts w:eastAsia="Lucida Sans Unicode"/>
          <w:b/>
          <w:color w:val="000000"/>
          <w:kern w:val="1"/>
          <w:sz w:val="24"/>
          <w:szCs w:val="24"/>
          <w:lang w:eastAsia="ar-SA"/>
        </w:rPr>
        <w:t xml:space="preserve"> </w:t>
      </w:r>
      <w:r w:rsidRPr="00631283">
        <w:rPr>
          <w:rFonts w:eastAsia="Lucida Sans Unicode"/>
          <w:kern w:val="1"/>
          <w:sz w:val="24"/>
          <w:szCs w:val="24"/>
          <w:lang w:eastAsia="ar-SA"/>
        </w:rPr>
        <w:t>Градостроительным кодексом Российской Федерации от 29.12.2004 № 190–ФЗ, Федеральными законами от 22.07.2008 № 123-ФЗ «Технический регламент о требованиях пожарной безопасности»,</w:t>
      </w:r>
      <w:r w:rsidR="00B1791C" w:rsidRPr="00631283">
        <w:rPr>
          <w:rFonts w:eastAsia="Lucida Sans Unicode"/>
          <w:kern w:val="1"/>
          <w:sz w:val="24"/>
          <w:szCs w:val="24"/>
          <w:lang w:eastAsia="ar-SA"/>
        </w:rPr>
        <w:t xml:space="preserve"> Федеральным законом </w:t>
      </w:r>
      <w:r w:rsidRPr="00631283">
        <w:rPr>
          <w:rFonts w:eastAsia="Lucida Sans Unicode"/>
          <w:kern w:val="1"/>
          <w:sz w:val="24"/>
          <w:szCs w:val="24"/>
          <w:lang w:eastAsia="ar-SA"/>
        </w:rPr>
        <w:t xml:space="preserve">от 30.12.2009 № 384-ФЗ «Технический регламент о безопасности зданий и сооружений», </w:t>
      </w:r>
      <w:r w:rsidR="00B1791C" w:rsidRPr="00631283">
        <w:rPr>
          <w:rFonts w:eastAsia="Lucida Sans Unicode"/>
          <w:kern w:val="1"/>
          <w:sz w:val="24"/>
          <w:szCs w:val="24"/>
          <w:lang w:eastAsia="ar-SA"/>
        </w:rPr>
        <w:t xml:space="preserve">Федеральным законом </w:t>
      </w:r>
      <w:r w:rsidRPr="00631283">
        <w:rPr>
          <w:rFonts w:eastAsia="Lucida Sans Unicode"/>
          <w:kern w:val="1"/>
          <w:sz w:val="24"/>
          <w:szCs w:val="24"/>
          <w:lang w:eastAsia="ar-SA"/>
        </w:rPr>
        <w:t>от 23.11.2009 № 261-ФЗ «Об энергосбережении и о повышении энергетической эффективности и о внесении</w:t>
      </w:r>
      <w:r w:rsidRPr="005E67B2">
        <w:rPr>
          <w:rFonts w:eastAsia="Lucida Sans Unicode"/>
          <w:kern w:val="1"/>
          <w:sz w:val="24"/>
          <w:szCs w:val="24"/>
          <w:lang w:eastAsia="ar-SA"/>
        </w:rPr>
        <w:t xml:space="preserve"> изменений в отдельные законодательные акты Российской Федерации», п</w:t>
      </w:r>
      <w:r w:rsidRPr="005E67B2">
        <w:rPr>
          <w:rFonts w:eastAsia="Lucida Sans Unicode"/>
          <w:bCs/>
          <w:kern w:val="1"/>
          <w:sz w:val="24"/>
          <w:szCs w:val="24"/>
          <w:lang w:eastAsia="ar-SA"/>
        </w:rPr>
        <w:t>риказом Минэкономразвития России от 04.06.2010</w:t>
      </w:r>
      <w:r w:rsidR="00B1791C">
        <w:rPr>
          <w:rFonts w:eastAsia="Lucida Sans Unicode"/>
          <w:bCs/>
          <w:kern w:val="1"/>
          <w:sz w:val="24"/>
          <w:szCs w:val="24"/>
          <w:lang w:eastAsia="ar-SA"/>
        </w:rPr>
        <w:t xml:space="preserve"> </w:t>
      </w:r>
      <w:r w:rsidRPr="005E67B2">
        <w:rPr>
          <w:rFonts w:eastAsia="Lucida Sans Unicode"/>
          <w:bCs/>
          <w:kern w:val="1"/>
          <w:sz w:val="24"/>
          <w:szCs w:val="24"/>
          <w:lang w:eastAsia="ar-SA"/>
        </w:rPr>
        <w:t>№ 229 «О требованиях энергетической эффективности товаров, используемых для создания элементов конструкций зданий, строений, сооружений, в том числе инженерных систем ресурсоснабжения, влияющих на энергетическую эффективность зданий, строений, сооружений».</w:t>
      </w:r>
    </w:p>
    <w:p w14:paraId="02C6E1B2" w14:textId="77777777" w:rsidR="00B1791C" w:rsidRDefault="00B1791C" w:rsidP="00923C1C">
      <w:pPr>
        <w:jc w:val="both"/>
        <w:rPr>
          <w:sz w:val="24"/>
          <w:szCs w:val="24"/>
        </w:rPr>
      </w:pPr>
    </w:p>
    <w:p w14:paraId="3A56F78E" w14:textId="0A223158" w:rsidR="00E952C0" w:rsidRPr="00E952C0" w:rsidRDefault="00E952C0" w:rsidP="00E952C0">
      <w:pPr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E952C0">
        <w:rPr>
          <w:sz w:val="24"/>
          <w:szCs w:val="24"/>
        </w:rPr>
        <w:t>ри разработке проектной документации необходимо предусмотреть:</w:t>
      </w:r>
    </w:p>
    <w:p w14:paraId="3563D4A2" w14:textId="77777777" w:rsidR="00E952C0" w:rsidRPr="00E952C0" w:rsidRDefault="00E952C0" w:rsidP="00E952C0">
      <w:pPr>
        <w:jc w:val="both"/>
        <w:rPr>
          <w:sz w:val="24"/>
          <w:szCs w:val="24"/>
        </w:rPr>
      </w:pPr>
      <w:r w:rsidRPr="00E952C0">
        <w:rPr>
          <w:sz w:val="24"/>
          <w:szCs w:val="24"/>
        </w:rPr>
        <w:t>- обследование существующей вентиляции с паспортизацией существующих приточно-вытяжных систем;</w:t>
      </w:r>
    </w:p>
    <w:p w14:paraId="51E120B8" w14:textId="77777777" w:rsidR="00E952C0" w:rsidRPr="00E952C0" w:rsidRDefault="00E952C0" w:rsidP="00E952C0">
      <w:pPr>
        <w:jc w:val="both"/>
        <w:rPr>
          <w:sz w:val="24"/>
          <w:szCs w:val="24"/>
        </w:rPr>
      </w:pPr>
      <w:r w:rsidRPr="00E952C0">
        <w:rPr>
          <w:sz w:val="24"/>
          <w:szCs w:val="24"/>
        </w:rPr>
        <w:t>- устройство автоматизированной приточно-вытяжной вентиляции с рекуперацией тепла и возможностью удаленного управления в указанных помещениях;</w:t>
      </w:r>
    </w:p>
    <w:p w14:paraId="44B112D4" w14:textId="77777777" w:rsidR="00E952C0" w:rsidRPr="00E952C0" w:rsidRDefault="00E952C0" w:rsidP="00E952C0">
      <w:pPr>
        <w:jc w:val="both"/>
        <w:rPr>
          <w:sz w:val="24"/>
          <w:szCs w:val="24"/>
        </w:rPr>
      </w:pPr>
      <w:r w:rsidRPr="00E952C0">
        <w:rPr>
          <w:sz w:val="24"/>
          <w:szCs w:val="24"/>
        </w:rPr>
        <w:t>- в системах приточной вентиляции предусмотреть забор воздуха из чистой зоны на высоте не менее 3 м от поверхности земли, очистку воздуха фильтрами грубой и тонкой очистки;</w:t>
      </w:r>
    </w:p>
    <w:p w14:paraId="582C1CA4" w14:textId="77777777" w:rsidR="00E952C0" w:rsidRPr="00E952C0" w:rsidRDefault="00E952C0" w:rsidP="00E952C0">
      <w:pPr>
        <w:jc w:val="both"/>
        <w:rPr>
          <w:sz w:val="24"/>
          <w:szCs w:val="24"/>
        </w:rPr>
      </w:pPr>
      <w:r w:rsidRPr="00E952C0">
        <w:rPr>
          <w:sz w:val="24"/>
          <w:szCs w:val="24"/>
        </w:rPr>
        <w:t>- пробивку и заделку отверстий для прокладки воздуховодов;</w:t>
      </w:r>
    </w:p>
    <w:p w14:paraId="2F53A050" w14:textId="77777777" w:rsidR="00E952C0" w:rsidRPr="00E952C0" w:rsidRDefault="00E952C0" w:rsidP="00E952C0">
      <w:pPr>
        <w:jc w:val="both"/>
        <w:rPr>
          <w:sz w:val="24"/>
          <w:szCs w:val="24"/>
        </w:rPr>
      </w:pPr>
      <w:r w:rsidRPr="00E952C0">
        <w:rPr>
          <w:sz w:val="24"/>
          <w:szCs w:val="24"/>
        </w:rPr>
        <w:t>- при выявлении необходимости пробивки новых отверстий в перекрытиях и несущих стенах здания предусмотреть усиление указанных отверстий в случае, если данные отверстия снижают несущую способность конструктивных элементов здания, а также в случае если размеры существующих отверстий окажутся недостаточными для прокладки новых воздуховодов;</w:t>
      </w:r>
    </w:p>
    <w:p w14:paraId="3639E3A5" w14:textId="77777777" w:rsidR="00E952C0" w:rsidRPr="00E952C0" w:rsidRDefault="00E952C0" w:rsidP="00E952C0">
      <w:pPr>
        <w:jc w:val="both"/>
        <w:rPr>
          <w:sz w:val="24"/>
          <w:szCs w:val="24"/>
        </w:rPr>
      </w:pPr>
      <w:r w:rsidRPr="00E952C0">
        <w:rPr>
          <w:sz w:val="24"/>
          <w:szCs w:val="24"/>
        </w:rPr>
        <w:t>- заделку зазоров и отверстий в стенах и перекрытиях негорючими материалами;</w:t>
      </w:r>
    </w:p>
    <w:p w14:paraId="65DF0ED3" w14:textId="77777777" w:rsidR="00E952C0" w:rsidRPr="00E952C0" w:rsidRDefault="00E952C0" w:rsidP="00E952C0">
      <w:pPr>
        <w:jc w:val="both"/>
        <w:rPr>
          <w:sz w:val="24"/>
          <w:szCs w:val="24"/>
        </w:rPr>
      </w:pPr>
      <w:r w:rsidRPr="00E952C0">
        <w:rPr>
          <w:sz w:val="24"/>
          <w:szCs w:val="24"/>
        </w:rPr>
        <w:t>- теплоизоляцию воздуховодов;</w:t>
      </w:r>
    </w:p>
    <w:p w14:paraId="3948A558" w14:textId="77777777" w:rsidR="00E952C0" w:rsidRPr="00E952C0" w:rsidRDefault="00E952C0" w:rsidP="00E952C0">
      <w:pPr>
        <w:jc w:val="both"/>
        <w:rPr>
          <w:sz w:val="24"/>
          <w:szCs w:val="24"/>
        </w:rPr>
      </w:pPr>
      <w:r w:rsidRPr="00E952C0">
        <w:rPr>
          <w:sz w:val="24"/>
          <w:szCs w:val="24"/>
        </w:rPr>
        <w:t>- электроснабжение проектируемого вентиляционного оборудования;</w:t>
      </w:r>
    </w:p>
    <w:p w14:paraId="32FC0201" w14:textId="77777777" w:rsidR="00E952C0" w:rsidRPr="00E952C0" w:rsidRDefault="00E952C0" w:rsidP="00E952C0">
      <w:pPr>
        <w:jc w:val="both"/>
        <w:rPr>
          <w:sz w:val="24"/>
          <w:szCs w:val="24"/>
        </w:rPr>
      </w:pPr>
      <w:r w:rsidRPr="00E952C0">
        <w:rPr>
          <w:sz w:val="24"/>
          <w:szCs w:val="24"/>
        </w:rPr>
        <w:t>- регулирование расходов воздуха посредством установки ручных клапанов и систем управления;</w:t>
      </w:r>
    </w:p>
    <w:p w14:paraId="08E59C76" w14:textId="77777777" w:rsidR="00E952C0" w:rsidRPr="00E952C0" w:rsidRDefault="00E952C0" w:rsidP="00E952C0">
      <w:pPr>
        <w:jc w:val="both"/>
        <w:rPr>
          <w:sz w:val="24"/>
          <w:szCs w:val="24"/>
        </w:rPr>
      </w:pPr>
      <w:r w:rsidRPr="00E952C0">
        <w:rPr>
          <w:sz w:val="24"/>
          <w:szCs w:val="24"/>
        </w:rPr>
        <w:t>- выполнить заземление силовых щитов и систем;</w:t>
      </w:r>
    </w:p>
    <w:p w14:paraId="6BB001E7" w14:textId="77777777" w:rsidR="00E952C0" w:rsidRPr="00E952C0" w:rsidRDefault="00E952C0" w:rsidP="00E952C0">
      <w:pPr>
        <w:jc w:val="both"/>
        <w:rPr>
          <w:sz w:val="24"/>
          <w:szCs w:val="24"/>
        </w:rPr>
      </w:pPr>
      <w:r w:rsidRPr="00E952C0">
        <w:rPr>
          <w:sz w:val="24"/>
          <w:szCs w:val="24"/>
        </w:rPr>
        <w:t>- выбор марки кабеля по горючести произвести согласно классу функциональной пожарной опасности здания, электрической нагрузки, способа прокладки кабеля;</w:t>
      </w:r>
    </w:p>
    <w:p w14:paraId="5A45ED1B" w14:textId="77777777" w:rsidR="00E952C0" w:rsidRPr="00E952C0" w:rsidRDefault="00E952C0" w:rsidP="00E952C0">
      <w:pPr>
        <w:jc w:val="both"/>
        <w:rPr>
          <w:sz w:val="24"/>
          <w:szCs w:val="24"/>
        </w:rPr>
      </w:pPr>
      <w:r w:rsidRPr="00E952C0">
        <w:rPr>
          <w:sz w:val="24"/>
          <w:szCs w:val="24"/>
        </w:rPr>
        <w:t>- управление системами вентиляции выполнить автоматическим;</w:t>
      </w:r>
    </w:p>
    <w:p w14:paraId="47A61E1E" w14:textId="77777777" w:rsidR="00E952C0" w:rsidRPr="00E952C0" w:rsidRDefault="00E952C0" w:rsidP="00E952C0">
      <w:pPr>
        <w:jc w:val="both"/>
        <w:rPr>
          <w:sz w:val="24"/>
          <w:szCs w:val="24"/>
        </w:rPr>
      </w:pPr>
      <w:r w:rsidRPr="00E952C0">
        <w:rPr>
          <w:sz w:val="24"/>
          <w:szCs w:val="24"/>
        </w:rPr>
        <w:t>- установку датчиков автоматического контроля: за работой вентиляторов, приточных заслонок; загрязнения фильтров; температуры приточного воздуха и вытяжного воздуха;</w:t>
      </w:r>
    </w:p>
    <w:p w14:paraId="4ADE41A9" w14:textId="77777777" w:rsidR="00E952C0" w:rsidRPr="00E952C0" w:rsidRDefault="00E952C0" w:rsidP="00E952C0">
      <w:pPr>
        <w:jc w:val="both"/>
        <w:rPr>
          <w:sz w:val="24"/>
          <w:szCs w:val="24"/>
        </w:rPr>
      </w:pPr>
      <w:r w:rsidRPr="00E952C0">
        <w:rPr>
          <w:sz w:val="24"/>
          <w:szCs w:val="24"/>
        </w:rPr>
        <w:t xml:space="preserve">- в целях обеспечения мероприятий по защите от шума до нормируемых параметров: оборудование систем применить в шумоизолированных корпусах; в приточных и вытяжных системах предусмотреть установку шумоглушителей; </w:t>
      </w:r>
    </w:p>
    <w:p w14:paraId="4B89C54A" w14:textId="77777777" w:rsidR="00E952C0" w:rsidRPr="00E952C0" w:rsidRDefault="00E952C0" w:rsidP="00E952C0">
      <w:pPr>
        <w:jc w:val="both"/>
        <w:rPr>
          <w:sz w:val="24"/>
          <w:szCs w:val="24"/>
        </w:rPr>
      </w:pPr>
      <w:r w:rsidRPr="00E952C0">
        <w:rPr>
          <w:sz w:val="24"/>
          <w:szCs w:val="24"/>
        </w:rPr>
        <w:t xml:space="preserve">- автоматическое управление вентиляционной системой и отключение систем вентиляции при пожаре; </w:t>
      </w:r>
    </w:p>
    <w:p w14:paraId="7F627A00" w14:textId="77777777" w:rsidR="00E952C0" w:rsidRPr="00E952C0" w:rsidRDefault="00E952C0" w:rsidP="00E952C0">
      <w:pPr>
        <w:jc w:val="both"/>
        <w:rPr>
          <w:sz w:val="24"/>
          <w:szCs w:val="24"/>
        </w:rPr>
      </w:pPr>
      <w:r w:rsidRPr="00E952C0">
        <w:rPr>
          <w:sz w:val="24"/>
          <w:szCs w:val="24"/>
        </w:rPr>
        <w:t>- водяные калориферы;</w:t>
      </w:r>
    </w:p>
    <w:p w14:paraId="7FEF5532" w14:textId="77777777" w:rsidR="00E952C0" w:rsidRPr="00E952C0" w:rsidRDefault="00E952C0" w:rsidP="00E952C0">
      <w:pPr>
        <w:jc w:val="both"/>
        <w:rPr>
          <w:sz w:val="24"/>
          <w:szCs w:val="24"/>
        </w:rPr>
      </w:pPr>
      <w:r w:rsidRPr="00E952C0">
        <w:rPr>
          <w:sz w:val="24"/>
          <w:szCs w:val="24"/>
        </w:rPr>
        <w:t>- пусконаладочные работы;</w:t>
      </w:r>
    </w:p>
    <w:p w14:paraId="1BA46178" w14:textId="77777777" w:rsidR="00E952C0" w:rsidRPr="00E952C0" w:rsidRDefault="00E952C0" w:rsidP="00E952C0">
      <w:pPr>
        <w:jc w:val="both"/>
        <w:rPr>
          <w:sz w:val="24"/>
          <w:szCs w:val="24"/>
        </w:rPr>
      </w:pPr>
      <w:r w:rsidRPr="00E952C0">
        <w:rPr>
          <w:sz w:val="24"/>
          <w:szCs w:val="24"/>
        </w:rPr>
        <w:t>- восстановление повреждений отделки;</w:t>
      </w:r>
    </w:p>
    <w:p w14:paraId="0C3BE747" w14:textId="77777777" w:rsidR="00E952C0" w:rsidRPr="00E952C0" w:rsidRDefault="00E952C0" w:rsidP="00E952C0">
      <w:pPr>
        <w:jc w:val="both"/>
        <w:rPr>
          <w:sz w:val="24"/>
          <w:szCs w:val="24"/>
        </w:rPr>
      </w:pPr>
      <w:r w:rsidRPr="00E952C0">
        <w:rPr>
          <w:sz w:val="24"/>
          <w:szCs w:val="24"/>
        </w:rPr>
        <w:t>- требования к обеспечению пожарной безопасности.</w:t>
      </w:r>
    </w:p>
    <w:p w14:paraId="7124487C" w14:textId="77777777" w:rsidR="00E952C0" w:rsidRPr="00E952C0" w:rsidRDefault="00E952C0" w:rsidP="00E952C0">
      <w:pPr>
        <w:jc w:val="both"/>
        <w:rPr>
          <w:sz w:val="24"/>
          <w:szCs w:val="24"/>
        </w:rPr>
      </w:pPr>
      <w:r w:rsidRPr="00E952C0">
        <w:rPr>
          <w:sz w:val="24"/>
          <w:szCs w:val="24"/>
        </w:rPr>
        <w:t>В целях обеспечения мероприятий по пожарной безопасности:</w:t>
      </w:r>
    </w:p>
    <w:p w14:paraId="17FDB802" w14:textId="77777777" w:rsidR="00E952C0" w:rsidRPr="00E952C0" w:rsidRDefault="00E952C0" w:rsidP="00E952C0">
      <w:pPr>
        <w:jc w:val="both"/>
        <w:rPr>
          <w:sz w:val="24"/>
          <w:szCs w:val="24"/>
        </w:rPr>
      </w:pPr>
      <w:r w:rsidRPr="00E952C0">
        <w:rPr>
          <w:sz w:val="24"/>
          <w:szCs w:val="24"/>
        </w:rPr>
        <w:t>- на воздуховодах систем вентиляции при необходимости в целях предотвращения проникания в помещения продуктов горения (дыма) во время пожара предусмотреть дополнительные устройства (противопожарные клапаны) с учетом функционального назначения помещений, класса функциональной пожарной опасности и категорий по взрывопожарной и пожарной опасности помещений;</w:t>
      </w:r>
    </w:p>
    <w:p w14:paraId="7B88DB0C" w14:textId="77777777" w:rsidR="00E952C0" w:rsidRPr="00E952C0" w:rsidRDefault="00E952C0" w:rsidP="00E952C0">
      <w:pPr>
        <w:jc w:val="both"/>
        <w:rPr>
          <w:sz w:val="24"/>
          <w:szCs w:val="24"/>
        </w:rPr>
      </w:pPr>
      <w:r w:rsidRPr="00E952C0">
        <w:rPr>
          <w:sz w:val="24"/>
          <w:szCs w:val="24"/>
        </w:rPr>
        <w:t>- шумоглушители применить с несгораемыми материалами;</w:t>
      </w:r>
    </w:p>
    <w:p w14:paraId="4C484FA6" w14:textId="77777777" w:rsidR="00E952C0" w:rsidRPr="00E952C0" w:rsidRDefault="00E952C0" w:rsidP="00E952C0">
      <w:pPr>
        <w:jc w:val="both"/>
        <w:rPr>
          <w:sz w:val="24"/>
          <w:szCs w:val="24"/>
        </w:rPr>
      </w:pPr>
      <w:r w:rsidRPr="00E952C0">
        <w:rPr>
          <w:sz w:val="24"/>
          <w:szCs w:val="24"/>
        </w:rPr>
        <w:t>- учесть требования к огнестойкости воздуховодов;</w:t>
      </w:r>
    </w:p>
    <w:p w14:paraId="0D24698D" w14:textId="77777777" w:rsidR="00E952C0" w:rsidRPr="00E952C0" w:rsidRDefault="00E952C0" w:rsidP="00E952C0">
      <w:pPr>
        <w:jc w:val="both"/>
        <w:rPr>
          <w:sz w:val="24"/>
          <w:szCs w:val="24"/>
        </w:rPr>
      </w:pPr>
      <w:r w:rsidRPr="00E952C0">
        <w:rPr>
          <w:sz w:val="24"/>
          <w:szCs w:val="24"/>
        </w:rPr>
        <w:t>- обеспечить автоматическое отключение вентиляционных систем по сигналу охранно-пожарной сигнализации.</w:t>
      </w:r>
    </w:p>
    <w:p w14:paraId="301214B4" w14:textId="77777777" w:rsidR="00B1791C" w:rsidRPr="005E67B2" w:rsidRDefault="00B1791C" w:rsidP="00923C1C">
      <w:pPr>
        <w:jc w:val="both"/>
        <w:rPr>
          <w:sz w:val="24"/>
          <w:szCs w:val="24"/>
        </w:rPr>
      </w:pPr>
    </w:p>
    <w:p w14:paraId="6188186E" w14:textId="36A3C031" w:rsidR="009E0CA2" w:rsidRPr="005E67B2" w:rsidRDefault="00B80C15" w:rsidP="00631283">
      <w:pPr>
        <w:keepNext/>
        <w:jc w:val="both"/>
        <w:rPr>
          <w:b/>
          <w:sz w:val="24"/>
          <w:szCs w:val="24"/>
        </w:rPr>
      </w:pPr>
      <w:r w:rsidRPr="005E67B2">
        <w:rPr>
          <w:b/>
          <w:sz w:val="24"/>
          <w:szCs w:val="24"/>
        </w:rPr>
        <w:lastRenderedPageBreak/>
        <w:t>8</w:t>
      </w:r>
      <w:r w:rsidR="009E0CA2" w:rsidRPr="005E67B2">
        <w:rPr>
          <w:b/>
          <w:sz w:val="24"/>
          <w:szCs w:val="24"/>
        </w:rPr>
        <w:t>.</w:t>
      </w:r>
      <w:r w:rsidR="00B1791C">
        <w:rPr>
          <w:b/>
          <w:sz w:val="24"/>
          <w:szCs w:val="24"/>
        </w:rPr>
        <w:t xml:space="preserve"> </w:t>
      </w:r>
      <w:r w:rsidR="009E0CA2" w:rsidRPr="005E67B2">
        <w:rPr>
          <w:b/>
          <w:sz w:val="24"/>
          <w:szCs w:val="24"/>
        </w:rPr>
        <w:t xml:space="preserve">Требования </w:t>
      </w:r>
      <w:r w:rsidR="00631283">
        <w:rPr>
          <w:b/>
          <w:sz w:val="24"/>
          <w:szCs w:val="24"/>
        </w:rPr>
        <w:t xml:space="preserve">к </w:t>
      </w:r>
      <w:r w:rsidR="00631283" w:rsidRPr="00631283">
        <w:rPr>
          <w:b/>
          <w:bCs/>
          <w:sz w:val="24"/>
          <w:szCs w:val="24"/>
        </w:rPr>
        <w:t>техническим решениям</w:t>
      </w:r>
      <w:r w:rsidR="009E0CA2" w:rsidRPr="005E67B2">
        <w:rPr>
          <w:b/>
          <w:sz w:val="24"/>
          <w:szCs w:val="24"/>
        </w:rPr>
        <w:t>:</w:t>
      </w:r>
    </w:p>
    <w:p w14:paraId="3D1E2986" w14:textId="6CA079A2" w:rsidR="009E0CA2" w:rsidRPr="005E67B2" w:rsidRDefault="00B80C15" w:rsidP="00631283">
      <w:pPr>
        <w:keepNext/>
        <w:jc w:val="both"/>
        <w:rPr>
          <w:sz w:val="24"/>
          <w:szCs w:val="24"/>
        </w:rPr>
      </w:pPr>
      <w:r w:rsidRPr="005E67B2">
        <w:rPr>
          <w:sz w:val="24"/>
          <w:szCs w:val="24"/>
        </w:rPr>
        <w:t>8</w:t>
      </w:r>
      <w:r w:rsidR="009E0CA2" w:rsidRPr="005E67B2">
        <w:rPr>
          <w:sz w:val="24"/>
          <w:szCs w:val="24"/>
        </w:rPr>
        <w:t>.1.</w:t>
      </w:r>
      <w:r w:rsidR="006E7DC7" w:rsidRPr="005E67B2">
        <w:rPr>
          <w:sz w:val="24"/>
          <w:szCs w:val="24"/>
        </w:rPr>
        <w:t xml:space="preserve"> </w:t>
      </w:r>
      <w:r w:rsidR="009E0CA2" w:rsidRPr="005E67B2">
        <w:rPr>
          <w:sz w:val="24"/>
          <w:szCs w:val="24"/>
        </w:rPr>
        <w:t xml:space="preserve">Принимаемые технические решения должны соответствовать требованиям экономических, санитарно-гигиенических, противопожарных и других норм, действующих на территории Российской Федерации, и обеспечивать безопасную, для жизни и здоровья людей, эксплуатацию объекта при соблюдении предусмотренных рабочей документацией мероприятий. </w:t>
      </w:r>
    </w:p>
    <w:p w14:paraId="492BD34B" w14:textId="07C5D5E0" w:rsidR="009E0CA2" w:rsidRPr="005E67B2" w:rsidRDefault="00B80C15" w:rsidP="00010F88">
      <w:pPr>
        <w:jc w:val="both"/>
        <w:rPr>
          <w:sz w:val="24"/>
          <w:szCs w:val="24"/>
        </w:rPr>
      </w:pPr>
      <w:r w:rsidRPr="005E67B2">
        <w:rPr>
          <w:sz w:val="24"/>
          <w:szCs w:val="24"/>
        </w:rPr>
        <w:t>8</w:t>
      </w:r>
      <w:r w:rsidR="009E0CA2" w:rsidRPr="005E67B2">
        <w:rPr>
          <w:sz w:val="24"/>
          <w:szCs w:val="24"/>
        </w:rPr>
        <w:t>.2.</w:t>
      </w:r>
      <w:r w:rsidR="001166D7" w:rsidRPr="005E67B2">
        <w:rPr>
          <w:sz w:val="24"/>
          <w:szCs w:val="24"/>
        </w:rPr>
        <w:t xml:space="preserve"> </w:t>
      </w:r>
      <w:r w:rsidR="009E0CA2" w:rsidRPr="005E67B2">
        <w:rPr>
          <w:sz w:val="24"/>
          <w:szCs w:val="24"/>
        </w:rPr>
        <w:t>Устанавливаемое на объекте оборудование должно быть безвредно для здоровья лиц, имеющих доступ на объект.</w:t>
      </w:r>
    </w:p>
    <w:p w14:paraId="3155C761" w14:textId="77777777" w:rsidR="009E0CA2" w:rsidRPr="005E67B2" w:rsidRDefault="009E0CA2" w:rsidP="00010F88">
      <w:pPr>
        <w:jc w:val="both"/>
        <w:rPr>
          <w:sz w:val="24"/>
          <w:szCs w:val="24"/>
        </w:rPr>
      </w:pPr>
    </w:p>
    <w:p w14:paraId="42CE93A1" w14:textId="64C6A4C0" w:rsidR="009E0CA2" w:rsidRPr="005E67B2" w:rsidRDefault="00B80C15" w:rsidP="00010F88">
      <w:pPr>
        <w:jc w:val="both"/>
        <w:rPr>
          <w:b/>
          <w:sz w:val="24"/>
          <w:szCs w:val="24"/>
        </w:rPr>
      </w:pPr>
      <w:r w:rsidRPr="005E67B2">
        <w:rPr>
          <w:b/>
          <w:sz w:val="24"/>
          <w:szCs w:val="24"/>
        </w:rPr>
        <w:t>9</w:t>
      </w:r>
      <w:r w:rsidR="009E0CA2" w:rsidRPr="005E67B2">
        <w:rPr>
          <w:b/>
          <w:sz w:val="24"/>
          <w:szCs w:val="24"/>
        </w:rPr>
        <w:t>.</w:t>
      </w:r>
      <w:r w:rsidR="00B1791C">
        <w:rPr>
          <w:b/>
          <w:sz w:val="24"/>
          <w:szCs w:val="24"/>
        </w:rPr>
        <w:t xml:space="preserve"> </w:t>
      </w:r>
      <w:r w:rsidR="009E0CA2" w:rsidRPr="005E67B2">
        <w:rPr>
          <w:b/>
          <w:sz w:val="24"/>
          <w:szCs w:val="24"/>
        </w:rPr>
        <w:t>Требования к электропитанию и заземлению:</w:t>
      </w:r>
    </w:p>
    <w:p w14:paraId="0A025498" w14:textId="47F79EF5" w:rsidR="009E0CA2" w:rsidRPr="005E67B2" w:rsidRDefault="00B80C15" w:rsidP="00010F88">
      <w:pPr>
        <w:jc w:val="both"/>
        <w:rPr>
          <w:sz w:val="24"/>
          <w:szCs w:val="24"/>
        </w:rPr>
      </w:pPr>
      <w:r w:rsidRPr="005E67B2">
        <w:rPr>
          <w:sz w:val="24"/>
          <w:szCs w:val="24"/>
        </w:rPr>
        <w:t>9</w:t>
      </w:r>
      <w:r w:rsidR="009E0CA2" w:rsidRPr="005E67B2">
        <w:rPr>
          <w:sz w:val="24"/>
          <w:szCs w:val="24"/>
        </w:rPr>
        <w:t>.1.</w:t>
      </w:r>
      <w:r w:rsidR="00406CDB" w:rsidRPr="005E67B2">
        <w:rPr>
          <w:sz w:val="24"/>
          <w:szCs w:val="24"/>
        </w:rPr>
        <w:t xml:space="preserve"> </w:t>
      </w:r>
      <w:r w:rsidR="009E0CA2" w:rsidRPr="005E67B2">
        <w:rPr>
          <w:sz w:val="24"/>
          <w:szCs w:val="24"/>
        </w:rPr>
        <w:t>Электроснабжение систем должно осуществляться через отдельные автоматические выключатели электрощитов здания.</w:t>
      </w:r>
    </w:p>
    <w:p w14:paraId="1673FB2D" w14:textId="4F86F4CC" w:rsidR="009E0CA2" w:rsidRPr="005E67B2" w:rsidRDefault="00B80C15" w:rsidP="00010F88">
      <w:pPr>
        <w:jc w:val="both"/>
        <w:rPr>
          <w:sz w:val="24"/>
          <w:szCs w:val="24"/>
        </w:rPr>
      </w:pPr>
      <w:r w:rsidRPr="005E67B2">
        <w:rPr>
          <w:sz w:val="24"/>
          <w:szCs w:val="24"/>
        </w:rPr>
        <w:t>9</w:t>
      </w:r>
      <w:r w:rsidR="009E0CA2" w:rsidRPr="005E67B2">
        <w:rPr>
          <w:sz w:val="24"/>
          <w:szCs w:val="24"/>
        </w:rPr>
        <w:t xml:space="preserve">.2. Оборудование систем должно обеспечивать устойчивое функционирование при работе от однофазной электрической сети переменного тока частотой 50 Гц напряжением 220В при колебаниях последнего в пределах от - 15% до + 10%. </w:t>
      </w:r>
    </w:p>
    <w:p w14:paraId="5BD17FC5" w14:textId="66E1289F" w:rsidR="009E0CA2" w:rsidRPr="005E67B2" w:rsidRDefault="00406CDB" w:rsidP="00010F88">
      <w:pPr>
        <w:jc w:val="both"/>
        <w:rPr>
          <w:sz w:val="24"/>
          <w:szCs w:val="24"/>
        </w:rPr>
      </w:pPr>
      <w:r w:rsidRPr="005E67B2">
        <w:rPr>
          <w:sz w:val="24"/>
          <w:szCs w:val="24"/>
        </w:rPr>
        <w:t>9.3</w:t>
      </w:r>
      <w:r w:rsidR="009E0CA2" w:rsidRPr="005E67B2">
        <w:rPr>
          <w:sz w:val="24"/>
          <w:szCs w:val="24"/>
        </w:rPr>
        <w:t>.</w:t>
      </w:r>
      <w:r w:rsidR="001166D7" w:rsidRPr="005E67B2">
        <w:rPr>
          <w:sz w:val="24"/>
          <w:szCs w:val="24"/>
        </w:rPr>
        <w:t xml:space="preserve"> </w:t>
      </w:r>
      <w:r w:rsidR="009E0CA2" w:rsidRPr="005E67B2">
        <w:rPr>
          <w:sz w:val="24"/>
          <w:szCs w:val="24"/>
        </w:rPr>
        <w:t xml:space="preserve">Защитное заземление (Зануление) электрооборудования должно быть выполнено в соответствии с требованиями ПУЭ, с учетом требований </w:t>
      </w:r>
      <w:r w:rsidR="00A432AE" w:rsidRPr="005E67B2">
        <w:rPr>
          <w:sz w:val="24"/>
          <w:szCs w:val="24"/>
        </w:rPr>
        <w:t xml:space="preserve">СП 484.1311500.2020, СП 485.1311500.2020 </w:t>
      </w:r>
      <w:r w:rsidR="009E0CA2" w:rsidRPr="005E67B2">
        <w:rPr>
          <w:sz w:val="24"/>
          <w:szCs w:val="24"/>
        </w:rPr>
        <w:t xml:space="preserve">и технической документацией заводов-изготовителей оборудования. </w:t>
      </w:r>
    </w:p>
    <w:p w14:paraId="0F1F8BB3" w14:textId="77777777" w:rsidR="00E36D56" w:rsidRPr="005E67B2" w:rsidRDefault="00E36D56" w:rsidP="00010F88">
      <w:pPr>
        <w:jc w:val="both"/>
        <w:rPr>
          <w:sz w:val="24"/>
          <w:szCs w:val="24"/>
        </w:rPr>
      </w:pPr>
    </w:p>
    <w:p w14:paraId="483F116B" w14:textId="1B478111" w:rsidR="009E0CA2" w:rsidRPr="005E67B2" w:rsidRDefault="009E0CA2" w:rsidP="00010F88">
      <w:pPr>
        <w:jc w:val="both"/>
        <w:rPr>
          <w:b/>
          <w:sz w:val="24"/>
          <w:szCs w:val="24"/>
        </w:rPr>
      </w:pPr>
      <w:r w:rsidRPr="005E67B2">
        <w:rPr>
          <w:b/>
          <w:sz w:val="24"/>
          <w:szCs w:val="24"/>
        </w:rPr>
        <w:t>1</w:t>
      </w:r>
      <w:r w:rsidR="00B80C15" w:rsidRPr="005E67B2">
        <w:rPr>
          <w:b/>
          <w:sz w:val="24"/>
          <w:szCs w:val="24"/>
        </w:rPr>
        <w:t>0</w:t>
      </w:r>
      <w:r w:rsidRPr="005E67B2">
        <w:rPr>
          <w:b/>
          <w:sz w:val="24"/>
          <w:szCs w:val="24"/>
        </w:rPr>
        <w:t>.</w:t>
      </w:r>
      <w:r w:rsidR="006A4EAC" w:rsidRPr="005E67B2">
        <w:rPr>
          <w:b/>
          <w:sz w:val="24"/>
          <w:szCs w:val="24"/>
        </w:rPr>
        <w:t xml:space="preserve"> </w:t>
      </w:r>
      <w:r w:rsidRPr="005E67B2">
        <w:rPr>
          <w:b/>
          <w:sz w:val="24"/>
          <w:szCs w:val="24"/>
        </w:rPr>
        <w:t xml:space="preserve">Основные требования </w:t>
      </w:r>
      <w:r w:rsidR="00AE3021" w:rsidRPr="003C5E27">
        <w:rPr>
          <w:b/>
          <w:sz w:val="24"/>
          <w:szCs w:val="24"/>
        </w:rPr>
        <w:t>к проектной документации и рабочей документации</w:t>
      </w:r>
      <w:r w:rsidRPr="005E67B2">
        <w:rPr>
          <w:b/>
          <w:sz w:val="24"/>
          <w:szCs w:val="24"/>
        </w:rPr>
        <w:t>:</w:t>
      </w:r>
    </w:p>
    <w:p w14:paraId="1D6DEF5D" w14:textId="6D8C799C" w:rsidR="009E0CA2" w:rsidRPr="005E67B2" w:rsidRDefault="009E0CA2" w:rsidP="00010F88">
      <w:pPr>
        <w:jc w:val="both"/>
        <w:rPr>
          <w:sz w:val="24"/>
          <w:szCs w:val="24"/>
        </w:rPr>
      </w:pPr>
      <w:r w:rsidRPr="005E67B2">
        <w:rPr>
          <w:sz w:val="24"/>
          <w:szCs w:val="24"/>
        </w:rPr>
        <w:t>1</w:t>
      </w:r>
      <w:r w:rsidR="00B80C15" w:rsidRPr="005E67B2">
        <w:rPr>
          <w:sz w:val="24"/>
          <w:szCs w:val="24"/>
        </w:rPr>
        <w:t>0</w:t>
      </w:r>
      <w:r w:rsidRPr="005E67B2">
        <w:rPr>
          <w:sz w:val="24"/>
          <w:szCs w:val="24"/>
        </w:rPr>
        <w:t>.1.</w:t>
      </w:r>
      <w:r w:rsidR="001166D7" w:rsidRPr="005E67B2">
        <w:rPr>
          <w:sz w:val="24"/>
          <w:szCs w:val="24"/>
        </w:rPr>
        <w:t xml:space="preserve"> </w:t>
      </w:r>
      <w:r w:rsidR="007412F1" w:rsidRPr="004E4CFD">
        <w:rPr>
          <w:sz w:val="24"/>
          <w:szCs w:val="24"/>
        </w:rPr>
        <w:t xml:space="preserve">Разработанная </w:t>
      </w:r>
      <w:r w:rsidR="007412F1">
        <w:rPr>
          <w:sz w:val="24"/>
          <w:szCs w:val="24"/>
        </w:rPr>
        <w:t xml:space="preserve">проектная и рабочая </w:t>
      </w:r>
      <w:r w:rsidR="007412F1" w:rsidRPr="004E4CFD">
        <w:rPr>
          <w:sz w:val="24"/>
          <w:szCs w:val="24"/>
        </w:rPr>
        <w:t xml:space="preserve">документации </w:t>
      </w:r>
      <w:r w:rsidRPr="005E67B2">
        <w:rPr>
          <w:sz w:val="24"/>
          <w:szCs w:val="24"/>
        </w:rPr>
        <w:t>должна соответствовать требованиям Технического задания на проектирование, функциональному назначению объекта, действующему законодательству РФ, градостроительным нормам, а также обязательным экологическим, противопожарным, санитарно-гигиеническим требованиям, строительным нормам и правилам.</w:t>
      </w:r>
    </w:p>
    <w:p w14:paraId="55EEB04A" w14:textId="385D5131" w:rsidR="00707EBA" w:rsidRDefault="009E0CA2" w:rsidP="00010F88">
      <w:pPr>
        <w:jc w:val="both"/>
        <w:rPr>
          <w:sz w:val="24"/>
          <w:szCs w:val="24"/>
        </w:rPr>
      </w:pPr>
      <w:r w:rsidRPr="005E67B2">
        <w:rPr>
          <w:sz w:val="24"/>
          <w:szCs w:val="24"/>
        </w:rPr>
        <w:t>Текстовые и графические материалы проекта должны быть выполнены согласно требованиям</w:t>
      </w:r>
      <w:r w:rsidR="00D21E97" w:rsidRPr="005E67B2">
        <w:rPr>
          <w:sz w:val="24"/>
          <w:szCs w:val="24"/>
        </w:rPr>
        <w:t xml:space="preserve"> </w:t>
      </w:r>
      <w:r w:rsidR="00707EBA" w:rsidRPr="005E67B2">
        <w:rPr>
          <w:sz w:val="24"/>
          <w:szCs w:val="24"/>
        </w:rPr>
        <w:t>ГОСТ Р 21.101-2020 «Система проектной документации для строительства. Основные требования к проектной и рабочей документации».</w:t>
      </w:r>
    </w:p>
    <w:p w14:paraId="6EBA97DE" w14:textId="707FC3D2" w:rsidR="00E952C0" w:rsidRPr="00E952C0" w:rsidRDefault="006A22C3" w:rsidP="00E952C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Проектная и рабочая документации </w:t>
      </w:r>
      <w:r w:rsidR="00E952C0" w:rsidRPr="00E952C0">
        <w:rPr>
          <w:sz w:val="24"/>
          <w:szCs w:val="24"/>
        </w:rPr>
        <w:t xml:space="preserve">должна быть выполнена в объеме, необходимом для выполнения монтажных работ на устройство автоматизированной приточно-вытяжной вентиляции с рекуперацией тепла и возможностью удаленного управления. </w:t>
      </w:r>
    </w:p>
    <w:p w14:paraId="07610747" w14:textId="54B32E20" w:rsidR="00E952C0" w:rsidRPr="00E952C0" w:rsidRDefault="00E952C0" w:rsidP="00E952C0">
      <w:pPr>
        <w:jc w:val="both"/>
        <w:rPr>
          <w:sz w:val="24"/>
          <w:szCs w:val="24"/>
        </w:rPr>
      </w:pPr>
      <w:r w:rsidRPr="00E952C0">
        <w:rPr>
          <w:sz w:val="24"/>
          <w:szCs w:val="24"/>
        </w:rPr>
        <w:t xml:space="preserve">Разделы проектной </w:t>
      </w:r>
      <w:r>
        <w:rPr>
          <w:sz w:val="24"/>
          <w:szCs w:val="24"/>
        </w:rPr>
        <w:t xml:space="preserve">и рабочей </w:t>
      </w:r>
      <w:r w:rsidRPr="00E952C0">
        <w:rPr>
          <w:sz w:val="24"/>
          <w:szCs w:val="24"/>
        </w:rPr>
        <w:t xml:space="preserve">документации должны содержать спецификации оборудования, изделий и материалов, ведомости объемов работ, чертежи инженерных систем, планы, аксонометрические схемы, узлы. </w:t>
      </w:r>
    </w:p>
    <w:p w14:paraId="3060EA5D" w14:textId="0FE8D317" w:rsidR="00E952C0" w:rsidRPr="00E952C0" w:rsidRDefault="00E952C0" w:rsidP="00E952C0">
      <w:pPr>
        <w:jc w:val="both"/>
        <w:rPr>
          <w:sz w:val="24"/>
          <w:szCs w:val="24"/>
        </w:rPr>
      </w:pPr>
      <w:r w:rsidRPr="00E952C0">
        <w:rPr>
          <w:sz w:val="24"/>
          <w:szCs w:val="24"/>
        </w:rPr>
        <w:t xml:space="preserve">При разработке проектной </w:t>
      </w:r>
      <w:r w:rsidR="008F30E7">
        <w:rPr>
          <w:sz w:val="24"/>
          <w:szCs w:val="24"/>
        </w:rPr>
        <w:t xml:space="preserve">и рабочей </w:t>
      </w:r>
      <w:r w:rsidRPr="00E952C0">
        <w:rPr>
          <w:sz w:val="24"/>
          <w:szCs w:val="24"/>
        </w:rPr>
        <w:t>документации, в части инженерного и технологического оборудования, необходимо применять технически и экономически обоснованное современное оборудование, отвечающее требованиям действующих регламентов, нормативной документации, санитарных и пожарных норм, действующих на территории РФ.</w:t>
      </w:r>
    </w:p>
    <w:p w14:paraId="110BB4C6" w14:textId="77777777" w:rsidR="00E952C0" w:rsidRPr="00E952C0" w:rsidRDefault="00E952C0" w:rsidP="00E952C0">
      <w:pPr>
        <w:jc w:val="both"/>
        <w:rPr>
          <w:sz w:val="24"/>
          <w:szCs w:val="24"/>
        </w:rPr>
      </w:pPr>
      <w:r w:rsidRPr="00E952C0">
        <w:rPr>
          <w:sz w:val="24"/>
          <w:szCs w:val="24"/>
        </w:rPr>
        <w:t>Используемое оборудование должно обеспечивать безопасность персонала при своей эксплуатации. При проектировании должно быть обеспечено выполнение требований безопасности при монтаже, наладке, эксплуатации, обслуживании и ремонте вентиляции.</w:t>
      </w:r>
    </w:p>
    <w:p w14:paraId="0922D23F" w14:textId="77777777" w:rsidR="00E952C0" w:rsidRPr="00E952C0" w:rsidRDefault="00E952C0" w:rsidP="00E952C0">
      <w:pPr>
        <w:jc w:val="both"/>
        <w:rPr>
          <w:sz w:val="24"/>
          <w:szCs w:val="24"/>
        </w:rPr>
      </w:pPr>
      <w:r w:rsidRPr="00E952C0">
        <w:rPr>
          <w:sz w:val="24"/>
          <w:szCs w:val="24"/>
        </w:rPr>
        <w:t>Требования по обеспечению безопасности при наладке, эксплуатации, обслуживании и ремонте вентиляции должны быть изложены в соответствующей эксплуатационно-технической документации, разрабатываемой Подрядчиком.</w:t>
      </w:r>
    </w:p>
    <w:p w14:paraId="17E864D9" w14:textId="77777777" w:rsidR="00E952C0" w:rsidRPr="00E952C0" w:rsidRDefault="00E952C0" w:rsidP="00E952C0">
      <w:pPr>
        <w:jc w:val="both"/>
        <w:rPr>
          <w:sz w:val="24"/>
          <w:szCs w:val="24"/>
        </w:rPr>
      </w:pPr>
      <w:r w:rsidRPr="00E952C0">
        <w:rPr>
          <w:sz w:val="24"/>
          <w:szCs w:val="24"/>
        </w:rPr>
        <w:t>Размещение оборудования должно обеспечивать его безопасное обслуживание и эксплуатацию.</w:t>
      </w:r>
    </w:p>
    <w:p w14:paraId="4971A7E2" w14:textId="77777777" w:rsidR="00E952C0" w:rsidRPr="00E952C0" w:rsidRDefault="00E952C0" w:rsidP="00E952C0">
      <w:pPr>
        <w:jc w:val="both"/>
        <w:rPr>
          <w:sz w:val="24"/>
          <w:szCs w:val="24"/>
        </w:rPr>
      </w:pPr>
      <w:r w:rsidRPr="00E952C0">
        <w:rPr>
          <w:sz w:val="24"/>
          <w:szCs w:val="24"/>
        </w:rPr>
        <w:t>Проект должен быть выполнен с соблюдением норм пожаробезопасности в соответствии с требованиями технических регламентов, государственных сертификатов в области пожарной безопасности.</w:t>
      </w:r>
    </w:p>
    <w:p w14:paraId="284254C8" w14:textId="77777777" w:rsidR="00E952C0" w:rsidRPr="00E952C0" w:rsidRDefault="00E952C0" w:rsidP="00E952C0">
      <w:pPr>
        <w:jc w:val="both"/>
        <w:rPr>
          <w:sz w:val="24"/>
          <w:szCs w:val="24"/>
        </w:rPr>
      </w:pPr>
      <w:r w:rsidRPr="00E952C0">
        <w:rPr>
          <w:sz w:val="24"/>
          <w:szCs w:val="24"/>
        </w:rPr>
        <w:t>Подключение оборудования вентиляции к сети электропитания должно выполняться в соответствии с требованиями «Правил устройства электроустановок» (ПУЭ).</w:t>
      </w:r>
    </w:p>
    <w:p w14:paraId="13BB41AB" w14:textId="77777777" w:rsidR="00E952C0" w:rsidRPr="00E952C0" w:rsidRDefault="00E952C0" w:rsidP="00E952C0">
      <w:pPr>
        <w:jc w:val="both"/>
        <w:rPr>
          <w:sz w:val="24"/>
          <w:szCs w:val="24"/>
        </w:rPr>
      </w:pPr>
      <w:r w:rsidRPr="00E952C0">
        <w:rPr>
          <w:sz w:val="24"/>
          <w:szCs w:val="24"/>
        </w:rPr>
        <w:t>В проектной документации необходимо применить долговечные и высококачественные материалы и оборудование, обеспечивающие пожарную безопасность, отвечающие санитарно-гигиеническим требованиям.</w:t>
      </w:r>
    </w:p>
    <w:p w14:paraId="6F00939F" w14:textId="6418A6CD" w:rsidR="00E952C0" w:rsidRPr="005E67B2" w:rsidRDefault="00E952C0" w:rsidP="00E952C0">
      <w:pPr>
        <w:jc w:val="both"/>
        <w:rPr>
          <w:sz w:val="24"/>
          <w:szCs w:val="24"/>
        </w:rPr>
      </w:pPr>
      <w:r w:rsidRPr="00E952C0">
        <w:rPr>
          <w:sz w:val="24"/>
          <w:szCs w:val="24"/>
        </w:rPr>
        <w:t>Все материалы, изделия, конструкции и оборудование, предусмотренные проектной</w:t>
      </w:r>
      <w:r>
        <w:rPr>
          <w:sz w:val="24"/>
          <w:szCs w:val="24"/>
        </w:rPr>
        <w:t xml:space="preserve"> и рабочей</w:t>
      </w:r>
      <w:r w:rsidRPr="00E952C0">
        <w:rPr>
          <w:sz w:val="24"/>
          <w:szCs w:val="24"/>
        </w:rPr>
        <w:t xml:space="preserve"> документацией, должны иметь паспорта качества, сертификаты соответствия системы обязательной сертификации, техническое свидетельство на их применение в строительстве, должны иметь соответствующие санитарно-эпидемиологические заключения (при наличии) согласно требованиям приказа Федеральной службы по надзору в сфере защиты прав потребителей и благополучия </w:t>
      </w:r>
      <w:r w:rsidRPr="00E952C0">
        <w:rPr>
          <w:sz w:val="24"/>
          <w:szCs w:val="24"/>
        </w:rPr>
        <w:lastRenderedPageBreak/>
        <w:t>человека от 19.07.2007 № 224 «О санитарно-эпидемиологических экспертизах, обследованиях, исследованиях, испытаниях и токсикологических, гигиенических и иных видах оценок»</w:t>
      </w:r>
      <w:r>
        <w:rPr>
          <w:sz w:val="24"/>
          <w:szCs w:val="24"/>
        </w:rPr>
        <w:t>.</w:t>
      </w:r>
    </w:p>
    <w:p w14:paraId="420AD6C3" w14:textId="04546E80" w:rsidR="009E0CA2" w:rsidRPr="005E67B2" w:rsidRDefault="00AE3021" w:rsidP="00010F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Проектная и рабочая документации </w:t>
      </w:r>
      <w:r w:rsidR="00E36D56" w:rsidRPr="005E67B2">
        <w:rPr>
          <w:sz w:val="24"/>
          <w:szCs w:val="24"/>
        </w:rPr>
        <w:t>мо</w:t>
      </w:r>
      <w:r>
        <w:rPr>
          <w:sz w:val="24"/>
          <w:szCs w:val="24"/>
        </w:rPr>
        <w:t xml:space="preserve">гут </w:t>
      </w:r>
      <w:r w:rsidR="009E0CA2" w:rsidRPr="005E67B2">
        <w:rPr>
          <w:sz w:val="24"/>
          <w:szCs w:val="24"/>
        </w:rPr>
        <w:t>содержать указани</w:t>
      </w:r>
      <w:r w:rsidR="00E36D56" w:rsidRPr="005E67B2">
        <w:rPr>
          <w:sz w:val="24"/>
          <w:szCs w:val="24"/>
        </w:rPr>
        <w:t>я</w:t>
      </w:r>
      <w:r w:rsidR="009E0CA2" w:rsidRPr="005E67B2">
        <w:rPr>
          <w:sz w:val="24"/>
          <w:szCs w:val="24"/>
        </w:rPr>
        <w:t xml:space="preserve"> на товарные знаки и конкретных производителей товаров, материалов и оборудования</w:t>
      </w:r>
      <w:r w:rsidR="00E36D56" w:rsidRPr="005E67B2">
        <w:rPr>
          <w:sz w:val="24"/>
          <w:szCs w:val="24"/>
        </w:rPr>
        <w:t>, с обязательным указанием на возможность применения эквивалентных товаров, материалов и оборудования и приведением критериев эквивалентности</w:t>
      </w:r>
      <w:r w:rsidR="009E0CA2" w:rsidRPr="005E67B2">
        <w:rPr>
          <w:sz w:val="24"/>
          <w:szCs w:val="24"/>
        </w:rPr>
        <w:t>.</w:t>
      </w:r>
    </w:p>
    <w:p w14:paraId="34DDCC69" w14:textId="77777777" w:rsidR="009E0CA2" w:rsidRPr="005E67B2" w:rsidRDefault="009E0CA2" w:rsidP="00010F88">
      <w:pPr>
        <w:jc w:val="both"/>
        <w:rPr>
          <w:sz w:val="24"/>
          <w:szCs w:val="24"/>
        </w:rPr>
      </w:pPr>
      <w:r w:rsidRPr="005E67B2">
        <w:rPr>
          <w:sz w:val="24"/>
          <w:szCs w:val="24"/>
        </w:rPr>
        <w:t>Применяемые товары, материалы и оборудование должны быть описаны с указанием их</w:t>
      </w:r>
      <w:r w:rsidR="00815173" w:rsidRPr="005E67B2">
        <w:rPr>
          <w:sz w:val="24"/>
          <w:szCs w:val="24"/>
        </w:rPr>
        <w:t> </w:t>
      </w:r>
      <w:r w:rsidRPr="005E67B2">
        <w:rPr>
          <w:sz w:val="24"/>
          <w:szCs w:val="24"/>
        </w:rPr>
        <w:t>технических и функциональных характеристик, требований к качеству, безопасности, потребительским свойствам и размерам.</w:t>
      </w:r>
    </w:p>
    <w:p w14:paraId="3BF79C41" w14:textId="180EE57E" w:rsidR="009E0CA2" w:rsidRPr="00AE3021" w:rsidRDefault="009E0CA2" w:rsidP="00010F88">
      <w:pPr>
        <w:jc w:val="both"/>
        <w:rPr>
          <w:sz w:val="24"/>
          <w:szCs w:val="24"/>
        </w:rPr>
      </w:pPr>
      <w:r w:rsidRPr="005E67B2">
        <w:rPr>
          <w:sz w:val="24"/>
          <w:szCs w:val="24"/>
        </w:rPr>
        <w:t xml:space="preserve">В случае внесения изменений в действующие нормативы в процессе разработки </w:t>
      </w:r>
      <w:r w:rsidR="00AE3021">
        <w:rPr>
          <w:sz w:val="24"/>
          <w:szCs w:val="24"/>
        </w:rPr>
        <w:t>проектной и рабочей документации</w:t>
      </w:r>
      <w:r w:rsidRPr="00AE3021">
        <w:rPr>
          <w:sz w:val="24"/>
          <w:szCs w:val="24"/>
        </w:rPr>
        <w:t xml:space="preserve"> – проектировщик вносит необходимые измен</w:t>
      </w:r>
      <w:r w:rsidR="00815173" w:rsidRPr="00AE3021">
        <w:rPr>
          <w:sz w:val="24"/>
          <w:szCs w:val="24"/>
        </w:rPr>
        <w:t>ения в</w:t>
      </w:r>
      <w:r w:rsidR="00AE3021">
        <w:rPr>
          <w:sz w:val="24"/>
          <w:szCs w:val="24"/>
        </w:rPr>
        <w:t xml:space="preserve"> проектную и рабочую </w:t>
      </w:r>
      <w:r w:rsidR="00815173" w:rsidRPr="00AE3021">
        <w:rPr>
          <w:sz w:val="24"/>
          <w:szCs w:val="24"/>
        </w:rPr>
        <w:t xml:space="preserve">документацию без изменения </w:t>
      </w:r>
      <w:r w:rsidRPr="00AE3021">
        <w:rPr>
          <w:sz w:val="24"/>
          <w:szCs w:val="24"/>
        </w:rPr>
        <w:t>стоимости контракта.</w:t>
      </w:r>
    </w:p>
    <w:p w14:paraId="2105F4F6" w14:textId="70750D53" w:rsidR="00092318" w:rsidRPr="005E67B2" w:rsidRDefault="00092318" w:rsidP="00010F88">
      <w:pPr>
        <w:jc w:val="both"/>
        <w:rPr>
          <w:sz w:val="24"/>
          <w:szCs w:val="24"/>
        </w:rPr>
      </w:pPr>
      <w:r w:rsidRPr="00AE3021">
        <w:rPr>
          <w:sz w:val="24"/>
          <w:szCs w:val="24"/>
        </w:rPr>
        <w:t xml:space="preserve">10.2. </w:t>
      </w:r>
      <w:r w:rsidR="009F2FCF" w:rsidRPr="00AE3021">
        <w:rPr>
          <w:sz w:val="24"/>
          <w:szCs w:val="24"/>
        </w:rPr>
        <w:t>При формировании сметной документации необходимо руководствоваться</w:t>
      </w:r>
      <w:r w:rsidR="009F2FCF" w:rsidRPr="005E67B2">
        <w:rPr>
          <w:sz w:val="24"/>
          <w:szCs w:val="24"/>
        </w:rPr>
        <w:t xml:space="preserve"> приказом Минстроя России от 04.08.2020 № 421/пр. Сводный сметный расчет формировать в соответствии с </w:t>
      </w:r>
      <w:r w:rsidR="009F2FCF" w:rsidRPr="00AE3021">
        <w:rPr>
          <w:sz w:val="24"/>
          <w:szCs w:val="24"/>
        </w:rPr>
        <w:t>разделом IX приказа Минстроя России от 04.08.2020 № 421/пр в двух уровнях цен: в базовом (в ценах 2001 года) и в текущем на дату передачи проектно-сметной документации по накладной для прохождения экспертизы</w:t>
      </w:r>
      <w:r w:rsidR="009F2FCF" w:rsidRPr="00AE3021">
        <w:rPr>
          <w:color w:val="FF6600"/>
          <w:sz w:val="24"/>
          <w:szCs w:val="24"/>
        </w:rPr>
        <w:t xml:space="preserve"> </w:t>
      </w:r>
      <w:r w:rsidR="009F2FCF" w:rsidRPr="00AE3021">
        <w:rPr>
          <w:sz w:val="24"/>
          <w:szCs w:val="24"/>
        </w:rPr>
        <w:t>в части проверки сметной стоимости. Стоимость объекта определить по локальным сметным расчетам. При пересчете локальных сметных расчетов в текущий уровень цен к ценам 2001 года на строительно-монтажные работы, оборудование и прочие затраты применить индексы, учтенные в федеральном реестре сметных нормативов, рекомендованные письмами Минстроя России в соответствии приказом Минстроя России от 05.06.2019</w:t>
      </w:r>
      <w:r w:rsidR="00FC2978" w:rsidRPr="00AE3021">
        <w:rPr>
          <w:sz w:val="24"/>
          <w:szCs w:val="24"/>
        </w:rPr>
        <w:t xml:space="preserve"> </w:t>
      </w:r>
      <w:r w:rsidR="009F2FCF" w:rsidRPr="00AE3021">
        <w:rPr>
          <w:sz w:val="24"/>
          <w:szCs w:val="24"/>
        </w:rPr>
        <w:t>года</w:t>
      </w:r>
      <w:r w:rsidR="009F2FCF" w:rsidRPr="005E67B2">
        <w:rPr>
          <w:sz w:val="24"/>
          <w:szCs w:val="24"/>
        </w:rPr>
        <w:t xml:space="preserve"> № 326/пр «Об утверждении Методики расчетов индексов изменения сметной стоимости строительства» на дату передачи проектно-сметной документации для прохождения экспертизы.</w:t>
      </w:r>
    </w:p>
    <w:p w14:paraId="26C67997" w14:textId="58F23F0A" w:rsidR="004F2595" w:rsidRPr="005E67B2" w:rsidRDefault="004F2595" w:rsidP="004F2595">
      <w:pPr>
        <w:jc w:val="both"/>
        <w:rPr>
          <w:sz w:val="24"/>
          <w:szCs w:val="24"/>
        </w:rPr>
      </w:pPr>
      <w:r w:rsidRPr="005E67B2">
        <w:rPr>
          <w:sz w:val="24"/>
          <w:szCs w:val="24"/>
        </w:rPr>
        <w:t>10.3. П</w:t>
      </w:r>
      <w:r w:rsidR="00940734">
        <w:rPr>
          <w:sz w:val="24"/>
          <w:szCs w:val="24"/>
        </w:rPr>
        <w:t>одрядная организация осуществляет</w:t>
      </w:r>
      <w:r w:rsidRPr="005E67B2">
        <w:rPr>
          <w:sz w:val="24"/>
          <w:szCs w:val="24"/>
        </w:rPr>
        <w:t xml:space="preserve"> передачу проектной документации </w:t>
      </w:r>
      <w:r w:rsidR="00197FC2" w:rsidRPr="005E67B2">
        <w:rPr>
          <w:sz w:val="24"/>
          <w:szCs w:val="24"/>
        </w:rPr>
        <w:t xml:space="preserve">в электронном виде в организацию по </w:t>
      </w:r>
      <w:r w:rsidR="00197FC2" w:rsidRPr="00AE3021">
        <w:rPr>
          <w:sz w:val="24"/>
          <w:szCs w:val="24"/>
        </w:rPr>
        <w:t>проведению экспертизы проектной документации в части проверки определения сметной стоимости. Производит оплату экспертизы проектной документации в части проверки определения сметной стоимости.</w:t>
      </w:r>
    </w:p>
    <w:p w14:paraId="5CD1E30C" w14:textId="77777777" w:rsidR="004F2595" w:rsidRPr="005E67B2" w:rsidRDefault="004F2595" w:rsidP="00010F88">
      <w:pPr>
        <w:jc w:val="both"/>
        <w:rPr>
          <w:sz w:val="24"/>
          <w:szCs w:val="24"/>
        </w:rPr>
      </w:pPr>
    </w:p>
    <w:p w14:paraId="71079F08" w14:textId="76ABE2F6" w:rsidR="00360F48" w:rsidRPr="005E67B2" w:rsidRDefault="00360F48" w:rsidP="00010F88">
      <w:pPr>
        <w:jc w:val="both"/>
        <w:rPr>
          <w:b/>
          <w:bCs/>
          <w:sz w:val="24"/>
          <w:szCs w:val="24"/>
        </w:rPr>
      </w:pPr>
      <w:r w:rsidRPr="005E67B2">
        <w:rPr>
          <w:b/>
          <w:bCs/>
          <w:sz w:val="24"/>
          <w:szCs w:val="24"/>
        </w:rPr>
        <w:t>11</w:t>
      </w:r>
      <w:r w:rsidR="009E0CA2" w:rsidRPr="005E67B2">
        <w:rPr>
          <w:b/>
          <w:bCs/>
          <w:sz w:val="24"/>
          <w:szCs w:val="24"/>
        </w:rPr>
        <w:t>.</w:t>
      </w:r>
      <w:r w:rsidR="001166D7" w:rsidRPr="005E67B2">
        <w:rPr>
          <w:b/>
          <w:bCs/>
          <w:sz w:val="24"/>
          <w:szCs w:val="24"/>
        </w:rPr>
        <w:t xml:space="preserve"> </w:t>
      </w:r>
      <w:r w:rsidRPr="005E67B2">
        <w:rPr>
          <w:b/>
          <w:bCs/>
          <w:sz w:val="24"/>
          <w:szCs w:val="24"/>
        </w:rPr>
        <w:t>Подрядная организация передает Заказчику:</w:t>
      </w:r>
    </w:p>
    <w:p w14:paraId="4201B173" w14:textId="5D2C5C2C" w:rsidR="00A461EC" w:rsidRPr="00AE3021" w:rsidRDefault="0085143C" w:rsidP="00A461EC">
      <w:pPr>
        <w:jc w:val="both"/>
        <w:rPr>
          <w:sz w:val="24"/>
          <w:szCs w:val="24"/>
        </w:rPr>
      </w:pPr>
      <w:r w:rsidRPr="005E67B2">
        <w:rPr>
          <w:sz w:val="24"/>
          <w:szCs w:val="24"/>
        </w:rPr>
        <w:t xml:space="preserve">1. </w:t>
      </w:r>
      <w:r w:rsidR="009E0CA2" w:rsidRPr="005E67B2">
        <w:rPr>
          <w:sz w:val="24"/>
          <w:szCs w:val="24"/>
        </w:rPr>
        <w:t xml:space="preserve">Проектную документацию </w:t>
      </w:r>
      <w:r w:rsidR="00621C17" w:rsidRPr="005E67B2">
        <w:rPr>
          <w:sz w:val="24"/>
          <w:szCs w:val="24"/>
        </w:rPr>
        <w:t>–</w:t>
      </w:r>
      <w:r w:rsidR="00A461EC" w:rsidRPr="005E67B2">
        <w:rPr>
          <w:sz w:val="24"/>
          <w:szCs w:val="24"/>
        </w:rPr>
        <w:t xml:space="preserve"> в 3 экземплярах на бумажном носителе и в 2 экземпляра</w:t>
      </w:r>
      <w:r w:rsidR="00EE1BFD" w:rsidRPr="005E67B2">
        <w:rPr>
          <w:sz w:val="24"/>
          <w:szCs w:val="24"/>
        </w:rPr>
        <w:t xml:space="preserve">х </w:t>
      </w:r>
      <w:r w:rsidR="00A461EC" w:rsidRPr="005E67B2">
        <w:rPr>
          <w:sz w:val="24"/>
          <w:szCs w:val="24"/>
        </w:rPr>
        <w:t xml:space="preserve">на </w:t>
      </w:r>
      <w:r w:rsidR="00A461EC" w:rsidRPr="00AE3021">
        <w:rPr>
          <w:sz w:val="24"/>
          <w:szCs w:val="24"/>
        </w:rPr>
        <w:t xml:space="preserve">электронном </w:t>
      </w:r>
      <w:r w:rsidR="00716742" w:rsidRPr="00AE3021">
        <w:rPr>
          <w:sz w:val="24"/>
          <w:szCs w:val="24"/>
        </w:rPr>
        <w:t>(</w:t>
      </w:r>
      <w:r w:rsidR="00A461EC" w:rsidRPr="00AE3021">
        <w:rPr>
          <w:sz w:val="24"/>
          <w:szCs w:val="24"/>
        </w:rPr>
        <w:t>flash-носителе</w:t>
      </w:r>
      <w:r w:rsidR="00716742" w:rsidRPr="00AE3021">
        <w:rPr>
          <w:sz w:val="24"/>
          <w:szCs w:val="24"/>
        </w:rPr>
        <w:t>)</w:t>
      </w:r>
      <w:r w:rsidR="00A461EC" w:rsidRPr="00AE3021">
        <w:rPr>
          <w:sz w:val="24"/>
          <w:szCs w:val="24"/>
        </w:rPr>
        <w:t>.</w:t>
      </w:r>
    </w:p>
    <w:p w14:paraId="560151FB" w14:textId="648B423B" w:rsidR="00A461EC" w:rsidRPr="00AE3021" w:rsidRDefault="00A461EC" w:rsidP="00A461EC">
      <w:pPr>
        <w:jc w:val="both"/>
        <w:rPr>
          <w:sz w:val="24"/>
          <w:szCs w:val="24"/>
        </w:rPr>
      </w:pPr>
      <w:r w:rsidRPr="00AE3021">
        <w:rPr>
          <w:sz w:val="24"/>
          <w:szCs w:val="24"/>
        </w:rPr>
        <w:t xml:space="preserve">2. Сметную документацию, включая сводные сметные расчёты </w:t>
      </w:r>
      <w:r w:rsidR="00621C17" w:rsidRPr="00AE3021">
        <w:rPr>
          <w:sz w:val="24"/>
          <w:szCs w:val="24"/>
        </w:rPr>
        <w:t>–</w:t>
      </w:r>
      <w:r w:rsidRPr="00AE3021">
        <w:rPr>
          <w:sz w:val="24"/>
          <w:szCs w:val="24"/>
        </w:rPr>
        <w:t xml:space="preserve"> в </w:t>
      </w:r>
      <w:r w:rsidR="00D7409E" w:rsidRPr="00AE3021">
        <w:rPr>
          <w:sz w:val="24"/>
          <w:szCs w:val="24"/>
        </w:rPr>
        <w:t>3</w:t>
      </w:r>
      <w:r w:rsidRPr="00AE3021">
        <w:rPr>
          <w:sz w:val="24"/>
          <w:szCs w:val="24"/>
        </w:rPr>
        <w:t xml:space="preserve"> экземплярах на бумажном носителе и в 2 экземплярах на электронном </w:t>
      </w:r>
      <w:r w:rsidR="00716742" w:rsidRPr="00AE3021">
        <w:rPr>
          <w:sz w:val="24"/>
          <w:szCs w:val="24"/>
        </w:rPr>
        <w:t>(</w:t>
      </w:r>
      <w:r w:rsidR="00EC3E12" w:rsidRPr="00AE3021">
        <w:rPr>
          <w:sz w:val="24"/>
          <w:szCs w:val="24"/>
        </w:rPr>
        <w:t>flash-</w:t>
      </w:r>
      <w:r w:rsidRPr="00AE3021">
        <w:rPr>
          <w:sz w:val="24"/>
          <w:szCs w:val="24"/>
        </w:rPr>
        <w:t>носителе</w:t>
      </w:r>
      <w:r w:rsidR="00716742" w:rsidRPr="00AE3021">
        <w:rPr>
          <w:sz w:val="24"/>
          <w:szCs w:val="24"/>
        </w:rPr>
        <w:t>)</w:t>
      </w:r>
      <w:r w:rsidR="00EC3E12" w:rsidRPr="00AE3021">
        <w:rPr>
          <w:sz w:val="24"/>
          <w:szCs w:val="24"/>
        </w:rPr>
        <w:t>.</w:t>
      </w:r>
    </w:p>
    <w:p w14:paraId="3E6B9FA4" w14:textId="62E09D63" w:rsidR="00A461EC" w:rsidRPr="0032574A" w:rsidRDefault="00A461EC" w:rsidP="00A461EC">
      <w:pPr>
        <w:jc w:val="both"/>
        <w:rPr>
          <w:sz w:val="24"/>
          <w:szCs w:val="24"/>
        </w:rPr>
      </w:pPr>
      <w:r w:rsidRPr="00AE3021">
        <w:rPr>
          <w:sz w:val="24"/>
          <w:szCs w:val="24"/>
        </w:rPr>
        <w:t xml:space="preserve">3. </w:t>
      </w:r>
      <w:r w:rsidRPr="0032574A">
        <w:rPr>
          <w:sz w:val="24"/>
          <w:szCs w:val="24"/>
        </w:rPr>
        <w:t xml:space="preserve">Рабочую документацию </w:t>
      </w:r>
      <w:r w:rsidR="00621C17" w:rsidRPr="0032574A">
        <w:rPr>
          <w:sz w:val="24"/>
          <w:szCs w:val="24"/>
        </w:rPr>
        <w:t>–</w:t>
      </w:r>
      <w:r w:rsidR="00EC3E12" w:rsidRPr="0032574A">
        <w:rPr>
          <w:sz w:val="24"/>
          <w:szCs w:val="24"/>
        </w:rPr>
        <w:t xml:space="preserve"> в 3 экземплярах на бумажном носителе и в 2 экземпляра на электронном </w:t>
      </w:r>
      <w:r w:rsidR="00716742" w:rsidRPr="0032574A">
        <w:rPr>
          <w:sz w:val="24"/>
          <w:szCs w:val="24"/>
        </w:rPr>
        <w:t>(</w:t>
      </w:r>
      <w:r w:rsidR="00EC3E12" w:rsidRPr="0032574A">
        <w:rPr>
          <w:sz w:val="24"/>
          <w:szCs w:val="24"/>
        </w:rPr>
        <w:t>flash-носителе</w:t>
      </w:r>
      <w:r w:rsidR="00716742" w:rsidRPr="0032574A">
        <w:rPr>
          <w:sz w:val="24"/>
          <w:szCs w:val="24"/>
        </w:rPr>
        <w:t>)</w:t>
      </w:r>
      <w:r w:rsidR="00EC3E12" w:rsidRPr="0032574A">
        <w:rPr>
          <w:sz w:val="24"/>
          <w:szCs w:val="24"/>
        </w:rPr>
        <w:t>.</w:t>
      </w:r>
    </w:p>
    <w:p w14:paraId="13ADF3F6" w14:textId="0B2249C8" w:rsidR="0032574A" w:rsidRPr="0032574A" w:rsidRDefault="0032574A" w:rsidP="0032574A">
      <w:pPr>
        <w:pStyle w:val="ConsPlusTitle"/>
        <w:keepNext/>
        <w:suppressAutoHyphens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2574A">
        <w:rPr>
          <w:rFonts w:ascii="Times New Roman" w:hAnsi="Times New Roman" w:cs="Times New Roman"/>
          <w:b w:val="0"/>
          <w:bCs w:val="0"/>
          <w:sz w:val="24"/>
          <w:szCs w:val="24"/>
        </w:rPr>
        <w:t>4. Ведомость объемов конструктивных решений (элементов) и комплексов (видов) работ в соответствии с приказом Минстроя России от 23.12.2019г. № 841/пр – в 3 экземплярах на бумажном носителе и в 2 экземпляра на электронном (flash-носителе).</w:t>
      </w:r>
    </w:p>
    <w:p w14:paraId="71EDEC51" w14:textId="03B45090" w:rsidR="00A461EC" w:rsidRPr="0032574A" w:rsidRDefault="0032574A" w:rsidP="00A461EC">
      <w:pPr>
        <w:jc w:val="both"/>
        <w:rPr>
          <w:sz w:val="24"/>
          <w:szCs w:val="24"/>
        </w:rPr>
      </w:pPr>
      <w:r w:rsidRPr="0032574A">
        <w:rPr>
          <w:sz w:val="24"/>
          <w:szCs w:val="24"/>
        </w:rPr>
        <w:t>5</w:t>
      </w:r>
      <w:r w:rsidR="00EC3E12" w:rsidRPr="0032574A">
        <w:rPr>
          <w:sz w:val="24"/>
          <w:szCs w:val="24"/>
        </w:rPr>
        <w:t xml:space="preserve">. </w:t>
      </w:r>
      <w:r w:rsidR="00A461EC" w:rsidRPr="0032574A">
        <w:rPr>
          <w:sz w:val="24"/>
          <w:szCs w:val="24"/>
        </w:rPr>
        <w:t>Положительное заключение экспертизы в части проверки определения сметной стоимости</w:t>
      </w:r>
      <w:r w:rsidR="00EC3E12" w:rsidRPr="0032574A">
        <w:rPr>
          <w:sz w:val="24"/>
          <w:szCs w:val="24"/>
        </w:rPr>
        <w:t xml:space="preserve"> </w:t>
      </w:r>
      <w:r w:rsidR="00A461EC" w:rsidRPr="0032574A">
        <w:rPr>
          <w:sz w:val="24"/>
          <w:szCs w:val="24"/>
        </w:rPr>
        <w:t xml:space="preserve">– в 1 экземпляре на электронном </w:t>
      </w:r>
      <w:r w:rsidR="00716742" w:rsidRPr="0032574A">
        <w:rPr>
          <w:sz w:val="24"/>
          <w:szCs w:val="24"/>
        </w:rPr>
        <w:t>(</w:t>
      </w:r>
      <w:r w:rsidR="00EE1BFD" w:rsidRPr="0032574A">
        <w:rPr>
          <w:sz w:val="24"/>
          <w:szCs w:val="24"/>
        </w:rPr>
        <w:t>flash-</w:t>
      </w:r>
      <w:r w:rsidR="00A461EC" w:rsidRPr="0032574A">
        <w:rPr>
          <w:sz w:val="24"/>
          <w:szCs w:val="24"/>
        </w:rPr>
        <w:t>носителе</w:t>
      </w:r>
      <w:r w:rsidR="00716742" w:rsidRPr="0032574A">
        <w:rPr>
          <w:sz w:val="24"/>
          <w:szCs w:val="24"/>
        </w:rPr>
        <w:t>)</w:t>
      </w:r>
      <w:r w:rsidR="00A461EC" w:rsidRPr="0032574A">
        <w:rPr>
          <w:sz w:val="24"/>
          <w:szCs w:val="24"/>
        </w:rPr>
        <w:t>.</w:t>
      </w:r>
    </w:p>
    <w:p w14:paraId="5F4C4637" w14:textId="77777777" w:rsidR="00EE1BFD" w:rsidRPr="0032574A" w:rsidRDefault="00EE1BFD" w:rsidP="00EE1BFD">
      <w:pPr>
        <w:jc w:val="both"/>
        <w:rPr>
          <w:sz w:val="24"/>
          <w:szCs w:val="24"/>
        </w:rPr>
      </w:pPr>
    </w:p>
    <w:p w14:paraId="36176301" w14:textId="715B86B8" w:rsidR="00EE1BFD" w:rsidRPr="005E67B2" w:rsidRDefault="00EE1BFD" w:rsidP="00EE1BFD">
      <w:pPr>
        <w:jc w:val="both"/>
        <w:rPr>
          <w:sz w:val="24"/>
          <w:szCs w:val="24"/>
        </w:rPr>
      </w:pPr>
      <w:r w:rsidRPr="0032574A">
        <w:rPr>
          <w:sz w:val="24"/>
          <w:szCs w:val="24"/>
        </w:rPr>
        <w:t>Электронные документы должны быть выполнены</w:t>
      </w:r>
      <w:r w:rsidRPr="005E67B2">
        <w:rPr>
          <w:sz w:val="24"/>
          <w:szCs w:val="24"/>
        </w:rPr>
        <w:t xml:space="preserve"> в любом из форматов:</w:t>
      </w:r>
    </w:p>
    <w:p w14:paraId="3A3DFC39" w14:textId="71A805C0" w:rsidR="00EE1BFD" w:rsidRPr="005E67B2" w:rsidRDefault="00EE1BFD" w:rsidP="00EE1BFD">
      <w:pPr>
        <w:jc w:val="both"/>
        <w:rPr>
          <w:sz w:val="24"/>
          <w:szCs w:val="24"/>
        </w:rPr>
      </w:pPr>
      <w:r w:rsidRPr="005E67B2">
        <w:rPr>
          <w:sz w:val="24"/>
          <w:szCs w:val="24"/>
          <w:lang w:val="en-US"/>
        </w:rPr>
        <w:t>pdf</w:t>
      </w:r>
      <w:r w:rsidRPr="005E67B2">
        <w:rPr>
          <w:sz w:val="24"/>
          <w:szCs w:val="24"/>
        </w:rPr>
        <w:t xml:space="preserve">, </w:t>
      </w:r>
      <w:r w:rsidRPr="005E67B2">
        <w:rPr>
          <w:sz w:val="24"/>
          <w:szCs w:val="24"/>
          <w:lang w:val="en-US"/>
        </w:rPr>
        <w:t>rtf</w:t>
      </w:r>
      <w:r w:rsidRPr="005E67B2">
        <w:rPr>
          <w:sz w:val="24"/>
          <w:szCs w:val="24"/>
        </w:rPr>
        <w:t xml:space="preserve">, </w:t>
      </w:r>
      <w:r w:rsidRPr="005E67B2">
        <w:rPr>
          <w:sz w:val="24"/>
          <w:szCs w:val="24"/>
          <w:lang w:val="en-US"/>
        </w:rPr>
        <w:t>doc</w:t>
      </w:r>
      <w:r w:rsidRPr="005E67B2">
        <w:rPr>
          <w:sz w:val="24"/>
          <w:szCs w:val="24"/>
        </w:rPr>
        <w:t xml:space="preserve">, </w:t>
      </w:r>
      <w:r w:rsidRPr="005E67B2">
        <w:rPr>
          <w:sz w:val="24"/>
          <w:szCs w:val="24"/>
          <w:lang w:val="en-US"/>
        </w:rPr>
        <w:t>docx</w:t>
      </w:r>
      <w:r w:rsidRPr="005E67B2">
        <w:rPr>
          <w:sz w:val="24"/>
          <w:szCs w:val="24"/>
        </w:rPr>
        <w:t>, xls, xlsx - для документов с текстовым содержанием;</w:t>
      </w:r>
    </w:p>
    <w:p w14:paraId="7701EEE5" w14:textId="55F17ED3" w:rsidR="00EE1BFD" w:rsidRPr="005E67B2" w:rsidRDefault="00EE1BFD" w:rsidP="00EE1BFD">
      <w:pPr>
        <w:jc w:val="both"/>
        <w:rPr>
          <w:sz w:val="24"/>
          <w:szCs w:val="24"/>
        </w:rPr>
      </w:pPr>
      <w:r w:rsidRPr="005E67B2">
        <w:rPr>
          <w:sz w:val="24"/>
          <w:szCs w:val="24"/>
          <w:lang w:val="en-US"/>
        </w:rPr>
        <w:t>pdf</w:t>
      </w:r>
      <w:r w:rsidRPr="005E67B2">
        <w:rPr>
          <w:sz w:val="24"/>
          <w:szCs w:val="24"/>
        </w:rPr>
        <w:t xml:space="preserve">, </w:t>
      </w:r>
      <w:r w:rsidRPr="005E67B2">
        <w:rPr>
          <w:sz w:val="24"/>
          <w:szCs w:val="24"/>
          <w:lang w:val="en-US"/>
        </w:rPr>
        <w:t>jpeg</w:t>
      </w:r>
      <w:r w:rsidRPr="005E67B2">
        <w:rPr>
          <w:sz w:val="24"/>
          <w:szCs w:val="24"/>
        </w:rPr>
        <w:t xml:space="preserve">, </w:t>
      </w:r>
      <w:r w:rsidRPr="005E67B2">
        <w:rPr>
          <w:sz w:val="24"/>
          <w:szCs w:val="24"/>
          <w:lang w:val="en-US"/>
        </w:rPr>
        <w:t>dwg</w:t>
      </w:r>
      <w:r w:rsidRPr="005E67B2">
        <w:rPr>
          <w:sz w:val="24"/>
          <w:szCs w:val="24"/>
        </w:rPr>
        <w:t xml:space="preserve">, </w:t>
      </w:r>
      <w:r w:rsidRPr="005E67B2">
        <w:rPr>
          <w:sz w:val="24"/>
          <w:szCs w:val="24"/>
          <w:lang w:val="en-US"/>
        </w:rPr>
        <w:t>dwx</w:t>
      </w:r>
      <w:r w:rsidRPr="005E67B2">
        <w:rPr>
          <w:sz w:val="24"/>
          <w:szCs w:val="24"/>
        </w:rPr>
        <w:t xml:space="preserve"> - для документов с графическим содержанием;</w:t>
      </w:r>
    </w:p>
    <w:p w14:paraId="4CCF78F5" w14:textId="5C73E587" w:rsidR="00A461EC" w:rsidRPr="005E67B2" w:rsidRDefault="00EE1BFD" w:rsidP="00EE1BFD">
      <w:pPr>
        <w:jc w:val="both"/>
        <w:rPr>
          <w:sz w:val="24"/>
          <w:szCs w:val="24"/>
        </w:rPr>
      </w:pPr>
      <w:r w:rsidRPr="005E67B2">
        <w:rPr>
          <w:sz w:val="24"/>
          <w:szCs w:val="24"/>
        </w:rPr>
        <w:t xml:space="preserve">ПК «ГРАНД-Смета» и xls, xlsx, </w:t>
      </w:r>
      <w:r w:rsidRPr="005E67B2">
        <w:rPr>
          <w:sz w:val="24"/>
          <w:szCs w:val="24"/>
          <w:lang w:val="en-US"/>
        </w:rPr>
        <w:t>x</w:t>
      </w:r>
      <w:r w:rsidRPr="005E67B2">
        <w:rPr>
          <w:sz w:val="24"/>
          <w:szCs w:val="24"/>
        </w:rPr>
        <w:t>ml для сводки затрат, сводного сметного расчета, объектных сметных расчетов, локальных сметных расчетов.</w:t>
      </w:r>
    </w:p>
    <w:p w14:paraId="58F4E4AF" w14:textId="77777777" w:rsidR="00A461EC" w:rsidRPr="005E67B2" w:rsidRDefault="00A461EC" w:rsidP="00010F88">
      <w:pPr>
        <w:jc w:val="both"/>
        <w:rPr>
          <w:sz w:val="24"/>
          <w:szCs w:val="24"/>
        </w:rPr>
      </w:pPr>
    </w:p>
    <w:p w14:paraId="08146427" w14:textId="77777777" w:rsidR="00A461EC" w:rsidRPr="005E67B2" w:rsidRDefault="00A461EC" w:rsidP="00010F88">
      <w:pPr>
        <w:jc w:val="both"/>
        <w:rPr>
          <w:sz w:val="24"/>
          <w:szCs w:val="24"/>
        </w:rPr>
      </w:pPr>
    </w:p>
    <w:p w14:paraId="0796E2C5" w14:textId="77777777" w:rsidR="00815173" w:rsidRPr="005E67B2" w:rsidRDefault="00815173" w:rsidP="00010F88">
      <w:pPr>
        <w:jc w:val="both"/>
        <w:rPr>
          <w:sz w:val="24"/>
          <w:szCs w:val="24"/>
        </w:rPr>
      </w:pPr>
    </w:p>
    <w:p w14:paraId="0B2A1B4C" w14:textId="525C8BB2" w:rsidR="0083472A" w:rsidRPr="005E67B2" w:rsidRDefault="0083472A" w:rsidP="00010F88">
      <w:pPr>
        <w:jc w:val="both"/>
        <w:rPr>
          <w:color w:val="000000"/>
          <w:sz w:val="24"/>
          <w:szCs w:val="24"/>
        </w:rPr>
      </w:pPr>
    </w:p>
    <w:sectPr w:rsidR="0083472A" w:rsidRPr="005E67B2" w:rsidSect="00010F88">
      <w:footerReference w:type="default" r:id="rId8"/>
      <w:pgSz w:w="11906" w:h="16838"/>
      <w:pgMar w:top="567" w:right="567" w:bottom="567" w:left="1134" w:header="709" w:footer="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8BE0ED" w14:textId="77777777" w:rsidR="0011337A" w:rsidRDefault="0011337A" w:rsidP="002C288E">
      <w:r>
        <w:separator/>
      </w:r>
    </w:p>
  </w:endnote>
  <w:endnote w:type="continuationSeparator" w:id="0">
    <w:p w14:paraId="16439B8C" w14:textId="77777777" w:rsidR="0011337A" w:rsidRDefault="0011337A" w:rsidP="002C2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4469108"/>
      <w:docPartObj>
        <w:docPartGallery w:val="Page Numbers (Bottom of Page)"/>
        <w:docPartUnique/>
      </w:docPartObj>
    </w:sdtPr>
    <w:sdtEndPr/>
    <w:sdtContent>
      <w:p w14:paraId="0D2D2B06" w14:textId="7D5D3D34" w:rsidR="003E4E18" w:rsidRDefault="003E4E1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7AD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8D82BC5" w14:textId="77777777" w:rsidR="003E4E18" w:rsidRDefault="003E4E1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44DC36" w14:textId="77777777" w:rsidR="0011337A" w:rsidRDefault="0011337A" w:rsidP="002C288E">
      <w:r>
        <w:separator/>
      </w:r>
    </w:p>
  </w:footnote>
  <w:footnote w:type="continuationSeparator" w:id="0">
    <w:p w14:paraId="491CEFCB" w14:textId="77777777" w:rsidR="0011337A" w:rsidRDefault="0011337A" w:rsidP="002C28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2C9E0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1C171AB"/>
    <w:multiLevelType w:val="multilevel"/>
    <w:tmpl w:val="1A64B5F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" w15:restartNumberingAfterBreak="0">
    <w:nsid w:val="020475FF"/>
    <w:multiLevelType w:val="hybridMultilevel"/>
    <w:tmpl w:val="7A0ECA3A"/>
    <w:lvl w:ilvl="0" w:tplc="8FD690BE">
      <w:start w:val="1"/>
      <w:numFmt w:val="decimal"/>
      <w:lvlText w:val="%1."/>
      <w:lvlJc w:val="left"/>
      <w:pPr>
        <w:ind w:left="3897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461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533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605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677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749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821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893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9657" w:hanging="180"/>
      </w:pPr>
      <w:rPr>
        <w:rFonts w:cs="Times New Roman"/>
      </w:rPr>
    </w:lvl>
  </w:abstractNum>
  <w:abstractNum w:abstractNumId="3" w15:restartNumberingAfterBreak="0">
    <w:nsid w:val="09C75000"/>
    <w:multiLevelType w:val="multilevel"/>
    <w:tmpl w:val="9A924B0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0084740"/>
    <w:multiLevelType w:val="multilevel"/>
    <w:tmpl w:val="66E4B64C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1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" w15:restartNumberingAfterBreak="0">
    <w:nsid w:val="1CB1647E"/>
    <w:multiLevelType w:val="hybridMultilevel"/>
    <w:tmpl w:val="517EA98A"/>
    <w:lvl w:ilvl="0" w:tplc="764E1C26">
      <w:start w:val="5"/>
      <w:numFmt w:val="decimal"/>
      <w:lvlText w:val="%1."/>
      <w:lvlJc w:val="left"/>
      <w:pPr>
        <w:ind w:left="1429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2062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DC70DEC"/>
    <w:multiLevelType w:val="hybridMultilevel"/>
    <w:tmpl w:val="1BD29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103F6"/>
    <w:multiLevelType w:val="multilevel"/>
    <w:tmpl w:val="3A52B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7E596E"/>
    <w:multiLevelType w:val="multilevel"/>
    <w:tmpl w:val="D6A62A0A"/>
    <w:lvl w:ilvl="0">
      <w:start w:val="5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b w:val="0"/>
      </w:rPr>
    </w:lvl>
  </w:abstractNum>
  <w:abstractNum w:abstractNumId="9" w15:restartNumberingAfterBreak="0">
    <w:nsid w:val="1F873968"/>
    <w:multiLevelType w:val="hybridMultilevel"/>
    <w:tmpl w:val="B002C600"/>
    <w:lvl w:ilvl="0" w:tplc="859A0002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18F169F"/>
    <w:multiLevelType w:val="hybridMultilevel"/>
    <w:tmpl w:val="BC34AECE"/>
    <w:lvl w:ilvl="0" w:tplc="24B492A8">
      <w:start w:val="1"/>
      <w:numFmt w:val="decimal"/>
      <w:lvlText w:val="1.%1"/>
      <w:lvlJc w:val="left"/>
      <w:pPr>
        <w:ind w:left="644" w:hanging="360"/>
      </w:pPr>
      <w:rPr>
        <w:b w:val="0"/>
        <w:color w:val="auto"/>
      </w:rPr>
    </w:lvl>
    <w:lvl w:ilvl="1" w:tplc="B8C63494">
      <w:start w:val="1"/>
      <w:numFmt w:val="decimal"/>
      <w:lvlText w:val="%2)"/>
      <w:lvlJc w:val="left"/>
      <w:pPr>
        <w:ind w:left="2228" w:hanging="864"/>
      </w:pPr>
    </w:lvl>
    <w:lvl w:ilvl="2" w:tplc="623CFCA6">
      <w:start w:val="1"/>
      <w:numFmt w:val="decimal"/>
      <w:lvlText w:val="%3)"/>
      <w:lvlJc w:val="right"/>
      <w:pPr>
        <w:ind w:left="2444" w:hanging="180"/>
      </w:pPr>
    </w:lvl>
    <w:lvl w:ilvl="3" w:tplc="1E145E4E">
      <w:start w:val="1"/>
      <w:numFmt w:val="decimal"/>
      <w:lvlText w:val="%4)"/>
      <w:lvlJc w:val="left"/>
      <w:pPr>
        <w:ind w:left="3164" w:hanging="360"/>
      </w:pPr>
    </w:lvl>
    <w:lvl w:ilvl="4" w:tplc="2C36A136">
      <w:start w:val="1"/>
      <w:numFmt w:val="decimal"/>
      <w:lvlText w:val="%5)"/>
      <w:lvlJc w:val="left"/>
      <w:pPr>
        <w:ind w:left="3884" w:hanging="360"/>
      </w:pPr>
    </w:lvl>
    <w:lvl w:ilvl="5" w:tplc="1264EF86">
      <w:start w:val="1"/>
      <w:numFmt w:val="decimal"/>
      <w:lvlText w:val="%6."/>
      <w:lvlJc w:val="left"/>
      <w:pPr>
        <w:ind w:left="478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F546002C">
      <w:start w:val="1"/>
      <w:numFmt w:val="decimal"/>
      <w:lvlText w:val="%9)"/>
      <w:lvlJc w:val="right"/>
      <w:pPr>
        <w:ind w:left="6764" w:hanging="180"/>
      </w:pPr>
      <w:rPr>
        <w:b w:val="0"/>
      </w:rPr>
    </w:lvl>
  </w:abstractNum>
  <w:abstractNum w:abstractNumId="11" w15:restartNumberingAfterBreak="0">
    <w:nsid w:val="21C951DA"/>
    <w:multiLevelType w:val="multilevel"/>
    <w:tmpl w:val="A1B2DA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2" w15:restartNumberingAfterBreak="0">
    <w:nsid w:val="2738529C"/>
    <w:multiLevelType w:val="hybridMultilevel"/>
    <w:tmpl w:val="311C7A0A"/>
    <w:lvl w:ilvl="0" w:tplc="B4906A9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A6D4986"/>
    <w:multiLevelType w:val="hybridMultilevel"/>
    <w:tmpl w:val="A5C87A86"/>
    <w:lvl w:ilvl="0" w:tplc="272C4E0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F2B4175"/>
    <w:multiLevelType w:val="multilevel"/>
    <w:tmpl w:val="2E36318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288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5" w15:restartNumberingAfterBreak="0">
    <w:nsid w:val="2F812778"/>
    <w:multiLevelType w:val="hybridMultilevel"/>
    <w:tmpl w:val="64BA9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64AC"/>
    <w:multiLevelType w:val="multilevel"/>
    <w:tmpl w:val="C82AA1A6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540" w:hanging="540"/>
      </w:pPr>
    </w:lvl>
    <w:lvl w:ilvl="2">
      <w:start w:val="3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" w15:restartNumberingAfterBreak="0">
    <w:nsid w:val="330866CD"/>
    <w:multiLevelType w:val="hybridMultilevel"/>
    <w:tmpl w:val="1A5EDA7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D52FDC"/>
    <w:multiLevelType w:val="hybridMultilevel"/>
    <w:tmpl w:val="9FEC8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246117"/>
    <w:multiLevelType w:val="multilevel"/>
    <w:tmpl w:val="BC34BE8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04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7613758"/>
    <w:multiLevelType w:val="hybridMultilevel"/>
    <w:tmpl w:val="515CB79E"/>
    <w:lvl w:ilvl="0" w:tplc="29FACB2E">
      <w:start w:val="14"/>
      <w:numFmt w:val="decimal"/>
      <w:lvlText w:val="%1."/>
      <w:lvlJc w:val="left"/>
      <w:pPr>
        <w:ind w:left="1724" w:hanging="360"/>
      </w:pPr>
      <w:rPr>
        <w:rFonts w:hint="default"/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1" w15:restartNumberingAfterBreak="0">
    <w:nsid w:val="46BD1310"/>
    <w:multiLevelType w:val="hybridMultilevel"/>
    <w:tmpl w:val="66065764"/>
    <w:lvl w:ilvl="0" w:tplc="E494B1B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78577A2"/>
    <w:multiLevelType w:val="multilevel"/>
    <w:tmpl w:val="C6648CF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8" w:hanging="36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2424" w:hanging="720"/>
      </w:p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2651" w:hanging="1800"/>
      </w:pPr>
    </w:lvl>
  </w:abstractNum>
  <w:abstractNum w:abstractNumId="23" w15:restartNumberingAfterBreak="0">
    <w:nsid w:val="4AC242F6"/>
    <w:multiLevelType w:val="hybridMultilevel"/>
    <w:tmpl w:val="C9427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11074"/>
    <w:multiLevelType w:val="multilevel"/>
    <w:tmpl w:val="F792408C"/>
    <w:lvl w:ilvl="0">
      <w:start w:val="1"/>
      <w:numFmt w:val="decimal"/>
      <w:lvlText w:val="%1."/>
      <w:lvlJc w:val="left"/>
      <w:pPr>
        <w:ind w:left="6881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25" w15:restartNumberingAfterBreak="0">
    <w:nsid w:val="58BD11A3"/>
    <w:multiLevelType w:val="multilevel"/>
    <w:tmpl w:val="F1DAC5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26" w15:restartNumberingAfterBreak="0">
    <w:nsid w:val="5D25195F"/>
    <w:multiLevelType w:val="hybridMultilevel"/>
    <w:tmpl w:val="75B07BE2"/>
    <w:lvl w:ilvl="0" w:tplc="6F8E07F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3125AA"/>
    <w:multiLevelType w:val="multilevel"/>
    <w:tmpl w:val="66E4B64C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8" w15:restartNumberingAfterBreak="0">
    <w:nsid w:val="6BC828F2"/>
    <w:multiLevelType w:val="multilevel"/>
    <w:tmpl w:val="19A068EC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1080" w:hanging="54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29" w15:restartNumberingAfterBreak="0">
    <w:nsid w:val="737E77D4"/>
    <w:multiLevelType w:val="hybridMultilevel"/>
    <w:tmpl w:val="9828AE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3D158CE"/>
    <w:multiLevelType w:val="hybridMultilevel"/>
    <w:tmpl w:val="BEBE0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2"/>
    </w:lvlOverride>
    <w:lvlOverride w:ilvl="1">
      <w:startOverride w:val="3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5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</w:num>
  <w:num w:numId="16">
    <w:abstractNumId w:val="23"/>
  </w:num>
  <w:num w:numId="17">
    <w:abstractNumId w:val="7"/>
  </w:num>
  <w:num w:numId="18">
    <w:abstractNumId w:val="19"/>
  </w:num>
  <w:num w:numId="19">
    <w:abstractNumId w:val="24"/>
  </w:num>
  <w:num w:numId="20">
    <w:abstractNumId w:val="28"/>
  </w:num>
  <w:num w:numId="21">
    <w:abstractNumId w:val="3"/>
  </w:num>
  <w:num w:numId="22">
    <w:abstractNumId w:val="21"/>
  </w:num>
  <w:num w:numId="23">
    <w:abstractNumId w:val="12"/>
  </w:num>
  <w:num w:numId="24">
    <w:abstractNumId w:val="4"/>
  </w:num>
  <w:num w:numId="25">
    <w:abstractNumId w:val="6"/>
  </w:num>
  <w:num w:numId="26">
    <w:abstractNumId w:val="25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2"/>
  </w:num>
  <w:num w:numId="30">
    <w:abstractNumId w:val="27"/>
  </w:num>
  <w:num w:numId="31">
    <w:abstractNumId w:val="29"/>
  </w:num>
  <w:num w:numId="32">
    <w:abstractNumId w:val="20"/>
  </w:num>
  <w:num w:numId="33">
    <w:abstractNumId w:val="9"/>
  </w:num>
  <w:num w:numId="34">
    <w:abstractNumId w:val="13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88E"/>
    <w:rsid w:val="0000190B"/>
    <w:rsid w:val="00002F0C"/>
    <w:rsid w:val="00003BC7"/>
    <w:rsid w:val="000076BF"/>
    <w:rsid w:val="00007A45"/>
    <w:rsid w:val="00010F88"/>
    <w:rsid w:val="00012FB0"/>
    <w:rsid w:val="00033AF0"/>
    <w:rsid w:val="0003614D"/>
    <w:rsid w:val="00043E1A"/>
    <w:rsid w:val="0005688E"/>
    <w:rsid w:val="000623AF"/>
    <w:rsid w:val="00067654"/>
    <w:rsid w:val="000678B7"/>
    <w:rsid w:val="00073291"/>
    <w:rsid w:val="00077B1D"/>
    <w:rsid w:val="00084D00"/>
    <w:rsid w:val="00085704"/>
    <w:rsid w:val="00092318"/>
    <w:rsid w:val="000930DC"/>
    <w:rsid w:val="000934FA"/>
    <w:rsid w:val="00097B4A"/>
    <w:rsid w:val="000B2B1E"/>
    <w:rsid w:val="000B55AA"/>
    <w:rsid w:val="000C2B27"/>
    <w:rsid w:val="000C2D6D"/>
    <w:rsid w:val="000C754F"/>
    <w:rsid w:val="000D02DA"/>
    <w:rsid w:val="000D0640"/>
    <w:rsid w:val="000D2B41"/>
    <w:rsid w:val="000D49EF"/>
    <w:rsid w:val="000D4FC5"/>
    <w:rsid w:val="000D5BC6"/>
    <w:rsid w:val="000D7980"/>
    <w:rsid w:val="000E1C42"/>
    <w:rsid w:val="000E3620"/>
    <w:rsid w:val="000E476D"/>
    <w:rsid w:val="000F27E2"/>
    <w:rsid w:val="000F3A0A"/>
    <w:rsid w:val="000F7F97"/>
    <w:rsid w:val="00100784"/>
    <w:rsid w:val="001017F4"/>
    <w:rsid w:val="001117F5"/>
    <w:rsid w:val="00112A47"/>
    <w:rsid w:val="0011337A"/>
    <w:rsid w:val="001166D7"/>
    <w:rsid w:val="00117824"/>
    <w:rsid w:val="00125A40"/>
    <w:rsid w:val="0013213C"/>
    <w:rsid w:val="001331E8"/>
    <w:rsid w:val="0014034E"/>
    <w:rsid w:val="0014550E"/>
    <w:rsid w:val="001473E1"/>
    <w:rsid w:val="00147FA2"/>
    <w:rsid w:val="00165472"/>
    <w:rsid w:val="00166367"/>
    <w:rsid w:val="00170F89"/>
    <w:rsid w:val="001713F4"/>
    <w:rsid w:val="0017342C"/>
    <w:rsid w:val="00174611"/>
    <w:rsid w:val="00176A91"/>
    <w:rsid w:val="001810CF"/>
    <w:rsid w:val="001820DD"/>
    <w:rsid w:val="00182867"/>
    <w:rsid w:val="001828D3"/>
    <w:rsid w:val="00184D04"/>
    <w:rsid w:val="00190120"/>
    <w:rsid w:val="00190A8C"/>
    <w:rsid w:val="0019548C"/>
    <w:rsid w:val="00197FC2"/>
    <w:rsid w:val="001A2597"/>
    <w:rsid w:val="001B46AE"/>
    <w:rsid w:val="001B60F1"/>
    <w:rsid w:val="001B6994"/>
    <w:rsid w:val="001B7465"/>
    <w:rsid w:val="001B76EA"/>
    <w:rsid w:val="001C29CB"/>
    <w:rsid w:val="001C3FDD"/>
    <w:rsid w:val="001C407E"/>
    <w:rsid w:val="001D26CF"/>
    <w:rsid w:val="001E08DE"/>
    <w:rsid w:val="001E1F59"/>
    <w:rsid w:val="001F1868"/>
    <w:rsid w:val="001F660C"/>
    <w:rsid w:val="00200F45"/>
    <w:rsid w:val="00201A1F"/>
    <w:rsid w:val="002029C4"/>
    <w:rsid w:val="00211A27"/>
    <w:rsid w:val="0021466F"/>
    <w:rsid w:val="00215439"/>
    <w:rsid w:val="00216A18"/>
    <w:rsid w:val="002200B9"/>
    <w:rsid w:val="00223FD4"/>
    <w:rsid w:val="00225275"/>
    <w:rsid w:val="00234910"/>
    <w:rsid w:val="00241FA2"/>
    <w:rsid w:val="00246072"/>
    <w:rsid w:val="00251873"/>
    <w:rsid w:val="00251A72"/>
    <w:rsid w:val="00256C67"/>
    <w:rsid w:val="00262EE2"/>
    <w:rsid w:val="00263214"/>
    <w:rsid w:val="00263265"/>
    <w:rsid w:val="002664D8"/>
    <w:rsid w:val="002707A1"/>
    <w:rsid w:val="002859FC"/>
    <w:rsid w:val="00285F0B"/>
    <w:rsid w:val="00286D03"/>
    <w:rsid w:val="00286D9D"/>
    <w:rsid w:val="0029013B"/>
    <w:rsid w:val="00294BBF"/>
    <w:rsid w:val="0029687C"/>
    <w:rsid w:val="002A6BF9"/>
    <w:rsid w:val="002A7CCF"/>
    <w:rsid w:val="002B057F"/>
    <w:rsid w:val="002B618C"/>
    <w:rsid w:val="002B7069"/>
    <w:rsid w:val="002C0711"/>
    <w:rsid w:val="002C288E"/>
    <w:rsid w:val="002C39E1"/>
    <w:rsid w:val="002C400E"/>
    <w:rsid w:val="002E6E04"/>
    <w:rsid w:val="002F169E"/>
    <w:rsid w:val="002F2CE8"/>
    <w:rsid w:val="002F7AB8"/>
    <w:rsid w:val="00300143"/>
    <w:rsid w:val="00311BE2"/>
    <w:rsid w:val="00312BC8"/>
    <w:rsid w:val="00317985"/>
    <w:rsid w:val="0032574A"/>
    <w:rsid w:val="00331ED4"/>
    <w:rsid w:val="00341CB4"/>
    <w:rsid w:val="00342881"/>
    <w:rsid w:val="00346503"/>
    <w:rsid w:val="0035277C"/>
    <w:rsid w:val="00354F3C"/>
    <w:rsid w:val="003562BC"/>
    <w:rsid w:val="00360F48"/>
    <w:rsid w:val="00375429"/>
    <w:rsid w:val="003846BE"/>
    <w:rsid w:val="003856C1"/>
    <w:rsid w:val="0038755B"/>
    <w:rsid w:val="003969B9"/>
    <w:rsid w:val="003A0070"/>
    <w:rsid w:val="003A6109"/>
    <w:rsid w:val="003A7510"/>
    <w:rsid w:val="003B75BC"/>
    <w:rsid w:val="003C2837"/>
    <w:rsid w:val="003C2D57"/>
    <w:rsid w:val="003D4825"/>
    <w:rsid w:val="003D6903"/>
    <w:rsid w:val="003E038C"/>
    <w:rsid w:val="003E27D4"/>
    <w:rsid w:val="003E4560"/>
    <w:rsid w:val="003E4E18"/>
    <w:rsid w:val="003E50C7"/>
    <w:rsid w:val="003F51D4"/>
    <w:rsid w:val="00403B61"/>
    <w:rsid w:val="00405925"/>
    <w:rsid w:val="00406CDB"/>
    <w:rsid w:val="00412337"/>
    <w:rsid w:val="00413E41"/>
    <w:rsid w:val="0042312D"/>
    <w:rsid w:val="00423C45"/>
    <w:rsid w:val="00426060"/>
    <w:rsid w:val="00426B85"/>
    <w:rsid w:val="00434593"/>
    <w:rsid w:val="004359AD"/>
    <w:rsid w:val="00442DF4"/>
    <w:rsid w:val="00445938"/>
    <w:rsid w:val="00445B0E"/>
    <w:rsid w:val="00451036"/>
    <w:rsid w:val="0045538E"/>
    <w:rsid w:val="00457D5C"/>
    <w:rsid w:val="0046134C"/>
    <w:rsid w:val="00462DA7"/>
    <w:rsid w:val="0046532A"/>
    <w:rsid w:val="00466D30"/>
    <w:rsid w:val="00467BB9"/>
    <w:rsid w:val="00470A6C"/>
    <w:rsid w:val="00480277"/>
    <w:rsid w:val="004904F4"/>
    <w:rsid w:val="00490C58"/>
    <w:rsid w:val="004950C1"/>
    <w:rsid w:val="00497B7E"/>
    <w:rsid w:val="004A2991"/>
    <w:rsid w:val="004A7AD8"/>
    <w:rsid w:val="004B4CA7"/>
    <w:rsid w:val="004B51A1"/>
    <w:rsid w:val="004C78AE"/>
    <w:rsid w:val="004D1A80"/>
    <w:rsid w:val="004D33B5"/>
    <w:rsid w:val="004E113F"/>
    <w:rsid w:val="004E2CB7"/>
    <w:rsid w:val="004E44AD"/>
    <w:rsid w:val="004E583C"/>
    <w:rsid w:val="004F257B"/>
    <w:rsid w:val="004F2595"/>
    <w:rsid w:val="004F614E"/>
    <w:rsid w:val="004F7E4F"/>
    <w:rsid w:val="00501274"/>
    <w:rsid w:val="005070DE"/>
    <w:rsid w:val="005117CD"/>
    <w:rsid w:val="00511B7A"/>
    <w:rsid w:val="00516D93"/>
    <w:rsid w:val="00517AF7"/>
    <w:rsid w:val="00520D8C"/>
    <w:rsid w:val="0052120A"/>
    <w:rsid w:val="00522373"/>
    <w:rsid w:val="00531D7B"/>
    <w:rsid w:val="00532CF3"/>
    <w:rsid w:val="0055151E"/>
    <w:rsid w:val="00554893"/>
    <w:rsid w:val="00554ABB"/>
    <w:rsid w:val="005719AD"/>
    <w:rsid w:val="00576DCF"/>
    <w:rsid w:val="0058206C"/>
    <w:rsid w:val="0058446C"/>
    <w:rsid w:val="00593E3A"/>
    <w:rsid w:val="005A5ECF"/>
    <w:rsid w:val="005B5DA3"/>
    <w:rsid w:val="005C0072"/>
    <w:rsid w:val="005C3469"/>
    <w:rsid w:val="005D1ECE"/>
    <w:rsid w:val="005D432A"/>
    <w:rsid w:val="005E0ACB"/>
    <w:rsid w:val="005E0FAC"/>
    <w:rsid w:val="005E20C4"/>
    <w:rsid w:val="005E67B2"/>
    <w:rsid w:val="005F1745"/>
    <w:rsid w:val="005F4881"/>
    <w:rsid w:val="0060281D"/>
    <w:rsid w:val="00606E29"/>
    <w:rsid w:val="006077AE"/>
    <w:rsid w:val="006201DA"/>
    <w:rsid w:val="00621C17"/>
    <w:rsid w:val="006262EB"/>
    <w:rsid w:val="00630070"/>
    <w:rsid w:val="00630953"/>
    <w:rsid w:val="00631283"/>
    <w:rsid w:val="006325CE"/>
    <w:rsid w:val="00634603"/>
    <w:rsid w:val="0064293D"/>
    <w:rsid w:val="0064780E"/>
    <w:rsid w:val="00651578"/>
    <w:rsid w:val="006555AE"/>
    <w:rsid w:val="006574DD"/>
    <w:rsid w:val="00660960"/>
    <w:rsid w:val="00671669"/>
    <w:rsid w:val="00674690"/>
    <w:rsid w:val="00677C3D"/>
    <w:rsid w:val="00677D70"/>
    <w:rsid w:val="00681113"/>
    <w:rsid w:val="0069227D"/>
    <w:rsid w:val="00693BD4"/>
    <w:rsid w:val="006A0F73"/>
    <w:rsid w:val="006A22C3"/>
    <w:rsid w:val="006A4EAC"/>
    <w:rsid w:val="006B03AE"/>
    <w:rsid w:val="006B4C05"/>
    <w:rsid w:val="006B5ACA"/>
    <w:rsid w:val="006B770F"/>
    <w:rsid w:val="006C0185"/>
    <w:rsid w:val="006C0427"/>
    <w:rsid w:val="006C4F02"/>
    <w:rsid w:val="006C4F14"/>
    <w:rsid w:val="006D2879"/>
    <w:rsid w:val="006D2F97"/>
    <w:rsid w:val="006E0BA7"/>
    <w:rsid w:val="006E345E"/>
    <w:rsid w:val="006E7DC7"/>
    <w:rsid w:val="00701DE6"/>
    <w:rsid w:val="00703DD8"/>
    <w:rsid w:val="00705389"/>
    <w:rsid w:val="00707EBA"/>
    <w:rsid w:val="00711CAA"/>
    <w:rsid w:val="007130FA"/>
    <w:rsid w:val="00715555"/>
    <w:rsid w:val="00715CE7"/>
    <w:rsid w:val="00716742"/>
    <w:rsid w:val="00721EA9"/>
    <w:rsid w:val="0072261C"/>
    <w:rsid w:val="007233DE"/>
    <w:rsid w:val="00724530"/>
    <w:rsid w:val="00735B33"/>
    <w:rsid w:val="00736678"/>
    <w:rsid w:val="00736BD3"/>
    <w:rsid w:val="00740A05"/>
    <w:rsid w:val="007412F1"/>
    <w:rsid w:val="00742E18"/>
    <w:rsid w:val="0074336D"/>
    <w:rsid w:val="007462E6"/>
    <w:rsid w:val="00746464"/>
    <w:rsid w:val="00746AC7"/>
    <w:rsid w:val="0075031B"/>
    <w:rsid w:val="007504DF"/>
    <w:rsid w:val="0075240E"/>
    <w:rsid w:val="007536C4"/>
    <w:rsid w:val="00753983"/>
    <w:rsid w:val="00766005"/>
    <w:rsid w:val="0076630C"/>
    <w:rsid w:val="007757FA"/>
    <w:rsid w:val="00775972"/>
    <w:rsid w:val="007766EA"/>
    <w:rsid w:val="00782616"/>
    <w:rsid w:val="00787532"/>
    <w:rsid w:val="007919EB"/>
    <w:rsid w:val="00791CD1"/>
    <w:rsid w:val="00794D3E"/>
    <w:rsid w:val="007952C1"/>
    <w:rsid w:val="0079632B"/>
    <w:rsid w:val="007A0166"/>
    <w:rsid w:val="007A05A3"/>
    <w:rsid w:val="007A25D3"/>
    <w:rsid w:val="007B15D4"/>
    <w:rsid w:val="007B19CD"/>
    <w:rsid w:val="007B5BA6"/>
    <w:rsid w:val="007D2266"/>
    <w:rsid w:val="007D35B3"/>
    <w:rsid w:val="007D3CA8"/>
    <w:rsid w:val="007D4CC4"/>
    <w:rsid w:val="007E15A6"/>
    <w:rsid w:val="007E2CB4"/>
    <w:rsid w:val="007E2D8A"/>
    <w:rsid w:val="007E522D"/>
    <w:rsid w:val="007F0348"/>
    <w:rsid w:val="007F074F"/>
    <w:rsid w:val="007F09AE"/>
    <w:rsid w:val="007F0BC9"/>
    <w:rsid w:val="007F196B"/>
    <w:rsid w:val="00800598"/>
    <w:rsid w:val="00800942"/>
    <w:rsid w:val="00800E94"/>
    <w:rsid w:val="00803ACB"/>
    <w:rsid w:val="00806853"/>
    <w:rsid w:val="00812739"/>
    <w:rsid w:val="00815103"/>
    <w:rsid w:val="00815173"/>
    <w:rsid w:val="00817B92"/>
    <w:rsid w:val="00823437"/>
    <w:rsid w:val="00825480"/>
    <w:rsid w:val="008323A8"/>
    <w:rsid w:val="0083248E"/>
    <w:rsid w:val="00833DBF"/>
    <w:rsid w:val="0083472A"/>
    <w:rsid w:val="00837BE9"/>
    <w:rsid w:val="00847043"/>
    <w:rsid w:val="00850CA0"/>
    <w:rsid w:val="0085143C"/>
    <w:rsid w:val="00853909"/>
    <w:rsid w:val="00853A38"/>
    <w:rsid w:val="0085465B"/>
    <w:rsid w:val="00854C56"/>
    <w:rsid w:val="00855F6D"/>
    <w:rsid w:val="008561D5"/>
    <w:rsid w:val="0085647F"/>
    <w:rsid w:val="00857494"/>
    <w:rsid w:val="008674B0"/>
    <w:rsid w:val="00872492"/>
    <w:rsid w:val="0087535E"/>
    <w:rsid w:val="00876B13"/>
    <w:rsid w:val="00877576"/>
    <w:rsid w:val="008821C3"/>
    <w:rsid w:val="00882BD0"/>
    <w:rsid w:val="00884C7D"/>
    <w:rsid w:val="008854EC"/>
    <w:rsid w:val="0089320E"/>
    <w:rsid w:val="0089394C"/>
    <w:rsid w:val="008A1FF4"/>
    <w:rsid w:val="008A2A5C"/>
    <w:rsid w:val="008A4565"/>
    <w:rsid w:val="008B033A"/>
    <w:rsid w:val="008B14DF"/>
    <w:rsid w:val="008B4C85"/>
    <w:rsid w:val="008B5B4A"/>
    <w:rsid w:val="008B6398"/>
    <w:rsid w:val="008D1B3A"/>
    <w:rsid w:val="008E1430"/>
    <w:rsid w:val="008E4F75"/>
    <w:rsid w:val="008F118E"/>
    <w:rsid w:val="008F30E7"/>
    <w:rsid w:val="008F3D60"/>
    <w:rsid w:val="0090692C"/>
    <w:rsid w:val="00914960"/>
    <w:rsid w:val="00914A83"/>
    <w:rsid w:val="009215B5"/>
    <w:rsid w:val="00923C1C"/>
    <w:rsid w:val="0093198E"/>
    <w:rsid w:val="00940734"/>
    <w:rsid w:val="0094698C"/>
    <w:rsid w:val="009507C9"/>
    <w:rsid w:val="00954917"/>
    <w:rsid w:val="009558EC"/>
    <w:rsid w:val="0095670A"/>
    <w:rsid w:val="0095700B"/>
    <w:rsid w:val="00970334"/>
    <w:rsid w:val="00970470"/>
    <w:rsid w:val="0097119F"/>
    <w:rsid w:val="00972B83"/>
    <w:rsid w:val="00974023"/>
    <w:rsid w:val="00977BC9"/>
    <w:rsid w:val="00981F62"/>
    <w:rsid w:val="00985B9F"/>
    <w:rsid w:val="0099035F"/>
    <w:rsid w:val="00990E47"/>
    <w:rsid w:val="00993C76"/>
    <w:rsid w:val="009A09D0"/>
    <w:rsid w:val="009A2916"/>
    <w:rsid w:val="009B7A13"/>
    <w:rsid w:val="009C009F"/>
    <w:rsid w:val="009C26EE"/>
    <w:rsid w:val="009C401C"/>
    <w:rsid w:val="009C716C"/>
    <w:rsid w:val="009C7A78"/>
    <w:rsid w:val="009D35FF"/>
    <w:rsid w:val="009E0CA2"/>
    <w:rsid w:val="009F2FCF"/>
    <w:rsid w:val="009F315B"/>
    <w:rsid w:val="009F3BEB"/>
    <w:rsid w:val="00A02C26"/>
    <w:rsid w:val="00A20335"/>
    <w:rsid w:val="00A23791"/>
    <w:rsid w:val="00A2379D"/>
    <w:rsid w:val="00A24790"/>
    <w:rsid w:val="00A324C3"/>
    <w:rsid w:val="00A34016"/>
    <w:rsid w:val="00A362E2"/>
    <w:rsid w:val="00A403FE"/>
    <w:rsid w:val="00A432AE"/>
    <w:rsid w:val="00A461EC"/>
    <w:rsid w:val="00A50B9A"/>
    <w:rsid w:val="00A523C2"/>
    <w:rsid w:val="00A55A15"/>
    <w:rsid w:val="00A64026"/>
    <w:rsid w:val="00A74645"/>
    <w:rsid w:val="00A74899"/>
    <w:rsid w:val="00A77C0A"/>
    <w:rsid w:val="00A801DB"/>
    <w:rsid w:val="00A80EAA"/>
    <w:rsid w:val="00A86357"/>
    <w:rsid w:val="00A93632"/>
    <w:rsid w:val="00A97DC1"/>
    <w:rsid w:val="00AA3B7D"/>
    <w:rsid w:val="00AA3C82"/>
    <w:rsid w:val="00AA5F05"/>
    <w:rsid w:val="00AB79EA"/>
    <w:rsid w:val="00AC0A10"/>
    <w:rsid w:val="00AD1301"/>
    <w:rsid w:val="00AD5735"/>
    <w:rsid w:val="00AE10A5"/>
    <w:rsid w:val="00AE3021"/>
    <w:rsid w:val="00AF02C8"/>
    <w:rsid w:val="00AF5718"/>
    <w:rsid w:val="00AF5D41"/>
    <w:rsid w:val="00AF6135"/>
    <w:rsid w:val="00B1057A"/>
    <w:rsid w:val="00B10788"/>
    <w:rsid w:val="00B15F9E"/>
    <w:rsid w:val="00B1791C"/>
    <w:rsid w:val="00B17C7D"/>
    <w:rsid w:val="00B21211"/>
    <w:rsid w:val="00B303C2"/>
    <w:rsid w:val="00B3081E"/>
    <w:rsid w:val="00B30D7B"/>
    <w:rsid w:val="00B33956"/>
    <w:rsid w:val="00B34A7A"/>
    <w:rsid w:val="00B35CB6"/>
    <w:rsid w:val="00B42542"/>
    <w:rsid w:val="00B439B3"/>
    <w:rsid w:val="00B5336C"/>
    <w:rsid w:val="00B6229D"/>
    <w:rsid w:val="00B80C15"/>
    <w:rsid w:val="00B86C0A"/>
    <w:rsid w:val="00B87229"/>
    <w:rsid w:val="00B900F8"/>
    <w:rsid w:val="00BA0154"/>
    <w:rsid w:val="00BA3CC3"/>
    <w:rsid w:val="00BB1248"/>
    <w:rsid w:val="00BB3746"/>
    <w:rsid w:val="00BC2DF5"/>
    <w:rsid w:val="00BC5DFC"/>
    <w:rsid w:val="00BC7FE0"/>
    <w:rsid w:val="00BE1574"/>
    <w:rsid w:val="00BE5F1E"/>
    <w:rsid w:val="00BE6C3F"/>
    <w:rsid w:val="00BF293A"/>
    <w:rsid w:val="00BF2F5E"/>
    <w:rsid w:val="00BF5020"/>
    <w:rsid w:val="00BF55FA"/>
    <w:rsid w:val="00BF61A8"/>
    <w:rsid w:val="00C02FC2"/>
    <w:rsid w:val="00C030C7"/>
    <w:rsid w:val="00C03E63"/>
    <w:rsid w:val="00C21FB0"/>
    <w:rsid w:val="00C2532C"/>
    <w:rsid w:val="00C25A7A"/>
    <w:rsid w:val="00C26BBA"/>
    <w:rsid w:val="00C27987"/>
    <w:rsid w:val="00C31015"/>
    <w:rsid w:val="00C3765B"/>
    <w:rsid w:val="00C41BF1"/>
    <w:rsid w:val="00C42CBD"/>
    <w:rsid w:val="00C46589"/>
    <w:rsid w:val="00C516F4"/>
    <w:rsid w:val="00C56681"/>
    <w:rsid w:val="00C60274"/>
    <w:rsid w:val="00C60450"/>
    <w:rsid w:val="00C61342"/>
    <w:rsid w:val="00C66CCA"/>
    <w:rsid w:val="00C66DA8"/>
    <w:rsid w:val="00C72E63"/>
    <w:rsid w:val="00C76715"/>
    <w:rsid w:val="00C837E5"/>
    <w:rsid w:val="00C851B6"/>
    <w:rsid w:val="00C857C2"/>
    <w:rsid w:val="00C86F7D"/>
    <w:rsid w:val="00C87A75"/>
    <w:rsid w:val="00C917B5"/>
    <w:rsid w:val="00C936B9"/>
    <w:rsid w:val="00C94010"/>
    <w:rsid w:val="00C9763A"/>
    <w:rsid w:val="00C97D1B"/>
    <w:rsid w:val="00CA3AE3"/>
    <w:rsid w:val="00CA6A6F"/>
    <w:rsid w:val="00CA7386"/>
    <w:rsid w:val="00CA754D"/>
    <w:rsid w:val="00CB025B"/>
    <w:rsid w:val="00CB2CC4"/>
    <w:rsid w:val="00CC3DBD"/>
    <w:rsid w:val="00CD161A"/>
    <w:rsid w:val="00CD2607"/>
    <w:rsid w:val="00CD3BDF"/>
    <w:rsid w:val="00CD544E"/>
    <w:rsid w:val="00CE1D5A"/>
    <w:rsid w:val="00CE293B"/>
    <w:rsid w:val="00CE5FA9"/>
    <w:rsid w:val="00D01531"/>
    <w:rsid w:val="00D108CC"/>
    <w:rsid w:val="00D146B8"/>
    <w:rsid w:val="00D21E97"/>
    <w:rsid w:val="00D341C4"/>
    <w:rsid w:val="00D34F8E"/>
    <w:rsid w:val="00D479CE"/>
    <w:rsid w:val="00D61540"/>
    <w:rsid w:val="00D7409E"/>
    <w:rsid w:val="00D74D94"/>
    <w:rsid w:val="00D808BA"/>
    <w:rsid w:val="00D84D4E"/>
    <w:rsid w:val="00D863BD"/>
    <w:rsid w:val="00D91679"/>
    <w:rsid w:val="00D9321F"/>
    <w:rsid w:val="00D94C56"/>
    <w:rsid w:val="00DA0329"/>
    <w:rsid w:val="00DA2A8B"/>
    <w:rsid w:val="00DA2E03"/>
    <w:rsid w:val="00DB3632"/>
    <w:rsid w:val="00DB386B"/>
    <w:rsid w:val="00DB7479"/>
    <w:rsid w:val="00DC0E9A"/>
    <w:rsid w:val="00DC2094"/>
    <w:rsid w:val="00DC4D74"/>
    <w:rsid w:val="00DC57B8"/>
    <w:rsid w:val="00DC5F41"/>
    <w:rsid w:val="00DC6C4A"/>
    <w:rsid w:val="00DC7B3D"/>
    <w:rsid w:val="00DD6020"/>
    <w:rsid w:val="00DD6EE0"/>
    <w:rsid w:val="00DD7442"/>
    <w:rsid w:val="00DE0748"/>
    <w:rsid w:val="00E02128"/>
    <w:rsid w:val="00E07BA9"/>
    <w:rsid w:val="00E10139"/>
    <w:rsid w:val="00E135F0"/>
    <w:rsid w:val="00E13703"/>
    <w:rsid w:val="00E14A1F"/>
    <w:rsid w:val="00E15A52"/>
    <w:rsid w:val="00E17F02"/>
    <w:rsid w:val="00E20C5F"/>
    <w:rsid w:val="00E214B4"/>
    <w:rsid w:val="00E2395A"/>
    <w:rsid w:val="00E263C4"/>
    <w:rsid w:val="00E276C7"/>
    <w:rsid w:val="00E30818"/>
    <w:rsid w:val="00E34A73"/>
    <w:rsid w:val="00E35B1D"/>
    <w:rsid w:val="00E35E85"/>
    <w:rsid w:val="00E36D56"/>
    <w:rsid w:val="00E428E6"/>
    <w:rsid w:val="00E4290E"/>
    <w:rsid w:val="00E455BA"/>
    <w:rsid w:val="00E45E05"/>
    <w:rsid w:val="00E5066F"/>
    <w:rsid w:val="00E53CA3"/>
    <w:rsid w:val="00E63865"/>
    <w:rsid w:val="00E64D6D"/>
    <w:rsid w:val="00E71B6C"/>
    <w:rsid w:val="00E73E57"/>
    <w:rsid w:val="00E81288"/>
    <w:rsid w:val="00E8176B"/>
    <w:rsid w:val="00E81EA6"/>
    <w:rsid w:val="00E85F73"/>
    <w:rsid w:val="00E87063"/>
    <w:rsid w:val="00E9040B"/>
    <w:rsid w:val="00E952C0"/>
    <w:rsid w:val="00E96268"/>
    <w:rsid w:val="00E979F9"/>
    <w:rsid w:val="00EA6968"/>
    <w:rsid w:val="00EA6DA2"/>
    <w:rsid w:val="00EB6DBF"/>
    <w:rsid w:val="00EC1BFA"/>
    <w:rsid w:val="00EC3018"/>
    <w:rsid w:val="00EC3E12"/>
    <w:rsid w:val="00EC53E1"/>
    <w:rsid w:val="00ED0E4D"/>
    <w:rsid w:val="00ED7B48"/>
    <w:rsid w:val="00EE1BFD"/>
    <w:rsid w:val="00EE32C5"/>
    <w:rsid w:val="00EE3BEC"/>
    <w:rsid w:val="00EE7CE3"/>
    <w:rsid w:val="00EF0B20"/>
    <w:rsid w:val="00EF53BE"/>
    <w:rsid w:val="00F0105D"/>
    <w:rsid w:val="00F11CDC"/>
    <w:rsid w:val="00F1285F"/>
    <w:rsid w:val="00F20368"/>
    <w:rsid w:val="00F217E3"/>
    <w:rsid w:val="00F2516C"/>
    <w:rsid w:val="00F30A9C"/>
    <w:rsid w:val="00F31C7E"/>
    <w:rsid w:val="00F334CD"/>
    <w:rsid w:val="00F346B2"/>
    <w:rsid w:val="00F4067C"/>
    <w:rsid w:val="00F4152D"/>
    <w:rsid w:val="00F419A4"/>
    <w:rsid w:val="00F47546"/>
    <w:rsid w:val="00F50348"/>
    <w:rsid w:val="00F5110E"/>
    <w:rsid w:val="00F51E55"/>
    <w:rsid w:val="00F527F6"/>
    <w:rsid w:val="00F54925"/>
    <w:rsid w:val="00F62333"/>
    <w:rsid w:val="00F629CC"/>
    <w:rsid w:val="00F64F4D"/>
    <w:rsid w:val="00F70D58"/>
    <w:rsid w:val="00F70F17"/>
    <w:rsid w:val="00F75447"/>
    <w:rsid w:val="00F83D04"/>
    <w:rsid w:val="00F91717"/>
    <w:rsid w:val="00F95FAF"/>
    <w:rsid w:val="00FA4BB5"/>
    <w:rsid w:val="00FB13D5"/>
    <w:rsid w:val="00FC2978"/>
    <w:rsid w:val="00FC4A20"/>
    <w:rsid w:val="00FC6041"/>
    <w:rsid w:val="00FC77D1"/>
    <w:rsid w:val="00FD618E"/>
    <w:rsid w:val="00FE1066"/>
    <w:rsid w:val="00FE1653"/>
    <w:rsid w:val="00FE5CAD"/>
    <w:rsid w:val="00FF04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957464"/>
  <w15:docId w15:val="{E238778E-7B4B-4DCB-B8C7-F0C5E9B9C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C288E"/>
    <w:pPr>
      <w:keepNext/>
      <w:jc w:val="center"/>
      <w:outlineLvl w:val="0"/>
    </w:pPr>
    <w:rPr>
      <w:rFonts w:ascii="Arial" w:hAnsi="Arial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2C288E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2C288E"/>
    <w:pPr>
      <w:keepNext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2C288E"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semiHidden/>
    <w:unhideWhenUsed/>
    <w:qFormat/>
    <w:rsid w:val="002C288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288E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2C288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2C288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2C288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2C288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styleId="a3">
    <w:name w:val="Hyperlink"/>
    <w:basedOn w:val="a0"/>
    <w:unhideWhenUsed/>
    <w:rsid w:val="002C288E"/>
    <w:rPr>
      <w:color w:val="0000FF"/>
      <w:u w:val="single"/>
    </w:rPr>
  </w:style>
  <w:style w:type="character" w:customStyle="1" w:styleId="HTML">
    <w:name w:val="Стандартный HTML Знак"/>
    <w:basedOn w:val="a0"/>
    <w:link w:val="HTML0"/>
    <w:semiHidden/>
    <w:rsid w:val="002C288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semiHidden/>
    <w:unhideWhenUsed/>
    <w:rsid w:val="002C28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a4">
    <w:name w:val="Обычный (веб) Знак"/>
    <w:basedOn w:val="a0"/>
    <w:link w:val="a5"/>
    <w:locked/>
    <w:rsid w:val="002C288E"/>
    <w:rPr>
      <w:rFonts w:ascii="Arial" w:hAnsi="Arial" w:cs="Arial"/>
    </w:rPr>
  </w:style>
  <w:style w:type="paragraph" w:styleId="a5">
    <w:name w:val="Normal (Web)"/>
    <w:basedOn w:val="a"/>
    <w:link w:val="a4"/>
    <w:unhideWhenUsed/>
    <w:rsid w:val="002C288E"/>
    <w:pPr>
      <w:spacing w:before="75" w:after="75"/>
      <w:jc w:val="both"/>
    </w:pPr>
    <w:rPr>
      <w:rFonts w:ascii="Arial" w:eastAsiaTheme="minorHAnsi" w:hAnsi="Arial" w:cs="Arial"/>
      <w:sz w:val="22"/>
      <w:szCs w:val="22"/>
      <w:lang w:eastAsia="en-US"/>
    </w:rPr>
  </w:style>
  <w:style w:type="character" w:customStyle="1" w:styleId="a6">
    <w:name w:val="Текст сноски Знак"/>
    <w:aliases w:val="Знак Знак, Знак Знак"/>
    <w:basedOn w:val="a0"/>
    <w:link w:val="a7"/>
    <w:uiPriority w:val="99"/>
    <w:locked/>
    <w:rsid w:val="002C288E"/>
    <w:rPr>
      <w:lang w:eastAsia="ar-SA"/>
    </w:rPr>
  </w:style>
  <w:style w:type="paragraph" w:styleId="a7">
    <w:name w:val="footnote text"/>
    <w:aliases w:val="Знак, Знак"/>
    <w:basedOn w:val="a"/>
    <w:link w:val="a6"/>
    <w:uiPriority w:val="99"/>
    <w:unhideWhenUsed/>
    <w:rsid w:val="002C288E"/>
    <w:pPr>
      <w:suppressAutoHyphens/>
    </w:pPr>
    <w:rPr>
      <w:rFonts w:asciiTheme="minorHAnsi" w:eastAsiaTheme="minorHAnsi" w:hAnsiTheme="minorHAnsi" w:cstheme="minorBidi"/>
      <w:sz w:val="22"/>
      <w:szCs w:val="22"/>
      <w:lang w:eastAsia="ar-SA"/>
    </w:rPr>
  </w:style>
  <w:style w:type="character" w:customStyle="1" w:styleId="11">
    <w:name w:val="Текст сноски Знак1"/>
    <w:aliases w:val="Знак Знак1"/>
    <w:basedOn w:val="a0"/>
    <w:semiHidden/>
    <w:rsid w:val="002C28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rsid w:val="002C28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8"/>
    <w:unhideWhenUsed/>
    <w:rsid w:val="002C288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b"/>
    <w:uiPriority w:val="99"/>
    <w:rsid w:val="002C28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a"/>
    <w:uiPriority w:val="99"/>
    <w:unhideWhenUsed/>
    <w:rsid w:val="002C288E"/>
    <w:pPr>
      <w:tabs>
        <w:tab w:val="center" w:pos="4677"/>
        <w:tab w:val="right" w:pos="9355"/>
      </w:tabs>
    </w:pPr>
  </w:style>
  <w:style w:type="paragraph" w:styleId="ac">
    <w:name w:val="Title"/>
    <w:basedOn w:val="a"/>
    <w:link w:val="ad"/>
    <w:qFormat/>
    <w:rsid w:val="002C288E"/>
    <w:pPr>
      <w:jc w:val="center"/>
    </w:pPr>
    <w:rPr>
      <w:b/>
      <w:sz w:val="28"/>
    </w:rPr>
  </w:style>
  <w:style w:type="character" w:customStyle="1" w:styleId="ad">
    <w:name w:val="Заголовок Знак"/>
    <w:basedOn w:val="a0"/>
    <w:link w:val="ac"/>
    <w:rsid w:val="002C288E"/>
    <w:rPr>
      <w:rFonts w:ascii="Times New Roman" w:eastAsia="Times New Roman" w:hAnsi="Times New Roman" w:cs="Times New Roman"/>
      <w:b/>
      <w:sz w:val="28"/>
      <w:szCs w:val="20"/>
    </w:rPr>
  </w:style>
  <w:style w:type="paragraph" w:styleId="ae">
    <w:name w:val="Body Text"/>
    <w:basedOn w:val="a"/>
    <w:link w:val="af"/>
    <w:unhideWhenUsed/>
    <w:rsid w:val="002C288E"/>
    <w:pPr>
      <w:spacing w:after="120"/>
    </w:pPr>
  </w:style>
  <w:style w:type="character" w:customStyle="1" w:styleId="af">
    <w:name w:val="Основной текст Знак"/>
    <w:basedOn w:val="a0"/>
    <w:link w:val="ae"/>
    <w:rsid w:val="002C28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ody Text Indent"/>
    <w:basedOn w:val="a"/>
    <w:link w:val="af1"/>
    <w:semiHidden/>
    <w:unhideWhenUsed/>
    <w:rsid w:val="002C288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semiHidden/>
    <w:rsid w:val="002C28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semiHidden/>
    <w:rsid w:val="002C288E"/>
    <w:rPr>
      <w:rFonts w:ascii="Arial" w:eastAsia="Times New Roman" w:hAnsi="Arial" w:cs="Times New Roman"/>
      <w:sz w:val="28"/>
      <w:szCs w:val="20"/>
      <w:lang w:eastAsia="ru-RU"/>
    </w:rPr>
  </w:style>
  <w:style w:type="paragraph" w:styleId="22">
    <w:name w:val="Body Text 2"/>
    <w:basedOn w:val="a"/>
    <w:link w:val="21"/>
    <w:semiHidden/>
    <w:unhideWhenUsed/>
    <w:rsid w:val="002C288E"/>
    <w:pPr>
      <w:jc w:val="both"/>
    </w:pPr>
    <w:rPr>
      <w:rFonts w:ascii="Arial" w:hAnsi="Arial"/>
      <w:sz w:val="28"/>
    </w:rPr>
  </w:style>
  <w:style w:type="character" w:customStyle="1" w:styleId="31">
    <w:name w:val="Основной текст 3 Знак"/>
    <w:basedOn w:val="a0"/>
    <w:link w:val="32"/>
    <w:semiHidden/>
    <w:rsid w:val="002C288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2">
    <w:name w:val="Body Text 3"/>
    <w:basedOn w:val="a"/>
    <w:link w:val="31"/>
    <w:semiHidden/>
    <w:unhideWhenUsed/>
    <w:rsid w:val="002C288E"/>
    <w:pPr>
      <w:jc w:val="both"/>
    </w:pPr>
    <w:rPr>
      <w:b/>
      <w:sz w:val="28"/>
    </w:rPr>
  </w:style>
  <w:style w:type="paragraph" w:styleId="23">
    <w:name w:val="Body Text Indent 2"/>
    <w:basedOn w:val="a"/>
    <w:link w:val="24"/>
    <w:unhideWhenUsed/>
    <w:rsid w:val="002C288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2C28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alloon Text"/>
    <w:basedOn w:val="a"/>
    <w:link w:val="af3"/>
    <w:semiHidden/>
    <w:unhideWhenUsed/>
    <w:rsid w:val="002C288E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2C288E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No Spacing"/>
    <w:qFormat/>
    <w:rsid w:val="002C288E"/>
    <w:pPr>
      <w:spacing w:after="0" w:line="240" w:lineRule="auto"/>
      <w:jc w:val="both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paragraph" w:styleId="af5">
    <w:name w:val="List Paragraph"/>
    <w:aliases w:val="1,UL,Абзац маркированнный,Абзац нумерованного списка,ТЗОТ Текст 2 уровня. Без оглавления,Table-Normal,RSHB_Table-Normal"/>
    <w:basedOn w:val="a"/>
    <w:link w:val="af6"/>
    <w:uiPriority w:val="34"/>
    <w:qFormat/>
    <w:rsid w:val="002C288E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f7">
    <w:name w:val="А_обычный"/>
    <w:basedOn w:val="a"/>
    <w:rsid w:val="002C288E"/>
    <w:pPr>
      <w:ind w:firstLine="709"/>
      <w:jc w:val="both"/>
    </w:pPr>
    <w:rPr>
      <w:sz w:val="24"/>
      <w:szCs w:val="24"/>
    </w:rPr>
  </w:style>
  <w:style w:type="character" w:customStyle="1" w:styleId="ConsPlusNonformat">
    <w:name w:val="ConsPlusNonformat Знак"/>
    <w:link w:val="ConsPlusNonformat0"/>
    <w:uiPriority w:val="99"/>
    <w:locked/>
    <w:rsid w:val="002C288E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2C288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paragraph" w:customStyle="1" w:styleId="12">
    <w:name w:val="Обычный1"/>
    <w:rsid w:val="002C288E"/>
    <w:pPr>
      <w:widowControl w:val="0"/>
      <w:suppressAutoHyphens/>
      <w:snapToGrid w:val="0"/>
      <w:spacing w:after="0" w:line="300" w:lineRule="auto"/>
      <w:ind w:firstLine="720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customStyle="1" w:styleId="ConsPlusNormal">
    <w:name w:val="ConsPlusNormal Знак"/>
    <w:link w:val="ConsPlusNormal0"/>
    <w:locked/>
    <w:rsid w:val="002C288E"/>
    <w:rPr>
      <w:rFonts w:ascii="Arial" w:hAnsi="Arial" w:cs="Arial"/>
    </w:rPr>
  </w:style>
  <w:style w:type="paragraph" w:customStyle="1" w:styleId="ConsPlusNormal0">
    <w:name w:val="ConsPlusNormal"/>
    <w:link w:val="ConsPlusNormal"/>
    <w:rsid w:val="002C28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33">
    <w:name w:val="Стиль3 Знак"/>
    <w:basedOn w:val="a"/>
    <w:next w:val="a"/>
    <w:rsid w:val="002C288E"/>
    <w:pPr>
      <w:widowControl w:val="0"/>
      <w:tabs>
        <w:tab w:val="num" w:pos="227"/>
      </w:tabs>
      <w:adjustRightInd w:val="0"/>
      <w:jc w:val="both"/>
    </w:pPr>
    <w:rPr>
      <w:sz w:val="24"/>
    </w:rPr>
  </w:style>
  <w:style w:type="paragraph" w:customStyle="1" w:styleId="af8">
    <w:name w:val="."/>
    <w:uiPriority w:val="99"/>
    <w:rsid w:val="002C28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2C288E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ConsNormal">
    <w:name w:val="ConsNormal"/>
    <w:rsid w:val="002C288E"/>
    <w:pPr>
      <w:widowControl w:val="0"/>
      <w:suppressAutoHyphens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ConsNonformat">
    <w:name w:val="ConsNonformat"/>
    <w:rsid w:val="002C288E"/>
    <w:pPr>
      <w:widowControl w:val="0"/>
      <w:snapToGrid w:val="0"/>
      <w:spacing w:after="0" w:line="240" w:lineRule="auto"/>
      <w:ind w:right="19772"/>
    </w:pPr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25">
    <w:name w:val="Обычный2"/>
    <w:rsid w:val="002C288E"/>
    <w:pPr>
      <w:widowControl w:val="0"/>
      <w:suppressAutoHyphens/>
      <w:snapToGrid w:val="0"/>
      <w:spacing w:after="0" w:line="300" w:lineRule="auto"/>
      <w:ind w:firstLine="720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34">
    <w:name w:val="Стиль3"/>
    <w:basedOn w:val="23"/>
    <w:rsid w:val="002C288E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  <w:rPr>
      <w:sz w:val="24"/>
    </w:rPr>
  </w:style>
  <w:style w:type="paragraph" w:customStyle="1" w:styleId="af9">
    <w:name w:val="Обычный.Нормальный абзац"/>
    <w:uiPriority w:val="99"/>
    <w:rsid w:val="002C288E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5">
    <w:name w:val="Стиль3 Знак Знак Знак"/>
    <w:basedOn w:val="a0"/>
    <w:link w:val="36"/>
    <w:uiPriority w:val="99"/>
    <w:locked/>
    <w:rsid w:val="002C288E"/>
    <w:rPr>
      <w:sz w:val="24"/>
      <w:lang w:eastAsia="ar-SA"/>
    </w:rPr>
  </w:style>
  <w:style w:type="paragraph" w:customStyle="1" w:styleId="36">
    <w:name w:val="Стиль3 Знак Знак"/>
    <w:basedOn w:val="a"/>
    <w:link w:val="35"/>
    <w:uiPriority w:val="99"/>
    <w:rsid w:val="002C288E"/>
    <w:pPr>
      <w:widowControl w:val="0"/>
      <w:tabs>
        <w:tab w:val="left" w:pos="227"/>
      </w:tabs>
      <w:suppressAutoHyphens/>
      <w:jc w:val="both"/>
    </w:pPr>
    <w:rPr>
      <w:rFonts w:asciiTheme="minorHAnsi" w:eastAsiaTheme="minorHAnsi" w:hAnsiTheme="minorHAnsi" w:cstheme="minorBidi"/>
      <w:sz w:val="24"/>
      <w:szCs w:val="22"/>
      <w:lang w:eastAsia="ar-SA"/>
    </w:rPr>
  </w:style>
  <w:style w:type="paragraph" w:customStyle="1" w:styleId="13">
    <w:name w:val="Абзац списка1"/>
    <w:basedOn w:val="a"/>
    <w:rsid w:val="002C288E"/>
    <w:pPr>
      <w:ind w:left="720"/>
    </w:pPr>
    <w:rPr>
      <w:rFonts w:eastAsia="Calibri"/>
    </w:rPr>
  </w:style>
  <w:style w:type="character" w:customStyle="1" w:styleId="afa">
    <w:name w:val="Таблицы (моноширинный) Знак"/>
    <w:link w:val="afb"/>
    <w:locked/>
    <w:rsid w:val="002C288E"/>
    <w:rPr>
      <w:rFonts w:ascii="Courier New" w:hAnsi="Courier New" w:cs="Courier New"/>
    </w:rPr>
  </w:style>
  <w:style w:type="paragraph" w:customStyle="1" w:styleId="afb">
    <w:name w:val="Таблицы (моноширинный)"/>
    <w:basedOn w:val="a"/>
    <w:next w:val="a"/>
    <w:link w:val="afa"/>
    <w:rsid w:val="002C288E"/>
    <w:pPr>
      <w:widowControl w:val="0"/>
      <w:autoSpaceDE w:val="0"/>
      <w:autoSpaceDN w:val="0"/>
      <w:adjustRightInd w:val="0"/>
      <w:jc w:val="both"/>
    </w:pPr>
    <w:rPr>
      <w:rFonts w:ascii="Courier New" w:eastAsiaTheme="minorHAnsi" w:hAnsi="Courier New" w:cs="Courier New"/>
      <w:sz w:val="22"/>
      <w:szCs w:val="22"/>
    </w:rPr>
  </w:style>
  <w:style w:type="paragraph" w:customStyle="1" w:styleId="ConsPlusCell">
    <w:name w:val="ConsPlusCell"/>
    <w:uiPriority w:val="99"/>
    <w:rsid w:val="002C28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ja-JP"/>
    </w:rPr>
  </w:style>
  <w:style w:type="paragraph" w:customStyle="1" w:styleId="Style16">
    <w:name w:val="Style16"/>
    <w:basedOn w:val="a"/>
    <w:rsid w:val="002C288E"/>
    <w:pPr>
      <w:widowControl w:val="0"/>
      <w:autoSpaceDE w:val="0"/>
      <w:autoSpaceDN w:val="0"/>
      <w:adjustRightInd w:val="0"/>
      <w:spacing w:line="259" w:lineRule="exact"/>
      <w:ind w:firstLine="3240"/>
    </w:pPr>
    <w:rPr>
      <w:rFonts w:ascii="Arial" w:hAnsi="Arial" w:cs="Arial"/>
      <w:sz w:val="24"/>
      <w:szCs w:val="24"/>
    </w:rPr>
  </w:style>
  <w:style w:type="character" w:styleId="afc">
    <w:name w:val="footnote reference"/>
    <w:uiPriority w:val="99"/>
    <w:unhideWhenUsed/>
    <w:rsid w:val="002C288E"/>
    <w:rPr>
      <w:rFonts w:ascii="Times New Roman" w:hAnsi="Times New Roman" w:cs="Times New Roman" w:hint="default"/>
      <w:vertAlign w:val="superscript"/>
    </w:rPr>
  </w:style>
  <w:style w:type="character" w:styleId="afd">
    <w:name w:val="page number"/>
    <w:semiHidden/>
    <w:unhideWhenUsed/>
    <w:rsid w:val="002C288E"/>
    <w:rPr>
      <w:rFonts w:ascii="Times New Roman" w:hAnsi="Times New Roman" w:cs="Times New Roman" w:hint="default"/>
    </w:rPr>
  </w:style>
  <w:style w:type="character" w:customStyle="1" w:styleId="6">
    <w:name w:val="Знак Знак6"/>
    <w:basedOn w:val="a0"/>
    <w:rsid w:val="002C288E"/>
    <w:rPr>
      <w:rFonts w:ascii="Tahoma" w:hAnsi="Tahoma" w:cs="Tahoma" w:hint="default"/>
      <w:sz w:val="16"/>
      <w:szCs w:val="16"/>
    </w:rPr>
  </w:style>
  <w:style w:type="character" w:customStyle="1" w:styleId="apple-style-span">
    <w:name w:val="apple-style-span"/>
    <w:basedOn w:val="a0"/>
    <w:rsid w:val="002C288E"/>
  </w:style>
  <w:style w:type="character" w:customStyle="1" w:styleId="highlight">
    <w:name w:val="highlight"/>
    <w:rsid w:val="002C288E"/>
  </w:style>
  <w:style w:type="character" w:customStyle="1" w:styleId="FontStyle28">
    <w:name w:val="Font Style28"/>
    <w:basedOn w:val="a0"/>
    <w:uiPriority w:val="99"/>
    <w:rsid w:val="002C288E"/>
    <w:rPr>
      <w:rFonts w:ascii="Times New Roman" w:hAnsi="Times New Roman" w:cs="Times New Roman" w:hint="default"/>
      <w:sz w:val="24"/>
      <w:szCs w:val="24"/>
    </w:rPr>
  </w:style>
  <w:style w:type="character" w:customStyle="1" w:styleId="money">
    <w:name w:val="money"/>
    <w:basedOn w:val="a0"/>
    <w:rsid w:val="002C288E"/>
    <w:rPr>
      <w:rFonts w:ascii="Times New Roman" w:hAnsi="Times New Roman" w:cs="Times New Roman" w:hint="default"/>
    </w:rPr>
  </w:style>
  <w:style w:type="character" w:customStyle="1" w:styleId="txt">
    <w:name w:val="txt"/>
    <w:basedOn w:val="a0"/>
    <w:rsid w:val="002C288E"/>
  </w:style>
  <w:style w:type="character" w:customStyle="1" w:styleId="value">
    <w:name w:val="value"/>
    <w:basedOn w:val="a0"/>
    <w:rsid w:val="002C288E"/>
  </w:style>
  <w:style w:type="character" w:customStyle="1" w:styleId="apple-converted-space">
    <w:name w:val="apple-converted-space"/>
    <w:basedOn w:val="a0"/>
    <w:rsid w:val="002C288E"/>
  </w:style>
  <w:style w:type="character" w:styleId="afe">
    <w:name w:val="Strong"/>
    <w:basedOn w:val="a0"/>
    <w:qFormat/>
    <w:rsid w:val="00A20335"/>
    <w:rPr>
      <w:b/>
      <w:bCs/>
    </w:rPr>
  </w:style>
  <w:style w:type="table" w:styleId="aff">
    <w:name w:val="Table Grid"/>
    <w:basedOn w:val="a1"/>
    <w:uiPriority w:val="59"/>
    <w:rsid w:val="003B7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ceouttxt6">
    <w:name w:val="iceouttxt6"/>
    <w:basedOn w:val="a0"/>
    <w:rsid w:val="0099035F"/>
    <w:rPr>
      <w:rFonts w:ascii="Arial" w:hAnsi="Arial" w:cs="Arial" w:hint="default"/>
      <w:color w:val="666666"/>
      <w:sz w:val="14"/>
      <w:szCs w:val="14"/>
    </w:rPr>
  </w:style>
  <w:style w:type="character" w:customStyle="1" w:styleId="af6">
    <w:name w:val="Абзац списка Знак"/>
    <w:aliases w:val="1 Знак,UL Знак,Абзац маркированнный Знак,Абзац нумерованного списка Знак,ТЗОТ Текст 2 уровня. Без оглавления Знак,Table-Normal Знак,RSHB_Table-Normal Знак"/>
    <w:link w:val="af5"/>
    <w:uiPriority w:val="34"/>
    <w:locked/>
    <w:rsid w:val="00211A27"/>
    <w:rPr>
      <w:rFonts w:ascii="Calibri" w:eastAsia="Times New Roman" w:hAnsi="Calibri" w:cs="Calibri"/>
      <w:lang w:eastAsia="ru-RU"/>
    </w:rPr>
  </w:style>
  <w:style w:type="character" w:styleId="aff0">
    <w:name w:val="annotation reference"/>
    <w:basedOn w:val="a0"/>
    <w:uiPriority w:val="99"/>
    <w:semiHidden/>
    <w:unhideWhenUsed/>
    <w:rsid w:val="00701DE6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701DE6"/>
  </w:style>
  <w:style w:type="character" w:customStyle="1" w:styleId="aff2">
    <w:name w:val="Текст примечания Знак"/>
    <w:basedOn w:val="a0"/>
    <w:link w:val="aff1"/>
    <w:uiPriority w:val="99"/>
    <w:semiHidden/>
    <w:rsid w:val="00701D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701DE6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701DE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rsid w:val="003257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731042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21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0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9A761-8C20-4720-AB6D-81CE72A50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2090</Words>
  <Characters>11917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ЦБ</cp:lastModifiedBy>
  <cp:revision>2</cp:revision>
  <cp:lastPrinted>2022-02-18T09:34:00Z</cp:lastPrinted>
  <dcterms:created xsi:type="dcterms:W3CDTF">2022-10-06T05:00:00Z</dcterms:created>
  <dcterms:modified xsi:type="dcterms:W3CDTF">2022-10-06T05:00:00Z</dcterms:modified>
</cp:coreProperties>
</file>