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1A0F79" w14:textId="77777777" w:rsidR="00000000" w:rsidRDefault="00000000">
      <w:pPr>
        <w:spacing w:before="100" w:beforeAutospacing="1" w:after="100" w:afterAutospacing="1"/>
        <w:jc w:val="center"/>
        <w:divId w:val="1228568217"/>
        <w:rPr>
          <w:rFonts w:ascii="Arial" w:hAnsi="Arial" w:cs="Arial"/>
          <w:b/>
          <w:bCs/>
          <w:color w:val="000000"/>
          <w:sz w:val="18"/>
          <w:szCs w:val="18"/>
        </w:rPr>
      </w:pPr>
      <w:r>
        <w:rPr>
          <w:rFonts w:ascii="Arial" w:hAnsi="Arial" w:cs="Arial"/>
          <w:b/>
          <w:bCs/>
          <w:color w:val="000000"/>
          <w:sz w:val="18"/>
          <w:szCs w:val="18"/>
        </w:rPr>
        <w:t>Протокол подведения итогов электронного аукциона №0813500000123014640</w:t>
      </w:r>
    </w:p>
    <w:p w14:paraId="4AD093CF" w14:textId="77777777" w:rsidR="00000000" w:rsidRDefault="00000000">
      <w:pPr>
        <w:divId w:val="1228568217"/>
        <w:rPr>
          <w:rFonts w:ascii="Arial" w:eastAsia="Times New Roman" w:hAnsi="Arial" w:cs="Arial"/>
          <w:sz w:val="18"/>
          <w:szCs w:val="18"/>
        </w:rPr>
      </w:pPr>
    </w:p>
    <w:p w14:paraId="3EC359E5" w14:textId="77777777" w:rsidR="00000000" w:rsidRDefault="00000000">
      <w:pPr>
        <w:jc w:val="right"/>
        <w:divId w:val="1228568217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Дата подведения итогов: 27.09.2023</w:t>
      </w:r>
    </w:p>
    <w:p w14:paraId="675C7D08" w14:textId="77777777" w:rsidR="00000000" w:rsidRDefault="00000000">
      <w:pPr>
        <w:divId w:val="1228568217"/>
        <w:rPr>
          <w:rFonts w:ascii="Arial" w:eastAsia="Times New Roman" w:hAnsi="Arial" w:cs="Arial"/>
          <w:sz w:val="18"/>
          <w:szCs w:val="18"/>
        </w:rPr>
      </w:pPr>
    </w:p>
    <w:p w14:paraId="623589C0" w14:textId="77777777" w:rsidR="00000000" w:rsidRDefault="00000000">
      <w:pPr>
        <w:shd w:val="clear" w:color="auto" w:fill="139664"/>
        <w:spacing w:before="100" w:beforeAutospacing="1" w:after="60"/>
        <w:outlineLvl w:val="2"/>
        <w:divId w:val="1228568217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1.Сведения об электронном аукционе:</w:t>
      </w:r>
    </w:p>
    <w:p w14:paraId="3AF26F87" w14:textId="77777777" w:rsidR="00000000" w:rsidRDefault="00000000">
      <w:pPr>
        <w:divId w:val="1228568217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600"/>
        <w:gridCol w:w="3739"/>
      </w:tblGrid>
      <w:tr w:rsidR="00000000" w14:paraId="3979E828" w14:textId="77777777">
        <w:trPr>
          <w:divId w:val="1228568217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01AD73A6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Номер извещения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763A6677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0813500000123014640</w:t>
            </w:r>
          </w:p>
        </w:tc>
      </w:tr>
      <w:tr w:rsidR="00000000" w14:paraId="543987DE" w14:textId="77777777">
        <w:trPr>
          <w:divId w:val="1228568217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4CC19EE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Идентификационный код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750B794D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233183702096718370100100950016419730</w:t>
            </w:r>
          </w:p>
        </w:tc>
      </w:tr>
      <w:tr w:rsidR="00000000" w14:paraId="4199A0E4" w14:textId="77777777">
        <w:trPr>
          <w:divId w:val="1228568217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3E1E2418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Наименование объекта закупки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255B7B65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№ зз-31793-2023 Оказание услуг по привлечению коммерческого кредита (возобновляемая кредитная линия)</w:t>
            </w:r>
          </w:p>
        </w:tc>
      </w:tr>
      <w:tr w:rsidR="00000000" w14:paraId="18F35877" w14:textId="77777777">
        <w:trPr>
          <w:divId w:val="1228568217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3DBE2471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Уполномоченный орган (учреждение)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288E62E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ГОСУДАРСТВЕННОЕ КАЗЕННОЕ УЧРЕЖДЕНИЕ УДМУРТСКОЙ РЕСПУБЛИКИ "РЕГИОНАЛЬНЫЙ ЦЕНТР ЗАКУПОК УДМУРТСКОЙ РЕСПУБЛИКИ"</w:t>
            </w:r>
          </w:p>
        </w:tc>
      </w:tr>
      <w:tr w:rsidR="00000000" w14:paraId="2758B299" w14:textId="77777777">
        <w:trPr>
          <w:divId w:val="1228568217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4A959A55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Заказчик(и)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84E8532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АДМИНИСТРАЦИЯ МУНИЦИПАЛЬНОГО ОБРАЗОВАНИЯ "МУНИЦИПАЛЬНЫЙ ОКРУГ КРАСНОГОРСКИЙ РАЙОН УДМУРТСКОЙ РЕСПУБЛИКИ"</w:t>
            </w:r>
          </w:p>
        </w:tc>
      </w:tr>
      <w:tr w:rsidR="00000000" w14:paraId="5CEC6A93" w14:textId="77777777">
        <w:trPr>
          <w:divId w:val="1228568217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10C84C7C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Начальная (Максимальная) цена контракта (руб.)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6F2AEDA9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1 394 880</w:t>
            </w:r>
          </w:p>
        </w:tc>
      </w:tr>
      <w:tr w:rsidR="00000000" w14:paraId="30B16D44" w14:textId="77777777">
        <w:trPr>
          <w:divId w:val="1228568217"/>
        </w:trPr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74C15EBE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Адрес электронной площадки</w:t>
            </w:r>
          </w:p>
        </w:tc>
        <w:tc>
          <w:tcPr>
            <w:tcW w:w="3500" w:type="pc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90" w:type="dxa"/>
            </w:tcMar>
            <w:hideMark/>
          </w:tcPr>
          <w:p w14:paraId="395C9AF5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http://etp.zakazrf.ru</w:t>
            </w:r>
          </w:p>
        </w:tc>
      </w:tr>
    </w:tbl>
    <w:p w14:paraId="21B98F63" w14:textId="77777777" w:rsidR="00000000" w:rsidRDefault="00000000">
      <w:pPr>
        <w:divId w:val="1228568217"/>
        <w:rPr>
          <w:rFonts w:ascii="Arial" w:eastAsia="Times New Roman" w:hAnsi="Arial" w:cs="Arial"/>
          <w:sz w:val="18"/>
          <w:szCs w:val="18"/>
        </w:rPr>
      </w:pPr>
    </w:p>
    <w:p w14:paraId="66BE9FF4" w14:textId="77777777" w:rsidR="00000000" w:rsidRDefault="00000000">
      <w:pPr>
        <w:shd w:val="clear" w:color="auto" w:fill="139664"/>
        <w:spacing w:before="100" w:beforeAutospacing="1" w:after="60"/>
        <w:outlineLvl w:val="2"/>
        <w:divId w:val="1228568217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2.Состав комиссии по осуществлению закупок:</w:t>
      </w:r>
    </w:p>
    <w:p w14:paraId="3A0B4F6C" w14:textId="77777777" w:rsidR="00000000" w:rsidRDefault="00000000">
      <w:pPr>
        <w:spacing w:after="240"/>
        <w:divId w:val="1228568217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50"/>
        <w:gridCol w:w="4489"/>
      </w:tblGrid>
      <w:tr w:rsidR="00000000" w14:paraId="218D71EC" w14:textId="77777777">
        <w:trPr>
          <w:divId w:val="1228568217"/>
          <w:trHeight w:val="300"/>
        </w:trPr>
        <w:tc>
          <w:tcPr>
            <w:tcW w:w="0" w:type="auto"/>
            <w:gridSpan w:val="2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5EF2BEC5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На заседании комиссии по осуществлению закупок присутствовали:</w:t>
            </w:r>
          </w:p>
        </w:tc>
      </w:tr>
      <w:tr w:rsidR="00000000" w14:paraId="10A9C87F" w14:textId="77777777">
        <w:trPr>
          <w:divId w:val="1228568217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A5822DB" w14:textId="77777777" w:rsidR="00000000" w:rsidRDefault="00000000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ФИО члена комиссии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23E0746" w14:textId="77777777" w:rsidR="00000000" w:rsidRDefault="00000000">
            <w:pPr>
              <w:spacing w:before="75" w:after="75"/>
              <w:jc w:val="center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Роль</w:t>
            </w:r>
          </w:p>
        </w:tc>
      </w:tr>
      <w:tr w:rsidR="00000000" w14:paraId="2E97C933" w14:textId="77777777">
        <w:trPr>
          <w:divId w:val="1228568217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C7D6F3A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Федорова Ирина Владиславовна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5320DBA9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Председатель комиссии</w:t>
            </w:r>
          </w:p>
        </w:tc>
      </w:tr>
      <w:tr w:rsidR="00000000" w14:paraId="7A38FBD9" w14:textId="77777777">
        <w:trPr>
          <w:divId w:val="1228568217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00E6519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Лукина Евгения Анатольевна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13493312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Член комиссии</w:t>
            </w:r>
          </w:p>
        </w:tc>
      </w:tr>
    </w:tbl>
    <w:p w14:paraId="7722AA84" w14:textId="77777777" w:rsidR="00000000" w:rsidRDefault="00000000">
      <w:pPr>
        <w:divId w:val="1228568217"/>
        <w:rPr>
          <w:rFonts w:ascii="Arial" w:eastAsia="Times New Roman" w:hAnsi="Arial" w:cs="Arial"/>
          <w:sz w:val="18"/>
          <w:szCs w:val="18"/>
        </w:rPr>
      </w:pPr>
    </w:p>
    <w:p w14:paraId="07F47F5F" w14:textId="77777777" w:rsidR="00000000" w:rsidRDefault="00000000">
      <w:pPr>
        <w:jc w:val="both"/>
        <w:divId w:val="1228568217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t>Всего на заседании присутствовало 2 члена комиссии по осуществлению закупок. Кворум имеется. Заседание правомочно.</w:t>
      </w:r>
    </w:p>
    <w:p w14:paraId="49C704E7" w14:textId="77777777" w:rsidR="00000000" w:rsidRDefault="00000000">
      <w:pPr>
        <w:divId w:val="1228568217"/>
        <w:rPr>
          <w:rFonts w:ascii="Arial" w:eastAsia="Times New Roman" w:hAnsi="Arial" w:cs="Arial"/>
          <w:sz w:val="18"/>
          <w:szCs w:val="18"/>
        </w:rPr>
      </w:pPr>
    </w:p>
    <w:p w14:paraId="7313DDE4" w14:textId="77777777" w:rsidR="00000000" w:rsidRDefault="00000000">
      <w:pPr>
        <w:shd w:val="clear" w:color="auto" w:fill="139664"/>
        <w:spacing w:before="100" w:beforeAutospacing="1" w:after="60"/>
        <w:jc w:val="both"/>
        <w:outlineLvl w:val="2"/>
        <w:divId w:val="1228568217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3. Комиссией по осуществлению закупок рассмотрена заявка участника закупки, а также предусмотренные пунктами 2 и 3 части 6 статьи 43 Закона №44-ФЗ информация и документы, на предмет соответствия требованиям извещения и принято следующее решение:</w:t>
      </w:r>
    </w:p>
    <w:p w14:paraId="5C347B13" w14:textId="77777777" w:rsidR="00000000" w:rsidRDefault="00000000">
      <w:pPr>
        <w:divId w:val="1228568217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89"/>
        <w:gridCol w:w="3186"/>
        <w:gridCol w:w="3964"/>
      </w:tblGrid>
      <w:tr w:rsidR="00000000" w14:paraId="3931A61E" w14:textId="77777777">
        <w:trPr>
          <w:divId w:val="1228568217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64625C7F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2C8350C0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Порядковый номер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44BD9CB5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о соответствии заявки требованиям, установленным в извещении, или об отклонении заявки</w:t>
            </w:r>
          </w:p>
        </w:tc>
      </w:tr>
      <w:tr w:rsidR="00000000" w14:paraId="38E28B73" w14:textId="77777777">
        <w:trPr>
          <w:divId w:val="1228568217"/>
        </w:trPr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40BEA8FC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1978199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D65AE73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0E268FC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14:paraId="660C9703" w14:textId="77777777" w:rsidR="00000000" w:rsidRDefault="00000000">
      <w:pPr>
        <w:spacing w:after="240"/>
        <w:divId w:val="1228568217"/>
        <w:rPr>
          <w:rFonts w:ascii="Arial" w:eastAsia="Times New Roman" w:hAnsi="Arial" w:cs="Arial"/>
          <w:sz w:val="18"/>
          <w:szCs w:val="18"/>
        </w:rPr>
      </w:pPr>
    </w:p>
    <w:p w14:paraId="0C0A3EEF" w14:textId="77777777" w:rsidR="00000000" w:rsidRDefault="00000000">
      <w:pPr>
        <w:shd w:val="clear" w:color="auto" w:fill="139664"/>
        <w:spacing w:before="100" w:beforeAutospacing="1" w:after="60"/>
        <w:jc w:val="both"/>
        <w:outlineLvl w:val="2"/>
        <w:divId w:val="1228568217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4.Сведения о решении каждого члена комиссии по осуществлению закупок в отношении каждой заявки на участие в закупке:</w:t>
      </w:r>
    </w:p>
    <w:p w14:paraId="001D1F6F" w14:textId="77777777" w:rsidR="00000000" w:rsidRDefault="00000000">
      <w:pPr>
        <w:divId w:val="1228568217"/>
        <w:rPr>
          <w:rFonts w:ascii="Arial" w:eastAsia="Times New Roman" w:hAnsi="Arial" w:cs="Arial"/>
          <w:sz w:val="18"/>
          <w:szCs w:val="18"/>
        </w:rPr>
      </w:pPr>
    </w:p>
    <w:tbl>
      <w:tblPr>
        <w:tblW w:w="5000" w:type="pct"/>
        <w:tblBorders>
          <w:top w:val="single" w:sz="6" w:space="0" w:color="999999"/>
          <w:left w:val="single" w:sz="6" w:space="0" w:color="999999"/>
          <w:bottom w:val="single" w:sz="6" w:space="0" w:color="999999"/>
          <w:right w:val="single" w:sz="6" w:space="0" w:color="999999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99"/>
        <w:gridCol w:w="3733"/>
        <w:gridCol w:w="3507"/>
      </w:tblGrid>
      <w:tr w:rsidR="00000000" w14:paraId="5EA6B7A8" w14:textId="77777777">
        <w:trPr>
          <w:divId w:val="1228568217"/>
          <w:trHeight w:val="300"/>
        </w:trPr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784B992C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Номер заявки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07402181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ФИО члена комиссии</w:t>
            </w:r>
          </w:p>
        </w:tc>
        <w:tc>
          <w:tcPr>
            <w:tcW w:w="0" w:type="auto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shd w:val="clear" w:color="auto" w:fill="DFE4ED"/>
            <w:hideMark/>
          </w:tcPr>
          <w:p w14:paraId="4251FEBF" w14:textId="77777777" w:rsidR="00000000" w:rsidRDefault="00000000">
            <w:pPr>
              <w:spacing w:before="75" w:after="75"/>
              <w:jc w:val="center"/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</w:pPr>
            <w:r>
              <w:rPr>
                <w:rFonts w:ascii="Tahoma" w:eastAsia="Times New Roman" w:hAnsi="Tahoma" w:cs="Tahoma"/>
                <w:b/>
                <w:bCs/>
                <w:color w:val="000000"/>
                <w:sz w:val="17"/>
                <w:szCs w:val="17"/>
              </w:rPr>
              <w:t>Решение члена комиссии</w:t>
            </w:r>
          </w:p>
        </w:tc>
      </w:tr>
      <w:tr w:rsidR="00000000" w14:paraId="5431CAC8" w14:textId="77777777">
        <w:trPr>
          <w:divId w:val="1228568217"/>
        </w:trPr>
        <w:tc>
          <w:tcPr>
            <w:tcW w:w="6" w:type="dxa"/>
            <w:vMerge w:val="restart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CE092CE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1978199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0E6CBC76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Федорова Ирина Владиславовна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7C86A340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  <w:tr w:rsidR="00000000" w14:paraId="115DEEBB" w14:textId="77777777">
        <w:trPr>
          <w:divId w:val="1228568217"/>
        </w:trPr>
        <w:tc>
          <w:tcPr>
            <w:tcW w:w="0" w:type="auto"/>
            <w:vMerge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hideMark/>
          </w:tcPr>
          <w:p w14:paraId="153D304D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6772C50C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Лукина Евгения Анатольевна</w:t>
            </w:r>
          </w:p>
        </w:tc>
        <w:tc>
          <w:tcPr>
            <w:tcW w:w="6" w:type="dxa"/>
            <w:tcBorders>
              <w:top w:val="single" w:sz="6" w:space="0" w:color="BABABA"/>
              <w:left w:val="single" w:sz="6" w:space="0" w:color="BABABA"/>
              <w:bottom w:val="single" w:sz="6" w:space="0" w:color="BABABA"/>
              <w:right w:val="single" w:sz="6" w:space="0" w:color="BABABA"/>
            </w:tcBorders>
            <w:tcMar>
              <w:top w:w="15" w:type="dxa"/>
              <w:left w:w="45" w:type="dxa"/>
              <w:bottom w:w="15" w:type="dxa"/>
              <w:right w:w="45" w:type="dxa"/>
            </w:tcMar>
            <w:hideMark/>
          </w:tcPr>
          <w:p w14:paraId="38FE5DB6" w14:textId="77777777" w:rsidR="00000000" w:rsidRDefault="00000000">
            <w:pPr>
              <w:spacing w:before="75" w:after="75"/>
              <w:rPr>
                <w:rFonts w:ascii="Arial" w:eastAsia="Times New Roman" w:hAnsi="Arial" w:cs="Arial"/>
                <w:color w:val="033522"/>
                <w:sz w:val="18"/>
                <w:szCs w:val="18"/>
              </w:rPr>
            </w:pPr>
            <w:r>
              <w:rPr>
                <w:rFonts w:ascii="Arial" w:eastAsia="Times New Roman" w:hAnsi="Arial" w:cs="Arial"/>
                <w:color w:val="033522"/>
                <w:sz w:val="18"/>
                <w:szCs w:val="18"/>
              </w:rPr>
              <w:t>Соответствует</w:t>
            </w:r>
          </w:p>
        </w:tc>
      </w:tr>
    </w:tbl>
    <w:p w14:paraId="5B9C26B7" w14:textId="77777777" w:rsidR="00000000" w:rsidRDefault="00000000">
      <w:pPr>
        <w:divId w:val="1228568217"/>
        <w:rPr>
          <w:rFonts w:ascii="Arial" w:eastAsia="Times New Roman" w:hAnsi="Arial" w:cs="Arial"/>
          <w:sz w:val="18"/>
          <w:szCs w:val="18"/>
        </w:rPr>
      </w:pPr>
    </w:p>
    <w:p w14:paraId="10862FD2" w14:textId="77777777" w:rsidR="00000000" w:rsidRDefault="00000000">
      <w:pPr>
        <w:shd w:val="clear" w:color="auto" w:fill="139664"/>
        <w:spacing w:before="100" w:beforeAutospacing="1" w:after="60"/>
        <w:jc w:val="both"/>
        <w:outlineLvl w:val="2"/>
        <w:divId w:val="1228568217"/>
        <w:rPr>
          <w:rFonts w:ascii="Arial" w:eastAsia="Times New Roman" w:hAnsi="Arial" w:cs="Arial"/>
          <w:b/>
          <w:bCs/>
          <w:color w:val="FFFFFF"/>
          <w:sz w:val="18"/>
          <w:szCs w:val="18"/>
        </w:rPr>
      </w:pPr>
      <w:r>
        <w:rPr>
          <w:rFonts w:ascii="Arial" w:eastAsia="Times New Roman" w:hAnsi="Arial" w:cs="Arial"/>
          <w:b/>
          <w:bCs/>
          <w:color w:val="FFFFFF"/>
          <w:sz w:val="18"/>
          <w:szCs w:val="18"/>
        </w:rPr>
        <w:t>5. Электронный аукцион признается несостоявшимся в связи с тем, что по окончании срока подачи подана только одна заявка на участие в закупке (п. 1 ч. 1 ст. 52 Закона № 44-ФЗ). Заявка соответствует требованиям.</w:t>
      </w:r>
    </w:p>
    <w:p w14:paraId="06E55001" w14:textId="77777777" w:rsidR="00C67BAF" w:rsidRDefault="00000000">
      <w:pPr>
        <w:divId w:val="1228568217"/>
        <w:rPr>
          <w:rFonts w:ascii="Arial" w:eastAsia="Times New Roman" w:hAnsi="Arial" w:cs="Arial"/>
          <w:sz w:val="18"/>
          <w:szCs w:val="18"/>
        </w:rPr>
      </w:pPr>
      <w:r>
        <w:rPr>
          <w:rFonts w:ascii="Arial" w:eastAsia="Times New Roman" w:hAnsi="Arial" w:cs="Arial"/>
          <w:sz w:val="18"/>
          <w:szCs w:val="18"/>
        </w:rPr>
        <w:br/>
        <w:t>Настоящий протокол подведения итогов подписан членами комиссии по осуществлению закупок усиленными электронными подписями.</w:t>
      </w:r>
    </w:p>
    <w:sectPr w:rsidR="00C67BA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defaultTabStop w:val="708"/>
  <w:noPunctuationKerning/>
  <w:characterSpacingControl w:val="doNotCompress"/>
  <w:compat>
    <w:doNotSnapToGridInCell/>
    <w:doNotWrapTextWithPunct/>
    <w:doNotUseEastAsianBreakRules/>
    <w:growAutofit/>
    <w:compatSetting w:name="compatibilityMode" w:uri="http://schemas.microsoft.com/office/word" w:val="15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3A6A"/>
    <w:rsid w:val="00103A6A"/>
    <w:rsid w:val="00C67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AA8AB9E"/>
  <w15:chartTrackingRefBased/>
  <w15:docId w15:val="{1F22A1C2-4923-40EE-B12A-DACDFDE3F2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Pr>
      <w:rFonts w:eastAsiaTheme="minorEastAsia"/>
      <w:sz w:val="24"/>
      <w:szCs w:val="24"/>
    </w:rPr>
  </w:style>
  <w:style w:type="paragraph" w:styleId="1">
    <w:name w:val="heading 1"/>
    <w:basedOn w:val="a"/>
    <w:link w:val="10"/>
    <w:uiPriority w:val="9"/>
    <w:qFormat/>
    <w:pPr>
      <w:spacing w:before="100" w:beforeAutospacing="1" w:after="100" w:afterAutospacing="1"/>
      <w:outlineLvl w:val="0"/>
    </w:pPr>
    <w:rPr>
      <w:b/>
      <w:bCs/>
      <w:kern w:val="36"/>
      <w:sz w:val="48"/>
      <w:szCs w:val="48"/>
    </w:rPr>
  </w:style>
  <w:style w:type="paragraph" w:styleId="2">
    <w:name w:val="heading 2"/>
    <w:basedOn w:val="a"/>
    <w:link w:val="20"/>
    <w:uiPriority w:val="9"/>
    <w:qFormat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customStyle="1" w:styleId="msonormal0">
    <w:name w:val="msonormal"/>
    <w:basedOn w:val="a"/>
    <w:pPr>
      <w:spacing w:before="100" w:beforeAutospacing="1" w:after="100" w:afterAutospacing="1"/>
    </w:pPr>
  </w:style>
  <w:style w:type="paragraph" w:styleId="a3">
    <w:name w:val="Normal (Web)"/>
    <w:basedOn w:val="a"/>
    <w:uiPriority w:val="99"/>
    <w:semiHidden/>
    <w:unhideWhenUsed/>
    <w:pPr>
      <w:spacing w:before="100" w:beforeAutospacing="1" w:after="100" w:afterAutospacing="1"/>
    </w:pPr>
  </w:style>
  <w:style w:type="paragraph" w:customStyle="1" w:styleId="cardview">
    <w:name w:val="cardview"/>
    <w:basedOn w:val="a"/>
    <w:pPr>
      <w:spacing w:before="100" w:beforeAutospacing="1" w:after="100" w:afterAutospacing="1"/>
    </w:pPr>
    <w:rPr>
      <w:sz w:val="18"/>
      <w:szCs w:val="18"/>
    </w:rPr>
  </w:style>
  <w:style w:type="paragraph" w:customStyle="1" w:styleId="cardviewblank">
    <w:name w:val="cardviewblank"/>
    <w:basedOn w:val="a"/>
    <w:pPr>
      <w:shd w:val="clear" w:color="auto" w:fill="FFFFFF"/>
      <w:spacing w:before="100" w:beforeAutospacing="1" w:after="100" w:afterAutospacing="1"/>
    </w:pPr>
    <w:rPr>
      <w:sz w:val="18"/>
      <w:szCs w:val="18"/>
    </w:rPr>
  </w:style>
  <w:style w:type="paragraph" w:customStyle="1" w:styleId="view-form">
    <w:name w:val="view-form"/>
    <w:basedOn w:val="a"/>
    <w:pPr>
      <w:spacing w:before="100" w:beforeAutospacing="1" w:after="100" w:afterAutospacing="1"/>
    </w:pPr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85682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nicode"/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313</Words>
  <Characters>1786</Characters>
  <Application>Microsoft Office Word</Application>
  <DocSecurity>0</DocSecurity>
  <Lines>14</Lines>
  <Paragraphs>4</Paragraphs>
  <ScaleCrop>false</ScaleCrop>
  <Company/>
  <LinksUpToDate>false</LinksUpToDate>
  <CharactersWithSpaces>2095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Печатная форма протокола</dc:title>
  <dc:subject/>
  <dc:creator>Евгения Анатольевна Лукина</dc:creator>
  <cp:keywords/>
  <dc:description/>
  <cp:lastModifiedBy>Евгения Анатольевна Лукина</cp:lastModifiedBy>
  <cp:revision>2</cp:revision>
  <dcterms:created xsi:type="dcterms:W3CDTF">2023-09-27T05:38:00Z</dcterms:created>
  <dcterms:modified xsi:type="dcterms:W3CDTF">2023-09-27T05:38:00Z</dcterms:modified>
</cp:coreProperties>
</file>