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65FAB9EA" wp14:editId="5EBB33C7">
                <wp:simplePos x="0" y="0"/>
                <wp:positionH relativeFrom="column">
                  <wp:posOffset>188595</wp:posOffset>
                </wp:positionH>
                <wp:positionV relativeFrom="paragraph">
                  <wp:posOffset>-26670</wp:posOffset>
                </wp:positionV>
                <wp:extent cx="6715125" cy="10067925"/>
                <wp:effectExtent l="19050" t="19050" r="47625" b="476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5125" cy="1006792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4.85pt;margin-top:-2.1pt;width:528.75pt;height:79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" filled="f" strokeweight="4.5pt">
                <v:stroke linestyle="thickThin"/>
              </v:rect>
            </w:pict>
          </mc:Fallback>
        </mc:AlternateContent>
      </w:r>
      <w:r w:rsidR="00CD5425" w:rsidRPr="00CD5425">
        <w:rPr>
          <w:sz w:val="28"/>
          <w:szCs w:val="28"/>
        </w:rPr>
        <w:t xml:space="preserve"> </w:t>
      </w:r>
    </w:p>
    <w:p w:rsidR="00CD5425" w:rsidRPr="00CD5425" w:rsidRDefault="001E4086" w:rsidP="00CD5425">
      <w:pPr>
        <w:jc w:val="center"/>
        <w:rPr>
          <w:rFonts w:ascii="Cambria Math" w:hAnsi="Cambria Math"/>
          <w:b/>
          <w:szCs w:val="24"/>
        </w:rPr>
      </w:pPr>
      <w:r>
        <w:rPr>
          <w:rFonts w:ascii="Cambria Math" w:hAnsi="Cambria Math"/>
          <w:b/>
          <w:szCs w:val="24"/>
        </w:rPr>
        <w:t>Администрация муниципального образования «Красногорский район»</w:t>
      </w:r>
    </w:p>
    <w:p w:rsidR="00565972" w:rsidRPr="00CD5425" w:rsidRDefault="00565972" w:rsidP="00B56351">
      <w:pPr>
        <w:spacing w:before="100"/>
        <w:ind w:right="22"/>
        <w:jc w:val="center"/>
        <w:rPr>
          <w:rFonts w:ascii="Cambria Math" w:hAnsi="Cambria Math"/>
          <w:b/>
          <w:szCs w:val="24"/>
        </w:rPr>
      </w:pPr>
    </w:p>
    <w:tbl>
      <w:tblPr>
        <w:tblpPr w:leftFromText="180" w:rightFromText="180" w:vertAnchor="text" w:horzAnchor="margin" w:tblpXSpec="center" w:tblpY="106"/>
        <w:tblW w:w="0" w:type="auto"/>
        <w:tblLook w:val="04A0" w:firstRow="1" w:lastRow="0" w:firstColumn="1" w:lastColumn="0" w:noHBand="0" w:noVBand="1"/>
      </w:tblPr>
      <w:tblGrid>
        <w:gridCol w:w="4570"/>
        <w:gridCol w:w="4536"/>
      </w:tblGrid>
      <w:tr w:rsidR="00294F51" w:rsidRPr="00170276" w:rsidTr="00294F51">
        <w:tc>
          <w:tcPr>
            <w:tcW w:w="4570" w:type="dxa"/>
          </w:tcPr>
          <w:p w:rsidR="00294F51" w:rsidRPr="00E5575C" w:rsidRDefault="00294F51" w:rsidP="009070BE">
            <w:pPr>
              <w:spacing w:before="100"/>
              <w:ind w:right="176"/>
              <w:rPr>
                <w:sz w:val="21"/>
                <w:szCs w:val="21"/>
              </w:rPr>
            </w:pPr>
            <w:r w:rsidRPr="00E5575C">
              <w:rPr>
                <w:sz w:val="21"/>
                <w:szCs w:val="21"/>
              </w:rPr>
              <w:t>СОГЛАСОВАНО:</w:t>
            </w:r>
          </w:p>
          <w:p w:rsidR="00294F51" w:rsidRPr="00E5575C" w:rsidRDefault="00294F51" w:rsidP="009070BE">
            <w:pPr>
              <w:pStyle w:val="ConsNonformat"/>
              <w:widowControl/>
              <w:ind w:right="176"/>
              <w:rPr>
                <w:rFonts w:ascii="Times New Roman" w:hAnsi="Times New Roman" w:cs="Times New Roman"/>
                <w:sz w:val="21"/>
                <w:szCs w:val="21"/>
              </w:rPr>
            </w:pPr>
            <w:r w:rsidRPr="00E5575C">
              <w:rPr>
                <w:rFonts w:ascii="Times New Roman" w:hAnsi="Times New Roman" w:cs="Times New Roman"/>
                <w:sz w:val="21"/>
                <w:szCs w:val="21"/>
              </w:rPr>
              <w:t>Заместитель главы Администрации</w:t>
            </w:r>
          </w:p>
          <w:p w:rsidR="00294F51" w:rsidRPr="00E5575C" w:rsidRDefault="00294F51" w:rsidP="009070BE">
            <w:pPr>
              <w:pStyle w:val="ConsNonformat"/>
              <w:widowControl/>
              <w:ind w:right="176"/>
              <w:rPr>
                <w:rFonts w:ascii="Times New Roman" w:hAnsi="Times New Roman" w:cs="Times New Roman"/>
                <w:sz w:val="21"/>
                <w:szCs w:val="21"/>
              </w:rPr>
            </w:pPr>
            <w:r w:rsidRPr="00E5575C">
              <w:rPr>
                <w:rFonts w:ascii="Times New Roman" w:hAnsi="Times New Roman" w:cs="Times New Roman"/>
                <w:sz w:val="21"/>
                <w:szCs w:val="21"/>
              </w:rPr>
              <w:t>муниципального образования</w:t>
            </w:r>
          </w:p>
          <w:p w:rsidR="00294F51" w:rsidRPr="00E5575C" w:rsidRDefault="00294F51" w:rsidP="009070BE">
            <w:pPr>
              <w:pStyle w:val="ConsNonformat"/>
              <w:widowControl/>
              <w:ind w:right="176"/>
              <w:rPr>
                <w:rFonts w:ascii="Times New Roman" w:hAnsi="Times New Roman" w:cs="Times New Roman"/>
                <w:sz w:val="21"/>
                <w:szCs w:val="21"/>
              </w:rPr>
            </w:pPr>
            <w:r w:rsidRPr="00E5575C">
              <w:rPr>
                <w:rFonts w:ascii="Times New Roman" w:hAnsi="Times New Roman" w:cs="Times New Roman"/>
                <w:sz w:val="21"/>
                <w:szCs w:val="21"/>
              </w:rPr>
              <w:t>«Красногорский район» по строительству</w:t>
            </w:r>
          </w:p>
          <w:p w:rsidR="00294F51" w:rsidRPr="00E5575C" w:rsidRDefault="00294F51" w:rsidP="009070BE">
            <w:pPr>
              <w:spacing w:before="100"/>
              <w:ind w:left="2127" w:right="176" w:firstLine="709"/>
              <w:rPr>
                <w:sz w:val="21"/>
                <w:szCs w:val="21"/>
              </w:rPr>
            </w:pPr>
          </w:p>
          <w:p w:rsidR="00294F51" w:rsidRPr="00E5575C" w:rsidRDefault="00294F51" w:rsidP="009070BE">
            <w:pPr>
              <w:pStyle w:val="ConsNonformat"/>
              <w:widowControl/>
              <w:ind w:right="708"/>
              <w:rPr>
                <w:rFonts w:ascii="Cambria Math" w:hAnsi="Cambria Math" w:cs="Times New Roman"/>
                <w:sz w:val="21"/>
                <w:szCs w:val="21"/>
              </w:rPr>
            </w:pPr>
          </w:p>
        </w:tc>
        <w:tc>
          <w:tcPr>
            <w:tcW w:w="4536" w:type="dxa"/>
          </w:tcPr>
          <w:p w:rsidR="00294F51" w:rsidRPr="00E5575C" w:rsidRDefault="00294F51" w:rsidP="009070BE">
            <w:pPr>
              <w:spacing w:before="100"/>
              <w:ind w:right="176"/>
              <w:rPr>
                <w:sz w:val="21"/>
                <w:szCs w:val="21"/>
              </w:rPr>
            </w:pPr>
            <w:r w:rsidRPr="00E5575C">
              <w:rPr>
                <w:sz w:val="21"/>
                <w:szCs w:val="21"/>
              </w:rPr>
              <w:t>УТВЕРЖДАЮ:</w:t>
            </w:r>
          </w:p>
          <w:p w:rsidR="00294F51" w:rsidRPr="00E5575C" w:rsidRDefault="00294F51" w:rsidP="009070BE">
            <w:pPr>
              <w:pStyle w:val="ConsNonformat"/>
              <w:widowControl/>
              <w:ind w:right="176"/>
              <w:rPr>
                <w:rFonts w:ascii="Times New Roman" w:hAnsi="Times New Roman" w:cs="Times New Roman"/>
                <w:sz w:val="21"/>
                <w:szCs w:val="21"/>
              </w:rPr>
            </w:pPr>
            <w:r w:rsidRPr="00E5575C">
              <w:rPr>
                <w:rFonts w:ascii="Times New Roman" w:hAnsi="Times New Roman" w:cs="Times New Roman"/>
                <w:sz w:val="21"/>
                <w:szCs w:val="21"/>
              </w:rPr>
              <w:t xml:space="preserve"> Первый заместитель главы Администрации муниципального образования «Красногорский район»</w:t>
            </w:r>
          </w:p>
          <w:p w:rsidR="00294F51" w:rsidRPr="00E5575C" w:rsidRDefault="00294F51" w:rsidP="009070BE">
            <w:pPr>
              <w:rPr>
                <w:sz w:val="21"/>
                <w:szCs w:val="21"/>
              </w:rPr>
            </w:pPr>
            <w:r w:rsidRPr="00E5575C">
              <w:rPr>
                <w:sz w:val="21"/>
                <w:szCs w:val="21"/>
              </w:rPr>
              <w:t xml:space="preserve">              </w:t>
            </w:r>
          </w:p>
          <w:p w:rsidR="00294F51" w:rsidRPr="00E5575C" w:rsidRDefault="00294F51" w:rsidP="009070BE">
            <w:pPr>
              <w:pStyle w:val="ConsNonformat"/>
              <w:widowControl/>
              <w:ind w:right="176"/>
              <w:jc w:val="right"/>
              <w:rPr>
                <w:rFonts w:ascii="Cambria Math" w:hAnsi="Cambria Math" w:cs="Times New Roman"/>
                <w:sz w:val="21"/>
                <w:szCs w:val="21"/>
              </w:rPr>
            </w:pPr>
          </w:p>
        </w:tc>
      </w:tr>
      <w:tr w:rsidR="00294F51" w:rsidRPr="00170276" w:rsidTr="00294F51">
        <w:tc>
          <w:tcPr>
            <w:tcW w:w="4570" w:type="dxa"/>
          </w:tcPr>
          <w:p w:rsidR="00294F51" w:rsidRPr="00E5575C" w:rsidRDefault="00294F51" w:rsidP="009070BE">
            <w:pPr>
              <w:spacing w:before="100"/>
              <w:ind w:right="176"/>
              <w:rPr>
                <w:sz w:val="21"/>
                <w:szCs w:val="21"/>
              </w:rPr>
            </w:pPr>
            <w:r w:rsidRPr="00E5575C">
              <w:rPr>
                <w:sz w:val="21"/>
                <w:szCs w:val="21"/>
              </w:rPr>
              <w:t>___________________/</w:t>
            </w:r>
            <w:proofErr w:type="spellStart"/>
            <w:r w:rsidRPr="00E5575C">
              <w:rPr>
                <w:sz w:val="21"/>
                <w:szCs w:val="21"/>
              </w:rPr>
              <w:t>Т.П.Сигова</w:t>
            </w:r>
            <w:proofErr w:type="spellEnd"/>
            <w:r w:rsidRPr="00E5575C">
              <w:rPr>
                <w:sz w:val="21"/>
                <w:szCs w:val="21"/>
              </w:rPr>
              <w:t>/</w:t>
            </w:r>
          </w:p>
        </w:tc>
        <w:tc>
          <w:tcPr>
            <w:tcW w:w="4536" w:type="dxa"/>
          </w:tcPr>
          <w:p w:rsidR="00294F51" w:rsidRPr="00E5575C" w:rsidRDefault="00294F51" w:rsidP="009070BE">
            <w:pPr>
              <w:spacing w:before="100"/>
              <w:ind w:right="176"/>
              <w:rPr>
                <w:sz w:val="21"/>
                <w:szCs w:val="21"/>
              </w:rPr>
            </w:pPr>
            <w:r w:rsidRPr="00E5575C">
              <w:rPr>
                <w:sz w:val="21"/>
                <w:szCs w:val="21"/>
              </w:rPr>
              <w:t>________________ /</w:t>
            </w:r>
            <w:proofErr w:type="spellStart"/>
            <w:r w:rsidRPr="00E5575C">
              <w:rPr>
                <w:sz w:val="21"/>
                <w:szCs w:val="21"/>
              </w:rPr>
              <w:t>С.А.Кононов</w:t>
            </w:r>
            <w:proofErr w:type="spellEnd"/>
            <w:r w:rsidRPr="00E5575C">
              <w:rPr>
                <w:sz w:val="21"/>
                <w:szCs w:val="21"/>
              </w:rPr>
              <w:t xml:space="preserve"> /</w:t>
            </w:r>
          </w:p>
        </w:tc>
      </w:tr>
      <w:tr w:rsidR="00294F51" w:rsidRPr="00170276" w:rsidTr="00294F51">
        <w:tc>
          <w:tcPr>
            <w:tcW w:w="4570" w:type="dxa"/>
          </w:tcPr>
          <w:p w:rsidR="00294F51" w:rsidRPr="00E5575C" w:rsidRDefault="00294F51" w:rsidP="009070BE">
            <w:pPr>
              <w:spacing w:before="100"/>
              <w:ind w:right="176"/>
              <w:rPr>
                <w:sz w:val="21"/>
                <w:szCs w:val="21"/>
              </w:rPr>
            </w:pPr>
            <w:r w:rsidRPr="00E5575C">
              <w:rPr>
                <w:sz w:val="21"/>
                <w:szCs w:val="21"/>
              </w:rPr>
              <w:t>«_____»________________ 2015 г.</w:t>
            </w:r>
          </w:p>
        </w:tc>
        <w:tc>
          <w:tcPr>
            <w:tcW w:w="4536" w:type="dxa"/>
          </w:tcPr>
          <w:p w:rsidR="00294F51" w:rsidRPr="00E5575C" w:rsidRDefault="00294F51" w:rsidP="009070BE">
            <w:pPr>
              <w:spacing w:before="100"/>
              <w:ind w:right="176"/>
              <w:rPr>
                <w:sz w:val="21"/>
                <w:szCs w:val="21"/>
              </w:rPr>
            </w:pPr>
            <w:r w:rsidRPr="00E5575C">
              <w:rPr>
                <w:sz w:val="21"/>
                <w:szCs w:val="21"/>
              </w:rPr>
              <w:t>«_____»__________________ 2015 г.</w:t>
            </w:r>
          </w:p>
        </w:tc>
      </w:tr>
    </w:tbl>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272E0C" w:rsidRDefault="00272E0C" w:rsidP="00565972">
      <w:pPr>
        <w:pStyle w:val="a4"/>
        <w:ind w:right="-92"/>
        <w:jc w:val="center"/>
        <w:rPr>
          <w:rFonts w:ascii="Cambria Math" w:hAnsi="Cambria Math"/>
          <w:b/>
          <w:bCs/>
          <w:sz w:val="32"/>
          <w:szCs w:val="32"/>
        </w:rPr>
      </w:pPr>
    </w:p>
    <w:p w:rsidR="00CD5425" w:rsidRDefault="00CD5425" w:rsidP="00565972">
      <w:pPr>
        <w:pStyle w:val="a4"/>
        <w:ind w:right="-92"/>
        <w:jc w:val="center"/>
        <w:rPr>
          <w:rFonts w:ascii="Cambria Math" w:hAnsi="Cambria Math"/>
          <w:b/>
          <w:bCs/>
          <w:sz w:val="32"/>
          <w:szCs w:val="32"/>
        </w:rPr>
      </w:pPr>
    </w:p>
    <w:p w:rsidR="00272E0C" w:rsidRDefault="00272E0C" w:rsidP="00565972">
      <w:pPr>
        <w:pStyle w:val="a4"/>
        <w:ind w:right="-92"/>
        <w:jc w:val="center"/>
        <w:rPr>
          <w:rFonts w:ascii="Cambria Math" w:hAnsi="Cambria Math"/>
          <w:b/>
          <w:bCs/>
          <w:sz w:val="32"/>
          <w:szCs w:val="32"/>
        </w:rPr>
      </w:pPr>
    </w:p>
    <w:p w:rsidR="001E4086" w:rsidRDefault="001E4086" w:rsidP="00565972">
      <w:pPr>
        <w:pStyle w:val="a4"/>
        <w:ind w:right="-92"/>
        <w:jc w:val="center"/>
        <w:rPr>
          <w:rFonts w:ascii="Cambria Math" w:hAnsi="Cambria Math"/>
          <w:b/>
          <w:bCs/>
          <w:sz w:val="32"/>
          <w:szCs w:val="32"/>
        </w:rPr>
      </w:pPr>
    </w:p>
    <w:p w:rsidR="001E4086" w:rsidRDefault="001E4086" w:rsidP="00565972">
      <w:pPr>
        <w:pStyle w:val="a4"/>
        <w:ind w:right="-92"/>
        <w:jc w:val="center"/>
        <w:rPr>
          <w:rFonts w:ascii="Cambria Math" w:hAnsi="Cambria Math"/>
          <w:b/>
          <w:bCs/>
          <w:sz w:val="32"/>
          <w:szCs w:val="32"/>
        </w:rPr>
      </w:pPr>
    </w:p>
    <w:p w:rsidR="001E4086" w:rsidRDefault="001E4086" w:rsidP="00565972">
      <w:pPr>
        <w:pStyle w:val="a4"/>
        <w:ind w:right="-92"/>
        <w:jc w:val="center"/>
        <w:rPr>
          <w:rFonts w:ascii="Cambria Math" w:hAnsi="Cambria Math"/>
          <w:b/>
          <w:bCs/>
          <w:sz w:val="32"/>
          <w:szCs w:val="32"/>
        </w:rPr>
      </w:pPr>
    </w:p>
    <w:p w:rsidR="00565972" w:rsidRPr="006D6767" w:rsidRDefault="00565972" w:rsidP="00565972">
      <w:pPr>
        <w:pStyle w:val="a4"/>
        <w:ind w:right="-92"/>
        <w:jc w:val="center"/>
        <w:rPr>
          <w:rFonts w:ascii="Cambria Math" w:hAnsi="Cambria Math"/>
          <w:b/>
          <w:bCs/>
          <w:sz w:val="32"/>
          <w:szCs w:val="32"/>
        </w:rPr>
      </w:pPr>
      <w:r w:rsidRPr="006D6767">
        <w:rPr>
          <w:rFonts w:ascii="Cambria Math" w:hAnsi="Cambria Math"/>
          <w:b/>
          <w:bCs/>
          <w:sz w:val="32"/>
          <w:szCs w:val="32"/>
        </w:rPr>
        <w:t>ДОКУМЕНТАЦИЯ</w:t>
      </w:r>
    </w:p>
    <w:p w:rsidR="00565972" w:rsidRPr="006D6767" w:rsidRDefault="00565972" w:rsidP="00565972">
      <w:pPr>
        <w:ind w:right="-92"/>
        <w:jc w:val="center"/>
        <w:rPr>
          <w:rFonts w:ascii="Cambria Math" w:hAnsi="Cambria Math"/>
          <w:b/>
          <w:bCs/>
          <w:sz w:val="32"/>
          <w:szCs w:val="32"/>
        </w:rPr>
      </w:pPr>
      <w:r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294F51" w:rsidRDefault="00565972" w:rsidP="00294F51">
      <w:pPr>
        <w:ind w:left="1276"/>
        <w:jc w:val="center"/>
        <w:rPr>
          <w:b/>
          <w:bCs/>
          <w:szCs w:val="24"/>
        </w:rPr>
      </w:pPr>
      <w:r w:rsidRPr="008D16D0">
        <w:rPr>
          <w:b/>
          <w:bCs/>
          <w:szCs w:val="24"/>
        </w:rPr>
        <w:t xml:space="preserve">на право заключить </w:t>
      </w:r>
      <w:r w:rsidR="001E4086">
        <w:rPr>
          <w:b/>
          <w:bCs/>
          <w:szCs w:val="24"/>
        </w:rPr>
        <w:t xml:space="preserve">муниципальный контракт на </w:t>
      </w:r>
      <w:r w:rsidR="0073007A">
        <w:rPr>
          <w:b/>
          <w:bCs/>
          <w:szCs w:val="24"/>
        </w:rPr>
        <w:t>поставку</w:t>
      </w:r>
      <w:r w:rsidR="00294F51">
        <w:rPr>
          <w:b/>
          <w:bCs/>
          <w:szCs w:val="24"/>
        </w:rPr>
        <w:t xml:space="preserve"> </w:t>
      </w:r>
    </w:p>
    <w:p w:rsidR="00294F51" w:rsidRDefault="00294F51" w:rsidP="00294F51">
      <w:pPr>
        <w:ind w:left="1276"/>
        <w:jc w:val="center"/>
        <w:rPr>
          <w:b/>
          <w:bCs/>
          <w:szCs w:val="24"/>
        </w:rPr>
      </w:pPr>
      <w:r>
        <w:rPr>
          <w:b/>
          <w:bCs/>
          <w:szCs w:val="24"/>
        </w:rPr>
        <w:t xml:space="preserve">котла без горелки КВГ-250 (или эквивалент) в школьную котельную </w:t>
      </w:r>
    </w:p>
    <w:p w:rsidR="00294F51" w:rsidRDefault="00294F51" w:rsidP="00294F51">
      <w:pPr>
        <w:ind w:left="1276"/>
        <w:jc w:val="center"/>
        <w:rPr>
          <w:b/>
          <w:bCs/>
          <w:szCs w:val="24"/>
        </w:rPr>
      </w:pPr>
      <w:r>
        <w:rPr>
          <w:b/>
          <w:bCs/>
          <w:szCs w:val="24"/>
        </w:rPr>
        <w:t xml:space="preserve">с. Архангельского Красногорского района Удмуртской Республики </w:t>
      </w:r>
    </w:p>
    <w:p w:rsidR="001E4086" w:rsidRDefault="001E4086" w:rsidP="00294F51">
      <w:pPr>
        <w:ind w:left="1276"/>
        <w:jc w:val="center"/>
        <w:rPr>
          <w:b/>
          <w:bCs/>
          <w:szCs w:val="24"/>
        </w:rPr>
      </w:pPr>
      <w:r>
        <w:rPr>
          <w:b/>
          <w:bCs/>
          <w:szCs w:val="24"/>
        </w:rPr>
        <w:t>для субъектов малого предпринимательства, социально ориентированных некоммерческих организаций</w:t>
      </w:r>
    </w:p>
    <w:p w:rsidR="00565972" w:rsidRDefault="00565972" w:rsidP="00CD5425">
      <w:pPr>
        <w:ind w:left="1276"/>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6F3F78" w:rsidRDefault="006F3F78" w:rsidP="00565972">
      <w:pPr>
        <w:spacing w:line="276" w:lineRule="auto"/>
        <w:ind w:right="708"/>
        <w:rPr>
          <w:b/>
          <w:bCs/>
          <w:color w:val="000000"/>
          <w:szCs w:val="24"/>
        </w:rPr>
      </w:pPr>
    </w:p>
    <w:p w:rsidR="00351805" w:rsidRDefault="00351805" w:rsidP="006F3F78">
      <w:pPr>
        <w:pStyle w:val="a4"/>
        <w:jc w:val="center"/>
        <w:rPr>
          <w:rFonts w:ascii="Cambria Math" w:hAnsi="Cambria Math"/>
          <w:b/>
          <w:bCs/>
          <w:sz w:val="20"/>
        </w:rPr>
      </w:pPr>
    </w:p>
    <w:p w:rsidR="00351805" w:rsidRDefault="00351805" w:rsidP="006F3F78">
      <w:pPr>
        <w:pStyle w:val="a4"/>
        <w:jc w:val="center"/>
        <w:rPr>
          <w:rFonts w:ascii="Cambria Math" w:hAnsi="Cambria Math"/>
          <w:b/>
          <w:bCs/>
          <w:sz w:val="20"/>
        </w:rPr>
      </w:pPr>
    </w:p>
    <w:p w:rsidR="00351805" w:rsidRDefault="00351805" w:rsidP="006F3F78">
      <w:pPr>
        <w:pStyle w:val="a4"/>
        <w:jc w:val="center"/>
        <w:rPr>
          <w:rFonts w:ascii="Cambria Math" w:hAnsi="Cambria Math"/>
          <w:b/>
          <w:bCs/>
          <w:sz w:val="20"/>
        </w:rPr>
      </w:pPr>
    </w:p>
    <w:p w:rsidR="00351805" w:rsidRDefault="00351805" w:rsidP="006F3F78">
      <w:pPr>
        <w:pStyle w:val="a4"/>
        <w:jc w:val="center"/>
        <w:rPr>
          <w:rFonts w:ascii="Cambria Math" w:hAnsi="Cambria Math"/>
          <w:b/>
          <w:bCs/>
          <w:sz w:val="20"/>
        </w:rPr>
      </w:pPr>
    </w:p>
    <w:p w:rsidR="00351805" w:rsidRDefault="00351805" w:rsidP="006F3F78">
      <w:pPr>
        <w:pStyle w:val="a4"/>
        <w:jc w:val="center"/>
        <w:rPr>
          <w:rFonts w:ascii="Cambria Math" w:hAnsi="Cambria Math"/>
          <w:b/>
          <w:bCs/>
          <w:sz w:val="20"/>
        </w:rPr>
      </w:pPr>
    </w:p>
    <w:p w:rsidR="00351805" w:rsidRDefault="00351805" w:rsidP="006F3F78">
      <w:pPr>
        <w:pStyle w:val="a4"/>
        <w:jc w:val="center"/>
        <w:rPr>
          <w:rFonts w:ascii="Cambria Math" w:hAnsi="Cambria Math"/>
          <w:b/>
          <w:bCs/>
          <w:sz w:val="20"/>
        </w:rPr>
      </w:pPr>
    </w:p>
    <w:p w:rsidR="00351805" w:rsidRDefault="00351805" w:rsidP="006F3F78">
      <w:pPr>
        <w:pStyle w:val="a4"/>
        <w:jc w:val="center"/>
        <w:rPr>
          <w:rFonts w:ascii="Cambria Math" w:hAnsi="Cambria Math"/>
          <w:b/>
          <w:bCs/>
          <w:sz w:val="20"/>
        </w:rPr>
      </w:pPr>
    </w:p>
    <w:p w:rsidR="00CD5425" w:rsidRDefault="00CD5425"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B56351" w:rsidRDefault="00565972" w:rsidP="006F3F78">
      <w:pPr>
        <w:pStyle w:val="a4"/>
        <w:jc w:val="center"/>
        <w:rPr>
          <w:rFonts w:ascii="Cambria Math" w:hAnsi="Cambria Math"/>
          <w:b/>
          <w:bCs/>
          <w:sz w:val="20"/>
        </w:rPr>
      </w:pPr>
      <w:r w:rsidRPr="006D6767">
        <w:rPr>
          <w:rFonts w:ascii="Cambria Math" w:hAnsi="Cambria Math"/>
          <w:b/>
          <w:bCs/>
          <w:sz w:val="20"/>
        </w:rPr>
        <w:t>с. Красногорское 201</w:t>
      </w:r>
      <w:r w:rsidR="00CD5425">
        <w:rPr>
          <w:rFonts w:ascii="Cambria Math" w:hAnsi="Cambria Math"/>
          <w:b/>
          <w:bCs/>
          <w:sz w:val="20"/>
        </w:rPr>
        <w:t>5</w:t>
      </w:r>
      <w:r>
        <w:rPr>
          <w:rFonts w:ascii="Cambria Math" w:hAnsi="Cambria Math"/>
          <w:b/>
          <w:bCs/>
          <w:sz w:val="20"/>
        </w:rPr>
        <w:t xml:space="preserve"> г.</w:t>
      </w:r>
    </w:p>
    <w:p w:rsidR="00CD5425" w:rsidRDefault="00CD5425" w:rsidP="006F3F78">
      <w:pPr>
        <w:pStyle w:val="a4"/>
        <w:jc w:val="center"/>
        <w:rPr>
          <w:b/>
          <w:bCs/>
          <w:sz w:val="20"/>
        </w:rPr>
      </w:pPr>
    </w:p>
    <w:p w:rsidR="001E4086" w:rsidRDefault="001E4086" w:rsidP="006F3F78">
      <w:pPr>
        <w:pStyle w:val="a4"/>
        <w:jc w:val="center"/>
        <w:rPr>
          <w:b/>
          <w:bCs/>
          <w:sz w:val="20"/>
        </w:rPr>
      </w:pPr>
    </w:p>
    <w:p w:rsidR="001E4086" w:rsidRDefault="001E4086" w:rsidP="006F3F78">
      <w:pPr>
        <w:pStyle w:val="a4"/>
        <w:jc w:val="center"/>
        <w:rPr>
          <w:b/>
          <w:bCs/>
          <w:sz w:val="20"/>
        </w:rPr>
      </w:pPr>
    </w:p>
    <w:p w:rsidR="001E4086" w:rsidRDefault="001E4086" w:rsidP="006F3F78">
      <w:pPr>
        <w:pStyle w:val="a4"/>
        <w:jc w:val="center"/>
        <w:rPr>
          <w:b/>
          <w:bCs/>
          <w:sz w:val="20"/>
        </w:rPr>
      </w:pPr>
    </w:p>
    <w:p w:rsidR="001E4086" w:rsidRDefault="001E4086" w:rsidP="006F3F78">
      <w:pPr>
        <w:pStyle w:val="a4"/>
        <w:jc w:val="center"/>
        <w:rPr>
          <w:b/>
          <w:bCs/>
          <w:sz w:val="20"/>
        </w:rPr>
      </w:pPr>
    </w:p>
    <w:p w:rsidR="00565972" w:rsidRPr="00565972" w:rsidRDefault="00565972" w:rsidP="006F3F78">
      <w:pPr>
        <w:pStyle w:val="a4"/>
        <w:jc w:val="center"/>
        <w:rPr>
          <w:rFonts w:ascii="Cambria Math" w:hAnsi="Cambria Math"/>
          <w:b/>
          <w:bCs/>
          <w:sz w:val="20"/>
        </w:rPr>
      </w:pPr>
      <w:r w:rsidRPr="00565972">
        <w:rPr>
          <w:b/>
          <w:bCs/>
          <w:sz w:val="20"/>
        </w:rPr>
        <w:t>РАЗДЕЛ 1.</w:t>
      </w:r>
    </w:p>
    <w:p w:rsidR="00565972" w:rsidRPr="00565972" w:rsidRDefault="00565972" w:rsidP="00565972">
      <w:pPr>
        <w:autoSpaceDE w:val="0"/>
        <w:autoSpaceDN w:val="0"/>
        <w:adjustRightInd w:val="0"/>
        <w:ind w:firstLine="284"/>
        <w:jc w:val="center"/>
        <w:rPr>
          <w:b/>
          <w:kern w:val="0"/>
          <w:sz w:val="20"/>
        </w:rPr>
      </w:pPr>
      <w:r w:rsidRPr="00565972">
        <w:rPr>
          <w:b/>
          <w:bCs/>
          <w:kern w:val="0"/>
          <w:sz w:val="20"/>
        </w:rPr>
        <w:t>Общие положения аукциона в электронной форме</w:t>
      </w:r>
      <w:r w:rsidRPr="00565972">
        <w:rPr>
          <w:b/>
          <w:kern w:val="0"/>
          <w:sz w:val="20"/>
        </w:rPr>
        <w:t xml:space="preserve"> (электронного аукциона)</w:t>
      </w:r>
    </w:p>
    <w:p w:rsidR="00565972" w:rsidRPr="00E67CC8" w:rsidRDefault="00565972" w:rsidP="00E67CC8">
      <w:pPr>
        <w:ind w:firstLine="284"/>
        <w:jc w:val="both"/>
        <w:rPr>
          <w:sz w:val="20"/>
        </w:rPr>
      </w:pPr>
      <w:r w:rsidRPr="00E67CC8">
        <w:rPr>
          <w:bCs/>
          <w:sz w:val="20"/>
        </w:rPr>
        <w:t>1. Форма торгов -  аукцион в электронной форме (электронный аукцион)</w:t>
      </w:r>
      <w:r w:rsidRPr="00E67CC8">
        <w:rPr>
          <w:sz w:val="20"/>
        </w:rPr>
        <w:t xml:space="preserve"> на право заключить </w:t>
      </w:r>
      <w:r w:rsidR="00974CB1">
        <w:rPr>
          <w:sz w:val="20"/>
        </w:rPr>
        <w:t>муниципальный контракт</w:t>
      </w:r>
      <w:r w:rsidRPr="00E67CC8">
        <w:rPr>
          <w:sz w:val="20"/>
        </w:rPr>
        <w:t xml:space="preserve"> (далее </w:t>
      </w:r>
      <w:r w:rsidR="004B3283">
        <w:rPr>
          <w:sz w:val="20"/>
        </w:rPr>
        <w:t xml:space="preserve">по тексту </w:t>
      </w:r>
      <w:r w:rsidRPr="00E67CC8">
        <w:rPr>
          <w:sz w:val="20"/>
        </w:rPr>
        <w:t xml:space="preserve">– контракт ). </w:t>
      </w:r>
    </w:p>
    <w:p w:rsidR="00E67CC8" w:rsidRPr="00E67CC8" w:rsidRDefault="00565972" w:rsidP="00E67CC8">
      <w:pPr>
        <w:ind w:firstLine="284"/>
        <w:jc w:val="both"/>
        <w:rPr>
          <w:b/>
          <w:bCs/>
          <w:sz w:val="20"/>
        </w:rPr>
      </w:pPr>
      <w:r w:rsidRPr="00E67CC8">
        <w:rPr>
          <w:sz w:val="20"/>
        </w:rPr>
        <w:t xml:space="preserve">2. Предмет </w:t>
      </w:r>
      <w:r w:rsidR="004B3283">
        <w:rPr>
          <w:sz w:val="20"/>
        </w:rPr>
        <w:t>контракта</w:t>
      </w:r>
      <w:r w:rsidRPr="00E67CC8">
        <w:rPr>
          <w:sz w:val="20"/>
        </w:rPr>
        <w:t xml:space="preserve">: </w:t>
      </w:r>
      <w:r w:rsidR="0073007A">
        <w:rPr>
          <w:b/>
          <w:sz w:val="20"/>
        </w:rPr>
        <w:t>Поставка</w:t>
      </w:r>
      <w:r w:rsidR="00294F51" w:rsidRPr="00294F51">
        <w:rPr>
          <w:b/>
          <w:sz w:val="20"/>
        </w:rPr>
        <w:t xml:space="preserve"> котла без горелки КВГ-250 (или эквивалент) в школьную котельную с. Архангельского Красногорского района Удмуртской Республики</w:t>
      </w:r>
      <w:r w:rsidR="001E4086">
        <w:rPr>
          <w:b/>
          <w:bCs/>
          <w:sz w:val="20"/>
        </w:rPr>
        <w:t xml:space="preserve"> для субъектов малого предпринимательства, социально ориентированных некоммерческих организаций.</w:t>
      </w:r>
    </w:p>
    <w:p w:rsidR="00565972" w:rsidRPr="00E67CC8" w:rsidRDefault="00565972" w:rsidP="00E67CC8">
      <w:pPr>
        <w:ind w:firstLine="284"/>
        <w:jc w:val="both"/>
        <w:rPr>
          <w:bCs/>
          <w:color w:val="000000"/>
          <w:sz w:val="20"/>
        </w:rPr>
      </w:pPr>
      <w:r w:rsidRPr="00E67CC8">
        <w:rPr>
          <w:sz w:val="20"/>
        </w:rPr>
        <w:t>3. Под  аукционом в электронной форме на право заключить контракт (договор)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565972" w:rsidRPr="00565972" w:rsidRDefault="00565972" w:rsidP="00565972">
      <w:pPr>
        <w:autoSpaceDE w:val="0"/>
        <w:autoSpaceDN w:val="0"/>
        <w:adjustRightInd w:val="0"/>
        <w:ind w:firstLine="284"/>
        <w:jc w:val="both"/>
        <w:rPr>
          <w:kern w:val="0"/>
          <w:sz w:val="20"/>
        </w:rPr>
      </w:pPr>
      <w:r w:rsidRPr="00E67CC8">
        <w:rPr>
          <w:kern w:val="0"/>
          <w:sz w:val="20"/>
        </w:rPr>
        <w:t xml:space="preserve">4. Состав  </w:t>
      </w:r>
      <w:r w:rsidR="009D187A" w:rsidRPr="00E67CC8">
        <w:rPr>
          <w:kern w:val="0"/>
          <w:sz w:val="20"/>
        </w:rPr>
        <w:t>аукционной</w:t>
      </w:r>
      <w:r w:rsidRPr="00E67CC8">
        <w:rPr>
          <w:kern w:val="0"/>
          <w:sz w:val="20"/>
        </w:rPr>
        <w:t xml:space="preserve"> комиссии по осуществлению закупок товаров, работ, услуг для нужд заказчиков муниципального образования «Красногорский район» (далее  –  комиссия), а также порядок работы </w:t>
      </w:r>
      <w:r w:rsidR="009D187A" w:rsidRPr="00E67CC8">
        <w:rPr>
          <w:kern w:val="0"/>
          <w:sz w:val="20"/>
        </w:rPr>
        <w:t>аукционной</w:t>
      </w:r>
      <w:r w:rsidRPr="00E67CC8">
        <w:rPr>
          <w:kern w:val="0"/>
          <w:sz w:val="20"/>
        </w:rPr>
        <w:t xml:space="preserve"> комиссии по осуществлению закупок утверждены постановлением Администрации</w:t>
      </w:r>
      <w:r w:rsidRPr="00565972">
        <w:rPr>
          <w:kern w:val="0"/>
          <w:sz w:val="20"/>
        </w:rPr>
        <w:t xml:space="preserve"> муниципального образования «Красногорский район». </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5. В целях настоящего Федерального закона под электронной площадкой понимается сайт в информационно-телекоммуникационной сети "Интернет", на котором проводятся электронные аукционы. 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таких аукционов в соответствии с законодательством Российской Федерации о контрактной системе в сфере закупок. Правительством Российской Федерации устанавливаются порядок и условия отбора операторов электронных площадок. По результатам отбора операторов электронных площадок Правительством Российской Федерации определяется перечень таких операторов. Функционирование электронных площадок осуществляется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Для данного электронного аукциона  оператором является Закрытое акционерное общество «Сбербанк–Автоматизированная Система Торгов» (ЗАО «Сбербанк-АСТ»). </w:t>
      </w:r>
    </w:p>
    <w:p w:rsidR="00565972" w:rsidRPr="00565972" w:rsidRDefault="00565972" w:rsidP="00565972">
      <w:pPr>
        <w:autoSpaceDE w:val="0"/>
        <w:autoSpaceDN w:val="0"/>
        <w:adjustRightInd w:val="0"/>
        <w:ind w:firstLine="284"/>
        <w:jc w:val="both"/>
        <w:rPr>
          <w:kern w:val="0"/>
          <w:sz w:val="20"/>
        </w:rPr>
      </w:pPr>
      <w:r w:rsidRPr="00565972">
        <w:rPr>
          <w:kern w:val="0"/>
          <w:sz w:val="20"/>
        </w:rPr>
        <w:t>6. Электронная площадка - сайт в  единой информационно -</w:t>
      </w:r>
      <w:r w:rsidRPr="00565972">
        <w:rPr>
          <w:rFonts w:ascii="Arial" w:hAnsi="Arial" w:cs="Arial"/>
          <w:kern w:val="0"/>
          <w:sz w:val="20"/>
        </w:rPr>
        <w:t xml:space="preserve"> </w:t>
      </w:r>
      <w:r w:rsidRPr="00565972">
        <w:rPr>
          <w:kern w:val="0"/>
          <w:sz w:val="20"/>
        </w:rPr>
        <w:t>телекоммуникационной системе «Интернет», на котором проводятся электронные аукционы. Данный электронный  аукцион проводится на электронной торговой площадке - «Автоматизированная система торгов». Адрес электронной площадки в  единой информационной системе «Интернет»</w:t>
      </w:r>
      <w:r w:rsidRPr="00565972">
        <w:rPr>
          <w:bCs/>
          <w:kern w:val="0"/>
          <w:sz w:val="20"/>
        </w:rPr>
        <w:t xml:space="preserve"> </w:t>
      </w:r>
      <w:r w:rsidRPr="00565972">
        <w:rPr>
          <w:kern w:val="0"/>
          <w:sz w:val="20"/>
        </w:rPr>
        <w:t xml:space="preserve">- </w:t>
      </w:r>
      <w:r w:rsidRPr="00565972">
        <w:rPr>
          <w:bCs/>
          <w:kern w:val="0"/>
          <w:sz w:val="20"/>
          <w:lang w:val="en-US"/>
        </w:rPr>
        <w:t>www</w:t>
      </w:r>
      <w:r w:rsidRPr="00565972">
        <w:rPr>
          <w:bCs/>
          <w:kern w:val="0"/>
          <w:sz w:val="20"/>
        </w:rPr>
        <w:t>.</w:t>
      </w:r>
      <w:proofErr w:type="spellStart"/>
      <w:r w:rsidRPr="00565972">
        <w:rPr>
          <w:bCs/>
          <w:kern w:val="0"/>
          <w:sz w:val="20"/>
          <w:lang w:val="en-US"/>
        </w:rPr>
        <w:t>sberbank</w:t>
      </w:r>
      <w:proofErr w:type="spellEnd"/>
      <w:r w:rsidRPr="00565972">
        <w:rPr>
          <w:bCs/>
          <w:kern w:val="0"/>
          <w:sz w:val="20"/>
        </w:rPr>
        <w:t>-</w:t>
      </w:r>
      <w:proofErr w:type="spellStart"/>
      <w:r w:rsidRPr="00565972">
        <w:rPr>
          <w:bCs/>
          <w:kern w:val="0"/>
          <w:sz w:val="20"/>
          <w:lang w:val="en-US"/>
        </w:rPr>
        <w:t>ast</w:t>
      </w:r>
      <w:proofErr w:type="spellEnd"/>
      <w:r w:rsidRPr="00565972">
        <w:rPr>
          <w:bCs/>
          <w:kern w:val="0"/>
          <w:sz w:val="20"/>
        </w:rPr>
        <w:t>.</w:t>
      </w:r>
      <w:r w:rsidRPr="00565972">
        <w:rPr>
          <w:bCs/>
          <w:kern w:val="0"/>
          <w:sz w:val="20"/>
          <w:lang w:val="en-US"/>
        </w:rPr>
        <w:t>ru</w:t>
      </w:r>
      <w:r w:rsidRPr="00565972">
        <w:rPr>
          <w:bCs/>
          <w:kern w:val="0"/>
          <w:sz w:val="20"/>
        </w:rPr>
        <w:t>.</w:t>
      </w:r>
    </w:p>
    <w:p w:rsidR="00565972" w:rsidRPr="00565972" w:rsidRDefault="00565972" w:rsidP="00565972">
      <w:pPr>
        <w:autoSpaceDE w:val="0"/>
        <w:autoSpaceDN w:val="0"/>
        <w:adjustRightInd w:val="0"/>
        <w:ind w:firstLine="284"/>
        <w:jc w:val="both"/>
        <w:rPr>
          <w:sz w:val="20"/>
        </w:rPr>
      </w:pPr>
      <w:r w:rsidRPr="00565972">
        <w:rPr>
          <w:sz w:val="20"/>
        </w:rPr>
        <w:t xml:space="preserve">7. До создания единой информационной системы единый официальный сайт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Pr="00565972">
        <w:rPr>
          <w:kern w:val="0"/>
          <w:sz w:val="20"/>
        </w:rPr>
        <w:t>для обеспечения государственных или муниципальных нужд</w:t>
      </w:r>
      <w:r w:rsidRPr="00565972">
        <w:rPr>
          <w:sz w:val="20"/>
        </w:rPr>
        <w:t xml:space="preserve">, действующий по Федеральному закону от 05.07.2005 №94-ФЗ -  </w:t>
      </w:r>
      <w:hyperlink r:id="rId9" w:history="1">
        <w:r w:rsidRPr="00565972">
          <w:rPr>
            <w:sz w:val="20"/>
            <w:lang w:val="en-US"/>
          </w:rPr>
          <w:t>www</w:t>
        </w:r>
        <w:r w:rsidRPr="00565972">
          <w:rPr>
            <w:sz w:val="20"/>
          </w:rPr>
          <w:t>.</w:t>
        </w:r>
        <w:r w:rsidRPr="00565972">
          <w:rPr>
            <w:sz w:val="20"/>
            <w:lang w:val="en-US"/>
          </w:rPr>
          <w:t>zakupki</w:t>
        </w:r>
        <w:r w:rsidRPr="00565972">
          <w:rPr>
            <w:sz w:val="20"/>
          </w:rPr>
          <w:t>.</w:t>
        </w:r>
        <w:r w:rsidRPr="00565972">
          <w:rPr>
            <w:sz w:val="20"/>
            <w:lang w:val="en-US"/>
          </w:rPr>
          <w:t>gov</w:t>
        </w:r>
        <w:r w:rsidRPr="00565972">
          <w:rPr>
            <w:sz w:val="20"/>
          </w:rPr>
          <w:t>.</w:t>
        </w:r>
        <w:r w:rsidRPr="00565972">
          <w:rPr>
            <w:sz w:val="20"/>
            <w:lang w:val="en-US"/>
          </w:rPr>
          <w:t>ru</w:t>
        </w:r>
      </w:hyperlink>
      <w:r w:rsidRPr="00565972">
        <w:rPr>
          <w:sz w:val="20"/>
        </w:rPr>
        <w:t xml:space="preserve"> (далее - официальный сайт).</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Особенности документооборота при проведении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1. Обмен информацией, связанной с получением аккредитации на электронных площадках и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565972" w:rsidRPr="00565972" w:rsidRDefault="00565972" w:rsidP="00565972">
      <w:pPr>
        <w:widowControl w:val="0"/>
        <w:autoSpaceDE w:val="0"/>
        <w:autoSpaceDN w:val="0"/>
        <w:adjustRightInd w:val="0"/>
        <w:ind w:firstLine="284"/>
        <w:jc w:val="both"/>
        <w:rPr>
          <w:sz w:val="20"/>
        </w:rPr>
      </w:pPr>
      <w:r w:rsidRPr="00565972">
        <w:rPr>
          <w:sz w:val="20"/>
        </w:rPr>
        <w:t>2. 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3. 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4. Ключи усиленной электронной подписи, а также сертификаты ключей проверки электронных подписей, предназначенные для использования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10" w:history="1">
        <w:r w:rsidRPr="00565972">
          <w:rPr>
            <w:color w:val="000000"/>
            <w:kern w:val="0"/>
            <w:sz w:val="20"/>
          </w:rPr>
          <w:t>закона</w:t>
        </w:r>
      </w:hyperlink>
      <w:r w:rsidRPr="00565972">
        <w:rPr>
          <w:kern w:val="0"/>
          <w:sz w:val="20"/>
        </w:rPr>
        <w:t xml:space="preserve"> от 6 апреля 2011 года N 63-ФЗ "Об электронной подписи", или в случаях, предусмотренных международными договорами Российской Федерации, удостоверяющими центрами, созданными в соответствии с нормами права иностранного государства.</w:t>
      </w:r>
    </w:p>
    <w:p w:rsidR="00565972" w:rsidRPr="00565972" w:rsidRDefault="00565972" w:rsidP="00565972">
      <w:pPr>
        <w:autoSpaceDE w:val="0"/>
        <w:autoSpaceDN w:val="0"/>
        <w:adjustRightInd w:val="0"/>
        <w:ind w:firstLine="284"/>
        <w:jc w:val="both"/>
        <w:rPr>
          <w:bCs/>
          <w:kern w:val="0"/>
          <w:sz w:val="20"/>
        </w:rPr>
      </w:pPr>
      <w:r w:rsidRPr="00565972">
        <w:rPr>
          <w:sz w:val="20"/>
        </w:rPr>
        <w:t xml:space="preserve">5. </w:t>
      </w:r>
      <w:r w:rsidRPr="00565972">
        <w:rPr>
          <w:bCs/>
          <w:kern w:val="0"/>
          <w:sz w:val="20"/>
        </w:rPr>
        <w:t>При направлении оператором электронной площадки заказчику документов и информации в форме электронных документов, полученных от участника электронного аукциона, до подведения результатов такого аукциона оператор электронной площадки обязан обеспечить конфиденциальность информации об участнике такого аукциона, направившем указанные документы и информацию в порядке, установленном едиными требованиями, предусмотренными пунктом 1 раздела 1 настоящей документации.</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6. Направление документов и информации заказчиком участнику электронного аукциона или этим участником заказчику, указанный документооборот осуществляется через электронную площадку, за исключением случая заключения контракта (договора) по результатам такого аукциона.</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7. Участник  закупки  несет все расходы, связанные с подготовкой, подачей заявки на участие и участием в электронном аукционе и заключением контракта (договора).  </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8. Заказчик, уполномоченный орган не отвечают и не имеют обязательств по этим расходам независимо от характера проведения и результатов электронного аукциона.  </w:t>
      </w:r>
    </w:p>
    <w:p w:rsidR="00565972" w:rsidRPr="00565972" w:rsidRDefault="00565972" w:rsidP="00565972">
      <w:pPr>
        <w:widowControl w:val="0"/>
        <w:autoSpaceDE w:val="0"/>
        <w:autoSpaceDN w:val="0"/>
        <w:adjustRightInd w:val="0"/>
        <w:ind w:firstLine="284"/>
        <w:jc w:val="both"/>
        <w:outlineLvl w:val="1"/>
        <w:rPr>
          <w:b/>
          <w:bCs/>
          <w:kern w:val="0"/>
          <w:sz w:val="20"/>
        </w:rPr>
      </w:pPr>
    </w:p>
    <w:p w:rsidR="0049519A" w:rsidRDefault="0049519A" w:rsidP="00565972">
      <w:pPr>
        <w:autoSpaceDE w:val="0"/>
        <w:autoSpaceDN w:val="0"/>
        <w:adjustRightInd w:val="0"/>
        <w:ind w:firstLine="284"/>
        <w:jc w:val="center"/>
        <w:rPr>
          <w:b/>
          <w:bCs/>
          <w:kern w:val="0"/>
          <w:sz w:val="20"/>
        </w:rPr>
      </w:pPr>
    </w:p>
    <w:p w:rsidR="00E67CC8" w:rsidRDefault="00E67CC8"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3.</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Аккредитация участников электронного аукциона на электронной площадке</w:t>
      </w:r>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1. Для обеспечения доступа к участию в электронных аукционах оператор электронной площадки осуществляет аккредитацию участников такого аукциона</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2.</w:t>
      </w:r>
      <w:r w:rsidRPr="00565972">
        <w:rPr>
          <w:rFonts w:ascii="Calibri" w:hAnsi="Calibri" w:cs="Calibri"/>
          <w:sz w:val="20"/>
        </w:rPr>
        <w:t xml:space="preserve"> </w:t>
      </w:r>
      <w:r w:rsidRPr="00565972">
        <w:rPr>
          <w:sz w:val="20"/>
        </w:rPr>
        <w:t>Для получения аккредитации участник электронного аукциона предоставляет оператору электронной площадки следующие документы и информацию:</w:t>
      </w:r>
    </w:p>
    <w:p w:rsidR="00565972" w:rsidRPr="00565972" w:rsidRDefault="00565972" w:rsidP="00565972">
      <w:pPr>
        <w:widowControl w:val="0"/>
        <w:autoSpaceDE w:val="0"/>
        <w:autoSpaceDN w:val="0"/>
        <w:adjustRightInd w:val="0"/>
        <w:ind w:firstLine="284"/>
        <w:jc w:val="both"/>
        <w:rPr>
          <w:sz w:val="20"/>
        </w:rPr>
      </w:pPr>
      <w:bookmarkStart w:id="0" w:name="Par1144"/>
      <w:bookmarkEnd w:id="0"/>
      <w:r w:rsidRPr="00565972">
        <w:rPr>
          <w:sz w:val="20"/>
        </w:rPr>
        <w:t>1) заявление этого участника о его аккредитации на электронной площадке;</w:t>
      </w:r>
    </w:p>
    <w:p w:rsidR="00565972" w:rsidRPr="00565972" w:rsidRDefault="00565972" w:rsidP="00565972">
      <w:pPr>
        <w:widowControl w:val="0"/>
        <w:autoSpaceDE w:val="0"/>
        <w:autoSpaceDN w:val="0"/>
        <w:adjustRightInd w:val="0"/>
        <w:ind w:firstLine="284"/>
        <w:jc w:val="both"/>
        <w:rPr>
          <w:sz w:val="20"/>
        </w:rPr>
      </w:pPr>
      <w:bookmarkStart w:id="1" w:name="Par1145"/>
      <w:bookmarkEnd w:id="1"/>
      <w:r w:rsidRPr="00565972">
        <w:rPr>
          <w:sz w:val="20"/>
        </w:rPr>
        <w:t xml:space="preserve">2)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с заявлением, указанным в </w:t>
      </w:r>
      <w:hyperlink w:anchor="Par1144" w:history="1">
        <w:r w:rsidRPr="00565972">
          <w:rPr>
            <w:color w:val="000000"/>
            <w:sz w:val="20"/>
          </w:rPr>
          <w:t>пункте 1</w:t>
        </w:r>
      </w:hyperlink>
      <w:r w:rsidRPr="00565972">
        <w:rPr>
          <w:sz w:val="20"/>
        </w:rPr>
        <w:t>,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3) копии учредительных документов этого участника (для юридического лица), копия документа, удостоверяющего его личность (для физического лица);</w:t>
      </w:r>
    </w:p>
    <w:p w:rsidR="00565972" w:rsidRPr="00565972" w:rsidRDefault="00565972" w:rsidP="00565972">
      <w:pPr>
        <w:widowControl w:val="0"/>
        <w:autoSpaceDE w:val="0"/>
        <w:autoSpaceDN w:val="0"/>
        <w:adjustRightInd w:val="0"/>
        <w:ind w:firstLine="284"/>
        <w:jc w:val="both"/>
        <w:rPr>
          <w:sz w:val="20"/>
        </w:rPr>
      </w:pPr>
      <w:bookmarkStart w:id="2" w:name="Par1147"/>
      <w:bookmarkEnd w:id="2"/>
      <w:r w:rsidRPr="00565972">
        <w:rPr>
          <w:sz w:val="20"/>
        </w:rPr>
        <w:t>4) копии документов, подтверждающих полномочия лица на получение аккредитации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bookmarkStart w:id="3" w:name="Par1148"/>
      <w:bookmarkEnd w:id="3"/>
      <w:r w:rsidRPr="00565972">
        <w:rPr>
          <w:sz w:val="20"/>
        </w:rPr>
        <w:t>5) копии документов, подтверждающих полномочия руководителя. В случае,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bookmarkStart w:id="4" w:name="Par1149"/>
      <w:bookmarkEnd w:id="4"/>
      <w:r w:rsidRPr="00565972">
        <w:rPr>
          <w:sz w:val="20"/>
        </w:rPr>
        <w:t>6) идентификационный номер налогоплательщика этого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7) адрес электронной почты этого участника для направления оператором электронной площадки уведомлений и иной информации;</w:t>
      </w:r>
    </w:p>
    <w:p w:rsidR="00565972" w:rsidRPr="00565972" w:rsidRDefault="00565972" w:rsidP="00565972">
      <w:pPr>
        <w:widowControl w:val="0"/>
        <w:autoSpaceDE w:val="0"/>
        <w:autoSpaceDN w:val="0"/>
        <w:adjustRightInd w:val="0"/>
        <w:ind w:firstLine="284"/>
        <w:jc w:val="both"/>
        <w:rPr>
          <w:sz w:val="20"/>
        </w:rPr>
      </w:pPr>
      <w:bookmarkStart w:id="5" w:name="Par1151"/>
      <w:bookmarkEnd w:id="5"/>
      <w:r w:rsidRPr="00565972">
        <w:rPr>
          <w:sz w:val="20"/>
        </w:rP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3. В срок не более чем пять рабочих дней с даты поступления документов и информации, указанных в пункте 2 настоящего раздела, оператор электронной площадки обязан аккредитовать участника электронного аукциона</w:t>
      </w:r>
      <w:r w:rsidRPr="00565972">
        <w:rPr>
          <w:rFonts w:ascii="Calibri" w:hAnsi="Calibri" w:cs="Calibri"/>
          <w:sz w:val="20"/>
        </w:rPr>
        <w:t xml:space="preserve"> </w:t>
      </w:r>
      <w:r w:rsidRPr="00565972">
        <w:rPr>
          <w:sz w:val="20"/>
        </w:rPr>
        <w:t>или отказать этому участнику в аккредитации в случае непредоставления им документов и информации, указанных в пункте 2 настоящего раздела, или предоставления документов, не соответствующих требованиям,  установленным законодательством Российской Федерации,</w:t>
      </w:r>
      <w:r w:rsidRPr="00565972">
        <w:rPr>
          <w:rFonts w:ascii="Calibri" w:hAnsi="Calibri" w:cs="Calibri"/>
          <w:sz w:val="20"/>
        </w:rPr>
        <w:t xml:space="preserve"> </w:t>
      </w:r>
      <w:r w:rsidRPr="00565972">
        <w:rPr>
          <w:sz w:val="20"/>
        </w:rPr>
        <w:t xml:space="preserve"> а также направить ему уведомление о принятом решении.</w:t>
      </w:r>
    </w:p>
    <w:p w:rsidR="00565972" w:rsidRPr="00565972" w:rsidRDefault="00565972" w:rsidP="00565972">
      <w:pPr>
        <w:widowControl w:val="0"/>
        <w:autoSpaceDE w:val="0"/>
        <w:autoSpaceDN w:val="0"/>
        <w:adjustRightInd w:val="0"/>
        <w:ind w:firstLine="284"/>
        <w:jc w:val="both"/>
        <w:rPr>
          <w:sz w:val="20"/>
        </w:rPr>
      </w:pPr>
      <w:r w:rsidRPr="00565972">
        <w:rPr>
          <w:sz w:val="20"/>
        </w:rPr>
        <w:t>4. Уведомление должно содержать информацию о реквизитах счета для проведения операций по обеспечению заявок на участие в электронных аукционах. Оператор электронной площадки обязан обеспечить аккредитованному на электронной площадке участнику такого аукциона доступ к участию в любых таких аукционах, проводимых на данной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5. При принятии оператором электронной площадки решения об отказе в аккредитации участника электронного аукциона уведомление, предусмотренное в  пункте 4 настоящего раздела,  должно также содержать указание на основание принятия такого решения, в том числе указание на отсутствие документов и информации или несоответствие документов и информации требованиям законодательства Российской Федерации. После устранения указанных оснований этот участник вправе вновь предоставить документы и информацию, указанные в пункте 2 настоящего раздела, для получения аккредитации на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6. Аккредитация участника электронного аукциона на электронной площадке осуществляется сроком на три года с даты направления оператором электронной площадки этому участнику уведомления о принятии решения о его аккредитации на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7. В случае внесения изменений в документы и информацию, указанные в пункте 2 настоящего раздела, замены или прекращения действия указанных документов (в том числе замены или прекращения действия усиленной электронной подписи) либо выдачи участником электронного аукциона новых доверенностей на осуществление от его имени действий по участию в таких аукционах этот участник обязан незамедлительно направить оператору электронной площадки новые документы и информацию, уведомление о прекращении действия указанных в пункте 2 настоящего раздела документов, прекращении действия усиленной электронной подписи.</w:t>
      </w:r>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8. Ответственность за достоверность документов и информации, предоставляемых в соответствии с пунктом 2</w:t>
      </w:r>
      <w:r w:rsidRPr="00565972">
        <w:rPr>
          <w:rFonts w:ascii="Arial" w:hAnsi="Arial"/>
          <w:kern w:val="0"/>
          <w:sz w:val="20"/>
        </w:rPr>
        <w:t xml:space="preserve"> </w:t>
      </w:r>
      <w:r w:rsidRPr="00565972">
        <w:rPr>
          <w:kern w:val="0"/>
          <w:sz w:val="20"/>
        </w:rPr>
        <w:lastRenderedPageBreak/>
        <w:t>настоящего раздела и пунктом 7</w:t>
      </w:r>
      <w:r w:rsidRPr="00565972">
        <w:rPr>
          <w:rFonts w:ascii="Arial" w:hAnsi="Arial"/>
          <w:kern w:val="0"/>
          <w:sz w:val="20"/>
        </w:rPr>
        <w:t xml:space="preserve"> </w:t>
      </w:r>
      <w:r w:rsidRPr="00565972">
        <w:rPr>
          <w:kern w:val="0"/>
          <w:sz w:val="20"/>
        </w:rPr>
        <w:t>настоящего раздела, в том числе усиленных электронных подписей, и соответствие указанных документов и информации требованиям и  настоящей документации,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 с пунктом 2</w:t>
      </w:r>
      <w:r w:rsidRPr="00565972">
        <w:rPr>
          <w:rFonts w:ascii="Arial" w:hAnsi="Arial"/>
          <w:kern w:val="0"/>
          <w:sz w:val="20"/>
        </w:rPr>
        <w:t xml:space="preserve"> </w:t>
      </w:r>
      <w:r w:rsidRPr="00565972">
        <w:rPr>
          <w:kern w:val="0"/>
          <w:sz w:val="20"/>
        </w:rPr>
        <w:t>настоящего раздела, за замену указанных в пункте 2</w:t>
      </w:r>
      <w:r w:rsidRPr="00565972">
        <w:rPr>
          <w:rFonts w:ascii="Arial" w:hAnsi="Arial"/>
          <w:kern w:val="0"/>
          <w:sz w:val="20"/>
        </w:rPr>
        <w:t xml:space="preserve"> </w:t>
      </w:r>
      <w:r w:rsidRPr="00565972">
        <w:rPr>
          <w:kern w:val="0"/>
          <w:sz w:val="20"/>
        </w:rPr>
        <w:t>настоящего раздела документов или прекращение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9. Участник электронного аукциона, получивший аккредитацию на электронной площадке и предоставивший обеспечение заявки на участие в таком аукционе, вправе участвовать во всех таких аукционах, проводимых на этой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Участник электронного аукциона, получивший аккредитацию на электронной площадке, не вправе подать заявку на участие в таком аукционе за три месяца до даты окончания срока своей аккредитации. </w:t>
      </w:r>
    </w:p>
    <w:p w:rsidR="00565972" w:rsidRPr="00565972" w:rsidRDefault="00565972" w:rsidP="00565972">
      <w:pPr>
        <w:widowControl w:val="0"/>
        <w:autoSpaceDE w:val="0"/>
        <w:autoSpaceDN w:val="0"/>
        <w:adjustRightInd w:val="0"/>
        <w:ind w:firstLine="284"/>
        <w:jc w:val="both"/>
        <w:rPr>
          <w:sz w:val="20"/>
        </w:rPr>
      </w:pPr>
      <w:r w:rsidRPr="00565972">
        <w:rPr>
          <w:sz w:val="20"/>
        </w:rPr>
        <w:t>11. За три месяца до даты окончания срока аккредитации участника электронного аукциона оператор электронной площадки обязан направить соответствующее уведомление этому участнику. В случае, если этот участник получил аккредитацию на электронной площадке, он вправе пройти аккредитацию на новый срок в порядке, установленном настоящим разделом, не ранее чем за шесть месяцев до даты окончания срока ранее полученной аккредитации.</w:t>
      </w:r>
    </w:p>
    <w:p w:rsidR="00565972" w:rsidRPr="00565972" w:rsidRDefault="00565972" w:rsidP="00565972">
      <w:pPr>
        <w:widowControl w:val="0"/>
        <w:autoSpaceDE w:val="0"/>
        <w:autoSpaceDN w:val="0"/>
        <w:adjustRightInd w:val="0"/>
        <w:ind w:firstLine="284"/>
        <w:jc w:val="both"/>
        <w:outlineLvl w:val="1"/>
        <w:rPr>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4.</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Реестр участников электронного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Оператор электронной площадки осуществляет ведение реестра участников электронного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2. В реестре участников электронного аукциона, получивших аккредитацию на электронной площадке, в отношении каждого участника такого аукциона должны содержаться следующие документы и информация:</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наименование участника такого аукциона (для юридического лица), фамилия, имя, отчество (при наличии) участника такого аукциона (для физического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2) дата направления участнику такого аукциона уведомления о принятии решения о его аккредитации;</w:t>
      </w:r>
    </w:p>
    <w:p w:rsidR="00565972" w:rsidRPr="00565972" w:rsidRDefault="00565972" w:rsidP="00565972">
      <w:pPr>
        <w:widowControl w:val="0"/>
        <w:autoSpaceDE w:val="0"/>
        <w:autoSpaceDN w:val="0"/>
        <w:adjustRightInd w:val="0"/>
        <w:ind w:firstLine="284"/>
        <w:jc w:val="both"/>
        <w:rPr>
          <w:sz w:val="20"/>
        </w:rPr>
      </w:pPr>
      <w:r w:rsidRPr="00565972">
        <w:rPr>
          <w:sz w:val="20"/>
        </w:rPr>
        <w:t>3)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4)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участника такого аукциона с заявлением об аккредитации,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5) копии учредительных документов участника такого аукциона (для юридического лица), копии документов, удостоверяющих личность участника такого аукциона (для физического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6) копии документов, подтверждающих полномочия лица на получение аккредитации на электронной площадке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7) копии документов, подтверждающих полномочия руководителя. В случае,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9) дата прекращения действия аккредитации участника такого участника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5.</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Извещение о проведении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1. Извещение о проведении электронного аукциона  размещается заказчиком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r w:rsidRPr="00565972">
        <w:rPr>
          <w:sz w:val="20"/>
        </w:rPr>
        <w:t>2. В случае, если начальная (максимальная) цена контракта (цена лота) не превышает три миллиона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3.</w:t>
      </w:r>
      <w:r w:rsidRPr="00565972">
        <w:rPr>
          <w:rFonts w:ascii="Calibri" w:hAnsi="Calibri" w:cs="Calibri"/>
          <w:kern w:val="0"/>
          <w:sz w:val="20"/>
        </w:rPr>
        <w:t xml:space="preserve"> </w:t>
      </w:r>
      <w:r w:rsidRPr="00565972">
        <w:rPr>
          <w:kern w:val="0"/>
          <w:sz w:val="20"/>
        </w:rPr>
        <w:t>В случае, если начальная (максимальная) цена контракта (цена лота) превышает три миллиона рублей,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lastRenderedPageBreak/>
        <w:t>4. С момента размещения информации, связанной с проведением электронного аукциона, в единой информационной системе и на электронной площадке такая информация доступна для ознакомления в единой информационной системе и на электронной площадке без взимания платы.</w:t>
      </w:r>
    </w:p>
    <w:p w:rsid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6.</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Изменения в извещение о проведении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1. Заказчик вправе принять решение о внесении изменений в извещение о проведении электронного аукциона не позднее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с даты принятия данного решения заказчик размещает в единой информационной системе указанные изменения. 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7.</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Внесение изменений в документацию в электронный аукцион</w:t>
      </w:r>
    </w:p>
    <w:p w:rsidR="00565972" w:rsidRPr="00565972" w:rsidRDefault="00565972" w:rsidP="00565972">
      <w:pPr>
        <w:widowControl w:val="0"/>
        <w:autoSpaceDE w:val="0"/>
        <w:autoSpaceDN w:val="0"/>
        <w:adjustRightInd w:val="0"/>
        <w:ind w:firstLine="284"/>
        <w:jc w:val="both"/>
        <w:rPr>
          <w:sz w:val="20"/>
        </w:rPr>
      </w:pPr>
      <w:r w:rsidRPr="00565972">
        <w:rPr>
          <w:sz w:val="20"/>
        </w:rPr>
        <w:t>1.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позднее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с даты принятия указанного решения изменения, внесенные в документацию о таком аукционе, размещаются заказчиком в единой информационной системе. 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974CB1" w:rsidRDefault="00974CB1" w:rsidP="00565972">
      <w:pPr>
        <w:widowControl w:val="0"/>
        <w:autoSpaceDE w:val="0"/>
        <w:autoSpaceDN w:val="0"/>
        <w:adjustRightInd w:val="0"/>
        <w:ind w:firstLine="284"/>
        <w:jc w:val="center"/>
        <w:rPr>
          <w:b/>
          <w:bCs/>
          <w:sz w:val="20"/>
        </w:rPr>
      </w:pPr>
    </w:p>
    <w:p w:rsidR="00565972" w:rsidRPr="00565972" w:rsidRDefault="00565972" w:rsidP="00565972">
      <w:pPr>
        <w:widowControl w:val="0"/>
        <w:autoSpaceDE w:val="0"/>
        <w:autoSpaceDN w:val="0"/>
        <w:adjustRightInd w:val="0"/>
        <w:ind w:firstLine="284"/>
        <w:jc w:val="center"/>
        <w:rPr>
          <w:b/>
          <w:bCs/>
          <w:sz w:val="20"/>
        </w:rPr>
      </w:pPr>
      <w:r w:rsidRPr="00565972">
        <w:rPr>
          <w:b/>
          <w:bCs/>
          <w:sz w:val="20"/>
        </w:rPr>
        <w:t>РАЗДЕЛ 8.</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Отказ от проведения электронного аукциона </w:t>
      </w:r>
    </w:p>
    <w:p w:rsidR="00565972" w:rsidRPr="00565972" w:rsidRDefault="00565972" w:rsidP="00565972">
      <w:pPr>
        <w:autoSpaceDE w:val="0"/>
        <w:autoSpaceDN w:val="0"/>
        <w:adjustRightInd w:val="0"/>
        <w:ind w:firstLine="284"/>
        <w:jc w:val="both"/>
        <w:rPr>
          <w:kern w:val="0"/>
          <w:sz w:val="20"/>
        </w:rPr>
      </w:pPr>
      <w:r w:rsidRPr="00565972">
        <w:rPr>
          <w:sz w:val="20"/>
        </w:rPr>
        <w:t xml:space="preserve">1. Заказчик вправе </w:t>
      </w:r>
      <w:r w:rsidRPr="00565972">
        <w:rPr>
          <w:kern w:val="0"/>
          <w:sz w:val="20"/>
        </w:rPr>
        <w:t xml:space="preserve"> отменить определение Подрядчика (подрядчика, исполнителя) по одному и более лоту, не позднее чем за пять дней до даты окончания срока подачи заявок на участие в электронном аукционе. В этом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По истечении срока отмены определения поставщика (подрядчика, исполнителя) в соответствии с </w:t>
      </w:r>
      <w:hyperlink w:anchor="Par0" w:history="1">
        <w:r w:rsidRPr="00565972">
          <w:rPr>
            <w:color w:val="0000FF"/>
            <w:kern w:val="0"/>
            <w:sz w:val="20"/>
          </w:rPr>
          <w:t>пунктом 1</w:t>
        </w:r>
      </w:hyperlink>
      <w:r w:rsidRPr="00565972">
        <w:rPr>
          <w:kern w:val="0"/>
          <w:sz w:val="20"/>
        </w:rPr>
        <w:t xml:space="preserve"> настоящего раздела и до заключения контракта </w:t>
      </w:r>
      <w:r w:rsidRPr="00565972">
        <w:rPr>
          <w:sz w:val="20"/>
        </w:rPr>
        <w:t xml:space="preserve">(договора) </w:t>
      </w:r>
      <w:r w:rsidRPr="00565972">
        <w:rPr>
          <w:kern w:val="0"/>
          <w:sz w:val="20"/>
        </w:rPr>
        <w:t xml:space="preserve">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565972" w:rsidRPr="00565972" w:rsidRDefault="00565972" w:rsidP="00565972">
      <w:pPr>
        <w:autoSpaceDE w:val="0"/>
        <w:autoSpaceDN w:val="0"/>
        <w:adjustRightInd w:val="0"/>
        <w:ind w:firstLine="284"/>
        <w:jc w:val="both"/>
        <w:rPr>
          <w:kern w:val="0"/>
          <w:sz w:val="20"/>
        </w:rPr>
      </w:pPr>
      <w:r w:rsidRPr="00565972">
        <w:rPr>
          <w:kern w:val="0"/>
          <w:sz w:val="20"/>
        </w:rPr>
        <w:t>3. Решение об отмене определения поставщика (подрядчика, исполнителя) размещается в единой информационной системе в день принятия этого решения.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565972" w:rsidRPr="00565972" w:rsidRDefault="00565972" w:rsidP="00565972">
      <w:pPr>
        <w:autoSpaceDE w:val="0"/>
        <w:autoSpaceDN w:val="0"/>
        <w:adjustRightInd w:val="0"/>
        <w:ind w:firstLine="284"/>
        <w:jc w:val="both"/>
        <w:rPr>
          <w:kern w:val="0"/>
          <w:sz w:val="20"/>
        </w:rPr>
      </w:pPr>
      <w:r w:rsidRPr="00565972">
        <w:rPr>
          <w:kern w:val="0"/>
          <w:sz w:val="20"/>
        </w:rP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565972" w:rsidRPr="00565972" w:rsidRDefault="00565972" w:rsidP="00565972">
      <w:pPr>
        <w:autoSpaceDE w:val="0"/>
        <w:autoSpaceDN w:val="0"/>
        <w:adjustRightInd w:val="0"/>
        <w:ind w:firstLine="284"/>
        <w:jc w:val="center"/>
        <w:rPr>
          <w:b/>
          <w:bCs/>
          <w:caps/>
          <w:kern w:val="0"/>
          <w:sz w:val="20"/>
        </w:rPr>
      </w:pPr>
    </w:p>
    <w:p w:rsidR="00565972" w:rsidRPr="00565972" w:rsidRDefault="00565972" w:rsidP="00565972">
      <w:pPr>
        <w:autoSpaceDE w:val="0"/>
        <w:autoSpaceDN w:val="0"/>
        <w:adjustRightInd w:val="0"/>
        <w:ind w:firstLine="284"/>
        <w:jc w:val="center"/>
        <w:rPr>
          <w:b/>
          <w:bCs/>
          <w:caps/>
          <w:kern w:val="0"/>
          <w:sz w:val="20"/>
        </w:rPr>
      </w:pPr>
      <w:r w:rsidRPr="00565972">
        <w:rPr>
          <w:b/>
          <w:bCs/>
          <w:caps/>
          <w:kern w:val="0"/>
          <w:sz w:val="20"/>
        </w:rPr>
        <w:t>раздел 9.</w:t>
      </w:r>
    </w:p>
    <w:p w:rsidR="00565972" w:rsidRPr="00565972" w:rsidRDefault="00565972" w:rsidP="00565972">
      <w:pPr>
        <w:autoSpaceDE w:val="0"/>
        <w:autoSpaceDN w:val="0"/>
        <w:adjustRightInd w:val="0"/>
        <w:ind w:firstLine="284"/>
        <w:jc w:val="center"/>
        <w:rPr>
          <w:b/>
          <w:bCs/>
          <w:caps/>
          <w:kern w:val="0"/>
          <w:sz w:val="20"/>
        </w:rPr>
      </w:pPr>
      <w:r w:rsidRPr="00565972">
        <w:rPr>
          <w:b/>
          <w:bCs/>
          <w:kern w:val="0"/>
          <w:sz w:val="20"/>
        </w:rPr>
        <w:t>Порядок предоставления документации об электронном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Документация об аукционе разрабатывается и утверждается заказчиком и  размещается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r w:rsidRPr="00565972">
        <w:rPr>
          <w:sz w:val="20"/>
        </w:rPr>
        <w:t>- в случае, если начальная (максимальная) цена контракта (договора)  (цена лота) не превышает три миллиона рублей, заказчик размещает в единой информационной системе документацию о проведении электронного аукциона не менее чем за семь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bookmarkStart w:id="6" w:name="Par1189"/>
      <w:bookmarkEnd w:id="6"/>
      <w:r w:rsidRPr="00565972">
        <w:rPr>
          <w:sz w:val="20"/>
        </w:rPr>
        <w:t>- в случае, если начальная (максимальная) цена контракта (договора) (цена лота) превышает три миллиона рублей, заказчик размещает в единой информационной системе документацию о проведении электронного аукциона не менее чем за пятнадцать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2.</w:t>
      </w:r>
      <w:r w:rsidRPr="00565972">
        <w:rPr>
          <w:rFonts w:ascii="Calibri" w:hAnsi="Calibri" w:cs="Calibri"/>
          <w:sz w:val="20"/>
        </w:rPr>
        <w:t xml:space="preserve"> </w:t>
      </w:r>
      <w:r w:rsidRPr="00565972">
        <w:rPr>
          <w:sz w:val="20"/>
        </w:rPr>
        <w:t>Документация об электронном аукционе должна быть доступна для ознакомления без взимания платы.</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10.</w:t>
      </w:r>
    </w:p>
    <w:p w:rsidR="00565972" w:rsidRPr="00565972" w:rsidRDefault="00565972" w:rsidP="00565972">
      <w:pPr>
        <w:widowControl w:val="0"/>
        <w:autoSpaceDE w:val="0"/>
        <w:autoSpaceDN w:val="0"/>
        <w:adjustRightInd w:val="0"/>
        <w:ind w:firstLine="284"/>
        <w:jc w:val="center"/>
        <w:rPr>
          <w:b/>
          <w:bCs/>
          <w:caps/>
          <w:kern w:val="0"/>
          <w:sz w:val="20"/>
        </w:rPr>
      </w:pPr>
      <w:r w:rsidRPr="00565972">
        <w:rPr>
          <w:b/>
          <w:bCs/>
          <w:kern w:val="0"/>
          <w:sz w:val="20"/>
        </w:rPr>
        <w:t xml:space="preserve"> Запрет на проведение переговоров с участником закупки</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 xml:space="preserve">1. При проведении электронного аукциона какие-либо переговоры  заказчика, членами  </w:t>
      </w:r>
      <w:r w:rsidR="009D187A">
        <w:rPr>
          <w:bCs/>
          <w:kern w:val="0"/>
          <w:sz w:val="20"/>
        </w:rPr>
        <w:t>аукционной</w:t>
      </w:r>
      <w:r w:rsidRPr="00565972">
        <w:rPr>
          <w:bCs/>
          <w:kern w:val="0"/>
          <w:sz w:val="20"/>
        </w:rPr>
        <w:t xml:space="preserve"> комисси</w:t>
      </w:r>
      <w:r w:rsidR="009D187A">
        <w:rPr>
          <w:bCs/>
          <w:kern w:val="0"/>
          <w:sz w:val="20"/>
        </w:rPr>
        <w:t>и</w:t>
      </w:r>
      <w:r w:rsidRPr="00565972">
        <w:rPr>
          <w:bCs/>
          <w:kern w:val="0"/>
          <w:sz w:val="20"/>
        </w:rPr>
        <w:t xml:space="preserve">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заявки, окончательного предложения, поданных таким участником, не допускается  до выявления  победителя указанного определения. </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 xml:space="preserve">2. При проведении электронного аукциона проведение переговоров заказчика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 </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3. В случае нарушения указанного положения электронный аукцион может быть признан недействительным по иску заинтересованного лица в порядке, установленном законодательством Российской Федерации.</w:t>
      </w:r>
    </w:p>
    <w:p w:rsidR="00974CB1" w:rsidRDefault="00974CB1"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lastRenderedPageBreak/>
        <w:t>РАЗДЕЛ 11.</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Разъяснение положений документации об электронном аукционе </w:t>
      </w:r>
    </w:p>
    <w:p w:rsidR="00565972" w:rsidRPr="00565972" w:rsidRDefault="00565972" w:rsidP="00565972">
      <w:pPr>
        <w:widowControl w:val="0"/>
        <w:autoSpaceDE w:val="0"/>
        <w:autoSpaceDN w:val="0"/>
        <w:adjustRightInd w:val="0"/>
        <w:ind w:firstLine="284"/>
        <w:jc w:val="both"/>
        <w:rPr>
          <w:sz w:val="20"/>
        </w:rPr>
      </w:pPr>
      <w:r w:rsidRPr="00565972">
        <w:rPr>
          <w:sz w:val="20"/>
        </w:rPr>
        <w:t>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565972" w:rsidRPr="00565972" w:rsidRDefault="00565972" w:rsidP="00565972">
      <w:pPr>
        <w:widowControl w:val="0"/>
        <w:autoSpaceDE w:val="0"/>
        <w:autoSpaceDN w:val="0"/>
        <w:adjustRightInd w:val="0"/>
        <w:ind w:firstLine="284"/>
        <w:jc w:val="both"/>
        <w:rPr>
          <w:sz w:val="20"/>
        </w:rPr>
      </w:pPr>
      <w:r w:rsidRPr="00565972">
        <w:rPr>
          <w:sz w:val="20"/>
        </w:rPr>
        <w:t>2. В течение двух дней с даты поступления от оператора электронной площадки указанного в  пункте 1 настоящего раздела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4D545F" w:rsidRDefault="004D545F" w:rsidP="004B3283">
      <w:pPr>
        <w:rPr>
          <w:b/>
          <w:sz w:val="20"/>
        </w:rPr>
      </w:pPr>
    </w:p>
    <w:p w:rsidR="00565972" w:rsidRPr="00565972" w:rsidRDefault="00565972" w:rsidP="004D545F">
      <w:pPr>
        <w:jc w:val="center"/>
        <w:rPr>
          <w:b/>
          <w:sz w:val="20"/>
        </w:rPr>
      </w:pPr>
      <w:r w:rsidRPr="00565972">
        <w:rPr>
          <w:b/>
          <w:sz w:val="20"/>
        </w:rPr>
        <w:t>РАЗДЕЛ 12.</w:t>
      </w:r>
    </w:p>
    <w:p w:rsidR="00974CB1" w:rsidRDefault="00565972" w:rsidP="00974CB1">
      <w:pPr>
        <w:ind w:firstLine="284"/>
        <w:jc w:val="center"/>
        <w:rPr>
          <w:b/>
          <w:sz w:val="20"/>
        </w:rPr>
      </w:pPr>
      <w:r w:rsidRPr="00565972">
        <w:rPr>
          <w:b/>
          <w:sz w:val="20"/>
        </w:rPr>
        <w:t xml:space="preserve">Сведения о товарах, работах, услугах для обеспечения муниципальных нужд </w:t>
      </w:r>
    </w:p>
    <w:p w:rsidR="00565972" w:rsidRPr="00565972" w:rsidRDefault="00565972" w:rsidP="00974CB1">
      <w:pPr>
        <w:ind w:firstLine="284"/>
        <w:jc w:val="center"/>
        <w:rPr>
          <w:b/>
          <w:sz w:val="20"/>
        </w:rPr>
      </w:pPr>
      <w:r w:rsidRPr="00565972">
        <w:rPr>
          <w:b/>
          <w:sz w:val="20"/>
        </w:rPr>
        <w:t>и об условиях исполнения контракта (договора)</w:t>
      </w:r>
    </w:p>
    <w:p w:rsidR="00565972" w:rsidRPr="00565972" w:rsidRDefault="00565972" w:rsidP="00565972">
      <w:pPr>
        <w:autoSpaceDE w:val="0"/>
        <w:autoSpaceDN w:val="0"/>
        <w:adjustRightInd w:val="0"/>
        <w:ind w:firstLine="284"/>
        <w:jc w:val="both"/>
        <w:rPr>
          <w:color w:val="000000"/>
          <w:kern w:val="0"/>
          <w:sz w:val="20"/>
        </w:rPr>
      </w:pPr>
      <w:r w:rsidRPr="00565972">
        <w:rPr>
          <w:kern w:val="0"/>
          <w:sz w:val="20"/>
        </w:rPr>
        <w:t>1. Требования, установленные заказчиком к функциональным, техническим, качественным характеристикам  товаров, работ,</w:t>
      </w:r>
      <w:r w:rsidRPr="00565972">
        <w:rPr>
          <w:bCs/>
          <w:iCs/>
          <w:kern w:val="0"/>
          <w:sz w:val="20"/>
        </w:rPr>
        <w:t xml:space="preserve">  услуг  показатели позволяющие определить в соответствие закупаемого товара, оказанных работ, услуг  требованиям заказчика </w:t>
      </w:r>
      <w:r w:rsidRPr="00565972">
        <w:rPr>
          <w:color w:val="000000"/>
          <w:kern w:val="0"/>
          <w:sz w:val="20"/>
        </w:rPr>
        <w:t xml:space="preserve">указаны в разделе 30 настоящей документации об электронном аукционе. </w:t>
      </w:r>
    </w:p>
    <w:p w:rsidR="00565972" w:rsidRPr="00974CB1" w:rsidRDefault="00565972" w:rsidP="00974CB1">
      <w:pPr>
        <w:autoSpaceDE w:val="0"/>
        <w:autoSpaceDN w:val="0"/>
        <w:adjustRightInd w:val="0"/>
        <w:ind w:firstLine="284"/>
        <w:jc w:val="both"/>
        <w:rPr>
          <w:color w:val="000000"/>
          <w:kern w:val="0"/>
          <w:sz w:val="20"/>
        </w:rPr>
      </w:pPr>
      <w:r w:rsidRPr="00565972">
        <w:rPr>
          <w:color w:val="000000"/>
          <w:kern w:val="0"/>
          <w:sz w:val="20"/>
        </w:rPr>
        <w:t xml:space="preserve">2. Место, условия, сроки  поставки товара, выполнения работ, оказания услуг  указаны в разделе 29 настоящей документации об электронном аукционе. </w:t>
      </w:r>
    </w:p>
    <w:p w:rsidR="00565972" w:rsidRPr="00565972" w:rsidRDefault="00565972" w:rsidP="004D545F">
      <w:pPr>
        <w:autoSpaceDE w:val="0"/>
        <w:autoSpaceDN w:val="0"/>
        <w:adjustRightInd w:val="0"/>
        <w:jc w:val="center"/>
        <w:rPr>
          <w:b/>
          <w:bCs/>
          <w:color w:val="000000"/>
          <w:kern w:val="0"/>
          <w:sz w:val="20"/>
        </w:rPr>
      </w:pPr>
      <w:r w:rsidRPr="00565972">
        <w:rPr>
          <w:b/>
          <w:bCs/>
          <w:color w:val="000000"/>
          <w:kern w:val="0"/>
          <w:sz w:val="20"/>
        </w:rPr>
        <w:t>РАЗДЕЛ 13.</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Начальная (максимальная) цена контракта (договора)  (цена лота)</w:t>
      </w:r>
    </w:p>
    <w:p w:rsidR="00565972" w:rsidRPr="00565972" w:rsidRDefault="00565972" w:rsidP="00565972">
      <w:pPr>
        <w:autoSpaceDE w:val="0"/>
        <w:autoSpaceDN w:val="0"/>
        <w:adjustRightInd w:val="0"/>
        <w:ind w:firstLine="284"/>
        <w:jc w:val="both"/>
        <w:rPr>
          <w:color w:val="000000"/>
          <w:kern w:val="0"/>
          <w:sz w:val="20"/>
        </w:rPr>
      </w:pPr>
      <w:r w:rsidRPr="00565972">
        <w:rPr>
          <w:kern w:val="0"/>
          <w:sz w:val="20"/>
        </w:rPr>
        <w:t xml:space="preserve">1. Источник финансирования заказа, порядок формирования цены контракта (договора), начальная (максимальная) цена контракта (договора) (цена лота), сведения о валюте, используемой для формирования цены </w:t>
      </w:r>
      <w:r w:rsidRPr="00565972">
        <w:rPr>
          <w:color w:val="000000"/>
          <w:kern w:val="0"/>
          <w:sz w:val="20"/>
        </w:rPr>
        <w:t xml:space="preserve">контракта (договора)  и расчетов с подрядчиками, форма, сроки и порядок оплаты работ указаны в разделе 29 настоящей документации об электронном аукционе. </w:t>
      </w:r>
    </w:p>
    <w:p w:rsidR="00565972" w:rsidRPr="00565972" w:rsidRDefault="00565972" w:rsidP="00565972">
      <w:pPr>
        <w:autoSpaceDE w:val="0"/>
        <w:autoSpaceDN w:val="0"/>
        <w:adjustRightInd w:val="0"/>
        <w:ind w:firstLine="284"/>
        <w:jc w:val="both"/>
        <w:rPr>
          <w:color w:val="000000"/>
          <w:kern w:val="0"/>
          <w:sz w:val="20"/>
        </w:rPr>
      </w:pPr>
      <w:r w:rsidRPr="00565972">
        <w:rPr>
          <w:color w:val="000000"/>
          <w:sz w:val="20"/>
        </w:rPr>
        <w:t xml:space="preserve">2. </w:t>
      </w:r>
      <w:bookmarkStart w:id="7" w:name="_Toc272486007"/>
      <w:r w:rsidRPr="00565972">
        <w:rPr>
          <w:color w:val="000000"/>
          <w:kern w:val="0"/>
          <w:sz w:val="20"/>
        </w:rPr>
        <w:t xml:space="preserve">При заключении контракта </w:t>
      </w:r>
      <w:r w:rsidRPr="00565972">
        <w:rPr>
          <w:color w:val="000000"/>
          <w:sz w:val="20"/>
        </w:rPr>
        <w:t xml:space="preserve">(договора) </w:t>
      </w:r>
      <w:r w:rsidRPr="00565972">
        <w:rPr>
          <w:color w:val="000000"/>
          <w:kern w:val="0"/>
          <w:sz w:val="20"/>
        </w:rPr>
        <w:t xml:space="preserve"> указывается, что цена контракта </w:t>
      </w:r>
      <w:r w:rsidRPr="00565972">
        <w:rPr>
          <w:color w:val="000000"/>
          <w:sz w:val="20"/>
        </w:rPr>
        <w:t xml:space="preserve">(договора) </w:t>
      </w:r>
      <w:r w:rsidRPr="00565972">
        <w:rPr>
          <w:color w:val="000000"/>
          <w:kern w:val="0"/>
          <w:sz w:val="20"/>
        </w:rPr>
        <w:t xml:space="preserve"> является твердой и определяется на весь срок исполнения контракта </w:t>
      </w:r>
      <w:r w:rsidRPr="00565972">
        <w:rPr>
          <w:color w:val="000000"/>
          <w:sz w:val="20"/>
        </w:rPr>
        <w:t>(договора)</w:t>
      </w:r>
      <w:r w:rsidRPr="00565972">
        <w:rPr>
          <w:color w:val="000000"/>
          <w:kern w:val="0"/>
          <w:sz w:val="20"/>
        </w:rPr>
        <w:t xml:space="preserve">, а в случаях, установленных Правительством Российской Федерации, указываются ориентировочное значение цены контракта </w:t>
      </w:r>
      <w:r w:rsidRPr="00565972">
        <w:rPr>
          <w:color w:val="000000"/>
          <w:sz w:val="20"/>
        </w:rPr>
        <w:t xml:space="preserve">(договора) </w:t>
      </w:r>
      <w:r w:rsidRPr="00565972">
        <w:rPr>
          <w:color w:val="000000"/>
          <w:kern w:val="0"/>
          <w:sz w:val="20"/>
        </w:rPr>
        <w:t xml:space="preserve"> либо формула цены и максимальное значение цены контракта </w:t>
      </w:r>
      <w:r w:rsidRPr="00565972">
        <w:rPr>
          <w:color w:val="000000"/>
          <w:sz w:val="20"/>
        </w:rPr>
        <w:t>(договора)</w:t>
      </w:r>
      <w:r w:rsidRPr="00565972">
        <w:rPr>
          <w:color w:val="000000"/>
          <w:kern w:val="0"/>
          <w:sz w:val="20"/>
        </w:rPr>
        <w:t xml:space="preserve">, установленные заказчиком в документации о закупке. При заключении и исполнении контракта </w:t>
      </w:r>
      <w:r w:rsidRPr="00565972">
        <w:rPr>
          <w:color w:val="000000"/>
          <w:sz w:val="20"/>
        </w:rPr>
        <w:t xml:space="preserve">(договора) </w:t>
      </w:r>
      <w:r w:rsidRPr="00565972">
        <w:rPr>
          <w:color w:val="000000"/>
          <w:kern w:val="0"/>
          <w:sz w:val="20"/>
        </w:rPr>
        <w:t xml:space="preserve"> изменение его условий не допускается, за исключением случаев, предусмотренных Разделом 22 настоящей аукционной документацией.</w:t>
      </w:r>
    </w:p>
    <w:p w:rsidR="00565972" w:rsidRPr="00565972" w:rsidRDefault="00565972" w:rsidP="00565972">
      <w:pPr>
        <w:widowControl w:val="0"/>
        <w:autoSpaceDE w:val="0"/>
        <w:autoSpaceDN w:val="0"/>
        <w:adjustRightInd w:val="0"/>
        <w:ind w:firstLine="284"/>
        <w:jc w:val="both"/>
        <w:outlineLvl w:val="1"/>
        <w:rPr>
          <w:color w:val="000000"/>
          <w:kern w:val="0"/>
          <w:sz w:val="20"/>
        </w:rPr>
      </w:pPr>
      <w:r w:rsidRPr="00565972">
        <w:rPr>
          <w:color w:val="000000"/>
          <w:kern w:val="0"/>
          <w:sz w:val="20"/>
        </w:rP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контракта</w:t>
      </w:r>
      <w:bookmarkEnd w:id="7"/>
      <w:r w:rsidRPr="00565972">
        <w:rPr>
          <w:color w:val="000000"/>
          <w:kern w:val="0"/>
          <w:sz w:val="20"/>
        </w:rPr>
        <w:t xml:space="preserve"> (договора)  - не применяется.</w:t>
      </w:r>
    </w:p>
    <w:p w:rsidR="00565972" w:rsidRPr="00974CB1" w:rsidRDefault="00565972" w:rsidP="00974CB1">
      <w:pPr>
        <w:ind w:firstLine="284"/>
        <w:jc w:val="both"/>
        <w:rPr>
          <w:color w:val="000000"/>
          <w:sz w:val="20"/>
        </w:rPr>
      </w:pPr>
      <w:r w:rsidRPr="00565972">
        <w:rPr>
          <w:color w:val="000000"/>
          <w:sz w:val="20"/>
        </w:rPr>
        <w:t>4. Обоснование начальной (максимальной) цены контракта (договора)  (цены лота) указано в разделе 31 настоящей документации об электронном аукционе.</w:t>
      </w:r>
    </w:p>
    <w:p w:rsidR="00565972" w:rsidRPr="00565972" w:rsidRDefault="00565972" w:rsidP="004D545F">
      <w:pPr>
        <w:autoSpaceDE w:val="0"/>
        <w:autoSpaceDN w:val="0"/>
        <w:adjustRightInd w:val="0"/>
        <w:jc w:val="center"/>
        <w:rPr>
          <w:b/>
          <w:bCs/>
          <w:kern w:val="0"/>
          <w:sz w:val="20"/>
        </w:rPr>
      </w:pPr>
      <w:r w:rsidRPr="00565972">
        <w:rPr>
          <w:b/>
          <w:bCs/>
          <w:kern w:val="0"/>
          <w:sz w:val="20"/>
        </w:rPr>
        <w:t>РАЗДЕЛ 14.</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Требования к участникам закупки</w:t>
      </w:r>
    </w:p>
    <w:p w:rsidR="00565972" w:rsidRPr="00565972" w:rsidRDefault="00565972" w:rsidP="00565972">
      <w:pPr>
        <w:autoSpaceDE w:val="0"/>
        <w:autoSpaceDN w:val="0"/>
        <w:adjustRightInd w:val="0"/>
        <w:ind w:firstLine="284"/>
        <w:jc w:val="both"/>
        <w:outlineLvl w:val="1"/>
        <w:rPr>
          <w:sz w:val="20"/>
        </w:rPr>
      </w:pPr>
      <w:r w:rsidRPr="00565972">
        <w:rPr>
          <w:sz w:val="20"/>
        </w:rPr>
        <w:t>1. Участником электронного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При осуществлении закупки путем проведения электронного аукциона к участникам закупки устанавливаются требования, предусмотренные  статьей 31 Федерального закона от 05.04.2013 №44-ФЗ: </w:t>
      </w:r>
    </w:p>
    <w:p w:rsidR="00565972" w:rsidRPr="00565972" w:rsidRDefault="00565972" w:rsidP="00565972">
      <w:pPr>
        <w:widowControl w:val="0"/>
        <w:autoSpaceDE w:val="0"/>
        <w:autoSpaceDN w:val="0"/>
        <w:adjustRightInd w:val="0"/>
        <w:ind w:firstLine="284"/>
        <w:jc w:val="both"/>
        <w:rPr>
          <w:sz w:val="20"/>
        </w:rPr>
      </w:pPr>
      <w:r w:rsidRPr="00565972">
        <w:rPr>
          <w:sz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65972" w:rsidRPr="00565972" w:rsidRDefault="00565972" w:rsidP="00565972">
      <w:pPr>
        <w:widowControl w:val="0"/>
        <w:autoSpaceDE w:val="0"/>
        <w:autoSpaceDN w:val="0"/>
        <w:adjustRightInd w:val="0"/>
        <w:ind w:firstLine="284"/>
        <w:jc w:val="both"/>
        <w:rPr>
          <w:sz w:val="20"/>
        </w:rPr>
      </w:pPr>
      <w:bookmarkStart w:id="8" w:name="Par539"/>
      <w:bookmarkStart w:id="9" w:name="Par540"/>
      <w:bookmarkEnd w:id="8"/>
      <w:bookmarkEnd w:id="9"/>
      <w:r w:rsidRPr="00565972">
        <w:rPr>
          <w:sz w:val="20"/>
        </w:rPr>
        <w:t xml:space="preserve">2) </w:t>
      </w:r>
      <w:proofErr w:type="spellStart"/>
      <w:r w:rsidRPr="00565972">
        <w:rPr>
          <w:sz w:val="20"/>
        </w:rPr>
        <w:t>непроведение</w:t>
      </w:r>
      <w:proofErr w:type="spellEnd"/>
      <w:r w:rsidRPr="00565972">
        <w:rPr>
          <w:sz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w:t>
      </w:r>
      <w:proofErr w:type="spellStart"/>
      <w:r w:rsidRPr="00565972">
        <w:rPr>
          <w:sz w:val="20"/>
        </w:rPr>
        <w:t>неприостановление</w:t>
      </w:r>
      <w:proofErr w:type="spellEnd"/>
      <w:r w:rsidRPr="00565972">
        <w:rPr>
          <w:sz w:val="20"/>
        </w:rPr>
        <w:t xml:space="preserve"> деятельности участника закупки в порядке, установленном </w:t>
      </w:r>
      <w:hyperlink r:id="rId11" w:history="1">
        <w:r w:rsidRPr="00565972">
          <w:rPr>
            <w:color w:val="000000"/>
            <w:sz w:val="20"/>
          </w:rPr>
          <w:t>Кодексом</w:t>
        </w:r>
      </w:hyperlink>
      <w:r w:rsidRPr="00565972">
        <w:rPr>
          <w:sz w:val="20"/>
        </w:rPr>
        <w:t xml:space="preserve"> Российской Федерации об административных правонарушениях, на дату подачи заявки на участие в закупке;</w:t>
      </w:r>
    </w:p>
    <w:p w:rsidR="00565972" w:rsidRPr="00565972" w:rsidRDefault="00565972" w:rsidP="00565972">
      <w:pPr>
        <w:widowControl w:val="0"/>
        <w:autoSpaceDE w:val="0"/>
        <w:autoSpaceDN w:val="0"/>
        <w:adjustRightInd w:val="0"/>
        <w:ind w:firstLine="284"/>
        <w:jc w:val="both"/>
        <w:rPr>
          <w:sz w:val="20"/>
        </w:rPr>
      </w:pPr>
      <w:bookmarkStart w:id="10" w:name="Par542"/>
      <w:bookmarkEnd w:id="10"/>
      <w:r w:rsidRPr="00565972">
        <w:rPr>
          <w:sz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565972">
          <w:rPr>
            <w:color w:val="000000"/>
            <w:sz w:val="20"/>
          </w:rPr>
          <w:t>законодательством</w:t>
        </w:r>
      </w:hyperlink>
      <w:r w:rsidRPr="00565972">
        <w:rPr>
          <w:sz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Pr="00565972">
          <w:rPr>
            <w:color w:val="000000"/>
            <w:sz w:val="20"/>
          </w:rPr>
          <w:t>законодательством</w:t>
        </w:r>
      </w:hyperlink>
      <w:r w:rsidRPr="00565972">
        <w:rPr>
          <w:sz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65972" w:rsidRPr="00565972" w:rsidRDefault="00565972" w:rsidP="00565972">
      <w:pPr>
        <w:widowControl w:val="0"/>
        <w:autoSpaceDE w:val="0"/>
        <w:autoSpaceDN w:val="0"/>
        <w:adjustRightInd w:val="0"/>
        <w:ind w:firstLine="284"/>
        <w:jc w:val="both"/>
        <w:rPr>
          <w:sz w:val="20"/>
        </w:rPr>
      </w:pPr>
      <w:bookmarkStart w:id="11" w:name="Par543"/>
      <w:bookmarkEnd w:id="11"/>
      <w:r w:rsidRPr="00565972">
        <w:rPr>
          <w:sz w:val="20"/>
        </w:rPr>
        <w:t xml:space="preserve">5) </w:t>
      </w:r>
      <w:bookmarkStart w:id="12" w:name="Par544"/>
      <w:bookmarkEnd w:id="12"/>
      <w:r w:rsidRPr="00565972">
        <w:rPr>
          <w:sz w:val="20"/>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w:t>
      </w:r>
      <w:r w:rsidRPr="00565972">
        <w:rPr>
          <w:sz w:val="20"/>
        </w:rPr>
        <w:lastRenderedPageBreak/>
        <w:t>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w:t>
      </w:r>
      <w:bookmarkStart w:id="13" w:name="Par546"/>
      <w:bookmarkEnd w:id="13"/>
      <w:r w:rsidRPr="00565972">
        <w:rPr>
          <w:sz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65972">
        <w:rPr>
          <w:sz w:val="20"/>
        </w:rPr>
        <w:t>неполнородными</w:t>
      </w:r>
      <w:proofErr w:type="spellEnd"/>
      <w:r w:rsidRPr="00565972">
        <w:rPr>
          <w:sz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65972" w:rsidRPr="00565972" w:rsidRDefault="00565972" w:rsidP="00565972">
      <w:pPr>
        <w:widowControl w:val="0"/>
        <w:autoSpaceDE w:val="0"/>
        <w:autoSpaceDN w:val="0"/>
        <w:adjustRightInd w:val="0"/>
        <w:ind w:firstLine="284"/>
        <w:jc w:val="both"/>
        <w:rPr>
          <w:sz w:val="20"/>
        </w:rPr>
      </w:pPr>
      <w:r w:rsidRPr="00565972">
        <w:rPr>
          <w:sz w:val="20"/>
        </w:rPr>
        <w:t>7)</w:t>
      </w:r>
      <w:r w:rsidRPr="00565972">
        <w:rPr>
          <w:rFonts w:ascii="Calibri" w:hAnsi="Calibri" w:cs="Calibri"/>
          <w:sz w:val="20"/>
        </w:rPr>
        <w:t xml:space="preserve"> </w:t>
      </w:r>
      <w:r w:rsidRPr="00565972">
        <w:rPr>
          <w:sz w:val="20"/>
        </w:rPr>
        <w:t>отсутствие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565972" w:rsidRPr="00565972" w:rsidRDefault="00565972" w:rsidP="00565972">
      <w:pPr>
        <w:autoSpaceDE w:val="0"/>
        <w:autoSpaceDN w:val="0"/>
        <w:adjustRightInd w:val="0"/>
        <w:ind w:firstLine="284"/>
        <w:jc w:val="both"/>
        <w:rPr>
          <w:kern w:val="0"/>
          <w:sz w:val="20"/>
        </w:rPr>
      </w:pPr>
      <w:r w:rsidRPr="00565972">
        <w:rPr>
          <w:kern w:val="0"/>
          <w:sz w:val="20"/>
        </w:rPr>
        <w:t>3. Требования, указанные в настоящем разделе предъявляются  в равной мере ко всем участникам закупки. Комиссия по осуществлению закупок проверяет</w:t>
      </w:r>
      <w:r w:rsidRPr="00565972">
        <w:rPr>
          <w:rFonts w:ascii="Calibri" w:hAnsi="Calibri" w:cs="Calibri"/>
          <w:kern w:val="0"/>
          <w:sz w:val="20"/>
        </w:rPr>
        <w:t xml:space="preserve"> </w:t>
      </w:r>
      <w:r w:rsidRPr="00565972">
        <w:rPr>
          <w:kern w:val="0"/>
          <w:sz w:val="20"/>
        </w:rPr>
        <w:t>соответствие участников закупки требованиям</w:t>
      </w:r>
      <w:r w:rsidRPr="00565972">
        <w:rPr>
          <w:rFonts w:ascii="Calibri" w:hAnsi="Calibri" w:cs="Calibri"/>
          <w:kern w:val="0"/>
          <w:sz w:val="20"/>
        </w:rPr>
        <w:t>,</w:t>
      </w:r>
      <w:r w:rsidRPr="00565972">
        <w:rPr>
          <w:kern w:val="0"/>
          <w:sz w:val="20"/>
        </w:rPr>
        <w:t xml:space="preserve"> указанным в подпункте 1,7 пункта 2 настоящего раздела,</w:t>
      </w:r>
      <w:r w:rsidRPr="00565972">
        <w:rPr>
          <w:rFonts w:ascii="Calibri" w:hAnsi="Calibri" w:cs="Calibri"/>
          <w:kern w:val="0"/>
          <w:sz w:val="20"/>
        </w:rPr>
        <w:t xml:space="preserve"> </w:t>
      </w:r>
      <w:r w:rsidRPr="00565972">
        <w:rPr>
          <w:kern w:val="0"/>
          <w:sz w:val="20"/>
        </w:rPr>
        <w:t>а также вправе проверять соответствие участников закупок требованиям, указанным в подпункте 2-6 пункта 2 настоящего раздела.</w:t>
      </w:r>
      <w:r w:rsidRPr="00565972">
        <w:rPr>
          <w:rFonts w:ascii="Calibri" w:hAnsi="Calibri" w:cs="Calibri"/>
          <w:kern w:val="0"/>
          <w:sz w:val="20"/>
        </w:rPr>
        <w:t xml:space="preserve"> </w:t>
      </w:r>
      <w:r w:rsidRPr="00565972">
        <w:rPr>
          <w:kern w:val="0"/>
          <w:sz w:val="20"/>
        </w:rPr>
        <w:t>Комиссия по осуществлению закупок не вправе возлагать на участников закупок обязанность подтверждать соответствие указанным требованиям.</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4. Заказчик вправе запросить у соответствующих органов и организаций сведения о проведении ликвидации участника размещения заказа - юридического лица, подавшего заявку на участие в аукционе, о принятии арбитражным судом решения о признании такого участника - юридического лица, индивидуального предпринимателя банкротом и об открытии конкурсного производства, о приостановлении деятельности такого участника в порядке, предусмотренном Кодексом Российской Федерации об административных правонарушениях, о наличии задолженностей такого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 Указанные органы и организации в течение десяти дней обязаны предоставить необходимые сведения по запросу заказчика.</w:t>
      </w:r>
    </w:p>
    <w:p w:rsidR="00565972" w:rsidRPr="00565972" w:rsidRDefault="00565972" w:rsidP="00565972">
      <w:pPr>
        <w:widowControl w:val="0"/>
        <w:autoSpaceDE w:val="0"/>
        <w:autoSpaceDN w:val="0"/>
        <w:adjustRightInd w:val="0"/>
        <w:ind w:firstLine="284"/>
        <w:jc w:val="both"/>
        <w:rPr>
          <w:sz w:val="20"/>
        </w:rPr>
      </w:pPr>
      <w:r w:rsidRPr="00565972">
        <w:rPr>
          <w:sz w:val="20"/>
        </w:rPr>
        <w:t>5. Отстранение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осуществляется в любой момент до заключения контракта (договора), если заказчик или комиссия по осуществлению закупок обнаружит, что участник закупки не соответствует требованиям, указанным в пункте  2 (при наличии таких требований) настоящего раздела, или предоставил недостоверную информацию в отношении своего соответствия указанным требованиям.</w:t>
      </w:r>
      <w:r w:rsidRPr="00565972">
        <w:rPr>
          <w:rFonts w:ascii="Calibri" w:hAnsi="Calibri" w:cs="Calibri"/>
          <w:sz w:val="20"/>
        </w:rPr>
        <w:t xml:space="preserve"> </w:t>
      </w:r>
      <w:r w:rsidRPr="00565972">
        <w:rPr>
          <w:sz w:val="20"/>
        </w:rPr>
        <w:t xml:space="preserve">Решение об отстранении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ar2112" w:history="1">
        <w:r w:rsidRPr="00565972">
          <w:rPr>
            <w:color w:val="000000"/>
            <w:sz w:val="20"/>
          </w:rPr>
          <w:t>порядке</w:t>
        </w:r>
      </w:hyperlink>
      <w:r w:rsidRPr="00565972">
        <w:rPr>
          <w:sz w:val="20"/>
        </w:rPr>
        <w:t>.</w:t>
      </w:r>
    </w:p>
    <w:p w:rsidR="004B3283" w:rsidRDefault="004B3283" w:rsidP="00565972">
      <w:pPr>
        <w:keepNext/>
        <w:tabs>
          <w:tab w:val="left" w:pos="2500"/>
        </w:tabs>
        <w:ind w:firstLine="284"/>
        <w:jc w:val="center"/>
        <w:outlineLvl w:val="1"/>
        <w:rPr>
          <w:b/>
          <w:caps/>
          <w:kern w:val="0"/>
          <w:sz w:val="20"/>
        </w:rPr>
      </w:pPr>
    </w:p>
    <w:p w:rsidR="00565972" w:rsidRPr="00565972" w:rsidRDefault="00565972" w:rsidP="00565972">
      <w:pPr>
        <w:keepNext/>
        <w:tabs>
          <w:tab w:val="left" w:pos="2500"/>
        </w:tabs>
        <w:ind w:firstLine="284"/>
        <w:jc w:val="center"/>
        <w:outlineLvl w:val="1"/>
        <w:rPr>
          <w:b/>
          <w:caps/>
          <w:kern w:val="0"/>
          <w:sz w:val="20"/>
        </w:rPr>
      </w:pPr>
      <w:r w:rsidRPr="00565972">
        <w:rPr>
          <w:b/>
          <w:caps/>
          <w:kern w:val="0"/>
          <w:sz w:val="20"/>
        </w:rPr>
        <w:t>РАЗДЕЛ 15.</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Порядок подачи заявок на участие в электронном аукционе, инструкция по заполнению заявки</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Подача заявок на участие в электронном аукционе осуществляется только лицами, получившими аккредитацию на электронной площадке.</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2. Заявка на участие в электронном аукционе состоит из двух частей</w:t>
      </w:r>
      <w:r w:rsidRPr="00565972">
        <w:rPr>
          <w:rFonts w:ascii="Calibri" w:hAnsi="Calibri" w:cs="Calibri"/>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3. Первая часть заявки на участие в электронном аукционе должна содержать указанную в одном из следующих подпунктов информацию:</w:t>
      </w:r>
    </w:p>
    <w:p w:rsidR="00565972" w:rsidRPr="00565972" w:rsidRDefault="00565972" w:rsidP="00565972">
      <w:pPr>
        <w:widowControl w:val="0"/>
        <w:autoSpaceDE w:val="0"/>
        <w:autoSpaceDN w:val="0"/>
        <w:adjustRightInd w:val="0"/>
        <w:ind w:firstLine="284"/>
        <w:jc w:val="both"/>
        <w:rPr>
          <w:sz w:val="20"/>
        </w:rPr>
      </w:pPr>
      <w:r w:rsidRPr="00565972">
        <w:rPr>
          <w:sz w:val="20"/>
        </w:rPr>
        <w:t>1) при заключении контракта (договора)  на поставку товара:</w:t>
      </w:r>
    </w:p>
    <w:p w:rsidR="00565972" w:rsidRPr="00565972" w:rsidRDefault="00565972" w:rsidP="00565972">
      <w:pPr>
        <w:widowControl w:val="0"/>
        <w:autoSpaceDE w:val="0"/>
        <w:autoSpaceDN w:val="0"/>
        <w:adjustRightInd w:val="0"/>
        <w:ind w:firstLine="284"/>
        <w:jc w:val="both"/>
        <w:rPr>
          <w:sz w:val="20"/>
        </w:rPr>
      </w:pPr>
      <w:r w:rsidRPr="00565972">
        <w:rPr>
          <w:sz w:val="20"/>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565972" w:rsidRPr="00565972" w:rsidRDefault="00565972" w:rsidP="00565972">
      <w:pPr>
        <w:widowControl w:val="0"/>
        <w:autoSpaceDE w:val="0"/>
        <w:autoSpaceDN w:val="0"/>
        <w:adjustRightInd w:val="0"/>
        <w:ind w:firstLine="284"/>
        <w:jc w:val="both"/>
        <w:rPr>
          <w:sz w:val="20"/>
        </w:rPr>
      </w:pPr>
      <w:r w:rsidRPr="00565972">
        <w:rPr>
          <w:sz w:val="20"/>
        </w:rP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
    <w:p w:rsidR="00565972" w:rsidRPr="00565972" w:rsidRDefault="00565972" w:rsidP="00565972">
      <w:pPr>
        <w:widowControl w:val="0"/>
        <w:autoSpaceDE w:val="0"/>
        <w:autoSpaceDN w:val="0"/>
        <w:adjustRightInd w:val="0"/>
        <w:ind w:firstLine="284"/>
        <w:jc w:val="both"/>
        <w:rPr>
          <w:sz w:val="20"/>
        </w:rPr>
      </w:pPr>
      <w:bookmarkStart w:id="14" w:name="Par1243"/>
      <w:bookmarkEnd w:id="14"/>
      <w:r w:rsidRPr="00565972">
        <w:rPr>
          <w:sz w:val="20"/>
        </w:rP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при заключении контракта (договора)  на выполнение работы или оказание услуги, для выполнения или оказания </w:t>
      </w:r>
      <w:r w:rsidRPr="00565972">
        <w:rPr>
          <w:sz w:val="20"/>
        </w:rPr>
        <w:lastRenderedPageBreak/>
        <w:t>которых используется товар:</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а) согласие, предусмотренное </w:t>
      </w:r>
      <w:hyperlink w:anchor="Par1243" w:history="1">
        <w:r w:rsidRPr="00565972">
          <w:rPr>
            <w:sz w:val="20"/>
          </w:rPr>
          <w:t>пунктом 2</w:t>
        </w:r>
      </w:hyperlink>
      <w:r w:rsidRPr="00565972">
        <w:rPr>
          <w:sz w:val="20"/>
        </w:rPr>
        <w:t xml:space="preserve"> настоящей части,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либо согласие, предусмотренное </w:t>
      </w:r>
      <w:hyperlink w:anchor="Par1243" w:history="1">
        <w:r w:rsidRPr="00565972">
          <w:rPr>
            <w:sz w:val="20"/>
          </w:rPr>
          <w:t>пунктом 2</w:t>
        </w:r>
      </w:hyperlink>
      <w:r w:rsidRPr="00565972">
        <w:rPr>
          <w:sz w:val="20"/>
        </w:rPr>
        <w:t xml:space="preserve"> настоящего раздела,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б) согласие, предусмотренное </w:t>
      </w:r>
      <w:hyperlink w:anchor="Par1243" w:history="1">
        <w:r w:rsidRPr="00565972">
          <w:rPr>
            <w:sz w:val="20"/>
          </w:rPr>
          <w:t>пунктом 2</w:t>
        </w:r>
      </w:hyperlink>
      <w:r w:rsidRPr="00565972">
        <w:rPr>
          <w:sz w:val="20"/>
        </w:rPr>
        <w:t xml:space="preserve"> настоящего раздела,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65972" w:rsidRPr="00565972" w:rsidRDefault="00565972" w:rsidP="00565972">
      <w:pPr>
        <w:autoSpaceDE w:val="0"/>
        <w:autoSpaceDN w:val="0"/>
        <w:adjustRightInd w:val="0"/>
        <w:ind w:firstLine="540"/>
        <w:jc w:val="both"/>
        <w:rPr>
          <w:kern w:val="0"/>
          <w:sz w:val="20"/>
        </w:rPr>
      </w:pPr>
      <w:r w:rsidRPr="00565972">
        <w:rPr>
          <w:sz w:val="20"/>
        </w:rPr>
        <w:t>4.</w:t>
      </w:r>
      <w:r w:rsidRPr="00565972">
        <w:rPr>
          <w:kern w:val="0"/>
          <w:sz w:val="20"/>
        </w:rPr>
        <w:t xml:space="preserve"> Первая часть заявки на участие в электронном аукционе, предусмотренная </w:t>
      </w:r>
      <w:hyperlink r:id="rId14" w:history="1">
        <w:r w:rsidRPr="00565972">
          <w:rPr>
            <w:color w:val="000000"/>
            <w:kern w:val="0"/>
            <w:sz w:val="20"/>
          </w:rPr>
          <w:t>частью 3</w:t>
        </w:r>
      </w:hyperlink>
      <w:r w:rsidRPr="00565972">
        <w:rPr>
          <w:kern w:val="0"/>
          <w:sz w:val="20"/>
        </w:rPr>
        <w:t xml:space="preserve"> настоящего раздела, может содержать эскиз, рисунок, чертеж, фотографию, иное изображение товара, на поставку которого заключается контракт.</w:t>
      </w:r>
    </w:p>
    <w:p w:rsidR="00565972" w:rsidRPr="00565972" w:rsidRDefault="00565972" w:rsidP="00565972">
      <w:pPr>
        <w:widowControl w:val="0"/>
        <w:autoSpaceDE w:val="0"/>
        <w:autoSpaceDN w:val="0"/>
        <w:adjustRightInd w:val="0"/>
        <w:ind w:firstLine="284"/>
        <w:jc w:val="both"/>
        <w:rPr>
          <w:sz w:val="20"/>
        </w:rPr>
      </w:pPr>
      <w:r w:rsidRPr="00565972">
        <w:rPr>
          <w:sz w:val="20"/>
        </w:rPr>
        <w:t>4. Вторая часть заявки на участие в электронном аукционе должна содержать следующие документы и информацию:</w:t>
      </w:r>
    </w:p>
    <w:p w:rsidR="00565972" w:rsidRPr="00565972" w:rsidRDefault="00565972" w:rsidP="00565972">
      <w:pPr>
        <w:widowControl w:val="0"/>
        <w:autoSpaceDE w:val="0"/>
        <w:autoSpaceDN w:val="0"/>
        <w:adjustRightInd w:val="0"/>
        <w:ind w:firstLine="284"/>
        <w:jc w:val="both"/>
        <w:rPr>
          <w:sz w:val="20"/>
        </w:rPr>
      </w:pPr>
      <w:r w:rsidRPr="00565972">
        <w:rPr>
          <w:sz w:val="20"/>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документы, подтверждающие соответствие участника такого аукциона требованиям, установленным подпунктом 1 пункта 2 раздела 14 настоящей документации, или копии этих документов, а также декларация о соответствии участника такого аукциона требованиям, установленным подпунктами </w:t>
      </w:r>
      <w:hyperlink w:anchor="Par581" w:history="1">
        <w:r w:rsidRPr="00565972">
          <w:rPr>
            <w:sz w:val="20"/>
          </w:rPr>
          <w:t>2</w:t>
        </w:r>
      </w:hyperlink>
      <w:r w:rsidRPr="00565972">
        <w:rPr>
          <w:sz w:val="20"/>
        </w:rPr>
        <w:t xml:space="preserve"> – </w:t>
      </w:r>
      <w:hyperlink w:anchor="Par587" w:history="1">
        <w:r w:rsidRPr="00565972">
          <w:rPr>
            <w:sz w:val="20"/>
          </w:rPr>
          <w:t>6</w:t>
        </w:r>
      </w:hyperlink>
      <w:r w:rsidRPr="00565972">
        <w:rPr>
          <w:sz w:val="20"/>
        </w:rPr>
        <w:t xml:space="preserve"> пункта 2  раздела 14 настоящей документации;</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sz w:val="20"/>
        </w:rPr>
        <w:t xml:space="preserve">3) </w:t>
      </w:r>
      <w:r w:rsidRPr="00565972">
        <w:rPr>
          <w:rFonts w:eastAsia="Calibri"/>
          <w:kern w:val="0"/>
          <w:sz w:val="20"/>
          <w:lang w:eastAsia="en-US"/>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sz w:val="20"/>
        </w:rPr>
        <w:t xml:space="preserve">4) </w:t>
      </w:r>
      <w:r w:rsidRPr="00565972">
        <w:rPr>
          <w:rFonts w:eastAsia="Calibri"/>
          <w:kern w:val="0"/>
          <w:sz w:val="20"/>
          <w:lang w:eastAsia="en-US"/>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5) документы, подтверждающие право участника такого аукциона на получение преимущества в соответствии со статьями 28 и 29 Федерального закона от 05.04.2013 г. №44-ФЗ, или копии этих документов;</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 xml:space="preserve">6) </w:t>
      </w:r>
      <w:r w:rsidRPr="00565972">
        <w:rPr>
          <w:sz w:val="20"/>
        </w:rPr>
        <w:t xml:space="preserve">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w:anchor="Par191" w:history="1">
        <w:r w:rsidRPr="00565972">
          <w:rPr>
            <w:color w:val="595959"/>
            <w:sz w:val="20"/>
          </w:rPr>
          <w:t>статьей 14</w:t>
        </w:r>
      </w:hyperlink>
      <w:r w:rsidRPr="00565972">
        <w:rPr>
          <w:sz w:val="20"/>
        </w:rPr>
        <w:t xml:space="preserve"> Федерального закона</w:t>
      </w:r>
      <w:r w:rsidRPr="00565972">
        <w:rPr>
          <w:rFonts w:eastAsia="Calibri"/>
          <w:kern w:val="0"/>
          <w:sz w:val="20"/>
          <w:lang w:eastAsia="en-US"/>
        </w:rPr>
        <w:t xml:space="preserve"> от 05.04.2013 г. №44-ФЗ</w:t>
      </w:r>
      <w:r w:rsidRPr="00565972">
        <w:rPr>
          <w:sz w:val="20"/>
        </w:rPr>
        <w:t>, или копии этих документов;</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sz w:val="20"/>
        </w:rPr>
        <w:t xml:space="preserve">7) </w:t>
      </w:r>
      <w:r w:rsidRPr="00565972">
        <w:rPr>
          <w:rFonts w:eastAsia="Calibri"/>
          <w:kern w:val="0"/>
          <w:sz w:val="20"/>
          <w:lang w:eastAsia="en-US"/>
        </w:rPr>
        <w:t>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Федерального закона от 05.04.2013 г. №44-ФЗ.</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5. 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6.</w:t>
      </w:r>
      <w:r w:rsidRPr="00565972">
        <w:rPr>
          <w:rFonts w:ascii="Calibri" w:hAnsi="Calibri" w:cs="Calibri"/>
          <w:kern w:val="0"/>
          <w:sz w:val="20"/>
        </w:rPr>
        <w:t xml:space="preserve"> </w:t>
      </w:r>
      <w:r w:rsidRPr="00565972">
        <w:rPr>
          <w:kern w:val="0"/>
          <w:sz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пунктами 3 и 4 настоящего раздела. Указанные электронные документы подаются одновременно.</w:t>
      </w:r>
    </w:p>
    <w:p w:rsidR="00565972" w:rsidRPr="00565972" w:rsidRDefault="00565972" w:rsidP="00565972">
      <w:pPr>
        <w:widowControl w:val="0"/>
        <w:autoSpaceDE w:val="0"/>
        <w:autoSpaceDN w:val="0"/>
        <w:adjustRightInd w:val="0"/>
        <w:ind w:firstLine="284"/>
        <w:jc w:val="both"/>
        <w:rPr>
          <w:sz w:val="20"/>
        </w:rPr>
      </w:pPr>
      <w:r w:rsidRPr="00565972">
        <w:rPr>
          <w:sz w:val="20"/>
        </w:rPr>
        <w:t>7.</w:t>
      </w:r>
      <w:r w:rsidRPr="00565972">
        <w:rPr>
          <w:rFonts w:ascii="Calibri" w:hAnsi="Calibri" w:cs="Calibri"/>
          <w:sz w:val="20"/>
        </w:rPr>
        <w:t xml:space="preserve"> </w:t>
      </w:r>
      <w:r w:rsidRPr="00565972">
        <w:rPr>
          <w:sz w:val="20"/>
        </w:rPr>
        <w:t>Участник электронного аукциона вправе подать только одну заявку на участие в таком аукционе в отношении каждого объекта закупки.</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 xml:space="preserve">8.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w:t>
      </w:r>
      <w:r w:rsidRPr="00565972">
        <w:rPr>
          <w:rFonts w:eastAsia="Calibri"/>
          <w:kern w:val="0"/>
          <w:sz w:val="20"/>
          <w:lang w:eastAsia="en-US"/>
        </w:rPr>
        <w:lastRenderedPageBreak/>
        <w:t>электронной площадки.</w:t>
      </w:r>
    </w:p>
    <w:p w:rsidR="00565972" w:rsidRPr="00565972" w:rsidRDefault="00565972" w:rsidP="00565972">
      <w:pPr>
        <w:autoSpaceDE w:val="0"/>
        <w:autoSpaceDN w:val="0"/>
        <w:adjustRightInd w:val="0"/>
        <w:ind w:firstLine="284"/>
        <w:jc w:val="center"/>
        <w:rPr>
          <w:b/>
          <w:bCs/>
          <w:kern w:val="0"/>
          <w:sz w:val="20"/>
        </w:rPr>
      </w:pPr>
    </w:p>
    <w:p w:rsidR="0049519A" w:rsidRDefault="0049519A"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16.</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Требование  обеспечения заявки на участие в электронном аукционе </w:t>
      </w:r>
    </w:p>
    <w:p w:rsidR="00565972" w:rsidRPr="00565972" w:rsidRDefault="00565972" w:rsidP="00565972">
      <w:pPr>
        <w:autoSpaceDE w:val="0"/>
        <w:autoSpaceDN w:val="0"/>
        <w:adjustRightInd w:val="0"/>
        <w:ind w:firstLine="284"/>
        <w:jc w:val="both"/>
        <w:rPr>
          <w:kern w:val="0"/>
          <w:sz w:val="20"/>
        </w:rPr>
      </w:pPr>
      <w:r w:rsidRPr="00565972">
        <w:rPr>
          <w:kern w:val="0"/>
          <w:sz w:val="20"/>
        </w:rPr>
        <w:t>1. Заказчик обязан установить требование  к обеспечению заявок на участие в электронном аукционе. Размер обеспечения заявки на участие в электронном аукционе указан в разделе 29 настоящей документации. Требование  об обеспечении заявки на участие в определении поставщика (подрядчика, исполнителя) в электронном аукционе в равной мере относится ко всем участникам закупки. Обеспечение заявки на участие в электронном аукционе предоставляется участником закупки путем внесения денежных средств.</w:t>
      </w:r>
    </w:p>
    <w:p w:rsidR="00565972" w:rsidRPr="00565972" w:rsidRDefault="00565972" w:rsidP="00565972">
      <w:pPr>
        <w:widowControl w:val="0"/>
        <w:autoSpaceDE w:val="0"/>
        <w:autoSpaceDN w:val="0"/>
        <w:adjustRightInd w:val="0"/>
        <w:ind w:firstLine="284"/>
        <w:jc w:val="both"/>
        <w:rPr>
          <w:sz w:val="20"/>
        </w:rPr>
      </w:pPr>
      <w:r w:rsidRPr="00565972">
        <w:rPr>
          <w:sz w:val="20"/>
        </w:rPr>
        <w:t>2. Денежные средства, внесенные в качестве обеспечения заявок, при проведении электронного аукциона перечисляются на счет оператора электронной площадки в банке. Доходы, полученные оператором электронной площадки от размещения денежных средств, внесенных в качестве обеспечения заявок, подлежат выплате участникам электронных аукционов за период размещения указанных средств на счете оператора электронной площадки в банке с момента блокирования указанных средств до прекращения их блокирования на основании договора, заключенного оператором электронной площадки с каждым участником закупки при прохождении им аккредитации на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3.</w:t>
      </w:r>
      <w:r w:rsidRPr="00565972">
        <w:rPr>
          <w:rFonts w:ascii="Calibri" w:hAnsi="Calibri" w:cs="Calibri"/>
          <w:sz w:val="20"/>
        </w:rPr>
        <w:t xml:space="preserve"> </w:t>
      </w:r>
      <w:r w:rsidRPr="00565972">
        <w:rPr>
          <w:sz w:val="20"/>
        </w:rPr>
        <w:t>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аукционов.</w:t>
      </w:r>
    </w:p>
    <w:p w:rsidR="00565972" w:rsidRPr="00565972" w:rsidRDefault="00565972" w:rsidP="00565972">
      <w:pPr>
        <w:autoSpaceDE w:val="0"/>
        <w:autoSpaceDN w:val="0"/>
        <w:adjustRightInd w:val="0"/>
        <w:ind w:firstLine="284"/>
        <w:jc w:val="both"/>
        <w:rPr>
          <w:kern w:val="0"/>
          <w:sz w:val="20"/>
        </w:rPr>
      </w:pPr>
      <w:r w:rsidRPr="00565972">
        <w:rPr>
          <w:sz w:val="20"/>
        </w:rPr>
        <w:t>4.</w:t>
      </w:r>
      <w:r w:rsidRPr="00565972">
        <w:rPr>
          <w:kern w:val="0"/>
          <w:sz w:val="20"/>
        </w:rPr>
        <w:t xml:space="preserve"> Денежные средства, внесенные в качестве обеспечения заявки при проведении электронного аукциона на участие в определении поставщика (подрядчика, исполнителя) прекращается блокирование таких денежных средств  в течение не более чем одного рабочего дня с даты наступления одного из следующих случаев:</w:t>
      </w:r>
    </w:p>
    <w:p w:rsidR="00565972" w:rsidRPr="00565972" w:rsidRDefault="00565972" w:rsidP="001E71E8">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 xml:space="preserve">подписание протокола подведения итогов электронного аукциона. При этом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которому такие денежные средства возвращаются после заключения контракта </w:t>
      </w:r>
      <w:r w:rsidRPr="00565972">
        <w:rPr>
          <w:sz w:val="20"/>
        </w:rPr>
        <w:t>(договора)</w:t>
      </w:r>
      <w:r w:rsidRPr="00565972">
        <w:rPr>
          <w:kern w:val="0"/>
          <w:sz w:val="20"/>
        </w:rPr>
        <w:t>;</w:t>
      </w:r>
    </w:p>
    <w:p w:rsidR="00565972" w:rsidRPr="00565972" w:rsidRDefault="00565972" w:rsidP="001E71E8">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отмена определения поставщика (подрядчика, исполнителя);</w:t>
      </w:r>
    </w:p>
    <w:p w:rsidR="00565972" w:rsidRPr="00565972" w:rsidRDefault="00565972" w:rsidP="001E71E8">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отклонение заявки участника закупки;</w:t>
      </w:r>
    </w:p>
    <w:p w:rsidR="00565972" w:rsidRPr="00565972" w:rsidRDefault="00565972" w:rsidP="001E71E8">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отзыв заявки участником закупки до окончания срока подачи заявок;</w:t>
      </w:r>
    </w:p>
    <w:p w:rsidR="00565972" w:rsidRPr="00565972" w:rsidRDefault="00565972" w:rsidP="001E71E8">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получение заявки на участие в определении поставщика (подрядчика, исполнителя) после окончания срока подачи заявок;</w:t>
      </w:r>
    </w:p>
    <w:p w:rsidR="00565972" w:rsidRPr="00565972" w:rsidRDefault="00565972" w:rsidP="001E71E8">
      <w:pPr>
        <w:numPr>
          <w:ilvl w:val="0"/>
          <w:numId w:val="4"/>
        </w:numPr>
        <w:tabs>
          <w:tab w:val="left" w:pos="426"/>
          <w:tab w:val="left" w:pos="567"/>
        </w:tabs>
        <w:autoSpaceDE w:val="0"/>
        <w:autoSpaceDN w:val="0"/>
        <w:adjustRightInd w:val="0"/>
        <w:ind w:left="0" w:firstLine="284"/>
        <w:jc w:val="both"/>
        <w:rPr>
          <w:kern w:val="0"/>
          <w:sz w:val="20"/>
        </w:rPr>
      </w:pPr>
      <w:r w:rsidRPr="00565972">
        <w:rPr>
          <w:kern w:val="0"/>
          <w:sz w:val="20"/>
        </w:rPr>
        <w:t xml:space="preserve">отстранение участника закупки от участия в определении поставщика (подрядчика, исполнителя) или отказ от заключения контракта </w:t>
      </w:r>
      <w:r w:rsidRPr="00565972">
        <w:rPr>
          <w:sz w:val="20"/>
        </w:rPr>
        <w:t xml:space="preserve">(договора) </w:t>
      </w:r>
      <w:r w:rsidRPr="00565972">
        <w:rPr>
          <w:kern w:val="0"/>
          <w:sz w:val="20"/>
        </w:rPr>
        <w:t xml:space="preserve"> с победителем определения поставщика (подрядчика, исполнителя).</w:t>
      </w:r>
    </w:p>
    <w:p w:rsidR="00565972" w:rsidRPr="00565972" w:rsidRDefault="00565972" w:rsidP="001E71E8">
      <w:pPr>
        <w:numPr>
          <w:ilvl w:val="0"/>
          <w:numId w:val="4"/>
        </w:numPr>
        <w:autoSpaceDE w:val="0"/>
        <w:autoSpaceDN w:val="0"/>
        <w:adjustRightInd w:val="0"/>
        <w:ind w:left="0" w:firstLine="284"/>
        <w:jc w:val="both"/>
        <w:rPr>
          <w:kern w:val="0"/>
          <w:sz w:val="20"/>
        </w:rPr>
      </w:pPr>
      <w:r w:rsidRPr="00565972">
        <w:rPr>
          <w:kern w:val="0"/>
          <w:sz w:val="20"/>
        </w:rPr>
        <w:t>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 а в случае проведения электронного аукциона получение оператором электронной площадки от заказчика указанного решения, направляемого не позднее рабочего дня, следующего после даты получения заказчиком указанного решения.</w:t>
      </w:r>
    </w:p>
    <w:p w:rsidR="00565972" w:rsidRPr="00565972" w:rsidRDefault="00565972" w:rsidP="00565972">
      <w:pPr>
        <w:autoSpaceDE w:val="0"/>
        <w:autoSpaceDN w:val="0"/>
        <w:adjustRightInd w:val="0"/>
        <w:ind w:firstLine="284"/>
        <w:jc w:val="both"/>
        <w:rPr>
          <w:bCs/>
          <w:kern w:val="0"/>
          <w:sz w:val="20"/>
        </w:rPr>
      </w:pPr>
      <w:r w:rsidRPr="00565972">
        <w:rPr>
          <w:kern w:val="0"/>
          <w:sz w:val="20"/>
        </w:rPr>
        <w:t xml:space="preserve">5. </w:t>
      </w:r>
      <w:r w:rsidRPr="00565972">
        <w:rPr>
          <w:bCs/>
          <w:kern w:val="0"/>
          <w:sz w:val="20"/>
        </w:rPr>
        <w:t>Возврат денежных средств, внесенных в качестве обеспечения заявок при  проведении электронного аукциона перечисляются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 в следующих случаях:</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1) уклонение или отказ участника закупки заключить контракт </w:t>
      </w:r>
      <w:r w:rsidRPr="00565972">
        <w:rPr>
          <w:sz w:val="20"/>
        </w:rPr>
        <w:t>(договор)</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w:t>
      </w:r>
      <w:proofErr w:type="spellStart"/>
      <w:r w:rsidRPr="00565972">
        <w:rPr>
          <w:kern w:val="0"/>
          <w:sz w:val="20"/>
        </w:rPr>
        <w:t>непредоставление</w:t>
      </w:r>
      <w:proofErr w:type="spellEnd"/>
      <w:r w:rsidRPr="00565972">
        <w:rPr>
          <w:kern w:val="0"/>
          <w:sz w:val="20"/>
        </w:rPr>
        <w:t xml:space="preserve"> или предоставление с нарушением условий, до заключения контракта </w:t>
      </w:r>
      <w:r w:rsidRPr="00565972">
        <w:rPr>
          <w:sz w:val="20"/>
        </w:rPr>
        <w:t xml:space="preserve">(договора) </w:t>
      </w:r>
      <w:r w:rsidRPr="00565972">
        <w:rPr>
          <w:kern w:val="0"/>
          <w:sz w:val="20"/>
        </w:rPr>
        <w:t xml:space="preserve"> заказчику обеспечения исполнения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6. Размер обеспечения заявки должен составлять от одной второй процента до пяти процентов начальной (максимальной) цены контракта </w:t>
      </w:r>
      <w:r w:rsidRPr="00565972">
        <w:rPr>
          <w:sz w:val="20"/>
        </w:rPr>
        <w:t xml:space="preserve">(договора) </w:t>
      </w:r>
      <w:r w:rsidRPr="00565972">
        <w:rPr>
          <w:kern w:val="0"/>
          <w:sz w:val="20"/>
        </w:rPr>
        <w:t xml:space="preserve"> или, если при проведении электронного аукциона начальная (максимальная) цена контракта </w:t>
      </w:r>
      <w:r w:rsidRPr="00565972">
        <w:rPr>
          <w:sz w:val="20"/>
        </w:rPr>
        <w:t xml:space="preserve">(договора) </w:t>
      </w:r>
      <w:r w:rsidRPr="00565972">
        <w:rPr>
          <w:kern w:val="0"/>
          <w:sz w:val="20"/>
        </w:rPr>
        <w:t xml:space="preserve"> не превышает три миллиона рублей, один процент начальной (максимальной) цены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7. В случае, если закупка осуществляется в соответствии со </w:t>
      </w:r>
      <w:hyperlink r:id="rId15" w:history="1">
        <w:r w:rsidRPr="00565972">
          <w:rPr>
            <w:color w:val="595959"/>
            <w:kern w:val="0"/>
            <w:sz w:val="20"/>
          </w:rPr>
          <w:t>статьями 28</w:t>
        </w:r>
      </w:hyperlink>
      <w:r w:rsidRPr="00565972">
        <w:rPr>
          <w:color w:val="595959"/>
          <w:kern w:val="0"/>
          <w:sz w:val="20"/>
        </w:rPr>
        <w:t xml:space="preserve"> - </w:t>
      </w:r>
      <w:hyperlink r:id="rId16" w:history="1">
        <w:r w:rsidRPr="00565972">
          <w:rPr>
            <w:color w:val="595959"/>
            <w:kern w:val="0"/>
            <w:sz w:val="20"/>
          </w:rPr>
          <w:t>30</w:t>
        </w:r>
      </w:hyperlink>
      <w:r w:rsidRPr="00565972">
        <w:rPr>
          <w:kern w:val="0"/>
          <w:sz w:val="20"/>
        </w:rPr>
        <w:t xml:space="preserve"> Федерального закона от 05 апреля 2013 г. №44-ФЗ и участником закупки является учреждение или предприятие уголовно-исполнительной системы, организация инвалидов, субъект малого предпринимательства либо социально ориентированная некоммерческая организация, размер обеспечения заявки не может превышать два процента начальной (максимальной) цены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17.</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Возврат заявок на участие в электронном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подачи данной заявки с нарушением требований, предусмотренных </w:t>
      </w:r>
      <w:hyperlink w:anchor="Par1128" w:history="1">
        <w:r w:rsidRPr="00565972">
          <w:rPr>
            <w:color w:val="000000"/>
            <w:sz w:val="20"/>
          </w:rPr>
          <w:t>пунктом 2 раздела</w:t>
        </w:r>
      </w:hyperlink>
      <w:r w:rsidRPr="00565972">
        <w:rPr>
          <w:color w:val="000000"/>
          <w:sz w:val="20"/>
        </w:rPr>
        <w:t xml:space="preserve"> 2</w:t>
      </w:r>
      <w:r w:rsidRPr="00565972">
        <w:rPr>
          <w:sz w:val="20"/>
        </w:rPr>
        <w:t xml:space="preserve">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3) получения данной заявки после даты или времени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получения данной заявки от участника такого аукциона с нарушением положений пункта 10 раздела 3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5) отсутствия на лицевом счёте,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средств в размере обеспечения данной заявки, в отношении которых не осуществлено блокирование.</w:t>
      </w:r>
    </w:p>
    <w:p w:rsidR="00565972" w:rsidRPr="00565972" w:rsidRDefault="00565972" w:rsidP="00565972">
      <w:pPr>
        <w:widowControl w:val="0"/>
        <w:autoSpaceDE w:val="0"/>
        <w:autoSpaceDN w:val="0"/>
        <w:adjustRightInd w:val="0"/>
        <w:ind w:firstLine="284"/>
        <w:jc w:val="both"/>
        <w:rPr>
          <w:sz w:val="20"/>
        </w:rPr>
      </w:pPr>
      <w:r w:rsidRPr="00565972">
        <w:rPr>
          <w:sz w:val="20"/>
        </w:rPr>
        <w:t>2.</w:t>
      </w:r>
      <w:r w:rsidRPr="00565972">
        <w:rPr>
          <w:rFonts w:ascii="Calibri" w:hAnsi="Calibri" w:cs="Calibri"/>
          <w:sz w:val="20"/>
        </w:rPr>
        <w:t xml:space="preserve"> </w:t>
      </w:r>
      <w:r w:rsidRPr="00565972">
        <w:rPr>
          <w:sz w:val="20"/>
        </w:rPr>
        <w:t xml:space="preserve">Одновременно с возвратом заявки на участие в электронном аукционе в соответствии с пунктом 1 настоящего раздела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Федерального закона от 05.04.2013 г. № 44-ФЗ, которые </w:t>
      </w:r>
      <w:r w:rsidRPr="00565972">
        <w:rPr>
          <w:sz w:val="20"/>
        </w:rPr>
        <w:lastRenderedPageBreak/>
        <w:t>были нарушены. Возврат заявок на участие в таком аукционе оператором электронной площадки по иным основаниям не допускается.</w:t>
      </w:r>
    </w:p>
    <w:p w:rsidR="00565972" w:rsidRPr="00565972" w:rsidRDefault="00565972" w:rsidP="00565972">
      <w:pPr>
        <w:widowControl w:val="0"/>
        <w:autoSpaceDE w:val="0"/>
        <w:autoSpaceDN w:val="0"/>
        <w:adjustRightInd w:val="0"/>
        <w:ind w:firstLine="284"/>
        <w:jc w:val="both"/>
        <w:rPr>
          <w:sz w:val="20"/>
        </w:rPr>
      </w:pPr>
    </w:p>
    <w:p w:rsidR="00565972" w:rsidRPr="00565972" w:rsidRDefault="00565972" w:rsidP="00565972">
      <w:pPr>
        <w:keepNext/>
        <w:tabs>
          <w:tab w:val="left" w:pos="2400"/>
        </w:tabs>
        <w:ind w:firstLine="284"/>
        <w:jc w:val="center"/>
        <w:outlineLvl w:val="1"/>
        <w:rPr>
          <w:b/>
          <w:caps/>
          <w:kern w:val="0"/>
          <w:sz w:val="20"/>
        </w:rPr>
      </w:pPr>
      <w:r w:rsidRPr="00565972">
        <w:rPr>
          <w:b/>
          <w:caps/>
          <w:kern w:val="0"/>
          <w:sz w:val="20"/>
        </w:rPr>
        <w:t>РАЗДЕЛ 18.</w:t>
      </w:r>
    </w:p>
    <w:p w:rsidR="00565972" w:rsidRPr="00565972" w:rsidRDefault="00565972" w:rsidP="00565972">
      <w:pPr>
        <w:keepNext/>
        <w:tabs>
          <w:tab w:val="left" w:pos="2400"/>
        </w:tabs>
        <w:ind w:firstLine="284"/>
        <w:jc w:val="center"/>
        <w:outlineLvl w:val="1"/>
        <w:rPr>
          <w:b/>
          <w:caps/>
          <w:kern w:val="0"/>
          <w:sz w:val="20"/>
        </w:rPr>
      </w:pPr>
      <w:r w:rsidRPr="00565972">
        <w:rPr>
          <w:b/>
          <w:kern w:val="0"/>
          <w:sz w:val="20"/>
        </w:rPr>
        <w:t xml:space="preserve">Порядок рассмотрения первых частей заявок на участие в электронном аукционе </w:t>
      </w:r>
    </w:p>
    <w:p w:rsidR="00565972" w:rsidRPr="00565972" w:rsidRDefault="00565972" w:rsidP="00565972">
      <w:pPr>
        <w:widowControl w:val="0"/>
        <w:autoSpaceDE w:val="0"/>
        <w:autoSpaceDN w:val="0"/>
        <w:adjustRightInd w:val="0"/>
        <w:ind w:firstLine="284"/>
        <w:jc w:val="both"/>
        <w:rPr>
          <w:sz w:val="20"/>
        </w:rPr>
      </w:pPr>
      <w:r w:rsidRPr="00565972">
        <w:rPr>
          <w:sz w:val="20"/>
        </w:rPr>
        <w:t>1. Единая комиссия проверяет первые части заявок на участие в электронном аукционе, содержащие информацию, предусмотренную  пунктом 3 раздела 15 настоящей документации, на соответствие требованиям, установленным документацией о таком аукционе в отношении закупаемых товаров, работ, услуг.</w:t>
      </w:r>
    </w:p>
    <w:p w:rsidR="00565972" w:rsidRPr="00565972" w:rsidRDefault="00565972" w:rsidP="00565972">
      <w:pPr>
        <w:widowControl w:val="0"/>
        <w:autoSpaceDE w:val="0"/>
        <w:autoSpaceDN w:val="0"/>
        <w:adjustRightInd w:val="0"/>
        <w:ind w:firstLine="284"/>
        <w:jc w:val="both"/>
        <w:rPr>
          <w:sz w:val="20"/>
        </w:rPr>
      </w:pPr>
      <w:r w:rsidRPr="00565972">
        <w:rPr>
          <w:sz w:val="20"/>
        </w:rPr>
        <w:t>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По результатам рассмотрения первых частей заявок на участие в электронном аукционе, содержащих информацию, предусмотренную пунктом 3 раздела 15 настоящей документации, единая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hyperlink w:anchor="Par1282" w:history="1">
        <w:r w:rsidRPr="00565972">
          <w:rPr>
            <w:color w:val="000000"/>
            <w:sz w:val="20"/>
          </w:rPr>
          <w:t>пунктом</w:t>
        </w:r>
      </w:hyperlink>
      <w:r w:rsidRPr="00565972">
        <w:rPr>
          <w:color w:val="000000"/>
          <w:sz w:val="20"/>
        </w:rPr>
        <w:t xml:space="preserve"> 4</w:t>
      </w:r>
      <w:r w:rsidRPr="00565972">
        <w:rPr>
          <w:sz w:val="20"/>
        </w:rPr>
        <w:t xml:space="preserve"> настоящего раздела.</w:t>
      </w:r>
    </w:p>
    <w:p w:rsidR="00565972" w:rsidRPr="00565972" w:rsidRDefault="00565972" w:rsidP="00565972">
      <w:pPr>
        <w:widowControl w:val="0"/>
        <w:autoSpaceDE w:val="0"/>
        <w:autoSpaceDN w:val="0"/>
        <w:adjustRightInd w:val="0"/>
        <w:ind w:firstLine="284"/>
        <w:jc w:val="both"/>
        <w:rPr>
          <w:sz w:val="20"/>
        </w:rPr>
      </w:pPr>
      <w:bookmarkStart w:id="15" w:name="Par1282"/>
      <w:bookmarkEnd w:id="15"/>
      <w:r w:rsidRPr="00565972">
        <w:rPr>
          <w:sz w:val="20"/>
        </w:rPr>
        <w:t>4. Участник электронного аукциона не допускается к участию в нем в случае:</w:t>
      </w:r>
    </w:p>
    <w:p w:rsidR="00565972" w:rsidRPr="00565972" w:rsidRDefault="00565972" w:rsidP="00565972">
      <w:pPr>
        <w:widowControl w:val="0"/>
        <w:autoSpaceDE w:val="0"/>
        <w:autoSpaceDN w:val="0"/>
        <w:adjustRightInd w:val="0"/>
        <w:ind w:firstLine="284"/>
        <w:jc w:val="both"/>
        <w:rPr>
          <w:sz w:val="20"/>
        </w:rPr>
      </w:pPr>
      <w:r w:rsidRPr="00565972">
        <w:rPr>
          <w:sz w:val="20"/>
        </w:rPr>
        <w:t>1) непредоставления информации, предусмотренной пунктом 3 раздела 15 настоящей документации, или предоставления недостоверной информации;</w:t>
      </w:r>
    </w:p>
    <w:p w:rsidR="00565972" w:rsidRPr="00565972" w:rsidRDefault="00565972" w:rsidP="00565972">
      <w:pPr>
        <w:widowControl w:val="0"/>
        <w:autoSpaceDE w:val="0"/>
        <w:autoSpaceDN w:val="0"/>
        <w:adjustRightInd w:val="0"/>
        <w:ind w:firstLine="284"/>
        <w:jc w:val="both"/>
        <w:rPr>
          <w:sz w:val="20"/>
        </w:rPr>
      </w:pPr>
      <w:r w:rsidRPr="00565972">
        <w:rPr>
          <w:sz w:val="20"/>
        </w:rPr>
        <w:t>2) несоответствия информации, предусмотренной пунктом 3 раздела 15 настоящей документации, требованиям документации о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5. Отказ в допуске к участию в электронном аукционе по основаниям, не предусмотренным </w:t>
      </w:r>
      <w:hyperlink w:anchor="Par1282" w:history="1">
        <w:r w:rsidRPr="00565972">
          <w:rPr>
            <w:color w:val="000000"/>
            <w:sz w:val="20"/>
          </w:rPr>
          <w:t>пунктом</w:t>
        </w:r>
      </w:hyperlink>
      <w:r w:rsidRPr="00565972">
        <w:rPr>
          <w:color w:val="000000"/>
          <w:sz w:val="20"/>
        </w:rPr>
        <w:t xml:space="preserve"> 4</w:t>
      </w:r>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bookmarkStart w:id="16" w:name="Par1286"/>
      <w:bookmarkEnd w:id="16"/>
      <w:r w:rsidRPr="00565972">
        <w:rPr>
          <w:sz w:val="20"/>
        </w:rPr>
        <w:t xml:space="preserve">6.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таком аукционе, подписываемый всеми присутствующими на заседании </w:t>
      </w:r>
      <w:r w:rsidR="009D187A">
        <w:rPr>
          <w:sz w:val="20"/>
        </w:rPr>
        <w:t>аукционной</w:t>
      </w:r>
      <w:r w:rsidRPr="00565972">
        <w:rPr>
          <w:sz w:val="20"/>
        </w:rPr>
        <w:t xml:space="preserve"> комиссии ее членами не позднее даты окончания срока рассмотрения данных заявок. Указанный протокол должен содержать информацию:</w:t>
      </w:r>
    </w:p>
    <w:p w:rsidR="00565972" w:rsidRPr="00565972" w:rsidRDefault="00565972" w:rsidP="00565972">
      <w:pPr>
        <w:widowControl w:val="0"/>
        <w:autoSpaceDE w:val="0"/>
        <w:autoSpaceDN w:val="0"/>
        <w:adjustRightInd w:val="0"/>
        <w:ind w:firstLine="284"/>
        <w:jc w:val="both"/>
        <w:rPr>
          <w:sz w:val="20"/>
        </w:rPr>
      </w:pPr>
      <w:r w:rsidRPr="00565972">
        <w:rPr>
          <w:sz w:val="20"/>
        </w:rPr>
        <w:t>1) о порядковых номерах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565972" w:rsidRPr="00565972" w:rsidRDefault="00565972" w:rsidP="00565972">
      <w:pPr>
        <w:widowControl w:val="0"/>
        <w:autoSpaceDE w:val="0"/>
        <w:autoSpaceDN w:val="0"/>
        <w:adjustRightInd w:val="0"/>
        <w:ind w:firstLine="284"/>
        <w:jc w:val="both"/>
        <w:rPr>
          <w:sz w:val="20"/>
        </w:rPr>
      </w:pPr>
      <w:r w:rsidRPr="00565972">
        <w:rPr>
          <w:sz w:val="20"/>
        </w:rPr>
        <w:t>3</w:t>
      </w:r>
      <w:r w:rsidR="009D187A">
        <w:rPr>
          <w:sz w:val="20"/>
        </w:rPr>
        <w:t>) о решении каждого члена аукционной</w:t>
      </w:r>
      <w:r w:rsidRPr="00565972">
        <w:rPr>
          <w:sz w:val="20"/>
        </w:rPr>
        <w:t xml:space="preserve">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7. Указанный в </w:t>
      </w:r>
      <w:hyperlink w:anchor="Par1282" w:history="1">
        <w:r w:rsidRPr="00565972">
          <w:rPr>
            <w:color w:val="000000"/>
            <w:sz w:val="20"/>
          </w:rPr>
          <w:t>пункт</w:t>
        </w:r>
      </w:hyperlink>
      <w:r w:rsidRPr="00565972">
        <w:rPr>
          <w:color w:val="000000"/>
          <w:sz w:val="20"/>
        </w:rPr>
        <w:t>е 6</w:t>
      </w:r>
      <w:r w:rsidRPr="00565972">
        <w:rPr>
          <w:sz w:val="20"/>
        </w:rPr>
        <w:t xml:space="preserve"> настоящего раздела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bookmarkStart w:id="17" w:name="Par1291"/>
      <w:bookmarkEnd w:id="17"/>
      <w:r w:rsidRPr="00565972">
        <w:rPr>
          <w:sz w:val="20"/>
        </w:rPr>
        <w:t xml:space="preserve">8. В случае,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ar1282" w:history="1">
        <w:r w:rsidRPr="00565972">
          <w:rPr>
            <w:color w:val="000000"/>
            <w:sz w:val="20"/>
          </w:rPr>
          <w:t>пункт</w:t>
        </w:r>
      </w:hyperlink>
      <w:r w:rsidRPr="00565972">
        <w:rPr>
          <w:color w:val="000000"/>
          <w:sz w:val="20"/>
        </w:rPr>
        <w:t>е 6</w:t>
      </w:r>
      <w:r w:rsidRPr="00565972">
        <w:rPr>
          <w:sz w:val="20"/>
        </w:rPr>
        <w:t xml:space="preserve"> настоящего раздела, вносится информация о признании такого аукциона несостоявшимся.</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9. В течение одного часа с момента поступления оператору электронной площадки указанного в </w:t>
      </w:r>
      <w:hyperlink w:anchor="Par1282" w:history="1">
        <w:r w:rsidRPr="00565972">
          <w:rPr>
            <w:color w:val="000000"/>
            <w:sz w:val="20"/>
          </w:rPr>
          <w:t>пункт</w:t>
        </w:r>
      </w:hyperlink>
      <w:r w:rsidRPr="00565972">
        <w:rPr>
          <w:color w:val="000000"/>
          <w:sz w:val="20"/>
        </w:rPr>
        <w:t>е 6</w:t>
      </w:r>
      <w:r w:rsidRPr="00565972">
        <w:rPr>
          <w:sz w:val="20"/>
        </w:rPr>
        <w:t xml:space="preserve"> настоящего раздела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В случае, если </w:t>
      </w:r>
      <w:r w:rsidR="009D187A">
        <w:rPr>
          <w:sz w:val="20"/>
        </w:rPr>
        <w:t>аукционной</w:t>
      </w:r>
      <w:r w:rsidRPr="00565972">
        <w:rPr>
          <w:sz w:val="20"/>
        </w:rPr>
        <w:t xml:space="preserve">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565972" w:rsidRPr="00565972" w:rsidRDefault="00565972" w:rsidP="00565972">
      <w:pPr>
        <w:widowControl w:val="0"/>
        <w:autoSpaceDE w:val="0"/>
        <w:autoSpaceDN w:val="0"/>
        <w:adjustRightInd w:val="0"/>
        <w:ind w:firstLine="284"/>
        <w:jc w:val="center"/>
        <w:outlineLvl w:val="1"/>
        <w:rPr>
          <w:b/>
          <w:caps/>
          <w:kern w:val="0"/>
          <w:sz w:val="20"/>
        </w:rPr>
      </w:pPr>
    </w:p>
    <w:p w:rsidR="00565972" w:rsidRPr="00565972" w:rsidRDefault="00565972" w:rsidP="00565972">
      <w:pPr>
        <w:widowControl w:val="0"/>
        <w:autoSpaceDE w:val="0"/>
        <w:autoSpaceDN w:val="0"/>
        <w:adjustRightInd w:val="0"/>
        <w:ind w:firstLine="284"/>
        <w:jc w:val="center"/>
        <w:outlineLvl w:val="1"/>
        <w:rPr>
          <w:caps/>
          <w:kern w:val="0"/>
          <w:sz w:val="20"/>
        </w:rPr>
      </w:pPr>
      <w:r w:rsidRPr="00565972">
        <w:rPr>
          <w:b/>
          <w:caps/>
          <w:kern w:val="0"/>
          <w:sz w:val="20"/>
        </w:rPr>
        <w:t>РАЗДЕЛ  19.</w:t>
      </w:r>
    </w:p>
    <w:p w:rsidR="00565972" w:rsidRPr="00565972" w:rsidRDefault="00565972" w:rsidP="00565972">
      <w:pPr>
        <w:keepNext/>
        <w:tabs>
          <w:tab w:val="left" w:pos="2400"/>
        </w:tabs>
        <w:ind w:firstLine="284"/>
        <w:jc w:val="center"/>
        <w:outlineLvl w:val="1"/>
        <w:rPr>
          <w:b/>
          <w:caps/>
          <w:kern w:val="0"/>
          <w:sz w:val="20"/>
        </w:rPr>
      </w:pPr>
      <w:r w:rsidRPr="00565972">
        <w:rPr>
          <w:b/>
          <w:kern w:val="0"/>
          <w:sz w:val="20"/>
        </w:rPr>
        <w:t>Порядок проведения электронного аукциона</w:t>
      </w:r>
      <w:r w:rsidRPr="00565972">
        <w:rPr>
          <w:b/>
          <w:caps/>
          <w:kern w:val="0"/>
          <w:sz w:val="20"/>
        </w:rPr>
        <w:t xml:space="preserve"> </w:t>
      </w:r>
    </w:p>
    <w:p w:rsidR="00565972" w:rsidRPr="00565972" w:rsidRDefault="00565972" w:rsidP="00565972">
      <w:pPr>
        <w:widowControl w:val="0"/>
        <w:autoSpaceDE w:val="0"/>
        <w:autoSpaceDN w:val="0"/>
        <w:adjustRightInd w:val="0"/>
        <w:ind w:firstLine="284"/>
        <w:jc w:val="both"/>
        <w:rPr>
          <w:sz w:val="20"/>
        </w:rPr>
      </w:pPr>
      <w:r w:rsidRPr="00565972">
        <w:rPr>
          <w:sz w:val="20"/>
        </w:rPr>
        <w:t>1. В электронном аукционе могут участвовать только аккредитованные и допущенные к участию в таком аукционе его участники.</w:t>
      </w:r>
    </w:p>
    <w:p w:rsidR="00565972" w:rsidRPr="00565972" w:rsidRDefault="00565972" w:rsidP="00565972">
      <w:pPr>
        <w:widowControl w:val="0"/>
        <w:autoSpaceDE w:val="0"/>
        <w:autoSpaceDN w:val="0"/>
        <w:adjustRightInd w:val="0"/>
        <w:ind w:firstLine="284"/>
        <w:jc w:val="both"/>
        <w:rPr>
          <w:sz w:val="20"/>
        </w:rPr>
      </w:pPr>
      <w:r w:rsidRPr="00565972">
        <w:rPr>
          <w:sz w:val="20"/>
        </w:rPr>
        <w:t>2. Электронный аукцион проводится на электронной площадке  указанный в извещении и в разделе 29 настоящей документации о его проведении и определенный с учетом пункта 3 настоящего раздела.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565972" w:rsidRPr="00565972" w:rsidRDefault="00565972" w:rsidP="00565972">
      <w:pPr>
        <w:widowControl w:val="0"/>
        <w:autoSpaceDE w:val="0"/>
        <w:autoSpaceDN w:val="0"/>
        <w:adjustRightInd w:val="0"/>
        <w:ind w:firstLine="284"/>
        <w:jc w:val="both"/>
        <w:rPr>
          <w:sz w:val="20"/>
        </w:rPr>
      </w:pPr>
      <w:bookmarkStart w:id="18" w:name="Par1299"/>
      <w:bookmarkEnd w:id="18"/>
      <w:r w:rsidRPr="00565972">
        <w:rPr>
          <w:sz w:val="20"/>
        </w:rPr>
        <w:t>3. Днем проведения электронного аукциона является рабочий день, следующий после истечения двух дней с даты окончания срока рассмотрения первых частей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Электронный аукцион проводится путем снижения начальной (максимальной) цены контракта (договора), указанной в извещении о проведении такого аукциона, в порядке, установленным настоящим разделом.</w:t>
      </w:r>
    </w:p>
    <w:p w:rsidR="00565972" w:rsidRPr="00565972" w:rsidRDefault="00565972" w:rsidP="00565972">
      <w:pPr>
        <w:widowControl w:val="0"/>
        <w:autoSpaceDE w:val="0"/>
        <w:autoSpaceDN w:val="0"/>
        <w:adjustRightInd w:val="0"/>
        <w:ind w:firstLine="284"/>
        <w:jc w:val="both"/>
        <w:rPr>
          <w:sz w:val="20"/>
        </w:rPr>
      </w:pPr>
      <w:bookmarkStart w:id="19" w:name="Par1301"/>
      <w:bookmarkEnd w:id="19"/>
      <w:r w:rsidRPr="00565972">
        <w:rPr>
          <w:sz w:val="20"/>
        </w:rPr>
        <w:t xml:space="preserve">5. Если в документации об электронном аукционе указана общая начальная (максимальная) цена запасных частей к технике, оборудованию либо в случае, предусмотренном </w:t>
      </w:r>
      <w:hyperlink w:anchor="Par773" w:history="1">
        <w:r w:rsidRPr="00565972">
          <w:rPr>
            <w:color w:val="595959"/>
            <w:sz w:val="20"/>
          </w:rPr>
          <w:t>пунктом 2 статьи 42</w:t>
        </w:r>
      </w:hyperlink>
      <w:r w:rsidRPr="00565972">
        <w:rPr>
          <w:sz w:val="20"/>
        </w:rPr>
        <w:t xml:space="preserve"> Федерального закона  от 05.04.2013 г. 44-ФЗ, начальная (максимальная) цена единицы товара, работы или услуги, такой аукцион проводится путем снижения указанных </w:t>
      </w:r>
      <w:r w:rsidRPr="00565972">
        <w:rPr>
          <w:sz w:val="20"/>
        </w:rPr>
        <w:lastRenderedPageBreak/>
        <w:t>общей начальной (максимальной) цены и начальной (максимальной) цены единицы товара, работы или услуги в порядке, установленным настоящим  разделом.</w:t>
      </w:r>
    </w:p>
    <w:p w:rsidR="00565972" w:rsidRPr="00565972" w:rsidRDefault="00565972" w:rsidP="00565972">
      <w:pPr>
        <w:widowControl w:val="0"/>
        <w:autoSpaceDE w:val="0"/>
        <w:autoSpaceDN w:val="0"/>
        <w:adjustRightInd w:val="0"/>
        <w:ind w:firstLine="284"/>
        <w:jc w:val="both"/>
        <w:rPr>
          <w:sz w:val="20"/>
        </w:rPr>
      </w:pPr>
      <w:r w:rsidRPr="00565972">
        <w:rPr>
          <w:sz w:val="20"/>
        </w:rPr>
        <w:t>6. Величина снижения начальной (максимальной) цены контракта (договора)  (далее - "шаг аукциона") составляет от 0,5 процента до пяти процентов начальной (максимальной) цены контракта (договора).</w:t>
      </w:r>
    </w:p>
    <w:p w:rsidR="00565972" w:rsidRPr="00565972" w:rsidRDefault="00565972" w:rsidP="00565972">
      <w:pPr>
        <w:widowControl w:val="0"/>
        <w:autoSpaceDE w:val="0"/>
        <w:autoSpaceDN w:val="0"/>
        <w:adjustRightInd w:val="0"/>
        <w:ind w:firstLine="284"/>
        <w:jc w:val="both"/>
        <w:rPr>
          <w:sz w:val="20"/>
        </w:rPr>
      </w:pPr>
      <w:bookmarkStart w:id="20" w:name="Par1303"/>
      <w:bookmarkEnd w:id="20"/>
      <w:r w:rsidRPr="00565972">
        <w:rPr>
          <w:sz w:val="20"/>
        </w:rPr>
        <w:t>7. При проведении электронного аукциона его участники подают предложения о цене контракта (договора), предусматривающие снижение текущего минимального предложения о цене контракта(договора)  на величину в пределах "шага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При проведении электронного аукциона любой его участник также вправе подать предложение о цене контракта (договора)  независимо от "шага аукциона" при условии соблюдения требований, предусмотренных </w:t>
      </w:r>
      <w:hyperlink w:anchor="Par1305" w:history="1">
        <w:r w:rsidRPr="00565972">
          <w:rPr>
            <w:color w:val="595959"/>
            <w:sz w:val="20"/>
          </w:rPr>
          <w:t>пунктом 9</w:t>
        </w:r>
      </w:hyperlink>
      <w:r w:rsidRPr="00565972">
        <w:rPr>
          <w:sz w:val="20"/>
        </w:rPr>
        <w:t xml:space="preserve"> настоящего раздела.</w:t>
      </w:r>
    </w:p>
    <w:p w:rsidR="00565972" w:rsidRPr="00565972" w:rsidRDefault="00565972" w:rsidP="00565972">
      <w:pPr>
        <w:widowControl w:val="0"/>
        <w:autoSpaceDE w:val="0"/>
        <w:autoSpaceDN w:val="0"/>
        <w:adjustRightInd w:val="0"/>
        <w:ind w:firstLine="284"/>
        <w:jc w:val="both"/>
        <w:rPr>
          <w:sz w:val="20"/>
        </w:rPr>
      </w:pPr>
      <w:bookmarkStart w:id="21" w:name="Par1305"/>
      <w:bookmarkEnd w:id="21"/>
      <w:r w:rsidRPr="00565972">
        <w:rPr>
          <w:sz w:val="20"/>
        </w:rPr>
        <w:t>9. При проведении электронного аукциона его участники подают предложения о цене контракта (договора) с учетом следующих требований:</w:t>
      </w:r>
    </w:p>
    <w:p w:rsidR="00565972" w:rsidRPr="00565972" w:rsidRDefault="00565972" w:rsidP="00565972">
      <w:pPr>
        <w:widowControl w:val="0"/>
        <w:autoSpaceDE w:val="0"/>
        <w:autoSpaceDN w:val="0"/>
        <w:adjustRightInd w:val="0"/>
        <w:ind w:firstLine="284"/>
        <w:jc w:val="both"/>
        <w:rPr>
          <w:sz w:val="20"/>
        </w:rPr>
      </w:pPr>
      <w:bookmarkStart w:id="22" w:name="Par1306"/>
      <w:bookmarkEnd w:id="22"/>
      <w:r w:rsidRPr="00565972">
        <w:rPr>
          <w:sz w:val="20"/>
        </w:rPr>
        <w:t>1) участник такого аукциона не вправе подать предложение о цене контракта(договора), равное ранее поданному этим участником предложению о цене контракта (договора)  или большее чем оно, а также предложение о цене контракта (договора), равное нулю;</w:t>
      </w:r>
    </w:p>
    <w:p w:rsidR="00565972" w:rsidRPr="00565972" w:rsidRDefault="00565972" w:rsidP="00565972">
      <w:pPr>
        <w:widowControl w:val="0"/>
        <w:autoSpaceDE w:val="0"/>
        <w:autoSpaceDN w:val="0"/>
        <w:adjustRightInd w:val="0"/>
        <w:ind w:firstLine="284"/>
        <w:jc w:val="both"/>
        <w:rPr>
          <w:sz w:val="20"/>
        </w:rPr>
      </w:pPr>
      <w:r w:rsidRPr="00565972">
        <w:rPr>
          <w:sz w:val="20"/>
        </w:rPr>
        <w:t>2) участник такого аукциона не вправе подать предложение о цене контракта (договора), которое ниже, чем текущее минимальное предложение о цене контракта (договора), сниженное в пределах "шага аукциона";</w:t>
      </w:r>
    </w:p>
    <w:p w:rsidR="00565972" w:rsidRPr="00565972" w:rsidRDefault="00565972" w:rsidP="00565972">
      <w:pPr>
        <w:widowControl w:val="0"/>
        <w:autoSpaceDE w:val="0"/>
        <w:autoSpaceDN w:val="0"/>
        <w:adjustRightInd w:val="0"/>
        <w:ind w:firstLine="284"/>
        <w:jc w:val="both"/>
        <w:rPr>
          <w:sz w:val="20"/>
        </w:rPr>
      </w:pPr>
      <w:bookmarkStart w:id="23" w:name="Par1308"/>
      <w:bookmarkEnd w:id="23"/>
      <w:r w:rsidRPr="00565972">
        <w:rPr>
          <w:sz w:val="20"/>
        </w:rPr>
        <w:t>3) участник такого аукциона не вправе подать предложение о цене контракта(договора), которое ниже, чем текущее минимальное предложение о цене контракта (договора)  в случае, если оно подано таким участником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От начала проведения электронного аукциона на электронной площадке до истечения срока подачи предложений о цене контракта (договора)  должны быть указаны в обязательном порядке все предложения о цене контракта (договора)  и время их поступления, а также время, оставшееся до истечения срока подачи предложений о цене контракта (договора)  в соответствии с </w:t>
      </w:r>
      <w:hyperlink w:anchor="Par1310" w:history="1">
        <w:r w:rsidRPr="00565972">
          <w:rPr>
            <w:color w:val="000000"/>
            <w:sz w:val="20"/>
          </w:rPr>
          <w:t>пунктом</w:t>
        </w:r>
      </w:hyperlink>
      <w:r w:rsidRPr="00565972">
        <w:rPr>
          <w:color w:val="000000"/>
          <w:sz w:val="20"/>
        </w:rPr>
        <w:t xml:space="preserve"> 11</w:t>
      </w:r>
      <w:r w:rsidRPr="00565972">
        <w:rPr>
          <w:sz w:val="20"/>
        </w:rPr>
        <w:t xml:space="preserve"> настоящего раздела.</w:t>
      </w:r>
    </w:p>
    <w:p w:rsidR="00565972" w:rsidRPr="00565972" w:rsidRDefault="00565972" w:rsidP="00565972">
      <w:pPr>
        <w:widowControl w:val="0"/>
        <w:autoSpaceDE w:val="0"/>
        <w:autoSpaceDN w:val="0"/>
        <w:adjustRightInd w:val="0"/>
        <w:ind w:firstLine="284"/>
        <w:jc w:val="both"/>
        <w:rPr>
          <w:sz w:val="20"/>
        </w:rPr>
      </w:pPr>
      <w:bookmarkStart w:id="24" w:name="Par1310"/>
      <w:bookmarkEnd w:id="24"/>
      <w:r w:rsidRPr="00565972">
        <w:rPr>
          <w:sz w:val="20"/>
        </w:rPr>
        <w:t>11. При проведении электронного аукциона устанавливается время приема предложений участников такого аукциона о цене контракта (договора), составляющее десять минут от начала проведения такого аукциона до истечения срока подачи предложений о цене контракта (договора), а также десять минут после поступления последнего предложения о цене контракта (договора). Время, оставшееся до истечения срока подачи предложений о цене контракта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(договора)  или поступления последнего предложения о цене контракта (договора). Если в течение указанного времени ни одного предложения о более низкой цене контракта (договора)  не поступило, такой аукцион автоматически, с помощью программных и технических средств, обеспечивающих его проведение, завершается.</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В течение десяти минут с момента завершения в соответствии с пунктом 11 настоящего раздела электронного аукциона любой его участник вправе подать предложение о цене контракта (договора), которое не ниже чем последнее предложение о минимальной цене контракта (договора)  независимо от "шага аукциона", с учетом требований, предусмотренных </w:t>
      </w:r>
      <w:hyperlink w:anchor="Par1306" w:history="1">
        <w:r w:rsidRPr="00565972">
          <w:rPr>
            <w:color w:val="000000"/>
            <w:sz w:val="20"/>
          </w:rPr>
          <w:t>подпунктами 1</w:t>
        </w:r>
      </w:hyperlink>
      <w:r w:rsidRPr="00565972">
        <w:rPr>
          <w:color w:val="000000"/>
          <w:sz w:val="20"/>
        </w:rPr>
        <w:t xml:space="preserve"> и </w:t>
      </w:r>
      <w:hyperlink w:anchor="Par1308" w:history="1">
        <w:r w:rsidRPr="00565972">
          <w:rPr>
            <w:color w:val="000000"/>
            <w:sz w:val="20"/>
          </w:rPr>
          <w:t>3 пункта 9</w:t>
        </w:r>
      </w:hyperlink>
      <w:r w:rsidRPr="00565972">
        <w:rPr>
          <w:sz w:val="20"/>
        </w:rPr>
        <w:t xml:space="preserve"> настоящего раздела.</w:t>
      </w:r>
    </w:p>
    <w:p w:rsidR="00565972" w:rsidRPr="00565972" w:rsidRDefault="00565972" w:rsidP="00565972">
      <w:pPr>
        <w:widowControl w:val="0"/>
        <w:autoSpaceDE w:val="0"/>
        <w:autoSpaceDN w:val="0"/>
        <w:adjustRightInd w:val="0"/>
        <w:ind w:firstLine="284"/>
        <w:jc w:val="both"/>
        <w:rPr>
          <w:sz w:val="20"/>
        </w:rPr>
      </w:pPr>
      <w:r w:rsidRPr="00565972">
        <w:rPr>
          <w:sz w:val="20"/>
        </w:rPr>
        <w:t>13. Оператор электронной площадки обязан обеспечивать при проведении электронного аукциона конфиденциальность информации о его участниках.</w:t>
      </w:r>
    </w:p>
    <w:p w:rsidR="00565972" w:rsidRPr="00565972" w:rsidRDefault="00565972" w:rsidP="00565972">
      <w:pPr>
        <w:widowControl w:val="0"/>
        <w:autoSpaceDE w:val="0"/>
        <w:autoSpaceDN w:val="0"/>
        <w:adjustRightInd w:val="0"/>
        <w:ind w:firstLine="284"/>
        <w:jc w:val="both"/>
        <w:rPr>
          <w:sz w:val="20"/>
        </w:rPr>
      </w:pPr>
      <w:bookmarkStart w:id="25" w:name="Par1313"/>
      <w:bookmarkEnd w:id="25"/>
      <w:r w:rsidRPr="00565972">
        <w:rPr>
          <w:sz w:val="20"/>
        </w:rPr>
        <w:t>14. Во время проведения электронного аукциона оператор электронной площадки обязан отклонить предложения о цене контракта (договора), не соответствующие требованиям, предусмотренным настоящим разделом.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15. Отклонение оператором электронной площадки предложений о цене контракта (договора)  по основаниям, не предусмотренным </w:t>
      </w:r>
      <w:hyperlink w:anchor="Par1313" w:history="1">
        <w:r w:rsidRPr="00565972">
          <w:rPr>
            <w:color w:val="000000"/>
            <w:sz w:val="20"/>
          </w:rPr>
          <w:t>пунктом</w:t>
        </w:r>
      </w:hyperlink>
      <w:r w:rsidRPr="00565972">
        <w:rPr>
          <w:color w:val="000000"/>
          <w:sz w:val="20"/>
        </w:rPr>
        <w:t xml:space="preserve"> 14</w:t>
      </w:r>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r w:rsidRPr="00565972">
        <w:rPr>
          <w:sz w:val="20"/>
        </w:rPr>
        <w:t>16. В случае, если участником электронного аукциона предложена цена контракта (договора), равная цене, предложенной другим участником такого аукциона, лучшим признается предложение о цене контракта (договора), поступившее раньше.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17. В случае проведения в соответствии с </w:t>
      </w:r>
      <w:hyperlink w:anchor="Par1301" w:history="1">
        <w:r w:rsidRPr="00565972">
          <w:rPr>
            <w:color w:val="000000"/>
            <w:sz w:val="20"/>
          </w:rPr>
          <w:t>пунктом</w:t>
        </w:r>
      </w:hyperlink>
      <w:r w:rsidRPr="00565972">
        <w:rPr>
          <w:color w:val="000000"/>
          <w:sz w:val="20"/>
        </w:rPr>
        <w:t xml:space="preserve"> 5</w:t>
      </w:r>
      <w:r w:rsidRPr="00565972">
        <w:rPr>
          <w:sz w:val="20"/>
        </w:rPr>
        <w:t xml:space="preserve"> настоящего раздела электронного аукциона его участником, предложившим наиболее низкую цену контракта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565972" w:rsidRPr="00565972" w:rsidRDefault="00565972" w:rsidP="00565972">
      <w:pPr>
        <w:widowControl w:val="0"/>
        <w:autoSpaceDE w:val="0"/>
        <w:autoSpaceDN w:val="0"/>
        <w:adjustRightInd w:val="0"/>
        <w:ind w:firstLine="284"/>
        <w:jc w:val="both"/>
        <w:rPr>
          <w:sz w:val="20"/>
        </w:rPr>
      </w:pPr>
      <w:bookmarkStart w:id="26" w:name="Par1317"/>
      <w:bookmarkEnd w:id="26"/>
      <w:r w:rsidRPr="00565972">
        <w:rPr>
          <w:sz w:val="20"/>
        </w:rPr>
        <w:t>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контракта (договора), все минимальные предложения о цене контракта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(договора), и с указанием времени поступления данных предложений.</w:t>
      </w:r>
    </w:p>
    <w:p w:rsidR="00565972" w:rsidRPr="00565972" w:rsidRDefault="00565972" w:rsidP="00565972">
      <w:pPr>
        <w:widowControl w:val="0"/>
        <w:autoSpaceDE w:val="0"/>
        <w:autoSpaceDN w:val="0"/>
        <w:adjustRightInd w:val="0"/>
        <w:ind w:firstLine="284"/>
        <w:jc w:val="both"/>
        <w:rPr>
          <w:sz w:val="20"/>
        </w:rPr>
      </w:pPr>
      <w:bookmarkStart w:id="27" w:name="Par1318"/>
      <w:bookmarkEnd w:id="27"/>
      <w:r w:rsidRPr="00565972">
        <w:rPr>
          <w:sz w:val="20"/>
        </w:rPr>
        <w:t xml:space="preserve">19. В течение одного часа после размещения на электронной площадке протокола, указанного в </w:t>
      </w:r>
      <w:hyperlink w:anchor="Par1317" w:history="1">
        <w:r w:rsidRPr="00565972">
          <w:rPr>
            <w:color w:val="000000"/>
            <w:sz w:val="20"/>
          </w:rPr>
          <w:t>пункте</w:t>
        </w:r>
      </w:hyperlink>
      <w:r w:rsidRPr="00565972">
        <w:rPr>
          <w:color w:val="000000"/>
          <w:sz w:val="20"/>
        </w:rPr>
        <w:t xml:space="preserve"> 18</w:t>
      </w:r>
      <w:r w:rsidRPr="00565972">
        <w:rPr>
          <w:sz w:val="20"/>
        </w:rPr>
        <w:t xml:space="preserve"> настоящего раздела,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(договора)  которых при ранжировании в соответствии с </w:t>
      </w:r>
      <w:hyperlink w:anchor="Par1317" w:history="1">
        <w:r w:rsidRPr="00565972">
          <w:rPr>
            <w:color w:val="000000"/>
            <w:sz w:val="20"/>
          </w:rPr>
          <w:t>пунктом</w:t>
        </w:r>
      </w:hyperlink>
      <w:r w:rsidRPr="00565972">
        <w:rPr>
          <w:color w:val="000000"/>
          <w:sz w:val="20"/>
        </w:rPr>
        <w:t xml:space="preserve"> 18 настоящего раздела</w:t>
      </w:r>
      <w:r w:rsidRPr="00565972">
        <w:rPr>
          <w:sz w:val="20"/>
        </w:rPr>
        <w:t xml:space="preserve">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hyperlink w:anchor="Par1145" w:history="1">
        <w:r w:rsidRPr="00565972">
          <w:rPr>
            <w:color w:val="000000"/>
            <w:sz w:val="20"/>
          </w:rPr>
          <w:t>подпунктами 2</w:t>
        </w:r>
      </w:hyperlink>
      <w:r w:rsidRPr="00565972">
        <w:rPr>
          <w:color w:val="000000"/>
          <w:sz w:val="20"/>
        </w:rPr>
        <w:t xml:space="preserve"> - </w:t>
      </w:r>
      <w:hyperlink w:anchor="Par1149" w:history="1">
        <w:r w:rsidRPr="00565972">
          <w:rPr>
            <w:color w:val="000000"/>
            <w:sz w:val="20"/>
          </w:rPr>
          <w:t>6</w:t>
        </w:r>
      </w:hyperlink>
      <w:r w:rsidRPr="00565972">
        <w:rPr>
          <w:color w:val="000000"/>
          <w:sz w:val="20"/>
        </w:rPr>
        <w:t xml:space="preserve"> и </w:t>
      </w:r>
      <w:hyperlink w:anchor="Par1151" w:history="1">
        <w:r w:rsidRPr="00565972">
          <w:rPr>
            <w:color w:val="000000"/>
            <w:sz w:val="20"/>
          </w:rPr>
          <w:t xml:space="preserve">8 пункта 2 </w:t>
        </w:r>
      </w:hyperlink>
      <w:r w:rsidRPr="00565972">
        <w:rPr>
          <w:color w:val="000000"/>
          <w:sz w:val="20"/>
        </w:rPr>
        <w:t>раздела 3</w:t>
      </w:r>
      <w:r w:rsidRPr="00565972">
        <w:rPr>
          <w:sz w:val="20"/>
        </w:rPr>
        <w:t xml:space="preserve"> настоящей документации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 В течение этого срока оператор электронной площадки обязан направить также соответствующие уведомления этим участникам.</w:t>
      </w:r>
    </w:p>
    <w:p w:rsidR="00565972" w:rsidRPr="00565972" w:rsidRDefault="00565972" w:rsidP="00565972">
      <w:pPr>
        <w:widowControl w:val="0"/>
        <w:autoSpaceDE w:val="0"/>
        <w:autoSpaceDN w:val="0"/>
        <w:adjustRightInd w:val="0"/>
        <w:ind w:firstLine="284"/>
        <w:jc w:val="both"/>
        <w:rPr>
          <w:sz w:val="20"/>
        </w:rPr>
      </w:pPr>
      <w:bookmarkStart w:id="28" w:name="Par1319"/>
      <w:bookmarkEnd w:id="28"/>
      <w:r w:rsidRPr="00565972">
        <w:rPr>
          <w:sz w:val="20"/>
        </w:rPr>
        <w:t xml:space="preserve">20. В случае, если в течение десяти минут после начала проведения электронного аукциона ни один из его участников не подал предложение о цене контракта (договора) в соответствии с </w:t>
      </w:r>
      <w:hyperlink w:anchor="Par1303" w:history="1">
        <w:r w:rsidRPr="00565972">
          <w:rPr>
            <w:color w:val="000000"/>
            <w:sz w:val="20"/>
          </w:rPr>
          <w:t>пунктом</w:t>
        </w:r>
      </w:hyperlink>
      <w:r w:rsidRPr="00565972">
        <w:rPr>
          <w:color w:val="000000"/>
          <w:sz w:val="20"/>
        </w:rPr>
        <w:t xml:space="preserve"> 7</w:t>
      </w:r>
      <w:r w:rsidRPr="00565972">
        <w:rPr>
          <w:sz w:val="20"/>
        </w:rPr>
        <w:t xml:space="preserve"> настоящего раздела, такой аукцион признается несостоявшимся. В течение тридцати минут после окончания указанного времени оператор электронной площадки </w:t>
      </w:r>
      <w:r w:rsidRPr="00565972">
        <w:rPr>
          <w:sz w:val="20"/>
        </w:rPr>
        <w:lastRenderedPageBreak/>
        <w:t>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 (договора).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ar1317" w:history="1">
        <w:r w:rsidRPr="00565972">
          <w:rPr>
            <w:color w:val="000000"/>
            <w:sz w:val="20"/>
          </w:rPr>
          <w:t>пункте</w:t>
        </w:r>
      </w:hyperlink>
      <w:r w:rsidRPr="00565972">
        <w:rPr>
          <w:color w:val="000000"/>
          <w:sz w:val="20"/>
        </w:rPr>
        <w:t xml:space="preserve"> 18</w:t>
      </w:r>
      <w:r w:rsidRPr="00565972">
        <w:rPr>
          <w:sz w:val="20"/>
        </w:rPr>
        <w:t xml:space="preserve"> настоящего раздела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с даты поступления данного запроса обязан предоставить этому участнику соответствующие разъяснения.</w:t>
      </w:r>
    </w:p>
    <w:p w:rsidR="00565972" w:rsidRPr="00565972" w:rsidRDefault="00565972" w:rsidP="00565972">
      <w:pPr>
        <w:widowControl w:val="0"/>
        <w:autoSpaceDE w:val="0"/>
        <w:autoSpaceDN w:val="0"/>
        <w:adjustRightInd w:val="0"/>
        <w:ind w:firstLine="284"/>
        <w:jc w:val="both"/>
        <w:rPr>
          <w:sz w:val="20"/>
        </w:rPr>
      </w:pPr>
      <w:bookmarkStart w:id="29" w:name="Par1322"/>
      <w:bookmarkEnd w:id="29"/>
      <w:r w:rsidRPr="00565972">
        <w:rPr>
          <w:sz w:val="20"/>
        </w:rPr>
        <w:t>22. В случае, если при проведении электронного аукциона цена контракта (договора)  снижена до половины процента начальной (максимальной) цены контракта (договора)  или ниже, такой аукцион проводится на право заключить контракт (договор). При этом такой аукцион проводится путем повышения цены контракта(договора)  исходя из положений настоящего Федерального закона о порядке проведения такого аукциона с учетом следующих особенностей:</w:t>
      </w:r>
    </w:p>
    <w:p w:rsidR="00565972" w:rsidRPr="00565972" w:rsidRDefault="00565972" w:rsidP="001E71E8">
      <w:pPr>
        <w:widowControl w:val="0"/>
        <w:numPr>
          <w:ilvl w:val="0"/>
          <w:numId w:val="5"/>
        </w:numPr>
        <w:tabs>
          <w:tab w:val="left" w:pos="426"/>
          <w:tab w:val="left" w:pos="567"/>
          <w:tab w:val="left" w:pos="709"/>
        </w:tabs>
        <w:autoSpaceDE w:val="0"/>
        <w:autoSpaceDN w:val="0"/>
        <w:adjustRightInd w:val="0"/>
        <w:ind w:left="0" w:firstLine="284"/>
        <w:jc w:val="both"/>
        <w:rPr>
          <w:sz w:val="20"/>
        </w:rPr>
      </w:pPr>
      <w:r w:rsidRPr="00565972">
        <w:rPr>
          <w:sz w:val="20"/>
        </w:rPr>
        <w:t>такой аукцион в соответствии с настоящей частью проводится до достижения цены контракта (договора) не более чем сто миллионов рублей;</w:t>
      </w:r>
    </w:p>
    <w:p w:rsidR="00565972" w:rsidRPr="00565972" w:rsidRDefault="00565972" w:rsidP="001E71E8">
      <w:pPr>
        <w:widowControl w:val="0"/>
        <w:numPr>
          <w:ilvl w:val="0"/>
          <w:numId w:val="5"/>
        </w:numPr>
        <w:tabs>
          <w:tab w:val="left" w:pos="426"/>
          <w:tab w:val="left" w:pos="567"/>
          <w:tab w:val="left" w:pos="709"/>
        </w:tabs>
        <w:autoSpaceDE w:val="0"/>
        <w:autoSpaceDN w:val="0"/>
        <w:adjustRightInd w:val="0"/>
        <w:ind w:left="0" w:firstLine="284"/>
        <w:jc w:val="both"/>
        <w:rPr>
          <w:sz w:val="20"/>
        </w:rPr>
      </w:pPr>
      <w:r w:rsidRPr="00565972">
        <w:rPr>
          <w:sz w:val="20"/>
        </w:rPr>
        <w:t>участник такого аукциона не вправе подавать предложения о цене контракта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565972" w:rsidRPr="00565972" w:rsidRDefault="00565972" w:rsidP="001E71E8">
      <w:pPr>
        <w:widowControl w:val="0"/>
        <w:numPr>
          <w:ilvl w:val="0"/>
          <w:numId w:val="5"/>
        </w:numPr>
        <w:tabs>
          <w:tab w:val="left" w:pos="426"/>
          <w:tab w:val="left" w:pos="567"/>
          <w:tab w:val="left" w:pos="709"/>
        </w:tabs>
        <w:autoSpaceDE w:val="0"/>
        <w:autoSpaceDN w:val="0"/>
        <w:adjustRightInd w:val="0"/>
        <w:ind w:left="0" w:firstLine="284"/>
        <w:jc w:val="both"/>
        <w:rPr>
          <w:sz w:val="20"/>
        </w:rPr>
      </w:pPr>
      <w:r w:rsidRPr="00565972">
        <w:rPr>
          <w:sz w:val="20"/>
        </w:rPr>
        <w:t>размер обеспечения исполнения контракта (договора)  рассчитывается исходя из начальной (максимальной) цены контракта (договора), указанной в извещении о проведении такого аукциона.</w:t>
      </w:r>
    </w:p>
    <w:p w:rsidR="00565972" w:rsidRPr="00565972" w:rsidRDefault="00565972" w:rsidP="00565972">
      <w:pPr>
        <w:keepNext/>
        <w:tabs>
          <w:tab w:val="left" w:pos="2400"/>
        </w:tabs>
        <w:ind w:firstLine="284"/>
        <w:jc w:val="center"/>
        <w:outlineLvl w:val="1"/>
        <w:rPr>
          <w:b/>
          <w:caps/>
          <w:kern w:val="0"/>
          <w:sz w:val="20"/>
        </w:rPr>
      </w:pPr>
    </w:p>
    <w:p w:rsidR="00565972" w:rsidRPr="00565972" w:rsidRDefault="00565972" w:rsidP="00565972">
      <w:pPr>
        <w:keepNext/>
        <w:tabs>
          <w:tab w:val="left" w:pos="2400"/>
        </w:tabs>
        <w:ind w:firstLine="284"/>
        <w:jc w:val="center"/>
        <w:outlineLvl w:val="1"/>
        <w:rPr>
          <w:b/>
          <w:caps/>
          <w:kern w:val="0"/>
          <w:sz w:val="20"/>
        </w:rPr>
      </w:pPr>
      <w:r w:rsidRPr="00565972">
        <w:rPr>
          <w:b/>
          <w:caps/>
          <w:kern w:val="0"/>
          <w:sz w:val="20"/>
        </w:rPr>
        <w:t>РАЗДЕЛ 20.</w:t>
      </w:r>
    </w:p>
    <w:p w:rsidR="00565972" w:rsidRPr="00565972" w:rsidRDefault="00565972" w:rsidP="00974CB1">
      <w:pPr>
        <w:keepNext/>
        <w:tabs>
          <w:tab w:val="left" w:pos="2300"/>
        </w:tabs>
        <w:ind w:firstLine="284"/>
        <w:jc w:val="center"/>
        <w:outlineLvl w:val="1"/>
        <w:rPr>
          <w:b/>
          <w:kern w:val="0"/>
          <w:sz w:val="20"/>
        </w:rPr>
      </w:pPr>
      <w:r w:rsidRPr="00565972">
        <w:rPr>
          <w:b/>
          <w:kern w:val="0"/>
          <w:sz w:val="20"/>
        </w:rPr>
        <w:t xml:space="preserve">Порядок рассмотрения вторых  частей заявок на участие в </w:t>
      </w:r>
      <w:r w:rsidR="00974CB1">
        <w:rPr>
          <w:b/>
          <w:kern w:val="0"/>
          <w:sz w:val="20"/>
        </w:rPr>
        <w:t>электронном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Единая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пунктом 19 раздела 19  настоящей документации об электронном аукционе, на соответствие их требованиям, установленным документацией о таком аукционе.</w:t>
      </w:r>
    </w:p>
    <w:p w:rsidR="00565972" w:rsidRPr="00565972" w:rsidRDefault="009D187A" w:rsidP="00565972">
      <w:pPr>
        <w:widowControl w:val="0"/>
        <w:autoSpaceDE w:val="0"/>
        <w:autoSpaceDN w:val="0"/>
        <w:adjustRightInd w:val="0"/>
        <w:ind w:firstLine="284"/>
        <w:jc w:val="both"/>
        <w:rPr>
          <w:sz w:val="20"/>
        </w:rPr>
      </w:pPr>
      <w:r>
        <w:rPr>
          <w:sz w:val="20"/>
        </w:rPr>
        <w:t>2. Аукционной</w:t>
      </w:r>
      <w:r w:rsidR="00565972" w:rsidRPr="00565972">
        <w:rPr>
          <w:sz w:val="20"/>
        </w:rPr>
        <w:t xml:space="preserve">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настоящим разделом. Для принятия указанного решения единая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3. Единая комиссия рассматривает вторые части заявок на участие в электронном аукционе, направленных в соответствии с пунктом 19 раздела 19 настоящей документации об электронном аукционе,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единая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пунктом 18 раздела 19 настоящей документации об электронном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4.  В случае, если в соответствии с </w:t>
      </w:r>
      <w:hyperlink w:anchor="Par1332" w:history="1">
        <w:r w:rsidRPr="00565972">
          <w:rPr>
            <w:color w:val="000000"/>
            <w:sz w:val="20"/>
          </w:rPr>
          <w:t>пунктом</w:t>
        </w:r>
      </w:hyperlink>
      <w:r w:rsidRPr="00565972">
        <w:rPr>
          <w:color w:val="000000"/>
          <w:sz w:val="20"/>
        </w:rPr>
        <w:t xml:space="preserve"> 3</w:t>
      </w:r>
      <w:r w:rsidRPr="00565972">
        <w:rPr>
          <w:sz w:val="20"/>
        </w:rPr>
        <w:t xml:space="preserve"> настоящего раздела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ранжированные в соответствии с пунктом 18 раздела 19 настоящей документации об электронном аукционе, для выявления пяти заявок на участие в таком аукционе, соответствующих требованиям, установленным документацией о нем.</w:t>
      </w:r>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5. 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565972" w:rsidRPr="00565972" w:rsidRDefault="00565972" w:rsidP="00565972">
      <w:pPr>
        <w:widowControl w:val="0"/>
        <w:autoSpaceDE w:val="0"/>
        <w:autoSpaceDN w:val="0"/>
        <w:adjustRightInd w:val="0"/>
        <w:ind w:firstLine="284"/>
        <w:jc w:val="both"/>
        <w:rPr>
          <w:sz w:val="20"/>
        </w:rPr>
      </w:pPr>
      <w:bookmarkStart w:id="30" w:name="Par1336"/>
      <w:bookmarkEnd w:id="30"/>
      <w:r w:rsidRPr="00565972">
        <w:rPr>
          <w:sz w:val="20"/>
        </w:rPr>
        <w:t xml:space="preserve">1) непредставления документов и информации, которые предусмотрены </w:t>
      </w:r>
      <w:hyperlink w:anchor="Par1170" w:history="1">
        <w:r w:rsidRPr="00565972">
          <w:rPr>
            <w:color w:val="548DD4"/>
            <w:sz w:val="20"/>
          </w:rPr>
          <w:t>подпунктами 1</w:t>
        </w:r>
      </w:hyperlink>
      <w:r w:rsidRPr="00565972">
        <w:rPr>
          <w:color w:val="548DD4"/>
          <w:sz w:val="20"/>
        </w:rPr>
        <w:t xml:space="preserve">, </w:t>
      </w:r>
      <w:hyperlink w:anchor="Par1172" w:history="1">
        <w:r w:rsidRPr="00565972">
          <w:rPr>
            <w:color w:val="548DD4"/>
            <w:sz w:val="20"/>
          </w:rPr>
          <w:t>3</w:t>
        </w:r>
      </w:hyperlink>
      <w:r w:rsidRPr="00565972">
        <w:rPr>
          <w:color w:val="548DD4"/>
          <w:sz w:val="20"/>
        </w:rPr>
        <w:t xml:space="preserve"> - </w:t>
      </w:r>
      <w:hyperlink w:anchor="Par1174" w:history="1">
        <w:r w:rsidRPr="00565972">
          <w:rPr>
            <w:color w:val="548DD4"/>
            <w:sz w:val="20"/>
          </w:rPr>
          <w:t>5</w:t>
        </w:r>
      </w:hyperlink>
      <w:r w:rsidRPr="00565972">
        <w:rPr>
          <w:color w:val="548DD4"/>
          <w:sz w:val="20"/>
        </w:rPr>
        <w:t xml:space="preserve">, </w:t>
      </w:r>
      <w:hyperlink w:anchor="Par1176" w:history="1">
        <w:r w:rsidRPr="00565972">
          <w:rPr>
            <w:color w:val="548DD4"/>
            <w:sz w:val="20"/>
          </w:rPr>
          <w:t>7</w:t>
        </w:r>
      </w:hyperlink>
      <w:r w:rsidRPr="00565972">
        <w:rPr>
          <w:color w:val="548DD4"/>
          <w:sz w:val="20"/>
        </w:rPr>
        <w:t xml:space="preserve"> и </w:t>
      </w:r>
      <w:hyperlink w:anchor="Par1177" w:history="1">
        <w:r w:rsidRPr="00565972">
          <w:rPr>
            <w:color w:val="548DD4"/>
            <w:sz w:val="20"/>
          </w:rPr>
          <w:t>8 пункта 2 раздела</w:t>
        </w:r>
      </w:hyperlink>
      <w:r w:rsidRPr="00565972">
        <w:rPr>
          <w:color w:val="548DD4"/>
          <w:sz w:val="20"/>
        </w:rPr>
        <w:t xml:space="preserve"> 4</w:t>
      </w:r>
      <w:r w:rsidRPr="00565972">
        <w:rPr>
          <w:sz w:val="20"/>
        </w:rPr>
        <w:t xml:space="preserve">, </w:t>
      </w:r>
      <w:hyperlink w:anchor="Par1237" w:history="1">
        <w:r w:rsidRPr="00565972">
          <w:rPr>
            <w:color w:val="0000FF"/>
            <w:sz w:val="20"/>
          </w:rPr>
          <w:t>пунктами 3</w:t>
        </w:r>
      </w:hyperlink>
      <w:r w:rsidRPr="00565972">
        <w:rPr>
          <w:sz w:val="20"/>
        </w:rPr>
        <w:t xml:space="preserve"> и </w:t>
      </w:r>
      <w:hyperlink w:anchor="Par1250" w:history="1">
        <w:r w:rsidRPr="00565972">
          <w:rPr>
            <w:color w:val="0000FF"/>
            <w:sz w:val="20"/>
          </w:rPr>
          <w:t>4</w:t>
        </w:r>
      </w:hyperlink>
      <w:r w:rsidRPr="00565972">
        <w:rPr>
          <w:color w:val="0000FF"/>
          <w:sz w:val="20"/>
        </w:rPr>
        <w:t xml:space="preserve"> раздела 15</w:t>
      </w:r>
      <w:r w:rsidRPr="00565972">
        <w:rPr>
          <w:sz w:val="20"/>
        </w:rPr>
        <w:t xml:space="preserve"> настоящей документации,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2) несоответствия участника такого аукциона требованиям, установленным в соответствии с  пунктом 2 раздела 14 настоящей документации части 1, части 1.1 статьи 31 Федерального закона от 05.04.2013 г. №44-ФЗ.</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ar1335" w:history="1">
        <w:r w:rsidRPr="00565972">
          <w:rPr>
            <w:color w:val="0000FF"/>
            <w:sz w:val="20"/>
          </w:rPr>
          <w:t>пунктом 6</w:t>
        </w:r>
      </w:hyperlink>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w:t>
      </w:r>
      <w:r w:rsidR="009D187A">
        <w:rPr>
          <w:sz w:val="20"/>
        </w:rPr>
        <w:t>аукционной</w:t>
      </w:r>
      <w:r w:rsidRPr="00565972">
        <w:rPr>
          <w:sz w:val="20"/>
        </w:rPr>
        <w:t xml:space="preserve">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w:t>
      </w:r>
      <w:r w:rsidR="009D187A">
        <w:rPr>
          <w:sz w:val="20"/>
        </w:rPr>
        <w:t>аукционной</w:t>
      </w:r>
      <w:r w:rsidRPr="00565972">
        <w:rPr>
          <w:sz w:val="20"/>
        </w:rPr>
        <w:t xml:space="preserve">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ar1317" w:history="1">
        <w:r w:rsidRPr="00565972">
          <w:rPr>
            <w:color w:val="0000FF"/>
            <w:sz w:val="20"/>
          </w:rPr>
          <w:t>пунктом 18 разделом 1</w:t>
        </w:r>
      </w:hyperlink>
      <w:r w:rsidRPr="00565972">
        <w:rPr>
          <w:color w:val="0000FF"/>
          <w:sz w:val="20"/>
        </w:rPr>
        <w:t>9</w:t>
      </w:r>
      <w:r w:rsidRPr="00565972">
        <w:rPr>
          <w:sz w:val="20"/>
        </w:rPr>
        <w:t xml:space="preserve"> настоящей документации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w:t>
      </w:r>
      <w:r w:rsidRPr="00565972">
        <w:rPr>
          <w:sz w:val="20"/>
        </w:rPr>
        <w:lastRenderedPageBreak/>
        <w:t xml:space="preserve">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Федерального закона от 05.04.2013 г. №44-ФЗ,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w:t>
      </w:r>
      <w:r w:rsidR="009D187A">
        <w:rPr>
          <w:sz w:val="20"/>
        </w:rPr>
        <w:t>аукционной</w:t>
      </w:r>
      <w:r w:rsidRPr="00565972">
        <w:rPr>
          <w:sz w:val="20"/>
        </w:rPr>
        <w:t xml:space="preserve"> комиссии в отношении каждой заявки на участие в таком аукционе.</w:t>
      </w:r>
    </w:p>
    <w:p w:rsidR="00565972" w:rsidRPr="00565972" w:rsidRDefault="00565972" w:rsidP="00565972">
      <w:pPr>
        <w:widowControl w:val="0"/>
        <w:autoSpaceDE w:val="0"/>
        <w:autoSpaceDN w:val="0"/>
        <w:adjustRightInd w:val="0"/>
        <w:ind w:firstLine="284"/>
        <w:jc w:val="both"/>
        <w:rPr>
          <w:sz w:val="20"/>
        </w:rPr>
      </w:pPr>
      <w:bookmarkStart w:id="31" w:name="Par1340"/>
      <w:bookmarkEnd w:id="31"/>
      <w:r w:rsidRPr="00565972">
        <w:rPr>
          <w:sz w:val="20"/>
        </w:rP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565972" w:rsidRPr="00565972" w:rsidRDefault="00565972" w:rsidP="00565972">
      <w:pPr>
        <w:widowControl w:val="0"/>
        <w:autoSpaceDE w:val="0"/>
        <w:autoSpaceDN w:val="0"/>
        <w:adjustRightInd w:val="0"/>
        <w:ind w:firstLine="284"/>
        <w:jc w:val="both"/>
        <w:rPr>
          <w:sz w:val="20"/>
        </w:rPr>
      </w:pPr>
      <w:r w:rsidRPr="00565972">
        <w:rPr>
          <w:sz w:val="20"/>
        </w:rPr>
        <w:t>10. Участник электронного аукциона, который предложил наиболее низкую цену контракта (договора)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В случае, предусмотренном </w:t>
      </w:r>
      <w:hyperlink w:anchor="Par1322" w:history="1">
        <w:r w:rsidRPr="00565972">
          <w:rPr>
            <w:sz w:val="20"/>
          </w:rPr>
          <w:t>пунктом 22 раздела 1</w:t>
        </w:r>
      </w:hyperlink>
      <w:r w:rsidRPr="00565972">
        <w:rPr>
          <w:sz w:val="20"/>
        </w:rPr>
        <w:t>9 настоящей документации, победителем электронного аукциона признается его участник, который предложил наиболее высокую цену за право заключения контракта (договора)  и заявка на участие в таком аукционе которого соответствует требованиям, установленным документацией о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13. В случае, если </w:t>
      </w:r>
      <w:r w:rsidR="009D187A">
        <w:rPr>
          <w:sz w:val="20"/>
        </w:rPr>
        <w:t>аукционной</w:t>
      </w:r>
      <w:r w:rsidR="0037228A">
        <w:rPr>
          <w:sz w:val="20"/>
        </w:rPr>
        <w:t xml:space="preserve"> </w:t>
      </w:r>
      <w:r w:rsidRPr="00565972">
        <w:rPr>
          <w:sz w:val="20"/>
        </w:rPr>
        <w:t>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565972" w:rsidRPr="00565972" w:rsidRDefault="00565972" w:rsidP="00565972">
      <w:pPr>
        <w:keepNext/>
        <w:tabs>
          <w:tab w:val="left" w:pos="2300"/>
        </w:tabs>
        <w:ind w:firstLine="284"/>
        <w:jc w:val="center"/>
        <w:outlineLvl w:val="1"/>
        <w:rPr>
          <w:b/>
          <w:caps/>
          <w:kern w:val="0"/>
          <w:sz w:val="20"/>
        </w:rPr>
      </w:pPr>
    </w:p>
    <w:p w:rsidR="00565972" w:rsidRPr="00565972" w:rsidRDefault="00565972" w:rsidP="00565972">
      <w:pPr>
        <w:keepNext/>
        <w:tabs>
          <w:tab w:val="left" w:pos="2300"/>
        </w:tabs>
        <w:ind w:firstLine="284"/>
        <w:jc w:val="center"/>
        <w:outlineLvl w:val="1"/>
        <w:rPr>
          <w:b/>
          <w:caps/>
          <w:kern w:val="0"/>
          <w:sz w:val="20"/>
        </w:rPr>
      </w:pPr>
      <w:r w:rsidRPr="00565972">
        <w:rPr>
          <w:b/>
          <w:caps/>
          <w:kern w:val="0"/>
          <w:sz w:val="20"/>
        </w:rPr>
        <w:t>РАЗДЕЛ 21.</w:t>
      </w:r>
    </w:p>
    <w:p w:rsidR="00565972" w:rsidRPr="00565972" w:rsidRDefault="00565972" w:rsidP="00565972">
      <w:pPr>
        <w:keepNext/>
        <w:tabs>
          <w:tab w:val="left" w:pos="2300"/>
        </w:tabs>
        <w:ind w:firstLine="284"/>
        <w:jc w:val="center"/>
        <w:outlineLvl w:val="1"/>
        <w:rPr>
          <w:b/>
          <w:caps/>
          <w:kern w:val="0"/>
          <w:sz w:val="20"/>
        </w:rPr>
      </w:pPr>
      <w:r w:rsidRPr="00565972">
        <w:rPr>
          <w:b/>
          <w:kern w:val="0"/>
          <w:sz w:val="20"/>
        </w:rPr>
        <w:t xml:space="preserve">Заключение контракта (договора) по результатам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1. По результатам электронного аукциона контракт (договор)  заключается с победителем такого аукциона, а в случаях, предусмотренных настоящим разделом, с иным участником такого аукциона, заявка которого на участие в таком аукционе в соответствии с разделом 20 настоящей документации признана соответствующей требованиям, установленным документацией о таком аукционе.</w:t>
      </w:r>
    </w:p>
    <w:p w:rsidR="00565972" w:rsidRPr="00565972" w:rsidRDefault="00565972" w:rsidP="00565972">
      <w:pPr>
        <w:widowControl w:val="0"/>
        <w:autoSpaceDE w:val="0"/>
        <w:autoSpaceDN w:val="0"/>
        <w:adjustRightInd w:val="0"/>
        <w:ind w:firstLine="284"/>
        <w:jc w:val="both"/>
        <w:rPr>
          <w:sz w:val="20"/>
        </w:rPr>
      </w:pPr>
      <w:bookmarkStart w:id="32" w:name="Par1350"/>
      <w:bookmarkEnd w:id="32"/>
      <w:r w:rsidRPr="00565972">
        <w:rPr>
          <w:sz w:val="20"/>
        </w:rPr>
        <w:t>2. В течение пяти дней с даты размещения в единой информационной системе указанного в пункте 8 раздела 20 настоящей документации  протокола заказчик размещает в единой информационной системе без своей подписи проект контракта (договора), который составляется путем включения цены контракта (договора), предложенной участником электронного аукциона, с которым заключается контракт (договор),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(договора), прилагаемый к документации о таком аукционе.</w:t>
      </w:r>
    </w:p>
    <w:p w:rsidR="00565972" w:rsidRPr="00565972" w:rsidRDefault="00565972" w:rsidP="00565972">
      <w:pPr>
        <w:widowControl w:val="0"/>
        <w:autoSpaceDE w:val="0"/>
        <w:autoSpaceDN w:val="0"/>
        <w:adjustRightInd w:val="0"/>
        <w:ind w:firstLine="284"/>
        <w:jc w:val="both"/>
        <w:rPr>
          <w:sz w:val="20"/>
        </w:rPr>
      </w:pPr>
      <w:bookmarkStart w:id="33" w:name="Par1351"/>
      <w:bookmarkEnd w:id="33"/>
      <w:r w:rsidRPr="00565972">
        <w:rPr>
          <w:sz w:val="20"/>
        </w:rPr>
        <w:t xml:space="preserve">3. В течение пяти дней с даты размещения заказчиком в единой информационной системе проекта контракта (договора)  победитель электронного аукциона размещает в единой информационной системе проект контракта (договора),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(договора)  и подписанный усиленной электронной подписью указанного лица. В случае, если при проведении такого аукциона цена контракта (договора) снижена на двадцать пять процентов и более от начальной (максимальной) цены контракта (договора), победитель такого аукциона предоставляет обеспечение исполнения контракта (договора)  в обеспечение исполнения контракта (договора)  или информацию, предусмотренные </w:t>
      </w:r>
      <w:hyperlink w:anchor="Par680" w:history="1">
        <w:r w:rsidRPr="00565972">
          <w:rPr>
            <w:sz w:val="20"/>
          </w:rPr>
          <w:t xml:space="preserve">пунктом 2 </w:t>
        </w:r>
      </w:hyperlink>
      <w:r w:rsidRPr="00565972">
        <w:rPr>
          <w:sz w:val="20"/>
        </w:rPr>
        <w:t xml:space="preserve">раздела 26 настоящей документации. </w:t>
      </w:r>
      <w:bookmarkStart w:id="34" w:name="Par1352"/>
      <w:bookmarkEnd w:id="34"/>
    </w:p>
    <w:p w:rsidR="00565972" w:rsidRPr="00565972" w:rsidRDefault="00565972" w:rsidP="00565972">
      <w:pPr>
        <w:widowControl w:val="0"/>
        <w:autoSpaceDE w:val="0"/>
        <w:autoSpaceDN w:val="0"/>
        <w:adjustRightInd w:val="0"/>
        <w:ind w:firstLine="284"/>
        <w:jc w:val="both"/>
        <w:rPr>
          <w:sz w:val="20"/>
        </w:rPr>
      </w:pPr>
      <w:r w:rsidRPr="00565972">
        <w:rPr>
          <w:sz w:val="20"/>
        </w:rPr>
        <w:t xml:space="preserve">4. Победитель электронного аукциона, с которым заключается контракт (договор), в случае наличия разногласий по проекту контракта (договора), размещенному в соответствии с </w:t>
      </w:r>
      <w:hyperlink w:anchor="Par1350" w:history="1">
        <w:r w:rsidRPr="00565972">
          <w:rPr>
            <w:sz w:val="20"/>
          </w:rPr>
          <w:t>пунктом 2</w:t>
        </w:r>
      </w:hyperlink>
      <w:r w:rsidRPr="00565972">
        <w:rPr>
          <w:sz w:val="20"/>
        </w:rPr>
        <w:t xml:space="preserve"> настоящего раздела,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(договор), указывает в протоколе разногласий замечания к положениям проекта контракта (договора),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565972" w:rsidRPr="00565972" w:rsidRDefault="00565972" w:rsidP="00565972">
      <w:pPr>
        <w:widowControl w:val="0"/>
        <w:autoSpaceDE w:val="0"/>
        <w:autoSpaceDN w:val="0"/>
        <w:adjustRightInd w:val="0"/>
        <w:ind w:firstLine="284"/>
        <w:jc w:val="both"/>
        <w:rPr>
          <w:sz w:val="20"/>
        </w:rPr>
      </w:pPr>
      <w:bookmarkStart w:id="35" w:name="Par1353"/>
      <w:bookmarkEnd w:id="35"/>
      <w:r w:rsidRPr="00565972">
        <w:rPr>
          <w:sz w:val="20"/>
        </w:rPr>
        <w:t xml:space="preserve">5. В течение трех рабочих дней с даты размещения победителем электронного аукциона в единой информационной системе в соответствии с </w:t>
      </w:r>
      <w:hyperlink w:anchor="Par1350" w:history="1">
        <w:r w:rsidRPr="00565972">
          <w:rPr>
            <w:sz w:val="20"/>
          </w:rPr>
          <w:t xml:space="preserve">пунктом </w:t>
        </w:r>
      </w:hyperlink>
      <w:r w:rsidRPr="00565972">
        <w:rPr>
          <w:sz w:val="20"/>
        </w:rPr>
        <w:t xml:space="preserve">4 настоящего раздела 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контракта (договора)  либо повторно размещает в единой информационной системе проект контракта (договора)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При этом размещение в единой информационной системе заказчиком проекта контракта (договора)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единой информационной системе протокол разногласий в соответствии с </w:t>
      </w:r>
      <w:hyperlink w:anchor="Par1350" w:history="1">
        <w:r w:rsidRPr="00565972">
          <w:rPr>
            <w:sz w:val="20"/>
          </w:rPr>
          <w:t xml:space="preserve">пунктом </w:t>
        </w:r>
      </w:hyperlink>
      <w:r w:rsidRPr="00565972">
        <w:rPr>
          <w:sz w:val="20"/>
        </w:rPr>
        <w:t xml:space="preserve">4 настоящего раздела не позднее чем в течение тринадцати дней с даты размещения в единой информационной системе протокола, указанного в </w:t>
      </w:r>
      <w:hyperlink w:anchor="Par1339" w:history="1">
        <w:r w:rsidRPr="00565972">
          <w:rPr>
            <w:sz w:val="20"/>
          </w:rPr>
          <w:t xml:space="preserve">пункте 8 раздела </w:t>
        </w:r>
      </w:hyperlink>
      <w:r w:rsidRPr="00565972">
        <w:rPr>
          <w:sz w:val="20"/>
        </w:rPr>
        <w:t>20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В течение трех рабочих дней с даты размещения заказчиком в единой информационной системе документов, предусмотренных </w:t>
      </w:r>
      <w:hyperlink w:anchor="Par1353" w:history="1">
        <w:r w:rsidRPr="00565972">
          <w:rPr>
            <w:sz w:val="20"/>
          </w:rPr>
          <w:t>пунктом 5</w:t>
        </w:r>
      </w:hyperlink>
      <w:r w:rsidRPr="00565972">
        <w:rPr>
          <w:sz w:val="20"/>
        </w:rPr>
        <w:t xml:space="preserve"> настоящего раздела, победитель электронного аукциона размещает в единой информационной </w:t>
      </w:r>
      <w:r w:rsidRPr="00565972">
        <w:rPr>
          <w:sz w:val="20"/>
        </w:rPr>
        <w:lastRenderedPageBreak/>
        <w:t>системе проект контракта (договора), подписанный усиленной электронной подписью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 имеющего право действовать от имени победителя такого аукциона, а также документ, подтверждающий предоставление обеспечения исполнения контракта (договора)  и подписанный усиленной электронной подписью указанного лица, или предусмотренный </w:t>
      </w:r>
      <w:hyperlink w:anchor="Par1352" w:history="1">
        <w:r w:rsidRPr="00565972">
          <w:rPr>
            <w:sz w:val="20"/>
          </w:rPr>
          <w:t>пунктом 4</w:t>
        </w:r>
      </w:hyperlink>
      <w:r w:rsidRPr="00565972">
        <w:rPr>
          <w:sz w:val="20"/>
        </w:rPr>
        <w:t xml:space="preserve"> настоящего раздела протокол разногласий.</w:t>
      </w:r>
    </w:p>
    <w:p w:rsidR="00565972" w:rsidRPr="00565972" w:rsidRDefault="00565972" w:rsidP="00565972">
      <w:pPr>
        <w:widowControl w:val="0"/>
        <w:autoSpaceDE w:val="0"/>
        <w:autoSpaceDN w:val="0"/>
        <w:adjustRightInd w:val="0"/>
        <w:ind w:firstLine="284"/>
        <w:jc w:val="both"/>
        <w:rPr>
          <w:sz w:val="20"/>
        </w:rPr>
      </w:pPr>
      <w:bookmarkStart w:id="36" w:name="Par1355"/>
      <w:bookmarkEnd w:id="36"/>
      <w:r w:rsidRPr="00565972">
        <w:rPr>
          <w:sz w:val="20"/>
        </w:rPr>
        <w:t>7. В течение трех рабочих дней с даты размещения в единой информационной системе проекта контракта (договора),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(договора)  заказчик обязан разместить контракт (договор), подписанный усиленной электронной подписью лица, имеющего право действовать от имени заказчика,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С момента размещения в единой информационной системе предусмотренного </w:t>
      </w:r>
      <w:hyperlink w:anchor="Par1355" w:history="1">
        <w:r w:rsidRPr="00565972">
          <w:rPr>
            <w:sz w:val="20"/>
          </w:rPr>
          <w:t>пунктом 7</w:t>
        </w:r>
      </w:hyperlink>
      <w:r w:rsidRPr="00565972">
        <w:rPr>
          <w:sz w:val="20"/>
        </w:rPr>
        <w:t xml:space="preserve"> настоящего раздела и подписанного заказчиком контракта (договора)  он считается заключенным.</w:t>
      </w:r>
    </w:p>
    <w:p w:rsidR="00565972" w:rsidRPr="00565972" w:rsidRDefault="00565972" w:rsidP="00565972">
      <w:pPr>
        <w:widowControl w:val="0"/>
        <w:autoSpaceDE w:val="0"/>
        <w:autoSpaceDN w:val="0"/>
        <w:adjustRightInd w:val="0"/>
        <w:ind w:firstLine="284"/>
        <w:jc w:val="both"/>
        <w:rPr>
          <w:sz w:val="20"/>
        </w:rPr>
      </w:pPr>
      <w:r w:rsidRPr="00565972">
        <w:rPr>
          <w:sz w:val="20"/>
        </w:rPr>
        <w:t>9. Контракт (договор)  может быть заключен не ранее чем через десять дней с даты размещения в единой информационной системе протокола подведения итогов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10. Контракт (договор)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w:anchor="Par799" w:history="1">
        <w:r w:rsidRPr="00565972">
          <w:rPr>
            <w:sz w:val="20"/>
          </w:rPr>
          <w:t>частью 6 статьи 44</w:t>
        </w:r>
      </w:hyperlink>
      <w:r w:rsidRPr="00565972">
        <w:rPr>
          <w:sz w:val="20"/>
        </w:rPr>
        <w:t xml:space="preserve"> Федерального закона от 05.04.2013 г. № 44 - ФЗ.</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В случае, предусмотренном </w:t>
      </w:r>
      <w:hyperlink w:anchor="Par1322" w:history="1">
        <w:r w:rsidRPr="00565972">
          <w:rPr>
            <w:sz w:val="20"/>
          </w:rPr>
          <w:t xml:space="preserve">пунктом  22 раздела </w:t>
        </w:r>
      </w:hyperlink>
      <w:r w:rsidRPr="00565972">
        <w:rPr>
          <w:sz w:val="20"/>
        </w:rPr>
        <w:t>19 настоящей документации, контракт (договор)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(договор), денежных средств в размере предложенной таким участником цены за право заключения контракта (договора), а также предоставления обеспечения исполнения контракта (договора).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13. Победитель электронного аукциона признается уклонившимся от заключения контракта (договора)  в случае, если в сроки, предусмотренные настоящим разделом, он не направил заказчику проект контракта (договора), подписанный лицом, имеющим право действовать от имени победителя такого аукциона, или направил протокол разногласий, предусмотренный </w:t>
      </w:r>
      <w:hyperlink w:anchor="Par1352" w:history="1">
        <w:r w:rsidRPr="00565972">
          <w:rPr>
            <w:sz w:val="20"/>
          </w:rPr>
          <w:t>пунктом 4</w:t>
        </w:r>
      </w:hyperlink>
      <w:r w:rsidRPr="00565972">
        <w:rPr>
          <w:sz w:val="20"/>
        </w:rPr>
        <w:t xml:space="preserve"> настоящего раздела, по истечении тринадцати дней с даты размещения в единой информационной системе протокола, указанного в </w:t>
      </w:r>
      <w:hyperlink w:anchor="Par1339" w:history="1">
        <w:r w:rsidRPr="00565972">
          <w:rPr>
            <w:sz w:val="20"/>
          </w:rPr>
          <w:t xml:space="preserve">пункте 8 раздела </w:t>
        </w:r>
      </w:hyperlink>
      <w:r w:rsidRPr="00565972">
        <w:rPr>
          <w:sz w:val="20"/>
        </w:rPr>
        <w:t xml:space="preserve">20 настоящей документации, или не исполнил требования, предусмотренные </w:t>
      </w:r>
      <w:hyperlink w:anchor="Par677" w:history="1">
        <w:r w:rsidRPr="00565972">
          <w:rPr>
            <w:sz w:val="20"/>
          </w:rPr>
          <w:t>статьей 37</w:t>
        </w:r>
      </w:hyperlink>
      <w:r w:rsidRPr="00565972">
        <w:rPr>
          <w:sz w:val="20"/>
        </w:rPr>
        <w:t xml:space="preserve"> Федерального закона от 05.04.2013 г. № 44-ФЗ (в случае снижения при проведении такого аукциона цены контракта (договора)  на двадцать пять процентов и более от начальной (максимальной) цены контракта (договора)).</w:t>
      </w:r>
    </w:p>
    <w:p w:rsidR="00565972" w:rsidRPr="00565972" w:rsidRDefault="00565972" w:rsidP="00565972">
      <w:pPr>
        <w:widowControl w:val="0"/>
        <w:autoSpaceDE w:val="0"/>
        <w:autoSpaceDN w:val="0"/>
        <w:adjustRightInd w:val="0"/>
        <w:ind w:firstLine="284"/>
        <w:jc w:val="both"/>
        <w:rPr>
          <w:sz w:val="20"/>
        </w:rPr>
      </w:pPr>
      <w:bookmarkStart w:id="37" w:name="Par1362"/>
      <w:bookmarkEnd w:id="37"/>
      <w:r w:rsidRPr="00565972">
        <w:rPr>
          <w:sz w:val="20"/>
        </w:rPr>
        <w:t>14. В случае, если победитель электронного аукциона признан уклонившимся от заключения контракта (договора), заказчик вправе обратиться в суд с требованием о возмещении убытков, причиненных уклонением от заключения контракта (договора)  в части, не покрытой суммой обеспечения заявки на участие в электронном аукционе, и заключить контракт (договор)  с участником такого аукциона, который предложил такую же, как и победитель такого аукциона, цену контракта (договора)  или предложение о цене контракта (договора)  которого содержит лучшие условия по цене контракта (договора), следующие после условий, предложенных победителем такого аукциона. В случае согласия этого участника заключить контракт (договора) этот участник признается победителем такого аукциона и проект контракта (договора), прилагаемый к документации об аукционе, составляется заказчиком путем включения в проект контракта (договора)  условий его исполнения, предложенных этим участником. Проект контракта (договора)  должен быть направлен заказчиком этому участнику в срок, не превышающий десяти дней с даты признания победителя такого аукциона уклонившимся от заключения контракта (договора).</w:t>
      </w:r>
    </w:p>
    <w:p w:rsidR="00565972" w:rsidRPr="00565972" w:rsidRDefault="00565972" w:rsidP="00565972">
      <w:pPr>
        <w:widowControl w:val="0"/>
        <w:autoSpaceDE w:val="0"/>
        <w:autoSpaceDN w:val="0"/>
        <w:adjustRightInd w:val="0"/>
        <w:ind w:firstLine="284"/>
        <w:jc w:val="both"/>
        <w:rPr>
          <w:sz w:val="20"/>
        </w:rPr>
      </w:pPr>
      <w:bookmarkStart w:id="38" w:name="Par1364"/>
      <w:bookmarkEnd w:id="38"/>
      <w:r w:rsidRPr="00565972">
        <w:rPr>
          <w:sz w:val="20"/>
        </w:rPr>
        <w:t xml:space="preserve">15. Участник электронного аукциона, признанный победителем такого аукциона в соответствии с </w:t>
      </w:r>
      <w:hyperlink w:anchor="Par1362" w:history="1">
        <w:r w:rsidRPr="00565972">
          <w:rPr>
            <w:color w:val="0000FF"/>
            <w:sz w:val="20"/>
          </w:rPr>
          <w:t>пунктом 14</w:t>
        </w:r>
      </w:hyperlink>
      <w:r w:rsidRPr="00565972">
        <w:rPr>
          <w:sz w:val="20"/>
        </w:rPr>
        <w:t xml:space="preserve"> настоящего раздела, вправе подписать контракт (договор)  и передать его заказчику в порядке и в сроки, которые предусмотрены </w:t>
      </w:r>
      <w:hyperlink w:anchor="Par1351" w:history="1">
        <w:r w:rsidRPr="00565972">
          <w:rPr>
            <w:color w:val="0000FF"/>
            <w:sz w:val="20"/>
          </w:rPr>
          <w:t>пунктом 3</w:t>
        </w:r>
      </w:hyperlink>
      <w:r w:rsidRPr="00565972">
        <w:rPr>
          <w:sz w:val="20"/>
        </w:rPr>
        <w:t xml:space="preserve"> настоящего раздела, или отказаться от заключения контракта (договора). Одновременно с подписанным экземпляром контракта (договора)  победитель такого аукциона обязан предоставить обеспечение исполнения контракта (договора), а в случае, предусмотренном </w:t>
      </w:r>
      <w:hyperlink w:anchor="Par1322" w:history="1">
        <w:r w:rsidRPr="00565972">
          <w:rPr>
            <w:color w:val="0000FF"/>
            <w:sz w:val="20"/>
          </w:rPr>
          <w:t>пунктом  22 раздела 1</w:t>
        </w:r>
      </w:hyperlink>
      <w:r w:rsidRPr="00565972">
        <w:rPr>
          <w:color w:val="0000FF"/>
          <w:sz w:val="20"/>
        </w:rPr>
        <w:t>9</w:t>
      </w:r>
      <w:r w:rsidRPr="00565972">
        <w:rPr>
          <w:sz w:val="20"/>
        </w:rPr>
        <w:t xml:space="preserve"> настоящей документации,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(договора). Если этот победитель уклонился от заключения контракта (договора), такой аукцион признается несостоявшимся.</w:t>
      </w:r>
    </w:p>
    <w:p w:rsidR="00565972" w:rsidRPr="00565972" w:rsidRDefault="00565972" w:rsidP="00565972">
      <w:pPr>
        <w:widowControl w:val="0"/>
        <w:autoSpaceDE w:val="0"/>
        <w:autoSpaceDN w:val="0"/>
        <w:adjustRightInd w:val="0"/>
        <w:ind w:firstLine="284"/>
        <w:jc w:val="both"/>
        <w:rPr>
          <w:sz w:val="20"/>
        </w:rPr>
      </w:pPr>
      <w:r w:rsidRPr="00565972">
        <w:rPr>
          <w:sz w:val="20"/>
        </w:rP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(договора)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565972" w:rsidRPr="00565972" w:rsidRDefault="00565972" w:rsidP="00565972">
      <w:pPr>
        <w:keepNext/>
        <w:tabs>
          <w:tab w:val="left" w:pos="2300"/>
        </w:tabs>
        <w:ind w:firstLine="284"/>
        <w:jc w:val="center"/>
        <w:outlineLvl w:val="1"/>
        <w:rPr>
          <w:b/>
          <w:caps/>
          <w:kern w:val="0"/>
          <w:sz w:val="20"/>
        </w:rPr>
      </w:pPr>
    </w:p>
    <w:p w:rsidR="00565972" w:rsidRPr="00565972" w:rsidRDefault="00565972" w:rsidP="00565972">
      <w:pPr>
        <w:keepNext/>
        <w:tabs>
          <w:tab w:val="left" w:pos="2300"/>
        </w:tabs>
        <w:ind w:firstLine="284"/>
        <w:jc w:val="center"/>
        <w:outlineLvl w:val="1"/>
        <w:rPr>
          <w:b/>
          <w:caps/>
          <w:kern w:val="0"/>
          <w:sz w:val="20"/>
        </w:rPr>
      </w:pPr>
      <w:r w:rsidRPr="00565972">
        <w:rPr>
          <w:b/>
          <w:caps/>
          <w:kern w:val="0"/>
          <w:sz w:val="20"/>
        </w:rPr>
        <w:t>РАЗДЕЛ 22.</w:t>
      </w:r>
    </w:p>
    <w:p w:rsidR="00565972" w:rsidRPr="00565972" w:rsidRDefault="00565972" w:rsidP="00565972">
      <w:pPr>
        <w:widowControl w:val="0"/>
        <w:tabs>
          <w:tab w:val="left" w:pos="2842"/>
        </w:tabs>
        <w:autoSpaceDE w:val="0"/>
        <w:autoSpaceDN w:val="0"/>
        <w:adjustRightInd w:val="0"/>
        <w:ind w:firstLine="284"/>
        <w:jc w:val="center"/>
        <w:outlineLvl w:val="2"/>
        <w:rPr>
          <w:b/>
          <w:caps/>
          <w:sz w:val="20"/>
        </w:rPr>
      </w:pPr>
      <w:r w:rsidRPr="00565972">
        <w:rPr>
          <w:b/>
          <w:sz w:val="20"/>
        </w:rPr>
        <w:t>Изменение условий контракта (договора),  расторжение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w:t>
      </w:r>
      <w:r w:rsidRPr="00565972">
        <w:rPr>
          <w:b/>
          <w:sz w:val="20"/>
        </w:rPr>
        <w:t>.</w:t>
      </w:r>
      <w:r w:rsidRPr="00565972">
        <w:rPr>
          <w:sz w:val="20"/>
        </w:rPr>
        <w:t xml:space="preserve"> Изменение существенных условий контракта (договора) при его исполнении не допускается, за исключением их изменения по соглашению сторон в следующих случаях:</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 если возможность изменения условий контракта (договора) была предусмотрена документацией о закупке и контрактом (договором):</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а) при снижении цены контракта (договора) без изменения предусмотренных контрактом (договором) объема работы (услуг, количества товара), качества выполняемой работы (оказываемых услуг, поставляемого товара) иных условий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б) если по предложению заказчика увеличивается (уменьшается) предусмотренный контрактом (договором) объем работ </w:t>
      </w:r>
      <w:r w:rsidRPr="00565972">
        <w:rPr>
          <w:sz w:val="20"/>
        </w:rPr>
        <w:lastRenderedPageBreak/>
        <w:t xml:space="preserve">(объем услуг, количество товара) не более чем на десять процентов. При этом по соглашению сторон допускается изменение цены контракта (договора) пропорционально объему работы исходя из установленной в контракте (договоре) цены единицы работы, но не более чем на десять процентов цены контракта (договора). При уменьшении предусмотренного контрактом  (договором) объема работ (объема услуг, количества товара) стороны контракта (договора) обязаны уменьшить цену контракта (договора) исходя из цены единицы работы. </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2) если цена заключенного на срок не менее одного года контракта (договора) составляет или превышает размер цены, установленный Правительством Российской Федерации, и исполнение указанного контракта (договора) по независящим от сторон контракта (договора) обстоятельствам без изменения его условий невозможно;</w:t>
      </w:r>
    </w:p>
    <w:p w:rsidR="00565972" w:rsidRPr="00565972" w:rsidRDefault="00565972" w:rsidP="00565972">
      <w:pPr>
        <w:tabs>
          <w:tab w:val="left" w:pos="2842"/>
        </w:tabs>
        <w:autoSpaceDE w:val="0"/>
        <w:autoSpaceDN w:val="0"/>
        <w:adjustRightInd w:val="0"/>
        <w:ind w:firstLine="284"/>
        <w:jc w:val="both"/>
        <w:rPr>
          <w:sz w:val="20"/>
        </w:rPr>
      </w:pPr>
      <w:r w:rsidRPr="00565972">
        <w:rPr>
          <w:sz w:val="20"/>
        </w:rPr>
        <w:t xml:space="preserve">3) </w:t>
      </w:r>
      <w:r w:rsidRPr="00565972">
        <w:rPr>
          <w:bCs/>
          <w:sz w:val="20"/>
        </w:rPr>
        <w:t>изменение в соответствии с законодательством Российской Федерации регулируемых  цен (тарифов) на работы (услуги, товары);</w:t>
      </w:r>
    </w:p>
    <w:p w:rsidR="00565972" w:rsidRPr="00565972" w:rsidRDefault="00565972" w:rsidP="00565972">
      <w:pPr>
        <w:widowControl w:val="0"/>
        <w:tabs>
          <w:tab w:val="left" w:pos="2842"/>
        </w:tabs>
        <w:autoSpaceDE w:val="0"/>
        <w:autoSpaceDN w:val="0"/>
        <w:adjustRightInd w:val="0"/>
        <w:ind w:firstLine="284"/>
        <w:jc w:val="both"/>
        <w:rPr>
          <w:sz w:val="20"/>
        </w:rPr>
      </w:pPr>
      <w:bookmarkStart w:id="39" w:name="Par1592"/>
      <w:bookmarkEnd w:id="39"/>
      <w:r w:rsidRPr="00565972">
        <w:rPr>
          <w:sz w:val="20"/>
        </w:rPr>
        <w:t xml:space="preserve">4) в случаях, предусмотренных </w:t>
      </w:r>
      <w:hyperlink r:id="rId17" w:history="1">
        <w:r w:rsidRPr="00565972">
          <w:rPr>
            <w:sz w:val="20"/>
          </w:rPr>
          <w:t>пунктом 6 статьи 161</w:t>
        </w:r>
      </w:hyperlink>
      <w:r w:rsidRPr="00565972">
        <w:rPr>
          <w:sz w:val="20"/>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(договора) обеспечивает согласование новых условий контракта (договора), в том числе цены и (или) сроков исполнения контракта (договора) и (или) объема работ (объема услуг, количества товара), предусмотренных контрактом (договором). </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 Сокращение   объема работ (объема услуг, количества товара)   при уменьшении цены контракта (договора) осуществляется в соответствии с методикой, утвержденной Правительством Российской Федерации. Принятие  заказчиком решения об изменении контракта (договора) в связи с уменьшением лимитов бюджетных обязательств осуществляется исходя из соразмерности изменения цены контракта (договора) и объема работы.</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2. При исполнении контракта (договора) не допускается перемена подрядчика (исполнителя, поставщика), за исключением случая, если новый подрядчик (исполнитель, поставщик) является правопреемником подрядчика (исполнителя, поставщика) по такому контракту (договору) вследствие реорганизации юридического лица в форме преобразования, слияния или присоединения.</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3. В случае перемены заказчика права и обязанности заказчика, предусмотренные контрактом (договором), переходят к новому заказчику.</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4. При исполнении контракта (договора) по согласованию заказчика с подрядчиком (исполнителем, поставщиком) допускается выполнение работы (оказание услуги,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(договоре). В этом случае соответствующие изменения должны быть внесены заказчиком в реестр контрактов, заключенных заказчиком.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0" w:name="Par1599"/>
      <w:bookmarkEnd w:id="40"/>
      <w:r w:rsidRPr="00565972">
        <w:rPr>
          <w:sz w:val="20"/>
        </w:rPr>
        <w:t>5. Расторжение контракта (договора) допускается по соглашению сторон, по решению суда, в случае одностороннего отказа стороны контракта (договора) от исполнения контракта (договора) в соответствии с гражданским законодательством.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1" w:name="Par1600"/>
      <w:bookmarkEnd w:id="41"/>
      <w:r w:rsidRPr="00565972">
        <w:rPr>
          <w:sz w:val="20"/>
        </w:rPr>
        <w:t>6. Заказчик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(договором).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2" w:name="Par1601"/>
      <w:bookmarkEnd w:id="42"/>
      <w:r w:rsidRPr="00565972">
        <w:rPr>
          <w:sz w:val="20"/>
        </w:rPr>
        <w:t>7. Заказчик вправе провести экспертизу выполненной работы (оказанной услуги, поставленного товара)  с привлечением экспертов, экспертных организаций до принятия решения об одностороннем отказе от исполнения контракта.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8. Если заказчиком проведена экспертиза выполненной работы (оказанной услуги, поставленного товара) с привлечением экспертов, экспертных организаций, решение об одностороннем отказе от исполнения контракта (договора) может быть принято заказчиком только при условии, что по результатам экспертизы выполненной работы (оказанной услуги, поставленного товара)  в заключении эксперта, экспертной организации будут подтверждены нарушения условий контракта (договора), послужившие основанием для одностороннего отказа заказчика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9.  Решение заказчика об одностороннем отказе от исполнения контракта (договора) не позднее чем в течение трех рабочих дней с даты принятия указанного решения, размещается в единой информационной системе и направляется подрядчику (исполнителю, поставщику) по почте заказным письмом с уведомлением о вручении по адресу  подрядчика (исполнителю, поставщику), указанному в контракте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(исполнителю, поставщику). Выполнение заказчиком требований настоящего пункта считается надлежащим уведомлением подрядчика (исполнителя, поставщика)   об одностороннем отказе от исполнения контракта (договора). Датой такого надлежащего уведомления признается дата получения заказчиком подтверждения о вручении подрядчику (исполнителю, поставщику)  указанного уведомления либо дата получения заказчиком информации об отсутствии подрядчика (исполнителя, поставщика) по его адресу, указанному в контракте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(договора) в единой информационной системе.</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10. Решение заказчика об одностороннем отказе от исполнения контракта (договора) вступает в силу и контракт (договор) считается расторгнутым через десять дней с даты надлежащего уведомления заказчиком подрядчика (исполнителя, поставщика)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11.</w:t>
      </w:r>
      <w:r w:rsidRPr="00565972">
        <w:rPr>
          <w:b/>
          <w:sz w:val="20"/>
        </w:rPr>
        <w:t xml:space="preserve"> </w:t>
      </w:r>
      <w:r w:rsidRPr="00565972">
        <w:rPr>
          <w:sz w:val="20"/>
        </w:rPr>
        <w:t>Заказчик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подрядчика (исполнителя, поставщика) о принятом решении об одностороннем отказе от исполнения контракта (договора) устранено нарушение условий контракта (договора),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(договора), которые в соответствии с гражданским законодательством являются основанием для одностороннего отказа заказчика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12</w:t>
      </w:r>
      <w:r w:rsidRPr="00565972">
        <w:rPr>
          <w:b/>
          <w:sz w:val="20"/>
        </w:rPr>
        <w:t>.</w:t>
      </w:r>
      <w:r w:rsidRPr="00565972">
        <w:rPr>
          <w:sz w:val="20"/>
        </w:rPr>
        <w:t xml:space="preserve"> Заказчик обязан принять решение об одностороннем отказе от исполнения контракта (договора), если в ходе исполнения контракта (договора) установлено, что подрядчик (исполнитель, поставщик) не соответствует установленным </w:t>
      </w:r>
      <w:r w:rsidRPr="00565972">
        <w:rPr>
          <w:sz w:val="20"/>
        </w:rPr>
        <w:lastRenderedPageBreak/>
        <w:t>документацией об электронном аукционе требованиям к участникам аукциона или предоставил недостоверную информацию о своем соответствии таким требованиям, что позволило ему стать победителем определения подрядчика (исполнителя, поставщика).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13. Информация о подрядчике (исполнителе, поставщике), с которым контракт (договор) был расторгнут в связи с односторонним отказом заказчика от исполнения контракта (договора), включается в установленном законом порядке в реестр недобросовестных подрядчиков (исполнителей, поставщиков).</w:t>
      </w:r>
    </w:p>
    <w:p w:rsidR="00565972" w:rsidRPr="00565972" w:rsidRDefault="00565972" w:rsidP="00565972">
      <w:pPr>
        <w:widowControl w:val="0"/>
        <w:tabs>
          <w:tab w:val="left" w:pos="2842"/>
        </w:tabs>
        <w:autoSpaceDE w:val="0"/>
        <w:autoSpaceDN w:val="0"/>
        <w:adjustRightInd w:val="0"/>
        <w:ind w:firstLine="284"/>
        <w:jc w:val="both"/>
        <w:rPr>
          <w:sz w:val="20"/>
        </w:rPr>
      </w:pPr>
      <w:bookmarkStart w:id="43" w:name="Par1608"/>
      <w:bookmarkEnd w:id="43"/>
      <w:r w:rsidRPr="00565972">
        <w:rPr>
          <w:sz w:val="20"/>
        </w:rPr>
        <w:t xml:space="preserve">14. В случае расторжения контракта (договора) в связи с односторонним отказом заказчика от исполнения контракта (договора) заказчик вправе осуществить закупку работ (услуг, товаров) выполнение (оказание, поставка)  которых являлись предметом расторгнутого контракта (договора), в соответствии с положениями </w:t>
      </w:r>
      <w:hyperlink w:anchor="Par1341" w:history="1">
        <w:r w:rsidRPr="00565972">
          <w:rPr>
            <w:sz w:val="20"/>
          </w:rPr>
          <w:t>пункта 6 части 2 статьи 83</w:t>
        </w:r>
      </w:hyperlink>
      <w:r w:rsidRPr="00565972">
        <w:rPr>
          <w:sz w:val="20"/>
        </w:rPr>
        <w:t xml:space="preserve"> Федерального закона от 05 апреля 2013 г. №44-ФЗ</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15. Если до расторжения контракта (договора) подрядчик (исполнитель, поставщик) частично исполнил обязательства, предусмотренные контрактом (договором), при заключении нового контракта (договора), объем выполняемых работ (оказываемых услуг, поставляемых товаров) должен быть уменьшен с учетом объема выполненных работ (оказанных услуг, поставленных товаров) по расторгнутому контракту (договору). При этом цена контракта (договора),  должна быть уменьшена пропорционально объему выполненных работ (оказанных услуг, поставленных товаров).</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16. Подрядчик (исполнитель, поставщик)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(договоре) было предусмотрено право заказчика принять решение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17. Решение подрядчика (исполнителя, поставщика) об одностороннем отказе от исполнения контракта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(исполнителем, поставщиком) подтверждения о его вручении заказчику. Выполнение подрядчиком (исполнителем, поставщиком) требований настоящего пункта считается надлежащим уведомлением заказчика об одностороннем отказе от исполнения контракта (договора). Датой такого надлежащего уведомления признается дата получения подрядчиком (исполнителем, поставщиком) подтверждения о вручении заказчику указанного уведомления.</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18. Решение подрядчика (исполнителя, поставщика)  об одностороннем отказе от исполнения контракта (договора) вступает в силу и контракт  (договор) считается расторгнутым через десять дней с даты надлежащего уведомления подрядчиком (исполнителем, поставщиком)  заказчика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19. Подрядчик (исполнитель, поставщик)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заказчика о принятом решении об одностороннем отказе от исполнения контракта (договора) устранены нарушения условий контракта (договора), послужившие основанием для принятия указанного решения.</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20. При расторжении контракта (договора) в связи с односторонним отказом стороны контракта (договора) от исполнения контракта  (договора) другая сторона контракта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21. В случае расторжения контракта (договора) в связи с односторонним отказом подрядчика (исполнителя, поставщика)  от исполнения контракта (договора) заказчик осуществляет закупку работ (услуг, товара)  выполнение (оказание, поставка) которых являлись предметом расторгнутого контракта (договора), в соответствии с положениями  Федерального закона от 05 апреля 2013 г. №44-ФЗ.</w:t>
      </w:r>
    </w:p>
    <w:p w:rsidR="00565972" w:rsidRPr="00565972" w:rsidRDefault="00565972" w:rsidP="00565972">
      <w:pPr>
        <w:widowControl w:val="0"/>
        <w:tabs>
          <w:tab w:val="left" w:pos="2842"/>
        </w:tabs>
        <w:autoSpaceDE w:val="0"/>
        <w:autoSpaceDN w:val="0"/>
        <w:adjustRightInd w:val="0"/>
        <w:ind w:firstLine="284"/>
        <w:jc w:val="both"/>
        <w:rPr>
          <w:sz w:val="20"/>
        </w:rPr>
      </w:pPr>
      <w:bookmarkStart w:id="44" w:name="Par1617"/>
      <w:bookmarkEnd w:id="44"/>
      <w:r w:rsidRPr="00565972">
        <w:rPr>
          <w:sz w:val="20"/>
        </w:rPr>
        <w:t>22. Информация об изменении контракта (договора) или о расторжении контракта (договора)   размещается заказчиком в единой информационной системе в течение одного рабочего дня, следующего за датой изменения контракта  (договора) или расторжения контракта (договора).</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23.</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Требование обеспечения исполнения контракта</w:t>
      </w:r>
    </w:p>
    <w:p w:rsidR="00565972" w:rsidRPr="00565972" w:rsidRDefault="00565972" w:rsidP="00565972">
      <w:pPr>
        <w:autoSpaceDE w:val="0"/>
        <w:autoSpaceDN w:val="0"/>
        <w:adjustRightInd w:val="0"/>
        <w:ind w:firstLine="284"/>
        <w:jc w:val="both"/>
        <w:rPr>
          <w:kern w:val="0"/>
          <w:sz w:val="20"/>
        </w:rPr>
      </w:pPr>
      <w:bookmarkStart w:id="45" w:name="Par682"/>
      <w:bookmarkEnd w:id="45"/>
      <w:r w:rsidRPr="00565972">
        <w:rPr>
          <w:color w:val="000000"/>
          <w:sz w:val="20"/>
        </w:rPr>
        <w:t xml:space="preserve">1. При проведении электронного аукциона заказчик должен установить требования обеспечения исполнения контракта </w:t>
      </w:r>
      <w:r w:rsidRPr="00565972">
        <w:rPr>
          <w:sz w:val="20"/>
        </w:rPr>
        <w:t>(договора)</w:t>
      </w:r>
      <w:r w:rsidRPr="00565972">
        <w:rPr>
          <w:color w:val="000000"/>
          <w:sz w:val="20"/>
        </w:rPr>
        <w:t>. Р</w:t>
      </w:r>
      <w:r w:rsidRPr="00565972">
        <w:rPr>
          <w:kern w:val="0"/>
          <w:sz w:val="20"/>
        </w:rPr>
        <w:t xml:space="preserve">азмер обеспечения исполнения контракта </w:t>
      </w:r>
      <w:r w:rsidRPr="00565972">
        <w:rPr>
          <w:sz w:val="20"/>
        </w:rPr>
        <w:t xml:space="preserve">(договора) </w:t>
      </w:r>
      <w:r w:rsidRPr="00565972">
        <w:rPr>
          <w:kern w:val="0"/>
          <w:sz w:val="20"/>
        </w:rPr>
        <w:t xml:space="preserve">  должен составлять от пяти до тридцати процентов начальной (максимальной) цены контракта </w:t>
      </w:r>
      <w:r w:rsidRPr="00565972">
        <w:rPr>
          <w:sz w:val="20"/>
        </w:rPr>
        <w:t>(договора)</w:t>
      </w:r>
      <w:r w:rsidRPr="00565972">
        <w:rPr>
          <w:kern w:val="0"/>
          <w:sz w:val="20"/>
        </w:rPr>
        <w:t xml:space="preserve">, указанной в извещении об осуществлении закупки. В случае, если начальная (максимальная) цена контракта </w:t>
      </w:r>
      <w:r w:rsidRPr="00565972">
        <w:rPr>
          <w:sz w:val="20"/>
        </w:rPr>
        <w:t xml:space="preserve">(договора) </w:t>
      </w:r>
      <w:r w:rsidRPr="00565972">
        <w:rPr>
          <w:kern w:val="0"/>
          <w:sz w:val="20"/>
        </w:rPr>
        <w:t xml:space="preserve"> превышает пятьдесят миллионов рублей, заказчик обязан установить требование обеспечения исполнения контракта</w:t>
      </w:r>
      <w:r w:rsidRPr="00565972">
        <w:rPr>
          <w:sz w:val="20"/>
        </w:rPr>
        <w:t xml:space="preserve">(договора) </w:t>
      </w:r>
      <w:r w:rsidRPr="00565972">
        <w:rPr>
          <w:kern w:val="0"/>
          <w:sz w:val="20"/>
        </w:rPr>
        <w:t xml:space="preserve"> в размере от десяти до тридцати процентов начальной (максимальной) цены контракта </w:t>
      </w:r>
      <w:r w:rsidRPr="00565972">
        <w:rPr>
          <w:sz w:val="20"/>
        </w:rPr>
        <w:t>(договора)</w:t>
      </w:r>
      <w:r w:rsidRPr="00565972">
        <w:rPr>
          <w:kern w:val="0"/>
          <w:sz w:val="20"/>
        </w:rPr>
        <w:t xml:space="preserve">, но не менее чем в размере аванса (если контрактом </w:t>
      </w:r>
      <w:r w:rsidRPr="00565972">
        <w:rPr>
          <w:sz w:val="20"/>
        </w:rPr>
        <w:t xml:space="preserve">(договором) </w:t>
      </w:r>
      <w:r w:rsidRPr="00565972">
        <w:rPr>
          <w:kern w:val="0"/>
          <w:sz w:val="20"/>
        </w:rPr>
        <w:t xml:space="preserve"> предусмотрена выплата аванса). В случае, если аванс превышает тридцать процентов начальной (максимальной) цены контракта </w:t>
      </w:r>
      <w:r w:rsidRPr="00565972">
        <w:rPr>
          <w:sz w:val="20"/>
        </w:rPr>
        <w:t>(договора)</w:t>
      </w:r>
      <w:r w:rsidRPr="00565972">
        <w:rPr>
          <w:kern w:val="0"/>
          <w:sz w:val="20"/>
        </w:rPr>
        <w:t xml:space="preserve">, размер обеспечения исполнения контракта </w:t>
      </w:r>
      <w:r w:rsidRPr="00565972">
        <w:rPr>
          <w:sz w:val="20"/>
        </w:rPr>
        <w:t xml:space="preserve">(договора) </w:t>
      </w:r>
      <w:r w:rsidRPr="00565972">
        <w:rPr>
          <w:kern w:val="0"/>
          <w:sz w:val="20"/>
        </w:rPr>
        <w:t xml:space="preserve"> устанавливается в размере аванса.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w:t>
      </w:r>
      <w:r w:rsidRPr="00565972">
        <w:rPr>
          <w:sz w:val="20"/>
        </w:rPr>
        <w:t>(договора)</w:t>
      </w:r>
      <w:r w:rsidRPr="00565972">
        <w:rPr>
          <w:kern w:val="0"/>
          <w:sz w:val="20"/>
        </w:rPr>
        <w:t xml:space="preserve">, участник закупки, с которым заключается контракт </w:t>
      </w:r>
      <w:r w:rsidRPr="00565972">
        <w:rPr>
          <w:sz w:val="20"/>
        </w:rPr>
        <w:t>(договор)</w:t>
      </w:r>
      <w:r w:rsidRPr="00565972">
        <w:rPr>
          <w:kern w:val="0"/>
          <w:sz w:val="20"/>
        </w:rPr>
        <w:t xml:space="preserve">, предоставляет обеспечение исполнения контракта </w:t>
      </w:r>
      <w:r w:rsidRPr="00565972">
        <w:rPr>
          <w:sz w:val="20"/>
        </w:rPr>
        <w:t xml:space="preserve">(договора) </w:t>
      </w:r>
      <w:r w:rsidRPr="00565972">
        <w:rPr>
          <w:kern w:val="0"/>
          <w:sz w:val="20"/>
        </w:rPr>
        <w:t>с учетом  раздела 26 настоящей документации.</w:t>
      </w:r>
    </w:p>
    <w:p w:rsidR="00565972" w:rsidRPr="00565972" w:rsidRDefault="00565972" w:rsidP="00565972">
      <w:pPr>
        <w:autoSpaceDE w:val="0"/>
        <w:autoSpaceDN w:val="0"/>
        <w:adjustRightInd w:val="0"/>
        <w:ind w:firstLine="284"/>
        <w:jc w:val="both"/>
        <w:rPr>
          <w:sz w:val="20"/>
        </w:rPr>
      </w:pPr>
      <w:r w:rsidRPr="00565972">
        <w:rPr>
          <w:sz w:val="20"/>
        </w:rPr>
        <w:t>2. Исполнение контракта (договора)  может обеспечиваться предоставлением банковской гарантии, выданной банком и соответствующей требованиям статьи 45 Федерального закона от 05 апреля 2013 г. №44-ФЗ.</w:t>
      </w:r>
    </w:p>
    <w:p w:rsidR="00565972" w:rsidRPr="00565972" w:rsidRDefault="00565972" w:rsidP="00565972">
      <w:pPr>
        <w:autoSpaceDE w:val="0"/>
        <w:autoSpaceDN w:val="0"/>
        <w:adjustRightInd w:val="0"/>
        <w:ind w:firstLine="284"/>
        <w:jc w:val="both"/>
        <w:rPr>
          <w:kern w:val="0"/>
          <w:sz w:val="20"/>
        </w:rPr>
      </w:pPr>
      <w:r w:rsidRPr="00565972">
        <w:rPr>
          <w:sz w:val="20"/>
        </w:rPr>
        <w:t xml:space="preserve">3. </w:t>
      </w:r>
      <w:r w:rsidRPr="00565972">
        <w:rPr>
          <w:kern w:val="0"/>
          <w:sz w:val="20"/>
        </w:rPr>
        <w:t xml:space="preserve">Исполнение контракта </w:t>
      </w:r>
      <w:r w:rsidRPr="00565972">
        <w:rPr>
          <w:sz w:val="20"/>
        </w:rPr>
        <w:t xml:space="preserve">(договора) </w:t>
      </w:r>
      <w:r w:rsidRPr="00565972">
        <w:rPr>
          <w:kern w:val="0"/>
          <w:sz w:val="20"/>
        </w:rPr>
        <w:t xml:space="preserve"> может обеспечиваться предоставлением банковской гарантии, выданной банком и соответствующей требованиям </w:t>
      </w:r>
      <w:hyperlink r:id="rId18" w:history="1">
        <w:r w:rsidRPr="00565972">
          <w:rPr>
            <w:kern w:val="0"/>
            <w:sz w:val="20"/>
          </w:rPr>
          <w:t>статьи 45</w:t>
        </w:r>
      </w:hyperlink>
      <w:r w:rsidRPr="00565972">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w:t>
      </w:r>
      <w:r w:rsidRPr="00565972">
        <w:rPr>
          <w:sz w:val="20"/>
        </w:rPr>
        <w:t xml:space="preserve">(договора) </w:t>
      </w:r>
      <w:r w:rsidRPr="00565972">
        <w:rPr>
          <w:kern w:val="0"/>
          <w:sz w:val="20"/>
        </w:rPr>
        <w:t xml:space="preserve"> определяется участником </w:t>
      </w:r>
      <w:r w:rsidRPr="00565972">
        <w:rPr>
          <w:kern w:val="0"/>
          <w:sz w:val="20"/>
        </w:rPr>
        <w:lastRenderedPageBreak/>
        <w:t xml:space="preserve">закупки, с которым заключается контракт </w:t>
      </w:r>
      <w:r w:rsidRPr="00565972">
        <w:rPr>
          <w:sz w:val="20"/>
        </w:rPr>
        <w:t>(договор)</w:t>
      </w:r>
      <w:r w:rsidRPr="00565972">
        <w:rPr>
          <w:kern w:val="0"/>
          <w:sz w:val="20"/>
        </w:rPr>
        <w:t xml:space="preserve">, самостоятельно. Срок действия банковской гарантии должен превышать срок действия контракта </w:t>
      </w:r>
      <w:r w:rsidRPr="00565972">
        <w:rPr>
          <w:sz w:val="20"/>
        </w:rPr>
        <w:t xml:space="preserve">(договора) </w:t>
      </w:r>
      <w:r w:rsidRPr="00565972">
        <w:rPr>
          <w:kern w:val="0"/>
          <w:sz w:val="20"/>
        </w:rPr>
        <w:t xml:space="preserve"> не менее чем на один месяц.</w:t>
      </w:r>
    </w:p>
    <w:p w:rsidR="00565972" w:rsidRPr="00565972" w:rsidRDefault="00565972" w:rsidP="00565972">
      <w:pPr>
        <w:autoSpaceDE w:val="0"/>
        <w:autoSpaceDN w:val="0"/>
        <w:adjustRightInd w:val="0"/>
        <w:ind w:firstLine="284"/>
        <w:jc w:val="both"/>
        <w:rPr>
          <w:kern w:val="0"/>
          <w:sz w:val="20"/>
        </w:rPr>
      </w:pPr>
      <w:r w:rsidRPr="00565972">
        <w:rPr>
          <w:sz w:val="20"/>
        </w:rPr>
        <w:t>4.</w:t>
      </w:r>
      <w:r w:rsidRPr="00565972">
        <w:rPr>
          <w:kern w:val="0"/>
          <w:sz w:val="20"/>
        </w:rPr>
        <w:t xml:space="preserve"> В случае непредставления  обеспечения исполнения контракта </w:t>
      </w:r>
      <w:r w:rsidRPr="00565972">
        <w:rPr>
          <w:sz w:val="20"/>
        </w:rPr>
        <w:t xml:space="preserve">(договора) </w:t>
      </w:r>
      <w:r w:rsidRPr="00565972">
        <w:rPr>
          <w:kern w:val="0"/>
          <w:sz w:val="20"/>
        </w:rPr>
        <w:t xml:space="preserve"> в срок, установленный для заключения контракта </w:t>
      </w:r>
      <w:r w:rsidRPr="00565972">
        <w:rPr>
          <w:sz w:val="20"/>
        </w:rPr>
        <w:t>(договора)</w:t>
      </w:r>
      <w:r w:rsidRPr="00565972">
        <w:rPr>
          <w:kern w:val="0"/>
          <w:sz w:val="20"/>
        </w:rPr>
        <w:t xml:space="preserve">, одновременно с подписанным экземпляром контракта </w:t>
      </w:r>
      <w:r w:rsidRPr="00565972">
        <w:rPr>
          <w:sz w:val="20"/>
        </w:rPr>
        <w:t>(договора)</w:t>
      </w:r>
      <w:r w:rsidRPr="00565972">
        <w:rPr>
          <w:kern w:val="0"/>
          <w:sz w:val="20"/>
        </w:rPr>
        <w:t xml:space="preserve">, такой участник считается уклонившимся от заключения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5. В ходе исполнения контракта </w:t>
      </w:r>
      <w:r w:rsidRPr="00565972">
        <w:rPr>
          <w:sz w:val="20"/>
        </w:rPr>
        <w:t xml:space="preserve">(договора) </w:t>
      </w:r>
      <w:r w:rsidRPr="00565972">
        <w:rPr>
          <w:kern w:val="0"/>
          <w:sz w:val="20"/>
        </w:rPr>
        <w:t xml:space="preserve"> поставщик (подрядчик, исполнитель) вправе предоставить заказчику обеспечение исполнения контракта </w:t>
      </w:r>
      <w:r w:rsidRPr="00565972">
        <w:rPr>
          <w:sz w:val="20"/>
        </w:rPr>
        <w:t>(договора)</w:t>
      </w:r>
      <w:r w:rsidRPr="00565972">
        <w:rPr>
          <w:kern w:val="0"/>
          <w:sz w:val="20"/>
        </w:rPr>
        <w:t xml:space="preserve">, уменьшенное на размер выполненных обязательств, предусмотренных контрактом </w:t>
      </w:r>
      <w:r w:rsidRPr="00565972">
        <w:rPr>
          <w:sz w:val="20"/>
        </w:rPr>
        <w:t>(договором)</w:t>
      </w:r>
      <w:r w:rsidRPr="00565972">
        <w:rPr>
          <w:kern w:val="0"/>
          <w:sz w:val="20"/>
        </w:rPr>
        <w:t xml:space="preserve">, взамен ранее предоставленного обеспечения исполнения контракта </w:t>
      </w:r>
      <w:r w:rsidRPr="00565972">
        <w:rPr>
          <w:sz w:val="20"/>
        </w:rPr>
        <w:t xml:space="preserve">(договора) </w:t>
      </w:r>
      <w:r w:rsidRPr="00565972">
        <w:rPr>
          <w:kern w:val="0"/>
          <w:sz w:val="20"/>
        </w:rPr>
        <w:t xml:space="preserve"> при этом может быть изменен способ обеспечения контракта </w:t>
      </w:r>
      <w:r w:rsidRPr="00565972">
        <w:rPr>
          <w:sz w:val="20"/>
        </w:rPr>
        <w:t>(договора)</w:t>
      </w:r>
      <w:r w:rsidRPr="00565972">
        <w:rPr>
          <w:kern w:val="0"/>
          <w:sz w:val="20"/>
        </w:rPr>
        <w:t xml:space="preserve">. </w:t>
      </w:r>
    </w:p>
    <w:p w:rsidR="00565972" w:rsidRPr="00565972" w:rsidRDefault="00565972" w:rsidP="00565972">
      <w:pPr>
        <w:autoSpaceDE w:val="0"/>
        <w:autoSpaceDN w:val="0"/>
        <w:adjustRightInd w:val="0"/>
        <w:ind w:firstLine="284"/>
        <w:jc w:val="both"/>
        <w:rPr>
          <w:kern w:val="0"/>
          <w:sz w:val="20"/>
        </w:rPr>
      </w:pPr>
      <w:r w:rsidRPr="00565972">
        <w:rPr>
          <w:kern w:val="0"/>
          <w:sz w:val="20"/>
        </w:rPr>
        <w:t>6. Обеспечение исполнения контракта не применяются в случае:</w:t>
      </w:r>
    </w:p>
    <w:p w:rsidR="00565972" w:rsidRPr="00565972" w:rsidRDefault="00565972" w:rsidP="00565972">
      <w:pPr>
        <w:autoSpaceDE w:val="0"/>
        <w:autoSpaceDN w:val="0"/>
        <w:adjustRightInd w:val="0"/>
        <w:ind w:firstLine="284"/>
        <w:jc w:val="both"/>
        <w:rPr>
          <w:kern w:val="0"/>
          <w:sz w:val="20"/>
        </w:rPr>
      </w:pPr>
      <w:r w:rsidRPr="00565972">
        <w:rPr>
          <w:kern w:val="0"/>
          <w:sz w:val="20"/>
        </w:rPr>
        <w:t>- заключения контракта с участником закупки, который является государственным или муниципальным казенным учреждением;</w:t>
      </w:r>
    </w:p>
    <w:p w:rsidR="00565972" w:rsidRPr="00565972" w:rsidRDefault="00565972" w:rsidP="00565972">
      <w:pPr>
        <w:autoSpaceDE w:val="0"/>
        <w:autoSpaceDN w:val="0"/>
        <w:adjustRightInd w:val="0"/>
        <w:ind w:firstLine="284"/>
        <w:jc w:val="both"/>
        <w:rPr>
          <w:kern w:val="0"/>
          <w:sz w:val="20"/>
        </w:rPr>
      </w:pPr>
      <w:r w:rsidRPr="00565972">
        <w:rPr>
          <w:kern w:val="0"/>
          <w:sz w:val="20"/>
        </w:rPr>
        <w:t>- осуществления закупки услуги по предоставлению кредита;</w:t>
      </w:r>
    </w:p>
    <w:p w:rsidR="00565972" w:rsidRPr="00565972" w:rsidRDefault="00565972" w:rsidP="00565972">
      <w:pPr>
        <w:autoSpaceDE w:val="0"/>
        <w:autoSpaceDN w:val="0"/>
        <w:adjustRightInd w:val="0"/>
        <w:ind w:firstLine="284"/>
        <w:jc w:val="both"/>
        <w:rPr>
          <w:kern w:val="0"/>
          <w:sz w:val="20"/>
        </w:rPr>
      </w:pPr>
      <w:r w:rsidRPr="00565972">
        <w:rPr>
          <w:kern w:val="0"/>
          <w:sz w:val="20"/>
        </w:rPr>
        <w:t>- заключения бюджетным учреждением контракта, предметом которого является выдача банковской гарантии.</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 7. Заказчик рассматривает поступившую в качестве обеспечения исполнения контракта </w:t>
      </w:r>
      <w:r w:rsidRPr="00565972">
        <w:rPr>
          <w:sz w:val="20"/>
        </w:rPr>
        <w:t xml:space="preserve">(договора) </w:t>
      </w:r>
      <w:r w:rsidRPr="00565972">
        <w:rPr>
          <w:kern w:val="0"/>
          <w:sz w:val="20"/>
        </w:rPr>
        <w:t xml:space="preserve"> банковскую гарантию в срок, не превышающий трех рабочих дней со дня ее поступления.</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8. Банковская гарантия, предоставляемая участником закупки в качестве обеспечения исполнения контракта </w:t>
      </w:r>
      <w:r w:rsidRPr="00565972">
        <w:rPr>
          <w:sz w:val="20"/>
        </w:rPr>
        <w:t>(договора)</w:t>
      </w:r>
      <w:r w:rsidRPr="00565972">
        <w:rPr>
          <w:kern w:val="0"/>
          <w:sz w:val="20"/>
        </w:rPr>
        <w:t>, должна быть включена в реестр банковских гарантий, размещенный в единой информационной системе.</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9. Размер обеспечения исполнения контракта </w:t>
      </w:r>
      <w:r w:rsidRPr="00565972">
        <w:rPr>
          <w:sz w:val="20"/>
        </w:rPr>
        <w:t xml:space="preserve">(договора) </w:t>
      </w:r>
      <w:r w:rsidRPr="00565972">
        <w:rPr>
          <w:kern w:val="0"/>
          <w:sz w:val="20"/>
        </w:rPr>
        <w:t xml:space="preserve"> указан в разделе 29 настоящей документации.</w:t>
      </w:r>
    </w:p>
    <w:p w:rsidR="00565972" w:rsidRPr="00565972" w:rsidRDefault="00565972" w:rsidP="00565972">
      <w:pPr>
        <w:autoSpaceDE w:val="0"/>
        <w:autoSpaceDN w:val="0"/>
        <w:adjustRightInd w:val="0"/>
        <w:ind w:firstLine="284"/>
        <w:jc w:val="both"/>
        <w:rPr>
          <w:kern w:val="0"/>
          <w:sz w:val="20"/>
        </w:rPr>
      </w:pPr>
    </w:p>
    <w:p w:rsidR="00565972" w:rsidRPr="00565972" w:rsidRDefault="00565972" w:rsidP="00565972">
      <w:pPr>
        <w:ind w:firstLine="284"/>
        <w:jc w:val="center"/>
        <w:rPr>
          <w:b/>
          <w:sz w:val="20"/>
        </w:rPr>
      </w:pPr>
      <w:r w:rsidRPr="00565972">
        <w:rPr>
          <w:b/>
          <w:sz w:val="20"/>
        </w:rPr>
        <w:t>РАЗДЕЛ 24.</w:t>
      </w:r>
    </w:p>
    <w:p w:rsidR="00565972" w:rsidRPr="00565972" w:rsidRDefault="00565972" w:rsidP="00565972">
      <w:pPr>
        <w:keepNext/>
        <w:tabs>
          <w:tab w:val="left" w:pos="1600"/>
        </w:tabs>
        <w:ind w:firstLine="284"/>
        <w:jc w:val="center"/>
        <w:outlineLvl w:val="2"/>
        <w:rPr>
          <w:b/>
          <w:kern w:val="0"/>
          <w:sz w:val="20"/>
        </w:rPr>
      </w:pPr>
      <w:r w:rsidRPr="00565972">
        <w:rPr>
          <w:b/>
          <w:kern w:val="0"/>
          <w:sz w:val="20"/>
        </w:rPr>
        <w:t>Последствия признания электронного аукциона несостоявшимся</w:t>
      </w:r>
    </w:p>
    <w:p w:rsidR="00565972" w:rsidRPr="00565972" w:rsidRDefault="00565972" w:rsidP="00565972">
      <w:pPr>
        <w:autoSpaceDE w:val="0"/>
        <w:autoSpaceDN w:val="0"/>
        <w:adjustRightInd w:val="0"/>
        <w:ind w:firstLine="284"/>
        <w:jc w:val="both"/>
        <w:rPr>
          <w:kern w:val="0"/>
          <w:sz w:val="20"/>
        </w:rPr>
      </w:pPr>
      <w:r w:rsidRPr="00565972">
        <w:rPr>
          <w:bCs/>
          <w:sz w:val="20"/>
        </w:rPr>
        <w:t xml:space="preserve">1. </w:t>
      </w:r>
      <w:r w:rsidRPr="00565972">
        <w:rPr>
          <w:kern w:val="0"/>
          <w:sz w:val="20"/>
        </w:rPr>
        <w:t>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565972" w:rsidRPr="00565972" w:rsidRDefault="00565972" w:rsidP="00565972">
      <w:pPr>
        <w:autoSpaceDE w:val="0"/>
        <w:autoSpaceDN w:val="0"/>
        <w:adjustRightInd w:val="0"/>
        <w:ind w:firstLine="284"/>
        <w:jc w:val="both"/>
        <w:rPr>
          <w:kern w:val="0"/>
          <w:sz w:val="20"/>
        </w:rPr>
      </w:pPr>
      <w:r w:rsidRPr="00565972">
        <w:rPr>
          <w:bCs/>
          <w:sz w:val="20"/>
        </w:rPr>
        <w:t xml:space="preserve"> 2. </w:t>
      </w:r>
      <w:r w:rsidRPr="00565972">
        <w:rPr>
          <w:kern w:val="0"/>
          <w:sz w:val="20"/>
        </w:rPr>
        <w:t>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565972" w:rsidRPr="00565972" w:rsidRDefault="00565972" w:rsidP="00565972">
      <w:pPr>
        <w:autoSpaceDE w:val="0"/>
        <w:autoSpaceDN w:val="0"/>
        <w:adjustRightInd w:val="0"/>
        <w:ind w:firstLine="284"/>
        <w:jc w:val="both"/>
        <w:rPr>
          <w:kern w:val="0"/>
          <w:sz w:val="20"/>
        </w:rPr>
      </w:pPr>
      <w:r w:rsidRPr="00565972">
        <w:rPr>
          <w:bCs/>
          <w:sz w:val="20"/>
        </w:rPr>
        <w:t xml:space="preserve"> 3. </w:t>
      </w:r>
      <w:r w:rsidRPr="00565972">
        <w:rPr>
          <w:kern w:val="0"/>
          <w:sz w:val="20"/>
        </w:rPr>
        <w:t>В случае,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пунктом 7 раздела  19 настоящей документации, такой аукцион признается несостоявшимся.</w:t>
      </w:r>
    </w:p>
    <w:p w:rsidR="00565972" w:rsidRPr="00565972" w:rsidRDefault="00565972" w:rsidP="00565972">
      <w:pPr>
        <w:autoSpaceDE w:val="0"/>
        <w:autoSpaceDN w:val="0"/>
        <w:adjustRightInd w:val="0"/>
        <w:ind w:firstLine="540"/>
        <w:jc w:val="both"/>
        <w:rPr>
          <w:kern w:val="0"/>
          <w:sz w:val="20"/>
        </w:rPr>
      </w:pPr>
      <w:r w:rsidRPr="00565972">
        <w:rPr>
          <w:kern w:val="0"/>
          <w:sz w:val="20"/>
        </w:rPr>
        <w:t xml:space="preserve">4. В случае, если электронный аукцион признан не состоявшимся по основанию, предусмотренным пунктом 13 раздела 20 настоящей документации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r:id="rId19" w:history="1">
        <w:r w:rsidRPr="00565972">
          <w:rPr>
            <w:color w:val="0000FF"/>
            <w:kern w:val="0"/>
            <w:sz w:val="20"/>
          </w:rPr>
          <w:t>пунктом 25 части 1 статьи 93</w:t>
        </w:r>
      </w:hyperlink>
      <w:r w:rsidRPr="00565972">
        <w:rPr>
          <w:kern w:val="0"/>
          <w:sz w:val="20"/>
        </w:rPr>
        <w:t xml:space="preserve"> Федерального закона   от 05.04.2013  №44-ФЗ.</w:t>
      </w:r>
    </w:p>
    <w:p w:rsidR="00565972" w:rsidRPr="00565972" w:rsidRDefault="00565972" w:rsidP="00565972">
      <w:pPr>
        <w:autoSpaceDE w:val="0"/>
        <w:autoSpaceDN w:val="0"/>
        <w:adjustRightInd w:val="0"/>
        <w:ind w:firstLine="540"/>
        <w:jc w:val="both"/>
        <w:rPr>
          <w:kern w:val="0"/>
          <w:sz w:val="20"/>
        </w:rPr>
      </w:pPr>
      <w:r w:rsidRPr="00565972">
        <w:rPr>
          <w:bCs/>
          <w:sz w:val="20"/>
        </w:rPr>
        <w:t xml:space="preserve"> 4. </w:t>
      </w:r>
      <w:r w:rsidRPr="00565972">
        <w:rPr>
          <w:kern w:val="0"/>
          <w:sz w:val="20"/>
        </w:rPr>
        <w:t>В случае, если электронный аукцион признан не состоявшимся по основаниям, предусмотренным пунктам 8 раздела 18 и пунктом 13 раздела 20 настоящей документации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пунктом 13 раздела 20 настоящей документации  в связи с тем, что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по основаниям, предусмотренным пунктом 15 раздела 21 настоящей документации, заказчик вносит изменения в план-график  и осуществляет закупку путем проведения запроса предложений или иным способом в соответствии с настоящим Федеральным законом от 05.04.2013 г. №44-ФЗ.</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25.</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Блокирование оператором электронной площадки операций по счету,  открытому для проведения операций по обеспечению участия в электронных аукционах </w:t>
      </w:r>
    </w:p>
    <w:p w:rsidR="00565972" w:rsidRPr="00565972" w:rsidRDefault="00565972" w:rsidP="00565972">
      <w:pPr>
        <w:autoSpaceDE w:val="0"/>
        <w:autoSpaceDN w:val="0"/>
        <w:adjustRightInd w:val="0"/>
        <w:ind w:firstLine="284"/>
        <w:jc w:val="both"/>
        <w:rPr>
          <w:bCs/>
          <w:kern w:val="0"/>
          <w:sz w:val="20"/>
        </w:rPr>
      </w:pPr>
      <w:r w:rsidRPr="00565972">
        <w:rPr>
          <w:bCs/>
          <w:sz w:val="20"/>
        </w:rPr>
        <w:t xml:space="preserve">1. </w:t>
      </w:r>
      <w:r w:rsidRPr="00565972">
        <w:rPr>
          <w:bCs/>
          <w:kern w:val="0"/>
          <w:sz w:val="20"/>
        </w:rPr>
        <w:t>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соответствии с  пунктом 3 настоящего раздела, в размере не менее чем размер обеспечения заявки на участие в таком аукционе, предусмотренный документацией о таком аукционе.</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2. Поступление заявки на участие в электронном аукционе является поручением участника закупки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отношении денежных средств в размере обеспечения указанной заявки.</w:t>
      </w:r>
    </w:p>
    <w:p w:rsidR="00565972" w:rsidRPr="00565972" w:rsidRDefault="00565972" w:rsidP="00565972">
      <w:pPr>
        <w:autoSpaceDE w:val="0"/>
        <w:autoSpaceDN w:val="0"/>
        <w:adjustRightInd w:val="0"/>
        <w:ind w:firstLine="284"/>
        <w:jc w:val="both"/>
        <w:rPr>
          <w:bCs/>
          <w:kern w:val="0"/>
          <w:sz w:val="20"/>
        </w:rPr>
      </w:pPr>
      <w:bookmarkStart w:id="46" w:name="Par1"/>
      <w:bookmarkEnd w:id="46"/>
      <w:r w:rsidRPr="00565972">
        <w:rPr>
          <w:bCs/>
          <w:kern w:val="0"/>
          <w:sz w:val="20"/>
        </w:rPr>
        <w:t xml:space="preserve">3. 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таком аукционе данного участника, подавшего указанную заявку, в отношении денежных средств в размере обеспечения указанной заявки. При этом в случае, предусмотренном </w:t>
      </w:r>
      <w:hyperlink r:id="rId20" w:history="1">
        <w:r w:rsidRPr="00565972">
          <w:rPr>
            <w:bCs/>
            <w:kern w:val="0"/>
            <w:sz w:val="20"/>
          </w:rPr>
          <w:t>подпунктом 5 пункта 8 раздела 1</w:t>
        </w:r>
      </w:hyperlink>
      <w:r w:rsidRPr="00565972">
        <w:rPr>
          <w:bCs/>
          <w:kern w:val="0"/>
          <w:sz w:val="20"/>
        </w:rPr>
        <w:t>5 настоящей документации, блокирование не осуществляется.</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4. В случае отсутствия на лицевом счете, открытом для проведения операций по обеспечению участия в электронном аукционе участника закупки, подавшего заявку на участие в таком аукционе, денежных средств в размере обеспечения указанной заявки, в отношении которых не осуществлено блокирование в соответствии с настоящим Федеральным законом </w:t>
      </w:r>
      <w:r w:rsidRPr="00565972">
        <w:rPr>
          <w:bCs/>
          <w:kern w:val="0"/>
          <w:sz w:val="20"/>
        </w:rPr>
        <w:lastRenderedPageBreak/>
        <w:t>от 05.04.2013 г. №44-ФЗ, оператор электронной площадки возвращает указанную заявку в течение одного часа с момента ее получения данному участнику закупки.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5. В течение одного рабочего дня с даты возврата заявки на участие в электронном аукционе в случаях, предусмотренных </w:t>
      </w:r>
      <w:hyperlink r:id="rId21" w:history="1">
        <w:r w:rsidRPr="00565972">
          <w:rPr>
            <w:bCs/>
            <w:kern w:val="0"/>
            <w:sz w:val="20"/>
          </w:rPr>
          <w:t>подпунктами 1</w:t>
        </w:r>
      </w:hyperlink>
      <w:r w:rsidRPr="00565972">
        <w:rPr>
          <w:bCs/>
          <w:kern w:val="0"/>
          <w:sz w:val="20"/>
        </w:rPr>
        <w:t xml:space="preserve"> - </w:t>
      </w:r>
      <w:hyperlink r:id="rId22" w:history="1">
        <w:r w:rsidRPr="00565972">
          <w:rPr>
            <w:bCs/>
            <w:kern w:val="0"/>
            <w:sz w:val="20"/>
          </w:rPr>
          <w:t>4 пункта 8</w:t>
        </w:r>
      </w:hyperlink>
      <w:r w:rsidRPr="00565972">
        <w:rPr>
          <w:bCs/>
          <w:kern w:val="0"/>
          <w:sz w:val="20"/>
        </w:rPr>
        <w:t xml:space="preserve"> раздела 15 настоящей документации, оператор электронной площадки прекращает осуществленное при получении указанной заявки в соответствии с </w:t>
      </w:r>
      <w:hyperlink w:anchor="Par1" w:history="1">
        <w:r w:rsidRPr="00565972">
          <w:rPr>
            <w:bCs/>
            <w:kern w:val="0"/>
            <w:sz w:val="20"/>
          </w:rPr>
          <w:t>пунктом</w:t>
        </w:r>
      </w:hyperlink>
      <w:r w:rsidRPr="00565972">
        <w:rPr>
          <w:bCs/>
          <w:kern w:val="0"/>
          <w:sz w:val="20"/>
        </w:rPr>
        <w:t xml:space="preserve"> 3 настоящего раздела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6. В случае отзыва заявки на участие в электронном аукционе в порядке, установленном </w:t>
      </w:r>
      <w:hyperlink r:id="rId23" w:history="1">
        <w:r w:rsidRPr="00565972">
          <w:rPr>
            <w:bCs/>
            <w:kern w:val="0"/>
            <w:sz w:val="20"/>
          </w:rPr>
          <w:t>пунктом 9 раздела 1</w:t>
        </w:r>
      </w:hyperlink>
      <w:r w:rsidRPr="00565972">
        <w:rPr>
          <w:bCs/>
          <w:kern w:val="0"/>
          <w:sz w:val="20"/>
        </w:rPr>
        <w:t>5 настоящей документации, оператор электронной площадки прекращает осуществленное в соответствии с пунктом 3 настоящего раздела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 в течение одного рабочего дня с даты поступления уведомления об отзыве указанной заявки.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7. Подача участником закупки заявки на участие в электронном аукционе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качестве платы за участие в нем, взимаемой с лица, с которым заключается контракт.</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8. Участник закупки вправе распоряжаться денежными средствами, которые находятся на его лицевом счете, открытом для проведения операций по обеспечению участия в электронном аукционе, и в отношении которых блокирование операций по этому лицевому счету не осуществлено в соответствии с </w:t>
      </w:r>
      <w:hyperlink w:anchor="Par1" w:history="1">
        <w:r w:rsidRPr="00565972">
          <w:rPr>
            <w:bCs/>
            <w:color w:val="0000FF"/>
            <w:kern w:val="0"/>
            <w:sz w:val="20"/>
          </w:rPr>
          <w:t>пунктом</w:t>
        </w:r>
      </w:hyperlink>
      <w:r w:rsidRPr="00565972">
        <w:rPr>
          <w:bCs/>
          <w:kern w:val="0"/>
          <w:sz w:val="20"/>
        </w:rPr>
        <w:t xml:space="preserve"> 3 настоящего раздела</w:t>
      </w:r>
      <w:bookmarkStart w:id="47" w:name="Par10"/>
      <w:bookmarkEnd w:id="47"/>
      <w:r w:rsidRPr="00565972">
        <w:rPr>
          <w:bCs/>
          <w:kern w:val="0"/>
          <w:sz w:val="20"/>
        </w:rPr>
        <w:t>.</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26.</w:t>
      </w:r>
    </w:p>
    <w:p w:rsidR="00565972" w:rsidRPr="00565972" w:rsidRDefault="00565972" w:rsidP="00565972">
      <w:pPr>
        <w:autoSpaceDE w:val="0"/>
        <w:autoSpaceDN w:val="0"/>
        <w:adjustRightInd w:val="0"/>
        <w:ind w:firstLine="284"/>
        <w:jc w:val="center"/>
        <w:outlineLvl w:val="0"/>
        <w:rPr>
          <w:b/>
          <w:bCs/>
          <w:caps/>
          <w:kern w:val="0"/>
          <w:sz w:val="20"/>
        </w:rPr>
      </w:pPr>
      <w:r w:rsidRPr="00565972">
        <w:rPr>
          <w:b/>
          <w:bCs/>
          <w:kern w:val="0"/>
          <w:sz w:val="20"/>
        </w:rPr>
        <w:t>Антидемпинговые меры при проведении электронного аукциона</w:t>
      </w:r>
    </w:p>
    <w:p w:rsidR="00565972" w:rsidRPr="00565972" w:rsidRDefault="00565972" w:rsidP="00565972">
      <w:pPr>
        <w:autoSpaceDE w:val="0"/>
        <w:autoSpaceDN w:val="0"/>
        <w:adjustRightInd w:val="0"/>
        <w:ind w:firstLine="284"/>
        <w:jc w:val="both"/>
        <w:rPr>
          <w:bCs/>
          <w:kern w:val="0"/>
          <w:sz w:val="20"/>
        </w:rPr>
      </w:pPr>
      <w:bookmarkStart w:id="48" w:name="Par0"/>
      <w:bookmarkEnd w:id="48"/>
      <w:r w:rsidRPr="00565972">
        <w:rPr>
          <w:bCs/>
          <w:kern w:val="0"/>
          <w:sz w:val="20"/>
        </w:rPr>
        <w:t xml:space="preserve">1. Если при проведении электронного аукциона начальная (максимальная) цена контракта </w:t>
      </w:r>
      <w:r w:rsidRPr="00565972">
        <w:rPr>
          <w:sz w:val="20"/>
        </w:rPr>
        <w:t xml:space="preserve">(договора) </w:t>
      </w:r>
      <w:r w:rsidRPr="00565972">
        <w:rPr>
          <w:bCs/>
          <w:kern w:val="0"/>
          <w:sz w:val="20"/>
        </w:rPr>
        <w:t xml:space="preserve"> составляет более чем пятнадцать миллионов рублей и участником закупки, с которым заключается контракт </w:t>
      </w:r>
      <w:r w:rsidRPr="00565972">
        <w:rPr>
          <w:sz w:val="20"/>
        </w:rPr>
        <w:t>(договор)</w:t>
      </w:r>
      <w:r w:rsidRPr="00565972">
        <w:rPr>
          <w:bCs/>
          <w:kern w:val="0"/>
          <w:sz w:val="20"/>
        </w:rPr>
        <w:t xml:space="preserve">, предложена цена контракта </w:t>
      </w:r>
      <w:r w:rsidRPr="00565972">
        <w:rPr>
          <w:sz w:val="20"/>
        </w:rPr>
        <w:t>(договора)</w:t>
      </w:r>
      <w:r w:rsidRPr="00565972">
        <w:rPr>
          <w:bCs/>
          <w:kern w:val="0"/>
          <w:sz w:val="20"/>
        </w:rPr>
        <w:t xml:space="preserve">, которая на двадцать пять и более процентов ниже начальной (максимальной) цены контракта </w:t>
      </w:r>
      <w:r w:rsidRPr="00565972">
        <w:rPr>
          <w:sz w:val="20"/>
        </w:rPr>
        <w:t>(договора)</w:t>
      </w:r>
      <w:r w:rsidRPr="00565972">
        <w:rPr>
          <w:bCs/>
          <w:kern w:val="0"/>
          <w:sz w:val="20"/>
        </w:rPr>
        <w:t xml:space="preserve">, контракт </w:t>
      </w:r>
      <w:r w:rsidRPr="00565972">
        <w:rPr>
          <w:sz w:val="20"/>
        </w:rPr>
        <w:t xml:space="preserve">(договор) </w:t>
      </w:r>
      <w:r w:rsidRPr="00565972">
        <w:rPr>
          <w:bCs/>
          <w:kern w:val="0"/>
          <w:sz w:val="20"/>
        </w:rPr>
        <w:t xml:space="preserve"> заключается только после предоставления таким участником обеспечения исполнения контракта </w:t>
      </w:r>
      <w:r w:rsidRPr="00565972">
        <w:rPr>
          <w:sz w:val="20"/>
        </w:rPr>
        <w:t xml:space="preserve">(договора) </w:t>
      </w:r>
      <w:r w:rsidRPr="00565972">
        <w:rPr>
          <w:bCs/>
          <w:kern w:val="0"/>
          <w:sz w:val="20"/>
        </w:rPr>
        <w:t xml:space="preserve"> в размере, превышающем в полтора раза размер обеспечения исполнения контракта </w:t>
      </w:r>
      <w:r w:rsidRPr="00565972">
        <w:rPr>
          <w:sz w:val="20"/>
        </w:rPr>
        <w:t>(договора)</w:t>
      </w:r>
      <w:r w:rsidRPr="00565972">
        <w:rPr>
          <w:bCs/>
          <w:kern w:val="0"/>
          <w:sz w:val="20"/>
        </w:rPr>
        <w:t xml:space="preserve">, указанный в документации о проведении электронного аукциона, но не менее чем в размере аванса (если контрактом </w:t>
      </w:r>
      <w:r w:rsidRPr="00565972">
        <w:rPr>
          <w:sz w:val="20"/>
        </w:rPr>
        <w:t xml:space="preserve">(договором) </w:t>
      </w:r>
      <w:r w:rsidRPr="00565972">
        <w:rPr>
          <w:bCs/>
          <w:kern w:val="0"/>
          <w:sz w:val="20"/>
        </w:rPr>
        <w:t xml:space="preserve"> предусмотрена выплата аванса).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2. Если при проведении электронного аукциона начальная (максимальная) цена контракта </w:t>
      </w:r>
      <w:r w:rsidRPr="00565972">
        <w:rPr>
          <w:sz w:val="20"/>
        </w:rPr>
        <w:t xml:space="preserve">(договора) </w:t>
      </w:r>
      <w:r w:rsidRPr="00565972">
        <w:rPr>
          <w:bCs/>
          <w:kern w:val="0"/>
          <w:sz w:val="20"/>
        </w:rPr>
        <w:t xml:space="preserve"> составляет пятнадцать миллионов рублей и менее и участником закупки, с которым заключается контракт </w:t>
      </w:r>
      <w:r w:rsidRPr="00565972">
        <w:rPr>
          <w:sz w:val="20"/>
        </w:rPr>
        <w:t>(договор)</w:t>
      </w:r>
      <w:r w:rsidRPr="00565972">
        <w:rPr>
          <w:bCs/>
          <w:kern w:val="0"/>
          <w:sz w:val="20"/>
        </w:rPr>
        <w:t xml:space="preserve">, предложена цена контракта </w:t>
      </w:r>
      <w:r w:rsidRPr="00565972">
        <w:rPr>
          <w:sz w:val="20"/>
        </w:rPr>
        <w:t>(договора)</w:t>
      </w:r>
      <w:r w:rsidRPr="00565972">
        <w:rPr>
          <w:bCs/>
          <w:kern w:val="0"/>
          <w:sz w:val="20"/>
        </w:rPr>
        <w:t xml:space="preserve">, которая на двадцать пять и более процентов ниже начальной (максимальной) цены контракта </w:t>
      </w:r>
      <w:r w:rsidRPr="00565972">
        <w:rPr>
          <w:sz w:val="20"/>
        </w:rPr>
        <w:t>(договора)</w:t>
      </w:r>
      <w:r w:rsidRPr="00565972">
        <w:rPr>
          <w:bCs/>
          <w:kern w:val="0"/>
          <w:sz w:val="20"/>
        </w:rPr>
        <w:t xml:space="preserve">, контракт </w:t>
      </w:r>
      <w:r w:rsidRPr="00565972">
        <w:rPr>
          <w:sz w:val="20"/>
        </w:rPr>
        <w:t xml:space="preserve">(договор) </w:t>
      </w:r>
      <w:r w:rsidRPr="00565972">
        <w:rPr>
          <w:bCs/>
          <w:kern w:val="0"/>
          <w:sz w:val="20"/>
        </w:rPr>
        <w:t xml:space="preserve"> заключается только после предоставления таким участником обеспечения исполнения контракта </w:t>
      </w:r>
      <w:r w:rsidRPr="00565972">
        <w:rPr>
          <w:sz w:val="20"/>
        </w:rPr>
        <w:t xml:space="preserve">(договора) </w:t>
      </w:r>
      <w:r w:rsidRPr="00565972">
        <w:rPr>
          <w:bCs/>
          <w:kern w:val="0"/>
          <w:sz w:val="20"/>
        </w:rPr>
        <w:t xml:space="preserve"> в размере, указанном в </w:t>
      </w:r>
      <w:hyperlink w:anchor="Par0" w:history="1">
        <w:r w:rsidRPr="00565972">
          <w:rPr>
            <w:bCs/>
            <w:kern w:val="0"/>
            <w:sz w:val="20"/>
          </w:rPr>
          <w:t>пункт</w:t>
        </w:r>
      </w:hyperlink>
      <w:r w:rsidRPr="00565972">
        <w:rPr>
          <w:bCs/>
          <w:kern w:val="0"/>
          <w:sz w:val="20"/>
        </w:rPr>
        <w:t xml:space="preserve">е 1 настоящего  раздела, или информации, подтверждающей добросовестность такого участника на дату подачи заявки в соответствии с </w:t>
      </w:r>
      <w:hyperlink w:anchor="Par2" w:history="1">
        <w:r w:rsidRPr="00565972">
          <w:rPr>
            <w:bCs/>
            <w:kern w:val="0"/>
            <w:sz w:val="20"/>
          </w:rPr>
          <w:t>пунктом</w:t>
        </w:r>
      </w:hyperlink>
      <w:r w:rsidRPr="00565972">
        <w:rPr>
          <w:bCs/>
          <w:kern w:val="0"/>
          <w:sz w:val="20"/>
        </w:rPr>
        <w:t xml:space="preserve"> 3 настоящего раздела.</w:t>
      </w:r>
    </w:p>
    <w:p w:rsidR="00565972" w:rsidRPr="00565972" w:rsidRDefault="00565972" w:rsidP="00565972">
      <w:pPr>
        <w:autoSpaceDE w:val="0"/>
        <w:autoSpaceDN w:val="0"/>
        <w:adjustRightInd w:val="0"/>
        <w:ind w:firstLine="284"/>
        <w:jc w:val="both"/>
        <w:rPr>
          <w:bCs/>
          <w:kern w:val="0"/>
          <w:sz w:val="20"/>
        </w:rPr>
      </w:pPr>
      <w:bookmarkStart w:id="49" w:name="Par2"/>
      <w:bookmarkEnd w:id="49"/>
      <w:r w:rsidRPr="00565972">
        <w:rPr>
          <w:bCs/>
          <w:kern w:val="0"/>
          <w:sz w:val="20"/>
        </w:rPr>
        <w:t xml:space="preserve">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электронном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w:t>
      </w:r>
      <w:r w:rsidRPr="00565972">
        <w:rPr>
          <w:sz w:val="20"/>
        </w:rPr>
        <w:t xml:space="preserve">(договор) </w:t>
      </w:r>
      <w:r w:rsidRPr="00565972">
        <w:rPr>
          <w:bCs/>
          <w:kern w:val="0"/>
          <w:sz w:val="20"/>
        </w:rPr>
        <w:t xml:space="preserve">в соответствии с </w:t>
      </w:r>
      <w:hyperlink w:anchor="Par1" w:history="1">
        <w:r w:rsidRPr="00565972">
          <w:rPr>
            <w:bCs/>
            <w:kern w:val="0"/>
            <w:sz w:val="20"/>
          </w:rPr>
          <w:t>пунктом</w:t>
        </w:r>
      </w:hyperlink>
      <w:r w:rsidRPr="00565972">
        <w:rPr>
          <w:bCs/>
          <w:kern w:val="0"/>
          <w:sz w:val="20"/>
        </w:rPr>
        <w:t xml:space="preserve"> 2 настоящего раздела.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4.  В случае проведения аукциона информация, предусмотренная </w:t>
      </w:r>
      <w:hyperlink w:anchor="Par2" w:history="1">
        <w:r w:rsidRPr="00565972">
          <w:rPr>
            <w:bCs/>
            <w:kern w:val="0"/>
            <w:sz w:val="20"/>
          </w:rPr>
          <w:t>пунктом 3</w:t>
        </w:r>
      </w:hyperlink>
      <w:r w:rsidRPr="00565972">
        <w:rPr>
          <w:bCs/>
          <w:kern w:val="0"/>
          <w:sz w:val="20"/>
        </w:rPr>
        <w:t xml:space="preserve"> настоящего раздела, предоставляется участником закупки при направлении заказчику подписанного проекта контракта </w:t>
      </w:r>
      <w:r w:rsidRPr="00565972">
        <w:rPr>
          <w:sz w:val="20"/>
        </w:rPr>
        <w:t>(договора)</w:t>
      </w:r>
      <w:r w:rsidRPr="00565972">
        <w:rPr>
          <w:bCs/>
          <w:kern w:val="0"/>
          <w:sz w:val="20"/>
        </w:rPr>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предусмотренной </w:t>
      </w:r>
      <w:hyperlink w:anchor="Par2" w:history="1">
        <w:r w:rsidRPr="00565972">
          <w:rPr>
            <w:bCs/>
            <w:kern w:val="0"/>
            <w:sz w:val="20"/>
          </w:rPr>
          <w:t>пунктом 3</w:t>
        </w:r>
      </w:hyperlink>
      <w:r w:rsidRPr="00565972">
        <w:rPr>
          <w:bCs/>
          <w:kern w:val="0"/>
          <w:sz w:val="20"/>
        </w:rPr>
        <w:t xml:space="preserve"> настоящего раздела, недостоверный контракт </w:t>
      </w:r>
      <w:r w:rsidRPr="00565972">
        <w:rPr>
          <w:sz w:val="20"/>
        </w:rPr>
        <w:t xml:space="preserve">(договор) </w:t>
      </w:r>
      <w:r w:rsidRPr="00565972">
        <w:rPr>
          <w:bCs/>
          <w:kern w:val="0"/>
          <w:sz w:val="20"/>
        </w:rPr>
        <w:t xml:space="preserve"> с таким участником не заключается и он признается уклонившимся от заключения контракта </w:t>
      </w:r>
      <w:r w:rsidRPr="00565972">
        <w:rPr>
          <w:sz w:val="20"/>
        </w:rPr>
        <w:t>(договора)</w:t>
      </w:r>
      <w:r w:rsidRPr="00565972">
        <w:rPr>
          <w:bCs/>
          <w:kern w:val="0"/>
          <w:sz w:val="20"/>
        </w:rPr>
        <w:t>.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5. Обеспечение, указанное в пунктах 1 и </w:t>
      </w:r>
      <w:hyperlink w:anchor="Par1" w:history="1">
        <w:r w:rsidRPr="00565972">
          <w:rPr>
            <w:bCs/>
            <w:kern w:val="0"/>
            <w:sz w:val="20"/>
          </w:rPr>
          <w:t>2</w:t>
        </w:r>
      </w:hyperlink>
      <w:r w:rsidRPr="00565972">
        <w:rPr>
          <w:bCs/>
          <w:kern w:val="0"/>
          <w:sz w:val="20"/>
        </w:rPr>
        <w:t xml:space="preserve"> настоящего раздела, предоставляется участником закупки, с которым заключается контракт </w:t>
      </w:r>
      <w:r w:rsidRPr="00565972">
        <w:rPr>
          <w:sz w:val="20"/>
        </w:rPr>
        <w:t>(договор)</w:t>
      </w:r>
      <w:r w:rsidRPr="00565972">
        <w:rPr>
          <w:bCs/>
          <w:kern w:val="0"/>
          <w:sz w:val="20"/>
        </w:rPr>
        <w:t xml:space="preserve">, до его заключения. Участник закупки, не выполнивший данного требования, признается уклонившимся от заключения контракта </w:t>
      </w:r>
      <w:r w:rsidRPr="00565972">
        <w:rPr>
          <w:sz w:val="20"/>
        </w:rPr>
        <w:t>(договора)</w:t>
      </w:r>
      <w:r w:rsidRPr="00565972">
        <w:rPr>
          <w:bCs/>
          <w:kern w:val="0"/>
          <w:sz w:val="20"/>
        </w:rPr>
        <w:t xml:space="preserve">. В этом случае уклонение участника закупки от заключения контракта </w:t>
      </w:r>
      <w:r w:rsidRPr="00565972">
        <w:rPr>
          <w:sz w:val="20"/>
        </w:rPr>
        <w:t xml:space="preserve">(договора) </w:t>
      </w:r>
      <w:r w:rsidRPr="00565972">
        <w:rPr>
          <w:bCs/>
          <w:kern w:val="0"/>
          <w:sz w:val="20"/>
        </w:rPr>
        <w:t>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bookmarkStart w:id="50" w:name="Par12"/>
      <w:bookmarkEnd w:id="50"/>
      <w:r w:rsidRPr="00565972">
        <w:rPr>
          <w:bCs/>
          <w:kern w:val="0"/>
          <w:sz w:val="20"/>
        </w:rPr>
        <w:t xml:space="preserve">6. Если предметом контракта </w:t>
      </w:r>
      <w:r w:rsidRPr="00565972">
        <w:rPr>
          <w:sz w:val="20"/>
        </w:rPr>
        <w:t>(договора)</w:t>
      </w:r>
      <w:r w:rsidRPr="00565972">
        <w:rPr>
          <w:bCs/>
          <w:kern w:val="0"/>
          <w:sz w:val="20"/>
        </w:rPr>
        <w:t xml:space="preserve">, для заключения которого проводится электронный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565972">
        <w:rPr>
          <w:sz w:val="20"/>
        </w:rPr>
        <w:t>(договора)</w:t>
      </w:r>
      <w:r w:rsidRPr="00565972">
        <w:rPr>
          <w:bCs/>
          <w:kern w:val="0"/>
          <w:sz w:val="20"/>
        </w:rPr>
        <w:t xml:space="preserve">, которая на двадцать пять и более процентов ниже начальной (максимальной) цены контракта </w:t>
      </w:r>
      <w:r w:rsidRPr="00565972">
        <w:rPr>
          <w:sz w:val="20"/>
        </w:rPr>
        <w:t>(договора)</w:t>
      </w:r>
      <w:r w:rsidRPr="00565972">
        <w:rPr>
          <w:bCs/>
          <w:kern w:val="0"/>
          <w:sz w:val="20"/>
        </w:rPr>
        <w:t xml:space="preserve">, обязан представить заказчику обоснование предлагаемой цены контракта </w:t>
      </w:r>
      <w:r w:rsidRPr="00565972">
        <w:rPr>
          <w:sz w:val="20"/>
        </w:rPr>
        <w:t>(договора)</w:t>
      </w:r>
      <w:r w:rsidRPr="00565972">
        <w:rPr>
          <w:bCs/>
          <w:kern w:val="0"/>
          <w:sz w:val="20"/>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7. Обоснование, указанное в </w:t>
      </w:r>
      <w:hyperlink w:anchor="Par12" w:history="1">
        <w:r w:rsidRPr="00565972">
          <w:rPr>
            <w:bCs/>
            <w:kern w:val="0"/>
            <w:sz w:val="20"/>
          </w:rPr>
          <w:t>пункте</w:t>
        </w:r>
      </w:hyperlink>
      <w:r w:rsidRPr="00565972">
        <w:rPr>
          <w:bCs/>
          <w:kern w:val="0"/>
          <w:sz w:val="20"/>
        </w:rPr>
        <w:t xml:space="preserve"> 6 настоящего раздела, представляется:</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1) участником закупки, с которым заключается контракт </w:t>
      </w:r>
      <w:r w:rsidRPr="00565972">
        <w:rPr>
          <w:sz w:val="20"/>
        </w:rPr>
        <w:t>(договор)</w:t>
      </w:r>
      <w:r w:rsidRPr="00565972">
        <w:rPr>
          <w:bCs/>
          <w:kern w:val="0"/>
          <w:sz w:val="20"/>
        </w:rPr>
        <w:t xml:space="preserve">, при направлении заказчику подписанного проекта контракта </w:t>
      </w:r>
      <w:r w:rsidRPr="00565972">
        <w:rPr>
          <w:sz w:val="20"/>
        </w:rPr>
        <w:t xml:space="preserve">(договора) </w:t>
      </w:r>
      <w:r w:rsidRPr="00565972">
        <w:rPr>
          <w:bCs/>
          <w:kern w:val="0"/>
          <w:sz w:val="20"/>
        </w:rPr>
        <w:t xml:space="preserve"> при проведении  электронного аукциона. В случае невыполнения таким участником данного </w:t>
      </w:r>
      <w:r w:rsidRPr="00565972">
        <w:rPr>
          <w:bCs/>
          <w:kern w:val="0"/>
          <w:sz w:val="20"/>
        </w:rPr>
        <w:lastRenderedPageBreak/>
        <w:t xml:space="preserve">требования он признается уклонившимся от заключения контракта </w:t>
      </w:r>
      <w:r w:rsidRPr="00565972">
        <w:rPr>
          <w:sz w:val="20"/>
        </w:rPr>
        <w:t>(договора)</w:t>
      </w:r>
      <w:r w:rsidRPr="00565972">
        <w:rPr>
          <w:bCs/>
          <w:kern w:val="0"/>
          <w:sz w:val="20"/>
        </w:rPr>
        <w:t xml:space="preserve">. При признании комиссией по осуществлению закупок предложенной цены контракта </w:t>
      </w:r>
      <w:r w:rsidRPr="00565972">
        <w:rPr>
          <w:sz w:val="20"/>
        </w:rPr>
        <w:t xml:space="preserve">(договора) </w:t>
      </w:r>
      <w:r w:rsidRPr="00565972">
        <w:rPr>
          <w:bCs/>
          <w:kern w:val="0"/>
          <w:sz w:val="20"/>
        </w:rPr>
        <w:t xml:space="preserve"> необоснованной контракт </w:t>
      </w:r>
      <w:r w:rsidRPr="00565972">
        <w:rPr>
          <w:sz w:val="20"/>
        </w:rPr>
        <w:t xml:space="preserve">(договор) </w:t>
      </w:r>
      <w:r w:rsidRPr="00565972">
        <w:rPr>
          <w:bCs/>
          <w:kern w:val="0"/>
          <w:sz w:val="20"/>
        </w:rPr>
        <w:t xml:space="preserve"> с таким участником не заключается и право заключения контракта </w:t>
      </w:r>
      <w:r w:rsidRPr="00565972">
        <w:rPr>
          <w:sz w:val="20"/>
        </w:rPr>
        <w:t xml:space="preserve">(договора) </w:t>
      </w:r>
      <w:r w:rsidRPr="00565972">
        <w:rPr>
          <w:bCs/>
          <w:kern w:val="0"/>
          <w:sz w:val="20"/>
        </w:rPr>
        <w:t xml:space="preserve"> переходит к участнику  электронного аукциона, который предложил такую же, как и победитель  электронного аукциона, цену контракта </w:t>
      </w:r>
      <w:r w:rsidRPr="00565972">
        <w:rPr>
          <w:sz w:val="20"/>
        </w:rPr>
        <w:t xml:space="preserve">(договора) </w:t>
      </w:r>
      <w:r w:rsidRPr="00565972">
        <w:rPr>
          <w:bCs/>
          <w:kern w:val="0"/>
          <w:sz w:val="20"/>
        </w:rPr>
        <w:t xml:space="preserve"> или предложение о цене контракта </w:t>
      </w:r>
      <w:r w:rsidRPr="00565972">
        <w:rPr>
          <w:sz w:val="20"/>
        </w:rPr>
        <w:t xml:space="preserve">(договора) </w:t>
      </w:r>
      <w:r w:rsidRPr="00565972">
        <w:rPr>
          <w:bCs/>
          <w:kern w:val="0"/>
          <w:sz w:val="20"/>
        </w:rPr>
        <w:t xml:space="preserve"> которого содержит лучшие условия по цене контракта </w:t>
      </w:r>
      <w:r w:rsidRPr="00565972">
        <w:rPr>
          <w:sz w:val="20"/>
        </w:rPr>
        <w:t>(договора)</w:t>
      </w:r>
      <w:r w:rsidRPr="00565972">
        <w:rPr>
          <w:bCs/>
          <w:kern w:val="0"/>
          <w:sz w:val="20"/>
        </w:rPr>
        <w:t>, следующие после условий, предложенных победителем электронного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электронного аукциона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8. В случае признания победителя электронного аукциона уклонившимся от заключения контракта </w:t>
      </w:r>
      <w:r w:rsidRPr="00565972">
        <w:rPr>
          <w:sz w:val="20"/>
        </w:rPr>
        <w:t xml:space="preserve">(договора) </w:t>
      </w:r>
      <w:r w:rsidRPr="00565972">
        <w:rPr>
          <w:bCs/>
          <w:kern w:val="0"/>
          <w:sz w:val="20"/>
        </w:rPr>
        <w:t xml:space="preserve"> на участника закупки, с которым в соответствии с положениями настоящего  раздела заключается контракт </w:t>
      </w:r>
      <w:r w:rsidRPr="00565972">
        <w:rPr>
          <w:sz w:val="20"/>
        </w:rPr>
        <w:t>(договор)</w:t>
      </w:r>
      <w:r w:rsidRPr="00565972">
        <w:rPr>
          <w:bCs/>
          <w:kern w:val="0"/>
          <w:sz w:val="20"/>
        </w:rPr>
        <w:t>, распространяются требования настоящего раздела в полном объеме.</w:t>
      </w:r>
    </w:p>
    <w:p w:rsidR="00A175D8" w:rsidRDefault="00A175D8" w:rsidP="00565972">
      <w:pPr>
        <w:autoSpaceDE w:val="0"/>
        <w:autoSpaceDN w:val="0"/>
        <w:adjustRightInd w:val="0"/>
        <w:ind w:firstLine="284"/>
        <w:jc w:val="center"/>
        <w:rPr>
          <w:b/>
          <w:bCs/>
          <w:sz w:val="20"/>
        </w:rPr>
      </w:pPr>
    </w:p>
    <w:p w:rsidR="00565972" w:rsidRPr="00565972" w:rsidRDefault="00565972" w:rsidP="00565972">
      <w:pPr>
        <w:autoSpaceDE w:val="0"/>
        <w:autoSpaceDN w:val="0"/>
        <w:adjustRightInd w:val="0"/>
        <w:ind w:firstLine="284"/>
        <w:jc w:val="center"/>
        <w:rPr>
          <w:b/>
          <w:bCs/>
          <w:kern w:val="0"/>
          <w:sz w:val="20"/>
        </w:rPr>
      </w:pPr>
      <w:r w:rsidRPr="00565972">
        <w:rPr>
          <w:b/>
          <w:bCs/>
          <w:sz w:val="20"/>
        </w:rPr>
        <w:t>РАЗДЕЛ 27.</w:t>
      </w:r>
      <w:r w:rsidRPr="00565972">
        <w:rPr>
          <w:b/>
          <w:bCs/>
          <w:kern w:val="0"/>
          <w:sz w:val="20"/>
        </w:rPr>
        <w:t xml:space="preserve"> </w:t>
      </w:r>
    </w:p>
    <w:p w:rsidR="00565972" w:rsidRPr="00565972" w:rsidRDefault="00565972" w:rsidP="00565972">
      <w:pPr>
        <w:autoSpaceDE w:val="0"/>
        <w:autoSpaceDN w:val="0"/>
        <w:adjustRightInd w:val="0"/>
        <w:ind w:firstLine="284"/>
        <w:jc w:val="center"/>
        <w:rPr>
          <w:b/>
          <w:bCs/>
          <w:caps/>
          <w:kern w:val="0"/>
          <w:sz w:val="20"/>
        </w:rPr>
      </w:pPr>
      <w:r w:rsidRPr="00565972">
        <w:rPr>
          <w:b/>
          <w:bCs/>
          <w:kern w:val="0"/>
          <w:sz w:val="20"/>
        </w:rPr>
        <w:t>Информация о валюте, используемой для</w:t>
      </w:r>
      <w:r w:rsidRPr="00565972">
        <w:rPr>
          <w:b/>
          <w:bCs/>
          <w:caps/>
          <w:kern w:val="0"/>
          <w:sz w:val="20"/>
        </w:rPr>
        <w:t xml:space="preserve"> </w:t>
      </w:r>
      <w:r w:rsidRPr="00565972">
        <w:rPr>
          <w:b/>
          <w:bCs/>
          <w:kern w:val="0"/>
          <w:sz w:val="20"/>
        </w:rPr>
        <w:t>формирования цены контракта (договора) и расчетов с поставщиками (подрядчиками, исполнителями)</w:t>
      </w:r>
    </w:p>
    <w:p w:rsidR="00565972" w:rsidRPr="00565972" w:rsidRDefault="00565972" w:rsidP="00565972">
      <w:pPr>
        <w:keepNext/>
        <w:tabs>
          <w:tab w:val="left" w:pos="993"/>
        </w:tabs>
        <w:ind w:firstLine="284"/>
        <w:jc w:val="both"/>
        <w:outlineLvl w:val="2"/>
        <w:rPr>
          <w:bCs/>
          <w:sz w:val="20"/>
        </w:rPr>
      </w:pPr>
      <w:r w:rsidRPr="00565972">
        <w:rPr>
          <w:bCs/>
          <w:caps/>
          <w:kern w:val="0"/>
          <w:sz w:val="20"/>
        </w:rPr>
        <w:t>1.</w:t>
      </w:r>
      <w:r w:rsidRPr="00565972">
        <w:rPr>
          <w:bCs/>
          <w:sz w:val="20"/>
        </w:rPr>
        <w:t xml:space="preserve"> Валюта, используемая для формирования цены контракта </w:t>
      </w:r>
      <w:r w:rsidRPr="00565972">
        <w:rPr>
          <w:sz w:val="20"/>
        </w:rPr>
        <w:t xml:space="preserve">(договора) </w:t>
      </w:r>
      <w:r w:rsidRPr="00565972">
        <w:rPr>
          <w:bCs/>
          <w:sz w:val="20"/>
        </w:rPr>
        <w:t xml:space="preserve"> и расчетов с поставщиками (подрядчиками, исполнителями) должна быть выражена в российских рублях.</w:t>
      </w:r>
    </w:p>
    <w:p w:rsidR="00565972" w:rsidRPr="00565972" w:rsidRDefault="00565972" w:rsidP="00565972">
      <w:pPr>
        <w:autoSpaceDE w:val="0"/>
        <w:autoSpaceDN w:val="0"/>
        <w:adjustRightInd w:val="0"/>
        <w:ind w:firstLine="284"/>
        <w:jc w:val="center"/>
        <w:outlineLvl w:val="0"/>
        <w:rPr>
          <w:b/>
          <w:bCs/>
          <w:sz w:val="20"/>
        </w:rPr>
      </w:pPr>
    </w:p>
    <w:p w:rsidR="00565972" w:rsidRPr="00565972" w:rsidRDefault="00565972" w:rsidP="00565972">
      <w:pPr>
        <w:autoSpaceDE w:val="0"/>
        <w:autoSpaceDN w:val="0"/>
        <w:adjustRightInd w:val="0"/>
        <w:ind w:firstLine="284"/>
        <w:jc w:val="center"/>
        <w:outlineLvl w:val="0"/>
        <w:rPr>
          <w:b/>
          <w:bCs/>
          <w:kern w:val="0"/>
          <w:sz w:val="20"/>
        </w:rPr>
      </w:pPr>
      <w:r w:rsidRPr="00565972">
        <w:rPr>
          <w:b/>
          <w:bCs/>
          <w:sz w:val="20"/>
        </w:rPr>
        <w:t>РАЗДЕЛ 28.</w:t>
      </w:r>
    </w:p>
    <w:p w:rsidR="00565972" w:rsidRPr="00565972" w:rsidRDefault="00565972" w:rsidP="00565972">
      <w:pPr>
        <w:autoSpaceDE w:val="0"/>
        <w:autoSpaceDN w:val="0"/>
        <w:adjustRightInd w:val="0"/>
        <w:ind w:firstLine="284"/>
        <w:jc w:val="center"/>
        <w:outlineLvl w:val="0"/>
        <w:rPr>
          <w:b/>
          <w:bCs/>
          <w:caps/>
          <w:kern w:val="0"/>
          <w:sz w:val="20"/>
        </w:rPr>
      </w:pPr>
      <w:r w:rsidRPr="00565972">
        <w:rPr>
          <w:b/>
          <w:bCs/>
          <w:kern w:val="0"/>
          <w:sz w:val="20"/>
        </w:rPr>
        <w:t>Применение национального режима при осуществлении закупок</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565972" w:rsidRPr="00565972" w:rsidRDefault="00565972" w:rsidP="00565972">
      <w:pPr>
        <w:autoSpaceDE w:val="0"/>
        <w:autoSpaceDN w:val="0"/>
        <w:adjustRightInd w:val="0"/>
        <w:ind w:firstLine="284"/>
        <w:jc w:val="both"/>
        <w:rPr>
          <w:bCs/>
          <w:kern w:val="0"/>
          <w:sz w:val="20"/>
        </w:rPr>
      </w:pPr>
      <w:bookmarkStart w:id="51" w:name="Par4"/>
      <w:bookmarkEnd w:id="51"/>
      <w:r w:rsidRPr="00565972">
        <w:rPr>
          <w:bCs/>
          <w:kern w:val="0"/>
          <w:sz w:val="20"/>
        </w:rPr>
        <w:t xml:space="preserve">2.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w:t>
      </w:r>
      <w:hyperlink r:id="rId24" w:history="1">
        <w:r w:rsidRPr="00565972">
          <w:rPr>
            <w:bCs/>
            <w:kern w:val="0"/>
            <w:sz w:val="20"/>
          </w:rPr>
          <w:t>запрет</w:t>
        </w:r>
      </w:hyperlink>
      <w:r w:rsidRPr="00565972">
        <w:rPr>
          <w:bCs/>
          <w:kern w:val="0"/>
          <w:sz w:val="20"/>
        </w:rPr>
        <w:t xml:space="preserve">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 Определение страны происхождения указанных товаров осуществляется в соответствии с </w:t>
      </w:r>
      <w:hyperlink r:id="rId25" w:history="1">
        <w:r w:rsidRPr="00565972">
          <w:rPr>
            <w:bCs/>
            <w:kern w:val="0"/>
            <w:sz w:val="20"/>
          </w:rPr>
          <w:t>законодательством</w:t>
        </w:r>
      </w:hyperlink>
      <w:r w:rsidRPr="00565972">
        <w:rPr>
          <w:bCs/>
          <w:kern w:val="0"/>
          <w:sz w:val="20"/>
        </w:rPr>
        <w:t xml:space="preserve"> Российской Федерации.</w:t>
      </w:r>
    </w:p>
    <w:p w:rsidR="00565972" w:rsidRPr="00565972" w:rsidRDefault="00565972" w:rsidP="00565972">
      <w:pPr>
        <w:autoSpaceDE w:val="0"/>
        <w:autoSpaceDN w:val="0"/>
        <w:adjustRightInd w:val="0"/>
        <w:ind w:firstLine="284"/>
        <w:jc w:val="both"/>
        <w:rPr>
          <w:bCs/>
          <w:kern w:val="0"/>
          <w:sz w:val="20"/>
        </w:rPr>
      </w:pPr>
      <w:bookmarkStart w:id="52" w:name="Par5"/>
      <w:bookmarkEnd w:id="52"/>
      <w:r w:rsidRPr="00565972">
        <w:rPr>
          <w:bCs/>
          <w:kern w:val="0"/>
          <w:sz w:val="20"/>
        </w:rPr>
        <w:t xml:space="preserve">3.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w:t>
      </w:r>
      <w:hyperlink w:anchor="Par4" w:history="1">
        <w:r w:rsidRPr="00565972">
          <w:rPr>
            <w:bCs/>
            <w:kern w:val="0"/>
            <w:sz w:val="20"/>
          </w:rPr>
          <w:t>пунктом</w:t>
        </w:r>
      </w:hyperlink>
      <w:r w:rsidRPr="00565972">
        <w:rPr>
          <w:bCs/>
          <w:kern w:val="0"/>
          <w:sz w:val="20"/>
        </w:rPr>
        <w:t xml:space="preserve"> 2 настоящего раздела.</w:t>
      </w:r>
    </w:p>
    <w:p w:rsidR="00565972" w:rsidRPr="00565972" w:rsidRDefault="00565972" w:rsidP="00565972">
      <w:pPr>
        <w:autoSpaceDE w:val="0"/>
        <w:autoSpaceDN w:val="0"/>
        <w:adjustRightInd w:val="0"/>
        <w:ind w:firstLine="284"/>
        <w:jc w:val="both"/>
        <w:rPr>
          <w:b/>
          <w:bCs/>
          <w:szCs w:val="24"/>
        </w:rPr>
      </w:pPr>
      <w:r w:rsidRPr="00565972">
        <w:rPr>
          <w:bCs/>
          <w:kern w:val="0"/>
          <w:sz w:val="20"/>
        </w:rPr>
        <w:t xml:space="preserve">4. Нормативные правовые акты, устанавливающие в соответствии с </w:t>
      </w:r>
      <w:hyperlink w:anchor="Par4" w:history="1">
        <w:r w:rsidRPr="00565972">
          <w:rPr>
            <w:bCs/>
            <w:kern w:val="0"/>
            <w:sz w:val="20"/>
          </w:rPr>
          <w:t>пунктами</w:t>
        </w:r>
      </w:hyperlink>
      <w:r w:rsidRPr="00565972">
        <w:rPr>
          <w:bCs/>
          <w:kern w:val="0"/>
          <w:sz w:val="20"/>
        </w:rPr>
        <w:t xml:space="preserve"> 2 и </w:t>
      </w:r>
      <w:hyperlink w:anchor="Par5" w:history="1">
        <w:r w:rsidRPr="00565972">
          <w:rPr>
            <w:bCs/>
            <w:kern w:val="0"/>
            <w:sz w:val="20"/>
          </w:rPr>
          <w:t>3</w:t>
        </w:r>
      </w:hyperlink>
      <w:r w:rsidRPr="00565972">
        <w:rPr>
          <w:bCs/>
          <w:kern w:val="0"/>
          <w:sz w:val="20"/>
        </w:rPr>
        <w:t xml:space="preserve">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26" w:history="1">
        <w:r w:rsidRPr="00565972">
          <w:rPr>
            <w:bCs/>
            <w:kern w:val="0"/>
            <w:sz w:val="20"/>
          </w:rPr>
          <w:t>порядке</w:t>
        </w:r>
      </w:hyperlink>
      <w:r w:rsidRPr="00565972">
        <w:rPr>
          <w:bCs/>
          <w:kern w:val="0"/>
          <w:sz w:val="20"/>
        </w:rP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565972" w:rsidRPr="00565972" w:rsidRDefault="00565972" w:rsidP="00565972">
      <w:pPr>
        <w:jc w:val="both"/>
        <w:rPr>
          <w:b/>
          <w:bCs/>
          <w:sz w:val="22"/>
          <w:szCs w:val="22"/>
        </w:rPr>
      </w:pPr>
    </w:p>
    <w:p w:rsidR="00A175D8" w:rsidRDefault="00A175D8"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4F5E00" w:rsidRDefault="004F5E00" w:rsidP="004F5E00">
      <w:pPr>
        <w:jc w:val="center"/>
        <w:rPr>
          <w:b/>
          <w:bCs/>
          <w:sz w:val="22"/>
          <w:szCs w:val="22"/>
        </w:rPr>
      </w:pPr>
      <w:r w:rsidRPr="00FA5B5C">
        <w:rPr>
          <w:b/>
          <w:bCs/>
          <w:sz w:val="22"/>
          <w:szCs w:val="22"/>
        </w:rPr>
        <w:lastRenderedPageBreak/>
        <w:t>РАЗДЕЛ 29.</w:t>
      </w:r>
    </w:p>
    <w:p w:rsidR="004F5E00" w:rsidRPr="004F5E00" w:rsidRDefault="004F5E00" w:rsidP="004F5E00">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p w:rsidR="004B3283" w:rsidRDefault="004B3283" w:rsidP="004F5E00">
      <w:pPr>
        <w:autoSpaceDE w:val="0"/>
        <w:autoSpaceDN w:val="0"/>
        <w:adjustRightInd w:val="0"/>
        <w:jc w:val="center"/>
        <w:rPr>
          <w:b/>
          <w:bCs/>
          <w:kern w:val="0"/>
          <w:sz w:val="22"/>
          <w:szCs w:val="22"/>
        </w:rPr>
      </w:pP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551"/>
        <w:gridCol w:w="7513"/>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4B3283" w:rsidRPr="00FA5B5C" w:rsidTr="00BF2DCB">
        <w:tc>
          <w:tcPr>
            <w:tcW w:w="534" w:type="dxa"/>
            <w:tcBorders>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1.</w:t>
            </w:r>
          </w:p>
        </w:tc>
        <w:tc>
          <w:tcPr>
            <w:tcW w:w="2551" w:type="dxa"/>
            <w:tcBorders>
              <w:top w:val="single" w:sz="4" w:space="0" w:color="000000"/>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Заказчик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B3283" w:rsidRPr="00FA5B5C" w:rsidRDefault="004B3283" w:rsidP="004B3283">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B3283" w:rsidRPr="00FA5B5C" w:rsidRDefault="004B3283" w:rsidP="004B3283">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B3283" w:rsidRPr="00FA5B5C" w:rsidRDefault="004B3283" w:rsidP="004B3283">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27" w:history="1">
              <w:r w:rsidRPr="00FA5B5C">
                <w:rPr>
                  <w:color w:val="0000FF"/>
                  <w:sz w:val="20"/>
                  <w:u w:val="single"/>
                </w:rPr>
                <w:t>saa@mo-krasno.ru</w:t>
              </w:r>
            </w:hyperlink>
            <w:r w:rsidRPr="00FA5B5C">
              <w:rPr>
                <w:sz w:val="20"/>
              </w:rPr>
              <w:t xml:space="preserve"> </w:t>
            </w:r>
          </w:p>
          <w:p w:rsidR="004B3283" w:rsidRPr="00FA5B5C" w:rsidRDefault="004B3283" w:rsidP="004B3283">
            <w:pPr>
              <w:shd w:val="clear" w:color="auto" w:fill="FFFFFF"/>
              <w:tabs>
                <w:tab w:val="left" w:pos="0"/>
              </w:tabs>
              <w:rPr>
                <w:sz w:val="20"/>
              </w:rPr>
            </w:pPr>
            <w:r w:rsidRPr="00AE1872">
              <w:rPr>
                <w:b/>
                <w:sz w:val="20"/>
              </w:rPr>
              <w:t>Контактное лицо:</w:t>
            </w:r>
            <w:r w:rsidRPr="00FA5B5C">
              <w:rPr>
                <w:sz w:val="20"/>
              </w:rPr>
              <w:t xml:space="preserve"> Сухих Елена Ивановна,</w:t>
            </w:r>
            <w:r w:rsidR="00974CB1">
              <w:rPr>
                <w:sz w:val="20"/>
              </w:rPr>
              <w:t xml:space="preserve"> </w:t>
            </w:r>
            <w:r w:rsidRPr="00FA5B5C">
              <w:rPr>
                <w:sz w:val="20"/>
              </w:rPr>
              <w:t>Гагарина Анастасия Андреевна</w:t>
            </w:r>
          </w:p>
          <w:p w:rsidR="004B3283" w:rsidRPr="00FA5B5C" w:rsidRDefault="004B3283" w:rsidP="004B3283">
            <w:pPr>
              <w:shd w:val="clear" w:color="auto" w:fill="FFFFFF"/>
              <w:tabs>
                <w:tab w:val="left" w:pos="0"/>
              </w:tabs>
              <w:rPr>
                <w:sz w:val="20"/>
              </w:rPr>
            </w:pPr>
            <w:r w:rsidRPr="00FA5B5C">
              <w:rPr>
                <w:sz w:val="20"/>
              </w:rPr>
              <w:t>тел./факс +7 (34164) 2-19-32, 2-17-51</w:t>
            </w:r>
          </w:p>
          <w:p w:rsidR="004B3283" w:rsidRPr="00FA5B5C" w:rsidRDefault="004B3283" w:rsidP="004B3283">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84882" w:rsidP="00585B4D">
            <w:pPr>
              <w:snapToGrid w:val="0"/>
              <w:rPr>
                <w:color w:val="6600FF"/>
                <w:sz w:val="20"/>
              </w:rPr>
            </w:pPr>
            <w:hyperlink r:id="rId28"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84882" w:rsidP="00585B4D">
            <w:pPr>
              <w:autoSpaceDE w:val="0"/>
              <w:autoSpaceDN w:val="0"/>
              <w:adjustRightInd w:val="0"/>
              <w:rPr>
                <w:color w:val="6600FF"/>
                <w:kern w:val="0"/>
                <w:sz w:val="20"/>
                <w:u w:val="single"/>
              </w:rPr>
            </w:pPr>
            <w:hyperlink r:id="rId29"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color w:val="000000"/>
                <w:sz w:val="20"/>
              </w:rPr>
            </w:pPr>
            <w:r w:rsidRPr="00FA5B5C">
              <w:rPr>
                <w:color w:val="000000"/>
                <w:sz w:val="20"/>
              </w:rPr>
              <w:t xml:space="preserve">Предмет </w:t>
            </w:r>
            <w:r w:rsidR="004B3283">
              <w:rPr>
                <w:color w:val="000000"/>
                <w:sz w:val="20"/>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294F51" w:rsidRDefault="0073007A" w:rsidP="00974CB1">
            <w:pPr>
              <w:jc w:val="both"/>
              <w:rPr>
                <w:bCs/>
                <w:sz w:val="20"/>
              </w:rPr>
            </w:pPr>
            <w:r>
              <w:rPr>
                <w:sz w:val="20"/>
              </w:rPr>
              <w:t>Поставка</w:t>
            </w:r>
            <w:r w:rsidR="00294F51" w:rsidRPr="00294F51">
              <w:rPr>
                <w:sz w:val="20"/>
              </w:rPr>
              <w:t xml:space="preserve"> котла без горелки КВГ-250 (или эквивалент) в школьную котельную с. Архангельского Красногорского района Удмуртской Республики </w:t>
            </w:r>
            <w:r w:rsidR="001E4086" w:rsidRPr="00294F51">
              <w:rPr>
                <w:sz w:val="20"/>
              </w:rPr>
              <w:t xml:space="preserve">для субъектов малого предпринимательства, социально  ориентированных некоммерческих организаций </w:t>
            </w:r>
            <w:r w:rsidR="00764F1A" w:rsidRPr="00294F51">
              <w:rPr>
                <w:bCs/>
                <w:sz w:val="20"/>
              </w:rPr>
              <w:t>в соот</w:t>
            </w:r>
            <w:r w:rsidR="00974CB1" w:rsidRPr="00294F51">
              <w:rPr>
                <w:bCs/>
                <w:sz w:val="20"/>
              </w:rPr>
              <w:t>ветствии с Техническим заданием</w:t>
            </w:r>
            <w:r w:rsidR="00E67CC8" w:rsidRPr="00294F51">
              <w:rPr>
                <w:bCs/>
                <w:sz w:val="20"/>
              </w:rPr>
              <w:t>.</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294F51">
            <w:pPr>
              <w:jc w:val="both"/>
              <w:rPr>
                <w:color w:val="000000"/>
                <w:sz w:val="20"/>
              </w:rPr>
            </w:pPr>
            <w:r w:rsidRPr="00FA5B5C">
              <w:rPr>
                <w:b/>
                <w:sz w:val="20"/>
              </w:rPr>
              <w:t>Предоставляется путем внесения денежных средств и составляет 1%</w:t>
            </w:r>
            <w:r w:rsidRPr="00FA5B5C">
              <w:rPr>
                <w:sz w:val="20"/>
              </w:rPr>
              <w:t xml:space="preserve"> </w:t>
            </w:r>
            <w:r w:rsidRPr="00FA5B5C">
              <w:rPr>
                <w:b/>
                <w:sz w:val="20"/>
              </w:rPr>
              <w:t xml:space="preserve">начальной (максимальной) цены </w:t>
            </w:r>
            <w:r w:rsidR="004B3283">
              <w:rPr>
                <w:b/>
                <w:sz w:val="20"/>
              </w:rPr>
              <w:t>контракта</w:t>
            </w:r>
            <w:r w:rsidRPr="00FA5B5C">
              <w:rPr>
                <w:b/>
                <w:sz w:val="20"/>
              </w:rPr>
              <w:t>.</w:t>
            </w:r>
            <w:r w:rsidRPr="00FA5B5C">
              <w:rPr>
                <w:sz w:val="20"/>
              </w:rPr>
              <w:t xml:space="preserve"> Размер обеспечения заявки на участие в электронном аукционе </w:t>
            </w:r>
            <w:r w:rsidRPr="00FA5B5C">
              <w:rPr>
                <w:color w:val="000000"/>
                <w:sz w:val="20"/>
              </w:rPr>
              <w:t xml:space="preserve">составляет </w:t>
            </w:r>
            <w:r w:rsidR="001E4086">
              <w:rPr>
                <w:color w:val="000000"/>
                <w:sz w:val="20"/>
              </w:rPr>
              <w:t>2</w:t>
            </w:r>
            <w:r w:rsidR="00294F51">
              <w:rPr>
                <w:color w:val="000000"/>
                <w:sz w:val="20"/>
              </w:rPr>
              <w:t>852,85</w:t>
            </w:r>
            <w:r w:rsidRPr="00FA5B5C">
              <w:rPr>
                <w:color w:val="000000"/>
                <w:sz w:val="20"/>
              </w:rPr>
              <w:t xml:space="preserve"> (</w:t>
            </w:r>
            <w:r w:rsidR="001E4086">
              <w:rPr>
                <w:color w:val="000000"/>
                <w:sz w:val="20"/>
              </w:rPr>
              <w:t xml:space="preserve">Две тысячи </w:t>
            </w:r>
            <w:r w:rsidR="00294F51">
              <w:rPr>
                <w:color w:val="000000"/>
                <w:sz w:val="20"/>
              </w:rPr>
              <w:t>восемьсот пятьдесят два</w:t>
            </w:r>
            <w:r>
              <w:rPr>
                <w:sz w:val="20"/>
              </w:rPr>
              <w:t>) рубл</w:t>
            </w:r>
            <w:r w:rsidR="001E4086">
              <w:rPr>
                <w:sz w:val="20"/>
              </w:rPr>
              <w:t>я</w:t>
            </w:r>
            <w:r w:rsidR="00E67CC8">
              <w:rPr>
                <w:sz w:val="20"/>
              </w:rPr>
              <w:t xml:space="preserve"> </w:t>
            </w:r>
            <w:r w:rsidR="00294F51">
              <w:rPr>
                <w:sz w:val="20"/>
              </w:rPr>
              <w:t>85</w:t>
            </w:r>
            <w:r w:rsidR="001E4086">
              <w:rPr>
                <w:sz w:val="20"/>
              </w:rPr>
              <w:t xml:space="preserve"> копе</w:t>
            </w:r>
            <w:r w:rsidR="00294F51">
              <w:rPr>
                <w:sz w:val="20"/>
              </w:rPr>
              <w:t>ек</w:t>
            </w:r>
            <w:r w:rsidRPr="00FA5B5C">
              <w:rPr>
                <w:sz w:val="20"/>
              </w:rPr>
              <w:t xml:space="preserve">. </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средств в качестве обеспечения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974CB1">
            <w:pPr>
              <w:snapToGrid w:val="0"/>
              <w:rPr>
                <w:b/>
                <w:color w:val="000000"/>
                <w:sz w:val="20"/>
              </w:rPr>
            </w:pPr>
            <w:r w:rsidRPr="00EC1674">
              <w:rPr>
                <w:b/>
                <w:sz w:val="20"/>
              </w:rPr>
              <w:t>«</w:t>
            </w:r>
            <w:r w:rsidR="00E67CC8" w:rsidRPr="00EC1674">
              <w:rPr>
                <w:b/>
                <w:sz w:val="20"/>
              </w:rPr>
              <w:t>1</w:t>
            </w:r>
            <w:r w:rsidR="0073007A">
              <w:rPr>
                <w:b/>
                <w:sz w:val="20"/>
              </w:rPr>
              <w:t>9</w:t>
            </w:r>
            <w:r w:rsidRPr="00EC1674">
              <w:rPr>
                <w:b/>
                <w:sz w:val="20"/>
              </w:rPr>
              <w:t>»</w:t>
            </w:r>
            <w:r w:rsidR="00E67CC8" w:rsidRPr="00EC1674">
              <w:rPr>
                <w:b/>
                <w:sz w:val="20"/>
              </w:rPr>
              <w:t xml:space="preserve"> </w:t>
            </w:r>
            <w:r w:rsidR="001E4086" w:rsidRPr="00EC1674">
              <w:rPr>
                <w:b/>
                <w:sz w:val="20"/>
              </w:rPr>
              <w:t>марта 2015</w:t>
            </w:r>
            <w:r w:rsidRPr="00EC1674">
              <w:rPr>
                <w:b/>
                <w:sz w:val="20"/>
              </w:rPr>
              <w:t xml:space="preserve"> г.</w:t>
            </w:r>
          </w:p>
        </w:tc>
      </w:tr>
      <w:tr w:rsidR="004F5E00" w:rsidRPr="00FA5B5C" w:rsidTr="00BF2DCB">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lastRenderedPageBreak/>
              <w:t>1</w:t>
            </w:r>
            <w:r w:rsidR="00462F70">
              <w:rPr>
                <w:sz w:val="20"/>
              </w:rPr>
              <w:t>2</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42B9F" w:rsidP="00585B4D">
            <w:pPr>
              <w:snapToGrid w:val="0"/>
              <w:rPr>
                <w:color w:val="000000"/>
                <w:sz w:val="20"/>
              </w:rPr>
            </w:pPr>
            <w:r w:rsidRPr="00E667F6">
              <w:rPr>
                <w:b/>
                <w:color w:val="000000"/>
                <w:sz w:val="20"/>
              </w:rPr>
              <w:t>«</w:t>
            </w:r>
            <w:r w:rsidR="00294F51">
              <w:rPr>
                <w:b/>
                <w:color w:val="000000"/>
                <w:sz w:val="20"/>
              </w:rPr>
              <w:t>27</w:t>
            </w:r>
            <w:r w:rsidR="004F5E00" w:rsidRPr="00E667F6">
              <w:rPr>
                <w:b/>
                <w:color w:val="000000"/>
                <w:sz w:val="20"/>
              </w:rPr>
              <w:t>»</w:t>
            </w:r>
            <w:r w:rsidR="00E67CC8">
              <w:rPr>
                <w:b/>
                <w:color w:val="000000"/>
                <w:sz w:val="20"/>
              </w:rPr>
              <w:t xml:space="preserve"> </w:t>
            </w:r>
            <w:r w:rsidR="001E4086">
              <w:rPr>
                <w:b/>
                <w:color w:val="000000"/>
                <w:sz w:val="20"/>
              </w:rPr>
              <w:t>марта</w:t>
            </w:r>
            <w:r w:rsidR="004F5E00" w:rsidRPr="00E667F6">
              <w:rPr>
                <w:b/>
                <w:color w:val="000000"/>
                <w:sz w:val="20"/>
              </w:rPr>
              <w:t xml:space="preserve"> 201</w:t>
            </w:r>
            <w:r w:rsidR="000247FC">
              <w:rPr>
                <w:b/>
                <w:color w:val="000000"/>
                <w:sz w:val="20"/>
              </w:rPr>
              <w:t>5</w:t>
            </w:r>
            <w:r w:rsidR="004F5E00" w:rsidRPr="00E667F6">
              <w:rPr>
                <w:b/>
                <w:color w:val="000000"/>
                <w:sz w:val="20"/>
              </w:rPr>
              <w:t xml:space="preserve"> г.</w:t>
            </w:r>
            <w:r w:rsidR="004F5E00" w:rsidRPr="00E667F6">
              <w:rPr>
                <w:color w:val="000000"/>
                <w:sz w:val="20"/>
              </w:rPr>
              <w:t xml:space="preserve"> </w:t>
            </w:r>
            <w:r w:rsidR="004F5E00" w:rsidRPr="00E667F6">
              <w:rPr>
                <w:b/>
                <w:color w:val="000000"/>
                <w:sz w:val="20"/>
              </w:rPr>
              <w:t>в 09.00 час</w:t>
            </w:r>
            <w:r w:rsidR="00E67CC8">
              <w:rPr>
                <w:color w:val="000000"/>
                <w:sz w:val="20"/>
              </w:rPr>
              <w:t>.  (время местное</w:t>
            </w:r>
            <w:r w:rsidR="004F5E00" w:rsidRPr="00E667F6">
              <w:rPr>
                <w:color w:val="000000"/>
                <w:sz w:val="20"/>
              </w:rPr>
              <w:t>)</w:t>
            </w:r>
            <w:r w:rsidR="004F5E00" w:rsidRPr="00FA5B5C">
              <w:rPr>
                <w:color w:val="000000"/>
                <w:sz w:val="20"/>
              </w:rPr>
              <w:t xml:space="preserve"> </w:t>
            </w:r>
          </w:p>
          <w:p w:rsidR="004F5E00" w:rsidRPr="00FA5B5C" w:rsidRDefault="004F5E00" w:rsidP="00585B4D">
            <w:pPr>
              <w:rPr>
                <w:rFonts w:eastAsia="Calibri"/>
                <w:color w:val="000000"/>
                <w:sz w:val="20"/>
              </w:rPr>
            </w:pP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Этот срок не может превышать 7 дней с даты окончания срока подачи заявок.</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Дата окончания  срока рассмотрения первых частей заявок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4F5E00" w:rsidP="00585B4D">
            <w:pPr>
              <w:snapToGrid w:val="0"/>
              <w:rPr>
                <w:b/>
                <w:color w:val="000000" w:themeColor="text1"/>
                <w:sz w:val="20"/>
              </w:rPr>
            </w:pPr>
            <w:r w:rsidRPr="00E667F6">
              <w:rPr>
                <w:b/>
                <w:color w:val="000000" w:themeColor="text1"/>
                <w:sz w:val="20"/>
              </w:rPr>
              <w:t>«</w:t>
            </w:r>
            <w:r w:rsidR="00294F51">
              <w:rPr>
                <w:b/>
                <w:color w:val="000000" w:themeColor="text1"/>
                <w:sz w:val="20"/>
              </w:rPr>
              <w:t>30</w:t>
            </w:r>
            <w:r w:rsidRPr="00E667F6">
              <w:rPr>
                <w:b/>
                <w:color w:val="000000" w:themeColor="text1"/>
                <w:sz w:val="20"/>
              </w:rPr>
              <w:t>»</w:t>
            </w:r>
            <w:r w:rsidR="00E67CC8">
              <w:rPr>
                <w:b/>
                <w:color w:val="000000" w:themeColor="text1"/>
                <w:sz w:val="20"/>
              </w:rPr>
              <w:t xml:space="preserve"> </w:t>
            </w:r>
            <w:r w:rsidR="001E4086">
              <w:rPr>
                <w:b/>
                <w:color w:val="000000" w:themeColor="text1"/>
                <w:sz w:val="20"/>
              </w:rPr>
              <w:t>марта</w:t>
            </w:r>
            <w:r w:rsidR="00E667F6">
              <w:rPr>
                <w:b/>
                <w:color w:val="000000" w:themeColor="text1"/>
                <w:sz w:val="20"/>
              </w:rPr>
              <w:t xml:space="preserve"> </w:t>
            </w:r>
            <w:r w:rsidRPr="00E667F6">
              <w:rPr>
                <w:b/>
                <w:color w:val="000000" w:themeColor="text1"/>
                <w:sz w:val="20"/>
              </w:rPr>
              <w:t xml:space="preserve"> 201</w:t>
            </w:r>
            <w:r w:rsidR="000247FC">
              <w:rPr>
                <w:b/>
                <w:color w:val="000000" w:themeColor="text1"/>
                <w:sz w:val="20"/>
              </w:rPr>
              <w:t>5</w:t>
            </w:r>
            <w:r w:rsidRPr="00E667F6">
              <w:rPr>
                <w:b/>
                <w:color w:val="000000" w:themeColor="text1"/>
                <w:sz w:val="20"/>
              </w:rPr>
              <w:t xml:space="preserve"> г.</w:t>
            </w:r>
          </w:p>
          <w:p w:rsidR="004F5E00" w:rsidRPr="005A3D49" w:rsidRDefault="004F5E00" w:rsidP="00585B4D">
            <w:pPr>
              <w:rPr>
                <w:rFonts w:eastAsia="Calibri"/>
                <w:color w:val="000000" w:themeColor="text1"/>
                <w:sz w:val="20"/>
              </w:rPr>
            </w:pP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0758A0" w:rsidP="00585B4D">
            <w:pPr>
              <w:snapToGrid w:val="0"/>
              <w:jc w:val="both"/>
              <w:rPr>
                <w:color w:val="000000" w:themeColor="text1"/>
                <w:sz w:val="20"/>
              </w:rPr>
            </w:pPr>
            <w:r>
              <w:rPr>
                <w:b/>
                <w:color w:val="000000" w:themeColor="text1"/>
                <w:sz w:val="20"/>
              </w:rPr>
              <w:t>«</w:t>
            </w:r>
            <w:r w:rsidR="0073007A">
              <w:rPr>
                <w:b/>
                <w:color w:val="000000" w:themeColor="text1"/>
                <w:sz w:val="20"/>
              </w:rPr>
              <w:t>02</w:t>
            </w:r>
            <w:r w:rsidR="008E059E">
              <w:rPr>
                <w:b/>
                <w:color w:val="000000" w:themeColor="text1"/>
                <w:sz w:val="20"/>
              </w:rPr>
              <w:t>»</w:t>
            </w:r>
            <w:r w:rsidR="001E4086">
              <w:rPr>
                <w:b/>
                <w:color w:val="000000" w:themeColor="text1"/>
                <w:sz w:val="20"/>
              </w:rPr>
              <w:t xml:space="preserve"> апреля </w:t>
            </w:r>
            <w:r w:rsidR="004F5E00" w:rsidRPr="00E667F6">
              <w:rPr>
                <w:b/>
                <w:color w:val="000000" w:themeColor="text1"/>
                <w:sz w:val="20"/>
              </w:rPr>
              <w:t>201</w:t>
            </w:r>
            <w:r w:rsidR="000247FC">
              <w:rPr>
                <w:b/>
                <w:color w:val="000000" w:themeColor="text1"/>
                <w:sz w:val="20"/>
              </w:rPr>
              <w:t>5</w:t>
            </w:r>
            <w:r w:rsidR="004F5E00" w:rsidRPr="00E667F6">
              <w:rPr>
                <w:b/>
                <w:color w:val="000000" w:themeColor="text1"/>
                <w:sz w:val="20"/>
              </w:rPr>
              <w:t xml:space="preserve"> г.</w:t>
            </w:r>
            <w:r w:rsidR="004F5E00" w:rsidRPr="00E667F6">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5A3D49" w:rsidRDefault="004F5E00" w:rsidP="00585B4D">
            <w:pPr>
              <w:jc w:val="both"/>
              <w:rPr>
                <w:color w:val="000000" w:themeColor="text1"/>
                <w:sz w:val="20"/>
              </w:rPr>
            </w:pP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0148C" w:rsidRDefault="00E67CC8" w:rsidP="00E67CC8">
            <w:pPr>
              <w:snapToGrid w:val="0"/>
              <w:jc w:val="both"/>
              <w:rPr>
                <w:color w:val="000000" w:themeColor="text1"/>
                <w:sz w:val="20"/>
              </w:rPr>
            </w:pPr>
            <w:r>
              <w:rPr>
                <w:sz w:val="20"/>
              </w:rPr>
              <w:t>Бюджет муниципального образования «Красногорский район»</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4B3283">
              <w:rPr>
                <w:color w:val="000000" w:themeColor="text1"/>
                <w:sz w:val="20"/>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294F51" w:rsidP="00462F70">
            <w:pPr>
              <w:shd w:val="clear" w:color="auto" w:fill="FFFFFF"/>
              <w:autoSpaceDE w:val="0"/>
              <w:ind w:right="175"/>
              <w:jc w:val="both"/>
              <w:rPr>
                <w:b/>
                <w:color w:val="000000" w:themeColor="text1"/>
                <w:sz w:val="20"/>
              </w:rPr>
            </w:pPr>
            <w:r>
              <w:rPr>
                <w:b/>
                <w:color w:val="000000" w:themeColor="text1"/>
                <w:sz w:val="20"/>
              </w:rPr>
              <w:t>285 285,00</w:t>
            </w:r>
            <w:r w:rsidR="004F5E00" w:rsidRPr="005A3D49">
              <w:rPr>
                <w:b/>
                <w:color w:val="000000" w:themeColor="text1"/>
                <w:sz w:val="20"/>
              </w:rPr>
              <w:t xml:space="preserve"> (</w:t>
            </w:r>
            <w:r>
              <w:rPr>
                <w:b/>
                <w:color w:val="000000" w:themeColor="text1"/>
                <w:sz w:val="20"/>
              </w:rPr>
              <w:t>Двести восемьдесят пять тысяч двести восемьдесят пять) рублей</w:t>
            </w:r>
            <w:r w:rsidR="004F5E00" w:rsidRPr="005A3D49">
              <w:rPr>
                <w:b/>
                <w:color w:val="000000" w:themeColor="text1"/>
                <w:sz w:val="20"/>
              </w:rPr>
              <w:t xml:space="preserve"> 00 копеек.</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autoSpaceDE w:val="0"/>
              <w:autoSpaceDN w:val="0"/>
              <w:adjustRightInd w:val="0"/>
              <w:rPr>
                <w:sz w:val="20"/>
              </w:rPr>
            </w:pPr>
            <w:r w:rsidRPr="00FA5B5C">
              <w:rPr>
                <w:kern w:val="0"/>
                <w:sz w:val="20"/>
              </w:rPr>
              <w:t xml:space="preserve">Объем </w:t>
            </w:r>
            <w:r w:rsidR="00E67CC8">
              <w:rPr>
                <w:kern w:val="0"/>
                <w:sz w:val="20"/>
              </w:rPr>
              <w:t>поставляемого товара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294F51">
            <w:pPr>
              <w:jc w:val="both"/>
              <w:rPr>
                <w:kern w:val="0"/>
                <w:sz w:val="20"/>
              </w:rPr>
            </w:pPr>
            <w:r w:rsidRPr="00FA5B5C">
              <w:rPr>
                <w:kern w:val="0"/>
                <w:sz w:val="20"/>
              </w:rPr>
              <w:t>Указаны в разделе 30 Документации об электронном аукционе «</w:t>
            </w:r>
            <w:r w:rsidR="00294F51">
              <w:rPr>
                <w:kern w:val="0"/>
                <w:sz w:val="20"/>
              </w:rPr>
              <w:t>Техническое задание</w:t>
            </w:r>
            <w:r w:rsidRPr="00FA5B5C">
              <w:rPr>
                <w:kern w:val="0"/>
                <w:sz w:val="20"/>
              </w:rPr>
              <w:t>»</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Порядок  формирования цены </w:t>
            </w:r>
            <w:r w:rsidR="004B3283">
              <w:rPr>
                <w:sz w:val="20"/>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jc w:val="both"/>
              <w:outlineLvl w:val="1"/>
              <w:rPr>
                <w:bCs/>
                <w:sz w:val="20"/>
              </w:rPr>
            </w:pPr>
            <w:r w:rsidRPr="00FA5B5C">
              <w:rPr>
                <w:bCs/>
                <w:sz w:val="20"/>
              </w:rPr>
              <w:t xml:space="preserve">Применяемый  метод определения начальной максимальной цены </w:t>
            </w:r>
            <w:r w:rsidR="004B3283">
              <w:rPr>
                <w:bCs/>
                <w:sz w:val="20"/>
              </w:rPr>
              <w:t>контракта</w:t>
            </w:r>
            <w:r w:rsidRPr="00FA5B5C">
              <w:rPr>
                <w:bCs/>
                <w:sz w:val="20"/>
              </w:rPr>
              <w:t xml:space="preserve"> – </w:t>
            </w:r>
            <w:r w:rsidR="00E67CC8">
              <w:rPr>
                <w:bCs/>
                <w:sz w:val="20"/>
              </w:rPr>
              <w:t>метод сопоставимых рыночных цен (анализ рынка)</w:t>
            </w:r>
            <w:r w:rsidRPr="00FA5B5C">
              <w:rPr>
                <w:bCs/>
                <w:sz w:val="20"/>
              </w:rPr>
              <w:t xml:space="preserve">. Указан в разделе 31 </w:t>
            </w:r>
            <w:r w:rsidRPr="00FA5B5C">
              <w:rPr>
                <w:sz w:val="20"/>
              </w:rPr>
              <w:t>Документации об электронном аукционе</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4B3283">
              <w:rPr>
                <w:rFonts w:eastAsia="Calibri"/>
                <w:sz w:val="20"/>
              </w:rPr>
              <w:t>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4B3283">
              <w:rPr>
                <w:rFonts w:eastAsia="SimSun"/>
                <w:color w:val="000000"/>
                <w:sz w:val="20"/>
              </w:rPr>
              <w:t>контракта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4B3283">
              <w:rPr>
                <w:sz w:val="20"/>
              </w:rPr>
              <w:t>контракта</w:t>
            </w:r>
            <w:r w:rsidR="00F54C5F">
              <w:rPr>
                <w:sz w:val="20"/>
              </w:rPr>
              <w:t xml:space="preserve">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4B3283">
              <w:rPr>
                <w:rFonts w:eastAsia="Calibri"/>
                <w:sz w:val="20"/>
                <w:shd w:val="clear" w:color="auto" w:fill="FFFFFF"/>
                <w:lang w:eastAsia="en-US"/>
              </w:rPr>
              <w:t>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1E4086" w:rsidRPr="00294F51" w:rsidRDefault="00294F51" w:rsidP="00E667F6">
            <w:pPr>
              <w:snapToGrid w:val="0"/>
              <w:rPr>
                <w:rFonts w:eastAsia="SimSun"/>
                <w:color w:val="000000" w:themeColor="text1"/>
                <w:sz w:val="20"/>
              </w:rPr>
            </w:pPr>
            <w:r>
              <w:rPr>
                <w:rFonts w:eastAsia="SimSun"/>
                <w:color w:val="000000" w:themeColor="text1"/>
                <w:sz w:val="20"/>
              </w:rPr>
              <w:t>28.30.12.120</w:t>
            </w:r>
          </w:p>
        </w:tc>
      </w:tr>
      <w:tr w:rsidR="00A02692" w:rsidRPr="00FA5B5C" w:rsidTr="00BF2DCB">
        <w:tc>
          <w:tcPr>
            <w:tcW w:w="534" w:type="dxa"/>
            <w:vMerge w:val="restart"/>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A02692" w:rsidRPr="00AA00E4" w:rsidRDefault="001E4086" w:rsidP="00585B4D">
            <w:pPr>
              <w:snapToGrid w:val="0"/>
              <w:rPr>
                <w:rFonts w:eastAsia="SimSun"/>
                <w:color w:val="000000"/>
                <w:sz w:val="20"/>
              </w:rPr>
            </w:pPr>
            <w:r>
              <w:rPr>
                <w:rFonts w:eastAsia="SimSun"/>
                <w:color w:val="000000"/>
                <w:sz w:val="20"/>
              </w:rPr>
              <w:t>526</w:t>
            </w:r>
            <w:r w:rsidR="00A02692">
              <w:rPr>
                <w:rFonts w:eastAsia="SimSun"/>
                <w:color w:val="000000"/>
                <w:sz w:val="20"/>
              </w:rPr>
              <w:t xml:space="preserve"> </w:t>
            </w:r>
            <w:r w:rsidR="00294F51">
              <w:rPr>
                <w:rFonts w:eastAsia="SimSun"/>
                <w:color w:val="000000"/>
                <w:sz w:val="20"/>
              </w:rPr>
              <w:t>0502</w:t>
            </w:r>
            <w:r w:rsidR="00A02692">
              <w:rPr>
                <w:rFonts w:eastAsia="SimSun"/>
                <w:color w:val="000000"/>
                <w:sz w:val="20"/>
              </w:rPr>
              <w:t xml:space="preserve"> </w:t>
            </w:r>
            <w:r w:rsidR="00294F51">
              <w:rPr>
                <w:rFonts w:eastAsia="SimSun"/>
                <w:color w:val="000000"/>
                <w:sz w:val="20"/>
              </w:rPr>
              <w:t>0730144 4143</w:t>
            </w:r>
            <w:r w:rsidR="00A02692">
              <w:rPr>
                <w:rFonts w:eastAsia="SimSun"/>
                <w:color w:val="000000"/>
                <w:sz w:val="20"/>
              </w:rPr>
              <w:t xml:space="preserve"> 3</w:t>
            </w:r>
            <w:r>
              <w:rPr>
                <w:rFonts w:eastAsia="SimSun"/>
                <w:color w:val="000000"/>
                <w:sz w:val="20"/>
              </w:rPr>
              <w:t>1</w:t>
            </w:r>
            <w:r w:rsidR="00A02692">
              <w:rPr>
                <w:rFonts w:eastAsia="SimSun"/>
                <w:color w:val="000000"/>
                <w:sz w:val="20"/>
              </w:rPr>
              <w:t>0</w:t>
            </w:r>
          </w:p>
          <w:p w:rsidR="00A02692" w:rsidRPr="00FA5B5C" w:rsidRDefault="00A02692" w:rsidP="00585B4D">
            <w:pPr>
              <w:snapToGrid w:val="0"/>
              <w:rPr>
                <w:rFonts w:eastAsia="SimSun"/>
                <w:color w:val="000000"/>
                <w:sz w:val="20"/>
                <w:highlight w:val="yellow"/>
              </w:rPr>
            </w:pPr>
          </w:p>
        </w:tc>
      </w:tr>
      <w:tr w:rsidR="00A02692" w:rsidRPr="00FA5B5C" w:rsidTr="00BF2DCB">
        <w:tc>
          <w:tcPr>
            <w:tcW w:w="534" w:type="dxa"/>
            <w:vMerge/>
            <w:tcBorders>
              <w:left w:val="single" w:sz="4" w:space="0" w:color="000000"/>
              <w:bottom w:val="single" w:sz="4" w:space="0" w:color="000000"/>
            </w:tcBorders>
            <w:shd w:val="clear" w:color="auto" w:fill="auto"/>
          </w:tcPr>
          <w:p w:rsidR="00A02692" w:rsidRPr="00FA5B5C" w:rsidRDefault="00A02692" w:rsidP="00DA6F6E">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color w:val="000000"/>
                <w:sz w:val="20"/>
              </w:rPr>
            </w:pPr>
            <w:r>
              <w:rPr>
                <w:color w:val="000000"/>
                <w:sz w:val="20"/>
              </w:rPr>
              <w:t>№ строки плана-графика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A02692" w:rsidRDefault="001E4086" w:rsidP="00294F51">
            <w:pPr>
              <w:snapToGrid w:val="0"/>
              <w:rPr>
                <w:rFonts w:eastAsia="SimSun"/>
                <w:color w:val="000000"/>
                <w:sz w:val="20"/>
              </w:rPr>
            </w:pPr>
            <w:r>
              <w:rPr>
                <w:rFonts w:eastAsia="SimSun"/>
                <w:color w:val="000000"/>
                <w:sz w:val="20"/>
              </w:rPr>
              <w:t>П4420150</w:t>
            </w:r>
            <w:r w:rsidR="00294F51">
              <w:rPr>
                <w:rFonts w:eastAsia="SimSun"/>
                <w:color w:val="000000"/>
                <w:sz w:val="20"/>
              </w:rPr>
              <w:t>1133000246001000015</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rFonts w:eastAsia="Calibri"/>
                <w:color w:val="000000"/>
                <w:kern w:val="0"/>
                <w:sz w:val="20"/>
                <w:lang w:eastAsia="en-US"/>
              </w:rPr>
            </w:pPr>
            <w:r w:rsidRPr="00FA5B5C">
              <w:rPr>
                <w:rFonts w:eastAsia="Calibri"/>
                <w:color w:val="000000"/>
                <w:kern w:val="0"/>
                <w:sz w:val="20"/>
                <w:lang w:eastAsia="en-US"/>
              </w:rPr>
              <w:t xml:space="preserve">Первая часть заявки  должна содержать следующую информацию: </w:t>
            </w:r>
          </w:p>
          <w:p w:rsidR="004F5E00" w:rsidRPr="008D1222" w:rsidRDefault="004F5E00" w:rsidP="00E67CC8">
            <w:pPr>
              <w:autoSpaceDE w:val="0"/>
              <w:autoSpaceDN w:val="0"/>
              <w:adjustRightInd w:val="0"/>
              <w:jc w:val="both"/>
              <w:rPr>
                <w:rFonts w:eastAsia="Calibri"/>
                <w:kern w:val="0"/>
                <w:sz w:val="20"/>
              </w:rPr>
            </w:pPr>
            <w:r w:rsidRPr="002B7D2D">
              <w:rPr>
                <w:rFonts w:eastAsia="Calibri"/>
                <w:kern w:val="0"/>
                <w:sz w:val="20"/>
              </w:rPr>
              <w:t>- конкретные показатели</w:t>
            </w:r>
            <w:r w:rsidR="002B7D2D">
              <w:rPr>
                <w:rFonts w:eastAsia="Calibri"/>
                <w:kern w:val="0"/>
                <w:sz w:val="20"/>
              </w:rPr>
              <w:t xml:space="preserve"> используемого товара</w:t>
            </w:r>
            <w:r w:rsidRPr="002B7D2D">
              <w:rPr>
                <w:rFonts w:eastAsia="Calibri"/>
                <w:kern w:val="0"/>
                <w:sz w:val="20"/>
              </w:rPr>
              <w:t xml:space="preserve">, соответствующие значениям, установленным настоящей документацией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00E67CC8">
              <w:rPr>
                <w:rFonts w:eastAsia="Calibri"/>
                <w:kern w:val="0"/>
                <w:sz w:val="20"/>
              </w:rPr>
              <w:t>наименование страны происхождения товара.</w:t>
            </w:r>
          </w:p>
        </w:tc>
      </w:tr>
      <w:tr w:rsidR="002B7D2D" w:rsidRPr="00FA5B5C" w:rsidTr="00BF2DCB">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551"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D457E" w:rsidRDefault="00F3647F" w:rsidP="009D457E">
            <w:pPr>
              <w:autoSpaceDE w:val="0"/>
              <w:autoSpaceDN w:val="0"/>
              <w:adjustRightInd w:val="0"/>
              <w:jc w:val="both"/>
              <w:rPr>
                <w:rFonts w:eastAsia="Calibri"/>
                <w:color w:val="000000"/>
                <w:kern w:val="0"/>
                <w:sz w:val="20"/>
                <w:lang w:eastAsia="en-US"/>
              </w:rPr>
            </w:pPr>
            <w:r w:rsidRPr="00F3647F">
              <w:rPr>
                <w:rFonts w:eastAsia="Calibri"/>
                <w:color w:val="000000"/>
                <w:kern w:val="0"/>
                <w:sz w:val="20"/>
                <w:lang w:eastAsia="en-US"/>
              </w:rPr>
              <w:t>Участник закупки вправе предоставить информацию по форме указанной в приложении №</w:t>
            </w:r>
            <w:r w:rsidRPr="00F3647F">
              <w:rPr>
                <w:rFonts w:eastAsia="Calibri"/>
                <w:i/>
                <w:color w:val="000000"/>
                <w:kern w:val="0"/>
                <w:sz w:val="20"/>
                <w:lang w:eastAsia="en-US"/>
              </w:rPr>
              <w:t xml:space="preserve"> </w:t>
            </w:r>
            <w:r w:rsidRPr="00F3647F">
              <w:rPr>
                <w:rFonts w:eastAsia="Calibri"/>
                <w:color w:val="000000"/>
                <w:kern w:val="0"/>
                <w:sz w:val="20"/>
                <w:lang w:eastAsia="en-US"/>
              </w:rPr>
              <w:t>2</w:t>
            </w:r>
            <w:r w:rsidRPr="00F3647F">
              <w:rPr>
                <w:rFonts w:eastAsia="Calibri"/>
                <w:i/>
                <w:color w:val="000000"/>
                <w:kern w:val="0"/>
                <w:sz w:val="20"/>
                <w:lang w:eastAsia="en-US"/>
              </w:rPr>
              <w:t xml:space="preserve"> </w:t>
            </w:r>
            <w:r w:rsidRPr="00F3647F">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F3647F">
              <w:rPr>
                <w:rFonts w:eastAsia="Calibri"/>
                <w:i/>
                <w:color w:val="000000"/>
                <w:kern w:val="0"/>
                <w:sz w:val="20"/>
                <w:lang w:eastAsia="en-US"/>
              </w:rPr>
              <w:t xml:space="preserve"> </w:t>
            </w:r>
            <w:r w:rsidRPr="00F3647F">
              <w:rPr>
                <w:rFonts w:eastAsia="Calibri"/>
                <w:color w:val="000000"/>
                <w:kern w:val="0"/>
                <w:sz w:val="20"/>
                <w:lang w:eastAsia="en-US"/>
              </w:rPr>
              <w:t>2</w:t>
            </w:r>
            <w:r w:rsidRPr="00F3647F">
              <w:rPr>
                <w:rFonts w:eastAsia="Calibri"/>
                <w:i/>
                <w:color w:val="000000"/>
                <w:kern w:val="0"/>
                <w:sz w:val="20"/>
                <w:lang w:eastAsia="en-US"/>
              </w:rPr>
              <w:t xml:space="preserve"> </w:t>
            </w:r>
            <w:r w:rsidRPr="00F3647F">
              <w:rPr>
                <w:rFonts w:eastAsia="Calibri"/>
                <w:color w:val="000000"/>
                <w:kern w:val="0"/>
                <w:sz w:val="20"/>
                <w:lang w:eastAsia="en-US"/>
              </w:rPr>
              <w:t>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p w:rsidR="00E67CC8" w:rsidRPr="00FA5B5C" w:rsidRDefault="00E67CC8" w:rsidP="00E67CC8">
            <w:pPr>
              <w:autoSpaceDE w:val="0"/>
              <w:autoSpaceDN w:val="0"/>
              <w:adjustRightInd w:val="0"/>
              <w:jc w:val="both"/>
              <w:rPr>
                <w:rFonts w:eastAsia="Calibri"/>
                <w:color w:val="000000"/>
                <w:kern w:val="0"/>
                <w:sz w:val="20"/>
                <w:lang w:eastAsia="en-US"/>
              </w:rPr>
            </w:pPr>
            <w:r>
              <w:rPr>
                <w:rFonts w:eastAsia="Calibri"/>
                <w:color w:val="000000"/>
                <w:kern w:val="0"/>
                <w:sz w:val="20"/>
                <w:lang w:eastAsia="en-US"/>
              </w:rPr>
              <w:t xml:space="preserve">Страной происхождения товаров считается страна, в которой товары были полностью произведены или подвергнуты достаточной обработке (переработке) в соответствии с критериями, установленными Таможенным законодательством Таможенного союза. При этом под страной происхождения товаров может пониматься группа стран, либо таможенные союзы стран, либо регион или часть страны, если имеется необходимость их выделения для целей определения страны происхождения товаров. </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w:t>
            </w:r>
            <w:r w:rsidRPr="00FA5B5C">
              <w:rPr>
                <w:sz w:val="20"/>
              </w:rPr>
              <w:lastRenderedPageBreak/>
              <w:t xml:space="preserve">учредителей, членов коллегиального исполнительного органа, лица, исполняющего функции единоличного исполнительного органа участника такого аукциона. </w:t>
            </w:r>
          </w:p>
          <w:p w:rsidR="004F5E00" w:rsidRPr="00FA5B5C" w:rsidRDefault="004F5E00" w:rsidP="00585B4D">
            <w:pPr>
              <w:ind w:firstLine="33"/>
              <w:jc w:val="both"/>
              <w:rPr>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Pr="00FA5B5C">
              <w:rPr>
                <w:sz w:val="20"/>
              </w:rPr>
              <w:t xml:space="preserve"> - </w:t>
            </w:r>
            <w:hyperlink w:anchor="Par546" w:history="1">
              <w:r w:rsidRPr="00FA5B5C">
                <w:rPr>
                  <w:sz w:val="20"/>
                </w:rPr>
                <w:t>9 части 1 статьи 31</w:t>
              </w:r>
            </w:hyperlink>
            <w:r w:rsidRPr="00FA5B5C">
              <w:rPr>
                <w:sz w:val="20"/>
              </w:rPr>
              <w:t xml:space="preserve"> Федерального закона от 05.04.2013 г. №</w:t>
            </w:r>
            <w:r w:rsidR="00E67CC8">
              <w:rPr>
                <w:sz w:val="20"/>
              </w:rPr>
              <w:t xml:space="preserve"> 44- ФЗ.</w:t>
            </w:r>
          </w:p>
          <w:p w:rsidR="004F5E00" w:rsidRPr="00C32403" w:rsidRDefault="004F5E00" w:rsidP="00585B4D">
            <w:pPr>
              <w:widowControl w:val="0"/>
              <w:autoSpaceDE w:val="0"/>
              <w:autoSpaceDN w:val="0"/>
              <w:adjustRightInd w:val="0"/>
              <w:ind w:firstLine="33"/>
              <w:jc w:val="both"/>
              <w:rPr>
                <w:color w:val="000000" w:themeColor="text1"/>
                <w:sz w:val="20"/>
              </w:rPr>
            </w:pPr>
            <w:bookmarkStart w:id="53" w:name="Par1178"/>
            <w:bookmarkEnd w:id="53"/>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4F5E00" w:rsidRDefault="00E67CC8" w:rsidP="00F54C5F">
            <w:pPr>
              <w:widowControl w:val="0"/>
              <w:autoSpaceDE w:val="0"/>
              <w:autoSpaceDN w:val="0"/>
              <w:adjustRightInd w:val="0"/>
              <w:ind w:firstLine="33"/>
              <w:jc w:val="both"/>
              <w:rPr>
                <w:sz w:val="20"/>
              </w:rPr>
            </w:pPr>
            <w:r>
              <w:rPr>
                <w:sz w:val="20"/>
              </w:rPr>
              <w:t>5</w:t>
            </w:r>
            <w:r w:rsidR="004F5E00" w:rsidRPr="00FA5B5C">
              <w:rPr>
                <w:sz w:val="20"/>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FA5B5C">
                <w:rPr>
                  <w:sz w:val="20"/>
                </w:rPr>
                <w:t>статьей 14</w:t>
              </w:r>
            </w:hyperlink>
            <w:r w:rsidR="004F5E00" w:rsidRPr="00FA5B5C">
              <w:rPr>
                <w:sz w:val="20"/>
              </w:rPr>
              <w:t xml:space="preserve"> Федерального закона от 05.04.2013 г. №44-ФЗ, или копии этих документов.</w:t>
            </w:r>
          </w:p>
          <w:p w:rsidR="00974CB1" w:rsidRPr="00F54C5F" w:rsidRDefault="00974CB1" w:rsidP="00974CB1">
            <w:pPr>
              <w:widowControl w:val="0"/>
              <w:tabs>
                <w:tab w:val="left" w:pos="318"/>
              </w:tabs>
              <w:autoSpaceDE w:val="0"/>
              <w:autoSpaceDN w:val="0"/>
              <w:adjustRightInd w:val="0"/>
              <w:ind w:firstLine="33"/>
              <w:jc w:val="both"/>
              <w:rPr>
                <w:sz w:val="20"/>
              </w:rPr>
            </w:pPr>
            <w:r>
              <w:rPr>
                <w:sz w:val="20"/>
              </w:rPr>
              <w:t xml:space="preserve">6. </w:t>
            </w:r>
            <w:r w:rsidRPr="00FA5B5C">
              <w:rPr>
                <w:kern w:val="0"/>
                <w:sz w:val="20"/>
              </w:rPr>
              <w:t xml:space="preserve"> Декларация о принадлежности участника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r:id="rId30" w:history="1">
              <w:r w:rsidRPr="00FA5B5C">
                <w:rPr>
                  <w:kern w:val="0"/>
                  <w:sz w:val="20"/>
                </w:rPr>
                <w:t>частью 3 статьи 30</w:t>
              </w:r>
            </w:hyperlink>
            <w:r w:rsidRPr="00FA5B5C">
              <w:rPr>
                <w:kern w:val="0"/>
                <w:sz w:val="20"/>
              </w:rPr>
              <w:t xml:space="preserve"> Федерального закона от 05.04.2013 г.</w:t>
            </w:r>
          </w:p>
        </w:tc>
      </w:tr>
      <w:tr w:rsidR="00AA00E4" w:rsidRPr="00FA5B5C" w:rsidTr="00BF2DCB">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lastRenderedPageBreak/>
              <w:t>27.</w:t>
            </w:r>
          </w:p>
        </w:tc>
        <w:tc>
          <w:tcPr>
            <w:tcW w:w="2551"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F54C5F">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закупки вправе предоставить информацию и документы, указанные в подпунктах с 1 по 5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Размер обеспечения исполнения </w:t>
            </w:r>
            <w:r w:rsidR="004B3283">
              <w:rPr>
                <w:sz w:val="20"/>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294F51">
            <w:pPr>
              <w:snapToGrid w:val="0"/>
              <w:ind w:firstLine="33"/>
              <w:jc w:val="both"/>
              <w:rPr>
                <w:rFonts w:eastAsia="Calibri"/>
                <w:sz w:val="20"/>
              </w:rPr>
            </w:pPr>
            <w:r w:rsidRPr="00FA5B5C">
              <w:rPr>
                <w:sz w:val="20"/>
              </w:rPr>
              <w:t xml:space="preserve">Заказчик устанавливает требование </w:t>
            </w:r>
            <w:r w:rsidRPr="00FA5B5C">
              <w:rPr>
                <w:b/>
                <w:sz w:val="20"/>
              </w:rPr>
              <w:t xml:space="preserve">обеспечения исполнения контракта в размере 5% начальной (максимальной) цены </w:t>
            </w:r>
            <w:r w:rsidR="004B3283">
              <w:rPr>
                <w:b/>
                <w:sz w:val="20"/>
              </w:rPr>
              <w:t>контракта</w:t>
            </w:r>
            <w:r w:rsidRPr="00FA5B5C">
              <w:rPr>
                <w:sz w:val="20"/>
              </w:rPr>
              <w:t xml:space="preserve">, что составляет </w:t>
            </w:r>
            <w:r w:rsidR="00294F51">
              <w:rPr>
                <w:sz w:val="20"/>
              </w:rPr>
              <w:t>14264,25</w:t>
            </w:r>
            <w:r w:rsidRPr="00FA5B5C">
              <w:rPr>
                <w:b/>
                <w:sz w:val="20"/>
              </w:rPr>
              <w:t xml:space="preserve"> </w:t>
            </w:r>
            <w:r>
              <w:rPr>
                <w:sz w:val="20"/>
              </w:rPr>
              <w:t>(</w:t>
            </w:r>
            <w:r w:rsidR="00294F51">
              <w:rPr>
                <w:sz w:val="20"/>
              </w:rPr>
              <w:t>Четырнадцать тысяч двести шестьдесят четыре</w:t>
            </w:r>
            <w:r w:rsidRPr="00FA5B5C">
              <w:rPr>
                <w:sz w:val="20"/>
              </w:rPr>
              <w:t>) рубл</w:t>
            </w:r>
            <w:r w:rsidR="00974CB1">
              <w:rPr>
                <w:sz w:val="20"/>
              </w:rPr>
              <w:t xml:space="preserve">я </w:t>
            </w:r>
            <w:r w:rsidR="00294F51">
              <w:rPr>
                <w:sz w:val="20"/>
              </w:rPr>
              <w:t>25</w:t>
            </w:r>
            <w:r w:rsidRPr="00FA5B5C">
              <w:rPr>
                <w:sz w:val="20"/>
              </w:rPr>
              <w:t xml:space="preserve"> копеек. </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4B3283">
              <w:rPr>
                <w:sz w:val="20"/>
              </w:rPr>
              <w:t>контракта</w:t>
            </w:r>
            <w:r w:rsidRPr="00FA5B5C">
              <w:rPr>
                <w:sz w:val="20"/>
              </w:rPr>
              <w:t>.</w:t>
            </w:r>
          </w:p>
          <w:p w:rsidR="004F5E00" w:rsidRPr="00FA5B5C" w:rsidRDefault="004F5E00" w:rsidP="004B3283">
            <w:pPr>
              <w:snapToGrid w:val="0"/>
              <w:rPr>
                <w:sz w:val="20"/>
              </w:rPr>
            </w:pPr>
            <w:r w:rsidRPr="00FA5B5C">
              <w:rPr>
                <w:sz w:val="20"/>
              </w:rPr>
              <w:t xml:space="preserve">Требования к обеспечению исполнения </w:t>
            </w:r>
            <w:r w:rsidR="004B3283">
              <w:rPr>
                <w:sz w:val="20"/>
              </w:rPr>
              <w:t>контракта</w:t>
            </w:r>
            <w:r w:rsidRPr="00FA5B5C">
              <w:rPr>
                <w:sz w:val="20"/>
              </w:rPr>
              <w:t xml:space="preserve">. Информация о банковском сопровождении </w:t>
            </w:r>
            <w:r w:rsidR="004B3283">
              <w:rPr>
                <w:sz w:val="20"/>
              </w:rPr>
              <w:t>контракта</w:t>
            </w:r>
            <w:r w:rsidR="00E67CC8">
              <w:rPr>
                <w:sz w:val="20"/>
              </w:rPr>
              <w: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4B3283">
              <w:rPr>
                <w:kern w:val="0"/>
                <w:sz w:val="20"/>
              </w:rPr>
              <w:t>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31"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B3283">
              <w:rPr>
                <w:kern w:val="0"/>
                <w:sz w:val="20"/>
              </w:rPr>
              <w:t>контракта</w:t>
            </w:r>
            <w:r w:rsidRPr="00D66F18">
              <w:rPr>
                <w:kern w:val="0"/>
                <w:sz w:val="20"/>
              </w:rPr>
              <w:t xml:space="preserve"> определяется участником закупки, с которым заключается </w:t>
            </w:r>
            <w:r w:rsidR="004B3283">
              <w:rPr>
                <w:kern w:val="0"/>
                <w:sz w:val="20"/>
              </w:rPr>
              <w:t>контракт</w:t>
            </w:r>
            <w:r w:rsidRPr="00D66F18">
              <w:rPr>
                <w:kern w:val="0"/>
                <w:sz w:val="20"/>
              </w:rPr>
              <w:t xml:space="preserve">, самостоятельно. Срок действия банковской гарантии должен превышать срок действия </w:t>
            </w:r>
            <w:r w:rsidR="004B3283">
              <w:rPr>
                <w:kern w:val="0"/>
                <w:sz w:val="20"/>
              </w:rPr>
              <w:t>контракта</w:t>
            </w:r>
            <w:r w:rsidRPr="00D66F18">
              <w:rPr>
                <w:kern w:val="0"/>
                <w:sz w:val="20"/>
              </w:rPr>
              <w:t xml:space="preserve"> не менее чем на один месяц. </w:t>
            </w:r>
            <w:r w:rsidR="004B3283">
              <w:rPr>
                <w:kern w:val="0"/>
                <w:sz w:val="20"/>
              </w:rPr>
              <w:t>Контракт</w:t>
            </w:r>
            <w:r w:rsidRPr="00D66F18">
              <w:rPr>
                <w:kern w:val="0"/>
                <w:sz w:val="20"/>
              </w:rPr>
              <w:t xml:space="preserve"> заключается после предоставления участником закупки, с которым заключается </w:t>
            </w:r>
            <w:r w:rsidR="004B3283">
              <w:rPr>
                <w:kern w:val="0"/>
                <w:sz w:val="20"/>
              </w:rPr>
              <w:t>контракт</w:t>
            </w:r>
            <w:r w:rsidRPr="00D66F18">
              <w:rPr>
                <w:kern w:val="0"/>
                <w:sz w:val="20"/>
              </w:rPr>
              <w:t xml:space="preserve">, обеспечения исполнения контракта в соответствии с Федеральным законом от 05.04.2013 г. №44-ФЗ. </w:t>
            </w:r>
            <w:r w:rsidR="00EF2190">
              <w:rPr>
                <w:kern w:val="0"/>
                <w:sz w:val="20"/>
              </w:rPr>
              <w:t xml:space="preserve">Срок предоставления обеспечения исполнения </w:t>
            </w:r>
            <w:r w:rsidR="004B3283">
              <w:rPr>
                <w:kern w:val="0"/>
                <w:sz w:val="20"/>
              </w:rPr>
              <w:t>контракта</w:t>
            </w:r>
            <w:r w:rsidR="00EF2190">
              <w:rPr>
                <w:kern w:val="0"/>
                <w:sz w:val="20"/>
              </w:rPr>
              <w:t xml:space="preserve"> в течение пяти дней с даты размещения заказчиком в единой информационной системе проекта </w:t>
            </w:r>
            <w:r w:rsidR="004B3283">
              <w:rPr>
                <w:kern w:val="0"/>
                <w:sz w:val="20"/>
              </w:rPr>
              <w:t>контракта</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4B3283">
              <w:rPr>
                <w:kern w:val="0"/>
                <w:sz w:val="20"/>
              </w:rPr>
              <w:t>контракт</w:t>
            </w:r>
            <w:r w:rsidRPr="00D66F18">
              <w:rPr>
                <w:kern w:val="0"/>
                <w:sz w:val="20"/>
              </w:rPr>
              <w:t xml:space="preserve">, обеспечения исполнения </w:t>
            </w:r>
            <w:r w:rsidR="004B3283">
              <w:rPr>
                <w:kern w:val="0"/>
                <w:sz w:val="20"/>
              </w:rPr>
              <w:t>контракта</w:t>
            </w:r>
            <w:r w:rsidRPr="00D66F18">
              <w:rPr>
                <w:kern w:val="0"/>
                <w:sz w:val="20"/>
              </w:rPr>
              <w:t xml:space="preserve"> в срок, установленный для заключения </w:t>
            </w:r>
            <w:r w:rsidR="004B3283">
              <w:rPr>
                <w:kern w:val="0"/>
                <w:sz w:val="20"/>
              </w:rPr>
              <w:t>контракта</w:t>
            </w:r>
            <w:r w:rsidRPr="00D66F18">
              <w:rPr>
                <w:kern w:val="0"/>
                <w:sz w:val="20"/>
              </w:rPr>
              <w:t xml:space="preserve">, такой участник считается уклонившимся от заключения </w:t>
            </w:r>
            <w:r w:rsidR="004B3283">
              <w:rPr>
                <w:kern w:val="0"/>
                <w:sz w:val="20"/>
              </w:rPr>
              <w:t>контракта</w:t>
            </w:r>
            <w:r w:rsidRPr="00D66F18">
              <w:rPr>
                <w:kern w:val="0"/>
                <w:sz w:val="20"/>
              </w:rPr>
              <w:t>.</w:t>
            </w:r>
          </w:p>
          <w:p w:rsidR="00E67CC8" w:rsidRDefault="00E67CC8" w:rsidP="00585B4D">
            <w:pPr>
              <w:autoSpaceDE w:val="0"/>
              <w:autoSpaceDN w:val="0"/>
              <w:adjustRightInd w:val="0"/>
              <w:jc w:val="both"/>
              <w:rPr>
                <w:kern w:val="0"/>
                <w:sz w:val="20"/>
              </w:rPr>
            </w:pPr>
          </w:p>
          <w:tbl>
            <w:tblPr>
              <w:tblStyle w:val="afc"/>
              <w:tblW w:w="0" w:type="auto"/>
              <w:tblLayout w:type="fixed"/>
              <w:tblLook w:val="04A0" w:firstRow="1" w:lastRow="0" w:firstColumn="1" w:lastColumn="0" w:noHBand="0" w:noVBand="1"/>
            </w:tblPr>
            <w:tblGrid>
              <w:gridCol w:w="2474"/>
              <w:gridCol w:w="4926"/>
            </w:tblGrid>
            <w:tr w:rsidR="00E67CC8" w:rsidRPr="00E67CC8" w:rsidTr="00E67CC8">
              <w:tc>
                <w:tcPr>
                  <w:tcW w:w="2474" w:type="dxa"/>
                </w:tcPr>
                <w:p w:rsidR="00E67CC8" w:rsidRPr="00E67CC8" w:rsidRDefault="00E67CC8" w:rsidP="0069755B">
                  <w:pPr>
                    <w:framePr w:hSpace="180" w:wrap="around" w:vAnchor="text" w:hAnchor="margin" w:xAlign="center" w:y="158"/>
                    <w:autoSpaceDE w:val="0"/>
                    <w:autoSpaceDN w:val="0"/>
                    <w:adjustRightInd w:val="0"/>
                    <w:jc w:val="both"/>
                    <w:rPr>
                      <w:kern w:val="0"/>
                      <w:sz w:val="20"/>
                    </w:rPr>
                  </w:pPr>
                  <w:r w:rsidRPr="00E67CC8">
                    <w:rPr>
                      <w:kern w:val="0"/>
                      <w:sz w:val="20"/>
                    </w:rPr>
                    <w:t>Банк получателя</w:t>
                  </w:r>
                </w:p>
              </w:tc>
              <w:tc>
                <w:tcPr>
                  <w:tcW w:w="4926" w:type="dxa"/>
                </w:tcPr>
                <w:p w:rsidR="00E67CC8" w:rsidRPr="00E67CC8" w:rsidRDefault="00E67CC8" w:rsidP="0069755B">
                  <w:pPr>
                    <w:framePr w:hSpace="180" w:wrap="around" w:vAnchor="text" w:hAnchor="margin" w:xAlign="center" w:y="158"/>
                    <w:autoSpaceDE w:val="0"/>
                    <w:autoSpaceDN w:val="0"/>
                    <w:adjustRightInd w:val="0"/>
                    <w:jc w:val="both"/>
                    <w:rPr>
                      <w:kern w:val="0"/>
                      <w:sz w:val="20"/>
                    </w:rPr>
                  </w:pPr>
                  <w:r w:rsidRPr="00E67CC8">
                    <w:rPr>
                      <w:kern w:val="0"/>
                      <w:sz w:val="20"/>
                    </w:rPr>
                    <w:t>Отделение – НБ Удмуртская Республика г. Ижевск</w:t>
                  </w:r>
                </w:p>
              </w:tc>
            </w:tr>
            <w:tr w:rsidR="00E67CC8" w:rsidRPr="00E67CC8" w:rsidTr="00E67CC8">
              <w:tc>
                <w:tcPr>
                  <w:tcW w:w="2474" w:type="dxa"/>
                </w:tcPr>
                <w:p w:rsidR="00E67CC8" w:rsidRPr="00E67CC8" w:rsidRDefault="00E67CC8" w:rsidP="0069755B">
                  <w:pPr>
                    <w:framePr w:hSpace="180" w:wrap="around" w:vAnchor="text" w:hAnchor="margin" w:xAlign="center" w:y="158"/>
                    <w:autoSpaceDE w:val="0"/>
                    <w:autoSpaceDN w:val="0"/>
                    <w:adjustRightInd w:val="0"/>
                    <w:jc w:val="both"/>
                    <w:rPr>
                      <w:kern w:val="0"/>
                      <w:sz w:val="20"/>
                    </w:rPr>
                  </w:pPr>
                  <w:r w:rsidRPr="00E67CC8">
                    <w:rPr>
                      <w:kern w:val="0"/>
                      <w:sz w:val="20"/>
                    </w:rPr>
                    <w:t>БИК</w:t>
                  </w:r>
                </w:p>
              </w:tc>
              <w:tc>
                <w:tcPr>
                  <w:tcW w:w="4926" w:type="dxa"/>
                </w:tcPr>
                <w:p w:rsidR="00E67CC8" w:rsidRPr="00E67CC8" w:rsidRDefault="00E67CC8" w:rsidP="0069755B">
                  <w:pPr>
                    <w:framePr w:hSpace="180" w:wrap="around" w:vAnchor="text" w:hAnchor="margin" w:xAlign="center" w:y="158"/>
                    <w:autoSpaceDE w:val="0"/>
                    <w:autoSpaceDN w:val="0"/>
                    <w:adjustRightInd w:val="0"/>
                    <w:jc w:val="both"/>
                    <w:rPr>
                      <w:kern w:val="0"/>
                      <w:sz w:val="20"/>
                    </w:rPr>
                  </w:pPr>
                  <w:r w:rsidRPr="00E67CC8">
                    <w:rPr>
                      <w:kern w:val="0"/>
                      <w:sz w:val="20"/>
                    </w:rPr>
                    <w:t>049401001</w:t>
                  </w:r>
                </w:p>
              </w:tc>
            </w:tr>
            <w:tr w:rsidR="00E67CC8" w:rsidRPr="00E67CC8" w:rsidTr="00E67CC8">
              <w:tc>
                <w:tcPr>
                  <w:tcW w:w="2474" w:type="dxa"/>
                </w:tcPr>
                <w:p w:rsidR="00E67CC8" w:rsidRPr="00E67CC8" w:rsidRDefault="00E67CC8" w:rsidP="0069755B">
                  <w:pPr>
                    <w:framePr w:hSpace="180" w:wrap="around" w:vAnchor="text" w:hAnchor="margin" w:xAlign="center" w:y="158"/>
                    <w:autoSpaceDE w:val="0"/>
                    <w:autoSpaceDN w:val="0"/>
                    <w:adjustRightInd w:val="0"/>
                    <w:jc w:val="both"/>
                    <w:rPr>
                      <w:kern w:val="0"/>
                      <w:sz w:val="20"/>
                    </w:rPr>
                  </w:pPr>
                  <w:r w:rsidRPr="00E67CC8">
                    <w:rPr>
                      <w:kern w:val="0"/>
                      <w:sz w:val="20"/>
                    </w:rPr>
                    <w:t>Получатель</w:t>
                  </w:r>
                </w:p>
              </w:tc>
              <w:tc>
                <w:tcPr>
                  <w:tcW w:w="4926" w:type="dxa"/>
                </w:tcPr>
                <w:p w:rsidR="00E67CC8" w:rsidRPr="00E67CC8" w:rsidRDefault="00E67CC8" w:rsidP="0069755B">
                  <w:pPr>
                    <w:framePr w:hSpace="180" w:wrap="around" w:vAnchor="text" w:hAnchor="margin" w:xAlign="center" w:y="158"/>
                    <w:autoSpaceDE w:val="0"/>
                    <w:autoSpaceDN w:val="0"/>
                    <w:adjustRightInd w:val="0"/>
                    <w:jc w:val="both"/>
                    <w:rPr>
                      <w:kern w:val="0"/>
                      <w:sz w:val="20"/>
                    </w:rPr>
                  </w:pPr>
                  <w:r w:rsidRPr="00E67CC8">
                    <w:rPr>
                      <w:sz w:val="18"/>
                      <w:szCs w:val="18"/>
                    </w:rPr>
                    <w:t>УФК по Удмуртской Республике (</w:t>
                  </w:r>
                  <w:r w:rsidR="00974CB1">
                    <w:rPr>
                      <w:sz w:val="18"/>
                      <w:szCs w:val="18"/>
                    </w:rPr>
                    <w:t>Администрация муниципального образования «Красногорский район», л/с 05133005550</w:t>
                  </w:r>
                  <w:r w:rsidRPr="00E67CC8">
                    <w:rPr>
                      <w:sz w:val="18"/>
                      <w:szCs w:val="18"/>
                    </w:rPr>
                    <w:t>)</w:t>
                  </w:r>
                </w:p>
              </w:tc>
            </w:tr>
            <w:tr w:rsidR="00E67CC8" w:rsidRPr="00E67CC8" w:rsidTr="00E67CC8">
              <w:tc>
                <w:tcPr>
                  <w:tcW w:w="2474" w:type="dxa"/>
                </w:tcPr>
                <w:p w:rsidR="00E67CC8" w:rsidRPr="00E67CC8" w:rsidRDefault="00E67CC8" w:rsidP="0069755B">
                  <w:pPr>
                    <w:framePr w:hSpace="180" w:wrap="around" w:vAnchor="text" w:hAnchor="margin" w:xAlign="center" w:y="158"/>
                    <w:autoSpaceDE w:val="0"/>
                    <w:autoSpaceDN w:val="0"/>
                    <w:adjustRightInd w:val="0"/>
                    <w:jc w:val="both"/>
                    <w:rPr>
                      <w:kern w:val="0"/>
                      <w:sz w:val="20"/>
                    </w:rPr>
                  </w:pPr>
                  <w:r>
                    <w:rPr>
                      <w:kern w:val="0"/>
                      <w:sz w:val="20"/>
                    </w:rPr>
                    <w:t>ИНН/КПП</w:t>
                  </w:r>
                </w:p>
              </w:tc>
              <w:tc>
                <w:tcPr>
                  <w:tcW w:w="4926" w:type="dxa"/>
                </w:tcPr>
                <w:p w:rsidR="00E67CC8" w:rsidRPr="00E67CC8" w:rsidRDefault="00974CB1" w:rsidP="0069755B">
                  <w:pPr>
                    <w:framePr w:hSpace="180" w:wrap="around" w:vAnchor="text" w:hAnchor="margin" w:xAlign="center" w:y="158"/>
                    <w:autoSpaceDE w:val="0"/>
                    <w:autoSpaceDN w:val="0"/>
                    <w:adjustRightInd w:val="0"/>
                    <w:jc w:val="both"/>
                    <w:rPr>
                      <w:sz w:val="18"/>
                      <w:szCs w:val="18"/>
                    </w:rPr>
                  </w:pPr>
                  <w:r>
                    <w:rPr>
                      <w:sz w:val="18"/>
                      <w:szCs w:val="18"/>
                    </w:rPr>
                    <w:t>1815001093</w:t>
                  </w:r>
                  <w:r w:rsidR="00E67CC8">
                    <w:rPr>
                      <w:sz w:val="18"/>
                      <w:szCs w:val="18"/>
                    </w:rPr>
                    <w:t xml:space="preserve"> / 183701001</w:t>
                  </w:r>
                </w:p>
              </w:tc>
            </w:tr>
            <w:tr w:rsidR="00E67CC8" w:rsidRPr="00E67CC8" w:rsidTr="00E67CC8">
              <w:tc>
                <w:tcPr>
                  <w:tcW w:w="2474" w:type="dxa"/>
                </w:tcPr>
                <w:p w:rsidR="00E67CC8" w:rsidRDefault="00E67CC8" w:rsidP="0069755B">
                  <w:pPr>
                    <w:framePr w:hSpace="180" w:wrap="around" w:vAnchor="text" w:hAnchor="margin" w:xAlign="center" w:y="158"/>
                    <w:autoSpaceDE w:val="0"/>
                    <w:autoSpaceDN w:val="0"/>
                    <w:adjustRightInd w:val="0"/>
                    <w:jc w:val="both"/>
                    <w:rPr>
                      <w:kern w:val="0"/>
                      <w:sz w:val="20"/>
                    </w:rPr>
                  </w:pPr>
                  <w:proofErr w:type="spellStart"/>
                  <w:r>
                    <w:rPr>
                      <w:kern w:val="0"/>
                      <w:sz w:val="20"/>
                    </w:rPr>
                    <w:t>Сч</w:t>
                  </w:r>
                  <w:proofErr w:type="spellEnd"/>
                  <w:r>
                    <w:rPr>
                      <w:kern w:val="0"/>
                      <w:sz w:val="20"/>
                    </w:rPr>
                    <w:t>. №</w:t>
                  </w:r>
                </w:p>
              </w:tc>
              <w:tc>
                <w:tcPr>
                  <w:tcW w:w="4926" w:type="dxa"/>
                </w:tcPr>
                <w:p w:rsidR="00E67CC8" w:rsidRDefault="00974CB1" w:rsidP="0069755B">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E67CC8" w:rsidRPr="00E67CC8" w:rsidTr="00E67CC8">
              <w:tc>
                <w:tcPr>
                  <w:tcW w:w="2474" w:type="dxa"/>
                </w:tcPr>
                <w:p w:rsidR="00E67CC8" w:rsidRDefault="00E67CC8" w:rsidP="0069755B">
                  <w:pPr>
                    <w:framePr w:hSpace="180" w:wrap="around" w:vAnchor="text" w:hAnchor="margin" w:xAlign="center" w:y="158"/>
                    <w:autoSpaceDE w:val="0"/>
                    <w:autoSpaceDN w:val="0"/>
                    <w:adjustRightInd w:val="0"/>
                    <w:jc w:val="both"/>
                    <w:rPr>
                      <w:kern w:val="0"/>
                      <w:sz w:val="20"/>
                    </w:rPr>
                  </w:pPr>
                  <w:r>
                    <w:rPr>
                      <w:kern w:val="0"/>
                      <w:sz w:val="20"/>
                    </w:rPr>
                    <w:t>Назначение платежа</w:t>
                  </w:r>
                </w:p>
              </w:tc>
              <w:tc>
                <w:tcPr>
                  <w:tcW w:w="4926" w:type="dxa"/>
                </w:tcPr>
                <w:p w:rsidR="00E67CC8" w:rsidRDefault="00E67CC8" w:rsidP="0069755B">
                  <w:pPr>
                    <w:framePr w:hSpace="180" w:wrap="around" w:vAnchor="text" w:hAnchor="margin" w:xAlign="center" w:y="158"/>
                    <w:autoSpaceDE w:val="0"/>
                    <w:autoSpaceDN w:val="0"/>
                    <w:adjustRightInd w:val="0"/>
                    <w:jc w:val="both"/>
                    <w:rPr>
                      <w:sz w:val="18"/>
                      <w:szCs w:val="18"/>
                    </w:rPr>
                  </w:pPr>
                  <w:r>
                    <w:rPr>
                      <w:sz w:val="18"/>
                      <w:szCs w:val="18"/>
                    </w:rPr>
                    <w:t xml:space="preserve">Обеспечение исполнения </w:t>
                  </w:r>
                  <w:r w:rsidR="00974CB1">
                    <w:rPr>
                      <w:sz w:val="18"/>
                      <w:szCs w:val="18"/>
                    </w:rPr>
                    <w:t>муниципального контракта</w:t>
                  </w:r>
                  <w:r>
                    <w:rPr>
                      <w:sz w:val="18"/>
                      <w:szCs w:val="18"/>
                    </w:rPr>
                    <w:t xml:space="preserve"> на ….</w:t>
                  </w:r>
                </w:p>
              </w:tc>
            </w:tr>
          </w:tbl>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 xml:space="preserve">В ходе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w:t>
            </w:r>
            <w:r w:rsidR="00E67CC8">
              <w:rPr>
                <w:rFonts w:eastAsia="Calibri"/>
                <w:color w:val="000000"/>
                <w:sz w:val="20"/>
                <w:lang w:eastAsia="en-US"/>
              </w:rPr>
              <w:t>поставщик</w:t>
            </w:r>
            <w:r w:rsidRPr="00D66F18">
              <w:rPr>
                <w:rFonts w:eastAsia="Calibri"/>
                <w:color w:val="000000"/>
                <w:sz w:val="20"/>
                <w:lang w:eastAsia="en-US"/>
              </w:rPr>
              <w:t xml:space="preserve"> вправе предоставить заказчику обеспечение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уменьшенное на размер выполненных обязательств, предусмотренных </w:t>
            </w:r>
            <w:r w:rsidR="004B3283">
              <w:rPr>
                <w:rFonts w:eastAsia="Calibri"/>
                <w:color w:val="000000"/>
                <w:sz w:val="20"/>
                <w:lang w:eastAsia="en-US"/>
              </w:rPr>
              <w:t>контрактом</w:t>
            </w:r>
            <w:r w:rsidRPr="00D66F18">
              <w:rPr>
                <w:rFonts w:eastAsia="Calibri"/>
                <w:sz w:val="20"/>
                <w:lang w:eastAsia="en-US"/>
              </w:rPr>
              <w:t xml:space="preserve">, взамен ранее предоставленного обеспечения исполнения </w:t>
            </w:r>
            <w:r w:rsidR="004B3283">
              <w:rPr>
                <w:rFonts w:eastAsia="Calibri"/>
                <w:sz w:val="20"/>
                <w:lang w:eastAsia="en-US"/>
              </w:rPr>
              <w:t>контракта</w:t>
            </w:r>
            <w:r w:rsidRPr="00D66F18">
              <w:rPr>
                <w:rFonts w:eastAsia="Calibri"/>
                <w:sz w:val="20"/>
                <w:lang w:eastAsia="en-US"/>
              </w:rPr>
              <w:t xml:space="preserve">. При этом может быть изменён способ обеспечения исполнения </w:t>
            </w:r>
            <w:r w:rsidR="004B3283">
              <w:rPr>
                <w:rFonts w:eastAsia="Calibri"/>
                <w:sz w:val="20"/>
                <w:lang w:eastAsia="en-US"/>
              </w:rPr>
              <w:t>контракта</w:t>
            </w:r>
            <w:r w:rsidRPr="00D66F18">
              <w:rPr>
                <w:rFonts w:eastAsia="Calibri"/>
                <w:sz w:val="20"/>
                <w:lang w:eastAsia="en-US"/>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lastRenderedPageBreak/>
              <w:t>31</w:t>
            </w:r>
            <w:r w:rsidR="004F5E00"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Требования  к гарантийному сроку и (или) объему  предоставления гарантий </w:t>
            </w:r>
            <w:r w:rsidR="00E67CC8">
              <w:rPr>
                <w:sz w:val="20"/>
              </w:rPr>
              <w:t>качества товара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E67CC8" w:rsidP="00585B4D">
            <w:pPr>
              <w:snapToGrid w:val="0"/>
              <w:jc w:val="both"/>
              <w:rPr>
                <w:sz w:val="20"/>
              </w:rPr>
            </w:pPr>
            <w:r w:rsidRPr="00E67CC8">
              <w:rPr>
                <w:sz w:val="20"/>
              </w:rPr>
              <w:t xml:space="preserve">Указано в разделе 30 </w:t>
            </w:r>
            <w:r>
              <w:rPr>
                <w:sz w:val="20"/>
              </w:rPr>
              <w:t xml:space="preserve">Документации </w:t>
            </w:r>
            <w:r w:rsidRPr="00E67CC8">
              <w:rPr>
                <w:sz w:val="20"/>
              </w:rPr>
              <w:t>«</w:t>
            </w:r>
            <w:r w:rsidR="00974CB1">
              <w:rPr>
                <w:sz w:val="20"/>
              </w:rPr>
              <w:t>Техническое задание»</w:t>
            </w:r>
          </w:p>
          <w:p w:rsidR="004F5E00" w:rsidRPr="00E67CC8" w:rsidRDefault="004F5E00" w:rsidP="00585B4D">
            <w:pPr>
              <w:jc w:val="both"/>
              <w:rPr>
                <w:sz w:val="20"/>
              </w:rPr>
            </w:pP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snapToGrid w:val="0"/>
              <w:rPr>
                <w:sz w:val="20"/>
              </w:rPr>
            </w:pPr>
            <w:r w:rsidRPr="00FA5B5C">
              <w:rPr>
                <w:sz w:val="20"/>
              </w:rPr>
              <w:t xml:space="preserve">Место </w:t>
            </w:r>
            <w:r w:rsidR="00E67CC8">
              <w:rPr>
                <w:sz w:val="20"/>
              </w:rPr>
              <w:t>поставки товара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294F51">
            <w:pPr>
              <w:shd w:val="clear" w:color="auto" w:fill="FFFFFF"/>
              <w:snapToGrid w:val="0"/>
              <w:jc w:val="both"/>
              <w:rPr>
                <w:color w:val="000000"/>
                <w:sz w:val="20"/>
              </w:rPr>
            </w:pPr>
            <w:r w:rsidRPr="00FA5B5C">
              <w:rPr>
                <w:color w:val="000000"/>
                <w:sz w:val="20"/>
              </w:rPr>
              <w:t xml:space="preserve">Удмуртская Республика, Красногорский </w:t>
            </w:r>
            <w:r w:rsidRPr="00294F51">
              <w:rPr>
                <w:sz w:val="20"/>
              </w:rPr>
              <w:t xml:space="preserve">район, с. </w:t>
            </w:r>
            <w:r w:rsidR="00294F51" w:rsidRPr="00294F51">
              <w:rPr>
                <w:sz w:val="20"/>
              </w:rPr>
              <w:t>Архангельское</w:t>
            </w:r>
            <w:r w:rsidR="00294F51">
              <w:rPr>
                <w:sz w:val="20"/>
              </w:rPr>
              <w:t xml:space="preserve">, </w:t>
            </w:r>
            <w:r w:rsidR="00D8521A">
              <w:rPr>
                <w:sz w:val="20"/>
              </w:rPr>
              <w:t>ул. Новая, д. 4 (</w:t>
            </w:r>
            <w:r w:rsidR="00294F51">
              <w:rPr>
                <w:sz w:val="20"/>
              </w:rPr>
              <w:t>школьная котельная</w:t>
            </w:r>
            <w:r w:rsidR="00D8521A">
              <w:rPr>
                <w:sz w:val="20"/>
              </w:rPr>
              <w:t>)</w:t>
            </w:r>
          </w:p>
        </w:tc>
      </w:tr>
      <w:tr w:rsidR="004F5E00" w:rsidRPr="00FA5B5C" w:rsidTr="00BF2DCB">
        <w:trPr>
          <w:trHeight w:val="1001"/>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E67CC8" w:rsidP="00585B4D">
            <w:pPr>
              <w:snapToGrid w:val="0"/>
              <w:rPr>
                <w:sz w:val="20"/>
              </w:rPr>
            </w:pPr>
            <w:r>
              <w:rPr>
                <w:sz w:val="20"/>
              </w:rPr>
              <w:t>Сроки поставки товара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3007A" w:rsidP="00294F51">
            <w:pPr>
              <w:snapToGrid w:val="0"/>
              <w:rPr>
                <w:b/>
                <w:sz w:val="20"/>
              </w:rPr>
            </w:pPr>
            <w:r>
              <w:rPr>
                <w:sz w:val="20"/>
              </w:rPr>
              <w:t>С 1 июня 2015 г. до 30 июня 2015 г.</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snapToGrid w:val="0"/>
              <w:rPr>
                <w:sz w:val="20"/>
              </w:rPr>
            </w:pPr>
            <w:r w:rsidRPr="00FA5B5C">
              <w:rPr>
                <w:sz w:val="20"/>
              </w:rPr>
              <w:t xml:space="preserve">Форма, сроки и порядок оплаты </w:t>
            </w:r>
            <w:r w:rsidR="00E67CC8">
              <w:rPr>
                <w:sz w:val="20"/>
              </w:rPr>
              <w:t>поставки товара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bCs/>
                <w:color w:val="FF0000"/>
                <w:sz w:val="20"/>
              </w:rPr>
            </w:pPr>
            <w:r w:rsidRPr="00FA5B5C">
              <w:rPr>
                <w:sz w:val="20"/>
              </w:rPr>
              <w:t>Условия и порядок оплаты  изложены в (Разделе 32) «Проект контракта»</w:t>
            </w:r>
          </w:p>
          <w:p w:rsidR="004F5E00" w:rsidRPr="00FA5B5C" w:rsidRDefault="004F5E00" w:rsidP="00585B4D">
            <w:pPr>
              <w:spacing w:before="120"/>
              <w:ind w:firstLine="540"/>
              <w:jc w:val="both"/>
              <w:rPr>
                <w:b/>
                <w:bCs/>
                <w:color w:val="FF0000"/>
                <w:sz w:val="20"/>
              </w:rPr>
            </w:pP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Документация об электронном аукционе  доступна для ознакомления на официальном сайте без взимания платы  с даты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sz w:val="20"/>
              </w:rPr>
            </w:pPr>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 окончания срока подачи заявок на участие в таком аукционе.</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3675B8" w:rsidRPr="00E67CC8" w:rsidRDefault="004F5E00" w:rsidP="00E67CC8">
            <w:pPr>
              <w:widowControl w:val="0"/>
              <w:tabs>
                <w:tab w:val="left" w:pos="459"/>
              </w:tabs>
              <w:autoSpaceDE w:val="0"/>
              <w:autoSpaceDN w:val="0"/>
              <w:adjustRightInd w:val="0"/>
              <w:ind w:firstLine="33"/>
              <w:jc w:val="both"/>
              <w:rPr>
                <w:sz w:val="20"/>
              </w:rPr>
            </w:pPr>
            <w:r w:rsidRPr="00FA5B5C">
              <w:rPr>
                <w:sz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w:t>
            </w:r>
            <w:r w:rsidR="00E67CC8">
              <w:rPr>
                <w:sz w:val="20"/>
              </w:rPr>
              <w:t>щихся объектом закупки;</w:t>
            </w:r>
          </w:p>
          <w:p w:rsidR="004F5E00" w:rsidRPr="00FA5B5C" w:rsidRDefault="004F5E00" w:rsidP="00585B4D">
            <w:pPr>
              <w:autoSpaceDE w:val="0"/>
              <w:autoSpaceDN w:val="0"/>
              <w:adjustRightInd w:val="0"/>
              <w:ind w:firstLine="34"/>
              <w:jc w:val="both"/>
              <w:rPr>
                <w:sz w:val="20"/>
              </w:rPr>
            </w:pPr>
            <w:r w:rsidRPr="00FA5B5C">
              <w:rPr>
                <w:sz w:val="20"/>
              </w:rPr>
              <w:t xml:space="preserve">2)  </w:t>
            </w:r>
            <w:proofErr w:type="spellStart"/>
            <w:r w:rsidRPr="00FA5B5C">
              <w:rPr>
                <w:sz w:val="20"/>
              </w:rPr>
              <w:t>непроведение</w:t>
            </w:r>
            <w:proofErr w:type="spellEnd"/>
            <w:r w:rsidRPr="00FA5B5C">
              <w:rPr>
                <w:sz w:val="20"/>
              </w:rPr>
              <w:t xml:space="preserve">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w:t>
            </w:r>
            <w:proofErr w:type="spellStart"/>
            <w:r w:rsidRPr="00FA5B5C">
              <w:rPr>
                <w:sz w:val="20"/>
              </w:rPr>
              <w:t>неприостановление</w:t>
            </w:r>
            <w:proofErr w:type="spellEnd"/>
            <w:r w:rsidRPr="00FA5B5C">
              <w:rPr>
                <w:sz w:val="20"/>
              </w:rPr>
              <w:t xml:space="preserve"> деятельности участника электронного аукциона  в порядке, установленном </w:t>
            </w:r>
            <w:hyperlink r:id="rId32"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33"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4"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w:t>
            </w:r>
            <w:r w:rsidRPr="00FA5B5C">
              <w:rPr>
                <w:sz w:val="20"/>
              </w:rPr>
              <w:lastRenderedPageBreak/>
              <w:t>рассмотрения заявок на участие в электронном аукционе  не принято;</w:t>
            </w:r>
          </w:p>
          <w:p w:rsidR="004F5E00" w:rsidRPr="00FA5B5C" w:rsidRDefault="004F5E00" w:rsidP="00585B4D">
            <w:pPr>
              <w:autoSpaceDE w:val="0"/>
              <w:autoSpaceDN w:val="0"/>
              <w:adjustRightInd w:val="0"/>
              <w:ind w:firstLine="34"/>
              <w:jc w:val="both"/>
              <w:rPr>
                <w:sz w:val="20"/>
              </w:rPr>
            </w:pPr>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являющихся объектом осуществляемой закупки, и административного наказания в виде дисквалификации;</w:t>
            </w:r>
          </w:p>
          <w:p w:rsidR="004F5E00" w:rsidRPr="00FA5B5C" w:rsidRDefault="004F5E00" w:rsidP="00E67CC8">
            <w:pPr>
              <w:autoSpaceDE w:val="0"/>
              <w:autoSpaceDN w:val="0"/>
              <w:adjustRightInd w:val="0"/>
              <w:ind w:firstLine="34"/>
              <w:jc w:val="both"/>
              <w:rPr>
                <w:sz w:val="20"/>
              </w:rPr>
            </w:pPr>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A5B5C">
              <w:rPr>
                <w:sz w:val="20"/>
              </w:rPr>
              <w:t>неполнородными</w:t>
            </w:r>
            <w:proofErr w:type="spellEnd"/>
            <w:r w:rsidRPr="00FA5B5C">
              <w:rPr>
                <w:sz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tc>
      </w:tr>
      <w:tr w:rsidR="00AA00E4" w:rsidRPr="00FA5B5C" w:rsidTr="00BF2DCB">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BF2DCB">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AA00E4" w:rsidRPr="00FA5B5C" w:rsidRDefault="00AA00E4" w:rsidP="00EF2190">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в отношении предлагаемой ими цены контракта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294F51" w:rsidP="00AA00E4">
            <w:pPr>
              <w:snapToGrid w:val="0"/>
              <w:rPr>
                <w:rFonts w:eastAsia="Calibri"/>
                <w:sz w:val="20"/>
                <w:lang w:eastAsia="en-US"/>
              </w:rPr>
            </w:pPr>
            <w:r>
              <w:rPr>
                <w:rFonts w:eastAsia="Calibri"/>
                <w:sz w:val="20"/>
                <w:lang w:eastAsia="en-US"/>
              </w:rPr>
              <w:t>Не п</w:t>
            </w:r>
            <w:r w:rsidR="00AA00E4" w:rsidRPr="00FA5B5C">
              <w:rPr>
                <w:rFonts w:eastAsia="Calibri"/>
                <w:sz w:val="20"/>
                <w:lang w:eastAsia="en-US"/>
              </w:rPr>
              <w:t>редоставляются</w:t>
            </w:r>
            <w:r w:rsidR="00E67CC8">
              <w:rPr>
                <w:rFonts w:eastAsia="Calibri"/>
                <w:sz w:val="20"/>
                <w:lang w:eastAsia="en-US"/>
              </w:rPr>
              <w:t>.</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9A168C" w:rsidP="0037014D">
            <w:pPr>
              <w:snapToGrid w:val="0"/>
              <w:rPr>
                <w:sz w:val="20"/>
              </w:rPr>
            </w:pPr>
            <w:r>
              <w:rPr>
                <w:sz w:val="20"/>
              </w:rPr>
              <w:t>40</w:t>
            </w:r>
            <w:r w:rsidR="004F5E00"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2258CD" w:rsidP="00585B4D">
            <w:pPr>
              <w:snapToGrid w:val="0"/>
              <w:rPr>
                <w:rFonts w:eastAsia="Calibri"/>
                <w:sz w:val="20"/>
                <w:lang w:eastAsia="en-US"/>
              </w:rPr>
            </w:pPr>
            <w:r>
              <w:rPr>
                <w:rFonts w:eastAsia="Calibri"/>
                <w:sz w:val="20"/>
                <w:lang w:eastAsia="en-US"/>
              </w:rPr>
              <w:t>П</w:t>
            </w:r>
            <w:r w:rsidR="004F5E00" w:rsidRPr="00FA5B5C">
              <w:rPr>
                <w:rFonts w:eastAsia="Calibri"/>
                <w:sz w:val="20"/>
                <w:lang w:eastAsia="en-US"/>
              </w:rPr>
              <w:t xml:space="preserve">редоставляются. </w:t>
            </w:r>
          </w:p>
          <w:p w:rsidR="004F5E00" w:rsidRPr="00FA5B5C" w:rsidRDefault="004F5E00" w:rsidP="008208CE">
            <w:pPr>
              <w:snapToGrid w:val="0"/>
              <w:jc w:val="both"/>
              <w:rPr>
                <w:rFonts w:eastAsia="Calibri"/>
                <w:sz w:val="20"/>
                <w:lang w:eastAsia="en-US"/>
              </w:rPr>
            </w:pPr>
          </w:p>
        </w:tc>
      </w:tr>
      <w:tr w:rsidR="00822DF7" w:rsidRPr="00FA5B5C" w:rsidTr="00BF2DCB">
        <w:tc>
          <w:tcPr>
            <w:tcW w:w="534" w:type="dxa"/>
            <w:tcBorders>
              <w:top w:val="single" w:sz="4" w:space="0" w:color="000000"/>
              <w:left w:val="single" w:sz="4" w:space="0" w:color="000000"/>
              <w:bottom w:val="single" w:sz="4" w:space="0" w:color="000000"/>
            </w:tcBorders>
            <w:shd w:val="clear" w:color="auto" w:fill="auto"/>
          </w:tcPr>
          <w:p w:rsidR="00822DF7" w:rsidRDefault="00822DF7" w:rsidP="0037014D">
            <w:pPr>
              <w:snapToGrid w:val="0"/>
              <w:rPr>
                <w:sz w:val="20"/>
              </w:rPr>
            </w:pPr>
            <w:r>
              <w:rPr>
                <w:sz w:val="20"/>
              </w:rPr>
              <w:t>41</w:t>
            </w:r>
          </w:p>
        </w:tc>
        <w:tc>
          <w:tcPr>
            <w:tcW w:w="2551" w:type="dxa"/>
            <w:tcBorders>
              <w:top w:val="single" w:sz="4" w:space="0" w:color="000000"/>
              <w:left w:val="single" w:sz="4" w:space="0" w:color="000000"/>
              <w:bottom w:val="single" w:sz="4" w:space="0" w:color="000000"/>
            </w:tcBorders>
            <w:shd w:val="clear" w:color="auto" w:fill="auto"/>
          </w:tcPr>
          <w:p w:rsidR="00822DF7" w:rsidRPr="00FA5B5C" w:rsidRDefault="00822DF7" w:rsidP="00D812C8">
            <w:pPr>
              <w:snapToGrid w:val="0"/>
              <w:rPr>
                <w:sz w:val="20"/>
              </w:rPr>
            </w:pPr>
            <w:r w:rsidRPr="00822DF7">
              <w:rPr>
                <w:sz w:val="20"/>
              </w:rPr>
              <w:t>Ограничение участия в определении поставщика (подрядчика, исполнителя</w:t>
            </w:r>
            <w:r w:rsidR="00E67CC8">
              <w:rPr>
                <w:sz w:val="20"/>
              </w:rPr>
              <w: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74CB1" w:rsidRPr="00974CB1" w:rsidRDefault="00974CB1" w:rsidP="00974CB1">
            <w:pPr>
              <w:jc w:val="both"/>
              <w:rPr>
                <w:sz w:val="20"/>
              </w:rPr>
            </w:pPr>
            <w:r w:rsidRPr="00974CB1">
              <w:rPr>
                <w:rFonts w:eastAsia="Calibri"/>
                <w:sz w:val="20"/>
                <w:lang w:eastAsia="en-US"/>
              </w:rPr>
              <w:t>У</w:t>
            </w:r>
            <w:r w:rsidR="00E24115" w:rsidRPr="00974CB1">
              <w:rPr>
                <w:rFonts w:eastAsia="Calibri"/>
                <w:sz w:val="20"/>
                <w:lang w:eastAsia="en-US"/>
              </w:rPr>
              <w:t>становлено</w:t>
            </w:r>
            <w:r w:rsidR="00D812C8" w:rsidRPr="00974CB1">
              <w:rPr>
                <w:rFonts w:eastAsia="Calibri"/>
                <w:sz w:val="20"/>
                <w:lang w:eastAsia="en-US"/>
              </w:rPr>
              <w:t>.</w:t>
            </w:r>
            <w:r w:rsidR="00E24115" w:rsidRPr="00974CB1">
              <w:rPr>
                <w:rFonts w:eastAsia="Calibri"/>
                <w:sz w:val="20"/>
                <w:lang w:eastAsia="en-US"/>
              </w:rPr>
              <w:t xml:space="preserve"> </w:t>
            </w:r>
            <w:r w:rsidRPr="00974CB1">
              <w:rPr>
                <w:sz w:val="20"/>
              </w:rPr>
              <w:t xml:space="preserve"> Электронный аукцион проводится среди субъектов малого предпринимательства, социально ориентированных некоммерческих организаций. </w:t>
            </w:r>
          </w:p>
          <w:p w:rsidR="00822DF7" w:rsidRPr="00FA5B5C" w:rsidRDefault="00822DF7" w:rsidP="00E67CC8">
            <w:pPr>
              <w:snapToGrid w:val="0"/>
              <w:rPr>
                <w:rFonts w:eastAsia="Calibri"/>
                <w:sz w:val="20"/>
                <w:lang w:eastAsia="en-US"/>
              </w:rPr>
            </w:pP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sidR="004B3283">
              <w:rPr>
                <w:sz w:val="20"/>
              </w:rPr>
              <w:t>контракт</w:t>
            </w:r>
            <w:r w:rsidRPr="00FA5B5C">
              <w:rPr>
                <w:sz w:val="20"/>
              </w:rPr>
              <w:t xml:space="preserve"> при </w:t>
            </w:r>
            <w:r w:rsidRPr="00FA5B5C">
              <w:rPr>
                <w:sz w:val="20"/>
              </w:rPr>
              <w:lastRenderedPageBreak/>
              <w:t xml:space="preserve">уклонении победителя такого аукциона от заключения </w:t>
            </w:r>
            <w:r w:rsidR="004B3283">
              <w:rPr>
                <w:sz w:val="20"/>
              </w:rPr>
              <w:t>контракта</w:t>
            </w:r>
            <w:r w:rsidRPr="00FA5B5C">
              <w:rPr>
                <w:sz w:val="20"/>
              </w:rPr>
              <w:t xml:space="preserve"> и условия признания победителя аукциона уклонившимся от заключения </w:t>
            </w:r>
            <w:r w:rsidR="004B3283">
              <w:rPr>
                <w:sz w:val="20"/>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B3283" w:rsidP="00585B4D">
            <w:pPr>
              <w:snapToGrid w:val="0"/>
              <w:jc w:val="both"/>
              <w:rPr>
                <w:sz w:val="20"/>
              </w:rPr>
            </w:pPr>
            <w:r>
              <w:rPr>
                <w:sz w:val="20"/>
              </w:rPr>
              <w:lastRenderedPageBreak/>
              <w:t>Контракт</w:t>
            </w:r>
            <w:r w:rsidR="004F5E00" w:rsidRPr="00FA5B5C">
              <w:rPr>
                <w:sz w:val="20"/>
              </w:rPr>
              <w:t xml:space="preserve"> может быть заключен не ранее чем через 10 дней с даты размещения на официальном сайте протокола подведения итогов электронного аукциона. </w:t>
            </w:r>
          </w:p>
          <w:p w:rsidR="004F5E00" w:rsidRPr="00FA5B5C" w:rsidRDefault="004B3283"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4B3283">
            <w:pPr>
              <w:snapToGrid w:val="0"/>
              <w:jc w:val="both"/>
              <w:rPr>
                <w:rFonts w:eastAsia="Calibri"/>
                <w:sz w:val="20"/>
                <w:lang w:eastAsia="en-US"/>
              </w:rPr>
            </w:pPr>
            <w:r w:rsidRPr="00FA5B5C">
              <w:rPr>
                <w:sz w:val="20"/>
              </w:rPr>
              <w:lastRenderedPageBreak/>
              <w:t xml:space="preserve">В случае </w:t>
            </w:r>
            <w:r w:rsidR="0037014D" w:rsidRPr="00FA5B5C">
              <w:rPr>
                <w:sz w:val="20"/>
              </w:rPr>
              <w:t>не подписания</w:t>
            </w:r>
            <w:r w:rsidRPr="00FA5B5C">
              <w:rPr>
                <w:sz w:val="20"/>
              </w:rPr>
              <w:t xml:space="preserve"> </w:t>
            </w:r>
            <w:r w:rsidR="004B3283">
              <w:rPr>
                <w:sz w:val="20"/>
              </w:rPr>
              <w:t>контракта</w:t>
            </w:r>
            <w:r w:rsidRPr="00FA5B5C">
              <w:rPr>
                <w:sz w:val="20"/>
              </w:rPr>
              <w:t xml:space="preserve"> в указанный срок победителем аукциона (или иным участником, с которым заключается </w:t>
            </w:r>
            <w:r w:rsidR="004B3283">
              <w:rPr>
                <w:sz w:val="20"/>
              </w:rPr>
              <w:t>контракт</w:t>
            </w:r>
            <w:r w:rsidRPr="00FA5B5C">
              <w:rPr>
                <w:sz w:val="20"/>
              </w:rPr>
              <w:t xml:space="preserve">) признается уклонившимся от заключения </w:t>
            </w:r>
            <w:r w:rsidR="004B3283">
              <w:rPr>
                <w:sz w:val="20"/>
              </w:rPr>
              <w:t>контракта</w:t>
            </w:r>
            <w:r w:rsidRPr="00FA5B5C">
              <w:rPr>
                <w:sz w:val="20"/>
              </w:rPr>
              <w:t>.</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4</w:t>
            </w:r>
            <w:r w:rsidR="00822DF7">
              <w:rPr>
                <w:sz w:val="20"/>
              </w:rPr>
              <w:t>3</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Изменение условий </w:t>
            </w:r>
            <w:r w:rsidR="004B3283">
              <w:rPr>
                <w:sz w:val="20"/>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4B3283">
              <w:rPr>
                <w:kern w:val="0"/>
                <w:sz w:val="20"/>
              </w:rPr>
              <w:t>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4F5E00" w:rsidRPr="00FA5B5C" w:rsidRDefault="004F5E00" w:rsidP="00585B4D">
            <w:pPr>
              <w:autoSpaceDE w:val="0"/>
              <w:autoSpaceDN w:val="0"/>
              <w:adjustRightInd w:val="0"/>
              <w:ind w:firstLine="176"/>
              <w:jc w:val="both"/>
              <w:rPr>
                <w:kern w:val="0"/>
                <w:sz w:val="20"/>
              </w:rPr>
            </w:pPr>
            <w:r w:rsidRPr="00FA5B5C">
              <w:rPr>
                <w:kern w:val="0"/>
                <w:sz w:val="20"/>
              </w:rPr>
              <w:t xml:space="preserve">1) если возможность изменения условий </w:t>
            </w:r>
            <w:r w:rsidR="004B3283">
              <w:rPr>
                <w:kern w:val="0"/>
                <w:sz w:val="20"/>
              </w:rPr>
              <w:t>контракта</w:t>
            </w:r>
            <w:r w:rsidRPr="00FA5B5C">
              <w:rPr>
                <w:kern w:val="0"/>
                <w:sz w:val="20"/>
              </w:rPr>
              <w:t xml:space="preserve"> была предусмотрена документацией о закупке и </w:t>
            </w:r>
            <w:r w:rsidR="004B3283">
              <w:rPr>
                <w:kern w:val="0"/>
                <w:sz w:val="20"/>
              </w:rPr>
              <w:t>контрактом</w:t>
            </w:r>
            <w:r w:rsidRPr="00FA5B5C">
              <w:rPr>
                <w:kern w:val="0"/>
                <w:sz w:val="20"/>
              </w:rPr>
              <w:t xml:space="preserve">, а в случае осуществления закупки у единственного поставщика (подрядчика, исполнителя) </w:t>
            </w:r>
            <w:r w:rsidR="00E67CC8">
              <w:rPr>
                <w:kern w:val="0"/>
                <w:sz w:val="20"/>
              </w:rPr>
              <w:t>контрактом</w:t>
            </w:r>
            <w:r w:rsidRPr="00FA5B5C">
              <w:rPr>
                <w:kern w:val="0"/>
                <w:sz w:val="20"/>
              </w:rPr>
              <w:t>:</w:t>
            </w:r>
          </w:p>
          <w:p w:rsidR="004F5E00" w:rsidRPr="00FA5B5C" w:rsidRDefault="004F5E00" w:rsidP="00585B4D">
            <w:pPr>
              <w:autoSpaceDE w:val="0"/>
              <w:autoSpaceDN w:val="0"/>
              <w:adjustRightInd w:val="0"/>
              <w:ind w:firstLine="176"/>
              <w:jc w:val="both"/>
              <w:rPr>
                <w:kern w:val="0"/>
                <w:sz w:val="20"/>
              </w:rPr>
            </w:pPr>
            <w:r w:rsidRPr="00FA5B5C">
              <w:rPr>
                <w:kern w:val="0"/>
                <w:sz w:val="20"/>
              </w:rPr>
              <w:t xml:space="preserve">а) при снижении цены </w:t>
            </w:r>
            <w:r w:rsidR="004B3283">
              <w:rPr>
                <w:kern w:val="0"/>
                <w:sz w:val="20"/>
              </w:rPr>
              <w:t>контракта</w:t>
            </w:r>
            <w:r w:rsidRPr="00FA5B5C">
              <w:rPr>
                <w:kern w:val="0"/>
                <w:sz w:val="20"/>
              </w:rPr>
              <w:t xml:space="preserve"> без изменения предусмотренных </w:t>
            </w:r>
            <w:r w:rsidR="004B3283">
              <w:rPr>
                <w:kern w:val="0"/>
                <w:sz w:val="20"/>
              </w:rPr>
              <w:t>контрактом</w:t>
            </w:r>
            <w:r w:rsidRPr="00FA5B5C">
              <w:rPr>
                <w:kern w:val="0"/>
                <w:sz w:val="20"/>
              </w:rPr>
              <w:t xml:space="preserve"> количества товара, объема работы или услуги, качества поставляемого товара, выполняемой работы, оказываемой услуги и иных условий </w:t>
            </w:r>
            <w:r w:rsidR="004B3283">
              <w:rPr>
                <w:kern w:val="0"/>
                <w:sz w:val="20"/>
              </w:rPr>
              <w:t>контракта</w:t>
            </w:r>
            <w:r w:rsidRPr="00FA5B5C">
              <w:rPr>
                <w:kern w:val="0"/>
                <w:sz w:val="20"/>
              </w:rPr>
              <w:t>;</w:t>
            </w:r>
          </w:p>
          <w:p w:rsidR="004F5E00" w:rsidRPr="00FA5B5C" w:rsidRDefault="004F5E00" w:rsidP="00585B4D">
            <w:pPr>
              <w:autoSpaceDE w:val="0"/>
              <w:autoSpaceDN w:val="0"/>
              <w:adjustRightInd w:val="0"/>
              <w:ind w:firstLine="176"/>
              <w:jc w:val="both"/>
              <w:rPr>
                <w:kern w:val="0"/>
                <w:sz w:val="20"/>
              </w:rPr>
            </w:pPr>
            <w:r w:rsidRPr="00FA5B5C">
              <w:rPr>
                <w:kern w:val="0"/>
                <w:sz w:val="20"/>
              </w:rPr>
              <w:t xml:space="preserve">б) если по предложению заказчика увеличиваются предусмотренные </w:t>
            </w:r>
            <w:r w:rsidR="004B3283">
              <w:rPr>
                <w:kern w:val="0"/>
                <w:sz w:val="20"/>
              </w:rPr>
              <w:t>контрактом</w:t>
            </w:r>
            <w:r w:rsidRPr="00FA5B5C">
              <w:rPr>
                <w:kern w:val="0"/>
                <w:sz w:val="20"/>
              </w:rPr>
              <w:t xml:space="preserve"> количество товара, объем работы или услуги не более чем на десять процентов или уменьшаются предусмотренные </w:t>
            </w:r>
            <w:r w:rsidR="004B3283">
              <w:rPr>
                <w:kern w:val="0"/>
                <w:sz w:val="20"/>
              </w:rPr>
              <w:t>контрактом</w:t>
            </w:r>
            <w:r w:rsidRPr="00FA5B5C">
              <w:rPr>
                <w:kern w:val="0"/>
                <w:sz w:val="20"/>
              </w:rPr>
              <w:t xml:space="preserve">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4B3283">
              <w:rPr>
                <w:kern w:val="0"/>
                <w:sz w:val="20"/>
              </w:rPr>
              <w:t>контракта</w:t>
            </w:r>
            <w:r w:rsidRPr="00FA5B5C">
              <w:rPr>
                <w:kern w:val="0"/>
                <w:sz w:val="20"/>
              </w:rPr>
              <w:t xml:space="preserve"> пропорционально дополнительному количеству товара, дополнительному объему работы или услуги исходя из установленной в </w:t>
            </w:r>
            <w:r w:rsidR="004B3283">
              <w:rPr>
                <w:kern w:val="0"/>
                <w:sz w:val="20"/>
              </w:rPr>
              <w:t>контракте</w:t>
            </w:r>
            <w:r w:rsidRPr="00FA5B5C">
              <w:rPr>
                <w:kern w:val="0"/>
                <w:sz w:val="20"/>
              </w:rPr>
              <w:t xml:space="preserve"> цены единицы товара, работы или услуги, но не более чем на десять процентов цены </w:t>
            </w:r>
            <w:r w:rsidR="004B3283">
              <w:rPr>
                <w:kern w:val="0"/>
                <w:sz w:val="20"/>
              </w:rPr>
              <w:t>контракта</w:t>
            </w:r>
            <w:r w:rsidRPr="00FA5B5C">
              <w:rPr>
                <w:kern w:val="0"/>
                <w:sz w:val="20"/>
              </w:rPr>
              <w:t xml:space="preserve">. При уменьшении предусмотренных </w:t>
            </w:r>
            <w:r w:rsidR="004B3283">
              <w:rPr>
                <w:kern w:val="0"/>
                <w:sz w:val="20"/>
              </w:rPr>
              <w:t>контрактом</w:t>
            </w:r>
            <w:r w:rsidRPr="00FA5B5C">
              <w:rPr>
                <w:kern w:val="0"/>
                <w:sz w:val="20"/>
              </w:rPr>
              <w:t xml:space="preserve"> количества товара, объема работы или услуги стороны </w:t>
            </w:r>
            <w:r w:rsidR="004B3283">
              <w:rPr>
                <w:kern w:val="0"/>
                <w:sz w:val="20"/>
              </w:rPr>
              <w:t>контракта</w:t>
            </w:r>
            <w:r w:rsidRPr="00FA5B5C">
              <w:rPr>
                <w:kern w:val="0"/>
                <w:sz w:val="20"/>
              </w:rPr>
              <w:t xml:space="preserve"> обязаны уменьшить цену </w:t>
            </w:r>
            <w:r w:rsidR="004B3283">
              <w:rPr>
                <w:kern w:val="0"/>
                <w:sz w:val="20"/>
              </w:rPr>
              <w:t>контракта</w:t>
            </w:r>
            <w:r w:rsidRPr="00FA5B5C">
              <w:rPr>
                <w:kern w:val="0"/>
                <w:sz w:val="20"/>
              </w:rPr>
              <w:t xml:space="preserve"> исходя из цены единицы товара, работы или услуги. Цена единицы дополнительно поставляемого товара</w:t>
            </w:r>
            <w:r w:rsidR="00EC11E3">
              <w:rPr>
                <w:kern w:val="0"/>
                <w:sz w:val="20"/>
              </w:rPr>
              <w:t>, работы, услуги</w:t>
            </w:r>
            <w:r w:rsidRPr="00FA5B5C">
              <w:rPr>
                <w:kern w:val="0"/>
                <w:sz w:val="20"/>
              </w:rPr>
              <w:t xml:space="preserve"> или цена единицы товара</w:t>
            </w:r>
            <w:r w:rsidR="00EC11E3">
              <w:rPr>
                <w:kern w:val="0"/>
                <w:sz w:val="20"/>
              </w:rPr>
              <w:t>, работы, услуги</w:t>
            </w:r>
            <w:r w:rsidRPr="00FA5B5C">
              <w:rPr>
                <w:kern w:val="0"/>
                <w:sz w:val="20"/>
              </w:rPr>
              <w:t xml:space="preserve"> при уменьшении предусмотренного </w:t>
            </w:r>
            <w:r w:rsidR="004B3283">
              <w:rPr>
                <w:kern w:val="0"/>
                <w:sz w:val="20"/>
              </w:rPr>
              <w:t>контрактом</w:t>
            </w:r>
            <w:r w:rsidRPr="00FA5B5C">
              <w:rPr>
                <w:kern w:val="0"/>
                <w:sz w:val="20"/>
              </w:rPr>
              <w:t xml:space="preserve"> количества поставляемого товара</w:t>
            </w:r>
            <w:r w:rsidR="00EC11E3">
              <w:rPr>
                <w:kern w:val="0"/>
                <w:sz w:val="20"/>
              </w:rPr>
              <w:t>, работы, услуги</w:t>
            </w:r>
            <w:r w:rsidRPr="00FA5B5C">
              <w:rPr>
                <w:kern w:val="0"/>
                <w:sz w:val="20"/>
              </w:rPr>
              <w:t xml:space="preserve"> должна определяться как частное от деления первоначальной цены </w:t>
            </w:r>
            <w:r w:rsidR="004B3283">
              <w:rPr>
                <w:kern w:val="0"/>
                <w:sz w:val="20"/>
              </w:rPr>
              <w:t>контракта</w:t>
            </w:r>
            <w:r w:rsidRPr="00FA5B5C">
              <w:rPr>
                <w:kern w:val="0"/>
                <w:sz w:val="20"/>
              </w:rPr>
              <w:t xml:space="preserve"> на предусмотренное в </w:t>
            </w:r>
            <w:r w:rsidR="004B3283">
              <w:rPr>
                <w:kern w:val="0"/>
                <w:sz w:val="20"/>
              </w:rPr>
              <w:t>контракте</w:t>
            </w:r>
            <w:r w:rsidRPr="00FA5B5C">
              <w:rPr>
                <w:kern w:val="0"/>
                <w:sz w:val="20"/>
              </w:rPr>
              <w:t xml:space="preserve"> количество такого товара</w:t>
            </w:r>
            <w:r w:rsidR="00EC11E3">
              <w:rPr>
                <w:kern w:val="0"/>
                <w:sz w:val="20"/>
              </w:rPr>
              <w:t>, работы, услуги</w:t>
            </w:r>
            <w:r w:rsidRPr="00FA5B5C">
              <w:rPr>
                <w:kern w:val="0"/>
                <w:sz w:val="20"/>
              </w:rPr>
              <w:t>;</w:t>
            </w:r>
          </w:p>
          <w:p w:rsidR="004F5E00" w:rsidRPr="00FA5B5C" w:rsidRDefault="004F5E00" w:rsidP="00585B4D">
            <w:pPr>
              <w:autoSpaceDE w:val="0"/>
              <w:autoSpaceDN w:val="0"/>
              <w:adjustRightInd w:val="0"/>
              <w:ind w:firstLine="176"/>
              <w:jc w:val="both"/>
              <w:rPr>
                <w:kern w:val="0"/>
                <w:sz w:val="20"/>
              </w:rPr>
            </w:pPr>
            <w:r w:rsidRPr="00FA5B5C">
              <w:rPr>
                <w:kern w:val="0"/>
                <w:sz w:val="20"/>
              </w:rPr>
              <w:t xml:space="preserve">2)  если цена заключенного для обеспечения нужд субъекта Российской Федерации на срок не менее чем три года </w:t>
            </w:r>
            <w:r w:rsidR="004B3283">
              <w:rPr>
                <w:kern w:val="0"/>
                <w:sz w:val="20"/>
              </w:rPr>
              <w:t>контракта</w:t>
            </w:r>
            <w:r w:rsidRPr="00FA5B5C">
              <w:rPr>
                <w:kern w:val="0"/>
                <w:sz w:val="20"/>
              </w:rPr>
              <w:t xml:space="preserve"> составляет или превышает </w:t>
            </w:r>
            <w:hyperlink r:id="rId35" w:history="1">
              <w:r w:rsidRPr="00FA5B5C">
                <w:rPr>
                  <w:kern w:val="0"/>
                  <w:sz w:val="20"/>
                </w:rPr>
                <w:t>размер цены</w:t>
              </w:r>
            </w:hyperlink>
            <w:r w:rsidRPr="00FA5B5C">
              <w:rPr>
                <w:kern w:val="0"/>
                <w:sz w:val="20"/>
              </w:rPr>
              <w:t xml:space="preserve">, установленный Правительством Российской Федерации, и исполнение указанного </w:t>
            </w:r>
            <w:r w:rsidR="004B3283">
              <w:rPr>
                <w:kern w:val="0"/>
                <w:sz w:val="20"/>
              </w:rPr>
              <w:t>контракта</w:t>
            </w:r>
            <w:r w:rsidRPr="00FA5B5C">
              <w:rPr>
                <w:kern w:val="0"/>
                <w:sz w:val="20"/>
              </w:rPr>
              <w:t xml:space="preserve"> по независящим от сторон </w:t>
            </w:r>
            <w:r w:rsidR="004B3283">
              <w:rPr>
                <w:kern w:val="0"/>
                <w:sz w:val="20"/>
              </w:rPr>
              <w:t>контракта</w:t>
            </w:r>
            <w:r w:rsidRPr="00FA5B5C">
              <w:rPr>
                <w:kern w:val="0"/>
                <w:sz w:val="20"/>
              </w:rPr>
              <w:t xml:space="preserve">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4F5E00" w:rsidRPr="00FA5B5C" w:rsidRDefault="004F5E00" w:rsidP="00585B4D">
            <w:pPr>
              <w:autoSpaceDE w:val="0"/>
              <w:autoSpaceDN w:val="0"/>
              <w:adjustRightInd w:val="0"/>
              <w:ind w:firstLine="176"/>
              <w:jc w:val="both"/>
              <w:rPr>
                <w:kern w:val="0"/>
                <w:sz w:val="20"/>
              </w:rPr>
            </w:pPr>
            <w:r w:rsidRPr="00FA5B5C">
              <w:rPr>
                <w:kern w:val="0"/>
                <w:sz w:val="20"/>
              </w:rPr>
              <w:t xml:space="preserve">3) если цена заключенного для обеспечения муниципальных нужд на срок не менее одного года </w:t>
            </w:r>
            <w:r w:rsidR="004B3283">
              <w:rPr>
                <w:kern w:val="0"/>
                <w:sz w:val="20"/>
              </w:rPr>
              <w:t>контракта</w:t>
            </w:r>
            <w:r w:rsidRPr="00FA5B5C">
              <w:rPr>
                <w:kern w:val="0"/>
                <w:sz w:val="20"/>
              </w:rPr>
              <w:t xml:space="preserve"> составляет или превышает </w:t>
            </w:r>
            <w:hyperlink r:id="rId36" w:history="1">
              <w:r w:rsidRPr="00FA5B5C">
                <w:rPr>
                  <w:kern w:val="0"/>
                  <w:sz w:val="20"/>
                </w:rPr>
                <w:t>размер цены</w:t>
              </w:r>
            </w:hyperlink>
            <w:r w:rsidRPr="00FA5B5C">
              <w:rPr>
                <w:kern w:val="0"/>
                <w:sz w:val="20"/>
              </w:rPr>
              <w:t xml:space="preserve">, установленный Правительством Российской Федерации, и исполнение указанного </w:t>
            </w:r>
            <w:r w:rsidR="004B3283">
              <w:rPr>
                <w:kern w:val="0"/>
                <w:sz w:val="20"/>
              </w:rPr>
              <w:t>контракта</w:t>
            </w:r>
            <w:r w:rsidRPr="00FA5B5C">
              <w:rPr>
                <w:kern w:val="0"/>
                <w:sz w:val="20"/>
              </w:rPr>
              <w:t xml:space="preserve"> по независящим от сторон </w:t>
            </w:r>
            <w:r w:rsidR="004B3283">
              <w:rPr>
                <w:kern w:val="0"/>
                <w:sz w:val="20"/>
              </w:rPr>
              <w:t>контракта</w:t>
            </w:r>
            <w:r w:rsidRPr="00FA5B5C">
              <w:rPr>
                <w:kern w:val="0"/>
                <w:sz w:val="20"/>
              </w:rPr>
              <w:t xml:space="preserve"> обстоятельствам без изменения его условий невозможно, указанные условия могут быть изменены на основании решения местной администрации;</w:t>
            </w:r>
          </w:p>
          <w:p w:rsidR="004F5E00" w:rsidRPr="00FA5B5C" w:rsidRDefault="004F5E00" w:rsidP="00585B4D">
            <w:pPr>
              <w:autoSpaceDE w:val="0"/>
              <w:autoSpaceDN w:val="0"/>
              <w:adjustRightInd w:val="0"/>
              <w:ind w:firstLine="176"/>
              <w:jc w:val="both"/>
              <w:rPr>
                <w:kern w:val="0"/>
                <w:sz w:val="20"/>
              </w:rPr>
            </w:pPr>
            <w:r w:rsidRPr="00FA5B5C">
              <w:rPr>
                <w:kern w:val="0"/>
                <w:sz w:val="20"/>
              </w:rPr>
              <w:t>4) изменение в соответствии с законодательством Российской Федерации регулируемых цен (тарифов) на товары, работы, услуги;</w:t>
            </w:r>
          </w:p>
          <w:p w:rsidR="004F5E00" w:rsidRDefault="004F5E00" w:rsidP="00585B4D">
            <w:pPr>
              <w:autoSpaceDE w:val="0"/>
              <w:autoSpaceDN w:val="0"/>
              <w:adjustRightInd w:val="0"/>
              <w:ind w:firstLine="176"/>
              <w:jc w:val="both"/>
              <w:rPr>
                <w:kern w:val="0"/>
                <w:sz w:val="20"/>
              </w:rPr>
            </w:pPr>
            <w:bookmarkStart w:id="54" w:name="Par9"/>
            <w:bookmarkEnd w:id="54"/>
            <w:r w:rsidRPr="00FA5B5C">
              <w:rPr>
                <w:kern w:val="0"/>
                <w:sz w:val="20"/>
              </w:rPr>
              <w:t xml:space="preserve">5) в случаях, предусмотренных </w:t>
            </w:r>
            <w:hyperlink r:id="rId37" w:history="1">
              <w:r w:rsidRPr="00FA5B5C">
                <w:rPr>
                  <w:kern w:val="0"/>
                  <w:sz w:val="20"/>
                </w:rPr>
                <w:t>пунктом 6 статьи 161</w:t>
              </w:r>
            </w:hyperlink>
            <w:r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38" w:history="1">
              <w:r w:rsidRPr="00FA5B5C">
                <w:rPr>
                  <w:kern w:val="0"/>
                  <w:sz w:val="20"/>
                </w:rPr>
                <w:t>обеспечивает согласование</w:t>
              </w:r>
            </w:hyperlink>
            <w:r w:rsidRPr="00FA5B5C">
              <w:rPr>
                <w:kern w:val="0"/>
                <w:sz w:val="20"/>
              </w:rPr>
              <w:t xml:space="preserve"> новых условий </w:t>
            </w:r>
            <w:r w:rsidR="004B3283">
              <w:rPr>
                <w:kern w:val="0"/>
                <w:sz w:val="20"/>
              </w:rPr>
              <w:t>контракта</w:t>
            </w:r>
            <w:r w:rsidRPr="00FA5B5C">
              <w:rPr>
                <w:kern w:val="0"/>
                <w:sz w:val="20"/>
              </w:rPr>
              <w:t xml:space="preserve">, в том числе цены и (или) сроков исполнения </w:t>
            </w:r>
            <w:r w:rsidR="004B3283">
              <w:rPr>
                <w:kern w:val="0"/>
                <w:sz w:val="20"/>
              </w:rPr>
              <w:t>контракта</w:t>
            </w:r>
            <w:r w:rsidRPr="00FA5B5C">
              <w:rPr>
                <w:kern w:val="0"/>
                <w:sz w:val="20"/>
              </w:rPr>
              <w:t xml:space="preserve"> и (или) количества товара, объема работы или услуги, предусмотренных </w:t>
            </w:r>
            <w:r w:rsidR="004B3283">
              <w:rPr>
                <w:kern w:val="0"/>
                <w:sz w:val="20"/>
              </w:rPr>
              <w:t>контрактом</w:t>
            </w:r>
            <w:r w:rsidRPr="00FA5B5C">
              <w:rPr>
                <w:kern w:val="0"/>
                <w:sz w:val="20"/>
              </w:rPr>
              <w:t xml:space="preserve">. Принятие муниципальным заказчиком решения об изменении </w:t>
            </w:r>
            <w:r w:rsidR="004B3283">
              <w:rPr>
                <w:kern w:val="0"/>
                <w:sz w:val="20"/>
              </w:rPr>
              <w:t>контракта</w:t>
            </w:r>
            <w:r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4B3283">
              <w:rPr>
                <w:kern w:val="0"/>
                <w:sz w:val="20"/>
              </w:rPr>
              <w:t>контракта</w:t>
            </w:r>
            <w:r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Pr="00FA5B5C">
                <w:rPr>
                  <w:kern w:val="0"/>
                  <w:sz w:val="20"/>
                </w:rPr>
                <w:t>настоящим</w:t>
              </w:r>
            </w:hyperlink>
            <w:r w:rsidRPr="00FA5B5C">
              <w:rPr>
                <w:kern w:val="0"/>
                <w:sz w:val="20"/>
              </w:rPr>
              <w:t xml:space="preserve"> пунктом обусловливают невозможность исполнения муниципальным заказчиком бюджетных обязательств, вытекающих из </w:t>
            </w:r>
            <w:r w:rsidR="004B3283">
              <w:rPr>
                <w:kern w:val="0"/>
                <w:sz w:val="20"/>
              </w:rPr>
              <w:t>контракта</w:t>
            </w:r>
            <w:r w:rsidRPr="00FA5B5C">
              <w:rPr>
                <w:kern w:val="0"/>
                <w:sz w:val="20"/>
              </w:rPr>
              <w:t xml:space="preserve">, заказчик исходит из необходимости исполнения в первоочередном порядке обязательств, вытекающих из </w:t>
            </w:r>
            <w:r w:rsidR="004B3283">
              <w:rPr>
                <w:kern w:val="0"/>
                <w:sz w:val="20"/>
              </w:rPr>
              <w:t>контракта</w:t>
            </w:r>
            <w:r w:rsidRPr="00FA5B5C">
              <w:rPr>
                <w:kern w:val="0"/>
                <w:sz w:val="20"/>
              </w:rPr>
              <w:t>,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rsidR="0053562D" w:rsidRPr="00FA5B5C" w:rsidRDefault="0053562D" w:rsidP="00585B4D">
            <w:pPr>
              <w:autoSpaceDE w:val="0"/>
              <w:autoSpaceDN w:val="0"/>
              <w:adjustRightInd w:val="0"/>
              <w:ind w:firstLine="176"/>
              <w:jc w:val="both"/>
              <w:rPr>
                <w:kern w:val="0"/>
                <w:sz w:val="20"/>
              </w:rPr>
            </w:pPr>
            <w:r>
              <w:rPr>
                <w:kern w:val="0"/>
                <w:sz w:val="20"/>
              </w:rPr>
              <w:t xml:space="preserve">1.1. В 2015 году допускается изменение по соглашению сторон срока исполнения контракта, и (или) цены договора, и (или) цены единицы товара, работы, услуги, и (или) количества товаров, объёма работ, услуг, предусмотренных </w:t>
            </w:r>
            <w:r w:rsidR="004B3283">
              <w:rPr>
                <w:kern w:val="0"/>
                <w:sz w:val="20"/>
              </w:rPr>
              <w:t>контрактами</w:t>
            </w:r>
            <w:r>
              <w:rPr>
                <w:kern w:val="0"/>
                <w:sz w:val="20"/>
              </w:rPr>
              <w:t xml:space="preserve"> </w:t>
            </w:r>
            <w:r>
              <w:rPr>
                <w:kern w:val="0"/>
                <w:sz w:val="20"/>
              </w:rPr>
              <w:lastRenderedPageBreak/>
              <w:t xml:space="preserve">(включая государственные контракты,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w:t>
            </w:r>
            <w:r w:rsidRPr="00FA5B5C">
              <w:rPr>
                <w:sz w:val="20"/>
              </w:rPr>
              <w:t xml:space="preserve"> </w:t>
            </w:r>
            <w:r>
              <w:rPr>
                <w:sz w:val="20"/>
              </w:rPr>
              <w:t>Федерального закона</w:t>
            </w:r>
            <w:r w:rsidRPr="00FA5B5C">
              <w:rPr>
                <w:sz w:val="20"/>
              </w:rPr>
              <w:t xml:space="preserve"> № 44-ФЗ от 05.04.2013 г.</w:t>
            </w:r>
            <w:r>
              <w:rPr>
                <w:sz w:val="20"/>
              </w:rPr>
              <w:t xml:space="preserve">), срок исполнения которых завершается в 2015 году, в порядке, установленном Правительством Российской Федерации. При этом заказчик в ходе исполнения </w:t>
            </w:r>
            <w:r w:rsidR="004B3283">
              <w:rPr>
                <w:sz w:val="20"/>
              </w:rPr>
              <w:t>контракта</w:t>
            </w:r>
            <w:r>
              <w:rPr>
                <w:sz w:val="20"/>
              </w:rPr>
              <w:t xml:space="preserve"> обеспечивает согласование с поставщиком (подрядчиком, исполнителем) новых условий </w:t>
            </w:r>
            <w:r w:rsidR="004B3283">
              <w:rPr>
                <w:sz w:val="20"/>
              </w:rPr>
              <w:t>контракта</w:t>
            </w:r>
            <w:r>
              <w:rPr>
                <w:sz w:val="20"/>
              </w:rPr>
              <w:t>.</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4B328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4B328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4B3283">
              <w:rPr>
                <w:kern w:val="0"/>
                <w:sz w:val="20"/>
              </w:rPr>
              <w:t>контрактом</w:t>
            </w:r>
            <w:r w:rsidRPr="00FA5B5C">
              <w:rPr>
                <w:kern w:val="0"/>
                <w:sz w:val="20"/>
              </w:rPr>
              <w:t>, переходят к новому заказчику.</w:t>
            </w:r>
          </w:p>
          <w:p w:rsidR="004F5E00" w:rsidRPr="00FA5B5C" w:rsidRDefault="004F5E00" w:rsidP="004B3283">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4B328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B3283">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BF2DCB">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lastRenderedPageBreak/>
              <w:t>4</w:t>
            </w:r>
            <w:r w:rsidR="00822DF7">
              <w:rPr>
                <w:sz w:val="20"/>
              </w:rPr>
              <w:t>4</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4B3283">
              <w:rPr>
                <w:sz w:val="20"/>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4B328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4B3283">
              <w:rPr>
                <w:rFonts w:eastAsia="Calibri"/>
                <w:sz w:val="20"/>
                <w:lang w:eastAsia="en-US"/>
              </w:rPr>
              <w:t>контракта</w:t>
            </w:r>
            <w:r w:rsidRPr="00FA5B5C">
              <w:rPr>
                <w:rFonts w:eastAsia="Calibri"/>
                <w:sz w:val="20"/>
                <w:lang w:eastAsia="en-US"/>
              </w:rPr>
              <w:t xml:space="preserve"> от исполнения </w:t>
            </w:r>
            <w:r w:rsidR="004B328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4B328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4B328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4B328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4B3283">
              <w:rPr>
                <w:sz w:val="20"/>
              </w:rPr>
              <w:t>контракта</w:t>
            </w:r>
            <w:r w:rsidRPr="00FA5B5C">
              <w:rPr>
                <w:sz w:val="20"/>
              </w:rPr>
              <w:t xml:space="preserve">, послужившие основанием для одностороннего отказа заказчика от исполнения </w:t>
            </w:r>
            <w:r w:rsidR="004B3283">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4B3283">
              <w:rPr>
                <w:sz w:val="20"/>
              </w:rPr>
              <w:t>контракта</w:t>
            </w:r>
            <w:r w:rsidRPr="00FA5B5C">
              <w:rPr>
                <w:sz w:val="20"/>
              </w:rPr>
              <w:t xml:space="preserve"> не позднее чем в течение трех рабочих дней с даты принятия указанного решения, размещается на официальном сайте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4B3283">
              <w:rPr>
                <w:sz w:val="20"/>
              </w:rPr>
              <w:t>контракте</w:t>
            </w:r>
            <w:r w:rsidRPr="00FA5B5C">
              <w:rPr>
                <w:sz w:val="20"/>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4B3283">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4B3283">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004B3283">
              <w:rPr>
                <w:sz w:val="20"/>
              </w:rPr>
              <w:t>контракта</w:t>
            </w:r>
            <w:r w:rsidRPr="00FA5B5C">
              <w:rPr>
                <w:sz w:val="20"/>
              </w:rPr>
              <w:t xml:space="preserve"> на официальном сайте.</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8E77DB">
              <w:rPr>
                <w:sz w:val="20"/>
              </w:rPr>
              <w:t>контракта</w:t>
            </w:r>
            <w:r w:rsidRPr="00FA5B5C">
              <w:rPr>
                <w:sz w:val="20"/>
              </w:rPr>
              <w:t xml:space="preserve"> вступает в силу, и </w:t>
            </w:r>
            <w:r w:rsidR="008E77DB">
              <w:rPr>
                <w:sz w:val="20"/>
              </w:rPr>
              <w:t>контракт</w:t>
            </w:r>
            <w:r w:rsidRPr="00FA5B5C">
              <w:rPr>
                <w:sz w:val="20"/>
              </w:rPr>
              <w:t xml:space="preserve"> считается расторгнутым через десять дней с даты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8E77DB">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обязан отменить не вступившее в силу решение об одностороннем </w:t>
            </w:r>
            <w:r w:rsidRPr="00FA5B5C">
              <w:rPr>
                <w:sz w:val="20"/>
              </w:rPr>
              <w:lastRenderedPageBreak/>
              <w:t xml:space="preserve">отказе от исполнения </w:t>
            </w:r>
            <w:r w:rsidR="008E77DB">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8E77DB">
              <w:rPr>
                <w:sz w:val="20"/>
              </w:rPr>
              <w:t>контракта</w:t>
            </w:r>
            <w:r w:rsidRPr="00FA5B5C">
              <w:rPr>
                <w:sz w:val="20"/>
              </w:rPr>
              <w:t xml:space="preserve"> устранено нарушение условий </w:t>
            </w:r>
            <w:r w:rsidR="008E77DB">
              <w:rPr>
                <w:sz w:val="20"/>
              </w:rPr>
              <w:t>контракта</w:t>
            </w:r>
            <w:r w:rsidRPr="00FA5B5C">
              <w:rPr>
                <w:sz w:val="20"/>
              </w:rPr>
              <w:t>,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8E77DB">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8E77DB">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8E77DB">
              <w:rPr>
                <w:sz w:val="20"/>
              </w:rPr>
              <w:t>контракта</w:t>
            </w:r>
            <w:r w:rsidRPr="00FA5B5C">
              <w:rPr>
                <w:sz w:val="20"/>
              </w:rPr>
              <w:t xml:space="preserve">, если в ходе исполнения </w:t>
            </w:r>
            <w:r w:rsidR="008E77DB">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8E77DB">
              <w:rPr>
                <w:sz w:val="20"/>
              </w:rPr>
              <w:t>контракт</w:t>
            </w:r>
            <w:r w:rsidRPr="00FA5B5C">
              <w:rPr>
                <w:sz w:val="20"/>
              </w:rPr>
              <w:t xml:space="preserve"> был расторгнут в связи с односторонним отказом заказчика от исполнения </w:t>
            </w:r>
            <w:r w:rsidR="008E77DB">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55" w:name="Par2236"/>
            <w:bookmarkEnd w:id="55"/>
            <w:r w:rsidRPr="00FA5B5C">
              <w:rPr>
                <w:sz w:val="20"/>
              </w:rPr>
              <w:t xml:space="preserve">При расторжении </w:t>
            </w:r>
            <w:r w:rsidR="008E77DB">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8E77DB">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8E77DB">
              <w:rPr>
                <w:rFonts w:eastAsia="Calibri"/>
                <w:sz w:val="20"/>
                <w:lang w:eastAsia="en-US"/>
              </w:rPr>
              <w:t>контракте</w:t>
            </w:r>
            <w:r w:rsidRPr="00FA5B5C">
              <w:rPr>
                <w:rFonts w:eastAsia="Calibri"/>
                <w:sz w:val="20"/>
                <w:lang w:eastAsia="en-US"/>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8E77DB">
              <w:rPr>
                <w:rFonts w:eastAsia="Calibri"/>
                <w:sz w:val="20"/>
                <w:lang w:eastAsia="en-US"/>
              </w:rPr>
              <w:t>контракта</w:t>
            </w:r>
            <w:r w:rsidRPr="00FA5B5C">
              <w:rPr>
                <w:rFonts w:eastAsia="Calibri"/>
                <w:sz w:val="20"/>
                <w:lang w:eastAsia="en-US"/>
              </w:rPr>
              <w:t xml:space="preserve"> вступает в силу и </w:t>
            </w:r>
            <w:r w:rsidR="008E77DB">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8E77DB">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008E77DB">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8E77DB">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8E77DB">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8E77DB">
              <w:rPr>
                <w:rFonts w:eastAsia="Calibri"/>
                <w:sz w:val="20"/>
                <w:lang w:eastAsia="en-US"/>
              </w:rPr>
              <w:t>контракта</w:t>
            </w:r>
            <w:r w:rsidRPr="00FA5B5C">
              <w:rPr>
                <w:rFonts w:eastAsia="Calibri"/>
                <w:sz w:val="20"/>
                <w:lang w:eastAsia="en-US"/>
              </w:rPr>
              <w:t xml:space="preserve"> от исполнения </w:t>
            </w:r>
            <w:r w:rsidR="008E77DB">
              <w:rPr>
                <w:rFonts w:eastAsia="Calibri"/>
                <w:sz w:val="20"/>
                <w:lang w:eastAsia="en-US"/>
              </w:rPr>
              <w:t>контракта</w:t>
            </w:r>
            <w:r w:rsidRPr="00FA5B5C">
              <w:rPr>
                <w:rFonts w:eastAsia="Calibri"/>
                <w:sz w:val="20"/>
                <w:lang w:eastAsia="en-US"/>
              </w:rPr>
              <w:t xml:space="preserve"> другая сторона </w:t>
            </w:r>
            <w:r w:rsidR="008E77DB">
              <w:rPr>
                <w:rFonts w:eastAsia="Calibri"/>
                <w:sz w:val="20"/>
                <w:lang w:eastAsia="en-US"/>
              </w:rPr>
              <w:t>контракта</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8E77DB">
              <w:rPr>
                <w:rFonts w:eastAsia="Calibri"/>
                <w:sz w:val="20"/>
                <w:lang w:eastAsia="en-US"/>
              </w:rPr>
              <w:t>контракта</w:t>
            </w:r>
            <w:r w:rsidRPr="00FA5B5C">
              <w:rPr>
                <w:rFonts w:eastAsia="Calibri"/>
                <w:sz w:val="20"/>
                <w:lang w:eastAsia="en-US"/>
              </w:rPr>
              <w:t>.</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В случае расторжения </w:t>
            </w:r>
            <w:r w:rsidR="008E77DB">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8E77DB">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E77DB">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bl>
    <w:p w:rsidR="00727601" w:rsidRPr="00727601" w:rsidRDefault="00727601" w:rsidP="00727601">
      <w:pPr>
        <w:rPr>
          <w:rFonts w:ascii="Courier New" w:hAnsi="Courier New" w:cs="Courier New"/>
          <w:spacing w:val="-16"/>
          <w:sz w:val="16"/>
          <w:szCs w:val="16"/>
        </w:rPr>
      </w:pPr>
    </w:p>
    <w:p w:rsidR="00727601" w:rsidRPr="00727601" w:rsidRDefault="00727601" w:rsidP="00727601">
      <w:pPr>
        <w:rPr>
          <w:rFonts w:ascii="Courier New" w:hAnsi="Courier New" w:cs="Courier New"/>
          <w:spacing w:val="-16"/>
          <w:sz w:val="16"/>
          <w:szCs w:val="16"/>
        </w:rPr>
        <w:sectPr w:rsidR="00727601" w:rsidRPr="00727601">
          <w:headerReference w:type="default" r:id="rId39"/>
          <w:footerReference w:type="default" r:id="rId40"/>
          <w:pgSz w:w="11907" w:h="16838"/>
          <w:pgMar w:top="567" w:right="397" w:bottom="663" w:left="738" w:header="284" w:footer="284" w:gutter="0"/>
          <w:cols w:space="709"/>
          <w:titlePg/>
        </w:sectPr>
      </w:pPr>
    </w:p>
    <w:p w:rsidR="00727601" w:rsidRPr="00727601" w:rsidRDefault="00727601" w:rsidP="00727601">
      <w:pPr>
        <w:rPr>
          <w:rFonts w:ascii="Courier New" w:hAnsi="Courier New" w:cs="Courier New"/>
          <w:spacing w:val="-16"/>
          <w:sz w:val="16"/>
          <w:szCs w:val="16"/>
        </w:rPr>
        <w:sectPr w:rsidR="00727601" w:rsidRPr="00727601" w:rsidSect="00727601">
          <w:type w:val="continuous"/>
          <w:pgSz w:w="11907" w:h="16838"/>
          <w:pgMar w:top="567" w:right="397" w:bottom="663" w:left="738" w:header="284" w:footer="284" w:gutter="0"/>
          <w:cols w:num="2" w:space="709"/>
          <w:titlePg/>
        </w:sectPr>
      </w:pPr>
    </w:p>
    <w:p w:rsidR="00161492" w:rsidRPr="00161492" w:rsidRDefault="00161492" w:rsidP="00EC3FFE">
      <w:pPr>
        <w:tabs>
          <w:tab w:val="left" w:pos="9214"/>
        </w:tabs>
        <w:autoSpaceDE w:val="0"/>
        <w:autoSpaceDN w:val="0"/>
        <w:adjustRightInd w:val="0"/>
        <w:jc w:val="center"/>
        <w:rPr>
          <w:b/>
          <w:bCs/>
          <w:color w:val="000000"/>
          <w:kern w:val="0"/>
          <w:szCs w:val="24"/>
        </w:rPr>
      </w:pPr>
      <w:r w:rsidRPr="00161492">
        <w:rPr>
          <w:b/>
          <w:bCs/>
          <w:color w:val="000000"/>
          <w:kern w:val="0"/>
          <w:szCs w:val="24"/>
        </w:rPr>
        <w:lastRenderedPageBreak/>
        <w:t>РАЗДЕЛ 3</w:t>
      </w:r>
      <w:r w:rsidR="00A02692">
        <w:rPr>
          <w:b/>
          <w:bCs/>
          <w:color w:val="000000"/>
          <w:kern w:val="0"/>
          <w:szCs w:val="24"/>
        </w:rPr>
        <w:t>0</w:t>
      </w:r>
      <w:r w:rsidRPr="00161492">
        <w:rPr>
          <w:b/>
          <w:bCs/>
          <w:color w:val="000000"/>
          <w:kern w:val="0"/>
          <w:szCs w:val="24"/>
        </w:rPr>
        <w:t>.</w:t>
      </w:r>
    </w:p>
    <w:p w:rsidR="00E415DA" w:rsidRDefault="00974CB1" w:rsidP="00161492">
      <w:pPr>
        <w:tabs>
          <w:tab w:val="left" w:pos="9214"/>
        </w:tabs>
        <w:autoSpaceDE w:val="0"/>
        <w:autoSpaceDN w:val="0"/>
        <w:adjustRightInd w:val="0"/>
        <w:jc w:val="center"/>
        <w:rPr>
          <w:b/>
          <w:kern w:val="0"/>
          <w:szCs w:val="24"/>
        </w:rPr>
      </w:pPr>
      <w:r>
        <w:rPr>
          <w:b/>
          <w:kern w:val="0"/>
          <w:szCs w:val="24"/>
        </w:rPr>
        <w:t>Техническое задание</w:t>
      </w:r>
    </w:p>
    <w:p w:rsidR="00EC3FFE" w:rsidRDefault="00EC3FFE" w:rsidP="00EC3FFE">
      <w:pPr>
        <w:tabs>
          <w:tab w:val="left" w:pos="9214"/>
        </w:tabs>
        <w:autoSpaceDE w:val="0"/>
        <w:autoSpaceDN w:val="0"/>
        <w:adjustRightInd w:val="0"/>
        <w:rPr>
          <w:b/>
          <w:bCs/>
          <w:color w:val="000000"/>
          <w:kern w:val="0"/>
          <w:szCs w:val="24"/>
        </w:rPr>
      </w:pPr>
    </w:p>
    <w:p w:rsidR="00294F51" w:rsidRPr="00294F51" w:rsidRDefault="00294F51" w:rsidP="00294F51">
      <w:pPr>
        <w:ind w:firstLine="284"/>
        <w:rPr>
          <w:b/>
          <w:szCs w:val="24"/>
        </w:rPr>
      </w:pPr>
      <w:r w:rsidRPr="00294F51">
        <w:rPr>
          <w:b/>
          <w:szCs w:val="24"/>
        </w:rPr>
        <w:t>Требования к товару:</w:t>
      </w:r>
    </w:p>
    <w:p w:rsidR="00294F51" w:rsidRPr="00294F51" w:rsidRDefault="00294F51" w:rsidP="0073007A">
      <w:pPr>
        <w:ind w:firstLine="284"/>
        <w:jc w:val="both"/>
        <w:rPr>
          <w:szCs w:val="24"/>
        </w:rPr>
      </w:pPr>
      <w:r w:rsidRPr="00294F51">
        <w:rPr>
          <w:szCs w:val="24"/>
        </w:rPr>
        <w:t>Товар должен быть заводского произв</w:t>
      </w:r>
      <w:r w:rsidR="001406AF">
        <w:rPr>
          <w:szCs w:val="24"/>
        </w:rPr>
        <w:t>одства, выпущенным не ранее 201</w:t>
      </w:r>
      <w:r w:rsidR="0069755B">
        <w:rPr>
          <w:szCs w:val="24"/>
        </w:rPr>
        <w:t>3</w:t>
      </w:r>
      <w:bookmarkStart w:id="56" w:name="_GoBack"/>
      <w:bookmarkEnd w:id="56"/>
      <w:r>
        <w:rPr>
          <w:szCs w:val="24"/>
        </w:rPr>
        <w:t xml:space="preserve"> г, новым, </w:t>
      </w:r>
      <w:r w:rsidRPr="00294F51">
        <w:rPr>
          <w:szCs w:val="24"/>
        </w:rPr>
        <w:t>ранее не использованным, не восстановленным и не собранным из восстановленных компонентов, серийным и свободно распространяться на территории Р</w:t>
      </w:r>
      <w:r>
        <w:rPr>
          <w:szCs w:val="24"/>
        </w:rPr>
        <w:t xml:space="preserve">оссийской </w:t>
      </w:r>
      <w:r w:rsidRPr="00294F51">
        <w:rPr>
          <w:szCs w:val="24"/>
        </w:rPr>
        <w:t>Ф</w:t>
      </w:r>
      <w:r>
        <w:rPr>
          <w:szCs w:val="24"/>
        </w:rPr>
        <w:t>едерации</w:t>
      </w:r>
      <w:r w:rsidRPr="00294F51">
        <w:rPr>
          <w:szCs w:val="24"/>
        </w:rPr>
        <w:t>.</w:t>
      </w:r>
    </w:p>
    <w:p w:rsidR="00294F51" w:rsidRPr="00294F51" w:rsidRDefault="00294F51" w:rsidP="0073007A">
      <w:pPr>
        <w:ind w:firstLine="284"/>
        <w:jc w:val="both"/>
        <w:rPr>
          <w:szCs w:val="24"/>
        </w:rPr>
      </w:pPr>
      <w:r w:rsidRPr="00294F51">
        <w:rPr>
          <w:szCs w:val="24"/>
        </w:rPr>
        <w:t xml:space="preserve">Маркировка товара должна содержать все признаки оригинальности, установленные производителем (голограммы, защитные пломбы, марки, содержащие все элементы защиты от подделок (микротекст, </w:t>
      </w:r>
      <w:proofErr w:type="spellStart"/>
      <w:r w:rsidRPr="00294F51">
        <w:rPr>
          <w:szCs w:val="24"/>
        </w:rPr>
        <w:t>термополоса</w:t>
      </w:r>
      <w:proofErr w:type="spellEnd"/>
      <w:r w:rsidRPr="00294F51">
        <w:rPr>
          <w:szCs w:val="24"/>
        </w:rPr>
        <w:t xml:space="preserve"> и т.п.)), номер партии на упаковке и на товаре должны совпадать. Корпус товара не должен иметь потёртостей, царапин, сколов и следов вскрытия.</w:t>
      </w:r>
    </w:p>
    <w:p w:rsidR="00294F51" w:rsidRPr="00294F51" w:rsidRDefault="00294F51" w:rsidP="0073007A">
      <w:pPr>
        <w:ind w:firstLine="284"/>
        <w:jc w:val="both"/>
        <w:rPr>
          <w:szCs w:val="24"/>
        </w:rPr>
      </w:pPr>
      <w:r w:rsidRPr="00294F51">
        <w:rPr>
          <w:szCs w:val="24"/>
        </w:rPr>
        <w:t>Товар должен соответствовать ГОСТам, ТУ, действующим на момент поставки, иметь сертификат качества, торговую марку и товарный знак.</w:t>
      </w:r>
    </w:p>
    <w:p w:rsidR="00294F51" w:rsidRDefault="00294F51" w:rsidP="0073007A">
      <w:pPr>
        <w:ind w:firstLine="284"/>
        <w:jc w:val="both"/>
        <w:rPr>
          <w:szCs w:val="24"/>
        </w:rPr>
      </w:pPr>
      <w:r w:rsidRPr="00294F51">
        <w:rPr>
          <w:szCs w:val="24"/>
        </w:rPr>
        <w:t>Товар должен быть поставлен в невозвратной упаковке производителя, обеспечивающей защиту товара от их повреждения или порчи во время транспортировки и хранения. Упаковка товара должна отвечать требованиям безопасности жизни, здоровья и охраны окружающей среды, иметь необходимые маркировки, наклейки, пломбы.</w:t>
      </w:r>
    </w:p>
    <w:p w:rsidR="0073007A" w:rsidRPr="00BF2DCB" w:rsidRDefault="0073007A" w:rsidP="0073007A">
      <w:pPr>
        <w:ind w:firstLine="284"/>
        <w:jc w:val="both"/>
        <w:rPr>
          <w:kern w:val="0"/>
          <w:sz w:val="22"/>
          <w:szCs w:val="22"/>
        </w:rPr>
      </w:pPr>
      <w:r w:rsidRPr="00BF2DCB">
        <w:rPr>
          <w:color w:val="000000"/>
          <w:kern w:val="0"/>
          <w:sz w:val="22"/>
          <w:szCs w:val="22"/>
        </w:rPr>
        <w:t xml:space="preserve">Срок гарантии </w:t>
      </w:r>
      <w:r w:rsidRPr="0073007A">
        <w:rPr>
          <w:color w:val="000000"/>
          <w:kern w:val="0"/>
          <w:sz w:val="22"/>
          <w:szCs w:val="22"/>
        </w:rPr>
        <w:t>производителя</w:t>
      </w:r>
      <w:r w:rsidRPr="00BF2DCB">
        <w:rPr>
          <w:color w:val="000000"/>
          <w:kern w:val="0"/>
          <w:sz w:val="22"/>
          <w:szCs w:val="22"/>
        </w:rPr>
        <w:t xml:space="preserve"> - </w:t>
      </w:r>
      <w:r w:rsidRPr="00BF2DCB">
        <w:rPr>
          <w:color w:val="FF0000"/>
          <w:kern w:val="0"/>
          <w:sz w:val="22"/>
          <w:szCs w:val="22"/>
        </w:rPr>
        <w:t xml:space="preserve"> </w:t>
      </w:r>
      <w:r w:rsidRPr="00BF2DCB">
        <w:rPr>
          <w:kern w:val="0"/>
          <w:sz w:val="22"/>
          <w:szCs w:val="22"/>
        </w:rPr>
        <w:t xml:space="preserve">определен в соответствии с технической документацией завода-изготовителя и составляет 12 месяцев. </w:t>
      </w:r>
    </w:p>
    <w:p w:rsidR="0073007A" w:rsidRDefault="0073007A" w:rsidP="0073007A">
      <w:pPr>
        <w:ind w:firstLine="284"/>
        <w:jc w:val="both"/>
        <w:rPr>
          <w:kern w:val="0"/>
          <w:sz w:val="22"/>
          <w:szCs w:val="22"/>
        </w:rPr>
      </w:pPr>
      <w:r w:rsidRPr="00BF2DCB">
        <w:rPr>
          <w:kern w:val="0"/>
          <w:sz w:val="22"/>
          <w:szCs w:val="22"/>
        </w:rPr>
        <w:t xml:space="preserve">Срок гарантии </w:t>
      </w:r>
      <w:r w:rsidRPr="0073007A">
        <w:rPr>
          <w:kern w:val="0"/>
          <w:sz w:val="22"/>
          <w:szCs w:val="22"/>
        </w:rPr>
        <w:t>поставщика</w:t>
      </w:r>
      <w:r w:rsidRPr="00BF2DCB">
        <w:rPr>
          <w:kern w:val="0"/>
          <w:sz w:val="22"/>
          <w:szCs w:val="22"/>
        </w:rPr>
        <w:t xml:space="preserve"> на поставляемый товар - 12 месяцев. </w:t>
      </w:r>
    </w:p>
    <w:p w:rsidR="00294F51" w:rsidRPr="00294F51" w:rsidRDefault="00294F51" w:rsidP="0073007A">
      <w:pPr>
        <w:ind w:firstLine="284"/>
        <w:jc w:val="both"/>
        <w:rPr>
          <w:szCs w:val="24"/>
        </w:rPr>
      </w:pPr>
      <w:r w:rsidRPr="00294F51">
        <w:rPr>
          <w:szCs w:val="24"/>
        </w:rPr>
        <w:t xml:space="preserve">Котёл отопительный водогрейный без горелки марки КВГ-250 (или эквивалент) в </w:t>
      </w:r>
      <w:proofErr w:type="spellStart"/>
      <w:r w:rsidRPr="00294F51">
        <w:rPr>
          <w:szCs w:val="24"/>
        </w:rPr>
        <w:t>газоплотном</w:t>
      </w:r>
      <w:proofErr w:type="spellEnd"/>
      <w:r w:rsidRPr="00294F51">
        <w:rPr>
          <w:szCs w:val="24"/>
        </w:rPr>
        <w:t xml:space="preserve"> исполнении, лёгкой обмуровке на раме, ГОСТ 30735-2001 в количестве 1 штука.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7"/>
        <w:gridCol w:w="3493"/>
      </w:tblGrid>
      <w:tr w:rsidR="00294F51" w:rsidRPr="00294F51" w:rsidTr="009070BE">
        <w:tc>
          <w:tcPr>
            <w:tcW w:w="0" w:type="auto"/>
            <w:gridSpan w:val="2"/>
            <w:shd w:val="clear" w:color="auto" w:fill="auto"/>
          </w:tcPr>
          <w:p w:rsidR="00294F51" w:rsidRPr="00294F51" w:rsidRDefault="00294F51" w:rsidP="00294F51">
            <w:pPr>
              <w:jc w:val="center"/>
              <w:rPr>
                <w:b/>
                <w:sz w:val="20"/>
              </w:rPr>
            </w:pPr>
            <w:r w:rsidRPr="00294F51">
              <w:rPr>
                <w:b/>
                <w:sz w:val="20"/>
              </w:rPr>
              <w:t>Требования к качеству, техническим, функциональным характеристикам (потребительским свойствам), размерам товара, максимальные и (или) минимальные значения показателей и показатели, а также иные показатели, связанные с определением соответствия поставляемого товара потребностям заказчика.</w:t>
            </w:r>
          </w:p>
        </w:tc>
      </w:tr>
      <w:tr w:rsidR="00294F51" w:rsidRPr="00294F51" w:rsidTr="00294F51">
        <w:tc>
          <w:tcPr>
            <w:tcW w:w="7196" w:type="dxa"/>
            <w:shd w:val="clear" w:color="auto" w:fill="auto"/>
          </w:tcPr>
          <w:p w:rsidR="00294F51" w:rsidRPr="00294F51" w:rsidRDefault="00294F51" w:rsidP="00294F51">
            <w:pPr>
              <w:rPr>
                <w:szCs w:val="24"/>
              </w:rPr>
            </w:pPr>
            <w:r w:rsidRPr="00294F51">
              <w:rPr>
                <w:szCs w:val="24"/>
              </w:rPr>
              <w:t>Вид топлива</w:t>
            </w:r>
          </w:p>
        </w:tc>
        <w:tc>
          <w:tcPr>
            <w:tcW w:w="3224" w:type="dxa"/>
            <w:shd w:val="clear" w:color="auto" w:fill="auto"/>
          </w:tcPr>
          <w:p w:rsidR="00294F51" w:rsidRPr="00294F51" w:rsidRDefault="00294F51" w:rsidP="00294F51">
            <w:pPr>
              <w:rPr>
                <w:szCs w:val="24"/>
              </w:rPr>
            </w:pPr>
            <w:r w:rsidRPr="00294F51">
              <w:rPr>
                <w:szCs w:val="24"/>
              </w:rPr>
              <w:t>Газ природный ГОСТ 5542</w:t>
            </w:r>
          </w:p>
        </w:tc>
      </w:tr>
      <w:tr w:rsidR="00294F51" w:rsidRPr="00294F51" w:rsidTr="00294F51">
        <w:tc>
          <w:tcPr>
            <w:tcW w:w="7196" w:type="dxa"/>
            <w:shd w:val="clear" w:color="auto" w:fill="auto"/>
          </w:tcPr>
          <w:p w:rsidR="00294F51" w:rsidRPr="00294F51" w:rsidRDefault="00294F51" w:rsidP="00294F51">
            <w:pPr>
              <w:rPr>
                <w:szCs w:val="24"/>
              </w:rPr>
            </w:pPr>
            <w:proofErr w:type="spellStart"/>
            <w:r w:rsidRPr="00294F51">
              <w:rPr>
                <w:szCs w:val="24"/>
              </w:rPr>
              <w:t>Теплопроизводительность</w:t>
            </w:r>
            <w:proofErr w:type="spellEnd"/>
            <w:r w:rsidRPr="00294F51">
              <w:rPr>
                <w:szCs w:val="24"/>
              </w:rPr>
              <w:t xml:space="preserve">, МВт (Гкал/час), предельные </w:t>
            </w:r>
            <w:proofErr w:type="spellStart"/>
            <w:r w:rsidRPr="00294F51">
              <w:rPr>
                <w:szCs w:val="24"/>
              </w:rPr>
              <w:t>откл</w:t>
            </w:r>
            <w:proofErr w:type="spellEnd"/>
            <w:r w:rsidRPr="00294F51">
              <w:rPr>
                <w:szCs w:val="24"/>
              </w:rPr>
              <w:t>. ± 7%</w:t>
            </w:r>
          </w:p>
        </w:tc>
        <w:tc>
          <w:tcPr>
            <w:tcW w:w="3224" w:type="dxa"/>
            <w:shd w:val="clear" w:color="auto" w:fill="auto"/>
          </w:tcPr>
          <w:p w:rsidR="00294F51" w:rsidRPr="00294F51" w:rsidRDefault="00294F51" w:rsidP="00294F51">
            <w:pPr>
              <w:jc w:val="center"/>
              <w:rPr>
                <w:szCs w:val="24"/>
              </w:rPr>
            </w:pPr>
            <w:r w:rsidRPr="00294F51">
              <w:rPr>
                <w:szCs w:val="24"/>
              </w:rPr>
              <w:t>не менее 250 КВт</w:t>
            </w:r>
          </w:p>
        </w:tc>
      </w:tr>
      <w:tr w:rsidR="00294F51" w:rsidRPr="00294F51" w:rsidTr="00294F51">
        <w:tc>
          <w:tcPr>
            <w:tcW w:w="7196" w:type="dxa"/>
            <w:shd w:val="clear" w:color="auto" w:fill="auto"/>
          </w:tcPr>
          <w:p w:rsidR="00294F51" w:rsidRPr="00294F51" w:rsidRDefault="00294F51" w:rsidP="00294F51">
            <w:pPr>
              <w:rPr>
                <w:szCs w:val="24"/>
              </w:rPr>
            </w:pPr>
            <w:r w:rsidRPr="00294F51">
              <w:rPr>
                <w:szCs w:val="24"/>
              </w:rPr>
              <w:t xml:space="preserve">Диапазон регулирования </w:t>
            </w:r>
            <w:proofErr w:type="spellStart"/>
            <w:r w:rsidRPr="00294F51">
              <w:rPr>
                <w:szCs w:val="24"/>
              </w:rPr>
              <w:t>теплопроизводительности</w:t>
            </w:r>
            <w:proofErr w:type="spellEnd"/>
            <w:r w:rsidRPr="00294F51">
              <w:rPr>
                <w:szCs w:val="24"/>
              </w:rPr>
              <w:t>,  %</w:t>
            </w:r>
          </w:p>
        </w:tc>
        <w:tc>
          <w:tcPr>
            <w:tcW w:w="3224" w:type="dxa"/>
            <w:shd w:val="clear" w:color="auto" w:fill="auto"/>
          </w:tcPr>
          <w:p w:rsidR="00294F51" w:rsidRPr="00294F51" w:rsidRDefault="00294F51" w:rsidP="00294F51">
            <w:pPr>
              <w:jc w:val="center"/>
              <w:rPr>
                <w:szCs w:val="24"/>
              </w:rPr>
            </w:pPr>
            <w:r w:rsidRPr="00294F51">
              <w:rPr>
                <w:szCs w:val="24"/>
              </w:rPr>
              <w:t>40-100</w:t>
            </w:r>
          </w:p>
        </w:tc>
      </w:tr>
      <w:tr w:rsidR="00294F51" w:rsidRPr="00294F51" w:rsidTr="00294F51">
        <w:tc>
          <w:tcPr>
            <w:tcW w:w="7196" w:type="dxa"/>
            <w:shd w:val="clear" w:color="auto" w:fill="auto"/>
          </w:tcPr>
          <w:p w:rsidR="00294F51" w:rsidRPr="00294F51" w:rsidRDefault="00294F51" w:rsidP="00294F51">
            <w:pPr>
              <w:rPr>
                <w:szCs w:val="24"/>
              </w:rPr>
            </w:pPr>
            <w:r w:rsidRPr="00294F51">
              <w:rPr>
                <w:szCs w:val="24"/>
              </w:rPr>
              <w:t>Температура уходящих газов, С</w:t>
            </w:r>
            <w:r w:rsidRPr="00294F51">
              <w:rPr>
                <w:szCs w:val="24"/>
                <w:vertAlign w:val="superscript"/>
              </w:rPr>
              <w:t xml:space="preserve">0 </w:t>
            </w:r>
            <w:r w:rsidRPr="00294F51">
              <w:rPr>
                <w:szCs w:val="24"/>
              </w:rPr>
              <w:t xml:space="preserve">при </w:t>
            </w:r>
            <w:proofErr w:type="spellStart"/>
            <w:r w:rsidRPr="00294F51">
              <w:rPr>
                <w:szCs w:val="24"/>
              </w:rPr>
              <w:t>теплопроизводительности</w:t>
            </w:r>
            <w:proofErr w:type="spellEnd"/>
            <w:r w:rsidRPr="00294F51">
              <w:rPr>
                <w:szCs w:val="24"/>
              </w:rPr>
              <w:t>:</w:t>
            </w:r>
          </w:p>
          <w:p w:rsidR="00294F51" w:rsidRPr="00294F51" w:rsidRDefault="00294F51" w:rsidP="00294F51">
            <w:pPr>
              <w:rPr>
                <w:szCs w:val="24"/>
              </w:rPr>
            </w:pPr>
            <w:r w:rsidRPr="00294F51">
              <w:rPr>
                <w:szCs w:val="24"/>
              </w:rPr>
              <w:t>- номинальной</w:t>
            </w:r>
          </w:p>
          <w:p w:rsidR="00294F51" w:rsidRPr="00294F51" w:rsidRDefault="00294F51" w:rsidP="00294F51">
            <w:pPr>
              <w:rPr>
                <w:szCs w:val="24"/>
              </w:rPr>
            </w:pPr>
            <w:r w:rsidRPr="00294F51">
              <w:rPr>
                <w:szCs w:val="24"/>
              </w:rPr>
              <w:t>- минимальной</w:t>
            </w:r>
          </w:p>
        </w:tc>
        <w:tc>
          <w:tcPr>
            <w:tcW w:w="3224" w:type="dxa"/>
            <w:shd w:val="clear" w:color="auto" w:fill="auto"/>
          </w:tcPr>
          <w:p w:rsidR="00294F51" w:rsidRPr="00294F51" w:rsidRDefault="00294F51" w:rsidP="00294F51">
            <w:pPr>
              <w:rPr>
                <w:szCs w:val="24"/>
              </w:rPr>
            </w:pPr>
          </w:p>
          <w:p w:rsidR="00294F51" w:rsidRPr="00294F51" w:rsidRDefault="00294F51" w:rsidP="00294F51">
            <w:pPr>
              <w:jc w:val="center"/>
              <w:rPr>
                <w:szCs w:val="24"/>
              </w:rPr>
            </w:pPr>
            <w:r w:rsidRPr="00294F51">
              <w:rPr>
                <w:szCs w:val="24"/>
              </w:rPr>
              <w:t>160-200</w:t>
            </w:r>
          </w:p>
          <w:p w:rsidR="00294F51" w:rsidRPr="00294F51" w:rsidRDefault="00294F51" w:rsidP="00294F51">
            <w:pPr>
              <w:jc w:val="center"/>
              <w:rPr>
                <w:szCs w:val="24"/>
              </w:rPr>
            </w:pPr>
            <w:r w:rsidRPr="00294F51">
              <w:rPr>
                <w:szCs w:val="24"/>
              </w:rPr>
              <w:t>100-140</w:t>
            </w:r>
          </w:p>
        </w:tc>
      </w:tr>
      <w:tr w:rsidR="00294F51" w:rsidRPr="00294F51" w:rsidTr="00294F51">
        <w:tc>
          <w:tcPr>
            <w:tcW w:w="7196" w:type="dxa"/>
            <w:shd w:val="clear" w:color="auto" w:fill="auto"/>
          </w:tcPr>
          <w:p w:rsidR="00294F51" w:rsidRPr="00294F51" w:rsidRDefault="00294F51" w:rsidP="00294F51">
            <w:pPr>
              <w:rPr>
                <w:szCs w:val="24"/>
              </w:rPr>
            </w:pPr>
            <w:r w:rsidRPr="00294F51">
              <w:rPr>
                <w:szCs w:val="24"/>
              </w:rPr>
              <w:t>Содержание вредных веществ в сухих неразбавленных уходящих газах, мг/м</w:t>
            </w:r>
            <w:r w:rsidRPr="00294F51">
              <w:rPr>
                <w:szCs w:val="24"/>
                <w:vertAlign w:val="superscript"/>
              </w:rPr>
              <w:t>3</w:t>
            </w:r>
            <w:r w:rsidRPr="00294F51">
              <w:rPr>
                <w:szCs w:val="24"/>
              </w:rPr>
              <w:t>, не более:</w:t>
            </w:r>
          </w:p>
          <w:p w:rsidR="00294F51" w:rsidRPr="00294F51" w:rsidRDefault="00294F51" w:rsidP="00294F51">
            <w:pPr>
              <w:rPr>
                <w:szCs w:val="24"/>
              </w:rPr>
            </w:pPr>
            <w:r w:rsidRPr="00294F51">
              <w:rPr>
                <w:szCs w:val="24"/>
              </w:rPr>
              <w:t>- оксид углерода (СО)</w:t>
            </w:r>
          </w:p>
          <w:p w:rsidR="00294F51" w:rsidRPr="00294F51" w:rsidRDefault="00294F51" w:rsidP="00294F51">
            <w:pPr>
              <w:rPr>
                <w:szCs w:val="24"/>
                <w:vertAlign w:val="subscript"/>
              </w:rPr>
            </w:pPr>
            <w:r w:rsidRPr="00294F51">
              <w:rPr>
                <w:szCs w:val="24"/>
              </w:rPr>
              <w:t xml:space="preserve">- оксиды азота в перерасчёте на </w:t>
            </w:r>
            <w:r w:rsidRPr="00294F51">
              <w:rPr>
                <w:szCs w:val="24"/>
                <w:lang w:val="en-US"/>
              </w:rPr>
              <w:t>NO</w:t>
            </w:r>
            <w:r w:rsidRPr="00294F51">
              <w:rPr>
                <w:szCs w:val="24"/>
                <w:vertAlign w:val="subscript"/>
              </w:rPr>
              <w:t>2</w:t>
            </w:r>
          </w:p>
        </w:tc>
        <w:tc>
          <w:tcPr>
            <w:tcW w:w="3224" w:type="dxa"/>
            <w:shd w:val="clear" w:color="auto" w:fill="auto"/>
          </w:tcPr>
          <w:p w:rsidR="00294F51" w:rsidRPr="00294F51" w:rsidRDefault="00294F51" w:rsidP="00294F51">
            <w:pPr>
              <w:jc w:val="center"/>
              <w:rPr>
                <w:szCs w:val="24"/>
              </w:rPr>
            </w:pPr>
          </w:p>
          <w:p w:rsidR="00294F51" w:rsidRPr="00294F51" w:rsidRDefault="00294F51" w:rsidP="00294F51">
            <w:pPr>
              <w:jc w:val="center"/>
              <w:rPr>
                <w:szCs w:val="24"/>
              </w:rPr>
            </w:pPr>
          </w:p>
          <w:p w:rsidR="00294F51" w:rsidRPr="00294F51" w:rsidRDefault="00294F51" w:rsidP="00294F51">
            <w:pPr>
              <w:jc w:val="center"/>
              <w:rPr>
                <w:szCs w:val="24"/>
              </w:rPr>
            </w:pPr>
            <w:r w:rsidRPr="00294F51">
              <w:rPr>
                <w:szCs w:val="24"/>
              </w:rPr>
              <w:t>130</w:t>
            </w:r>
          </w:p>
          <w:p w:rsidR="00294F51" w:rsidRPr="00294F51" w:rsidRDefault="00294F51" w:rsidP="00294F51">
            <w:pPr>
              <w:jc w:val="center"/>
              <w:rPr>
                <w:szCs w:val="24"/>
              </w:rPr>
            </w:pPr>
            <w:r w:rsidRPr="00294F51">
              <w:rPr>
                <w:szCs w:val="24"/>
              </w:rPr>
              <w:t>120</w:t>
            </w:r>
          </w:p>
        </w:tc>
      </w:tr>
      <w:tr w:rsidR="00294F51" w:rsidRPr="00294F51" w:rsidTr="00294F51">
        <w:tc>
          <w:tcPr>
            <w:tcW w:w="7196" w:type="dxa"/>
            <w:shd w:val="clear" w:color="auto" w:fill="auto"/>
          </w:tcPr>
          <w:p w:rsidR="00294F51" w:rsidRPr="00294F51" w:rsidRDefault="00294F51" w:rsidP="00294F51">
            <w:pPr>
              <w:rPr>
                <w:szCs w:val="24"/>
              </w:rPr>
            </w:pPr>
            <w:r w:rsidRPr="00294F51">
              <w:rPr>
                <w:szCs w:val="24"/>
              </w:rPr>
              <w:t>Коэффициент избытка воздуха, не более</w:t>
            </w:r>
          </w:p>
        </w:tc>
        <w:tc>
          <w:tcPr>
            <w:tcW w:w="3224" w:type="dxa"/>
            <w:shd w:val="clear" w:color="auto" w:fill="auto"/>
          </w:tcPr>
          <w:p w:rsidR="00294F51" w:rsidRPr="00294F51" w:rsidRDefault="00294F51" w:rsidP="00294F51">
            <w:pPr>
              <w:jc w:val="center"/>
              <w:rPr>
                <w:szCs w:val="24"/>
              </w:rPr>
            </w:pPr>
            <w:r w:rsidRPr="00294F51">
              <w:rPr>
                <w:szCs w:val="24"/>
              </w:rPr>
              <w:t>1,15</w:t>
            </w:r>
          </w:p>
        </w:tc>
      </w:tr>
      <w:tr w:rsidR="00294F51" w:rsidRPr="00294F51" w:rsidTr="00294F51">
        <w:tc>
          <w:tcPr>
            <w:tcW w:w="7196" w:type="dxa"/>
            <w:shd w:val="clear" w:color="auto" w:fill="auto"/>
          </w:tcPr>
          <w:p w:rsidR="00294F51" w:rsidRPr="00294F51" w:rsidRDefault="00294F51" w:rsidP="00294F51">
            <w:pPr>
              <w:rPr>
                <w:szCs w:val="24"/>
              </w:rPr>
            </w:pPr>
            <w:r w:rsidRPr="00294F51">
              <w:rPr>
                <w:szCs w:val="24"/>
              </w:rPr>
              <w:t xml:space="preserve">Максимальное разряжение за котлом на естественной тяге при номинальной </w:t>
            </w:r>
            <w:proofErr w:type="spellStart"/>
            <w:r w:rsidRPr="00294F51">
              <w:rPr>
                <w:szCs w:val="24"/>
              </w:rPr>
              <w:t>теплопроизводительности</w:t>
            </w:r>
            <w:proofErr w:type="spellEnd"/>
            <w:r w:rsidRPr="00294F51">
              <w:rPr>
                <w:szCs w:val="24"/>
              </w:rPr>
              <w:t>, Па</w:t>
            </w:r>
          </w:p>
        </w:tc>
        <w:tc>
          <w:tcPr>
            <w:tcW w:w="3224" w:type="dxa"/>
            <w:shd w:val="clear" w:color="auto" w:fill="auto"/>
          </w:tcPr>
          <w:p w:rsidR="00294F51" w:rsidRPr="00294F51" w:rsidRDefault="00294F51" w:rsidP="00294F51">
            <w:pPr>
              <w:jc w:val="center"/>
              <w:rPr>
                <w:szCs w:val="24"/>
              </w:rPr>
            </w:pPr>
            <w:r w:rsidRPr="00294F51">
              <w:rPr>
                <w:szCs w:val="24"/>
              </w:rPr>
              <w:t>55</w:t>
            </w:r>
          </w:p>
        </w:tc>
      </w:tr>
      <w:tr w:rsidR="00294F51" w:rsidRPr="00294F51" w:rsidTr="00294F51">
        <w:tc>
          <w:tcPr>
            <w:tcW w:w="7196" w:type="dxa"/>
            <w:shd w:val="clear" w:color="auto" w:fill="auto"/>
          </w:tcPr>
          <w:p w:rsidR="00294F51" w:rsidRPr="00294F51" w:rsidRDefault="00294F51" w:rsidP="00294F51">
            <w:pPr>
              <w:rPr>
                <w:szCs w:val="24"/>
              </w:rPr>
            </w:pPr>
            <w:r w:rsidRPr="00294F51">
              <w:rPr>
                <w:szCs w:val="24"/>
              </w:rPr>
              <w:t>Максимальное аэродинамическое сопротивление котла на принудительной тяге или под наддувом, Па</w:t>
            </w:r>
          </w:p>
        </w:tc>
        <w:tc>
          <w:tcPr>
            <w:tcW w:w="3224" w:type="dxa"/>
            <w:shd w:val="clear" w:color="auto" w:fill="auto"/>
          </w:tcPr>
          <w:p w:rsidR="00294F51" w:rsidRPr="00294F51" w:rsidRDefault="00294F51" w:rsidP="00294F51">
            <w:pPr>
              <w:jc w:val="center"/>
              <w:rPr>
                <w:szCs w:val="24"/>
              </w:rPr>
            </w:pPr>
            <w:r w:rsidRPr="00294F51">
              <w:rPr>
                <w:szCs w:val="24"/>
              </w:rPr>
              <w:t>310</w:t>
            </w:r>
          </w:p>
        </w:tc>
      </w:tr>
      <w:tr w:rsidR="00294F51" w:rsidRPr="00294F51" w:rsidTr="00294F51">
        <w:tc>
          <w:tcPr>
            <w:tcW w:w="7196" w:type="dxa"/>
            <w:shd w:val="clear" w:color="auto" w:fill="auto"/>
          </w:tcPr>
          <w:p w:rsidR="00294F51" w:rsidRPr="00294F51" w:rsidRDefault="00294F51" w:rsidP="00294F51">
            <w:pPr>
              <w:rPr>
                <w:szCs w:val="24"/>
              </w:rPr>
            </w:pPr>
            <w:r w:rsidRPr="00294F51">
              <w:rPr>
                <w:szCs w:val="24"/>
              </w:rPr>
              <w:t>Гидравлическое сопротивление котла при перепаде температур 95-70 С</w:t>
            </w:r>
            <w:r w:rsidRPr="00294F51">
              <w:rPr>
                <w:szCs w:val="24"/>
                <w:vertAlign w:val="superscript"/>
              </w:rPr>
              <w:t>0</w:t>
            </w:r>
            <w:r w:rsidRPr="00294F51">
              <w:rPr>
                <w:szCs w:val="24"/>
              </w:rPr>
              <w:t>, Мпа (кгс/см</w:t>
            </w:r>
            <w:r w:rsidRPr="00294F51">
              <w:rPr>
                <w:szCs w:val="24"/>
                <w:vertAlign w:val="superscript"/>
              </w:rPr>
              <w:t>2</w:t>
            </w:r>
            <w:r w:rsidRPr="00294F51">
              <w:rPr>
                <w:szCs w:val="24"/>
              </w:rPr>
              <w:t>), не более</w:t>
            </w:r>
          </w:p>
        </w:tc>
        <w:tc>
          <w:tcPr>
            <w:tcW w:w="3224" w:type="dxa"/>
            <w:shd w:val="clear" w:color="auto" w:fill="auto"/>
          </w:tcPr>
          <w:p w:rsidR="00294F51" w:rsidRPr="00294F51" w:rsidRDefault="00294F51" w:rsidP="00294F51">
            <w:pPr>
              <w:jc w:val="center"/>
              <w:rPr>
                <w:szCs w:val="24"/>
              </w:rPr>
            </w:pPr>
            <w:r w:rsidRPr="00294F51">
              <w:rPr>
                <w:szCs w:val="24"/>
              </w:rPr>
              <w:t>0,002 (0,02)</w:t>
            </w:r>
          </w:p>
        </w:tc>
      </w:tr>
      <w:tr w:rsidR="00294F51" w:rsidRPr="00294F51" w:rsidTr="00294F51">
        <w:tc>
          <w:tcPr>
            <w:tcW w:w="7196" w:type="dxa"/>
            <w:shd w:val="clear" w:color="auto" w:fill="auto"/>
          </w:tcPr>
          <w:p w:rsidR="00294F51" w:rsidRPr="00294F51" w:rsidRDefault="00294F51" w:rsidP="00294F51">
            <w:pPr>
              <w:rPr>
                <w:szCs w:val="24"/>
              </w:rPr>
            </w:pPr>
            <w:r w:rsidRPr="00294F51">
              <w:rPr>
                <w:szCs w:val="24"/>
              </w:rPr>
              <w:t>Массовый расход уходящих газов, кг/час (при нормальных условиях):</w:t>
            </w:r>
          </w:p>
          <w:p w:rsidR="00294F51" w:rsidRPr="00294F51" w:rsidRDefault="00294F51" w:rsidP="00294F51">
            <w:pPr>
              <w:rPr>
                <w:szCs w:val="24"/>
              </w:rPr>
            </w:pPr>
            <w:r w:rsidRPr="00294F51">
              <w:rPr>
                <w:szCs w:val="24"/>
              </w:rPr>
              <w:t>- номинальной</w:t>
            </w:r>
          </w:p>
          <w:p w:rsidR="00294F51" w:rsidRPr="00294F51" w:rsidRDefault="00294F51" w:rsidP="00294F51">
            <w:pPr>
              <w:rPr>
                <w:szCs w:val="24"/>
              </w:rPr>
            </w:pPr>
            <w:r w:rsidRPr="00294F51">
              <w:rPr>
                <w:szCs w:val="24"/>
              </w:rPr>
              <w:t>- минимальной</w:t>
            </w:r>
          </w:p>
        </w:tc>
        <w:tc>
          <w:tcPr>
            <w:tcW w:w="3224" w:type="dxa"/>
            <w:shd w:val="clear" w:color="auto" w:fill="auto"/>
          </w:tcPr>
          <w:p w:rsidR="00294F51" w:rsidRPr="00294F51" w:rsidRDefault="00294F51" w:rsidP="00294F51">
            <w:pPr>
              <w:jc w:val="center"/>
              <w:rPr>
                <w:szCs w:val="24"/>
              </w:rPr>
            </w:pPr>
          </w:p>
          <w:p w:rsidR="00294F51" w:rsidRPr="00294F51" w:rsidRDefault="00294F51" w:rsidP="00294F51">
            <w:pPr>
              <w:jc w:val="center"/>
              <w:rPr>
                <w:szCs w:val="24"/>
              </w:rPr>
            </w:pPr>
          </w:p>
          <w:p w:rsidR="00294F51" w:rsidRPr="00294F51" w:rsidRDefault="00294F51" w:rsidP="00294F51">
            <w:pPr>
              <w:jc w:val="center"/>
              <w:rPr>
                <w:szCs w:val="24"/>
              </w:rPr>
            </w:pPr>
            <w:r w:rsidRPr="00294F51">
              <w:rPr>
                <w:szCs w:val="24"/>
              </w:rPr>
              <w:t>418</w:t>
            </w:r>
          </w:p>
          <w:p w:rsidR="00294F51" w:rsidRPr="00294F51" w:rsidRDefault="00294F51" w:rsidP="00294F51">
            <w:pPr>
              <w:jc w:val="center"/>
              <w:rPr>
                <w:szCs w:val="24"/>
              </w:rPr>
            </w:pPr>
            <w:r w:rsidRPr="00294F51">
              <w:rPr>
                <w:szCs w:val="24"/>
              </w:rPr>
              <w:t>167</w:t>
            </w:r>
          </w:p>
        </w:tc>
      </w:tr>
      <w:tr w:rsidR="00294F51" w:rsidRPr="00294F51" w:rsidTr="00294F51">
        <w:tc>
          <w:tcPr>
            <w:tcW w:w="7196" w:type="dxa"/>
            <w:shd w:val="clear" w:color="auto" w:fill="auto"/>
          </w:tcPr>
          <w:p w:rsidR="00294F51" w:rsidRPr="00294F51" w:rsidRDefault="00294F51" w:rsidP="00294F51">
            <w:pPr>
              <w:rPr>
                <w:szCs w:val="24"/>
              </w:rPr>
            </w:pPr>
            <w:r w:rsidRPr="00294F51">
              <w:rPr>
                <w:szCs w:val="24"/>
              </w:rPr>
              <w:t>Класс котла</w:t>
            </w:r>
          </w:p>
        </w:tc>
        <w:tc>
          <w:tcPr>
            <w:tcW w:w="3224" w:type="dxa"/>
            <w:shd w:val="clear" w:color="auto" w:fill="auto"/>
          </w:tcPr>
          <w:p w:rsidR="00294F51" w:rsidRPr="00294F51" w:rsidRDefault="00294F51" w:rsidP="00294F51">
            <w:pPr>
              <w:jc w:val="center"/>
              <w:rPr>
                <w:szCs w:val="24"/>
              </w:rPr>
            </w:pPr>
            <w:r w:rsidRPr="00294F51">
              <w:rPr>
                <w:szCs w:val="24"/>
              </w:rPr>
              <w:t>П</w:t>
            </w:r>
          </w:p>
        </w:tc>
      </w:tr>
      <w:tr w:rsidR="00294F51" w:rsidRPr="00294F51" w:rsidTr="00294F51">
        <w:tc>
          <w:tcPr>
            <w:tcW w:w="7196" w:type="dxa"/>
            <w:shd w:val="clear" w:color="auto" w:fill="auto"/>
          </w:tcPr>
          <w:p w:rsidR="00294F51" w:rsidRPr="00294F51" w:rsidRDefault="00294F51" w:rsidP="00294F51">
            <w:pPr>
              <w:rPr>
                <w:szCs w:val="24"/>
              </w:rPr>
            </w:pPr>
            <w:r w:rsidRPr="00294F51">
              <w:rPr>
                <w:szCs w:val="24"/>
              </w:rPr>
              <w:t>Максимальное рабочее давление воды , МПа (кгс/см</w:t>
            </w:r>
            <w:r w:rsidRPr="00294F51">
              <w:rPr>
                <w:szCs w:val="24"/>
                <w:vertAlign w:val="superscript"/>
              </w:rPr>
              <w:t>2</w:t>
            </w:r>
            <w:r w:rsidRPr="00294F51">
              <w:rPr>
                <w:szCs w:val="24"/>
              </w:rPr>
              <w:t>), не более</w:t>
            </w:r>
          </w:p>
        </w:tc>
        <w:tc>
          <w:tcPr>
            <w:tcW w:w="3224" w:type="dxa"/>
            <w:shd w:val="clear" w:color="auto" w:fill="auto"/>
          </w:tcPr>
          <w:p w:rsidR="00294F51" w:rsidRPr="00294F51" w:rsidRDefault="00294F51" w:rsidP="00294F51">
            <w:pPr>
              <w:jc w:val="center"/>
              <w:rPr>
                <w:szCs w:val="24"/>
              </w:rPr>
            </w:pPr>
            <w:r w:rsidRPr="00294F51">
              <w:rPr>
                <w:szCs w:val="24"/>
              </w:rPr>
              <w:t>0,6 (6,0)</w:t>
            </w:r>
          </w:p>
        </w:tc>
      </w:tr>
      <w:tr w:rsidR="00294F51" w:rsidRPr="00294F51" w:rsidTr="00294F51">
        <w:tc>
          <w:tcPr>
            <w:tcW w:w="7196" w:type="dxa"/>
            <w:shd w:val="clear" w:color="auto" w:fill="auto"/>
          </w:tcPr>
          <w:p w:rsidR="00294F51" w:rsidRPr="00294F51" w:rsidRDefault="00294F51" w:rsidP="00294F51">
            <w:pPr>
              <w:rPr>
                <w:szCs w:val="24"/>
                <w:vertAlign w:val="superscript"/>
              </w:rPr>
            </w:pPr>
            <w:r w:rsidRPr="00294F51">
              <w:rPr>
                <w:szCs w:val="24"/>
              </w:rPr>
              <w:t>Температурный режим, С</w:t>
            </w:r>
            <w:r w:rsidRPr="00294F51">
              <w:rPr>
                <w:szCs w:val="24"/>
                <w:vertAlign w:val="superscript"/>
              </w:rPr>
              <w:t>0</w:t>
            </w:r>
          </w:p>
        </w:tc>
        <w:tc>
          <w:tcPr>
            <w:tcW w:w="3224" w:type="dxa"/>
            <w:shd w:val="clear" w:color="auto" w:fill="auto"/>
          </w:tcPr>
          <w:p w:rsidR="00294F51" w:rsidRPr="00294F51" w:rsidRDefault="00294F51" w:rsidP="00294F51">
            <w:pPr>
              <w:jc w:val="center"/>
              <w:rPr>
                <w:szCs w:val="24"/>
              </w:rPr>
            </w:pPr>
            <w:r w:rsidRPr="00294F51">
              <w:rPr>
                <w:szCs w:val="24"/>
              </w:rPr>
              <w:t>95/70</w:t>
            </w:r>
          </w:p>
        </w:tc>
      </w:tr>
      <w:tr w:rsidR="00294F51" w:rsidRPr="00294F51" w:rsidTr="00294F51">
        <w:tc>
          <w:tcPr>
            <w:tcW w:w="7196" w:type="dxa"/>
            <w:shd w:val="clear" w:color="auto" w:fill="auto"/>
          </w:tcPr>
          <w:p w:rsidR="00294F51" w:rsidRPr="00294F51" w:rsidRDefault="00294F51" w:rsidP="00294F51">
            <w:pPr>
              <w:rPr>
                <w:szCs w:val="24"/>
              </w:rPr>
            </w:pPr>
            <w:r w:rsidRPr="00294F51">
              <w:rPr>
                <w:szCs w:val="24"/>
              </w:rPr>
              <w:t>Максимальная температура воды на выходе из котла, С</w:t>
            </w:r>
            <w:r w:rsidRPr="00294F51">
              <w:rPr>
                <w:szCs w:val="24"/>
                <w:vertAlign w:val="superscript"/>
              </w:rPr>
              <w:t>0</w:t>
            </w:r>
          </w:p>
        </w:tc>
        <w:tc>
          <w:tcPr>
            <w:tcW w:w="3224" w:type="dxa"/>
            <w:shd w:val="clear" w:color="auto" w:fill="auto"/>
          </w:tcPr>
          <w:p w:rsidR="00294F51" w:rsidRPr="00294F51" w:rsidRDefault="00294F51" w:rsidP="00294F51">
            <w:pPr>
              <w:jc w:val="center"/>
              <w:rPr>
                <w:szCs w:val="24"/>
              </w:rPr>
            </w:pPr>
            <w:r w:rsidRPr="00294F51">
              <w:rPr>
                <w:szCs w:val="24"/>
              </w:rPr>
              <w:t>95</w:t>
            </w:r>
          </w:p>
        </w:tc>
      </w:tr>
      <w:tr w:rsidR="00294F51" w:rsidRPr="00294F51" w:rsidTr="00294F51">
        <w:tc>
          <w:tcPr>
            <w:tcW w:w="7196" w:type="dxa"/>
            <w:shd w:val="clear" w:color="auto" w:fill="auto"/>
          </w:tcPr>
          <w:p w:rsidR="00294F51" w:rsidRPr="00294F51" w:rsidRDefault="00294F51" w:rsidP="00294F51">
            <w:pPr>
              <w:rPr>
                <w:szCs w:val="24"/>
              </w:rPr>
            </w:pPr>
            <w:r w:rsidRPr="00294F51">
              <w:rPr>
                <w:szCs w:val="24"/>
              </w:rPr>
              <w:t>Диапазон работы регулятора температуры воды, С</w:t>
            </w:r>
            <w:r w:rsidRPr="00294F51">
              <w:rPr>
                <w:szCs w:val="24"/>
                <w:vertAlign w:val="superscript"/>
              </w:rPr>
              <w:t>0</w:t>
            </w:r>
          </w:p>
        </w:tc>
        <w:tc>
          <w:tcPr>
            <w:tcW w:w="3224" w:type="dxa"/>
            <w:shd w:val="clear" w:color="auto" w:fill="auto"/>
          </w:tcPr>
          <w:p w:rsidR="00294F51" w:rsidRPr="00294F51" w:rsidRDefault="00294F51" w:rsidP="00294F51">
            <w:pPr>
              <w:jc w:val="center"/>
              <w:rPr>
                <w:szCs w:val="24"/>
              </w:rPr>
            </w:pPr>
            <w:r w:rsidRPr="00294F51">
              <w:rPr>
                <w:szCs w:val="24"/>
              </w:rPr>
              <w:t>30-120</w:t>
            </w:r>
          </w:p>
        </w:tc>
      </w:tr>
      <w:tr w:rsidR="00294F51" w:rsidRPr="00294F51" w:rsidTr="00294F51">
        <w:tc>
          <w:tcPr>
            <w:tcW w:w="7196" w:type="dxa"/>
            <w:shd w:val="clear" w:color="auto" w:fill="auto"/>
          </w:tcPr>
          <w:p w:rsidR="00294F51" w:rsidRPr="00294F51" w:rsidRDefault="00294F51" w:rsidP="00294F51">
            <w:pPr>
              <w:rPr>
                <w:szCs w:val="24"/>
              </w:rPr>
            </w:pPr>
            <w:r w:rsidRPr="00294F51">
              <w:rPr>
                <w:szCs w:val="24"/>
              </w:rPr>
              <w:t>Минимальная температура воды на входе в котёл, С</w:t>
            </w:r>
            <w:r w:rsidRPr="00294F51">
              <w:rPr>
                <w:szCs w:val="24"/>
                <w:vertAlign w:val="superscript"/>
              </w:rPr>
              <w:t>0</w:t>
            </w:r>
            <w:r w:rsidRPr="00294F51">
              <w:rPr>
                <w:szCs w:val="24"/>
              </w:rPr>
              <w:t xml:space="preserve"> </w:t>
            </w:r>
          </w:p>
        </w:tc>
        <w:tc>
          <w:tcPr>
            <w:tcW w:w="3224" w:type="dxa"/>
            <w:shd w:val="clear" w:color="auto" w:fill="auto"/>
          </w:tcPr>
          <w:p w:rsidR="00294F51" w:rsidRPr="00294F51" w:rsidRDefault="00294F51" w:rsidP="00294F51">
            <w:pPr>
              <w:jc w:val="center"/>
              <w:rPr>
                <w:szCs w:val="24"/>
              </w:rPr>
            </w:pPr>
            <w:r w:rsidRPr="00294F51">
              <w:rPr>
                <w:szCs w:val="24"/>
              </w:rPr>
              <w:t>60</w:t>
            </w:r>
          </w:p>
        </w:tc>
      </w:tr>
      <w:tr w:rsidR="00294F51" w:rsidRPr="00294F51" w:rsidTr="00294F51">
        <w:tc>
          <w:tcPr>
            <w:tcW w:w="7196" w:type="dxa"/>
            <w:shd w:val="clear" w:color="auto" w:fill="auto"/>
          </w:tcPr>
          <w:p w:rsidR="00294F51" w:rsidRPr="00294F51" w:rsidRDefault="00294F51" w:rsidP="00294F51">
            <w:pPr>
              <w:rPr>
                <w:szCs w:val="24"/>
                <w:vertAlign w:val="superscript"/>
              </w:rPr>
            </w:pPr>
            <w:r w:rsidRPr="00294F51">
              <w:rPr>
                <w:szCs w:val="24"/>
              </w:rPr>
              <w:t>Объём воды, м</w:t>
            </w:r>
            <w:r w:rsidRPr="00294F51">
              <w:rPr>
                <w:szCs w:val="24"/>
                <w:vertAlign w:val="superscript"/>
              </w:rPr>
              <w:t>3</w:t>
            </w:r>
          </w:p>
        </w:tc>
        <w:tc>
          <w:tcPr>
            <w:tcW w:w="3224" w:type="dxa"/>
            <w:shd w:val="clear" w:color="auto" w:fill="auto"/>
          </w:tcPr>
          <w:p w:rsidR="00294F51" w:rsidRPr="00294F51" w:rsidRDefault="00294F51" w:rsidP="00294F51">
            <w:pPr>
              <w:jc w:val="center"/>
              <w:rPr>
                <w:szCs w:val="24"/>
              </w:rPr>
            </w:pPr>
            <w:r w:rsidRPr="00294F51">
              <w:rPr>
                <w:szCs w:val="24"/>
              </w:rPr>
              <w:t>0,33</w:t>
            </w:r>
          </w:p>
        </w:tc>
      </w:tr>
      <w:tr w:rsidR="00294F51" w:rsidRPr="00294F51" w:rsidTr="00294F51">
        <w:tc>
          <w:tcPr>
            <w:tcW w:w="7196" w:type="dxa"/>
            <w:shd w:val="clear" w:color="auto" w:fill="auto"/>
          </w:tcPr>
          <w:p w:rsidR="00294F51" w:rsidRPr="00294F51" w:rsidRDefault="00294F51" w:rsidP="00294F51">
            <w:pPr>
              <w:rPr>
                <w:szCs w:val="24"/>
              </w:rPr>
            </w:pPr>
            <w:r w:rsidRPr="00294F51">
              <w:rPr>
                <w:szCs w:val="24"/>
              </w:rPr>
              <w:lastRenderedPageBreak/>
              <w:t>Присоединительные размеры (диаметры условного прохода), мм, не менее:</w:t>
            </w:r>
          </w:p>
          <w:p w:rsidR="00294F51" w:rsidRPr="00294F51" w:rsidRDefault="00294F51" w:rsidP="00294F51">
            <w:pPr>
              <w:rPr>
                <w:szCs w:val="24"/>
              </w:rPr>
            </w:pPr>
            <w:r w:rsidRPr="00294F51">
              <w:rPr>
                <w:szCs w:val="24"/>
              </w:rPr>
              <w:t xml:space="preserve">по водяному </w:t>
            </w:r>
            <w:proofErr w:type="spellStart"/>
            <w:r w:rsidRPr="00294F51">
              <w:rPr>
                <w:szCs w:val="24"/>
              </w:rPr>
              <w:t>тракту:входной</w:t>
            </w:r>
            <w:proofErr w:type="spellEnd"/>
            <w:r w:rsidRPr="00294F51">
              <w:rPr>
                <w:szCs w:val="24"/>
              </w:rPr>
              <w:t xml:space="preserve"> и выходной патрубок</w:t>
            </w:r>
          </w:p>
          <w:p w:rsidR="00294F51" w:rsidRPr="00294F51" w:rsidRDefault="00294F51" w:rsidP="00294F51">
            <w:pPr>
              <w:rPr>
                <w:szCs w:val="24"/>
              </w:rPr>
            </w:pPr>
            <w:r w:rsidRPr="00294F51">
              <w:rPr>
                <w:szCs w:val="24"/>
              </w:rPr>
              <w:t>патрубок уходящих газов</w:t>
            </w:r>
          </w:p>
        </w:tc>
        <w:tc>
          <w:tcPr>
            <w:tcW w:w="3224" w:type="dxa"/>
            <w:shd w:val="clear" w:color="auto" w:fill="auto"/>
          </w:tcPr>
          <w:p w:rsidR="00294F51" w:rsidRPr="00294F51" w:rsidRDefault="00294F51" w:rsidP="00294F51">
            <w:pPr>
              <w:jc w:val="center"/>
              <w:rPr>
                <w:szCs w:val="24"/>
              </w:rPr>
            </w:pPr>
          </w:p>
          <w:p w:rsidR="00294F51" w:rsidRPr="00294F51" w:rsidRDefault="00294F51" w:rsidP="00294F51">
            <w:pPr>
              <w:jc w:val="center"/>
              <w:rPr>
                <w:szCs w:val="24"/>
              </w:rPr>
            </w:pPr>
          </w:p>
          <w:p w:rsidR="00294F51" w:rsidRPr="00294F51" w:rsidRDefault="00294F51" w:rsidP="00294F51">
            <w:pPr>
              <w:jc w:val="center"/>
              <w:rPr>
                <w:szCs w:val="24"/>
              </w:rPr>
            </w:pPr>
            <w:r w:rsidRPr="00294F51">
              <w:rPr>
                <w:szCs w:val="24"/>
              </w:rPr>
              <w:t>50</w:t>
            </w:r>
          </w:p>
          <w:p w:rsidR="00294F51" w:rsidRPr="00294F51" w:rsidRDefault="00294F51" w:rsidP="00294F51">
            <w:pPr>
              <w:jc w:val="center"/>
              <w:rPr>
                <w:szCs w:val="24"/>
              </w:rPr>
            </w:pPr>
            <w:r w:rsidRPr="00294F51">
              <w:rPr>
                <w:szCs w:val="24"/>
              </w:rPr>
              <w:t>200</w:t>
            </w:r>
          </w:p>
        </w:tc>
      </w:tr>
      <w:tr w:rsidR="00294F51" w:rsidRPr="00294F51" w:rsidTr="00294F51">
        <w:tc>
          <w:tcPr>
            <w:tcW w:w="7196" w:type="dxa"/>
            <w:shd w:val="clear" w:color="auto" w:fill="auto"/>
          </w:tcPr>
          <w:p w:rsidR="00294F51" w:rsidRPr="00294F51" w:rsidRDefault="00294F51" w:rsidP="00294F51">
            <w:pPr>
              <w:rPr>
                <w:szCs w:val="24"/>
              </w:rPr>
            </w:pPr>
            <w:r w:rsidRPr="00294F51">
              <w:rPr>
                <w:szCs w:val="24"/>
              </w:rPr>
              <w:t>Тип топочного устройства</w:t>
            </w:r>
          </w:p>
        </w:tc>
        <w:tc>
          <w:tcPr>
            <w:tcW w:w="3224" w:type="dxa"/>
            <w:shd w:val="clear" w:color="auto" w:fill="auto"/>
          </w:tcPr>
          <w:p w:rsidR="00294F51" w:rsidRPr="00294F51" w:rsidRDefault="00294F51" w:rsidP="00294F51">
            <w:pPr>
              <w:jc w:val="center"/>
              <w:rPr>
                <w:szCs w:val="24"/>
              </w:rPr>
            </w:pPr>
            <w:proofErr w:type="spellStart"/>
            <w:r w:rsidRPr="00294F51">
              <w:rPr>
                <w:szCs w:val="24"/>
              </w:rPr>
              <w:t>водоохлаждаемая</w:t>
            </w:r>
            <w:proofErr w:type="spellEnd"/>
            <w:r w:rsidRPr="00294F51">
              <w:rPr>
                <w:szCs w:val="24"/>
              </w:rPr>
              <w:t xml:space="preserve"> передняя панель съёмная</w:t>
            </w:r>
          </w:p>
        </w:tc>
      </w:tr>
      <w:tr w:rsidR="00294F51" w:rsidRPr="00294F51" w:rsidTr="00294F51">
        <w:tc>
          <w:tcPr>
            <w:tcW w:w="7196" w:type="dxa"/>
            <w:shd w:val="clear" w:color="auto" w:fill="auto"/>
          </w:tcPr>
          <w:p w:rsidR="00294F51" w:rsidRPr="00294F51" w:rsidRDefault="00294F51" w:rsidP="00294F51">
            <w:pPr>
              <w:rPr>
                <w:szCs w:val="24"/>
              </w:rPr>
            </w:pPr>
            <w:r w:rsidRPr="00294F51">
              <w:rPr>
                <w:szCs w:val="24"/>
              </w:rPr>
              <w:t>Размеры топки, мм</w:t>
            </w:r>
          </w:p>
          <w:p w:rsidR="00294F51" w:rsidRPr="00294F51" w:rsidRDefault="00294F51" w:rsidP="00294F51">
            <w:pPr>
              <w:rPr>
                <w:szCs w:val="24"/>
              </w:rPr>
            </w:pPr>
            <w:r w:rsidRPr="00294F51">
              <w:rPr>
                <w:szCs w:val="24"/>
              </w:rPr>
              <w:t>- длина</w:t>
            </w:r>
          </w:p>
          <w:p w:rsidR="00294F51" w:rsidRPr="00294F51" w:rsidRDefault="00294F51" w:rsidP="00294F51">
            <w:pPr>
              <w:rPr>
                <w:szCs w:val="24"/>
              </w:rPr>
            </w:pPr>
            <w:r w:rsidRPr="00294F51">
              <w:rPr>
                <w:szCs w:val="24"/>
              </w:rPr>
              <w:t>- диаметр</w:t>
            </w:r>
          </w:p>
        </w:tc>
        <w:tc>
          <w:tcPr>
            <w:tcW w:w="3224" w:type="dxa"/>
            <w:shd w:val="clear" w:color="auto" w:fill="auto"/>
          </w:tcPr>
          <w:p w:rsidR="00294F51" w:rsidRPr="00294F51" w:rsidRDefault="00294F51" w:rsidP="00294F51">
            <w:pPr>
              <w:jc w:val="center"/>
              <w:rPr>
                <w:szCs w:val="24"/>
              </w:rPr>
            </w:pPr>
          </w:p>
          <w:p w:rsidR="00294F51" w:rsidRPr="00294F51" w:rsidRDefault="00294F51" w:rsidP="00294F51">
            <w:pPr>
              <w:jc w:val="center"/>
              <w:rPr>
                <w:szCs w:val="24"/>
              </w:rPr>
            </w:pPr>
            <w:r w:rsidRPr="00294F51">
              <w:rPr>
                <w:szCs w:val="24"/>
              </w:rPr>
              <w:t>1280</w:t>
            </w:r>
          </w:p>
          <w:p w:rsidR="00294F51" w:rsidRPr="00294F51" w:rsidRDefault="00294F51" w:rsidP="00294F51">
            <w:pPr>
              <w:jc w:val="center"/>
              <w:rPr>
                <w:szCs w:val="24"/>
              </w:rPr>
            </w:pPr>
            <w:r w:rsidRPr="00294F51">
              <w:rPr>
                <w:szCs w:val="24"/>
              </w:rPr>
              <w:t>520</w:t>
            </w:r>
          </w:p>
        </w:tc>
      </w:tr>
      <w:tr w:rsidR="00294F51" w:rsidRPr="00294F51" w:rsidTr="00294F51">
        <w:tc>
          <w:tcPr>
            <w:tcW w:w="7196" w:type="dxa"/>
            <w:shd w:val="clear" w:color="auto" w:fill="auto"/>
          </w:tcPr>
          <w:p w:rsidR="00294F51" w:rsidRPr="00294F51" w:rsidRDefault="00294F51" w:rsidP="00294F51">
            <w:pPr>
              <w:rPr>
                <w:szCs w:val="24"/>
              </w:rPr>
            </w:pPr>
            <w:r w:rsidRPr="00294F51">
              <w:rPr>
                <w:szCs w:val="24"/>
              </w:rPr>
              <w:t>Экранная часть трубы, Ø (мм), не менее</w:t>
            </w:r>
          </w:p>
        </w:tc>
        <w:tc>
          <w:tcPr>
            <w:tcW w:w="3224" w:type="dxa"/>
            <w:shd w:val="clear" w:color="auto" w:fill="auto"/>
          </w:tcPr>
          <w:p w:rsidR="00294F51" w:rsidRPr="00294F51" w:rsidRDefault="00294F51" w:rsidP="00294F51">
            <w:pPr>
              <w:jc w:val="center"/>
              <w:rPr>
                <w:szCs w:val="24"/>
              </w:rPr>
            </w:pPr>
            <w:r w:rsidRPr="00294F51">
              <w:rPr>
                <w:szCs w:val="24"/>
              </w:rPr>
              <w:t>28</w:t>
            </w:r>
          </w:p>
        </w:tc>
      </w:tr>
      <w:tr w:rsidR="00294F51" w:rsidRPr="00294F51" w:rsidTr="00294F51">
        <w:tc>
          <w:tcPr>
            <w:tcW w:w="7196" w:type="dxa"/>
            <w:shd w:val="clear" w:color="auto" w:fill="auto"/>
          </w:tcPr>
          <w:p w:rsidR="00294F51" w:rsidRPr="00294F51" w:rsidRDefault="00294F51" w:rsidP="00294F51">
            <w:pPr>
              <w:rPr>
                <w:szCs w:val="24"/>
              </w:rPr>
            </w:pPr>
            <w:r w:rsidRPr="00294F51">
              <w:rPr>
                <w:szCs w:val="24"/>
              </w:rPr>
              <w:t xml:space="preserve">КПД котла при номинальной </w:t>
            </w:r>
            <w:proofErr w:type="spellStart"/>
            <w:r w:rsidRPr="00294F51">
              <w:rPr>
                <w:szCs w:val="24"/>
              </w:rPr>
              <w:t>теплопроизводительности</w:t>
            </w:r>
            <w:proofErr w:type="spellEnd"/>
            <w:r w:rsidRPr="00294F51">
              <w:rPr>
                <w:szCs w:val="24"/>
              </w:rPr>
              <w:t>(газ), %, не менее</w:t>
            </w:r>
          </w:p>
        </w:tc>
        <w:tc>
          <w:tcPr>
            <w:tcW w:w="3224" w:type="dxa"/>
            <w:shd w:val="clear" w:color="auto" w:fill="auto"/>
          </w:tcPr>
          <w:p w:rsidR="00294F51" w:rsidRDefault="00294F51" w:rsidP="00294F51">
            <w:pPr>
              <w:jc w:val="center"/>
              <w:rPr>
                <w:szCs w:val="24"/>
              </w:rPr>
            </w:pPr>
          </w:p>
          <w:p w:rsidR="00294F51" w:rsidRPr="00294F51" w:rsidRDefault="00294F51" w:rsidP="00294F51">
            <w:pPr>
              <w:jc w:val="center"/>
              <w:rPr>
                <w:szCs w:val="24"/>
              </w:rPr>
            </w:pPr>
            <w:r w:rsidRPr="00294F51">
              <w:rPr>
                <w:szCs w:val="24"/>
              </w:rPr>
              <w:t>90,5</w:t>
            </w:r>
          </w:p>
        </w:tc>
      </w:tr>
      <w:tr w:rsidR="00294F51" w:rsidRPr="00294F51" w:rsidTr="00294F51">
        <w:tc>
          <w:tcPr>
            <w:tcW w:w="7196" w:type="dxa"/>
            <w:shd w:val="clear" w:color="auto" w:fill="auto"/>
          </w:tcPr>
          <w:p w:rsidR="00294F51" w:rsidRPr="00294F51" w:rsidRDefault="00294F51" w:rsidP="00294F51">
            <w:pPr>
              <w:rPr>
                <w:szCs w:val="24"/>
              </w:rPr>
            </w:pPr>
            <w:r w:rsidRPr="00294F51">
              <w:rPr>
                <w:szCs w:val="24"/>
              </w:rPr>
              <w:t>Объём топочного пространства, м</w:t>
            </w:r>
            <w:r w:rsidRPr="00294F51">
              <w:rPr>
                <w:szCs w:val="24"/>
                <w:vertAlign w:val="superscript"/>
              </w:rPr>
              <w:t>3</w:t>
            </w:r>
          </w:p>
        </w:tc>
        <w:tc>
          <w:tcPr>
            <w:tcW w:w="3224" w:type="dxa"/>
            <w:shd w:val="clear" w:color="auto" w:fill="auto"/>
          </w:tcPr>
          <w:p w:rsidR="00294F51" w:rsidRPr="00294F51" w:rsidRDefault="00294F51" w:rsidP="00294F51">
            <w:pPr>
              <w:jc w:val="center"/>
              <w:rPr>
                <w:szCs w:val="24"/>
              </w:rPr>
            </w:pPr>
            <w:r w:rsidRPr="00294F51">
              <w:rPr>
                <w:szCs w:val="24"/>
              </w:rPr>
              <w:t>0,25</w:t>
            </w:r>
          </w:p>
        </w:tc>
      </w:tr>
      <w:tr w:rsidR="00294F51" w:rsidRPr="00294F51" w:rsidTr="00294F51">
        <w:tc>
          <w:tcPr>
            <w:tcW w:w="7196" w:type="dxa"/>
            <w:shd w:val="clear" w:color="auto" w:fill="auto"/>
          </w:tcPr>
          <w:p w:rsidR="00294F51" w:rsidRPr="00294F51" w:rsidRDefault="00294F51" w:rsidP="00294F51">
            <w:pPr>
              <w:rPr>
                <w:szCs w:val="24"/>
              </w:rPr>
            </w:pPr>
            <w:r w:rsidRPr="00294F51">
              <w:rPr>
                <w:szCs w:val="24"/>
              </w:rPr>
              <w:t>Присоединительное давление газа, кПа, не более:</w:t>
            </w:r>
          </w:p>
          <w:p w:rsidR="00294F51" w:rsidRPr="00294F51" w:rsidRDefault="00294F51" w:rsidP="00294F51">
            <w:pPr>
              <w:rPr>
                <w:szCs w:val="24"/>
              </w:rPr>
            </w:pPr>
            <w:r w:rsidRPr="00294F51">
              <w:rPr>
                <w:szCs w:val="24"/>
              </w:rPr>
              <w:t>- низкое давление</w:t>
            </w:r>
          </w:p>
          <w:p w:rsidR="00294F51" w:rsidRPr="00294F51" w:rsidRDefault="00294F51" w:rsidP="00294F51">
            <w:pPr>
              <w:rPr>
                <w:szCs w:val="24"/>
              </w:rPr>
            </w:pPr>
            <w:r w:rsidRPr="00294F51">
              <w:rPr>
                <w:szCs w:val="24"/>
              </w:rPr>
              <w:t>- среднее давление</w:t>
            </w:r>
          </w:p>
        </w:tc>
        <w:tc>
          <w:tcPr>
            <w:tcW w:w="3224" w:type="dxa"/>
            <w:shd w:val="clear" w:color="auto" w:fill="auto"/>
          </w:tcPr>
          <w:p w:rsidR="00294F51" w:rsidRPr="00294F51" w:rsidRDefault="00294F51" w:rsidP="00294F51">
            <w:pPr>
              <w:jc w:val="center"/>
              <w:rPr>
                <w:szCs w:val="24"/>
              </w:rPr>
            </w:pPr>
          </w:p>
          <w:p w:rsidR="00294F51" w:rsidRPr="00294F51" w:rsidRDefault="00294F51" w:rsidP="00294F51">
            <w:pPr>
              <w:jc w:val="center"/>
              <w:rPr>
                <w:szCs w:val="24"/>
              </w:rPr>
            </w:pPr>
            <w:r w:rsidRPr="00294F51">
              <w:rPr>
                <w:szCs w:val="24"/>
              </w:rPr>
              <w:t>5</w:t>
            </w:r>
          </w:p>
          <w:p w:rsidR="00294F51" w:rsidRPr="00294F51" w:rsidRDefault="00294F51" w:rsidP="00294F51">
            <w:pPr>
              <w:jc w:val="center"/>
              <w:rPr>
                <w:szCs w:val="24"/>
              </w:rPr>
            </w:pPr>
            <w:r w:rsidRPr="00294F51">
              <w:rPr>
                <w:szCs w:val="24"/>
              </w:rPr>
              <w:t>100</w:t>
            </w:r>
          </w:p>
        </w:tc>
      </w:tr>
      <w:tr w:rsidR="00294F51" w:rsidRPr="00294F51" w:rsidTr="00294F51">
        <w:tc>
          <w:tcPr>
            <w:tcW w:w="7196" w:type="dxa"/>
            <w:shd w:val="clear" w:color="auto" w:fill="auto"/>
          </w:tcPr>
          <w:p w:rsidR="00294F51" w:rsidRPr="00294F51" w:rsidRDefault="00294F51" w:rsidP="00294F51">
            <w:pPr>
              <w:rPr>
                <w:szCs w:val="24"/>
              </w:rPr>
            </w:pPr>
            <w:r w:rsidRPr="00294F51">
              <w:rPr>
                <w:szCs w:val="24"/>
              </w:rPr>
              <w:t>Присоединительное давление воздуха, Па, не более</w:t>
            </w:r>
          </w:p>
        </w:tc>
        <w:tc>
          <w:tcPr>
            <w:tcW w:w="3224" w:type="dxa"/>
            <w:shd w:val="clear" w:color="auto" w:fill="auto"/>
          </w:tcPr>
          <w:p w:rsidR="00294F51" w:rsidRPr="00294F51" w:rsidRDefault="00294F51" w:rsidP="00294F51">
            <w:pPr>
              <w:jc w:val="center"/>
              <w:rPr>
                <w:szCs w:val="24"/>
              </w:rPr>
            </w:pPr>
            <w:r w:rsidRPr="00294F51">
              <w:rPr>
                <w:szCs w:val="24"/>
              </w:rPr>
              <w:t>2000</w:t>
            </w:r>
          </w:p>
        </w:tc>
      </w:tr>
      <w:tr w:rsidR="00294F51" w:rsidRPr="00294F51" w:rsidTr="00294F51">
        <w:tc>
          <w:tcPr>
            <w:tcW w:w="7196" w:type="dxa"/>
            <w:shd w:val="clear" w:color="auto" w:fill="auto"/>
          </w:tcPr>
          <w:p w:rsidR="00294F51" w:rsidRPr="00294F51" w:rsidRDefault="00294F51" w:rsidP="00294F51">
            <w:pPr>
              <w:rPr>
                <w:szCs w:val="24"/>
              </w:rPr>
            </w:pPr>
            <w:r w:rsidRPr="00294F51">
              <w:rPr>
                <w:szCs w:val="24"/>
              </w:rPr>
              <w:t>Расход воды через котёл на максимальной нагрузке, м</w:t>
            </w:r>
            <w:r w:rsidRPr="00294F51">
              <w:rPr>
                <w:szCs w:val="24"/>
                <w:vertAlign w:val="superscript"/>
              </w:rPr>
              <w:t>3</w:t>
            </w:r>
            <w:r w:rsidRPr="00294F51">
              <w:rPr>
                <w:szCs w:val="24"/>
              </w:rPr>
              <w:t>/час</w:t>
            </w:r>
          </w:p>
        </w:tc>
        <w:tc>
          <w:tcPr>
            <w:tcW w:w="3224" w:type="dxa"/>
            <w:shd w:val="clear" w:color="auto" w:fill="auto"/>
          </w:tcPr>
          <w:p w:rsidR="00294F51" w:rsidRPr="00294F51" w:rsidRDefault="00294F51" w:rsidP="00294F51">
            <w:pPr>
              <w:jc w:val="center"/>
              <w:rPr>
                <w:szCs w:val="24"/>
              </w:rPr>
            </w:pPr>
            <w:r w:rsidRPr="00294F51">
              <w:rPr>
                <w:szCs w:val="24"/>
              </w:rPr>
              <w:t>10</w:t>
            </w:r>
          </w:p>
        </w:tc>
      </w:tr>
      <w:tr w:rsidR="00294F51" w:rsidRPr="00294F51" w:rsidTr="00294F51">
        <w:tc>
          <w:tcPr>
            <w:tcW w:w="7196" w:type="dxa"/>
            <w:shd w:val="clear" w:color="auto" w:fill="auto"/>
          </w:tcPr>
          <w:p w:rsidR="00294F51" w:rsidRPr="00294F51" w:rsidRDefault="00294F51" w:rsidP="00294F51">
            <w:pPr>
              <w:rPr>
                <w:szCs w:val="24"/>
              </w:rPr>
            </w:pPr>
            <w:r w:rsidRPr="00294F51">
              <w:rPr>
                <w:szCs w:val="24"/>
              </w:rPr>
              <w:t>Температура дымовых газов за котлом, С</w:t>
            </w:r>
            <w:r w:rsidRPr="00294F51">
              <w:rPr>
                <w:szCs w:val="24"/>
                <w:vertAlign w:val="superscript"/>
              </w:rPr>
              <w:t>0</w:t>
            </w:r>
          </w:p>
        </w:tc>
        <w:tc>
          <w:tcPr>
            <w:tcW w:w="3224" w:type="dxa"/>
            <w:shd w:val="clear" w:color="auto" w:fill="auto"/>
          </w:tcPr>
          <w:p w:rsidR="00294F51" w:rsidRPr="00294F51" w:rsidRDefault="00294F51" w:rsidP="00294F51">
            <w:pPr>
              <w:jc w:val="center"/>
              <w:rPr>
                <w:szCs w:val="24"/>
              </w:rPr>
            </w:pPr>
            <w:r w:rsidRPr="00294F51">
              <w:rPr>
                <w:szCs w:val="24"/>
              </w:rPr>
              <w:t>150</w:t>
            </w:r>
          </w:p>
        </w:tc>
      </w:tr>
      <w:tr w:rsidR="00294F51" w:rsidRPr="00294F51" w:rsidTr="00294F51">
        <w:tc>
          <w:tcPr>
            <w:tcW w:w="7196" w:type="dxa"/>
            <w:shd w:val="clear" w:color="auto" w:fill="auto"/>
          </w:tcPr>
          <w:p w:rsidR="00294F51" w:rsidRPr="00294F51" w:rsidRDefault="00294F51" w:rsidP="00294F51">
            <w:pPr>
              <w:rPr>
                <w:szCs w:val="24"/>
              </w:rPr>
            </w:pPr>
            <w:r w:rsidRPr="00294F51">
              <w:rPr>
                <w:szCs w:val="24"/>
              </w:rPr>
              <w:t>Расход топлива, м</w:t>
            </w:r>
            <w:r w:rsidRPr="00294F51">
              <w:rPr>
                <w:szCs w:val="24"/>
                <w:vertAlign w:val="superscript"/>
              </w:rPr>
              <w:t>3</w:t>
            </w:r>
            <w:r w:rsidRPr="00294F51">
              <w:rPr>
                <w:szCs w:val="24"/>
              </w:rPr>
              <w:t>/час, не более</w:t>
            </w:r>
          </w:p>
        </w:tc>
        <w:tc>
          <w:tcPr>
            <w:tcW w:w="3224" w:type="dxa"/>
            <w:shd w:val="clear" w:color="auto" w:fill="auto"/>
          </w:tcPr>
          <w:p w:rsidR="00294F51" w:rsidRPr="00294F51" w:rsidRDefault="00294F51" w:rsidP="00294F51">
            <w:pPr>
              <w:jc w:val="center"/>
              <w:rPr>
                <w:szCs w:val="24"/>
              </w:rPr>
            </w:pPr>
            <w:r w:rsidRPr="00294F51">
              <w:rPr>
                <w:szCs w:val="24"/>
              </w:rPr>
              <w:t>28</w:t>
            </w:r>
          </w:p>
        </w:tc>
      </w:tr>
      <w:tr w:rsidR="00294F51" w:rsidRPr="00294F51" w:rsidTr="00294F51">
        <w:tc>
          <w:tcPr>
            <w:tcW w:w="7196" w:type="dxa"/>
            <w:shd w:val="clear" w:color="auto" w:fill="auto"/>
          </w:tcPr>
          <w:p w:rsidR="00294F51" w:rsidRPr="00294F51" w:rsidRDefault="00294F51" w:rsidP="00294F51">
            <w:pPr>
              <w:rPr>
                <w:szCs w:val="24"/>
              </w:rPr>
            </w:pPr>
            <w:r w:rsidRPr="00294F51">
              <w:rPr>
                <w:szCs w:val="24"/>
              </w:rPr>
              <w:t>Потери тепла через ограждающие конструкции, %, не более</w:t>
            </w:r>
          </w:p>
        </w:tc>
        <w:tc>
          <w:tcPr>
            <w:tcW w:w="3224" w:type="dxa"/>
            <w:shd w:val="clear" w:color="auto" w:fill="auto"/>
          </w:tcPr>
          <w:p w:rsidR="00294F51" w:rsidRPr="00294F51" w:rsidRDefault="00294F51" w:rsidP="00294F51">
            <w:pPr>
              <w:jc w:val="center"/>
              <w:rPr>
                <w:szCs w:val="24"/>
              </w:rPr>
            </w:pPr>
            <w:r w:rsidRPr="00294F51">
              <w:rPr>
                <w:szCs w:val="24"/>
              </w:rPr>
              <w:t>1,2</w:t>
            </w:r>
          </w:p>
        </w:tc>
      </w:tr>
      <w:tr w:rsidR="00294F51" w:rsidRPr="00294F51" w:rsidTr="00294F51">
        <w:tc>
          <w:tcPr>
            <w:tcW w:w="7196" w:type="dxa"/>
            <w:shd w:val="clear" w:color="auto" w:fill="auto"/>
          </w:tcPr>
          <w:p w:rsidR="00294F51" w:rsidRPr="00294F51" w:rsidRDefault="00294F51" w:rsidP="00294F51">
            <w:pPr>
              <w:rPr>
                <w:szCs w:val="24"/>
              </w:rPr>
            </w:pPr>
            <w:r w:rsidRPr="00294F51">
              <w:rPr>
                <w:szCs w:val="24"/>
              </w:rPr>
              <w:t>Качество сетевой воды</w:t>
            </w:r>
          </w:p>
        </w:tc>
        <w:tc>
          <w:tcPr>
            <w:tcW w:w="3224" w:type="dxa"/>
            <w:shd w:val="clear" w:color="auto" w:fill="auto"/>
          </w:tcPr>
          <w:p w:rsidR="00294F51" w:rsidRPr="00294F51" w:rsidRDefault="00294F51" w:rsidP="00294F51">
            <w:pPr>
              <w:jc w:val="center"/>
              <w:rPr>
                <w:szCs w:val="24"/>
              </w:rPr>
            </w:pPr>
            <w:r w:rsidRPr="00294F51">
              <w:rPr>
                <w:szCs w:val="24"/>
              </w:rPr>
              <w:t>водопроводная, не требующая специальной подготовки</w:t>
            </w:r>
          </w:p>
        </w:tc>
      </w:tr>
      <w:tr w:rsidR="00294F51" w:rsidRPr="00294F51" w:rsidTr="00294F51">
        <w:tc>
          <w:tcPr>
            <w:tcW w:w="7196" w:type="dxa"/>
            <w:shd w:val="clear" w:color="auto" w:fill="auto"/>
          </w:tcPr>
          <w:p w:rsidR="00294F51" w:rsidRPr="00294F51" w:rsidRDefault="00294F51" w:rsidP="00294F51">
            <w:pPr>
              <w:rPr>
                <w:szCs w:val="24"/>
              </w:rPr>
            </w:pPr>
            <w:r w:rsidRPr="00294F51">
              <w:rPr>
                <w:szCs w:val="24"/>
              </w:rPr>
              <w:t>Разряжение в топке, мм вод. ст.</w:t>
            </w:r>
          </w:p>
        </w:tc>
        <w:tc>
          <w:tcPr>
            <w:tcW w:w="3224" w:type="dxa"/>
            <w:shd w:val="clear" w:color="auto" w:fill="auto"/>
          </w:tcPr>
          <w:p w:rsidR="00294F51" w:rsidRPr="00294F51" w:rsidRDefault="00294F51" w:rsidP="00294F51">
            <w:pPr>
              <w:jc w:val="center"/>
              <w:rPr>
                <w:szCs w:val="24"/>
              </w:rPr>
            </w:pPr>
            <w:r w:rsidRPr="00294F51">
              <w:rPr>
                <w:szCs w:val="24"/>
              </w:rPr>
              <w:t>3</w:t>
            </w:r>
          </w:p>
        </w:tc>
      </w:tr>
      <w:tr w:rsidR="00294F51" w:rsidRPr="00294F51" w:rsidTr="00294F51">
        <w:tc>
          <w:tcPr>
            <w:tcW w:w="7196" w:type="dxa"/>
            <w:shd w:val="clear" w:color="auto" w:fill="auto"/>
          </w:tcPr>
          <w:p w:rsidR="00294F51" w:rsidRPr="00294F51" w:rsidRDefault="00294F51" w:rsidP="00294F51">
            <w:pPr>
              <w:rPr>
                <w:szCs w:val="24"/>
              </w:rPr>
            </w:pPr>
            <w:r w:rsidRPr="00294F51">
              <w:rPr>
                <w:szCs w:val="24"/>
              </w:rPr>
              <w:t>Толщина стенки экранной трубы, мм</w:t>
            </w:r>
          </w:p>
        </w:tc>
        <w:tc>
          <w:tcPr>
            <w:tcW w:w="3224" w:type="dxa"/>
            <w:shd w:val="clear" w:color="auto" w:fill="auto"/>
          </w:tcPr>
          <w:p w:rsidR="00294F51" w:rsidRPr="00294F51" w:rsidRDefault="00294F51" w:rsidP="00294F51">
            <w:pPr>
              <w:jc w:val="center"/>
              <w:rPr>
                <w:szCs w:val="24"/>
              </w:rPr>
            </w:pPr>
            <w:r w:rsidRPr="00294F51">
              <w:rPr>
                <w:szCs w:val="24"/>
              </w:rPr>
              <w:t>не менее 2,5</w:t>
            </w:r>
          </w:p>
        </w:tc>
      </w:tr>
      <w:tr w:rsidR="00294F51" w:rsidRPr="00294F51" w:rsidTr="00294F51">
        <w:tc>
          <w:tcPr>
            <w:tcW w:w="7196" w:type="dxa"/>
            <w:shd w:val="clear" w:color="auto" w:fill="auto"/>
          </w:tcPr>
          <w:p w:rsidR="00294F51" w:rsidRPr="00294F51" w:rsidRDefault="00294F51" w:rsidP="00294F51">
            <w:pPr>
              <w:rPr>
                <w:szCs w:val="24"/>
              </w:rPr>
            </w:pPr>
            <w:r w:rsidRPr="00294F51">
              <w:rPr>
                <w:szCs w:val="24"/>
              </w:rPr>
              <w:t>Габаритные размеры котла в лёгкой обмуровке, мм:</w:t>
            </w:r>
          </w:p>
        </w:tc>
        <w:tc>
          <w:tcPr>
            <w:tcW w:w="3224" w:type="dxa"/>
            <w:shd w:val="clear" w:color="auto" w:fill="auto"/>
          </w:tcPr>
          <w:p w:rsidR="00294F51" w:rsidRPr="00294F51" w:rsidRDefault="00294F51" w:rsidP="00294F51">
            <w:pPr>
              <w:jc w:val="center"/>
              <w:rPr>
                <w:szCs w:val="24"/>
              </w:rPr>
            </w:pPr>
          </w:p>
        </w:tc>
      </w:tr>
      <w:tr w:rsidR="00294F51" w:rsidRPr="00294F51" w:rsidTr="00294F51">
        <w:tc>
          <w:tcPr>
            <w:tcW w:w="7196" w:type="dxa"/>
            <w:shd w:val="clear" w:color="auto" w:fill="auto"/>
          </w:tcPr>
          <w:p w:rsidR="00294F51" w:rsidRPr="00294F51" w:rsidRDefault="00294F51" w:rsidP="00294F51">
            <w:pPr>
              <w:rPr>
                <w:szCs w:val="24"/>
              </w:rPr>
            </w:pPr>
            <w:r w:rsidRPr="00294F51">
              <w:rPr>
                <w:szCs w:val="24"/>
              </w:rPr>
              <w:t xml:space="preserve">длина, </w:t>
            </w:r>
            <w:r w:rsidRPr="00294F51">
              <w:rPr>
                <w:szCs w:val="24"/>
                <w:lang w:val="en-US"/>
              </w:rPr>
              <w:t>L</w:t>
            </w:r>
            <w:r w:rsidRPr="00294F51">
              <w:rPr>
                <w:szCs w:val="24"/>
              </w:rPr>
              <w:t>, не более</w:t>
            </w:r>
          </w:p>
        </w:tc>
        <w:tc>
          <w:tcPr>
            <w:tcW w:w="3224" w:type="dxa"/>
            <w:shd w:val="clear" w:color="auto" w:fill="auto"/>
          </w:tcPr>
          <w:p w:rsidR="00294F51" w:rsidRPr="00294F51" w:rsidRDefault="00294F51" w:rsidP="00294F51">
            <w:pPr>
              <w:jc w:val="center"/>
              <w:rPr>
                <w:szCs w:val="24"/>
              </w:rPr>
            </w:pPr>
            <w:r w:rsidRPr="00294F51">
              <w:rPr>
                <w:szCs w:val="24"/>
              </w:rPr>
              <w:t>2430</w:t>
            </w:r>
          </w:p>
        </w:tc>
      </w:tr>
      <w:tr w:rsidR="00294F51" w:rsidRPr="00294F51" w:rsidTr="00294F51">
        <w:tc>
          <w:tcPr>
            <w:tcW w:w="7196" w:type="dxa"/>
            <w:shd w:val="clear" w:color="auto" w:fill="auto"/>
          </w:tcPr>
          <w:p w:rsidR="00294F51" w:rsidRPr="00294F51" w:rsidRDefault="00294F51" w:rsidP="00294F51">
            <w:pPr>
              <w:rPr>
                <w:szCs w:val="24"/>
              </w:rPr>
            </w:pPr>
            <w:r w:rsidRPr="00294F51">
              <w:rPr>
                <w:szCs w:val="24"/>
              </w:rPr>
              <w:t>ширина, В, не более</w:t>
            </w:r>
          </w:p>
        </w:tc>
        <w:tc>
          <w:tcPr>
            <w:tcW w:w="3224" w:type="dxa"/>
            <w:shd w:val="clear" w:color="auto" w:fill="auto"/>
          </w:tcPr>
          <w:p w:rsidR="00294F51" w:rsidRPr="00294F51" w:rsidRDefault="00294F51" w:rsidP="00294F51">
            <w:pPr>
              <w:jc w:val="center"/>
              <w:rPr>
                <w:szCs w:val="24"/>
              </w:rPr>
            </w:pPr>
            <w:r w:rsidRPr="00294F51">
              <w:rPr>
                <w:szCs w:val="24"/>
              </w:rPr>
              <w:t>820</w:t>
            </w:r>
          </w:p>
        </w:tc>
      </w:tr>
      <w:tr w:rsidR="00294F51" w:rsidRPr="00294F51" w:rsidTr="00294F51">
        <w:tc>
          <w:tcPr>
            <w:tcW w:w="7196" w:type="dxa"/>
            <w:shd w:val="clear" w:color="auto" w:fill="auto"/>
          </w:tcPr>
          <w:p w:rsidR="00294F51" w:rsidRPr="00294F51" w:rsidRDefault="00294F51" w:rsidP="00294F51">
            <w:pPr>
              <w:rPr>
                <w:szCs w:val="24"/>
              </w:rPr>
            </w:pPr>
            <w:r w:rsidRPr="00294F51">
              <w:rPr>
                <w:szCs w:val="24"/>
              </w:rPr>
              <w:t>высота, Н, не более</w:t>
            </w:r>
          </w:p>
        </w:tc>
        <w:tc>
          <w:tcPr>
            <w:tcW w:w="3224" w:type="dxa"/>
            <w:shd w:val="clear" w:color="auto" w:fill="auto"/>
          </w:tcPr>
          <w:p w:rsidR="00294F51" w:rsidRPr="00294F51" w:rsidRDefault="00294F51" w:rsidP="00294F51">
            <w:pPr>
              <w:jc w:val="center"/>
              <w:rPr>
                <w:szCs w:val="24"/>
              </w:rPr>
            </w:pPr>
            <w:r w:rsidRPr="00294F51">
              <w:rPr>
                <w:szCs w:val="24"/>
              </w:rPr>
              <w:t>1150</w:t>
            </w:r>
          </w:p>
        </w:tc>
      </w:tr>
      <w:tr w:rsidR="00294F51" w:rsidRPr="00294F51" w:rsidTr="00294F51">
        <w:tc>
          <w:tcPr>
            <w:tcW w:w="7196" w:type="dxa"/>
            <w:shd w:val="clear" w:color="auto" w:fill="auto"/>
          </w:tcPr>
          <w:p w:rsidR="00294F51" w:rsidRPr="00294F51" w:rsidRDefault="00294F51" w:rsidP="00294F51">
            <w:pPr>
              <w:rPr>
                <w:szCs w:val="24"/>
              </w:rPr>
            </w:pPr>
            <w:r w:rsidRPr="00294F51">
              <w:rPr>
                <w:szCs w:val="24"/>
              </w:rPr>
              <w:t>масса котла, кг, не более</w:t>
            </w:r>
          </w:p>
        </w:tc>
        <w:tc>
          <w:tcPr>
            <w:tcW w:w="3224" w:type="dxa"/>
            <w:shd w:val="clear" w:color="auto" w:fill="auto"/>
          </w:tcPr>
          <w:p w:rsidR="00294F51" w:rsidRPr="00294F51" w:rsidRDefault="00294F51" w:rsidP="00294F51">
            <w:pPr>
              <w:jc w:val="center"/>
              <w:rPr>
                <w:szCs w:val="24"/>
              </w:rPr>
            </w:pPr>
            <w:r w:rsidRPr="00294F51">
              <w:rPr>
                <w:szCs w:val="24"/>
              </w:rPr>
              <w:t>1000</w:t>
            </w:r>
          </w:p>
        </w:tc>
      </w:tr>
      <w:tr w:rsidR="00294F51" w:rsidRPr="00294F51" w:rsidTr="00294F51">
        <w:tc>
          <w:tcPr>
            <w:tcW w:w="7196" w:type="dxa"/>
            <w:shd w:val="clear" w:color="auto" w:fill="auto"/>
          </w:tcPr>
          <w:p w:rsidR="00294F51" w:rsidRPr="00294F51" w:rsidRDefault="00294F51" w:rsidP="00294F51">
            <w:pPr>
              <w:rPr>
                <w:szCs w:val="24"/>
              </w:rPr>
            </w:pPr>
            <w:r w:rsidRPr="00294F51">
              <w:rPr>
                <w:szCs w:val="24"/>
              </w:rPr>
              <w:t>В комплект котла входит:</w:t>
            </w:r>
          </w:p>
        </w:tc>
        <w:tc>
          <w:tcPr>
            <w:tcW w:w="3224" w:type="dxa"/>
            <w:shd w:val="clear" w:color="auto" w:fill="auto"/>
          </w:tcPr>
          <w:p w:rsidR="00294F51" w:rsidRPr="00294F51" w:rsidRDefault="00294F51" w:rsidP="00294F51">
            <w:pPr>
              <w:jc w:val="center"/>
              <w:rPr>
                <w:szCs w:val="24"/>
              </w:rPr>
            </w:pPr>
          </w:p>
        </w:tc>
      </w:tr>
      <w:tr w:rsidR="00294F51" w:rsidRPr="00294F51" w:rsidTr="00294F51">
        <w:tc>
          <w:tcPr>
            <w:tcW w:w="7196" w:type="dxa"/>
            <w:shd w:val="clear" w:color="auto" w:fill="auto"/>
          </w:tcPr>
          <w:p w:rsidR="00294F51" w:rsidRPr="00294F51" w:rsidRDefault="00294F51" w:rsidP="00294F51">
            <w:pPr>
              <w:rPr>
                <w:szCs w:val="24"/>
              </w:rPr>
            </w:pPr>
            <w:r w:rsidRPr="00294F51">
              <w:rPr>
                <w:szCs w:val="24"/>
              </w:rPr>
              <w:t>Кран шаровой, комплект</w:t>
            </w:r>
          </w:p>
        </w:tc>
        <w:tc>
          <w:tcPr>
            <w:tcW w:w="3224" w:type="dxa"/>
            <w:shd w:val="clear" w:color="auto" w:fill="auto"/>
          </w:tcPr>
          <w:p w:rsidR="00294F51" w:rsidRPr="00294F51" w:rsidRDefault="00294F51" w:rsidP="00294F51">
            <w:pPr>
              <w:jc w:val="center"/>
              <w:rPr>
                <w:szCs w:val="24"/>
              </w:rPr>
            </w:pPr>
            <w:r w:rsidRPr="00294F51">
              <w:rPr>
                <w:szCs w:val="24"/>
              </w:rPr>
              <w:t>1</w:t>
            </w:r>
          </w:p>
        </w:tc>
      </w:tr>
      <w:tr w:rsidR="00294F51" w:rsidRPr="00294F51" w:rsidTr="00294F51">
        <w:tc>
          <w:tcPr>
            <w:tcW w:w="7196" w:type="dxa"/>
            <w:shd w:val="clear" w:color="auto" w:fill="auto"/>
          </w:tcPr>
          <w:p w:rsidR="00294F51" w:rsidRPr="00294F51" w:rsidRDefault="00294F51" w:rsidP="00294F51">
            <w:pPr>
              <w:rPr>
                <w:szCs w:val="24"/>
              </w:rPr>
            </w:pPr>
            <w:r w:rsidRPr="00294F51">
              <w:rPr>
                <w:szCs w:val="24"/>
              </w:rPr>
              <w:t xml:space="preserve">шибер-заслонка дымохода, </w:t>
            </w:r>
            <w:proofErr w:type="spellStart"/>
            <w:r w:rsidRPr="00294F51">
              <w:rPr>
                <w:szCs w:val="24"/>
              </w:rPr>
              <w:t>шт</w:t>
            </w:r>
            <w:proofErr w:type="spellEnd"/>
          </w:p>
        </w:tc>
        <w:tc>
          <w:tcPr>
            <w:tcW w:w="3224" w:type="dxa"/>
            <w:shd w:val="clear" w:color="auto" w:fill="auto"/>
          </w:tcPr>
          <w:p w:rsidR="00294F51" w:rsidRPr="00294F51" w:rsidRDefault="00294F51" w:rsidP="00294F51">
            <w:pPr>
              <w:jc w:val="center"/>
              <w:rPr>
                <w:szCs w:val="24"/>
              </w:rPr>
            </w:pPr>
            <w:r w:rsidRPr="00294F51">
              <w:rPr>
                <w:szCs w:val="24"/>
              </w:rPr>
              <w:t>1</w:t>
            </w:r>
          </w:p>
        </w:tc>
      </w:tr>
      <w:tr w:rsidR="00294F51" w:rsidRPr="00294F51" w:rsidTr="00294F51">
        <w:tc>
          <w:tcPr>
            <w:tcW w:w="7196" w:type="dxa"/>
            <w:shd w:val="clear" w:color="auto" w:fill="auto"/>
          </w:tcPr>
          <w:p w:rsidR="00294F51" w:rsidRPr="00294F51" w:rsidRDefault="00294F51" w:rsidP="00294F51">
            <w:pPr>
              <w:rPr>
                <w:szCs w:val="24"/>
              </w:rPr>
            </w:pPr>
            <w:r w:rsidRPr="00294F51">
              <w:rPr>
                <w:szCs w:val="24"/>
              </w:rPr>
              <w:t xml:space="preserve">термометр спиртовой, </w:t>
            </w:r>
            <w:proofErr w:type="spellStart"/>
            <w:r w:rsidRPr="00294F51">
              <w:rPr>
                <w:szCs w:val="24"/>
              </w:rPr>
              <w:t>шт</w:t>
            </w:r>
            <w:proofErr w:type="spellEnd"/>
          </w:p>
        </w:tc>
        <w:tc>
          <w:tcPr>
            <w:tcW w:w="3224" w:type="dxa"/>
            <w:shd w:val="clear" w:color="auto" w:fill="auto"/>
          </w:tcPr>
          <w:p w:rsidR="00294F51" w:rsidRPr="00294F51" w:rsidRDefault="00294F51" w:rsidP="00294F51">
            <w:pPr>
              <w:jc w:val="center"/>
              <w:rPr>
                <w:szCs w:val="24"/>
              </w:rPr>
            </w:pPr>
            <w:r w:rsidRPr="00294F51">
              <w:rPr>
                <w:szCs w:val="24"/>
              </w:rPr>
              <w:t>1</w:t>
            </w:r>
          </w:p>
        </w:tc>
      </w:tr>
      <w:tr w:rsidR="00294F51" w:rsidRPr="00294F51" w:rsidTr="00294F51">
        <w:tc>
          <w:tcPr>
            <w:tcW w:w="7196" w:type="dxa"/>
            <w:shd w:val="clear" w:color="auto" w:fill="auto"/>
          </w:tcPr>
          <w:p w:rsidR="00294F51" w:rsidRPr="00294F51" w:rsidRDefault="00294F51" w:rsidP="00294F51">
            <w:pPr>
              <w:rPr>
                <w:szCs w:val="24"/>
              </w:rPr>
            </w:pPr>
            <w:r w:rsidRPr="00294F51">
              <w:rPr>
                <w:szCs w:val="24"/>
              </w:rPr>
              <w:t xml:space="preserve">патрубок датчиков, </w:t>
            </w:r>
            <w:proofErr w:type="spellStart"/>
            <w:r w:rsidRPr="00294F51">
              <w:rPr>
                <w:szCs w:val="24"/>
              </w:rPr>
              <w:t>шт</w:t>
            </w:r>
            <w:proofErr w:type="spellEnd"/>
          </w:p>
        </w:tc>
        <w:tc>
          <w:tcPr>
            <w:tcW w:w="3224" w:type="dxa"/>
            <w:shd w:val="clear" w:color="auto" w:fill="auto"/>
          </w:tcPr>
          <w:p w:rsidR="00294F51" w:rsidRPr="00294F51" w:rsidRDefault="00294F51" w:rsidP="00294F51">
            <w:pPr>
              <w:jc w:val="center"/>
              <w:rPr>
                <w:szCs w:val="24"/>
              </w:rPr>
            </w:pPr>
            <w:r w:rsidRPr="00294F51">
              <w:rPr>
                <w:szCs w:val="24"/>
              </w:rPr>
              <w:t>1</w:t>
            </w:r>
          </w:p>
        </w:tc>
      </w:tr>
      <w:tr w:rsidR="00294F51" w:rsidRPr="00294F51" w:rsidTr="00294F51">
        <w:tc>
          <w:tcPr>
            <w:tcW w:w="7196" w:type="dxa"/>
            <w:shd w:val="clear" w:color="auto" w:fill="auto"/>
          </w:tcPr>
          <w:p w:rsidR="00294F51" w:rsidRPr="00294F51" w:rsidRDefault="00294F51" w:rsidP="00294F51">
            <w:pPr>
              <w:rPr>
                <w:szCs w:val="24"/>
              </w:rPr>
            </w:pPr>
            <w:r w:rsidRPr="00294F51">
              <w:rPr>
                <w:szCs w:val="24"/>
              </w:rPr>
              <w:t>паспорт, сертификат соответствия, гарантийный талон, инструкция по монтажу и эксплуатации, комплект</w:t>
            </w:r>
          </w:p>
        </w:tc>
        <w:tc>
          <w:tcPr>
            <w:tcW w:w="3224" w:type="dxa"/>
            <w:shd w:val="clear" w:color="auto" w:fill="auto"/>
          </w:tcPr>
          <w:p w:rsidR="00294F51" w:rsidRPr="00294F51" w:rsidRDefault="00294F51" w:rsidP="00294F51">
            <w:pPr>
              <w:jc w:val="center"/>
              <w:rPr>
                <w:szCs w:val="24"/>
              </w:rPr>
            </w:pPr>
            <w:r w:rsidRPr="00294F51">
              <w:rPr>
                <w:szCs w:val="24"/>
              </w:rPr>
              <w:t>1</w:t>
            </w:r>
          </w:p>
        </w:tc>
      </w:tr>
    </w:tbl>
    <w:p w:rsidR="00294F51" w:rsidRDefault="00294F51" w:rsidP="00EC3FFE">
      <w:pPr>
        <w:tabs>
          <w:tab w:val="left" w:pos="9214"/>
        </w:tabs>
        <w:autoSpaceDE w:val="0"/>
        <w:autoSpaceDN w:val="0"/>
        <w:adjustRightInd w:val="0"/>
        <w:rPr>
          <w:b/>
          <w:bCs/>
          <w:color w:val="000000"/>
          <w:kern w:val="0"/>
          <w:szCs w:val="24"/>
        </w:rPr>
      </w:pPr>
    </w:p>
    <w:p w:rsidR="0073007A" w:rsidRDefault="0073007A" w:rsidP="0073007A">
      <w:pPr>
        <w:ind w:firstLine="142"/>
        <w:jc w:val="both"/>
        <w:rPr>
          <w:rFonts w:eastAsiaTheme="minorHAnsi"/>
          <w:kern w:val="0"/>
          <w:szCs w:val="24"/>
          <w:lang w:eastAsia="en-US"/>
        </w:rPr>
      </w:pPr>
      <w:r>
        <w:rPr>
          <w:rFonts w:eastAsiaTheme="minorHAnsi"/>
          <w:kern w:val="0"/>
          <w:szCs w:val="24"/>
          <w:lang w:eastAsia="en-US"/>
        </w:rPr>
        <w:t>*</w:t>
      </w:r>
      <w:r w:rsidRPr="00BA3D14">
        <w:rPr>
          <w:rFonts w:eastAsiaTheme="minorHAnsi"/>
          <w:kern w:val="0"/>
          <w:szCs w:val="24"/>
          <w:lang w:eastAsia="en-US"/>
        </w:rPr>
        <w:t xml:space="preserve">В случае, если в </w:t>
      </w:r>
      <w:r>
        <w:rPr>
          <w:rFonts w:eastAsiaTheme="minorHAnsi"/>
          <w:kern w:val="0"/>
          <w:szCs w:val="24"/>
          <w:lang w:eastAsia="en-US"/>
        </w:rPr>
        <w:t>настоящее Техническое задание</w:t>
      </w:r>
      <w:r w:rsidRPr="00BA3D14">
        <w:rPr>
          <w:rFonts w:eastAsiaTheme="minorHAnsi"/>
          <w:kern w:val="0"/>
          <w:szCs w:val="24"/>
          <w:lang w:eastAsia="en-US"/>
        </w:rPr>
        <w:t xml:space="preserve"> содерж</w:t>
      </w:r>
      <w:r>
        <w:rPr>
          <w:rFonts w:eastAsiaTheme="minorHAnsi"/>
          <w:kern w:val="0"/>
          <w:szCs w:val="24"/>
          <w:lang w:eastAsia="en-US"/>
        </w:rPr>
        <w:t>ит</w:t>
      </w:r>
      <w:r w:rsidRPr="00BA3D14">
        <w:rPr>
          <w:rFonts w:eastAsiaTheme="minorHAnsi"/>
          <w:kern w:val="0"/>
          <w:szCs w:val="24"/>
          <w:lang w:eastAsia="en-US"/>
        </w:rPr>
        <w:t xml:space="preserve"> указания на товарные знаки, знаки обслуживания, фирменные наименования,</w:t>
      </w:r>
      <w:r>
        <w:rPr>
          <w:rFonts w:eastAsiaTheme="minorHAnsi"/>
          <w:kern w:val="0"/>
          <w:szCs w:val="24"/>
          <w:lang w:eastAsia="en-US"/>
        </w:rPr>
        <w:t xml:space="preserve"> то</w:t>
      </w:r>
      <w:r w:rsidRPr="00BA3D14">
        <w:rPr>
          <w:rFonts w:eastAsiaTheme="minorHAnsi"/>
          <w:kern w:val="0"/>
          <w:szCs w:val="24"/>
          <w:lang w:eastAsia="en-US"/>
        </w:rPr>
        <w:t xml:space="preserve"> следует читать </w:t>
      </w:r>
      <w:r>
        <w:rPr>
          <w:rFonts w:eastAsiaTheme="minorHAnsi"/>
          <w:kern w:val="0"/>
          <w:szCs w:val="24"/>
          <w:lang w:eastAsia="en-US"/>
        </w:rPr>
        <w:t xml:space="preserve">после каждого указания </w:t>
      </w:r>
      <w:r w:rsidRPr="00BA3D14">
        <w:rPr>
          <w:rFonts w:eastAsiaTheme="minorHAnsi"/>
          <w:kern w:val="0"/>
          <w:szCs w:val="24"/>
          <w:lang w:eastAsia="en-US"/>
        </w:rPr>
        <w:t xml:space="preserve">«или эквивалент».  </w:t>
      </w:r>
    </w:p>
    <w:p w:rsidR="0073007A" w:rsidRDefault="0073007A" w:rsidP="00EC3FFE">
      <w:pPr>
        <w:tabs>
          <w:tab w:val="left" w:pos="9214"/>
        </w:tabs>
        <w:autoSpaceDE w:val="0"/>
        <w:autoSpaceDN w:val="0"/>
        <w:adjustRightInd w:val="0"/>
        <w:rPr>
          <w:b/>
          <w:bCs/>
          <w:color w:val="000000"/>
          <w:kern w:val="0"/>
          <w:szCs w:val="24"/>
        </w:rPr>
      </w:pPr>
    </w:p>
    <w:p w:rsidR="0073007A" w:rsidRDefault="0073007A" w:rsidP="00EC3FFE">
      <w:pPr>
        <w:tabs>
          <w:tab w:val="left" w:pos="9214"/>
        </w:tabs>
        <w:autoSpaceDE w:val="0"/>
        <w:autoSpaceDN w:val="0"/>
        <w:adjustRightInd w:val="0"/>
        <w:rPr>
          <w:b/>
          <w:bCs/>
          <w:color w:val="000000"/>
          <w:kern w:val="0"/>
          <w:szCs w:val="24"/>
        </w:rPr>
      </w:pPr>
    </w:p>
    <w:p w:rsidR="0073007A" w:rsidRDefault="0073007A" w:rsidP="00EC3FFE">
      <w:pPr>
        <w:tabs>
          <w:tab w:val="left" w:pos="9214"/>
        </w:tabs>
        <w:autoSpaceDE w:val="0"/>
        <w:autoSpaceDN w:val="0"/>
        <w:adjustRightInd w:val="0"/>
        <w:rPr>
          <w:b/>
          <w:bCs/>
          <w:color w:val="000000"/>
          <w:kern w:val="0"/>
          <w:szCs w:val="24"/>
        </w:rPr>
      </w:pPr>
    </w:p>
    <w:p w:rsidR="0073007A" w:rsidRPr="001406AF" w:rsidRDefault="001406AF" w:rsidP="00EC3FFE">
      <w:pPr>
        <w:tabs>
          <w:tab w:val="left" w:pos="9214"/>
        </w:tabs>
        <w:autoSpaceDE w:val="0"/>
        <w:autoSpaceDN w:val="0"/>
        <w:adjustRightInd w:val="0"/>
        <w:rPr>
          <w:bCs/>
          <w:color w:val="000000"/>
          <w:kern w:val="0"/>
          <w:szCs w:val="24"/>
        </w:rPr>
      </w:pPr>
      <w:r w:rsidRPr="001406AF">
        <w:rPr>
          <w:bCs/>
          <w:color w:val="000000"/>
          <w:kern w:val="0"/>
          <w:szCs w:val="24"/>
        </w:rPr>
        <w:t>Заместитель главы Администрации</w:t>
      </w:r>
    </w:p>
    <w:p w:rsidR="001406AF" w:rsidRPr="001406AF" w:rsidRDefault="001406AF" w:rsidP="00EC3FFE">
      <w:pPr>
        <w:tabs>
          <w:tab w:val="left" w:pos="9214"/>
        </w:tabs>
        <w:autoSpaceDE w:val="0"/>
        <w:autoSpaceDN w:val="0"/>
        <w:adjustRightInd w:val="0"/>
        <w:rPr>
          <w:bCs/>
          <w:color w:val="000000"/>
          <w:kern w:val="0"/>
          <w:szCs w:val="24"/>
        </w:rPr>
      </w:pPr>
      <w:r w:rsidRPr="001406AF">
        <w:rPr>
          <w:bCs/>
          <w:color w:val="000000"/>
          <w:kern w:val="0"/>
          <w:szCs w:val="24"/>
        </w:rPr>
        <w:t>по строительству</w:t>
      </w:r>
      <w:r>
        <w:rPr>
          <w:bCs/>
          <w:color w:val="000000"/>
          <w:kern w:val="0"/>
          <w:szCs w:val="24"/>
        </w:rPr>
        <w:t xml:space="preserve">                                                _________________  </w:t>
      </w:r>
      <w:proofErr w:type="spellStart"/>
      <w:r>
        <w:rPr>
          <w:bCs/>
          <w:color w:val="000000"/>
          <w:kern w:val="0"/>
          <w:szCs w:val="24"/>
        </w:rPr>
        <w:t>Т.П.Сигова</w:t>
      </w:r>
      <w:proofErr w:type="spellEnd"/>
    </w:p>
    <w:p w:rsidR="0073007A" w:rsidRPr="001406AF" w:rsidRDefault="0073007A" w:rsidP="00EC3FFE">
      <w:pPr>
        <w:tabs>
          <w:tab w:val="left" w:pos="9214"/>
        </w:tabs>
        <w:autoSpaceDE w:val="0"/>
        <w:autoSpaceDN w:val="0"/>
        <w:adjustRightInd w:val="0"/>
        <w:rPr>
          <w:bCs/>
          <w:color w:val="000000"/>
          <w:kern w:val="0"/>
          <w:szCs w:val="24"/>
        </w:rPr>
      </w:pPr>
    </w:p>
    <w:p w:rsidR="0073007A" w:rsidRDefault="0073007A" w:rsidP="00EC3FFE">
      <w:pPr>
        <w:tabs>
          <w:tab w:val="left" w:pos="9214"/>
        </w:tabs>
        <w:autoSpaceDE w:val="0"/>
        <w:autoSpaceDN w:val="0"/>
        <w:adjustRightInd w:val="0"/>
        <w:rPr>
          <w:b/>
          <w:bCs/>
          <w:color w:val="000000"/>
          <w:kern w:val="0"/>
          <w:szCs w:val="24"/>
        </w:rPr>
      </w:pPr>
    </w:p>
    <w:p w:rsidR="0073007A" w:rsidRDefault="0073007A" w:rsidP="00EC3FFE">
      <w:pPr>
        <w:tabs>
          <w:tab w:val="left" w:pos="9214"/>
        </w:tabs>
        <w:autoSpaceDE w:val="0"/>
        <w:autoSpaceDN w:val="0"/>
        <w:adjustRightInd w:val="0"/>
        <w:rPr>
          <w:b/>
          <w:bCs/>
          <w:color w:val="000000"/>
          <w:kern w:val="0"/>
          <w:szCs w:val="24"/>
        </w:rPr>
      </w:pPr>
    </w:p>
    <w:p w:rsidR="0073007A" w:rsidRDefault="0073007A" w:rsidP="00EC3FFE">
      <w:pPr>
        <w:tabs>
          <w:tab w:val="left" w:pos="9214"/>
        </w:tabs>
        <w:autoSpaceDE w:val="0"/>
        <w:autoSpaceDN w:val="0"/>
        <w:adjustRightInd w:val="0"/>
        <w:rPr>
          <w:b/>
          <w:bCs/>
          <w:color w:val="000000"/>
          <w:kern w:val="0"/>
          <w:szCs w:val="24"/>
        </w:rPr>
      </w:pPr>
    </w:p>
    <w:p w:rsidR="0073007A" w:rsidRDefault="0073007A" w:rsidP="0073007A">
      <w:pPr>
        <w:tabs>
          <w:tab w:val="left" w:pos="9214"/>
        </w:tabs>
        <w:autoSpaceDE w:val="0"/>
        <w:autoSpaceDN w:val="0"/>
        <w:adjustRightInd w:val="0"/>
        <w:jc w:val="center"/>
        <w:rPr>
          <w:b/>
          <w:bCs/>
          <w:color w:val="000000"/>
          <w:kern w:val="0"/>
          <w:szCs w:val="24"/>
        </w:rPr>
        <w:sectPr w:rsidR="0073007A" w:rsidSect="00294F51">
          <w:headerReference w:type="default" r:id="rId41"/>
          <w:footerReference w:type="default" r:id="rId42"/>
          <w:footerReference w:type="first" r:id="rId43"/>
          <w:pgSz w:w="11906" w:h="16838"/>
          <w:pgMar w:top="567" w:right="851" w:bottom="0" w:left="851" w:header="709" w:footer="709" w:gutter="0"/>
          <w:cols w:space="708"/>
          <w:docGrid w:linePitch="360"/>
        </w:sectPr>
      </w:pPr>
    </w:p>
    <w:p w:rsidR="0073007A" w:rsidRPr="00161492" w:rsidRDefault="0073007A" w:rsidP="0073007A">
      <w:pPr>
        <w:tabs>
          <w:tab w:val="left" w:pos="9214"/>
        </w:tabs>
        <w:autoSpaceDE w:val="0"/>
        <w:autoSpaceDN w:val="0"/>
        <w:adjustRightInd w:val="0"/>
        <w:jc w:val="center"/>
        <w:rPr>
          <w:b/>
          <w:bCs/>
          <w:color w:val="000000"/>
          <w:kern w:val="0"/>
          <w:szCs w:val="24"/>
        </w:rPr>
      </w:pPr>
      <w:r w:rsidRPr="00161492">
        <w:rPr>
          <w:b/>
          <w:bCs/>
          <w:color w:val="000000"/>
          <w:kern w:val="0"/>
          <w:szCs w:val="24"/>
        </w:rPr>
        <w:lastRenderedPageBreak/>
        <w:t>РАЗДЕЛ 3</w:t>
      </w:r>
      <w:r>
        <w:rPr>
          <w:b/>
          <w:bCs/>
          <w:color w:val="000000"/>
          <w:kern w:val="0"/>
          <w:szCs w:val="24"/>
        </w:rPr>
        <w:t>1</w:t>
      </w:r>
      <w:r w:rsidRPr="00161492">
        <w:rPr>
          <w:b/>
          <w:bCs/>
          <w:color w:val="000000"/>
          <w:kern w:val="0"/>
          <w:szCs w:val="24"/>
        </w:rPr>
        <w:t>.</w:t>
      </w:r>
    </w:p>
    <w:p w:rsidR="001406AF" w:rsidRPr="001406AF" w:rsidRDefault="001406AF" w:rsidP="001406AF">
      <w:pPr>
        <w:tabs>
          <w:tab w:val="left" w:pos="9214"/>
        </w:tabs>
        <w:autoSpaceDE w:val="0"/>
        <w:autoSpaceDN w:val="0"/>
        <w:adjustRightInd w:val="0"/>
        <w:jc w:val="center"/>
        <w:rPr>
          <w:b/>
          <w:kern w:val="0"/>
          <w:szCs w:val="24"/>
        </w:rPr>
        <w:sectPr w:rsidR="001406AF" w:rsidRPr="001406AF" w:rsidSect="001406AF">
          <w:pgSz w:w="16838" w:h="11906" w:orient="landscape"/>
          <w:pgMar w:top="851" w:right="567" w:bottom="851" w:left="426" w:header="709" w:footer="709" w:gutter="0"/>
          <w:cols w:space="708"/>
          <w:docGrid w:linePitch="360"/>
        </w:sectPr>
      </w:pPr>
      <w:r w:rsidRPr="001406AF">
        <w:rPr>
          <w:noProof/>
        </w:rPr>
        <w:drawing>
          <wp:anchor distT="0" distB="0" distL="114300" distR="114300" simplePos="0" relativeHeight="251659264" behindDoc="1" locked="0" layoutInCell="1" allowOverlap="1" wp14:anchorId="257622F1" wp14:editId="40273FEF">
            <wp:simplePos x="0" y="0"/>
            <wp:positionH relativeFrom="column">
              <wp:posOffset>148590</wp:posOffset>
            </wp:positionH>
            <wp:positionV relativeFrom="paragraph">
              <wp:posOffset>208280</wp:posOffset>
            </wp:positionV>
            <wp:extent cx="10163175" cy="550545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163175" cy="550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73007A">
        <w:rPr>
          <w:b/>
          <w:kern w:val="0"/>
          <w:szCs w:val="24"/>
        </w:rPr>
        <w:t>Обоснование начальной (максимальной) цены контракта</w:t>
      </w:r>
    </w:p>
    <w:p w:rsidR="0073007A" w:rsidRDefault="0073007A" w:rsidP="00EC3FFE">
      <w:pPr>
        <w:tabs>
          <w:tab w:val="left" w:pos="9214"/>
        </w:tabs>
        <w:autoSpaceDE w:val="0"/>
        <w:autoSpaceDN w:val="0"/>
        <w:adjustRightInd w:val="0"/>
        <w:rPr>
          <w:b/>
          <w:bCs/>
          <w:color w:val="000000"/>
          <w:kern w:val="0"/>
          <w:szCs w:val="24"/>
        </w:rPr>
        <w:sectPr w:rsidR="0073007A" w:rsidSect="00294F51">
          <w:pgSz w:w="11906" w:h="16838"/>
          <w:pgMar w:top="567" w:right="851" w:bottom="0" w:left="851" w:header="709" w:footer="709" w:gutter="0"/>
          <w:cols w:space="708"/>
          <w:docGrid w:linePitch="360"/>
        </w:sectPr>
      </w:pPr>
    </w:p>
    <w:p w:rsidR="00A02692" w:rsidRPr="00161492" w:rsidRDefault="00294F51" w:rsidP="00EC3FFE">
      <w:pPr>
        <w:tabs>
          <w:tab w:val="left" w:pos="9214"/>
        </w:tabs>
        <w:autoSpaceDE w:val="0"/>
        <w:autoSpaceDN w:val="0"/>
        <w:adjustRightInd w:val="0"/>
        <w:rPr>
          <w:b/>
          <w:bCs/>
          <w:color w:val="000000"/>
          <w:kern w:val="0"/>
          <w:szCs w:val="24"/>
        </w:rPr>
      </w:pPr>
      <w:r>
        <w:rPr>
          <w:noProof/>
        </w:rPr>
        <w:lastRenderedPageBreak/>
        <w:drawing>
          <wp:inline distT="0" distB="0" distL="0" distR="0">
            <wp:extent cx="9686925" cy="6219825"/>
            <wp:effectExtent l="0" t="0" r="9525" b="9525"/>
            <wp:docPr id="20" name="Рисунок 20" descr="КВГ-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ВГ-25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9686925" cy="6219825"/>
                    </a:xfrm>
                    <a:prstGeom prst="rect">
                      <a:avLst/>
                    </a:prstGeom>
                    <a:noFill/>
                    <a:ln>
                      <a:noFill/>
                    </a:ln>
                  </pic:spPr>
                </pic:pic>
              </a:graphicData>
            </a:graphic>
          </wp:inline>
        </w:drawing>
      </w:r>
    </w:p>
    <w:p w:rsidR="00EC3FFE" w:rsidRDefault="00EC3FFE" w:rsidP="00294F51">
      <w:pPr>
        <w:autoSpaceDE w:val="0"/>
        <w:autoSpaceDN w:val="0"/>
        <w:adjustRightInd w:val="0"/>
        <w:rPr>
          <w:b/>
          <w:bCs/>
          <w:color w:val="000000"/>
          <w:kern w:val="0"/>
          <w:szCs w:val="24"/>
        </w:rPr>
        <w:sectPr w:rsidR="00EC3FFE" w:rsidSect="00294F51">
          <w:headerReference w:type="default" r:id="rId46"/>
          <w:footerReference w:type="default" r:id="rId47"/>
          <w:footerReference w:type="first" r:id="rId48"/>
          <w:pgSz w:w="16838" w:h="11906" w:orient="landscape"/>
          <w:pgMar w:top="567" w:right="567" w:bottom="709" w:left="567" w:header="709" w:footer="709" w:gutter="0"/>
          <w:cols w:space="708"/>
          <w:docGrid w:linePitch="360"/>
        </w:sectPr>
      </w:pPr>
    </w:p>
    <w:p w:rsidR="005A3D49" w:rsidRPr="005A3D49" w:rsidRDefault="005A3D49" w:rsidP="00294F51">
      <w:pPr>
        <w:autoSpaceDE w:val="0"/>
        <w:autoSpaceDN w:val="0"/>
        <w:adjustRightInd w:val="0"/>
        <w:jc w:val="center"/>
        <w:rPr>
          <w:b/>
          <w:bCs/>
          <w:color w:val="000000"/>
          <w:kern w:val="0"/>
          <w:szCs w:val="24"/>
        </w:rPr>
      </w:pPr>
      <w:r w:rsidRPr="005A3D49">
        <w:rPr>
          <w:b/>
          <w:bCs/>
          <w:color w:val="000000"/>
          <w:kern w:val="0"/>
          <w:szCs w:val="24"/>
        </w:rPr>
        <w:lastRenderedPageBreak/>
        <w:t>РАЗДЕЛ 32.</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lang w:val="x-none" w:eastAsia="x-none"/>
        </w:rPr>
      </w:pPr>
    </w:p>
    <w:p w:rsidR="00EC3FFE" w:rsidRPr="00694476" w:rsidRDefault="00EC3FFE" w:rsidP="00EC3FFE">
      <w:pPr>
        <w:pStyle w:val="af2"/>
        <w:rPr>
          <w:color w:val="000000" w:themeColor="text1"/>
          <w:sz w:val="22"/>
          <w:szCs w:val="22"/>
        </w:rPr>
      </w:pPr>
      <w:r w:rsidRPr="00694476">
        <w:rPr>
          <w:color w:val="000000" w:themeColor="text1"/>
          <w:sz w:val="22"/>
          <w:szCs w:val="22"/>
        </w:rPr>
        <w:t>МУНИЦИПАЛЬНЫЙ КОНТРАКТ № ____</w:t>
      </w:r>
    </w:p>
    <w:p w:rsidR="001406AF" w:rsidRPr="001406AF" w:rsidRDefault="00EC3FFE" w:rsidP="001406AF">
      <w:pPr>
        <w:spacing w:line="276" w:lineRule="auto"/>
        <w:jc w:val="center"/>
        <w:rPr>
          <w:b/>
          <w:sz w:val="22"/>
          <w:szCs w:val="22"/>
        </w:rPr>
      </w:pPr>
      <w:r w:rsidRPr="001406AF">
        <w:rPr>
          <w:b/>
          <w:sz w:val="22"/>
          <w:szCs w:val="22"/>
        </w:rPr>
        <w:t xml:space="preserve">на </w:t>
      </w:r>
      <w:r w:rsidR="001406AF" w:rsidRPr="001406AF">
        <w:rPr>
          <w:b/>
          <w:sz w:val="22"/>
          <w:szCs w:val="22"/>
        </w:rPr>
        <w:t xml:space="preserve">поставку котла без горелки «_______» в школьную котельную </w:t>
      </w:r>
    </w:p>
    <w:p w:rsidR="00EC3FFE" w:rsidRPr="001406AF" w:rsidRDefault="001406AF" w:rsidP="001406AF">
      <w:pPr>
        <w:spacing w:line="276" w:lineRule="auto"/>
        <w:jc w:val="center"/>
        <w:rPr>
          <w:b/>
          <w:sz w:val="22"/>
          <w:szCs w:val="22"/>
        </w:rPr>
      </w:pPr>
      <w:r w:rsidRPr="001406AF">
        <w:rPr>
          <w:b/>
          <w:sz w:val="22"/>
          <w:szCs w:val="22"/>
        </w:rPr>
        <w:t>с. Архангельского Красногорского района Удмуртской Республики</w:t>
      </w:r>
    </w:p>
    <w:p w:rsidR="00EC3FFE" w:rsidRPr="00BD4347" w:rsidRDefault="00EC3FFE" w:rsidP="00EC3FFE"/>
    <w:tbl>
      <w:tblPr>
        <w:tblW w:w="5000" w:type="pct"/>
        <w:tblLook w:val="04A0" w:firstRow="1" w:lastRow="0" w:firstColumn="1" w:lastColumn="0" w:noHBand="0" w:noVBand="1"/>
      </w:tblPr>
      <w:tblGrid>
        <w:gridCol w:w="4217"/>
        <w:gridCol w:w="6487"/>
      </w:tblGrid>
      <w:tr w:rsidR="00EC3FFE" w:rsidRPr="00E8338E" w:rsidTr="007F71D6">
        <w:tc>
          <w:tcPr>
            <w:tcW w:w="1970" w:type="pct"/>
          </w:tcPr>
          <w:p w:rsidR="00EC3FFE" w:rsidRPr="00E8338E" w:rsidRDefault="00EC3FFE" w:rsidP="007F71D6">
            <w:pPr>
              <w:rPr>
                <w:sz w:val="20"/>
              </w:rPr>
            </w:pPr>
            <w:r w:rsidRPr="00E8338E">
              <w:rPr>
                <w:sz w:val="20"/>
              </w:rPr>
              <w:t xml:space="preserve">с. Красногорское                                                                                              </w:t>
            </w:r>
          </w:p>
        </w:tc>
        <w:tc>
          <w:tcPr>
            <w:tcW w:w="3030" w:type="pct"/>
          </w:tcPr>
          <w:p w:rsidR="00EC3FFE" w:rsidRPr="00E8338E" w:rsidRDefault="00EC3FFE" w:rsidP="007F71D6">
            <w:pPr>
              <w:jc w:val="right"/>
              <w:rPr>
                <w:sz w:val="20"/>
              </w:rPr>
            </w:pPr>
            <w:r w:rsidRPr="00E8338E">
              <w:rPr>
                <w:sz w:val="20"/>
              </w:rPr>
              <w:t xml:space="preserve">                           </w:t>
            </w:r>
            <w:r>
              <w:rPr>
                <w:sz w:val="20"/>
              </w:rPr>
              <w:t xml:space="preserve">           «___» _______</w:t>
            </w:r>
            <w:r w:rsidR="001406AF">
              <w:rPr>
                <w:sz w:val="20"/>
              </w:rPr>
              <w:t>_____</w:t>
            </w:r>
            <w:r>
              <w:rPr>
                <w:sz w:val="20"/>
              </w:rPr>
              <w:t xml:space="preserve">___ 2015 </w:t>
            </w:r>
            <w:r w:rsidRPr="00E8338E">
              <w:rPr>
                <w:sz w:val="20"/>
              </w:rPr>
              <w:t>г.</w:t>
            </w:r>
          </w:p>
          <w:p w:rsidR="00EC3FFE" w:rsidRPr="00E8338E" w:rsidRDefault="00EC3FFE" w:rsidP="007F71D6">
            <w:pPr>
              <w:jc w:val="right"/>
              <w:rPr>
                <w:sz w:val="20"/>
              </w:rPr>
            </w:pPr>
          </w:p>
        </w:tc>
      </w:tr>
    </w:tbl>
    <w:p w:rsidR="00EC3FFE" w:rsidRPr="000B059F" w:rsidRDefault="00EC3FFE" w:rsidP="00EC3FFE">
      <w:pPr>
        <w:rPr>
          <w:sz w:val="26"/>
          <w:szCs w:val="26"/>
        </w:rPr>
      </w:pPr>
    </w:p>
    <w:p w:rsidR="00EC3FFE" w:rsidRPr="00BF2DCB" w:rsidRDefault="00EC3FFE" w:rsidP="00EC3FFE">
      <w:pPr>
        <w:pStyle w:val="25"/>
        <w:ind w:firstLine="567"/>
        <w:rPr>
          <w:sz w:val="22"/>
          <w:szCs w:val="22"/>
        </w:rPr>
      </w:pPr>
      <w:r w:rsidRPr="00BF2DCB">
        <w:rPr>
          <w:rStyle w:val="afd"/>
          <w:b/>
          <w:i w:val="0"/>
          <w:sz w:val="22"/>
          <w:szCs w:val="22"/>
        </w:rPr>
        <w:t>Администрация муниципального образования «Красногорский район»</w:t>
      </w:r>
      <w:r w:rsidRPr="00BF2DCB">
        <w:rPr>
          <w:rStyle w:val="afd"/>
          <w:i w:val="0"/>
          <w:sz w:val="22"/>
          <w:szCs w:val="22"/>
        </w:rPr>
        <w:t xml:space="preserve">, в лице </w:t>
      </w:r>
      <w:r w:rsidRPr="00BF2DCB">
        <w:rPr>
          <w:rStyle w:val="afd"/>
          <w:i w:val="0"/>
          <w:sz w:val="22"/>
          <w:szCs w:val="22"/>
          <w:lang w:val="ru-RU"/>
        </w:rPr>
        <w:t>_______________________________________</w:t>
      </w:r>
      <w:r w:rsidRPr="00BF2DCB">
        <w:rPr>
          <w:rStyle w:val="afd"/>
          <w:i w:val="0"/>
          <w:sz w:val="22"/>
          <w:szCs w:val="22"/>
        </w:rPr>
        <w:t>, действующего на основании Устава от имени муниципального образования «Красногорский район</w:t>
      </w:r>
      <w:r w:rsidRPr="00BF2DCB">
        <w:rPr>
          <w:rStyle w:val="afd"/>
          <w:sz w:val="22"/>
          <w:szCs w:val="22"/>
        </w:rPr>
        <w:t>»</w:t>
      </w:r>
      <w:r w:rsidRPr="00BF2DCB">
        <w:rPr>
          <w:sz w:val="22"/>
          <w:szCs w:val="22"/>
        </w:rPr>
        <w:t xml:space="preserve">, именуемый в дальнейшем </w:t>
      </w:r>
      <w:r w:rsidRPr="00BF2DCB">
        <w:rPr>
          <w:b/>
          <w:sz w:val="22"/>
          <w:szCs w:val="22"/>
        </w:rPr>
        <w:t>«Заказчик»</w:t>
      </w:r>
      <w:r w:rsidRPr="00BF2DCB">
        <w:rPr>
          <w:sz w:val="22"/>
          <w:szCs w:val="22"/>
        </w:rPr>
        <w:t xml:space="preserve">, с одной стороны, и _____________________,  в лице ____________________, действующего на основании _______________, далее именуемый </w:t>
      </w:r>
      <w:r w:rsidRPr="00BF2DCB">
        <w:rPr>
          <w:b/>
          <w:sz w:val="22"/>
          <w:szCs w:val="22"/>
        </w:rPr>
        <w:t>«Поставщик»</w:t>
      </w:r>
      <w:r w:rsidRPr="00BF2DCB">
        <w:rPr>
          <w:sz w:val="22"/>
          <w:szCs w:val="22"/>
        </w:rPr>
        <w:t xml:space="preserve"> с другой стороны, совместно именуемые в дальнейшем «</w:t>
      </w:r>
      <w:r w:rsidRPr="00BF2DCB">
        <w:rPr>
          <w:b/>
          <w:sz w:val="22"/>
          <w:szCs w:val="22"/>
        </w:rPr>
        <w:t>Стороны»</w:t>
      </w:r>
      <w:r w:rsidRPr="00BF2DCB">
        <w:rPr>
          <w:sz w:val="22"/>
          <w:szCs w:val="22"/>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Контракт), по результатам </w:t>
      </w:r>
      <w:r w:rsidRPr="00BF2DCB">
        <w:rPr>
          <w:sz w:val="22"/>
          <w:szCs w:val="22"/>
          <w:lang w:val="ru-RU"/>
        </w:rPr>
        <w:t>электронного аукциона</w:t>
      </w:r>
      <w:r w:rsidRPr="00BF2DCB">
        <w:rPr>
          <w:sz w:val="22"/>
          <w:szCs w:val="22"/>
        </w:rPr>
        <w:t xml:space="preserve"> (протокол </w:t>
      </w:r>
      <w:r w:rsidRPr="00BF2DCB">
        <w:rPr>
          <w:sz w:val="22"/>
          <w:szCs w:val="22"/>
          <w:lang w:val="ru-RU"/>
        </w:rPr>
        <w:t>подведения итогов электронного аукциона</w:t>
      </w:r>
      <w:r w:rsidRPr="00BF2DCB">
        <w:rPr>
          <w:sz w:val="22"/>
          <w:szCs w:val="22"/>
        </w:rPr>
        <w:t xml:space="preserve"> №____ от «___» __________ 201</w:t>
      </w:r>
      <w:r w:rsidRPr="00BF2DCB">
        <w:rPr>
          <w:sz w:val="22"/>
          <w:szCs w:val="22"/>
          <w:lang w:val="ru-RU"/>
        </w:rPr>
        <w:t>5</w:t>
      </w:r>
      <w:r w:rsidR="00294F51" w:rsidRPr="00BF2DCB">
        <w:rPr>
          <w:sz w:val="22"/>
          <w:szCs w:val="22"/>
          <w:lang w:val="ru-RU"/>
        </w:rPr>
        <w:t xml:space="preserve"> </w:t>
      </w:r>
      <w:r w:rsidRPr="00BF2DCB">
        <w:rPr>
          <w:sz w:val="22"/>
          <w:szCs w:val="22"/>
        </w:rPr>
        <w:t>г.), о нижеследующем:</w:t>
      </w:r>
    </w:p>
    <w:p w:rsidR="00EC3FFE" w:rsidRPr="00BF2DCB" w:rsidRDefault="00EC3FFE" w:rsidP="00EC3FFE">
      <w:pPr>
        <w:jc w:val="center"/>
        <w:rPr>
          <w:b/>
          <w:sz w:val="22"/>
          <w:szCs w:val="22"/>
        </w:rPr>
      </w:pPr>
    </w:p>
    <w:p w:rsidR="00EC3FFE" w:rsidRPr="00BF2DCB" w:rsidRDefault="00EC3FFE" w:rsidP="00EC3FFE">
      <w:pPr>
        <w:jc w:val="center"/>
        <w:rPr>
          <w:b/>
          <w:sz w:val="22"/>
          <w:szCs w:val="22"/>
        </w:rPr>
      </w:pPr>
      <w:r w:rsidRPr="00BF2DCB">
        <w:rPr>
          <w:b/>
          <w:sz w:val="22"/>
          <w:szCs w:val="22"/>
        </w:rPr>
        <w:t>1. Предмет контракта</w:t>
      </w:r>
    </w:p>
    <w:p w:rsidR="00EC3FFE" w:rsidRPr="00BF2DCB" w:rsidRDefault="00EC3FFE" w:rsidP="00EC3FFE">
      <w:pPr>
        <w:ind w:firstLine="567"/>
        <w:jc w:val="both"/>
        <w:rPr>
          <w:rFonts w:eastAsia="Calibri"/>
          <w:bCs/>
          <w:sz w:val="22"/>
          <w:szCs w:val="22"/>
        </w:rPr>
      </w:pPr>
      <w:r w:rsidRPr="00BF2DCB">
        <w:rPr>
          <w:rFonts w:eastAsia="Calibri"/>
          <w:bCs/>
          <w:color w:val="000000"/>
          <w:sz w:val="22"/>
          <w:szCs w:val="22"/>
        </w:rPr>
        <w:t>1.1.</w:t>
      </w:r>
      <w:r w:rsidRPr="00BF2DCB">
        <w:rPr>
          <w:rFonts w:eastAsia="Calibri"/>
          <w:sz w:val="22"/>
          <w:szCs w:val="22"/>
        </w:rPr>
        <w:t xml:space="preserve"> Предметом контракта является </w:t>
      </w:r>
      <w:r w:rsidR="001406AF">
        <w:rPr>
          <w:rFonts w:eastAsia="Calibri"/>
          <w:sz w:val="22"/>
          <w:szCs w:val="22"/>
        </w:rPr>
        <w:t xml:space="preserve">поставка котла без горелки </w:t>
      </w:r>
      <w:r w:rsidR="00294F51" w:rsidRPr="00BF2DCB">
        <w:rPr>
          <w:rFonts w:eastAsia="Calibri"/>
          <w:sz w:val="22"/>
          <w:szCs w:val="22"/>
        </w:rPr>
        <w:t>«____________________»</w:t>
      </w:r>
      <w:r w:rsidRPr="00BF2DCB">
        <w:rPr>
          <w:rFonts w:eastAsia="Calibri"/>
          <w:bCs/>
          <w:sz w:val="22"/>
          <w:szCs w:val="22"/>
        </w:rPr>
        <w:t xml:space="preserve"> (далее – Товар).</w:t>
      </w:r>
    </w:p>
    <w:p w:rsidR="00EC3FFE" w:rsidRPr="00BF2DCB" w:rsidRDefault="00EC3FFE" w:rsidP="00EC3FFE">
      <w:pPr>
        <w:ind w:firstLine="567"/>
        <w:jc w:val="both"/>
        <w:rPr>
          <w:rFonts w:eastAsia="Calibri"/>
          <w:sz w:val="22"/>
          <w:szCs w:val="22"/>
          <w:lang w:eastAsia="en-US"/>
        </w:rPr>
      </w:pPr>
      <w:r w:rsidRPr="00BF2DCB">
        <w:rPr>
          <w:rFonts w:eastAsia="Calibri"/>
          <w:sz w:val="22"/>
          <w:szCs w:val="22"/>
          <w:lang w:eastAsia="en-US"/>
        </w:rPr>
        <w:t xml:space="preserve">1.2. </w:t>
      </w:r>
      <w:r w:rsidRPr="00BF2DCB">
        <w:rPr>
          <w:rFonts w:eastAsia="Calibri"/>
          <w:color w:val="000000"/>
          <w:sz w:val="22"/>
          <w:szCs w:val="22"/>
          <w:lang w:eastAsia="en-US"/>
        </w:rPr>
        <w:t>Поставщик обязуется поставить Товар в количестве и по цене, указанным в Техническом задании (Приложение №1 к контракту), которое является неотъемлемой частью контракта, а Заказчик – принять и оплатить Товар в соответствии с условиями контракта.</w:t>
      </w:r>
    </w:p>
    <w:p w:rsidR="00EC3FFE" w:rsidRPr="00BF2DCB" w:rsidRDefault="00EC3FFE" w:rsidP="00BF2DCB">
      <w:pPr>
        <w:rPr>
          <w:rFonts w:eastAsia="Calibri"/>
          <w:b/>
          <w:sz w:val="22"/>
          <w:szCs w:val="22"/>
          <w:lang w:eastAsia="en-US"/>
        </w:rPr>
      </w:pPr>
    </w:p>
    <w:p w:rsidR="00EC3FFE" w:rsidRPr="00BF2DCB" w:rsidRDefault="002258CD" w:rsidP="00EC3FFE">
      <w:pPr>
        <w:jc w:val="center"/>
        <w:rPr>
          <w:rFonts w:eastAsia="Calibri"/>
          <w:b/>
          <w:sz w:val="22"/>
          <w:szCs w:val="22"/>
          <w:lang w:eastAsia="en-US"/>
        </w:rPr>
      </w:pPr>
      <w:r w:rsidRPr="00BF2DCB">
        <w:rPr>
          <w:rFonts w:eastAsia="Calibri"/>
          <w:b/>
          <w:sz w:val="22"/>
          <w:szCs w:val="22"/>
          <w:lang w:eastAsia="en-US"/>
        </w:rPr>
        <w:t xml:space="preserve">2. Место и </w:t>
      </w:r>
      <w:r w:rsidR="00EC3FFE" w:rsidRPr="00BF2DCB">
        <w:rPr>
          <w:rFonts w:eastAsia="Calibri"/>
          <w:b/>
          <w:sz w:val="22"/>
          <w:szCs w:val="22"/>
          <w:lang w:eastAsia="en-US"/>
        </w:rPr>
        <w:t>срок поставки Товара</w:t>
      </w:r>
    </w:p>
    <w:p w:rsidR="00294F51" w:rsidRPr="00BF2DCB" w:rsidRDefault="00EC3FFE" w:rsidP="00EC3FFE">
      <w:pPr>
        <w:ind w:firstLine="567"/>
        <w:jc w:val="both"/>
        <w:rPr>
          <w:rFonts w:eastAsia="Calibri"/>
          <w:sz w:val="22"/>
          <w:szCs w:val="22"/>
          <w:lang w:eastAsia="en-US"/>
        </w:rPr>
      </w:pPr>
      <w:r w:rsidRPr="00BF2DCB">
        <w:rPr>
          <w:rFonts w:eastAsia="Calibri"/>
          <w:sz w:val="22"/>
          <w:szCs w:val="22"/>
          <w:lang w:eastAsia="en-US"/>
        </w:rPr>
        <w:t xml:space="preserve">2.1. Место поставки (доставки): Удмуртская Республика, Красногорский район, с. </w:t>
      </w:r>
      <w:r w:rsidR="00294F51" w:rsidRPr="00BF2DCB">
        <w:rPr>
          <w:rFonts w:eastAsia="Calibri"/>
          <w:sz w:val="22"/>
          <w:szCs w:val="22"/>
          <w:lang w:eastAsia="en-US"/>
        </w:rPr>
        <w:t xml:space="preserve">Архангельское, </w:t>
      </w:r>
      <w:r w:rsidR="00D8521A">
        <w:rPr>
          <w:rFonts w:eastAsia="Calibri"/>
          <w:sz w:val="22"/>
          <w:szCs w:val="22"/>
          <w:lang w:eastAsia="en-US"/>
        </w:rPr>
        <w:t>ул. Новая, д. 4 (</w:t>
      </w:r>
      <w:r w:rsidR="00294F51" w:rsidRPr="00BF2DCB">
        <w:rPr>
          <w:rFonts w:eastAsia="Calibri"/>
          <w:sz w:val="22"/>
          <w:szCs w:val="22"/>
          <w:lang w:eastAsia="en-US"/>
        </w:rPr>
        <w:t>школьная котельная</w:t>
      </w:r>
      <w:r w:rsidR="00D8521A">
        <w:rPr>
          <w:rFonts w:eastAsia="Calibri"/>
          <w:sz w:val="22"/>
          <w:szCs w:val="22"/>
          <w:lang w:eastAsia="en-US"/>
        </w:rPr>
        <w:t>)</w:t>
      </w:r>
      <w:r w:rsidR="00294F51" w:rsidRPr="00BF2DCB">
        <w:rPr>
          <w:rFonts w:eastAsia="Calibri"/>
          <w:sz w:val="22"/>
          <w:szCs w:val="22"/>
          <w:lang w:eastAsia="en-US"/>
        </w:rPr>
        <w:t>.</w:t>
      </w:r>
    </w:p>
    <w:p w:rsidR="002258CD" w:rsidRPr="001406AF" w:rsidRDefault="00EC3FFE" w:rsidP="00BF2DCB">
      <w:pPr>
        <w:ind w:firstLine="567"/>
        <w:jc w:val="both"/>
        <w:rPr>
          <w:rFonts w:eastAsia="Calibri"/>
          <w:bCs/>
          <w:sz w:val="22"/>
          <w:szCs w:val="22"/>
          <w:lang w:eastAsia="en-US"/>
        </w:rPr>
      </w:pPr>
      <w:r w:rsidRPr="00BF2DCB">
        <w:rPr>
          <w:rFonts w:eastAsia="Calibri"/>
          <w:sz w:val="22"/>
          <w:szCs w:val="22"/>
          <w:lang w:eastAsia="en-US"/>
        </w:rPr>
        <w:t xml:space="preserve">2.2. </w:t>
      </w:r>
      <w:r w:rsidRPr="00BF2DCB">
        <w:rPr>
          <w:rFonts w:eastAsia="Calibri"/>
          <w:bCs/>
          <w:sz w:val="22"/>
          <w:szCs w:val="22"/>
          <w:lang w:eastAsia="en-US"/>
        </w:rPr>
        <w:t xml:space="preserve">Срок </w:t>
      </w:r>
      <w:r w:rsidRPr="001406AF">
        <w:rPr>
          <w:rFonts w:eastAsia="Calibri"/>
          <w:bCs/>
          <w:sz w:val="22"/>
          <w:szCs w:val="22"/>
          <w:lang w:eastAsia="en-US"/>
        </w:rPr>
        <w:t>поставки</w:t>
      </w:r>
      <w:r w:rsidRPr="001406AF">
        <w:rPr>
          <w:rFonts w:eastAsia="Calibri"/>
          <w:sz w:val="22"/>
          <w:szCs w:val="22"/>
          <w:lang w:eastAsia="en-US"/>
        </w:rPr>
        <w:t xml:space="preserve">: </w:t>
      </w:r>
      <w:r w:rsidR="001406AF">
        <w:rPr>
          <w:sz w:val="22"/>
          <w:szCs w:val="22"/>
        </w:rPr>
        <w:t>с</w:t>
      </w:r>
      <w:r w:rsidR="001406AF" w:rsidRPr="001406AF">
        <w:rPr>
          <w:sz w:val="22"/>
          <w:szCs w:val="22"/>
        </w:rPr>
        <w:t xml:space="preserve"> 1 июня 2015 г. до 30 июня 2015 г.</w:t>
      </w:r>
    </w:p>
    <w:p w:rsidR="00BF2DCB" w:rsidRDefault="00BF2DCB" w:rsidP="00EC3FFE">
      <w:pPr>
        <w:jc w:val="center"/>
        <w:rPr>
          <w:rFonts w:eastAsia="Calibri"/>
          <w:b/>
          <w:sz w:val="22"/>
          <w:szCs w:val="22"/>
          <w:lang w:eastAsia="en-US"/>
        </w:rPr>
      </w:pPr>
    </w:p>
    <w:p w:rsidR="00EC3FFE" w:rsidRPr="00BF2DCB" w:rsidRDefault="00EC3FFE" w:rsidP="00EC3FFE">
      <w:pPr>
        <w:jc w:val="center"/>
        <w:rPr>
          <w:rFonts w:eastAsia="Calibri"/>
          <w:b/>
          <w:sz w:val="22"/>
          <w:szCs w:val="22"/>
          <w:lang w:eastAsia="en-US"/>
        </w:rPr>
      </w:pPr>
      <w:r w:rsidRPr="00BF2DCB">
        <w:rPr>
          <w:rFonts w:eastAsia="Calibri"/>
          <w:b/>
          <w:sz w:val="22"/>
          <w:szCs w:val="22"/>
          <w:lang w:eastAsia="en-US"/>
        </w:rPr>
        <w:t>3. Цена контракта и порядок оплаты</w:t>
      </w:r>
    </w:p>
    <w:p w:rsidR="00EC3FFE" w:rsidRPr="00BF2DCB" w:rsidRDefault="00EC3FFE" w:rsidP="00EC3FFE">
      <w:pPr>
        <w:ind w:firstLine="567"/>
        <w:jc w:val="both"/>
        <w:rPr>
          <w:rFonts w:eastAsia="Calibri"/>
          <w:sz w:val="22"/>
          <w:szCs w:val="22"/>
          <w:lang w:eastAsia="en-US"/>
        </w:rPr>
      </w:pPr>
      <w:r w:rsidRPr="00BF2DCB">
        <w:rPr>
          <w:rFonts w:eastAsia="Calibri"/>
          <w:sz w:val="22"/>
          <w:szCs w:val="22"/>
          <w:lang w:eastAsia="en-US"/>
        </w:rPr>
        <w:t>3.1. Цена контракта составляет: ______</w:t>
      </w:r>
      <w:r w:rsidR="00294F51" w:rsidRPr="00BF2DCB">
        <w:rPr>
          <w:rFonts w:eastAsia="Calibri"/>
          <w:sz w:val="22"/>
          <w:szCs w:val="22"/>
          <w:lang w:eastAsia="en-US"/>
        </w:rPr>
        <w:t>___</w:t>
      </w:r>
      <w:r w:rsidRPr="00BF2DCB">
        <w:rPr>
          <w:rFonts w:eastAsia="Calibri"/>
          <w:sz w:val="22"/>
          <w:szCs w:val="22"/>
          <w:lang w:eastAsia="en-US"/>
        </w:rPr>
        <w:t xml:space="preserve">_(_______________) рублей __ копеек. </w:t>
      </w:r>
    </w:p>
    <w:p w:rsidR="00EC3FFE" w:rsidRPr="00BF2DCB" w:rsidRDefault="00EC3FFE" w:rsidP="00EC3FFE">
      <w:pPr>
        <w:tabs>
          <w:tab w:val="center" w:pos="7689"/>
        </w:tabs>
        <w:ind w:firstLine="567"/>
        <w:jc w:val="both"/>
        <w:rPr>
          <w:rFonts w:eastAsia="Calibri"/>
          <w:sz w:val="22"/>
          <w:szCs w:val="22"/>
        </w:rPr>
      </w:pPr>
      <w:r w:rsidRPr="00BF2DCB">
        <w:rPr>
          <w:rFonts w:eastAsia="Calibri"/>
          <w:sz w:val="22"/>
          <w:szCs w:val="22"/>
          <w:lang w:eastAsia="en-US"/>
        </w:rPr>
        <w:t xml:space="preserve">3.2. </w:t>
      </w:r>
      <w:r w:rsidRPr="00BF2DCB">
        <w:rPr>
          <w:rFonts w:eastAsia="Calibri"/>
          <w:bCs/>
          <w:sz w:val="22"/>
          <w:szCs w:val="22"/>
          <w:lang w:eastAsia="en-US"/>
        </w:rPr>
        <w:t>Ц</w:t>
      </w:r>
      <w:r w:rsidRPr="00BF2DCB">
        <w:rPr>
          <w:rFonts w:eastAsia="Calibri"/>
          <w:sz w:val="22"/>
          <w:szCs w:val="22"/>
          <w:lang w:eastAsia="en-US"/>
        </w:rPr>
        <w:t xml:space="preserve">ена контракта включает в себя </w:t>
      </w:r>
      <w:r w:rsidRPr="00BF2DCB">
        <w:rPr>
          <w:sz w:val="22"/>
          <w:szCs w:val="22"/>
        </w:rPr>
        <w:t xml:space="preserve">стоимость </w:t>
      </w:r>
      <w:r w:rsidRPr="00BF2DCB">
        <w:rPr>
          <w:rFonts w:eastAsia="Calibri"/>
          <w:sz w:val="22"/>
          <w:szCs w:val="22"/>
        </w:rPr>
        <w:t xml:space="preserve">товара, его  изготовление, стоимость доставки, транспортные, таможенные расходы, стоимость тары, упаковки, уплата налогов (в </w:t>
      </w:r>
      <w:proofErr w:type="spellStart"/>
      <w:r w:rsidRPr="00BF2DCB">
        <w:rPr>
          <w:rFonts w:eastAsia="Calibri"/>
          <w:sz w:val="22"/>
          <w:szCs w:val="22"/>
        </w:rPr>
        <w:t>т.ч</w:t>
      </w:r>
      <w:proofErr w:type="spellEnd"/>
      <w:r w:rsidRPr="00BF2DCB">
        <w:rPr>
          <w:rFonts w:eastAsia="Calibri"/>
          <w:sz w:val="22"/>
          <w:szCs w:val="22"/>
        </w:rPr>
        <w:t xml:space="preserve">. НДС), стоимость погрузочно-разгрузочных работ и другие обязательные платежи и возможные накладные расходы поставщика, а также </w:t>
      </w:r>
      <w:r w:rsidRPr="00BF2DCB">
        <w:rPr>
          <w:sz w:val="22"/>
          <w:szCs w:val="22"/>
        </w:rPr>
        <w:t>иные издержки, связанные с исполнением муниципального контракта.</w:t>
      </w:r>
    </w:p>
    <w:p w:rsidR="00EC3FFE" w:rsidRPr="00BF2DCB" w:rsidRDefault="00EC3FFE" w:rsidP="00EC3FFE">
      <w:pPr>
        <w:ind w:firstLine="567"/>
        <w:jc w:val="both"/>
        <w:rPr>
          <w:rFonts w:eastAsia="Calibri"/>
          <w:sz w:val="22"/>
          <w:szCs w:val="22"/>
          <w:lang w:eastAsia="en-US"/>
        </w:rPr>
      </w:pPr>
      <w:r w:rsidRPr="00BF2DCB">
        <w:rPr>
          <w:rFonts w:eastAsia="Calibri"/>
          <w:sz w:val="22"/>
          <w:szCs w:val="22"/>
          <w:lang w:eastAsia="en-US"/>
        </w:rPr>
        <w:t>3.3. Цена контракта является твердой и определяется на весь срок исполнения контракта. Цена контракта не может изменяться в ходе его исполнения, за исключением случаев, предус</w:t>
      </w:r>
      <w:r w:rsidR="001406AF">
        <w:rPr>
          <w:rFonts w:eastAsia="Calibri"/>
          <w:sz w:val="22"/>
          <w:szCs w:val="22"/>
          <w:lang w:eastAsia="en-US"/>
        </w:rPr>
        <w:t>мотренных в пунктах 3.4, 10</w:t>
      </w:r>
      <w:r w:rsidRPr="00BF2DCB">
        <w:rPr>
          <w:rFonts w:eastAsia="Calibri"/>
          <w:sz w:val="22"/>
          <w:szCs w:val="22"/>
          <w:lang w:eastAsia="en-US"/>
        </w:rPr>
        <w:t>.6 контракта.</w:t>
      </w:r>
    </w:p>
    <w:p w:rsidR="00EC3FFE" w:rsidRPr="00BF2DCB" w:rsidRDefault="00EC3FFE" w:rsidP="00EC3FFE">
      <w:pPr>
        <w:ind w:firstLine="567"/>
        <w:jc w:val="both"/>
        <w:rPr>
          <w:rFonts w:eastAsia="Calibri"/>
          <w:sz w:val="22"/>
          <w:szCs w:val="22"/>
          <w:lang w:eastAsia="en-US"/>
        </w:rPr>
      </w:pPr>
      <w:r w:rsidRPr="00BF2DCB">
        <w:rPr>
          <w:rFonts w:eastAsia="Calibri"/>
          <w:sz w:val="22"/>
          <w:szCs w:val="22"/>
          <w:lang w:eastAsia="en-US"/>
        </w:rPr>
        <w:t>3.4.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rsidR="00EC3FFE" w:rsidRPr="00BF2DCB" w:rsidRDefault="00EC3FFE" w:rsidP="00EC3FFE">
      <w:pPr>
        <w:ind w:firstLine="567"/>
        <w:jc w:val="both"/>
        <w:rPr>
          <w:rFonts w:eastAsia="Calibri"/>
          <w:sz w:val="22"/>
          <w:szCs w:val="22"/>
          <w:lang w:eastAsia="en-US"/>
        </w:rPr>
      </w:pPr>
      <w:r w:rsidRPr="00BF2DCB">
        <w:rPr>
          <w:rFonts w:eastAsia="Calibri"/>
          <w:sz w:val="22"/>
          <w:szCs w:val="22"/>
          <w:lang w:eastAsia="en-US"/>
        </w:rPr>
        <w:t xml:space="preserve">3.5. </w:t>
      </w:r>
      <w:r w:rsidRPr="00BF2DCB">
        <w:rPr>
          <w:rFonts w:eastAsia="Calibri"/>
          <w:bCs/>
          <w:sz w:val="22"/>
          <w:szCs w:val="22"/>
          <w:lang w:eastAsia="en-US"/>
        </w:rPr>
        <w:t>Оплата осуществляется Заказчиком по факту поставки Товара путем перечисления денежных средств на расчетный счет Поставщика в размере 100 % от цены контракта в течение 20 дней со дня подписания акта приемки Товара Заказчиком</w:t>
      </w:r>
      <w:r w:rsidRPr="00BF2DCB">
        <w:rPr>
          <w:rFonts w:eastAsia="Calibri"/>
          <w:sz w:val="22"/>
          <w:szCs w:val="22"/>
          <w:lang w:eastAsia="en-US"/>
        </w:rPr>
        <w:t xml:space="preserve"> на основании счета (счета на оплату)</w:t>
      </w:r>
      <w:r w:rsidRPr="00BF2DCB">
        <w:rPr>
          <w:rFonts w:eastAsia="Calibri"/>
          <w:bCs/>
          <w:sz w:val="22"/>
          <w:szCs w:val="22"/>
          <w:lang w:eastAsia="en-US"/>
        </w:rPr>
        <w:t xml:space="preserve">. </w:t>
      </w:r>
    </w:p>
    <w:p w:rsidR="00EC3FFE" w:rsidRPr="00BF2DCB" w:rsidRDefault="00EC3FFE" w:rsidP="00EC3FFE">
      <w:pPr>
        <w:ind w:firstLine="567"/>
        <w:jc w:val="both"/>
        <w:rPr>
          <w:bCs/>
          <w:sz w:val="22"/>
          <w:szCs w:val="22"/>
          <w:lang w:eastAsia="x-none"/>
        </w:rPr>
      </w:pPr>
      <w:r w:rsidRPr="00BF2DCB">
        <w:rPr>
          <w:sz w:val="22"/>
          <w:szCs w:val="22"/>
          <w:lang w:val="x-none" w:eastAsia="x-none"/>
        </w:rPr>
        <w:t xml:space="preserve">3.6. Оплата Товара осуществляется Заказчиком за счет средств </w:t>
      </w:r>
      <w:r w:rsidRPr="00BF2DCB">
        <w:rPr>
          <w:bCs/>
          <w:sz w:val="22"/>
          <w:szCs w:val="22"/>
          <w:lang w:eastAsia="x-none"/>
        </w:rPr>
        <w:t>бюджета муниципального образования «Красногорский район».</w:t>
      </w:r>
    </w:p>
    <w:p w:rsidR="00EC3FFE" w:rsidRPr="00BF2DCB" w:rsidRDefault="00EC3FFE" w:rsidP="00EC3FFE">
      <w:pPr>
        <w:ind w:firstLine="567"/>
        <w:jc w:val="both"/>
        <w:rPr>
          <w:rFonts w:eastAsia="Calibri"/>
          <w:sz w:val="22"/>
          <w:szCs w:val="22"/>
          <w:lang w:eastAsia="en-US"/>
        </w:rPr>
      </w:pPr>
      <w:r w:rsidRPr="00BF2DCB">
        <w:rPr>
          <w:rFonts w:eastAsia="Calibri"/>
          <w:sz w:val="22"/>
          <w:szCs w:val="22"/>
          <w:lang w:eastAsia="en-US"/>
        </w:rPr>
        <w:t>3.7.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EC3FFE" w:rsidRPr="00BF2DCB" w:rsidRDefault="00EC3FFE" w:rsidP="00EC3FFE">
      <w:pPr>
        <w:tabs>
          <w:tab w:val="left" w:pos="3686"/>
          <w:tab w:val="left" w:pos="3828"/>
        </w:tabs>
        <w:ind w:firstLine="567"/>
        <w:jc w:val="both"/>
        <w:rPr>
          <w:color w:val="000080"/>
          <w:sz w:val="22"/>
          <w:szCs w:val="22"/>
        </w:rPr>
      </w:pPr>
      <w:r w:rsidRPr="00BF2DCB">
        <w:rPr>
          <w:sz w:val="22"/>
          <w:szCs w:val="22"/>
        </w:rPr>
        <w:t>3.8.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EC3FFE" w:rsidRPr="00BF2DCB" w:rsidRDefault="00EC3FFE" w:rsidP="00294F51">
      <w:pPr>
        <w:jc w:val="both"/>
        <w:rPr>
          <w:sz w:val="22"/>
          <w:szCs w:val="22"/>
        </w:rPr>
      </w:pPr>
    </w:p>
    <w:p w:rsidR="00294F51" w:rsidRPr="00BF2DCB" w:rsidRDefault="00294F51" w:rsidP="00294F51">
      <w:pPr>
        <w:ind w:firstLine="540"/>
        <w:jc w:val="center"/>
        <w:rPr>
          <w:b/>
          <w:bCs/>
          <w:color w:val="000000"/>
          <w:kern w:val="0"/>
          <w:sz w:val="22"/>
          <w:szCs w:val="22"/>
        </w:rPr>
      </w:pPr>
      <w:r w:rsidRPr="00BF2DCB">
        <w:rPr>
          <w:b/>
          <w:bCs/>
          <w:color w:val="000000"/>
          <w:kern w:val="0"/>
          <w:sz w:val="22"/>
          <w:szCs w:val="22"/>
        </w:rPr>
        <w:t>4. По</w:t>
      </w:r>
      <w:r w:rsidR="001406AF">
        <w:rPr>
          <w:b/>
          <w:bCs/>
          <w:color w:val="000000"/>
          <w:kern w:val="0"/>
          <w:sz w:val="22"/>
          <w:szCs w:val="22"/>
        </w:rPr>
        <w:t>рядок  поставки. Приемка товара</w:t>
      </w:r>
    </w:p>
    <w:p w:rsidR="00294F51" w:rsidRPr="00BF2DCB" w:rsidRDefault="00294F51" w:rsidP="00294F51">
      <w:pPr>
        <w:ind w:firstLine="540"/>
        <w:jc w:val="both"/>
        <w:rPr>
          <w:kern w:val="0"/>
          <w:sz w:val="22"/>
          <w:szCs w:val="22"/>
        </w:rPr>
      </w:pPr>
      <w:r w:rsidRPr="00BF2DCB">
        <w:rPr>
          <w:kern w:val="0"/>
          <w:sz w:val="22"/>
          <w:szCs w:val="22"/>
        </w:rPr>
        <w:t>4.1. По решению Заказчика для приемки поставленного товара, результатов отдельного этапа исполнения контракта может создаваться приемочная комиссия.</w:t>
      </w:r>
    </w:p>
    <w:p w:rsidR="00294F51" w:rsidRPr="00BF2DCB" w:rsidRDefault="00294F51" w:rsidP="00294F51">
      <w:pPr>
        <w:ind w:firstLine="540"/>
        <w:jc w:val="both"/>
        <w:rPr>
          <w:kern w:val="0"/>
          <w:sz w:val="22"/>
          <w:szCs w:val="22"/>
        </w:rPr>
      </w:pPr>
      <w:r w:rsidRPr="00BF2DCB">
        <w:rPr>
          <w:kern w:val="0"/>
          <w:sz w:val="22"/>
          <w:szCs w:val="22"/>
        </w:rPr>
        <w:lastRenderedPageBreak/>
        <w:t xml:space="preserve">4.2. </w:t>
      </w:r>
      <w:r w:rsidRPr="00BF2DCB">
        <w:rPr>
          <w:color w:val="000000"/>
          <w:kern w:val="0"/>
          <w:sz w:val="22"/>
          <w:szCs w:val="22"/>
        </w:rPr>
        <w:t>П</w:t>
      </w:r>
      <w:r w:rsidRPr="00BF2DCB">
        <w:rPr>
          <w:kern w:val="0"/>
          <w:sz w:val="22"/>
          <w:szCs w:val="22"/>
        </w:rPr>
        <w:t>оставляемый товар должен быть новым товаром (товаром, который не был в употреблении у Поставщика и (или) третьих лиц, не прошел ремонт, в том числе восстановление, модернизацию замену составных частей, восстановление потребительских свойств).</w:t>
      </w:r>
      <w:r w:rsidRPr="00BF2DCB">
        <w:rPr>
          <w:color w:val="000000"/>
          <w:kern w:val="0"/>
          <w:sz w:val="22"/>
          <w:szCs w:val="22"/>
        </w:rPr>
        <w:t xml:space="preserve"> </w:t>
      </w:r>
      <w:r w:rsidRPr="00BF2DCB">
        <w:rPr>
          <w:kern w:val="0"/>
          <w:sz w:val="22"/>
          <w:szCs w:val="22"/>
        </w:rPr>
        <w:t>Товар не должен находиться в залоге, под арестом или под иным обременением.</w:t>
      </w:r>
    </w:p>
    <w:p w:rsidR="002258CD" w:rsidRPr="00BF2DCB" w:rsidRDefault="002258CD" w:rsidP="00294F51">
      <w:pPr>
        <w:ind w:firstLine="540"/>
        <w:jc w:val="both"/>
        <w:rPr>
          <w:kern w:val="0"/>
          <w:sz w:val="22"/>
          <w:szCs w:val="22"/>
        </w:rPr>
      </w:pPr>
      <w:r w:rsidRPr="00BF2DCB">
        <w:rPr>
          <w:rFonts w:eastAsia="Calibri"/>
          <w:sz w:val="22"/>
          <w:szCs w:val="22"/>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p>
    <w:p w:rsidR="00294F51" w:rsidRPr="00BF2DCB" w:rsidRDefault="00294F51" w:rsidP="00294F51">
      <w:pPr>
        <w:ind w:firstLine="540"/>
        <w:jc w:val="both"/>
        <w:rPr>
          <w:kern w:val="0"/>
          <w:sz w:val="22"/>
          <w:szCs w:val="22"/>
        </w:rPr>
      </w:pPr>
      <w:r w:rsidRPr="00BF2DCB">
        <w:rPr>
          <w:kern w:val="0"/>
          <w:sz w:val="22"/>
          <w:szCs w:val="22"/>
        </w:rPr>
        <w:t xml:space="preserve">4.3. Поставляемый товар </w:t>
      </w:r>
      <w:r w:rsidR="001406AF">
        <w:rPr>
          <w:kern w:val="0"/>
          <w:sz w:val="22"/>
          <w:szCs w:val="22"/>
        </w:rPr>
        <w:t xml:space="preserve">должен соответствовать </w:t>
      </w:r>
      <w:r w:rsidRPr="00BF2DCB">
        <w:rPr>
          <w:kern w:val="0"/>
          <w:sz w:val="22"/>
          <w:szCs w:val="22"/>
        </w:rPr>
        <w:t>требованиям действующего законодательства, ГОСТ, ОСТ, нормативной и/или технической документации и сопровождат</w:t>
      </w:r>
      <w:r w:rsidR="001406AF">
        <w:rPr>
          <w:kern w:val="0"/>
          <w:sz w:val="22"/>
          <w:szCs w:val="22"/>
        </w:rPr>
        <w:t>ь</w:t>
      </w:r>
      <w:r w:rsidRPr="00BF2DCB">
        <w:rPr>
          <w:kern w:val="0"/>
          <w:sz w:val="22"/>
          <w:szCs w:val="22"/>
        </w:rPr>
        <w:t>ся документами, подтверждающими качество и безопасность.</w:t>
      </w:r>
    </w:p>
    <w:p w:rsidR="00294F51" w:rsidRPr="00BF2DCB" w:rsidRDefault="00294F51" w:rsidP="00294F51">
      <w:pPr>
        <w:ind w:firstLine="540"/>
        <w:jc w:val="both"/>
        <w:rPr>
          <w:kern w:val="0"/>
          <w:sz w:val="22"/>
          <w:szCs w:val="22"/>
        </w:rPr>
      </w:pPr>
      <w:r w:rsidRPr="00BF2DCB">
        <w:rPr>
          <w:kern w:val="0"/>
          <w:sz w:val="22"/>
          <w:szCs w:val="22"/>
        </w:rPr>
        <w:t>4.4. Заказчик вправе привлекать экспертов, экспертные организации для принятия решения о приемке или об отказе в приемке результатов отдельного этапа исполнения контракта либо поставленного товара. При необходимости экспертизы поставляемого Товара, экспертиза осуществляется за счет Поставщика.</w:t>
      </w:r>
    </w:p>
    <w:p w:rsidR="00294F51" w:rsidRPr="00BF2DCB" w:rsidRDefault="002258CD" w:rsidP="00294F51">
      <w:pPr>
        <w:tabs>
          <w:tab w:val="left" w:pos="7088"/>
        </w:tabs>
        <w:suppressAutoHyphens/>
        <w:ind w:firstLine="540"/>
        <w:jc w:val="both"/>
        <w:rPr>
          <w:color w:val="000000"/>
          <w:kern w:val="0"/>
          <w:sz w:val="22"/>
          <w:szCs w:val="22"/>
          <w:lang w:eastAsia="ar-SA"/>
        </w:rPr>
      </w:pPr>
      <w:r w:rsidRPr="00BF2DCB">
        <w:rPr>
          <w:kern w:val="0"/>
          <w:sz w:val="22"/>
          <w:szCs w:val="22"/>
          <w:lang w:eastAsia="ar-SA"/>
        </w:rPr>
        <w:t>4.5</w:t>
      </w:r>
      <w:r w:rsidR="00294F51" w:rsidRPr="00BF2DCB">
        <w:rPr>
          <w:kern w:val="0"/>
          <w:sz w:val="22"/>
          <w:szCs w:val="22"/>
          <w:lang w:eastAsia="ar-SA"/>
        </w:rPr>
        <w:t xml:space="preserve">. </w:t>
      </w:r>
      <w:r w:rsidR="001406AF">
        <w:rPr>
          <w:color w:val="000000"/>
          <w:kern w:val="0"/>
          <w:sz w:val="22"/>
          <w:szCs w:val="22"/>
          <w:lang w:eastAsia="ar-SA"/>
        </w:rPr>
        <w:t>Товар должен быть упакован и про</w:t>
      </w:r>
      <w:r w:rsidR="00294F51" w:rsidRPr="00BF2DCB">
        <w:rPr>
          <w:color w:val="000000"/>
          <w:kern w:val="0"/>
          <w:sz w:val="22"/>
          <w:szCs w:val="22"/>
          <w:lang w:eastAsia="ar-SA"/>
        </w:rPr>
        <w:t>маркирован в соот</w:t>
      </w:r>
      <w:r w:rsidR="001406AF">
        <w:rPr>
          <w:color w:val="000000"/>
          <w:kern w:val="0"/>
          <w:sz w:val="22"/>
          <w:szCs w:val="22"/>
          <w:lang w:eastAsia="ar-SA"/>
        </w:rPr>
        <w:t>ветствии ГОСТом для данных видов</w:t>
      </w:r>
      <w:r w:rsidR="00294F51" w:rsidRPr="00BF2DCB">
        <w:rPr>
          <w:color w:val="000000"/>
          <w:kern w:val="0"/>
          <w:sz w:val="22"/>
          <w:szCs w:val="22"/>
          <w:lang w:eastAsia="ar-SA"/>
        </w:rPr>
        <w:t xml:space="preserve"> товаров. Упаковки, в которые упаковывается товар, должны гарантировать целостность и сохранность при перевозке товара и при необходимости, последующем его хранении.</w:t>
      </w:r>
    </w:p>
    <w:p w:rsidR="00294F51" w:rsidRPr="00BF2DCB" w:rsidRDefault="00294F51" w:rsidP="00294F51">
      <w:pPr>
        <w:jc w:val="both"/>
        <w:rPr>
          <w:color w:val="000000"/>
          <w:kern w:val="0"/>
          <w:sz w:val="22"/>
          <w:szCs w:val="22"/>
        </w:rPr>
      </w:pPr>
      <w:r w:rsidRPr="00BF2DCB">
        <w:rPr>
          <w:color w:val="000000"/>
          <w:kern w:val="0"/>
          <w:sz w:val="22"/>
          <w:szCs w:val="22"/>
        </w:rPr>
        <w:t>Маркировка должна быть чётко читаемая, информация должна быть полная и достоверная.</w:t>
      </w:r>
    </w:p>
    <w:p w:rsidR="00294F51" w:rsidRPr="00BF2DCB" w:rsidRDefault="00294F51" w:rsidP="00294F51">
      <w:pPr>
        <w:jc w:val="both"/>
        <w:outlineLvl w:val="0"/>
        <w:rPr>
          <w:kern w:val="0"/>
          <w:sz w:val="22"/>
          <w:szCs w:val="22"/>
        </w:rPr>
      </w:pPr>
      <w:r w:rsidRPr="00BF2DCB">
        <w:rPr>
          <w:bCs/>
          <w:kern w:val="0"/>
          <w:sz w:val="22"/>
          <w:szCs w:val="22"/>
        </w:rPr>
        <w:t xml:space="preserve">Товар должен поставляться </w:t>
      </w:r>
      <w:r w:rsidRPr="00BF2DCB">
        <w:rPr>
          <w:kern w:val="0"/>
          <w:sz w:val="22"/>
          <w:szCs w:val="22"/>
        </w:rPr>
        <w:t>в оригинальной таре (</w:t>
      </w:r>
      <w:r w:rsidRPr="00BF2DCB">
        <w:rPr>
          <w:bCs/>
          <w:kern w:val="0"/>
          <w:sz w:val="22"/>
          <w:szCs w:val="22"/>
        </w:rPr>
        <w:t xml:space="preserve">упаковке) производителя товара, обеспечивающей его сохранность, товарный вид и предохраняющей от </w:t>
      </w:r>
      <w:r w:rsidRPr="00BF2DCB">
        <w:rPr>
          <w:kern w:val="0"/>
          <w:sz w:val="22"/>
          <w:szCs w:val="22"/>
        </w:rPr>
        <w:t xml:space="preserve">всякого рода </w:t>
      </w:r>
      <w:r w:rsidRPr="00BF2DCB">
        <w:rPr>
          <w:bCs/>
          <w:kern w:val="0"/>
          <w:sz w:val="22"/>
          <w:szCs w:val="22"/>
        </w:rPr>
        <w:t>повреждений, порчи при транспортировке, погрузо-разгрузочных работах и хранении.</w:t>
      </w:r>
      <w:r w:rsidRPr="00BF2DCB">
        <w:rPr>
          <w:kern w:val="0"/>
          <w:sz w:val="22"/>
          <w:szCs w:val="22"/>
        </w:rPr>
        <w:t xml:space="preserve"> Каждая товарная единица должна поставляться в оригинальной упаковке (в герметичном непрозрачном пакете), заложенная в картонную коробку (тару, упаковку), способной предотвратить ее повреждение или порчу во время перевозки, передачи Заказчику и при дальнейшем хранении. Тара (упаковка) товара должна быть без повреждений и следов вскрытия.</w:t>
      </w:r>
    </w:p>
    <w:p w:rsidR="00294F51" w:rsidRPr="00BF2DCB" w:rsidRDefault="002258CD" w:rsidP="00294F51">
      <w:pPr>
        <w:ind w:firstLine="540"/>
        <w:jc w:val="both"/>
        <w:rPr>
          <w:kern w:val="0"/>
          <w:sz w:val="22"/>
          <w:szCs w:val="22"/>
        </w:rPr>
      </w:pPr>
      <w:r w:rsidRPr="00BF2DCB">
        <w:rPr>
          <w:kern w:val="0"/>
          <w:sz w:val="22"/>
          <w:szCs w:val="22"/>
          <w:lang w:eastAsia="en-US" w:bidi="he-IL"/>
        </w:rPr>
        <w:t>4.6</w:t>
      </w:r>
      <w:r w:rsidR="00294F51" w:rsidRPr="00BF2DCB">
        <w:rPr>
          <w:kern w:val="0"/>
          <w:sz w:val="22"/>
          <w:szCs w:val="22"/>
          <w:lang w:eastAsia="en-US" w:bidi="he-IL"/>
        </w:rPr>
        <w:t xml:space="preserve">. </w:t>
      </w:r>
      <w:r w:rsidR="00294F51" w:rsidRPr="00BF2DCB">
        <w:rPr>
          <w:kern w:val="0"/>
          <w:sz w:val="22"/>
          <w:szCs w:val="22"/>
        </w:rPr>
        <w:t xml:space="preserve">К поставке не допускается товар восстановленный, произведенный с заменой комплектующих, подделки, контрафакт. </w:t>
      </w:r>
    </w:p>
    <w:p w:rsidR="00294F51" w:rsidRPr="00BF2DCB" w:rsidRDefault="002258CD" w:rsidP="00294F51">
      <w:pPr>
        <w:tabs>
          <w:tab w:val="left" w:pos="7383"/>
          <w:tab w:val="left" w:pos="8550"/>
          <w:tab w:val="left" w:pos="10210"/>
        </w:tabs>
        <w:ind w:firstLine="540"/>
        <w:jc w:val="both"/>
        <w:rPr>
          <w:kern w:val="0"/>
          <w:sz w:val="22"/>
          <w:szCs w:val="22"/>
        </w:rPr>
      </w:pPr>
      <w:r w:rsidRPr="00BF2DCB">
        <w:rPr>
          <w:kern w:val="0"/>
          <w:sz w:val="22"/>
          <w:szCs w:val="22"/>
        </w:rPr>
        <w:t>4.7</w:t>
      </w:r>
      <w:r w:rsidR="00294F51" w:rsidRPr="00BF2DCB">
        <w:rPr>
          <w:kern w:val="0"/>
          <w:sz w:val="22"/>
          <w:szCs w:val="22"/>
        </w:rPr>
        <w:t xml:space="preserve">. Поставщик обязан поставить Товар своим транспортом или транспортом третьих лиц, но за свой счет. Поставщик обязан произвести разгрузку Товара в надлежащем помещении Заказчика своими силами или силами третьих лиц, но за свой счет. </w:t>
      </w:r>
    </w:p>
    <w:p w:rsidR="00294F51" w:rsidRPr="00BF2DCB" w:rsidRDefault="001406AF" w:rsidP="00294F51">
      <w:pPr>
        <w:tabs>
          <w:tab w:val="left" w:pos="7088"/>
        </w:tabs>
        <w:suppressAutoHyphens/>
        <w:ind w:firstLine="540"/>
        <w:jc w:val="both"/>
        <w:rPr>
          <w:kern w:val="0"/>
          <w:sz w:val="22"/>
          <w:szCs w:val="22"/>
          <w:lang w:eastAsia="ar-SA"/>
        </w:rPr>
      </w:pPr>
      <w:r>
        <w:rPr>
          <w:kern w:val="0"/>
          <w:sz w:val="22"/>
          <w:szCs w:val="22"/>
          <w:lang w:eastAsia="ar-SA"/>
        </w:rPr>
        <w:t>4.8</w:t>
      </w:r>
      <w:r w:rsidR="00294F51" w:rsidRPr="00BF2DCB">
        <w:rPr>
          <w:kern w:val="0"/>
          <w:sz w:val="22"/>
          <w:szCs w:val="22"/>
          <w:lang w:eastAsia="ar-SA"/>
        </w:rPr>
        <w:t xml:space="preserve">. Доставка и разгрузка товара осуществляется в рабочие дни  (кроме субботы, воскресения и праздничных дней, которые официально считаются выходными в РФ) с 08:00 до 16:00 (время местное). Предварительное извещение о поставке </w:t>
      </w:r>
      <w:r w:rsidR="00D8521A">
        <w:rPr>
          <w:kern w:val="0"/>
          <w:sz w:val="22"/>
          <w:szCs w:val="22"/>
          <w:lang w:eastAsia="ar-SA"/>
        </w:rPr>
        <w:t>–</w:t>
      </w:r>
      <w:r w:rsidR="00294F51" w:rsidRPr="00BF2DCB">
        <w:rPr>
          <w:kern w:val="0"/>
          <w:sz w:val="22"/>
          <w:szCs w:val="22"/>
          <w:lang w:eastAsia="ar-SA"/>
        </w:rPr>
        <w:t xml:space="preserve"> не менее чем за 1 рабочий день.</w:t>
      </w:r>
    </w:p>
    <w:p w:rsidR="00294F51" w:rsidRPr="00BF2DCB" w:rsidRDefault="002258CD" w:rsidP="00294F51">
      <w:pPr>
        <w:contextualSpacing/>
        <w:jc w:val="both"/>
        <w:rPr>
          <w:kern w:val="0"/>
          <w:sz w:val="22"/>
          <w:szCs w:val="22"/>
        </w:rPr>
      </w:pPr>
      <w:r w:rsidRPr="00BF2DCB">
        <w:rPr>
          <w:kern w:val="0"/>
          <w:sz w:val="22"/>
          <w:szCs w:val="22"/>
        </w:rPr>
        <w:t xml:space="preserve">         </w:t>
      </w:r>
      <w:r w:rsidR="001406AF">
        <w:rPr>
          <w:kern w:val="0"/>
          <w:sz w:val="22"/>
          <w:szCs w:val="22"/>
        </w:rPr>
        <w:t>4.9</w:t>
      </w:r>
      <w:r w:rsidR="00294F51" w:rsidRPr="00BF2DCB">
        <w:rPr>
          <w:kern w:val="0"/>
          <w:sz w:val="22"/>
          <w:szCs w:val="22"/>
        </w:rPr>
        <w:t>. Поставка (транспортировка), разгрузка ос</w:t>
      </w:r>
      <w:r w:rsidRPr="00BF2DCB">
        <w:rPr>
          <w:kern w:val="0"/>
          <w:sz w:val="22"/>
          <w:szCs w:val="22"/>
        </w:rPr>
        <w:t>уществляется в один этап за счет Поставщика.</w:t>
      </w:r>
    </w:p>
    <w:p w:rsidR="00294F51" w:rsidRPr="00BF2DCB" w:rsidRDefault="002258CD" w:rsidP="00294F51">
      <w:pPr>
        <w:tabs>
          <w:tab w:val="left" w:pos="7088"/>
        </w:tabs>
        <w:suppressAutoHyphens/>
        <w:ind w:firstLine="540"/>
        <w:jc w:val="both"/>
        <w:rPr>
          <w:kern w:val="0"/>
          <w:sz w:val="22"/>
          <w:szCs w:val="22"/>
          <w:lang w:eastAsia="ar-SA"/>
        </w:rPr>
      </w:pPr>
      <w:r w:rsidRPr="00BF2DCB">
        <w:rPr>
          <w:kern w:val="0"/>
          <w:sz w:val="22"/>
          <w:szCs w:val="22"/>
          <w:lang w:eastAsia="ar-SA"/>
        </w:rPr>
        <w:t>4.1</w:t>
      </w:r>
      <w:r w:rsidR="001406AF">
        <w:rPr>
          <w:kern w:val="0"/>
          <w:sz w:val="22"/>
          <w:szCs w:val="22"/>
          <w:lang w:eastAsia="ar-SA"/>
        </w:rPr>
        <w:t>0</w:t>
      </w:r>
      <w:r w:rsidR="00294F51" w:rsidRPr="00BF2DCB">
        <w:rPr>
          <w:kern w:val="0"/>
          <w:sz w:val="22"/>
          <w:szCs w:val="22"/>
          <w:lang w:eastAsia="ar-SA"/>
        </w:rPr>
        <w:t>. Поставщик обязан одновременно с передачей товара передать Заказчику все относящиеся к нему документы, предусмотренные законодательством, иными правовыми актами и контрактом (сертификат соответствия или декларация о соответствии, документы, подтверждающие гарантийные обязательства (гарантия поставщика, гарантия производителя, гарантийный талон с отметкой о дате передачи товара), накладные, акты приема-передачи и др.).</w:t>
      </w:r>
    </w:p>
    <w:p w:rsidR="00294F51" w:rsidRPr="00BF2DCB" w:rsidRDefault="001406AF" w:rsidP="00294F51">
      <w:pPr>
        <w:ind w:firstLine="540"/>
        <w:jc w:val="both"/>
        <w:rPr>
          <w:kern w:val="0"/>
          <w:sz w:val="22"/>
          <w:szCs w:val="22"/>
        </w:rPr>
      </w:pPr>
      <w:r>
        <w:rPr>
          <w:kern w:val="0"/>
          <w:sz w:val="22"/>
          <w:szCs w:val="22"/>
        </w:rPr>
        <w:t>4.11</w:t>
      </w:r>
      <w:r w:rsidR="00294F51" w:rsidRPr="00BF2DCB">
        <w:rPr>
          <w:kern w:val="0"/>
          <w:sz w:val="22"/>
          <w:szCs w:val="22"/>
        </w:rPr>
        <w:t xml:space="preserve">. В случае отсутствия документов на поставленный товар, Заказчик вправе отказаться от товара. </w:t>
      </w:r>
    </w:p>
    <w:p w:rsidR="00294F51" w:rsidRPr="00BF2DCB" w:rsidRDefault="001406AF" w:rsidP="00294F51">
      <w:pPr>
        <w:ind w:firstLine="540"/>
        <w:jc w:val="both"/>
        <w:rPr>
          <w:kern w:val="0"/>
          <w:sz w:val="22"/>
          <w:szCs w:val="22"/>
        </w:rPr>
      </w:pPr>
      <w:r>
        <w:rPr>
          <w:kern w:val="0"/>
          <w:sz w:val="22"/>
          <w:szCs w:val="22"/>
        </w:rPr>
        <w:t>4.12</w:t>
      </w:r>
      <w:r w:rsidR="00294F51" w:rsidRPr="00BF2DCB">
        <w:rPr>
          <w:kern w:val="0"/>
          <w:sz w:val="22"/>
          <w:szCs w:val="22"/>
        </w:rPr>
        <w:t>. Приемка поставленного товара осуществляется в день поставки товара и оформляется документом о приемке (форми</w:t>
      </w:r>
      <w:r w:rsidR="002258CD" w:rsidRPr="00BF2DCB">
        <w:rPr>
          <w:kern w:val="0"/>
          <w:sz w:val="22"/>
          <w:szCs w:val="22"/>
        </w:rPr>
        <w:t>рует Поставщик), подписывается З</w:t>
      </w:r>
      <w:r w:rsidR="00294F51" w:rsidRPr="00BF2DCB">
        <w:rPr>
          <w:kern w:val="0"/>
          <w:sz w:val="22"/>
          <w:szCs w:val="22"/>
        </w:rPr>
        <w:t xml:space="preserve">аказчиком (в случае создания приемочной комиссии подписывается всеми членами приемочной комиссии и </w:t>
      </w:r>
      <w:r w:rsidR="002258CD" w:rsidRPr="00BF2DCB">
        <w:rPr>
          <w:kern w:val="0"/>
          <w:sz w:val="22"/>
          <w:szCs w:val="22"/>
        </w:rPr>
        <w:t>утверждается заказчиком), либо П</w:t>
      </w:r>
      <w:r w:rsidR="00294F51" w:rsidRPr="00BF2DCB">
        <w:rPr>
          <w:kern w:val="0"/>
          <w:sz w:val="22"/>
          <w:szCs w:val="22"/>
        </w:rPr>
        <w:t>оставщику  в те же сроки заказчиком направляется в письменной форме мотивированный отказ от подписания такого д</w:t>
      </w:r>
      <w:r w:rsidR="002258CD" w:rsidRPr="00BF2DCB">
        <w:rPr>
          <w:kern w:val="0"/>
          <w:sz w:val="22"/>
          <w:szCs w:val="22"/>
        </w:rPr>
        <w:t>окумента. В случае привлечения З</w:t>
      </w:r>
      <w:r w:rsidR="00294F51" w:rsidRPr="00BF2DCB">
        <w:rPr>
          <w:kern w:val="0"/>
          <w:sz w:val="22"/>
          <w:szCs w:val="22"/>
        </w:rPr>
        <w:t>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94F51" w:rsidRPr="00BF2DCB" w:rsidRDefault="002258CD" w:rsidP="00294F51">
      <w:pPr>
        <w:ind w:firstLine="540"/>
        <w:jc w:val="both"/>
        <w:rPr>
          <w:kern w:val="0"/>
          <w:sz w:val="22"/>
          <w:szCs w:val="22"/>
        </w:rPr>
      </w:pPr>
      <w:r w:rsidRPr="00BF2DCB">
        <w:rPr>
          <w:kern w:val="0"/>
          <w:sz w:val="22"/>
          <w:szCs w:val="22"/>
        </w:rPr>
        <w:t>4.1</w:t>
      </w:r>
      <w:r w:rsidR="001406AF">
        <w:rPr>
          <w:kern w:val="0"/>
          <w:sz w:val="22"/>
          <w:szCs w:val="22"/>
        </w:rPr>
        <w:t>3</w:t>
      </w:r>
      <w:r w:rsidR="00294F51" w:rsidRPr="00BF2DCB">
        <w:rPr>
          <w:kern w:val="0"/>
          <w:sz w:val="22"/>
          <w:szCs w:val="22"/>
        </w:rPr>
        <w:t xml:space="preserve">. Приемка поставленного товара осуществляется в ходе передачи товара заказчику в месте поставки и включает в себя следующие этапы: </w:t>
      </w:r>
    </w:p>
    <w:p w:rsidR="00294F51" w:rsidRPr="00BF2DCB" w:rsidRDefault="00294F51" w:rsidP="00294F51">
      <w:pPr>
        <w:ind w:firstLine="540"/>
        <w:jc w:val="both"/>
        <w:rPr>
          <w:kern w:val="0"/>
          <w:sz w:val="22"/>
          <w:szCs w:val="22"/>
        </w:rPr>
      </w:pPr>
      <w:r w:rsidRPr="00BF2DCB">
        <w:rPr>
          <w:kern w:val="0"/>
          <w:sz w:val="22"/>
          <w:szCs w:val="22"/>
        </w:rPr>
        <w:t>- проверка соответствия поставленного товара требованиям контракта по количеству, качеству.</w:t>
      </w:r>
    </w:p>
    <w:p w:rsidR="00294F51" w:rsidRPr="00BF2DCB" w:rsidRDefault="00294F51" w:rsidP="00294F51">
      <w:pPr>
        <w:ind w:firstLine="540"/>
        <w:jc w:val="both"/>
        <w:rPr>
          <w:kern w:val="0"/>
          <w:sz w:val="22"/>
          <w:szCs w:val="22"/>
        </w:rPr>
      </w:pPr>
      <w:r w:rsidRPr="00BF2DCB">
        <w:rPr>
          <w:kern w:val="0"/>
          <w:sz w:val="22"/>
          <w:szCs w:val="22"/>
        </w:rPr>
        <w:t xml:space="preserve">- проверка сопроводительных документов товара на соответствие товара </w:t>
      </w:r>
      <w:r w:rsidR="002258CD" w:rsidRPr="00BF2DCB">
        <w:rPr>
          <w:kern w:val="0"/>
          <w:sz w:val="22"/>
          <w:szCs w:val="22"/>
        </w:rPr>
        <w:t>Техническому заданию</w:t>
      </w:r>
      <w:r w:rsidRPr="00BF2DCB">
        <w:rPr>
          <w:kern w:val="0"/>
          <w:sz w:val="22"/>
          <w:szCs w:val="22"/>
        </w:rPr>
        <w:t xml:space="preserve"> контракта; проверяет комплектность и количество экземпляров представленной документации:</w:t>
      </w:r>
    </w:p>
    <w:p w:rsidR="00294F51" w:rsidRPr="00BF2DCB" w:rsidRDefault="00294F51" w:rsidP="00294F51">
      <w:pPr>
        <w:ind w:firstLine="540"/>
        <w:jc w:val="both"/>
        <w:rPr>
          <w:kern w:val="0"/>
          <w:sz w:val="22"/>
          <w:szCs w:val="22"/>
        </w:rPr>
      </w:pPr>
      <w:r w:rsidRPr="00BF2DCB">
        <w:rPr>
          <w:kern w:val="0"/>
          <w:sz w:val="22"/>
          <w:szCs w:val="22"/>
        </w:rPr>
        <w:t>- проверка на предмет наличия или отсутствия внешних повреждений;</w:t>
      </w:r>
    </w:p>
    <w:p w:rsidR="00294F51" w:rsidRPr="00BF2DCB" w:rsidRDefault="00294F51" w:rsidP="00294F51">
      <w:pPr>
        <w:ind w:firstLine="540"/>
        <w:jc w:val="both"/>
        <w:rPr>
          <w:kern w:val="0"/>
          <w:sz w:val="22"/>
          <w:szCs w:val="22"/>
        </w:rPr>
      </w:pPr>
      <w:r w:rsidRPr="00BF2DCB">
        <w:rPr>
          <w:kern w:val="0"/>
          <w:sz w:val="22"/>
          <w:szCs w:val="22"/>
        </w:rPr>
        <w:t>- осуществление иных действий для всесторонней оценки (проверки) соответствия Товара условиям Контракта и требованиям законодательства Российской Федерации.</w:t>
      </w:r>
    </w:p>
    <w:p w:rsidR="00294F51" w:rsidRPr="00BF2DCB" w:rsidRDefault="00294F51" w:rsidP="00294F51">
      <w:pPr>
        <w:ind w:firstLine="540"/>
        <w:jc w:val="both"/>
        <w:rPr>
          <w:kern w:val="0"/>
          <w:sz w:val="22"/>
          <w:szCs w:val="22"/>
        </w:rPr>
      </w:pPr>
      <w:r w:rsidRPr="00BF2DCB">
        <w:rPr>
          <w:kern w:val="0"/>
          <w:sz w:val="22"/>
          <w:szCs w:val="22"/>
        </w:rPr>
        <w:t>При необходимости Зака</w:t>
      </w:r>
      <w:r w:rsidR="002258CD" w:rsidRPr="00BF2DCB">
        <w:rPr>
          <w:kern w:val="0"/>
          <w:sz w:val="22"/>
          <w:szCs w:val="22"/>
        </w:rPr>
        <w:t>зчик запрашивает от Поставщика</w:t>
      </w:r>
      <w:r w:rsidRPr="00BF2DCB">
        <w:rPr>
          <w:kern w:val="0"/>
          <w:sz w:val="22"/>
          <w:szCs w:val="22"/>
        </w:rPr>
        <w:t xml:space="preserve"> недостающие документы и материалы, а также получает разъяснения по представленным документам и материалам.</w:t>
      </w:r>
    </w:p>
    <w:p w:rsidR="00294F51" w:rsidRPr="00BF2DCB" w:rsidRDefault="00294F51" w:rsidP="00294F51">
      <w:pPr>
        <w:ind w:firstLine="540"/>
        <w:jc w:val="both"/>
        <w:rPr>
          <w:kern w:val="0"/>
          <w:sz w:val="22"/>
          <w:szCs w:val="22"/>
        </w:rPr>
      </w:pPr>
      <w:r w:rsidRPr="00BF2DCB">
        <w:rPr>
          <w:kern w:val="0"/>
          <w:sz w:val="22"/>
          <w:szCs w:val="22"/>
        </w:rPr>
        <w:lastRenderedPageBreak/>
        <w:t>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 В случае поставки товара, не соответствующего требованиям настоящего контракта по качеству (брак, фальсификация и т.д.), по техническим характеристикам, такой товар считается не поставленным.</w:t>
      </w:r>
    </w:p>
    <w:p w:rsidR="00294F51" w:rsidRPr="00BF2DCB" w:rsidRDefault="001406AF" w:rsidP="00294F51">
      <w:pPr>
        <w:ind w:firstLine="540"/>
        <w:jc w:val="both"/>
        <w:rPr>
          <w:kern w:val="0"/>
          <w:sz w:val="22"/>
          <w:szCs w:val="22"/>
        </w:rPr>
      </w:pPr>
      <w:r>
        <w:rPr>
          <w:kern w:val="0"/>
          <w:sz w:val="22"/>
          <w:szCs w:val="22"/>
        </w:rPr>
        <w:t>4.14</w:t>
      </w:r>
      <w:r w:rsidR="00294F51" w:rsidRPr="00BF2DCB">
        <w:rPr>
          <w:kern w:val="0"/>
          <w:sz w:val="22"/>
          <w:szCs w:val="22"/>
        </w:rPr>
        <w:t xml:space="preserve">. Товар, не соответствующий требованиям, указанным в </w:t>
      </w:r>
      <w:r w:rsidR="002258CD" w:rsidRPr="00BF2DCB">
        <w:rPr>
          <w:kern w:val="0"/>
          <w:sz w:val="22"/>
          <w:szCs w:val="22"/>
        </w:rPr>
        <w:t>Техническом задании (Приложение</w:t>
      </w:r>
      <w:r w:rsidR="00294F51" w:rsidRPr="00BF2DCB">
        <w:rPr>
          <w:kern w:val="0"/>
          <w:sz w:val="22"/>
          <w:szCs w:val="22"/>
        </w:rPr>
        <w:t xml:space="preserve"> №1 к настоящему контракту), считается </w:t>
      </w:r>
      <w:proofErr w:type="spellStart"/>
      <w:r w:rsidR="00294F51" w:rsidRPr="00BF2DCB">
        <w:rPr>
          <w:kern w:val="0"/>
          <w:sz w:val="22"/>
          <w:szCs w:val="22"/>
        </w:rPr>
        <w:t>непоставленным</w:t>
      </w:r>
      <w:proofErr w:type="spellEnd"/>
      <w:r w:rsidR="00294F51" w:rsidRPr="00BF2DCB">
        <w:rPr>
          <w:kern w:val="0"/>
          <w:sz w:val="22"/>
          <w:szCs w:val="22"/>
        </w:rPr>
        <w:t xml:space="preserve"> и оплате не подлежит.</w:t>
      </w:r>
    </w:p>
    <w:p w:rsidR="00294F51" w:rsidRPr="00BF2DCB" w:rsidRDefault="001406AF" w:rsidP="002258CD">
      <w:pPr>
        <w:ind w:firstLine="540"/>
        <w:jc w:val="both"/>
        <w:rPr>
          <w:kern w:val="0"/>
          <w:sz w:val="22"/>
          <w:szCs w:val="22"/>
        </w:rPr>
      </w:pPr>
      <w:r>
        <w:rPr>
          <w:kern w:val="0"/>
          <w:sz w:val="22"/>
          <w:szCs w:val="22"/>
        </w:rPr>
        <w:t>4.15</w:t>
      </w:r>
      <w:r w:rsidR="00294F51" w:rsidRPr="00BF2DCB">
        <w:rPr>
          <w:kern w:val="0"/>
          <w:sz w:val="22"/>
          <w:szCs w:val="22"/>
        </w:rPr>
        <w:t xml:space="preserve">. Право собственности на отгруженный Товар от Поставщика Заказчику переходит с момента (даты) поставки товара в надлежащее помещение Заказчика и подписания Заказчиком </w:t>
      </w:r>
      <w:r>
        <w:rPr>
          <w:kern w:val="0"/>
          <w:sz w:val="22"/>
          <w:szCs w:val="22"/>
        </w:rPr>
        <w:t>Акта приёма-передачи товара.</w:t>
      </w:r>
      <w:r w:rsidR="00294F51" w:rsidRPr="00BF2DCB">
        <w:rPr>
          <w:kern w:val="0"/>
          <w:sz w:val="22"/>
          <w:szCs w:val="22"/>
        </w:rPr>
        <w:t>.</w:t>
      </w:r>
    </w:p>
    <w:p w:rsidR="002258CD" w:rsidRPr="00BF2DCB" w:rsidRDefault="002258CD" w:rsidP="002258CD">
      <w:pPr>
        <w:ind w:firstLine="540"/>
        <w:jc w:val="both"/>
        <w:rPr>
          <w:kern w:val="0"/>
          <w:sz w:val="22"/>
          <w:szCs w:val="22"/>
        </w:rPr>
      </w:pPr>
    </w:p>
    <w:p w:rsidR="00294F51" w:rsidRPr="00BF2DCB" w:rsidRDefault="00294F51" w:rsidP="00294F51">
      <w:pPr>
        <w:widowControl w:val="0"/>
        <w:autoSpaceDE w:val="0"/>
        <w:autoSpaceDN w:val="0"/>
        <w:adjustRightInd w:val="0"/>
        <w:ind w:firstLine="540"/>
        <w:jc w:val="center"/>
        <w:rPr>
          <w:b/>
          <w:bCs/>
          <w:kern w:val="0"/>
          <w:sz w:val="22"/>
          <w:szCs w:val="22"/>
        </w:rPr>
      </w:pPr>
      <w:r w:rsidRPr="00BF2DCB">
        <w:rPr>
          <w:b/>
          <w:bCs/>
          <w:kern w:val="0"/>
          <w:sz w:val="22"/>
          <w:szCs w:val="22"/>
        </w:rPr>
        <w:t>5. Гарантии на поставляемый товар.</w:t>
      </w:r>
    </w:p>
    <w:p w:rsidR="00294F51" w:rsidRPr="00BF2DCB" w:rsidRDefault="00294F51" w:rsidP="00294F51">
      <w:pPr>
        <w:ind w:firstLine="540"/>
        <w:jc w:val="both"/>
        <w:rPr>
          <w:kern w:val="0"/>
          <w:sz w:val="22"/>
          <w:szCs w:val="22"/>
        </w:rPr>
      </w:pPr>
      <w:r w:rsidRPr="00BF2DCB">
        <w:rPr>
          <w:color w:val="000000"/>
          <w:kern w:val="0"/>
          <w:sz w:val="22"/>
          <w:szCs w:val="22"/>
        </w:rPr>
        <w:t xml:space="preserve">5.1. Срок гарантии </w:t>
      </w:r>
      <w:r w:rsidRPr="00BF2DCB">
        <w:rPr>
          <w:color w:val="000000"/>
          <w:kern w:val="0"/>
          <w:sz w:val="22"/>
          <w:szCs w:val="22"/>
          <w:u w:val="single"/>
        </w:rPr>
        <w:t>производителя</w:t>
      </w:r>
      <w:r w:rsidRPr="00BF2DCB">
        <w:rPr>
          <w:color w:val="000000"/>
          <w:kern w:val="0"/>
          <w:sz w:val="22"/>
          <w:szCs w:val="22"/>
        </w:rPr>
        <w:t xml:space="preserve"> на поставляемый товар - </w:t>
      </w:r>
      <w:r w:rsidRPr="00BF2DCB">
        <w:rPr>
          <w:color w:val="FF0000"/>
          <w:kern w:val="0"/>
          <w:sz w:val="22"/>
          <w:szCs w:val="22"/>
        </w:rPr>
        <w:t xml:space="preserve"> </w:t>
      </w:r>
      <w:r w:rsidRPr="00BF2DCB">
        <w:rPr>
          <w:kern w:val="0"/>
          <w:sz w:val="22"/>
          <w:szCs w:val="22"/>
        </w:rPr>
        <w:t>определен в соответствии с технической документацией завода-изготовителя и составляет 12 месяцев. Гарантийный срок начинает исчисляться со дня подписания соответствующего документа о передаче товара Заказчику в собственность.</w:t>
      </w:r>
    </w:p>
    <w:p w:rsidR="00294F51" w:rsidRPr="00BF2DCB" w:rsidRDefault="00294F51" w:rsidP="00294F51">
      <w:pPr>
        <w:ind w:firstLine="540"/>
        <w:jc w:val="both"/>
        <w:rPr>
          <w:kern w:val="0"/>
          <w:sz w:val="22"/>
          <w:szCs w:val="22"/>
        </w:rPr>
      </w:pPr>
      <w:r w:rsidRPr="00BF2DCB">
        <w:rPr>
          <w:kern w:val="0"/>
          <w:sz w:val="22"/>
          <w:szCs w:val="22"/>
        </w:rPr>
        <w:t xml:space="preserve">5.2. Срок гарантии </w:t>
      </w:r>
      <w:r w:rsidRPr="00BF2DCB">
        <w:rPr>
          <w:kern w:val="0"/>
          <w:sz w:val="22"/>
          <w:szCs w:val="22"/>
          <w:u w:val="single"/>
        </w:rPr>
        <w:t>поставщика</w:t>
      </w:r>
      <w:r w:rsidRPr="00BF2DCB">
        <w:rPr>
          <w:kern w:val="0"/>
          <w:sz w:val="22"/>
          <w:szCs w:val="22"/>
        </w:rPr>
        <w:t xml:space="preserve"> на поставляемый товар </w:t>
      </w:r>
      <w:r w:rsidR="00D8521A">
        <w:rPr>
          <w:kern w:val="0"/>
          <w:sz w:val="22"/>
          <w:szCs w:val="22"/>
        </w:rPr>
        <w:t>–</w:t>
      </w:r>
      <w:r w:rsidRPr="00BF2DCB">
        <w:rPr>
          <w:kern w:val="0"/>
          <w:sz w:val="22"/>
          <w:szCs w:val="22"/>
        </w:rPr>
        <w:t xml:space="preserve"> 12 месяцев. Гарантийный срок начинает исчисляться со дня подписания соответствующего документа о передаче товара Заказчику в собственность. Одновременно с поставляемым товаром Поставщик передает документ, подтверждающий обязательства поставщика по гарантии качества на товар. Период гарантийного обслуживания все необходимые ремонтные работы, устранение дефектов, замена деталей должны осуществляться бесплатно для Заказчика, в случае если поломка произошла не по его вине.</w:t>
      </w:r>
    </w:p>
    <w:p w:rsidR="00294F51" w:rsidRPr="00BF2DCB" w:rsidRDefault="00294F51" w:rsidP="00294F51">
      <w:pPr>
        <w:ind w:firstLine="540"/>
        <w:jc w:val="both"/>
        <w:rPr>
          <w:kern w:val="0"/>
          <w:sz w:val="22"/>
          <w:szCs w:val="22"/>
        </w:rPr>
      </w:pPr>
      <w:r w:rsidRPr="00BF2DCB">
        <w:rPr>
          <w:color w:val="000000"/>
          <w:kern w:val="0"/>
          <w:sz w:val="22"/>
          <w:szCs w:val="22"/>
        </w:rPr>
        <w:t xml:space="preserve">5.3. Поставщик обязуется в течение 10 дней с момента предъявления претензии Заказчиком произвести замену товара, не соответствующего требованиям настоящего </w:t>
      </w:r>
      <w:r w:rsidRPr="00BF2DCB">
        <w:rPr>
          <w:kern w:val="0"/>
          <w:sz w:val="22"/>
          <w:szCs w:val="22"/>
        </w:rPr>
        <w:t>контракта</w:t>
      </w:r>
      <w:r w:rsidRPr="00BF2DCB">
        <w:rPr>
          <w:color w:val="000000"/>
          <w:kern w:val="0"/>
          <w:sz w:val="22"/>
          <w:szCs w:val="22"/>
        </w:rPr>
        <w:t xml:space="preserve"> по качеству (брак, фальсификация и т.д.), на качественный товар </w:t>
      </w:r>
      <w:r w:rsidRPr="00BF2DCB">
        <w:rPr>
          <w:kern w:val="0"/>
          <w:sz w:val="22"/>
          <w:szCs w:val="22"/>
        </w:rPr>
        <w:t>своими силами и за свой счет</w:t>
      </w:r>
      <w:r w:rsidRPr="00BF2DCB">
        <w:rPr>
          <w:color w:val="000000"/>
          <w:kern w:val="0"/>
          <w:sz w:val="22"/>
          <w:szCs w:val="22"/>
        </w:rPr>
        <w:t>. При невозможности замены товара в установленный срок, заказчик вправе отказаться от поставленного товара. Все расходы по возврату некачественного товара и связанные с этим убытки возлагаются на Поставщика. При возникновении гарантийного случая не по вине Заказчика в течение гарантийного срока Поставщик обязан произвести замену некачественного товара за свой счет.</w:t>
      </w:r>
    </w:p>
    <w:p w:rsidR="00EC3FFE" w:rsidRPr="001406AF" w:rsidRDefault="00294F51" w:rsidP="001406AF">
      <w:pPr>
        <w:ind w:firstLine="540"/>
        <w:jc w:val="both"/>
        <w:rPr>
          <w:kern w:val="0"/>
          <w:sz w:val="22"/>
          <w:szCs w:val="22"/>
        </w:rPr>
      </w:pPr>
      <w:r w:rsidRPr="00BF2DCB">
        <w:rPr>
          <w:kern w:val="0"/>
          <w:sz w:val="22"/>
          <w:szCs w:val="22"/>
        </w:rPr>
        <w:t>5.4. В период действия гарантийного срока товара, в случаях выявления его несоответствия надлежащему качеству, дефекта, определяемого в процессе эксплуатации товара, не позволяющего использовать товар по своему предназначению, последний должен быть заменён за счет Поставщика. О наступлении гарантийного случая</w:t>
      </w:r>
      <w:r w:rsidRPr="00BF2DCB">
        <w:rPr>
          <w:color w:val="0000FF"/>
          <w:kern w:val="0"/>
          <w:sz w:val="22"/>
          <w:szCs w:val="22"/>
        </w:rPr>
        <w:t xml:space="preserve"> </w:t>
      </w:r>
      <w:r w:rsidRPr="00BF2DCB">
        <w:rPr>
          <w:kern w:val="0"/>
          <w:sz w:val="22"/>
          <w:szCs w:val="22"/>
        </w:rPr>
        <w:t xml:space="preserve">Заказчик в письменной форме уведомляет Поставщика в срок не позднее 10 (десяти)  календарных дней с момента обнаружения недостатка, дефекта. Недостатки по гарантии должны быть исправлены  в срок не позднее </w:t>
      </w:r>
      <w:r w:rsidR="001406AF">
        <w:rPr>
          <w:kern w:val="0"/>
          <w:sz w:val="22"/>
          <w:szCs w:val="22"/>
        </w:rPr>
        <w:t>5</w:t>
      </w:r>
      <w:r w:rsidRPr="00BF2DCB">
        <w:rPr>
          <w:kern w:val="0"/>
          <w:sz w:val="22"/>
          <w:szCs w:val="22"/>
        </w:rPr>
        <w:t xml:space="preserve"> дней. Срок гарантийного обязательства продлевается на время замены товара Поставщиком. </w:t>
      </w:r>
      <w:r w:rsidR="001406AF">
        <w:rPr>
          <w:kern w:val="0"/>
          <w:sz w:val="22"/>
          <w:szCs w:val="22"/>
        </w:rPr>
        <w:t>Поставщик должен обеспечить прибытие уполномоченного представителя в течение 2 рабочих дней.</w:t>
      </w:r>
    </w:p>
    <w:p w:rsidR="00EC3FFE" w:rsidRPr="00BF2DCB" w:rsidRDefault="00EC3FFE" w:rsidP="00EC3FFE">
      <w:pPr>
        <w:widowControl w:val="0"/>
        <w:autoSpaceDE w:val="0"/>
        <w:autoSpaceDN w:val="0"/>
        <w:adjustRightInd w:val="0"/>
        <w:ind w:left="900"/>
        <w:contextualSpacing/>
        <w:jc w:val="center"/>
        <w:rPr>
          <w:b/>
          <w:bCs/>
          <w:color w:val="000000"/>
          <w:sz w:val="22"/>
          <w:szCs w:val="22"/>
        </w:rPr>
      </w:pPr>
      <w:r w:rsidRPr="00BF2DCB">
        <w:rPr>
          <w:b/>
          <w:bCs/>
          <w:color w:val="000000"/>
          <w:sz w:val="22"/>
          <w:szCs w:val="22"/>
        </w:rPr>
        <w:t xml:space="preserve">6. Порядок предъявления требований, связанных с несоответствием Товара </w:t>
      </w:r>
    </w:p>
    <w:p w:rsidR="00EC3FFE" w:rsidRPr="00BF2DCB" w:rsidRDefault="00EC3FFE" w:rsidP="00EC3FFE">
      <w:pPr>
        <w:widowControl w:val="0"/>
        <w:autoSpaceDE w:val="0"/>
        <w:autoSpaceDN w:val="0"/>
        <w:adjustRightInd w:val="0"/>
        <w:ind w:left="900"/>
        <w:contextualSpacing/>
        <w:jc w:val="center"/>
        <w:rPr>
          <w:b/>
          <w:bCs/>
          <w:color w:val="000000"/>
          <w:sz w:val="22"/>
          <w:szCs w:val="22"/>
        </w:rPr>
      </w:pPr>
      <w:r w:rsidRPr="00BF2DCB">
        <w:rPr>
          <w:b/>
          <w:bCs/>
          <w:color w:val="000000"/>
          <w:sz w:val="22"/>
          <w:szCs w:val="22"/>
        </w:rPr>
        <w:t>условиям контракта</w:t>
      </w:r>
    </w:p>
    <w:p w:rsidR="00EC3FFE" w:rsidRPr="00BF2DCB" w:rsidRDefault="00EC3FFE" w:rsidP="00EC3FFE">
      <w:pPr>
        <w:ind w:firstLine="567"/>
        <w:jc w:val="both"/>
        <w:rPr>
          <w:rFonts w:eastAsia="Calibri"/>
          <w:sz w:val="22"/>
          <w:szCs w:val="22"/>
          <w:lang w:eastAsia="en-US"/>
        </w:rPr>
      </w:pPr>
      <w:r w:rsidRPr="00BF2DCB">
        <w:rPr>
          <w:rFonts w:eastAsia="Calibri"/>
          <w:sz w:val="22"/>
          <w:szCs w:val="22"/>
          <w:lang w:eastAsia="en-US"/>
        </w:rPr>
        <w:t>6.1. Сроки обнаружения несоответствия Товара требованиям контракта по количеству, ассортименту, качеству, комплектности:</w:t>
      </w:r>
    </w:p>
    <w:p w:rsidR="00EC3FFE" w:rsidRPr="00BF2DCB" w:rsidRDefault="00EC3FFE" w:rsidP="00EC3FFE">
      <w:pPr>
        <w:ind w:firstLine="567"/>
        <w:jc w:val="both"/>
        <w:rPr>
          <w:rFonts w:eastAsia="Calibri"/>
          <w:sz w:val="22"/>
          <w:szCs w:val="22"/>
          <w:lang w:eastAsia="en-US"/>
        </w:rPr>
      </w:pPr>
      <w:r w:rsidRPr="00BF2DCB">
        <w:rPr>
          <w:rFonts w:eastAsia="Calibri"/>
          <w:sz w:val="22"/>
          <w:szCs w:val="22"/>
          <w:lang w:eastAsia="en-US"/>
        </w:rPr>
        <w:t>6.1.1. Требования, связанные с нарушением условий контракта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акта приемки Товара), за исключением случаев, когда, исходя из характера и назначения Товара, Заказчик не имел возможности обнаружить такие нарушения.</w:t>
      </w:r>
    </w:p>
    <w:p w:rsidR="001406AF" w:rsidRDefault="00EC3FFE" w:rsidP="001406AF">
      <w:pPr>
        <w:ind w:firstLine="567"/>
        <w:jc w:val="both"/>
        <w:rPr>
          <w:rFonts w:eastAsia="Calibri"/>
          <w:sz w:val="22"/>
          <w:szCs w:val="22"/>
          <w:lang w:eastAsia="en-US"/>
        </w:rPr>
      </w:pPr>
      <w:r w:rsidRPr="00BF2DCB">
        <w:rPr>
          <w:rFonts w:eastAsia="Calibri"/>
          <w:sz w:val="22"/>
          <w:szCs w:val="22"/>
          <w:lang w:eastAsia="en-US"/>
        </w:rPr>
        <w:t>6.1.2. Требования, связанные с недостатками Товара по качеству и/или комплектности,  могут быть предъявлены Заказчиком в течение сроков, установленных частями 2-5 статьи 477 Гражданско</w:t>
      </w:r>
      <w:r w:rsidR="001406AF">
        <w:rPr>
          <w:rFonts w:eastAsia="Calibri"/>
          <w:sz w:val="22"/>
          <w:szCs w:val="22"/>
          <w:lang w:eastAsia="en-US"/>
        </w:rPr>
        <w:t>го кодекса Российской Федерации и ст. 5.1 и 5.2 настоящего контракта.</w:t>
      </w:r>
    </w:p>
    <w:p w:rsidR="00EC3FFE" w:rsidRPr="00BF2DCB" w:rsidRDefault="001406AF" w:rsidP="001406AF">
      <w:pPr>
        <w:ind w:firstLine="567"/>
        <w:jc w:val="both"/>
        <w:rPr>
          <w:b/>
          <w:sz w:val="22"/>
          <w:szCs w:val="22"/>
        </w:rPr>
      </w:pPr>
      <w:r w:rsidRPr="00BF2DCB">
        <w:rPr>
          <w:rFonts w:eastAsia="Calibri"/>
          <w:sz w:val="22"/>
          <w:szCs w:val="22"/>
          <w:lang w:eastAsia="en-US"/>
        </w:rPr>
        <w:t xml:space="preserve"> </w:t>
      </w:r>
      <w:r w:rsidR="00EC3FFE" w:rsidRPr="00BF2DCB">
        <w:rPr>
          <w:rFonts w:eastAsia="Calibri"/>
          <w:sz w:val="22"/>
          <w:szCs w:val="22"/>
          <w:lang w:eastAsia="en-US"/>
        </w:rPr>
        <w:t>6.2. В случаях обнаружения нарушений условий контракта о количестве, ассортименте, качестве, комплектности после подписания сторонами акта приемки Товара Заказчик обязан извести</w:t>
      </w:r>
      <w:r>
        <w:rPr>
          <w:rFonts w:eastAsia="Calibri"/>
          <w:sz w:val="22"/>
          <w:szCs w:val="22"/>
          <w:lang w:eastAsia="en-US"/>
        </w:rPr>
        <w:t>ть об этом Поставщика</w:t>
      </w:r>
      <w:r w:rsidR="00EC3FFE" w:rsidRPr="00BF2DCB">
        <w:rPr>
          <w:rFonts w:eastAsia="Calibri"/>
          <w:bCs/>
          <w:sz w:val="22"/>
          <w:szCs w:val="22"/>
          <w:lang w:eastAsia="en-US"/>
        </w:rPr>
        <w:t xml:space="preserve">, а Поставщик обязан обеспечить </w:t>
      </w:r>
      <w:r w:rsidR="00EC3FFE" w:rsidRPr="00BF2DCB">
        <w:rPr>
          <w:rFonts w:eastAsia="Calibri"/>
          <w:sz w:val="22"/>
          <w:szCs w:val="22"/>
          <w:lang w:eastAsia="en-US"/>
        </w:rPr>
        <w:t>прибытие своего уполномоченного представителя для составления соответствующего акта в порядке и сро</w:t>
      </w:r>
      <w:r w:rsidR="002258CD" w:rsidRPr="00BF2DCB">
        <w:rPr>
          <w:rFonts w:eastAsia="Calibri"/>
          <w:sz w:val="22"/>
          <w:szCs w:val="22"/>
          <w:lang w:eastAsia="en-US"/>
        </w:rPr>
        <w:t>ки, предусмотренные в пункте 5.4</w:t>
      </w:r>
      <w:r w:rsidR="00EC3FFE" w:rsidRPr="00BF2DCB">
        <w:rPr>
          <w:rFonts w:eastAsia="Calibri"/>
          <w:sz w:val="22"/>
          <w:szCs w:val="22"/>
          <w:lang w:eastAsia="en-US"/>
        </w:rPr>
        <w:t xml:space="preserve"> контракта. Требования, предусмотренные подпунктами 6.1.1 и 6.1.2 контракта, могут быть указаны Заказчиком в акте, составлен</w:t>
      </w:r>
      <w:r w:rsidR="002258CD" w:rsidRPr="00BF2DCB">
        <w:rPr>
          <w:rFonts w:eastAsia="Calibri"/>
          <w:sz w:val="22"/>
          <w:szCs w:val="22"/>
          <w:lang w:eastAsia="en-US"/>
        </w:rPr>
        <w:t>ном в соответствии с пунктом 5.4</w:t>
      </w:r>
      <w:r w:rsidR="00EC3FFE" w:rsidRPr="00BF2DCB">
        <w:rPr>
          <w:rFonts w:eastAsia="Calibri"/>
          <w:sz w:val="22"/>
          <w:szCs w:val="22"/>
          <w:lang w:eastAsia="en-US"/>
        </w:rPr>
        <w:t xml:space="preserve"> контракта, либо оформлены в виде отдельного документа. Поставщик обязан удовлетворить требование Заказчика в течение 5 рабочих дней с момента его получения.</w:t>
      </w:r>
    </w:p>
    <w:p w:rsidR="001406AF" w:rsidRDefault="001406AF" w:rsidP="00EC3FFE">
      <w:pPr>
        <w:widowControl w:val="0"/>
        <w:autoSpaceDE w:val="0"/>
        <w:autoSpaceDN w:val="0"/>
        <w:adjustRightInd w:val="0"/>
        <w:ind w:firstLine="709"/>
        <w:jc w:val="center"/>
        <w:rPr>
          <w:b/>
          <w:bCs/>
          <w:color w:val="000000"/>
          <w:sz w:val="22"/>
          <w:szCs w:val="22"/>
        </w:rPr>
      </w:pPr>
    </w:p>
    <w:p w:rsidR="00EC3FFE" w:rsidRPr="00BF2DCB" w:rsidRDefault="00EC3FFE" w:rsidP="00EC3FFE">
      <w:pPr>
        <w:widowControl w:val="0"/>
        <w:autoSpaceDE w:val="0"/>
        <w:autoSpaceDN w:val="0"/>
        <w:adjustRightInd w:val="0"/>
        <w:ind w:firstLine="709"/>
        <w:jc w:val="center"/>
        <w:rPr>
          <w:b/>
          <w:bCs/>
          <w:color w:val="000000"/>
          <w:sz w:val="22"/>
          <w:szCs w:val="22"/>
        </w:rPr>
      </w:pPr>
      <w:r w:rsidRPr="00BF2DCB">
        <w:rPr>
          <w:b/>
          <w:bCs/>
          <w:color w:val="000000"/>
          <w:sz w:val="22"/>
          <w:szCs w:val="22"/>
        </w:rPr>
        <w:t xml:space="preserve">7. Ответственность сторон </w:t>
      </w:r>
    </w:p>
    <w:p w:rsidR="00EC3FFE" w:rsidRPr="00BF2DCB" w:rsidRDefault="00EC3FFE" w:rsidP="00EC3FFE">
      <w:pPr>
        <w:autoSpaceDE w:val="0"/>
        <w:autoSpaceDN w:val="0"/>
        <w:adjustRightInd w:val="0"/>
        <w:ind w:firstLine="567"/>
        <w:jc w:val="both"/>
        <w:rPr>
          <w:sz w:val="22"/>
          <w:szCs w:val="22"/>
        </w:rPr>
      </w:pPr>
      <w:r w:rsidRPr="00BF2DCB">
        <w:rPr>
          <w:sz w:val="22"/>
          <w:szCs w:val="22"/>
        </w:rPr>
        <w:t>7.1.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EC3FFE" w:rsidRPr="00BF2DCB" w:rsidRDefault="00EC3FFE" w:rsidP="00EC3FFE">
      <w:pPr>
        <w:autoSpaceDE w:val="0"/>
        <w:autoSpaceDN w:val="0"/>
        <w:adjustRightInd w:val="0"/>
        <w:ind w:firstLine="567"/>
        <w:jc w:val="both"/>
        <w:rPr>
          <w:sz w:val="22"/>
          <w:szCs w:val="22"/>
        </w:rPr>
      </w:pPr>
      <w:r w:rsidRPr="00BF2DCB">
        <w:rPr>
          <w:sz w:val="22"/>
          <w:szCs w:val="22"/>
        </w:rPr>
        <w:lastRenderedPageBreak/>
        <w:t>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EC3FFE" w:rsidRPr="00BF2DCB" w:rsidRDefault="00EC3FFE" w:rsidP="00EC3FFE">
      <w:pPr>
        <w:autoSpaceDE w:val="0"/>
        <w:autoSpaceDN w:val="0"/>
        <w:adjustRightInd w:val="0"/>
        <w:ind w:firstLine="567"/>
        <w:jc w:val="both"/>
        <w:rPr>
          <w:sz w:val="22"/>
          <w:szCs w:val="22"/>
        </w:rPr>
      </w:pPr>
      <w:r w:rsidRPr="00BF2DCB">
        <w:rPr>
          <w:sz w:val="22"/>
          <w:szCs w:val="22"/>
        </w:rPr>
        <w:t>7.3. В случае ненадлежащего 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в размере ___________________руб. *: 2,5 процентов цены Контракта в случае, если цена Контракта не превышает 3 млн. рублей.</w:t>
      </w:r>
    </w:p>
    <w:p w:rsidR="00EC3FFE" w:rsidRPr="00BF2DCB" w:rsidRDefault="00EC3FFE" w:rsidP="00EC3FFE">
      <w:pPr>
        <w:autoSpaceDE w:val="0"/>
        <w:autoSpaceDN w:val="0"/>
        <w:adjustRightInd w:val="0"/>
        <w:ind w:firstLine="567"/>
        <w:jc w:val="both"/>
        <w:rPr>
          <w:sz w:val="22"/>
          <w:szCs w:val="22"/>
        </w:rPr>
      </w:pPr>
      <w:r w:rsidRPr="00BF2DCB">
        <w:rPr>
          <w:sz w:val="22"/>
          <w:szCs w:val="22"/>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EC3FFE" w:rsidRPr="00BF2DCB" w:rsidRDefault="00EC3FFE" w:rsidP="00EC3FFE">
      <w:pPr>
        <w:autoSpaceDE w:val="0"/>
        <w:autoSpaceDN w:val="0"/>
        <w:adjustRightInd w:val="0"/>
        <w:ind w:firstLine="567"/>
        <w:jc w:val="both"/>
        <w:rPr>
          <w:sz w:val="22"/>
          <w:szCs w:val="22"/>
        </w:rPr>
      </w:pPr>
      <w:r w:rsidRPr="00BF2DCB">
        <w:rPr>
          <w:sz w:val="22"/>
          <w:szCs w:val="22"/>
        </w:rPr>
        <w:t>7.4.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EC3FFE" w:rsidRPr="00BF2DCB" w:rsidRDefault="00EC3FFE" w:rsidP="00EC3FFE">
      <w:pPr>
        <w:autoSpaceDE w:val="0"/>
        <w:autoSpaceDN w:val="0"/>
        <w:adjustRightInd w:val="0"/>
        <w:ind w:firstLine="567"/>
        <w:jc w:val="both"/>
        <w:rPr>
          <w:sz w:val="22"/>
          <w:szCs w:val="22"/>
        </w:rPr>
      </w:pPr>
      <w:r w:rsidRPr="00BF2DCB">
        <w:rPr>
          <w:sz w:val="22"/>
          <w:szCs w:val="22"/>
        </w:rPr>
        <w:t xml:space="preserve">7.5. Пеня начисляется за каждый день просрочки исполнения Поставщиком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 П = (Ц </w:t>
      </w:r>
      <w:r w:rsidR="00D8521A">
        <w:rPr>
          <w:sz w:val="22"/>
          <w:szCs w:val="22"/>
        </w:rPr>
        <w:t>–</w:t>
      </w:r>
      <w:r w:rsidRPr="00BF2DCB">
        <w:rPr>
          <w:sz w:val="22"/>
          <w:szCs w:val="22"/>
        </w:rPr>
        <w:t xml:space="preserve"> В) x С  (где Ц </w:t>
      </w:r>
      <w:r w:rsidR="00D8521A">
        <w:rPr>
          <w:sz w:val="22"/>
          <w:szCs w:val="22"/>
        </w:rPr>
        <w:t>–</w:t>
      </w:r>
      <w:r w:rsidRPr="00BF2DCB">
        <w:rPr>
          <w:sz w:val="22"/>
          <w:szCs w:val="22"/>
        </w:rPr>
        <w:t xml:space="preserve"> цена Контракта; В – стоимость фактически исполненного в установленный срок Поставщиком обязательства по Контракту, определяемая на основании документа о приемке товаров, в том числе отдельных этапов исполнения Контракта; С </w:t>
      </w:r>
      <w:r w:rsidR="00D8521A">
        <w:rPr>
          <w:sz w:val="22"/>
          <w:szCs w:val="22"/>
        </w:rPr>
        <w:t>–</w:t>
      </w:r>
      <w:r w:rsidRPr="00BF2DCB">
        <w:rPr>
          <w:sz w:val="22"/>
          <w:szCs w:val="22"/>
        </w:rPr>
        <w:t xml:space="preserve"> размер ставки).</w:t>
      </w:r>
    </w:p>
    <w:p w:rsidR="00EC3FFE" w:rsidRPr="00BF2DCB" w:rsidRDefault="00EC3FFE" w:rsidP="00EC3FFE">
      <w:pPr>
        <w:autoSpaceDE w:val="0"/>
        <w:autoSpaceDN w:val="0"/>
        <w:adjustRightInd w:val="0"/>
        <w:ind w:firstLine="567"/>
        <w:jc w:val="both"/>
        <w:rPr>
          <w:sz w:val="22"/>
          <w:szCs w:val="22"/>
        </w:rPr>
      </w:pPr>
      <w:r w:rsidRPr="00BF2DCB">
        <w:rPr>
          <w:sz w:val="22"/>
          <w:szCs w:val="22"/>
        </w:rPr>
        <w:t xml:space="preserve">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w:t>
      </w:r>
      <w:r w:rsidR="00D8521A">
        <w:rPr>
          <w:sz w:val="22"/>
          <w:szCs w:val="22"/>
        </w:rPr>
        <w:t>–</w:t>
      </w:r>
      <w:r w:rsidRPr="00BF2DCB">
        <w:rPr>
          <w:sz w:val="22"/>
          <w:szCs w:val="22"/>
        </w:rPr>
        <w:t xml:space="preserve"> количество дней просрочки).</w:t>
      </w:r>
    </w:p>
    <w:p w:rsidR="00EC3FFE" w:rsidRPr="00BF2DCB" w:rsidRDefault="00EC3FFE" w:rsidP="00EC3FFE">
      <w:pPr>
        <w:autoSpaceDE w:val="0"/>
        <w:autoSpaceDN w:val="0"/>
        <w:adjustRightInd w:val="0"/>
        <w:ind w:firstLine="567"/>
        <w:jc w:val="both"/>
        <w:rPr>
          <w:sz w:val="22"/>
          <w:szCs w:val="22"/>
        </w:rPr>
      </w:pPr>
      <w:r w:rsidRPr="00BF2DCB">
        <w:rPr>
          <w:sz w:val="22"/>
          <w:szCs w:val="22"/>
        </w:rPr>
        <w:t xml:space="preserve">Коэффициент К определяется по формуле К = ДП/ДК х 100% (где ДП </w:t>
      </w:r>
      <w:r w:rsidR="00D8521A">
        <w:rPr>
          <w:sz w:val="22"/>
          <w:szCs w:val="22"/>
        </w:rPr>
        <w:t>–</w:t>
      </w:r>
      <w:r w:rsidRPr="00BF2DCB">
        <w:rPr>
          <w:sz w:val="22"/>
          <w:szCs w:val="22"/>
        </w:rPr>
        <w:t xml:space="preserve"> количество дней просрочки;  ДК </w:t>
      </w:r>
      <w:r w:rsidR="00D8521A">
        <w:rPr>
          <w:sz w:val="22"/>
          <w:szCs w:val="22"/>
        </w:rPr>
        <w:t>–</w:t>
      </w:r>
      <w:r w:rsidRPr="00BF2DCB">
        <w:rPr>
          <w:sz w:val="22"/>
          <w:szCs w:val="22"/>
        </w:rPr>
        <w:t xml:space="preserve"> срок исполнения обязательства по Контракту (количество дней).</w:t>
      </w:r>
    </w:p>
    <w:p w:rsidR="00EC3FFE" w:rsidRPr="00BF2DCB" w:rsidRDefault="00EC3FFE" w:rsidP="00EC3FFE">
      <w:pPr>
        <w:autoSpaceDE w:val="0"/>
        <w:autoSpaceDN w:val="0"/>
        <w:adjustRightInd w:val="0"/>
        <w:ind w:firstLine="567"/>
        <w:jc w:val="both"/>
        <w:rPr>
          <w:sz w:val="22"/>
          <w:szCs w:val="22"/>
        </w:rPr>
      </w:pPr>
      <w:r w:rsidRPr="00BF2DCB">
        <w:rPr>
          <w:sz w:val="22"/>
          <w:szCs w:val="22"/>
        </w:rPr>
        <w:t xml:space="preserve">При К, равном 0 </w:t>
      </w:r>
      <w:r w:rsidR="00D8521A">
        <w:rPr>
          <w:sz w:val="22"/>
          <w:szCs w:val="22"/>
        </w:rPr>
        <w:t>–</w:t>
      </w:r>
      <w:r w:rsidRPr="00BF2DCB">
        <w:rPr>
          <w:sz w:val="22"/>
          <w:szCs w:val="22"/>
        </w:rPr>
        <w:t xml:space="preserve">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EC3FFE" w:rsidRPr="00BF2DCB" w:rsidRDefault="00EC3FFE" w:rsidP="00EC3FFE">
      <w:pPr>
        <w:autoSpaceDE w:val="0"/>
        <w:autoSpaceDN w:val="0"/>
        <w:adjustRightInd w:val="0"/>
        <w:ind w:firstLine="567"/>
        <w:jc w:val="both"/>
        <w:rPr>
          <w:sz w:val="22"/>
          <w:szCs w:val="22"/>
        </w:rPr>
      </w:pPr>
      <w:r w:rsidRPr="00BF2DCB">
        <w:rPr>
          <w:sz w:val="22"/>
          <w:szCs w:val="22"/>
        </w:rPr>
        <w:t xml:space="preserve">При К, равном 50 </w:t>
      </w:r>
      <w:r w:rsidR="00D8521A">
        <w:rPr>
          <w:sz w:val="22"/>
          <w:szCs w:val="22"/>
        </w:rPr>
        <w:t>–</w:t>
      </w:r>
      <w:r w:rsidRPr="00BF2DCB">
        <w:rPr>
          <w:sz w:val="22"/>
          <w:szCs w:val="22"/>
        </w:rPr>
        <w:t xml:space="preserve">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C3FFE" w:rsidRPr="00BF2DCB" w:rsidRDefault="00EC3FFE" w:rsidP="00EC3FFE">
      <w:pPr>
        <w:autoSpaceDE w:val="0"/>
        <w:autoSpaceDN w:val="0"/>
        <w:adjustRightInd w:val="0"/>
        <w:ind w:firstLine="567"/>
        <w:jc w:val="both"/>
        <w:rPr>
          <w:sz w:val="22"/>
          <w:szCs w:val="22"/>
        </w:rPr>
      </w:pPr>
      <w:r w:rsidRPr="00BF2DCB">
        <w:rPr>
          <w:sz w:val="22"/>
          <w:szCs w:val="22"/>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C3FFE" w:rsidRPr="00BF2DCB" w:rsidRDefault="00EC3FFE" w:rsidP="00EC3FFE">
      <w:pPr>
        <w:autoSpaceDE w:val="0"/>
        <w:autoSpaceDN w:val="0"/>
        <w:adjustRightInd w:val="0"/>
        <w:ind w:firstLine="567"/>
        <w:jc w:val="both"/>
        <w:rPr>
          <w:sz w:val="22"/>
          <w:szCs w:val="22"/>
        </w:rPr>
      </w:pPr>
      <w:r w:rsidRPr="00BF2DCB">
        <w:rPr>
          <w:sz w:val="22"/>
          <w:szCs w:val="22"/>
        </w:rPr>
        <w:t>7.6. За ненадлежащее исполнение Поставщиком обязательств, предусмотренных Контрактом, за исключением просрочки исполнения Заказчиком, Поставщиком обязательств (в том числе гарантийного обязательства), предусмотренных Контрактом, Поставщик выплачивает Заказчику штраф в размере _________________ руб. *:</w:t>
      </w:r>
    </w:p>
    <w:p w:rsidR="00EC3FFE" w:rsidRPr="00BF2DCB" w:rsidRDefault="00EC3FFE" w:rsidP="00EC3FFE">
      <w:pPr>
        <w:autoSpaceDE w:val="0"/>
        <w:autoSpaceDN w:val="0"/>
        <w:adjustRightInd w:val="0"/>
        <w:ind w:firstLine="567"/>
        <w:jc w:val="both"/>
        <w:rPr>
          <w:sz w:val="22"/>
          <w:szCs w:val="22"/>
        </w:rPr>
      </w:pPr>
      <w:r w:rsidRPr="00BF2DCB">
        <w:rPr>
          <w:sz w:val="22"/>
          <w:szCs w:val="22"/>
        </w:rPr>
        <w:t>10 процентов цены Контракта в случае, если цена Контракта не превышает 3 млн. рублей.</w:t>
      </w:r>
    </w:p>
    <w:p w:rsidR="00EC3FFE" w:rsidRPr="00BF2DCB" w:rsidRDefault="00EC3FFE" w:rsidP="00EC3FFE">
      <w:pPr>
        <w:autoSpaceDE w:val="0"/>
        <w:autoSpaceDN w:val="0"/>
        <w:adjustRightInd w:val="0"/>
        <w:ind w:firstLine="567"/>
        <w:jc w:val="both"/>
        <w:rPr>
          <w:sz w:val="22"/>
          <w:szCs w:val="22"/>
        </w:rPr>
      </w:pPr>
      <w:r w:rsidRPr="00BF2DCB">
        <w:rPr>
          <w:sz w:val="22"/>
          <w:szCs w:val="22"/>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EC3FFE" w:rsidRPr="00BF2DCB" w:rsidRDefault="00EC3FFE" w:rsidP="00EC3FFE">
      <w:pPr>
        <w:widowControl w:val="0"/>
        <w:autoSpaceDE w:val="0"/>
        <w:autoSpaceDN w:val="0"/>
        <w:adjustRightInd w:val="0"/>
        <w:ind w:firstLine="567"/>
        <w:jc w:val="both"/>
        <w:rPr>
          <w:sz w:val="22"/>
          <w:szCs w:val="22"/>
        </w:rPr>
      </w:pPr>
      <w:r w:rsidRPr="00BF2DCB">
        <w:rPr>
          <w:sz w:val="22"/>
          <w:szCs w:val="22"/>
        </w:rPr>
        <w:t>7.7.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F2DCB" w:rsidRDefault="00EC3FFE" w:rsidP="001406AF">
      <w:pPr>
        <w:autoSpaceDE w:val="0"/>
        <w:autoSpaceDN w:val="0"/>
        <w:adjustRightInd w:val="0"/>
        <w:ind w:firstLine="567"/>
        <w:jc w:val="both"/>
        <w:rPr>
          <w:rFonts w:eastAsia="Calibri"/>
          <w:b/>
          <w:bCs/>
          <w:sz w:val="22"/>
          <w:szCs w:val="22"/>
          <w:lang w:eastAsia="en-US"/>
        </w:rPr>
      </w:pPr>
      <w:r w:rsidRPr="00BF2DCB">
        <w:rPr>
          <w:sz w:val="22"/>
          <w:szCs w:val="22"/>
        </w:rPr>
        <w:t>7.8. Уплата неустойки (штрафа, пени) не освобождает стороны от исполнения принятых на</w:t>
      </w:r>
      <w:r w:rsidR="001406AF">
        <w:rPr>
          <w:sz w:val="22"/>
          <w:szCs w:val="22"/>
        </w:rPr>
        <w:t xml:space="preserve"> себя обязательств по Контракту.</w:t>
      </w:r>
    </w:p>
    <w:p w:rsidR="00EC3FFE" w:rsidRPr="00BF2DCB" w:rsidRDefault="00EC3FFE" w:rsidP="00EC3FFE">
      <w:pPr>
        <w:widowControl w:val="0"/>
        <w:autoSpaceDE w:val="0"/>
        <w:ind w:firstLine="709"/>
        <w:jc w:val="center"/>
        <w:rPr>
          <w:rFonts w:eastAsia="Calibri"/>
          <w:b/>
          <w:bCs/>
          <w:sz w:val="22"/>
          <w:szCs w:val="22"/>
          <w:lang w:eastAsia="en-US"/>
        </w:rPr>
      </w:pPr>
      <w:r w:rsidRPr="00BF2DCB">
        <w:rPr>
          <w:rFonts w:eastAsia="Calibri"/>
          <w:b/>
          <w:bCs/>
          <w:sz w:val="22"/>
          <w:szCs w:val="22"/>
          <w:lang w:eastAsia="en-US"/>
        </w:rPr>
        <w:t>8. Обстоятельства непреодолимой силы</w:t>
      </w:r>
    </w:p>
    <w:p w:rsidR="00EC3FFE" w:rsidRPr="00BF2DCB" w:rsidRDefault="00EC3FFE" w:rsidP="00EC3FFE">
      <w:pPr>
        <w:ind w:firstLine="567"/>
        <w:jc w:val="both"/>
        <w:rPr>
          <w:rFonts w:eastAsia="Calibri"/>
          <w:sz w:val="22"/>
          <w:szCs w:val="22"/>
          <w:lang w:eastAsia="en-US"/>
        </w:rPr>
      </w:pPr>
      <w:r w:rsidRPr="00BF2DCB">
        <w:rPr>
          <w:rFonts w:eastAsia="Calibri"/>
          <w:sz w:val="22"/>
          <w:szCs w:val="22"/>
          <w:lang w:eastAsia="en-US"/>
        </w:rPr>
        <w:t>8.1.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EC3FFE" w:rsidRPr="00BF2DCB" w:rsidRDefault="00EC3FFE" w:rsidP="00EC3FFE">
      <w:pPr>
        <w:ind w:firstLine="567"/>
        <w:jc w:val="both"/>
        <w:rPr>
          <w:rFonts w:eastAsia="Calibri"/>
          <w:sz w:val="22"/>
          <w:szCs w:val="22"/>
          <w:lang w:eastAsia="en-US"/>
        </w:rPr>
      </w:pPr>
      <w:r w:rsidRPr="00BF2DCB">
        <w:rPr>
          <w:rFonts w:eastAsia="Calibri"/>
          <w:sz w:val="22"/>
          <w:szCs w:val="22"/>
          <w:lang w:eastAsia="en-US"/>
        </w:rPr>
        <w:t>8.2. К обстоятельствам, указанным в пункте 8.1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EC3FFE" w:rsidRPr="00BF2DCB" w:rsidRDefault="00EC3FFE" w:rsidP="00EC3FFE">
      <w:pPr>
        <w:ind w:firstLine="567"/>
        <w:jc w:val="both"/>
        <w:rPr>
          <w:rFonts w:eastAsia="Calibri"/>
          <w:sz w:val="22"/>
          <w:szCs w:val="22"/>
          <w:lang w:eastAsia="en-US"/>
        </w:rPr>
      </w:pPr>
      <w:r w:rsidRPr="00BF2DCB">
        <w:rPr>
          <w:rFonts w:eastAsia="Calibri"/>
          <w:sz w:val="22"/>
          <w:szCs w:val="22"/>
          <w:lang w:eastAsia="en-US"/>
        </w:rPr>
        <w:lastRenderedPageBreak/>
        <w:t>8.3.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8.2 контракта.</w:t>
      </w:r>
    </w:p>
    <w:p w:rsidR="002258CD" w:rsidRPr="00BF2DCB" w:rsidRDefault="00EC3FFE" w:rsidP="00BF2DCB">
      <w:pPr>
        <w:ind w:firstLine="567"/>
        <w:jc w:val="both"/>
        <w:rPr>
          <w:rFonts w:eastAsia="Calibri"/>
          <w:sz w:val="22"/>
          <w:szCs w:val="22"/>
          <w:lang w:eastAsia="en-US"/>
        </w:rPr>
      </w:pPr>
      <w:r w:rsidRPr="00BF2DCB">
        <w:rPr>
          <w:rFonts w:eastAsia="Calibri"/>
          <w:sz w:val="22"/>
          <w:szCs w:val="22"/>
          <w:lang w:eastAsia="en-US"/>
        </w:rPr>
        <w:t>8.4.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2258CD" w:rsidRPr="00BF2DCB" w:rsidRDefault="002258CD" w:rsidP="00EC3FFE">
      <w:pPr>
        <w:overflowPunct w:val="0"/>
        <w:autoSpaceDE w:val="0"/>
        <w:ind w:firstLine="709"/>
        <w:jc w:val="center"/>
        <w:textAlignment w:val="baseline"/>
        <w:rPr>
          <w:rFonts w:eastAsia="Calibri"/>
          <w:b/>
          <w:bCs/>
          <w:sz w:val="22"/>
          <w:szCs w:val="22"/>
          <w:lang w:eastAsia="en-US"/>
        </w:rPr>
      </w:pPr>
    </w:p>
    <w:p w:rsidR="00EC3FFE" w:rsidRPr="00BF2DCB" w:rsidRDefault="00EC3FFE" w:rsidP="00EC3FFE">
      <w:pPr>
        <w:overflowPunct w:val="0"/>
        <w:autoSpaceDE w:val="0"/>
        <w:ind w:firstLine="709"/>
        <w:jc w:val="center"/>
        <w:textAlignment w:val="baseline"/>
        <w:rPr>
          <w:rFonts w:eastAsia="Calibri"/>
          <w:b/>
          <w:bCs/>
          <w:sz w:val="22"/>
          <w:szCs w:val="22"/>
          <w:lang w:eastAsia="en-US"/>
        </w:rPr>
      </w:pPr>
      <w:r w:rsidRPr="00BF2DCB">
        <w:rPr>
          <w:rFonts w:eastAsia="Calibri"/>
          <w:b/>
          <w:bCs/>
          <w:sz w:val="22"/>
          <w:szCs w:val="22"/>
          <w:lang w:eastAsia="en-US"/>
        </w:rPr>
        <w:t>9. Порядок рассмотрения споров</w:t>
      </w:r>
    </w:p>
    <w:p w:rsidR="00EC3FFE" w:rsidRPr="00BF2DCB" w:rsidRDefault="00EC3FFE" w:rsidP="00EC3FFE">
      <w:pPr>
        <w:ind w:firstLine="709"/>
        <w:jc w:val="both"/>
        <w:rPr>
          <w:rFonts w:eastAsia="Calibri"/>
          <w:sz w:val="22"/>
          <w:szCs w:val="22"/>
          <w:lang w:eastAsia="en-US"/>
        </w:rPr>
      </w:pPr>
      <w:r w:rsidRPr="00BF2DCB">
        <w:rPr>
          <w:rFonts w:eastAsia="Calibri"/>
          <w:sz w:val="22"/>
          <w:szCs w:val="22"/>
          <w:lang w:eastAsia="en-US"/>
        </w:rPr>
        <w:t>9.1.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EC3FFE" w:rsidRPr="001406AF" w:rsidRDefault="00EC3FFE" w:rsidP="001406AF">
      <w:pPr>
        <w:autoSpaceDE w:val="0"/>
        <w:ind w:firstLine="709"/>
        <w:jc w:val="both"/>
        <w:rPr>
          <w:rFonts w:eastAsia="Calibri"/>
          <w:sz w:val="22"/>
          <w:szCs w:val="22"/>
          <w:lang w:eastAsia="en-US"/>
        </w:rPr>
      </w:pPr>
      <w:r w:rsidRPr="00BF2DCB">
        <w:rPr>
          <w:rFonts w:eastAsia="Calibri"/>
          <w:sz w:val="22"/>
          <w:szCs w:val="22"/>
          <w:lang w:eastAsia="en-US"/>
        </w:rPr>
        <w:t xml:space="preserve">9.2. В случае </w:t>
      </w:r>
      <w:proofErr w:type="spellStart"/>
      <w:r w:rsidRPr="00BF2DCB">
        <w:rPr>
          <w:rFonts w:eastAsia="Calibri"/>
          <w:sz w:val="22"/>
          <w:szCs w:val="22"/>
          <w:lang w:eastAsia="en-US"/>
        </w:rPr>
        <w:t>недостижения</w:t>
      </w:r>
      <w:proofErr w:type="spellEnd"/>
      <w:r w:rsidRPr="00BF2DCB">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EC3FFE" w:rsidRPr="00BF2DCB" w:rsidRDefault="00EC3FFE" w:rsidP="00EC3FFE">
      <w:pPr>
        <w:overflowPunct w:val="0"/>
        <w:autoSpaceDE w:val="0"/>
        <w:ind w:firstLine="709"/>
        <w:jc w:val="center"/>
        <w:textAlignment w:val="baseline"/>
        <w:rPr>
          <w:rFonts w:eastAsia="Calibri"/>
          <w:b/>
          <w:bCs/>
          <w:sz w:val="22"/>
          <w:szCs w:val="22"/>
          <w:lang w:eastAsia="en-US"/>
        </w:rPr>
      </w:pPr>
      <w:r w:rsidRPr="00BF2DCB">
        <w:rPr>
          <w:rFonts w:eastAsia="Calibri"/>
          <w:b/>
          <w:bCs/>
          <w:sz w:val="22"/>
          <w:szCs w:val="22"/>
          <w:lang w:eastAsia="en-US"/>
        </w:rPr>
        <w:t>10. Заключительные положения</w:t>
      </w:r>
    </w:p>
    <w:p w:rsidR="00EC3FFE" w:rsidRPr="00BF2DCB" w:rsidRDefault="00EC3FFE" w:rsidP="00EC3FFE">
      <w:pPr>
        <w:ind w:firstLine="709"/>
        <w:jc w:val="both"/>
        <w:rPr>
          <w:rFonts w:eastAsia="Calibri"/>
          <w:sz w:val="22"/>
          <w:szCs w:val="22"/>
          <w:lang w:eastAsia="en-US"/>
        </w:rPr>
      </w:pPr>
      <w:r w:rsidRPr="00BF2DCB">
        <w:rPr>
          <w:rFonts w:eastAsia="Calibri"/>
          <w:sz w:val="22"/>
          <w:szCs w:val="22"/>
          <w:lang w:eastAsia="en-US"/>
        </w:rPr>
        <w:t>10.1. Контракт вступает в силу с момента его заключения в соответствии с законодательством Росс</w:t>
      </w:r>
      <w:r w:rsidR="001406AF">
        <w:rPr>
          <w:rFonts w:eastAsia="Calibri"/>
          <w:sz w:val="22"/>
          <w:szCs w:val="22"/>
          <w:lang w:eastAsia="en-US"/>
        </w:rPr>
        <w:t>ийской Федерации и действует до полного исполнения сторонами своих обязательств</w:t>
      </w:r>
      <w:r w:rsidRPr="00BF2DCB">
        <w:rPr>
          <w:rFonts w:eastAsia="Calibri"/>
          <w:sz w:val="22"/>
          <w:szCs w:val="22"/>
          <w:lang w:eastAsia="en-US"/>
        </w:rPr>
        <w:t>.</w:t>
      </w:r>
    </w:p>
    <w:p w:rsidR="00EC3FFE" w:rsidRPr="00BF2DCB" w:rsidRDefault="00EC3FFE" w:rsidP="00EC3FFE">
      <w:pPr>
        <w:ind w:firstLine="709"/>
        <w:jc w:val="both"/>
        <w:rPr>
          <w:rFonts w:eastAsia="Calibri"/>
          <w:sz w:val="22"/>
          <w:szCs w:val="22"/>
          <w:lang w:eastAsia="en-US"/>
        </w:rPr>
      </w:pPr>
      <w:r w:rsidRPr="00BF2DCB">
        <w:rPr>
          <w:rFonts w:eastAsia="Calibri"/>
          <w:sz w:val="22"/>
          <w:szCs w:val="22"/>
          <w:lang w:eastAsia="en-US"/>
        </w:rPr>
        <w:t>10.2.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C3FFE" w:rsidRPr="00BF2DCB" w:rsidRDefault="00EC3FFE" w:rsidP="00EC3FFE">
      <w:pPr>
        <w:autoSpaceDE w:val="0"/>
        <w:autoSpaceDN w:val="0"/>
        <w:adjustRightInd w:val="0"/>
        <w:ind w:firstLine="709"/>
        <w:jc w:val="both"/>
        <w:rPr>
          <w:rFonts w:eastAsia="Calibri"/>
          <w:sz w:val="22"/>
          <w:szCs w:val="22"/>
          <w:lang w:eastAsia="en-US"/>
        </w:rPr>
      </w:pPr>
      <w:r w:rsidRPr="00BF2DCB">
        <w:rPr>
          <w:rFonts w:eastAsia="Calibri"/>
          <w:sz w:val="22"/>
          <w:szCs w:val="22"/>
          <w:lang w:eastAsia="en-US"/>
        </w:rPr>
        <w:t>10.3.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C3FFE" w:rsidRPr="00BF2DCB" w:rsidRDefault="00EC3FFE" w:rsidP="00EC3FFE">
      <w:pPr>
        <w:ind w:firstLine="709"/>
        <w:jc w:val="both"/>
        <w:rPr>
          <w:rFonts w:eastAsia="Calibri"/>
          <w:sz w:val="22"/>
          <w:szCs w:val="22"/>
          <w:lang w:eastAsia="en-US"/>
        </w:rPr>
      </w:pPr>
      <w:r w:rsidRPr="00BF2DCB">
        <w:rPr>
          <w:rFonts w:eastAsia="Calibri"/>
          <w:sz w:val="22"/>
          <w:szCs w:val="22"/>
          <w:lang w:eastAsia="en-US"/>
        </w:rPr>
        <w:t>10.4. Окончание срока действия контракта влечет прекращение обязательств сторон по контракту, за исключением обязательств, связанных с недостатками поставленного Товара.</w:t>
      </w:r>
    </w:p>
    <w:p w:rsidR="00EC3FFE" w:rsidRPr="00BF2DCB" w:rsidRDefault="00EC3FFE" w:rsidP="00EC3FFE">
      <w:pPr>
        <w:ind w:firstLine="709"/>
        <w:jc w:val="both"/>
        <w:rPr>
          <w:rFonts w:eastAsia="Calibri"/>
          <w:sz w:val="22"/>
          <w:szCs w:val="22"/>
          <w:lang w:eastAsia="en-US"/>
        </w:rPr>
      </w:pPr>
      <w:r w:rsidRPr="00BF2DCB">
        <w:rPr>
          <w:rFonts w:eastAsia="Calibri"/>
          <w:sz w:val="22"/>
          <w:szCs w:val="22"/>
          <w:lang w:eastAsia="en-US"/>
        </w:rPr>
        <w:t xml:space="preserve">10.5.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BF2DCB">
        <w:rPr>
          <w:rFonts w:eastAsia="Calibri"/>
          <w:bCs/>
          <w:sz w:val="22"/>
          <w:szCs w:val="22"/>
          <w:lang w:eastAsia="en-US"/>
        </w:rPr>
        <w:t>5 рабочих дней</w:t>
      </w:r>
      <w:r w:rsidRPr="00BF2DCB">
        <w:rPr>
          <w:rFonts w:eastAsia="Calibri"/>
          <w:sz w:val="22"/>
          <w:szCs w:val="22"/>
          <w:lang w:eastAsia="en-US"/>
        </w:rPr>
        <w:t xml:space="preserve">. Такие изменения считаются вступившими в силу с даты получения другой стороной уведомления об этом изменении. Все риски, связанные с </w:t>
      </w:r>
      <w:proofErr w:type="spellStart"/>
      <w:r w:rsidRPr="00BF2DCB">
        <w:rPr>
          <w:rFonts w:eastAsia="Calibri"/>
          <w:sz w:val="22"/>
          <w:szCs w:val="22"/>
          <w:lang w:eastAsia="en-US"/>
        </w:rPr>
        <w:t>неуведомлением</w:t>
      </w:r>
      <w:proofErr w:type="spellEnd"/>
      <w:r w:rsidRPr="00BF2DCB">
        <w:rPr>
          <w:rFonts w:eastAsia="Calibri"/>
          <w:sz w:val="22"/>
          <w:szCs w:val="22"/>
          <w:lang w:eastAsia="en-US"/>
        </w:rPr>
        <w:t xml:space="preserve"> или возникшие в результате </w:t>
      </w:r>
      <w:proofErr w:type="spellStart"/>
      <w:r w:rsidRPr="00BF2DCB">
        <w:rPr>
          <w:rFonts w:eastAsia="Calibri"/>
          <w:sz w:val="22"/>
          <w:szCs w:val="22"/>
          <w:lang w:eastAsia="en-US"/>
        </w:rPr>
        <w:t>неуведомления</w:t>
      </w:r>
      <w:proofErr w:type="spellEnd"/>
      <w:r w:rsidRPr="00BF2DCB">
        <w:rPr>
          <w:rFonts w:eastAsia="Calibri"/>
          <w:sz w:val="22"/>
          <w:szCs w:val="22"/>
          <w:lang w:eastAsia="en-US"/>
        </w:rPr>
        <w:t>, несет сторона, не исполнившая свои обязательства в соответствии с настоящим пунктом.</w:t>
      </w:r>
    </w:p>
    <w:p w:rsidR="00EC3FFE" w:rsidRPr="00BF2DCB" w:rsidRDefault="00EC3FFE" w:rsidP="00EC3FFE">
      <w:pPr>
        <w:ind w:firstLine="709"/>
        <w:jc w:val="both"/>
        <w:rPr>
          <w:rFonts w:eastAsia="Calibri"/>
          <w:sz w:val="22"/>
          <w:szCs w:val="22"/>
          <w:lang w:eastAsia="en-US"/>
        </w:rPr>
      </w:pPr>
      <w:r w:rsidRPr="00BF2DCB">
        <w:rPr>
          <w:rFonts w:eastAsia="Calibri"/>
          <w:sz w:val="22"/>
          <w:szCs w:val="22"/>
          <w:lang w:eastAsia="en-US"/>
        </w:rPr>
        <w:t>10.6. По соглашению сторон допускается изменение существенных условий контракта в случаях и в порядке, предусмотренных</w:t>
      </w:r>
      <w:r w:rsidRPr="00BF2DCB">
        <w:rPr>
          <w:rFonts w:eastAsia="Calibri"/>
          <w:color w:val="FF0000"/>
          <w:sz w:val="22"/>
          <w:szCs w:val="22"/>
          <w:lang w:eastAsia="en-US"/>
        </w:rPr>
        <w:t xml:space="preserve"> </w:t>
      </w:r>
      <w:r w:rsidRPr="00BF2DCB">
        <w:rPr>
          <w:rFonts w:eastAsia="Calibri"/>
          <w:sz w:val="22"/>
          <w:szCs w:val="22"/>
          <w:lang w:eastAsia="en-US"/>
        </w:rPr>
        <w:t>пунктами 2-7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3FFE" w:rsidRPr="00BF2DCB" w:rsidRDefault="00EC3FFE" w:rsidP="00EC3FFE">
      <w:pPr>
        <w:ind w:firstLine="709"/>
        <w:jc w:val="both"/>
        <w:rPr>
          <w:rFonts w:eastAsia="Calibri"/>
          <w:sz w:val="22"/>
          <w:szCs w:val="22"/>
          <w:lang w:eastAsia="en-US"/>
        </w:rPr>
      </w:pPr>
      <w:r w:rsidRPr="00BF2DCB">
        <w:rPr>
          <w:rFonts w:eastAsia="Calibri"/>
          <w:sz w:val="22"/>
          <w:szCs w:val="22"/>
          <w:lang w:eastAsia="en-US"/>
        </w:rPr>
        <w:t>10.7.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EC3FFE" w:rsidRPr="00BF2DCB" w:rsidRDefault="00EC3FFE" w:rsidP="00EC3FFE">
      <w:pPr>
        <w:ind w:firstLine="709"/>
        <w:jc w:val="both"/>
        <w:rPr>
          <w:rFonts w:eastAsia="Calibri"/>
          <w:sz w:val="22"/>
          <w:szCs w:val="22"/>
          <w:lang w:eastAsia="en-US"/>
        </w:rPr>
      </w:pPr>
      <w:r w:rsidRPr="00BF2DCB">
        <w:rPr>
          <w:rFonts w:eastAsia="Calibri"/>
          <w:sz w:val="22"/>
          <w:szCs w:val="22"/>
          <w:lang w:eastAsia="en-US"/>
        </w:rPr>
        <w:t>10.8.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EC3FFE" w:rsidRPr="00BF2DCB" w:rsidRDefault="00EC3FFE" w:rsidP="00EC3FFE">
      <w:pPr>
        <w:widowControl w:val="0"/>
        <w:tabs>
          <w:tab w:val="left" w:pos="3828"/>
        </w:tabs>
        <w:autoSpaceDE w:val="0"/>
        <w:autoSpaceDN w:val="0"/>
        <w:adjustRightInd w:val="0"/>
        <w:ind w:firstLine="709"/>
        <w:jc w:val="both"/>
        <w:rPr>
          <w:rFonts w:eastAsia="Calibri"/>
          <w:sz w:val="22"/>
          <w:szCs w:val="22"/>
          <w:lang w:eastAsia="en-US"/>
        </w:rPr>
      </w:pPr>
      <w:r w:rsidRPr="00BF2DCB">
        <w:rPr>
          <w:rFonts w:eastAsia="Calibri"/>
          <w:sz w:val="22"/>
          <w:szCs w:val="22"/>
          <w:lang w:eastAsia="en-US"/>
        </w:rPr>
        <w:t>10.9. По требованию Заказчика Поставщик обязан предоставлять достоверную информацию о ходе исполнения своих обязательств по контракту в течение 3 рабочих дней</w:t>
      </w:r>
      <w:r w:rsidRPr="00BF2DCB">
        <w:rPr>
          <w:rFonts w:eastAsia="Calibri"/>
          <w:bCs/>
          <w:i/>
          <w:sz w:val="22"/>
          <w:szCs w:val="22"/>
          <w:lang w:eastAsia="en-US"/>
        </w:rPr>
        <w:t xml:space="preserve"> </w:t>
      </w:r>
      <w:r w:rsidRPr="00BF2DCB">
        <w:rPr>
          <w:rFonts w:eastAsia="Calibri"/>
          <w:sz w:val="22"/>
          <w:szCs w:val="22"/>
          <w:lang w:eastAsia="en-US"/>
        </w:rPr>
        <w:t>со дня получения такого требования.</w:t>
      </w:r>
    </w:p>
    <w:p w:rsidR="00EC3FFE" w:rsidRPr="00BF2DCB" w:rsidRDefault="00EC3FFE" w:rsidP="00EC3FFE">
      <w:pPr>
        <w:widowControl w:val="0"/>
        <w:autoSpaceDE w:val="0"/>
        <w:autoSpaceDN w:val="0"/>
        <w:adjustRightInd w:val="0"/>
        <w:ind w:firstLine="709"/>
        <w:jc w:val="both"/>
        <w:rPr>
          <w:rFonts w:eastAsia="Calibri"/>
          <w:sz w:val="22"/>
          <w:szCs w:val="22"/>
          <w:lang w:eastAsia="en-US"/>
        </w:rPr>
      </w:pPr>
      <w:r w:rsidRPr="00BF2DCB">
        <w:rPr>
          <w:rFonts w:eastAsia="Calibri"/>
          <w:sz w:val="22"/>
          <w:szCs w:val="22"/>
          <w:lang w:eastAsia="en-US"/>
        </w:rPr>
        <w:t>10.10. В случае возникновения сложностей при исполнении контракта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EC3FFE" w:rsidRPr="00BF2DCB" w:rsidRDefault="00EC3FFE" w:rsidP="00EC3FFE">
      <w:pPr>
        <w:ind w:firstLine="709"/>
        <w:jc w:val="both"/>
        <w:rPr>
          <w:rFonts w:eastAsia="Calibri"/>
          <w:sz w:val="22"/>
          <w:szCs w:val="22"/>
          <w:lang w:eastAsia="en-US"/>
        </w:rPr>
      </w:pPr>
      <w:r w:rsidRPr="00BF2DCB">
        <w:rPr>
          <w:rFonts w:eastAsia="Calibri"/>
          <w:sz w:val="22"/>
          <w:szCs w:val="22"/>
          <w:lang w:eastAsia="en-US"/>
        </w:rPr>
        <w:t>10.11. Во всем остальном, не предусмотренном контрактом, стороны будут руководствоваться законодательством Российской Федерации.</w:t>
      </w:r>
    </w:p>
    <w:p w:rsidR="002258CD" w:rsidRPr="00BF2DCB" w:rsidRDefault="00EC3FFE" w:rsidP="00BF2DCB">
      <w:pPr>
        <w:ind w:firstLine="709"/>
        <w:jc w:val="both"/>
        <w:rPr>
          <w:rFonts w:eastAsia="Calibri"/>
          <w:sz w:val="22"/>
          <w:szCs w:val="22"/>
          <w:lang w:eastAsia="en-US"/>
        </w:rPr>
      </w:pPr>
      <w:r w:rsidRPr="00BF2DCB">
        <w:rPr>
          <w:rFonts w:eastAsia="Calibri"/>
          <w:sz w:val="22"/>
          <w:szCs w:val="22"/>
          <w:lang w:eastAsia="en-US"/>
        </w:rPr>
        <w:t>10.12. Техническое задание (Приложение №1 к контракту) является неотъемлем</w:t>
      </w:r>
      <w:r w:rsidR="001406AF">
        <w:rPr>
          <w:rFonts w:eastAsia="Calibri"/>
          <w:sz w:val="22"/>
          <w:szCs w:val="22"/>
          <w:lang w:eastAsia="en-US"/>
        </w:rPr>
        <w:t>ой частью</w:t>
      </w:r>
      <w:r w:rsidRPr="00BF2DCB">
        <w:rPr>
          <w:rFonts w:eastAsia="Calibri"/>
          <w:sz w:val="22"/>
          <w:szCs w:val="22"/>
          <w:lang w:eastAsia="en-US"/>
        </w:rPr>
        <w:t xml:space="preserve"> контракта.</w:t>
      </w:r>
    </w:p>
    <w:p w:rsidR="001406AF" w:rsidRDefault="001406AF" w:rsidP="001406AF">
      <w:pPr>
        <w:tabs>
          <w:tab w:val="left" w:pos="3210"/>
          <w:tab w:val="center" w:pos="5244"/>
        </w:tabs>
        <w:spacing w:line="276" w:lineRule="auto"/>
        <w:rPr>
          <w:b/>
          <w:bCs/>
        </w:rPr>
      </w:pPr>
      <w:r>
        <w:rPr>
          <w:b/>
          <w:bCs/>
        </w:rPr>
        <w:tab/>
      </w:r>
    </w:p>
    <w:p w:rsidR="001406AF" w:rsidRDefault="001406AF" w:rsidP="001406AF">
      <w:pPr>
        <w:tabs>
          <w:tab w:val="left" w:pos="3210"/>
          <w:tab w:val="center" w:pos="5244"/>
        </w:tabs>
        <w:spacing w:line="276" w:lineRule="auto"/>
        <w:rPr>
          <w:b/>
          <w:bCs/>
        </w:rPr>
      </w:pPr>
    </w:p>
    <w:p w:rsidR="001406AF" w:rsidRDefault="001406AF" w:rsidP="001406AF">
      <w:pPr>
        <w:tabs>
          <w:tab w:val="left" w:pos="3210"/>
          <w:tab w:val="center" w:pos="5244"/>
        </w:tabs>
        <w:spacing w:line="276" w:lineRule="auto"/>
        <w:rPr>
          <w:b/>
          <w:bCs/>
        </w:rPr>
      </w:pPr>
    </w:p>
    <w:p w:rsidR="001406AF" w:rsidRDefault="001406AF" w:rsidP="001406AF">
      <w:pPr>
        <w:tabs>
          <w:tab w:val="left" w:pos="3210"/>
          <w:tab w:val="center" w:pos="5244"/>
        </w:tabs>
        <w:spacing w:line="276" w:lineRule="auto"/>
        <w:rPr>
          <w:b/>
          <w:bCs/>
        </w:rPr>
      </w:pPr>
    </w:p>
    <w:p w:rsidR="001406AF" w:rsidRDefault="001406AF" w:rsidP="001406AF">
      <w:pPr>
        <w:tabs>
          <w:tab w:val="left" w:pos="3210"/>
          <w:tab w:val="center" w:pos="5244"/>
        </w:tabs>
        <w:spacing w:line="276" w:lineRule="auto"/>
        <w:rPr>
          <w:b/>
          <w:bCs/>
        </w:rPr>
      </w:pPr>
    </w:p>
    <w:p w:rsidR="001406AF" w:rsidRDefault="001406AF" w:rsidP="001406AF">
      <w:pPr>
        <w:tabs>
          <w:tab w:val="left" w:pos="3210"/>
          <w:tab w:val="center" w:pos="5244"/>
        </w:tabs>
        <w:spacing w:line="276" w:lineRule="auto"/>
        <w:rPr>
          <w:b/>
          <w:bCs/>
        </w:rPr>
      </w:pPr>
    </w:p>
    <w:p w:rsidR="001406AF" w:rsidRDefault="001406AF" w:rsidP="001406AF">
      <w:pPr>
        <w:tabs>
          <w:tab w:val="left" w:pos="3210"/>
          <w:tab w:val="center" w:pos="5244"/>
        </w:tabs>
        <w:spacing w:line="276" w:lineRule="auto"/>
        <w:rPr>
          <w:b/>
          <w:bCs/>
        </w:rPr>
      </w:pPr>
    </w:p>
    <w:p w:rsidR="001406AF" w:rsidRDefault="001406AF" w:rsidP="001406AF">
      <w:pPr>
        <w:tabs>
          <w:tab w:val="left" w:pos="3210"/>
          <w:tab w:val="center" w:pos="5244"/>
        </w:tabs>
        <w:spacing w:line="276" w:lineRule="auto"/>
        <w:rPr>
          <w:b/>
          <w:bCs/>
        </w:rPr>
      </w:pPr>
    </w:p>
    <w:p w:rsidR="00EC3FFE" w:rsidRPr="00FD5267" w:rsidRDefault="001406AF" w:rsidP="001406AF">
      <w:pPr>
        <w:tabs>
          <w:tab w:val="left" w:pos="3210"/>
          <w:tab w:val="center" w:pos="5244"/>
        </w:tabs>
        <w:spacing w:line="276" w:lineRule="auto"/>
        <w:rPr>
          <w:b/>
          <w:bCs/>
        </w:rPr>
      </w:pPr>
      <w:r>
        <w:rPr>
          <w:b/>
          <w:bCs/>
        </w:rPr>
        <w:lastRenderedPageBreak/>
        <w:tab/>
      </w:r>
      <w:r w:rsidR="00EC3FFE" w:rsidRPr="00FD5267">
        <w:rPr>
          <w:b/>
          <w:bCs/>
        </w:rPr>
        <w:t>1</w:t>
      </w:r>
      <w:r w:rsidR="00EC3FFE">
        <w:rPr>
          <w:b/>
          <w:bCs/>
        </w:rPr>
        <w:t>1</w:t>
      </w:r>
      <w:r w:rsidR="00EC3FFE" w:rsidRPr="00FD5267">
        <w:rPr>
          <w:b/>
          <w:bCs/>
        </w:rPr>
        <w:t>. Реквизиты и подписи сторон</w:t>
      </w:r>
    </w:p>
    <w:tbl>
      <w:tblPr>
        <w:tblW w:w="10726" w:type="dxa"/>
        <w:tblInd w:w="108" w:type="dxa"/>
        <w:tblLook w:val="04A0" w:firstRow="1" w:lastRow="0" w:firstColumn="1" w:lastColumn="0" w:noHBand="0" w:noVBand="1"/>
      </w:tblPr>
      <w:tblGrid>
        <w:gridCol w:w="5670"/>
        <w:gridCol w:w="5056"/>
      </w:tblGrid>
      <w:tr w:rsidR="00EC3FFE" w:rsidRPr="00386849" w:rsidTr="00EC3FFE">
        <w:trPr>
          <w:trHeight w:val="3553"/>
        </w:trPr>
        <w:tc>
          <w:tcPr>
            <w:tcW w:w="5670" w:type="dxa"/>
          </w:tcPr>
          <w:p w:rsidR="00EC3FFE" w:rsidRDefault="00EC3FFE" w:rsidP="007F71D6">
            <w:pPr>
              <w:jc w:val="center"/>
              <w:rPr>
                <w:b/>
                <w:color w:val="000000"/>
                <w:sz w:val="20"/>
              </w:rPr>
            </w:pPr>
            <w:r>
              <w:rPr>
                <w:sz w:val="26"/>
                <w:szCs w:val="26"/>
              </w:rPr>
              <w:br w:type="page"/>
            </w:r>
            <w:r>
              <w:rPr>
                <w:b/>
                <w:color w:val="000000"/>
                <w:sz w:val="20"/>
              </w:rPr>
              <w:t>Заказчик</w:t>
            </w:r>
            <w:r w:rsidRPr="002245EC">
              <w:rPr>
                <w:b/>
                <w:color w:val="000000"/>
                <w:sz w:val="20"/>
              </w:rPr>
              <w:t>:</w:t>
            </w:r>
          </w:p>
          <w:p w:rsidR="00EC3FFE" w:rsidRDefault="00EC3FFE" w:rsidP="007F71D6">
            <w:pPr>
              <w:autoSpaceDN w:val="0"/>
              <w:adjustRightInd w:val="0"/>
              <w:jc w:val="center"/>
              <w:rPr>
                <w:b/>
                <w:sz w:val="18"/>
                <w:szCs w:val="18"/>
              </w:rPr>
            </w:pPr>
            <w:r>
              <w:rPr>
                <w:b/>
                <w:color w:val="000000"/>
                <w:sz w:val="20"/>
              </w:rPr>
              <w:t xml:space="preserve"> </w:t>
            </w:r>
            <w:r w:rsidRPr="00DC6A95">
              <w:rPr>
                <w:b/>
                <w:sz w:val="18"/>
                <w:szCs w:val="18"/>
              </w:rPr>
              <w:t xml:space="preserve">Администрация муниципального образования </w:t>
            </w:r>
          </w:p>
          <w:p w:rsidR="00EC3FFE" w:rsidRDefault="00EC3FFE" w:rsidP="007F71D6">
            <w:pPr>
              <w:autoSpaceDN w:val="0"/>
              <w:adjustRightInd w:val="0"/>
              <w:jc w:val="center"/>
              <w:rPr>
                <w:b/>
                <w:sz w:val="18"/>
                <w:szCs w:val="18"/>
              </w:rPr>
            </w:pPr>
            <w:r w:rsidRPr="00DC6A95">
              <w:rPr>
                <w:b/>
                <w:sz w:val="18"/>
                <w:szCs w:val="18"/>
              </w:rPr>
              <w:t>«Красногорский район»</w:t>
            </w:r>
          </w:p>
          <w:p w:rsidR="00EC3FFE" w:rsidRPr="00DC6A95" w:rsidRDefault="00EC3FFE" w:rsidP="007F71D6">
            <w:pPr>
              <w:autoSpaceDN w:val="0"/>
              <w:adjustRightInd w:val="0"/>
              <w:jc w:val="center"/>
              <w:rPr>
                <w:b/>
                <w:sz w:val="18"/>
                <w:szCs w:val="18"/>
              </w:rPr>
            </w:pPr>
          </w:p>
          <w:p w:rsidR="002258CD" w:rsidRDefault="00EC3FFE" w:rsidP="00EC3FFE">
            <w:pPr>
              <w:autoSpaceDN w:val="0"/>
              <w:adjustRightInd w:val="0"/>
              <w:rPr>
                <w:sz w:val="18"/>
                <w:szCs w:val="18"/>
              </w:rPr>
            </w:pPr>
            <w:r w:rsidRPr="00DC6A95">
              <w:rPr>
                <w:sz w:val="18"/>
                <w:szCs w:val="18"/>
              </w:rPr>
              <w:t xml:space="preserve">ИНН 1815001093, КПП 183701001                          </w:t>
            </w:r>
          </w:p>
          <w:p w:rsidR="002258CD" w:rsidRDefault="00EC3FFE" w:rsidP="00EC3FFE">
            <w:pPr>
              <w:autoSpaceDN w:val="0"/>
              <w:adjustRightInd w:val="0"/>
              <w:rPr>
                <w:sz w:val="18"/>
                <w:szCs w:val="18"/>
              </w:rPr>
            </w:pPr>
            <w:r w:rsidRPr="00DC6A95">
              <w:rPr>
                <w:sz w:val="18"/>
                <w:szCs w:val="18"/>
              </w:rPr>
              <w:t xml:space="preserve">Адрес:427650, Удмуртская Республика, с. Красногорское, </w:t>
            </w:r>
          </w:p>
          <w:p w:rsidR="00EC3FFE" w:rsidRPr="00DC6A95" w:rsidRDefault="00EC3FFE" w:rsidP="00EC3FFE">
            <w:pPr>
              <w:autoSpaceDN w:val="0"/>
              <w:adjustRightInd w:val="0"/>
              <w:rPr>
                <w:sz w:val="18"/>
                <w:szCs w:val="18"/>
              </w:rPr>
            </w:pPr>
            <w:r w:rsidRPr="00DC6A95">
              <w:rPr>
                <w:sz w:val="18"/>
                <w:szCs w:val="18"/>
              </w:rPr>
              <w:t xml:space="preserve">ул. Ленина, 64                                     </w:t>
            </w:r>
          </w:p>
          <w:p w:rsidR="00EC3FFE" w:rsidRPr="00DC6A95" w:rsidRDefault="00EC3FFE" w:rsidP="00EC3FFE">
            <w:pPr>
              <w:autoSpaceDN w:val="0"/>
              <w:adjustRightInd w:val="0"/>
              <w:rPr>
                <w:sz w:val="18"/>
                <w:szCs w:val="18"/>
              </w:rPr>
            </w:pPr>
            <w:r w:rsidRPr="00DC6A95">
              <w:rPr>
                <w:sz w:val="18"/>
                <w:szCs w:val="18"/>
              </w:rPr>
              <w:t xml:space="preserve">Тел.\факс 8 (34164) 2-16-00, 2-17-51 </w:t>
            </w:r>
          </w:p>
          <w:p w:rsidR="00EC3FFE" w:rsidRPr="00DC6A95" w:rsidRDefault="00EC3FFE" w:rsidP="00EC3FFE">
            <w:pPr>
              <w:autoSpaceDN w:val="0"/>
              <w:adjustRightInd w:val="0"/>
              <w:rPr>
                <w:sz w:val="18"/>
                <w:szCs w:val="18"/>
              </w:rPr>
            </w:pPr>
            <w:r w:rsidRPr="00DC6A95">
              <w:rPr>
                <w:sz w:val="18"/>
                <w:szCs w:val="18"/>
              </w:rPr>
              <w:t>УФК по Удмуртской Республике (</w:t>
            </w:r>
            <w:r>
              <w:rPr>
                <w:sz w:val="18"/>
                <w:szCs w:val="18"/>
              </w:rPr>
              <w:t>Администрация</w:t>
            </w:r>
            <w:r w:rsidRPr="00DC6A95">
              <w:rPr>
                <w:sz w:val="18"/>
                <w:szCs w:val="18"/>
              </w:rPr>
              <w:t xml:space="preserve"> </w:t>
            </w:r>
            <w:r>
              <w:rPr>
                <w:sz w:val="18"/>
                <w:szCs w:val="18"/>
              </w:rPr>
              <w:t>муниципального образования «Красногорский район» л/с 05133005550</w:t>
            </w:r>
            <w:r w:rsidRPr="00DC6A95">
              <w:rPr>
                <w:sz w:val="18"/>
                <w:szCs w:val="18"/>
              </w:rPr>
              <w:t>)</w:t>
            </w:r>
          </w:p>
          <w:p w:rsidR="00EC3FFE" w:rsidRPr="00DC6A95" w:rsidRDefault="00EC3FFE" w:rsidP="00EC3FFE">
            <w:pPr>
              <w:autoSpaceDN w:val="0"/>
              <w:adjustRightInd w:val="0"/>
              <w:rPr>
                <w:sz w:val="18"/>
                <w:szCs w:val="18"/>
              </w:rPr>
            </w:pPr>
            <w:r w:rsidRPr="00DC6A95">
              <w:rPr>
                <w:sz w:val="18"/>
                <w:szCs w:val="18"/>
              </w:rPr>
              <w:t xml:space="preserve"> р\с </w:t>
            </w:r>
            <w:r>
              <w:rPr>
                <w:sz w:val="18"/>
                <w:szCs w:val="18"/>
              </w:rPr>
              <w:t>40302810294013000127</w:t>
            </w:r>
            <w:r w:rsidRPr="00DC6A95">
              <w:rPr>
                <w:sz w:val="18"/>
                <w:szCs w:val="18"/>
              </w:rPr>
              <w:t xml:space="preserve">                             </w:t>
            </w:r>
          </w:p>
          <w:p w:rsidR="00EC3FFE" w:rsidRPr="00DC6A95" w:rsidRDefault="00EC3FFE" w:rsidP="00EC3FFE">
            <w:pPr>
              <w:autoSpaceDN w:val="0"/>
              <w:adjustRightInd w:val="0"/>
              <w:rPr>
                <w:sz w:val="18"/>
                <w:szCs w:val="18"/>
              </w:rPr>
            </w:pPr>
            <w:r w:rsidRPr="00DC6A95">
              <w:rPr>
                <w:sz w:val="18"/>
                <w:szCs w:val="18"/>
              </w:rPr>
              <w:t xml:space="preserve"> </w:t>
            </w:r>
            <w:r>
              <w:rPr>
                <w:sz w:val="18"/>
                <w:szCs w:val="18"/>
              </w:rPr>
              <w:t xml:space="preserve">Отделение </w:t>
            </w:r>
            <w:r w:rsidR="00D8521A">
              <w:rPr>
                <w:sz w:val="18"/>
                <w:szCs w:val="18"/>
              </w:rPr>
              <w:t>–</w:t>
            </w:r>
            <w:r>
              <w:rPr>
                <w:sz w:val="18"/>
                <w:szCs w:val="18"/>
              </w:rPr>
              <w:t xml:space="preserve"> НБ Удмуртская Республика</w:t>
            </w:r>
            <w:r w:rsidRPr="00DC6A95">
              <w:rPr>
                <w:sz w:val="18"/>
                <w:szCs w:val="18"/>
              </w:rPr>
              <w:t xml:space="preserve">  г. Ижевск </w:t>
            </w:r>
          </w:p>
          <w:p w:rsidR="00EC3FFE" w:rsidRPr="00DC6A95" w:rsidRDefault="00EC3FFE" w:rsidP="00EC3FFE">
            <w:pPr>
              <w:autoSpaceDN w:val="0"/>
              <w:adjustRightInd w:val="0"/>
              <w:rPr>
                <w:sz w:val="18"/>
                <w:szCs w:val="18"/>
              </w:rPr>
            </w:pPr>
            <w:r w:rsidRPr="00DC6A95">
              <w:rPr>
                <w:sz w:val="18"/>
                <w:szCs w:val="18"/>
              </w:rPr>
              <w:t>БИК 049401001</w:t>
            </w:r>
          </w:p>
          <w:p w:rsidR="00EC3FFE" w:rsidRPr="00DC6A95" w:rsidRDefault="00EC3FFE" w:rsidP="007F71D6">
            <w:pPr>
              <w:autoSpaceDN w:val="0"/>
              <w:adjustRightInd w:val="0"/>
              <w:rPr>
                <w:sz w:val="18"/>
                <w:szCs w:val="18"/>
              </w:rPr>
            </w:pPr>
          </w:p>
          <w:p w:rsidR="00EC3FFE" w:rsidRPr="00DC6A95" w:rsidRDefault="00EC3FFE" w:rsidP="007F71D6">
            <w:pPr>
              <w:autoSpaceDN w:val="0"/>
              <w:adjustRightInd w:val="0"/>
              <w:rPr>
                <w:sz w:val="18"/>
                <w:szCs w:val="18"/>
              </w:rPr>
            </w:pPr>
            <w:r w:rsidRPr="00DC6A95">
              <w:rPr>
                <w:sz w:val="18"/>
                <w:szCs w:val="18"/>
              </w:rPr>
              <w:t xml:space="preserve"> Глава Администрации ________</w:t>
            </w:r>
            <w:r>
              <w:rPr>
                <w:sz w:val="18"/>
                <w:szCs w:val="18"/>
              </w:rPr>
              <w:t>________/______________/</w:t>
            </w:r>
          </w:p>
          <w:p w:rsidR="00EC3FFE" w:rsidRPr="00383C65" w:rsidRDefault="00EC3FFE" w:rsidP="007F71D6">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5056" w:type="dxa"/>
          </w:tcPr>
          <w:p w:rsidR="00EC3FFE" w:rsidRDefault="00EC3FFE" w:rsidP="007F71D6">
            <w:pPr>
              <w:jc w:val="center"/>
              <w:rPr>
                <w:b/>
                <w:color w:val="000000"/>
                <w:sz w:val="20"/>
              </w:rPr>
            </w:pPr>
            <w:r>
              <w:rPr>
                <w:b/>
                <w:color w:val="000000"/>
                <w:sz w:val="20"/>
              </w:rPr>
              <w:t>Поставщик</w:t>
            </w:r>
            <w:r w:rsidRPr="002245EC">
              <w:rPr>
                <w:b/>
                <w:color w:val="000000"/>
                <w:sz w:val="20"/>
              </w:rPr>
              <w:t>:</w:t>
            </w:r>
          </w:p>
          <w:p w:rsidR="00EC3FFE" w:rsidRDefault="00EC3FFE" w:rsidP="007F71D6">
            <w:pPr>
              <w:jc w:val="center"/>
              <w:rPr>
                <w:b/>
                <w:color w:val="000000"/>
                <w:sz w:val="20"/>
              </w:rPr>
            </w:pPr>
          </w:p>
          <w:p w:rsidR="00EC3FFE" w:rsidRDefault="00EC3FFE" w:rsidP="007F71D6">
            <w:pPr>
              <w:jc w:val="center"/>
              <w:rPr>
                <w:b/>
                <w:color w:val="000000"/>
                <w:sz w:val="20"/>
              </w:rPr>
            </w:pPr>
          </w:p>
          <w:p w:rsidR="00EC3FFE" w:rsidRPr="002245EC" w:rsidRDefault="00EC3FFE" w:rsidP="007F71D6">
            <w:pPr>
              <w:jc w:val="center"/>
              <w:rPr>
                <w:b/>
                <w:color w:val="000000"/>
                <w:sz w:val="20"/>
              </w:rPr>
            </w:pPr>
          </w:p>
        </w:tc>
      </w:tr>
    </w:tbl>
    <w:p w:rsidR="00EC3FFE" w:rsidRDefault="00EC3FFE" w:rsidP="00EC3FFE">
      <w:pPr>
        <w:rPr>
          <w:sz w:val="26"/>
          <w:szCs w:val="26"/>
        </w:rPr>
      </w:pPr>
    </w:p>
    <w:p w:rsidR="00EC3FFE" w:rsidRDefault="00EC3FFE" w:rsidP="00EC3FFE">
      <w:pPr>
        <w:ind w:left="4248"/>
        <w:jc w:val="right"/>
        <w:rPr>
          <w:sz w:val="20"/>
        </w:rPr>
      </w:pPr>
    </w:p>
    <w:p w:rsidR="00EC3FFE" w:rsidRDefault="00EC3FFE" w:rsidP="00EC3FFE">
      <w:pPr>
        <w:ind w:left="4248"/>
        <w:jc w:val="right"/>
        <w:rPr>
          <w:sz w:val="20"/>
        </w:rPr>
      </w:pPr>
    </w:p>
    <w:p w:rsidR="008D1222" w:rsidRDefault="008D1222" w:rsidP="00CB1548">
      <w:pPr>
        <w:ind w:right="-2"/>
        <w:rPr>
          <w:b/>
          <w:sz w:val="20"/>
        </w:rPr>
      </w:pPr>
    </w:p>
    <w:p w:rsidR="00EC3FFE" w:rsidRDefault="00EC3FFE" w:rsidP="00CB1548">
      <w:pPr>
        <w:ind w:right="-2"/>
        <w:rPr>
          <w:b/>
          <w:sz w:val="20"/>
        </w:rPr>
      </w:pPr>
    </w:p>
    <w:p w:rsidR="00EC3FFE" w:rsidRDefault="00EC3FFE" w:rsidP="00CB1548">
      <w:pPr>
        <w:ind w:right="-2"/>
        <w:rPr>
          <w:b/>
          <w:sz w:val="20"/>
        </w:rPr>
      </w:pPr>
    </w:p>
    <w:p w:rsidR="00EC3FFE" w:rsidRDefault="00EC3FFE" w:rsidP="00CB1548">
      <w:pPr>
        <w:ind w:right="-2"/>
        <w:rPr>
          <w:b/>
          <w:sz w:val="20"/>
        </w:rPr>
      </w:pPr>
    </w:p>
    <w:p w:rsidR="00EC3FFE" w:rsidRDefault="00EC3FFE" w:rsidP="00CB1548">
      <w:pPr>
        <w:ind w:right="-2"/>
        <w:rPr>
          <w:b/>
          <w:sz w:val="20"/>
        </w:rPr>
      </w:pPr>
    </w:p>
    <w:p w:rsidR="00EC3FFE" w:rsidRDefault="00EC3FFE" w:rsidP="00CB1548">
      <w:pPr>
        <w:ind w:right="-2"/>
        <w:rPr>
          <w:b/>
          <w:sz w:val="20"/>
        </w:rPr>
      </w:pPr>
    </w:p>
    <w:p w:rsidR="00EC3FFE" w:rsidRDefault="00EC3FFE" w:rsidP="00CB1548">
      <w:pPr>
        <w:ind w:right="-2"/>
        <w:rPr>
          <w:b/>
          <w:sz w:val="20"/>
        </w:rPr>
      </w:pPr>
    </w:p>
    <w:p w:rsidR="00EC3FFE" w:rsidRDefault="00CB1548" w:rsidP="00EC3FFE">
      <w:pPr>
        <w:widowControl w:val="0"/>
        <w:suppressAutoHyphens/>
        <w:jc w:val="right"/>
        <w:rPr>
          <w:rFonts w:eastAsiaTheme="minorHAnsi"/>
          <w:snapToGrid w:val="0"/>
          <w:kern w:val="0"/>
          <w:sz w:val="20"/>
          <w:lang w:eastAsia="ar-SA"/>
        </w:rPr>
        <w:sectPr w:rsidR="00EC3FFE" w:rsidSect="00EC3FFE">
          <w:pgSz w:w="11906" w:h="16838"/>
          <w:pgMar w:top="567" w:right="851" w:bottom="0" w:left="567" w:header="709" w:footer="709" w:gutter="0"/>
          <w:cols w:space="708"/>
          <w:docGrid w:linePitch="360"/>
        </w:sectPr>
      </w:pPr>
      <w:r>
        <w:rPr>
          <w:rFonts w:eastAsiaTheme="minorHAnsi"/>
          <w:snapToGrid w:val="0"/>
          <w:kern w:val="0"/>
          <w:sz w:val="20"/>
          <w:lang w:eastAsia="ar-SA"/>
        </w:rPr>
        <w:t xml:space="preserve">    </w:t>
      </w:r>
    </w:p>
    <w:p w:rsidR="00CB1548" w:rsidRDefault="00CB1548" w:rsidP="00EC3FFE">
      <w:pPr>
        <w:widowControl w:val="0"/>
        <w:suppressAutoHyphens/>
        <w:jc w:val="right"/>
        <w:rPr>
          <w:rFonts w:eastAsiaTheme="minorHAnsi"/>
          <w:snapToGrid w:val="0"/>
          <w:kern w:val="0"/>
          <w:sz w:val="20"/>
          <w:lang w:eastAsia="ar-SA"/>
        </w:rPr>
      </w:pPr>
      <w:r w:rsidRPr="00CB1548">
        <w:rPr>
          <w:rFonts w:eastAsiaTheme="minorHAnsi"/>
          <w:snapToGrid w:val="0"/>
          <w:kern w:val="0"/>
          <w:sz w:val="20"/>
          <w:lang w:eastAsia="ar-SA"/>
        </w:rPr>
        <w:lastRenderedPageBreak/>
        <w:t>Приложение № 1</w:t>
      </w:r>
      <w:r>
        <w:rPr>
          <w:rFonts w:eastAsiaTheme="minorHAnsi"/>
          <w:snapToGrid w:val="0"/>
          <w:kern w:val="0"/>
          <w:sz w:val="20"/>
          <w:lang w:eastAsia="ar-SA"/>
        </w:rPr>
        <w:t xml:space="preserve"> к </w:t>
      </w:r>
      <w:r w:rsidR="00EC3FFE">
        <w:rPr>
          <w:rFonts w:eastAsiaTheme="minorHAnsi"/>
          <w:snapToGrid w:val="0"/>
          <w:kern w:val="0"/>
          <w:sz w:val="20"/>
          <w:lang w:eastAsia="ar-SA"/>
        </w:rPr>
        <w:t xml:space="preserve">муниципальному контракту                                                                                                                                </w:t>
      </w:r>
      <w:r>
        <w:rPr>
          <w:rFonts w:eastAsiaTheme="minorHAnsi"/>
          <w:snapToGrid w:val="0"/>
          <w:kern w:val="0"/>
          <w:sz w:val="20"/>
          <w:lang w:eastAsia="ar-SA"/>
        </w:rPr>
        <w:t xml:space="preserve"> </w:t>
      </w:r>
      <w:r w:rsidR="00EC3FFE">
        <w:rPr>
          <w:rFonts w:eastAsiaTheme="minorHAnsi"/>
          <w:snapToGrid w:val="0"/>
          <w:kern w:val="0"/>
          <w:sz w:val="20"/>
          <w:lang w:eastAsia="ar-SA"/>
        </w:rPr>
        <w:t xml:space="preserve">                                                                                                                               </w:t>
      </w:r>
      <w:r>
        <w:rPr>
          <w:rFonts w:eastAsiaTheme="minorHAnsi"/>
          <w:snapToGrid w:val="0"/>
          <w:kern w:val="0"/>
          <w:sz w:val="20"/>
          <w:lang w:eastAsia="ar-SA"/>
        </w:rPr>
        <w:t>№ ____</w:t>
      </w:r>
      <w:r w:rsidR="00EC3FFE">
        <w:rPr>
          <w:rFonts w:eastAsiaTheme="minorHAnsi"/>
          <w:snapToGrid w:val="0"/>
          <w:kern w:val="0"/>
          <w:sz w:val="20"/>
          <w:lang w:eastAsia="ar-SA"/>
        </w:rPr>
        <w:t>__</w:t>
      </w:r>
      <w:r>
        <w:rPr>
          <w:rFonts w:eastAsiaTheme="minorHAnsi"/>
          <w:snapToGrid w:val="0"/>
          <w:kern w:val="0"/>
          <w:sz w:val="20"/>
          <w:lang w:eastAsia="ar-SA"/>
        </w:rPr>
        <w:t xml:space="preserve">от « ___ » </w:t>
      </w:r>
      <w:r w:rsidR="00EC3FFE">
        <w:rPr>
          <w:rFonts w:eastAsiaTheme="minorHAnsi"/>
          <w:snapToGrid w:val="0"/>
          <w:kern w:val="0"/>
          <w:sz w:val="20"/>
          <w:lang w:eastAsia="ar-SA"/>
        </w:rPr>
        <w:t>__</w:t>
      </w:r>
      <w:r>
        <w:rPr>
          <w:rFonts w:eastAsiaTheme="minorHAnsi"/>
          <w:snapToGrid w:val="0"/>
          <w:kern w:val="0"/>
          <w:sz w:val="20"/>
          <w:lang w:eastAsia="ar-SA"/>
        </w:rPr>
        <w:t>______________ 2015</w:t>
      </w:r>
      <w:r w:rsidRPr="00CB1548">
        <w:rPr>
          <w:rFonts w:eastAsiaTheme="minorHAnsi"/>
          <w:snapToGrid w:val="0"/>
          <w:kern w:val="0"/>
          <w:sz w:val="20"/>
          <w:lang w:eastAsia="ar-SA"/>
        </w:rPr>
        <w:t xml:space="preserve"> г.</w:t>
      </w:r>
    </w:p>
    <w:p w:rsidR="00EC3FFE" w:rsidRDefault="00EC3FFE" w:rsidP="00EC3FFE">
      <w:pPr>
        <w:widowControl w:val="0"/>
        <w:suppressAutoHyphens/>
        <w:jc w:val="right"/>
        <w:rPr>
          <w:rFonts w:eastAsiaTheme="minorHAnsi"/>
          <w:snapToGrid w:val="0"/>
          <w:kern w:val="0"/>
          <w:sz w:val="20"/>
          <w:lang w:eastAsia="ar-SA"/>
        </w:rPr>
      </w:pPr>
    </w:p>
    <w:p w:rsidR="00EC3FFE" w:rsidRPr="00BF2DCB" w:rsidRDefault="00EC3FFE" w:rsidP="00EC3FFE">
      <w:pPr>
        <w:widowControl w:val="0"/>
        <w:suppressAutoHyphens/>
        <w:jc w:val="center"/>
        <w:rPr>
          <w:rFonts w:eastAsiaTheme="minorHAnsi"/>
          <w:b/>
          <w:snapToGrid w:val="0"/>
          <w:kern w:val="0"/>
          <w:sz w:val="28"/>
          <w:szCs w:val="28"/>
          <w:lang w:eastAsia="ar-SA"/>
        </w:rPr>
      </w:pPr>
      <w:r w:rsidRPr="00BF2DCB">
        <w:rPr>
          <w:rFonts w:eastAsiaTheme="minorHAnsi"/>
          <w:b/>
          <w:snapToGrid w:val="0"/>
          <w:kern w:val="0"/>
          <w:sz w:val="28"/>
          <w:szCs w:val="28"/>
          <w:lang w:eastAsia="ar-SA"/>
        </w:rPr>
        <w:t>Техническое задание</w:t>
      </w:r>
    </w:p>
    <w:p w:rsidR="00CB1548" w:rsidRPr="00EC3FFE" w:rsidRDefault="00CB1548" w:rsidP="00CB1548">
      <w:pPr>
        <w:widowControl w:val="0"/>
        <w:suppressAutoHyphens/>
        <w:ind w:left="720"/>
        <w:jc w:val="center"/>
        <w:rPr>
          <w:rFonts w:eastAsiaTheme="minorHAnsi"/>
          <w:b/>
          <w:snapToGrid w:val="0"/>
          <w:kern w:val="0"/>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2"/>
        <w:gridCol w:w="2662"/>
      </w:tblGrid>
      <w:tr w:rsidR="00BF2DCB" w:rsidRPr="00294F51" w:rsidTr="00437238">
        <w:tc>
          <w:tcPr>
            <w:tcW w:w="0" w:type="auto"/>
            <w:gridSpan w:val="2"/>
            <w:shd w:val="clear" w:color="auto" w:fill="auto"/>
          </w:tcPr>
          <w:p w:rsidR="00BF2DCB" w:rsidRPr="00294F51" w:rsidRDefault="00BF2DCB" w:rsidP="00437238">
            <w:pPr>
              <w:jc w:val="center"/>
              <w:rPr>
                <w:b/>
                <w:sz w:val="20"/>
              </w:rPr>
            </w:pPr>
            <w:r w:rsidRPr="00294F51">
              <w:rPr>
                <w:b/>
                <w:sz w:val="20"/>
              </w:rPr>
              <w:t>Требования к качеству, техническим, функциональным характеристикам (потребительским свойствам), размерам товара, максимальные и (или) минимальные значения показателей и показатели, а также иные показатели, связанные с определением соответствия поставляемого товара потребностям заказчика.</w:t>
            </w:r>
          </w:p>
        </w:tc>
      </w:tr>
      <w:tr w:rsidR="00BF2DCB" w:rsidRPr="00294F51" w:rsidTr="00437238">
        <w:tc>
          <w:tcPr>
            <w:tcW w:w="7196" w:type="dxa"/>
            <w:shd w:val="clear" w:color="auto" w:fill="auto"/>
          </w:tcPr>
          <w:p w:rsidR="00BF2DCB" w:rsidRPr="00294F51" w:rsidRDefault="00BF2DCB" w:rsidP="00437238">
            <w:pPr>
              <w:rPr>
                <w:szCs w:val="24"/>
              </w:rPr>
            </w:pPr>
            <w:r w:rsidRPr="00294F51">
              <w:rPr>
                <w:szCs w:val="24"/>
              </w:rPr>
              <w:t>Вид топлива</w:t>
            </w:r>
          </w:p>
        </w:tc>
        <w:tc>
          <w:tcPr>
            <w:tcW w:w="3224" w:type="dxa"/>
            <w:shd w:val="clear" w:color="auto" w:fill="auto"/>
          </w:tcPr>
          <w:p w:rsidR="00BF2DCB" w:rsidRPr="00294F51" w:rsidRDefault="00BF2DCB" w:rsidP="00437238">
            <w:pPr>
              <w:rPr>
                <w:szCs w:val="24"/>
              </w:rPr>
            </w:pPr>
          </w:p>
        </w:tc>
      </w:tr>
      <w:tr w:rsidR="00BF2DCB" w:rsidRPr="00294F51" w:rsidTr="00437238">
        <w:tc>
          <w:tcPr>
            <w:tcW w:w="7196" w:type="dxa"/>
            <w:shd w:val="clear" w:color="auto" w:fill="auto"/>
          </w:tcPr>
          <w:p w:rsidR="00BF2DCB" w:rsidRPr="00294F51" w:rsidRDefault="00BF2DCB" w:rsidP="00437238">
            <w:pPr>
              <w:rPr>
                <w:szCs w:val="24"/>
              </w:rPr>
            </w:pPr>
            <w:proofErr w:type="spellStart"/>
            <w:r w:rsidRPr="00294F51">
              <w:rPr>
                <w:szCs w:val="24"/>
              </w:rPr>
              <w:t>Теплопроизводительность</w:t>
            </w:r>
            <w:proofErr w:type="spellEnd"/>
            <w:r w:rsidRPr="00294F51">
              <w:rPr>
                <w:szCs w:val="24"/>
              </w:rPr>
              <w:t xml:space="preserve">, МВт (Гкал/час), предельные </w:t>
            </w:r>
            <w:proofErr w:type="spellStart"/>
            <w:r w:rsidRPr="00294F51">
              <w:rPr>
                <w:szCs w:val="24"/>
              </w:rPr>
              <w:t>откл</w:t>
            </w:r>
            <w:proofErr w:type="spellEnd"/>
            <w:r w:rsidRPr="00294F51">
              <w:rPr>
                <w:szCs w:val="24"/>
              </w:rPr>
              <w:t>. ± 7%</w:t>
            </w:r>
          </w:p>
        </w:tc>
        <w:tc>
          <w:tcPr>
            <w:tcW w:w="3224" w:type="dxa"/>
            <w:shd w:val="clear" w:color="auto" w:fill="auto"/>
          </w:tcPr>
          <w:p w:rsidR="00BF2DCB" w:rsidRPr="00294F51" w:rsidRDefault="00BF2DCB" w:rsidP="00437238">
            <w:pPr>
              <w:jc w:val="center"/>
              <w:rPr>
                <w:szCs w:val="24"/>
              </w:rPr>
            </w:pPr>
          </w:p>
        </w:tc>
      </w:tr>
      <w:tr w:rsidR="00BF2DCB" w:rsidRPr="00294F51" w:rsidTr="00437238">
        <w:tc>
          <w:tcPr>
            <w:tcW w:w="7196" w:type="dxa"/>
            <w:shd w:val="clear" w:color="auto" w:fill="auto"/>
          </w:tcPr>
          <w:p w:rsidR="00BF2DCB" w:rsidRPr="00294F51" w:rsidRDefault="00BF2DCB" w:rsidP="00437238">
            <w:pPr>
              <w:rPr>
                <w:szCs w:val="24"/>
              </w:rPr>
            </w:pPr>
            <w:r w:rsidRPr="00294F51">
              <w:rPr>
                <w:szCs w:val="24"/>
              </w:rPr>
              <w:t xml:space="preserve">Диапазон регулирования </w:t>
            </w:r>
            <w:proofErr w:type="spellStart"/>
            <w:r w:rsidRPr="00294F51">
              <w:rPr>
                <w:szCs w:val="24"/>
              </w:rPr>
              <w:t>теплопроизводительности</w:t>
            </w:r>
            <w:proofErr w:type="spellEnd"/>
            <w:r w:rsidRPr="00294F51">
              <w:rPr>
                <w:szCs w:val="24"/>
              </w:rPr>
              <w:t>,  %</w:t>
            </w:r>
          </w:p>
        </w:tc>
        <w:tc>
          <w:tcPr>
            <w:tcW w:w="3224" w:type="dxa"/>
            <w:shd w:val="clear" w:color="auto" w:fill="auto"/>
          </w:tcPr>
          <w:p w:rsidR="00BF2DCB" w:rsidRPr="00294F51" w:rsidRDefault="00BF2DCB" w:rsidP="00437238">
            <w:pPr>
              <w:jc w:val="center"/>
              <w:rPr>
                <w:szCs w:val="24"/>
              </w:rPr>
            </w:pPr>
          </w:p>
        </w:tc>
      </w:tr>
      <w:tr w:rsidR="00BF2DCB" w:rsidRPr="00294F51" w:rsidTr="00437238">
        <w:tc>
          <w:tcPr>
            <w:tcW w:w="7196" w:type="dxa"/>
            <w:shd w:val="clear" w:color="auto" w:fill="auto"/>
          </w:tcPr>
          <w:p w:rsidR="00BF2DCB" w:rsidRPr="00294F51" w:rsidRDefault="00BF2DCB" w:rsidP="00437238">
            <w:pPr>
              <w:rPr>
                <w:szCs w:val="24"/>
              </w:rPr>
            </w:pPr>
            <w:r w:rsidRPr="00294F51">
              <w:rPr>
                <w:szCs w:val="24"/>
              </w:rPr>
              <w:t>Температура уходящих газов, С</w:t>
            </w:r>
            <w:r w:rsidRPr="00294F51">
              <w:rPr>
                <w:szCs w:val="24"/>
                <w:vertAlign w:val="superscript"/>
              </w:rPr>
              <w:t xml:space="preserve">0 </w:t>
            </w:r>
            <w:r w:rsidRPr="00294F51">
              <w:rPr>
                <w:szCs w:val="24"/>
              </w:rPr>
              <w:t xml:space="preserve">при </w:t>
            </w:r>
            <w:proofErr w:type="spellStart"/>
            <w:r w:rsidRPr="00294F51">
              <w:rPr>
                <w:szCs w:val="24"/>
              </w:rPr>
              <w:t>теплопроизводительности</w:t>
            </w:r>
            <w:proofErr w:type="spellEnd"/>
            <w:r w:rsidRPr="00294F51">
              <w:rPr>
                <w:szCs w:val="24"/>
              </w:rPr>
              <w:t>:</w:t>
            </w:r>
          </w:p>
          <w:p w:rsidR="00BF2DCB" w:rsidRPr="00294F51" w:rsidRDefault="00BF2DCB" w:rsidP="00437238">
            <w:pPr>
              <w:rPr>
                <w:szCs w:val="24"/>
              </w:rPr>
            </w:pPr>
            <w:r w:rsidRPr="00294F51">
              <w:rPr>
                <w:szCs w:val="24"/>
              </w:rPr>
              <w:t>- номинальной</w:t>
            </w:r>
          </w:p>
          <w:p w:rsidR="00BF2DCB" w:rsidRPr="00294F51" w:rsidRDefault="00BF2DCB" w:rsidP="00437238">
            <w:pPr>
              <w:rPr>
                <w:szCs w:val="24"/>
              </w:rPr>
            </w:pPr>
            <w:r w:rsidRPr="00294F51">
              <w:rPr>
                <w:szCs w:val="24"/>
              </w:rPr>
              <w:t>- минимальной</w:t>
            </w:r>
          </w:p>
        </w:tc>
        <w:tc>
          <w:tcPr>
            <w:tcW w:w="3224" w:type="dxa"/>
            <w:shd w:val="clear" w:color="auto" w:fill="auto"/>
          </w:tcPr>
          <w:p w:rsidR="00BF2DCB" w:rsidRPr="00294F51" w:rsidRDefault="00BF2DCB" w:rsidP="00437238">
            <w:pPr>
              <w:jc w:val="center"/>
              <w:rPr>
                <w:szCs w:val="24"/>
              </w:rPr>
            </w:pPr>
          </w:p>
        </w:tc>
      </w:tr>
      <w:tr w:rsidR="00BF2DCB" w:rsidRPr="00294F51" w:rsidTr="00437238">
        <w:tc>
          <w:tcPr>
            <w:tcW w:w="7196" w:type="dxa"/>
            <w:shd w:val="clear" w:color="auto" w:fill="auto"/>
          </w:tcPr>
          <w:p w:rsidR="00BF2DCB" w:rsidRPr="00294F51" w:rsidRDefault="00BF2DCB" w:rsidP="00437238">
            <w:pPr>
              <w:rPr>
                <w:szCs w:val="24"/>
              </w:rPr>
            </w:pPr>
            <w:r w:rsidRPr="00294F51">
              <w:rPr>
                <w:szCs w:val="24"/>
              </w:rPr>
              <w:t>Содержание вредных веществ в сухих неразбавленных уходящих газах, мг/м</w:t>
            </w:r>
            <w:r w:rsidRPr="00294F51">
              <w:rPr>
                <w:szCs w:val="24"/>
                <w:vertAlign w:val="superscript"/>
              </w:rPr>
              <w:t>3</w:t>
            </w:r>
            <w:r w:rsidRPr="00294F51">
              <w:rPr>
                <w:szCs w:val="24"/>
              </w:rPr>
              <w:t>, не более:</w:t>
            </w:r>
          </w:p>
          <w:p w:rsidR="00BF2DCB" w:rsidRPr="00294F51" w:rsidRDefault="00BF2DCB" w:rsidP="00437238">
            <w:pPr>
              <w:rPr>
                <w:szCs w:val="24"/>
              </w:rPr>
            </w:pPr>
            <w:r w:rsidRPr="00294F51">
              <w:rPr>
                <w:szCs w:val="24"/>
              </w:rPr>
              <w:t>- оксид углерода (СО)</w:t>
            </w:r>
          </w:p>
          <w:p w:rsidR="00BF2DCB" w:rsidRPr="00294F51" w:rsidRDefault="00BF2DCB" w:rsidP="00437238">
            <w:pPr>
              <w:rPr>
                <w:szCs w:val="24"/>
                <w:vertAlign w:val="subscript"/>
              </w:rPr>
            </w:pPr>
            <w:r w:rsidRPr="00294F51">
              <w:rPr>
                <w:szCs w:val="24"/>
              </w:rPr>
              <w:t xml:space="preserve">- оксиды азота в перерасчёте на </w:t>
            </w:r>
            <w:r w:rsidRPr="00294F51">
              <w:rPr>
                <w:szCs w:val="24"/>
                <w:lang w:val="en-US"/>
              </w:rPr>
              <w:t>NO</w:t>
            </w:r>
            <w:r w:rsidRPr="00294F51">
              <w:rPr>
                <w:szCs w:val="24"/>
                <w:vertAlign w:val="subscript"/>
              </w:rPr>
              <w:t>2</w:t>
            </w:r>
          </w:p>
        </w:tc>
        <w:tc>
          <w:tcPr>
            <w:tcW w:w="3224" w:type="dxa"/>
            <w:shd w:val="clear" w:color="auto" w:fill="auto"/>
          </w:tcPr>
          <w:p w:rsidR="00BF2DCB" w:rsidRPr="00294F51" w:rsidRDefault="00BF2DCB" w:rsidP="00437238">
            <w:pPr>
              <w:jc w:val="center"/>
              <w:rPr>
                <w:szCs w:val="24"/>
              </w:rPr>
            </w:pPr>
          </w:p>
        </w:tc>
      </w:tr>
      <w:tr w:rsidR="00BF2DCB" w:rsidRPr="00294F51" w:rsidTr="00437238">
        <w:tc>
          <w:tcPr>
            <w:tcW w:w="7196" w:type="dxa"/>
            <w:shd w:val="clear" w:color="auto" w:fill="auto"/>
          </w:tcPr>
          <w:p w:rsidR="00BF2DCB" w:rsidRPr="00294F51" w:rsidRDefault="00BF2DCB" w:rsidP="00437238">
            <w:pPr>
              <w:rPr>
                <w:szCs w:val="24"/>
              </w:rPr>
            </w:pPr>
            <w:r w:rsidRPr="00294F51">
              <w:rPr>
                <w:szCs w:val="24"/>
              </w:rPr>
              <w:t>Коэффициент избытка воздуха, не более</w:t>
            </w:r>
          </w:p>
        </w:tc>
        <w:tc>
          <w:tcPr>
            <w:tcW w:w="3224" w:type="dxa"/>
            <w:shd w:val="clear" w:color="auto" w:fill="auto"/>
          </w:tcPr>
          <w:p w:rsidR="00BF2DCB" w:rsidRPr="00294F51" w:rsidRDefault="00BF2DCB" w:rsidP="00437238">
            <w:pPr>
              <w:jc w:val="center"/>
              <w:rPr>
                <w:szCs w:val="24"/>
              </w:rPr>
            </w:pPr>
          </w:p>
        </w:tc>
      </w:tr>
      <w:tr w:rsidR="00BF2DCB" w:rsidRPr="00294F51" w:rsidTr="00437238">
        <w:tc>
          <w:tcPr>
            <w:tcW w:w="7196" w:type="dxa"/>
            <w:shd w:val="clear" w:color="auto" w:fill="auto"/>
          </w:tcPr>
          <w:p w:rsidR="00BF2DCB" w:rsidRPr="00294F51" w:rsidRDefault="00BF2DCB" w:rsidP="00437238">
            <w:pPr>
              <w:rPr>
                <w:szCs w:val="24"/>
              </w:rPr>
            </w:pPr>
            <w:r w:rsidRPr="00294F51">
              <w:rPr>
                <w:szCs w:val="24"/>
              </w:rPr>
              <w:t xml:space="preserve">Максимальное разряжение за котлом на естественной тяге при номинальной </w:t>
            </w:r>
            <w:proofErr w:type="spellStart"/>
            <w:r w:rsidRPr="00294F51">
              <w:rPr>
                <w:szCs w:val="24"/>
              </w:rPr>
              <w:t>теплопроизводительности</w:t>
            </w:r>
            <w:proofErr w:type="spellEnd"/>
            <w:r w:rsidRPr="00294F51">
              <w:rPr>
                <w:szCs w:val="24"/>
              </w:rPr>
              <w:t>, Па</w:t>
            </w:r>
          </w:p>
        </w:tc>
        <w:tc>
          <w:tcPr>
            <w:tcW w:w="3224" w:type="dxa"/>
            <w:shd w:val="clear" w:color="auto" w:fill="auto"/>
          </w:tcPr>
          <w:p w:rsidR="00BF2DCB" w:rsidRPr="00294F51" w:rsidRDefault="00BF2DCB" w:rsidP="00437238">
            <w:pPr>
              <w:jc w:val="center"/>
              <w:rPr>
                <w:szCs w:val="24"/>
              </w:rPr>
            </w:pPr>
          </w:p>
        </w:tc>
      </w:tr>
      <w:tr w:rsidR="00BF2DCB" w:rsidRPr="00294F51" w:rsidTr="00437238">
        <w:tc>
          <w:tcPr>
            <w:tcW w:w="7196" w:type="dxa"/>
            <w:shd w:val="clear" w:color="auto" w:fill="auto"/>
          </w:tcPr>
          <w:p w:rsidR="00BF2DCB" w:rsidRPr="00294F51" w:rsidRDefault="00BF2DCB" w:rsidP="00437238">
            <w:pPr>
              <w:rPr>
                <w:szCs w:val="24"/>
              </w:rPr>
            </w:pPr>
            <w:r w:rsidRPr="00294F51">
              <w:rPr>
                <w:szCs w:val="24"/>
              </w:rPr>
              <w:t>Максимальное аэродинамическое сопротивление котла на принудительной тяге или под наддувом, Па</w:t>
            </w:r>
          </w:p>
        </w:tc>
        <w:tc>
          <w:tcPr>
            <w:tcW w:w="3224" w:type="dxa"/>
            <w:shd w:val="clear" w:color="auto" w:fill="auto"/>
          </w:tcPr>
          <w:p w:rsidR="00BF2DCB" w:rsidRPr="00294F51" w:rsidRDefault="00BF2DCB" w:rsidP="00437238">
            <w:pPr>
              <w:jc w:val="center"/>
              <w:rPr>
                <w:szCs w:val="24"/>
              </w:rPr>
            </w:pPr>
          </w:p>
        </w:tc>
      </w:tr>
      <w:tr w:rsidR="00BF2DCB" w:rsidRPr="00294F51" w:rsidTr="00437238">
        <w:tc>
          <w:tcPr>
            <w:tcW w:w="7196" w:type="dxa"/>
            <w:shd w:val="clear" w:color="auto" w:fill="auto"/>
          </w:tcPr>
          <w:p w:rsidR="00BF2DCB" w:rsidRPr="00294F51" w:rsidRDefault="00BF2DCB" w:rsidP="00437238">
            <w:pPr>
              <w:rPr>
                <w:szCs w:val="24"/>
              </w:rPr>
            </w:pPr>
            <w:r w:rsidRPr="00294F51">
              <w:rPr>
                <w:szCs w:val="24"/>
              </w:rPr>
              <w:t>Гидравлическое сопротивление котла при перепаде температур 95-70 С</w:t>
            </w:r>
            <w:r w:rsidRPr="00294F51">
              <w:rPr>
                <w:szCs w:val="24"/>
                <w:vertAlign w:val="superscript"/>
              </w:rPr>
              <w:t>0</w:t>
            </w:r>
            <w:r w:rsidRPr="00294F51">
              <w:rPr>
                <w:szCs w:val="24"/>
              </w:rPr>
              <w:t>, Мпа (кгс/см</w:t>
            </w:r>
            <w:r w:rsidRPr="00294F51">
              <w:rPr>
                <w:szCs w:val="24"/>
                <w:vertAlign w:val="superscript"/>
              </w:rPr>
              <w:t>2</w:t>
            </w:r>
            <w:r w:rsidRPr="00294F51">
              <w:rPr>
                <w:szCs w:val="24"/>
              </w:rPr>
              <w:t>), не более</w:t>
            </w:r>
          </w:p>
        </w:tc>
        <w:tc>
          <w:tcPr>
            <w:tcW w:w="3224" w:type="dxa"/>
            <w:shd w:val="clear" w:color="auto" w:fill="auto"/>
          </w:tcPr>
          <w:p w:rsidR="00BF2DCB" w:rsidRPr="00294F51" w:rsidRDefault="00BF2DCB" w:rsidP="00437238">
            <w:pPr>
              <w:jc w:val="center"/>
              <w:rPr>
                <w:szCs w:val="24"/>
              </w:rPr>
            </w:pPr>
          </w:p>
        </w:tc>
      </w:tr>
      <w:tr w:rsidR="00BF2DCB" w:rsidRPr="00294F51" w:rsidTr="00437238">
        <w:tc>
          <w:tcPr>
            <w:tcW w:w="7196" w:type="dxa"/>
            <w:shd w:val="clear" w:color="auto" w:fill="auto"/>
          </w:tcPr>
          <w:p w:rsidR="00BF2DCB" w:rsidRPr="00294F51" w:rsidRDefault="00BF2DCB" w:rsidP="00437238">
            <w:pPr>
              <w:rPr>
                <w:szCs w:val="24"/>
              </w:rPr>
            </w:pPr>
            <w:r w:rsidRPr="00294F51">
              <w:rPr>
                <w:szCs w:val="24"/>
              </w:rPr>
              <w:t>Массовый расход уходящих газов, кг/час (при нормальных условиях):</w:t>
            </w:r>
          </w:p>
          <w:p w:rsidR="00BF2DCB" w:rsidRPr="00294F51" w:rsidRDefault="00BF2DCB" w:rsidP="00437238">
            <w:pPr>
              <w:rPr>
                <w:szCs w:val="24"/>
              </w:rPr>
            </w:pPr>
            <w:r w:rsidRPr="00294F51">
              <w:rPr>
                <w:szCs w:val="24"/>
              </w:rPr>
              <w:t>- номинальной</w:t>
            </w:r>
          </w:p>
          <w:p w:rsidR="00BF2DCB" w:rsidRPr="00294F51" w:rsidRDefault="00BF2DCB" w:rsidP="00437238">
            <w:pPr>
              <w:rPr>
                <w:szCs w:val="24"/>
              </w:rPr>
            </w:pPr>
            <w:r w:rsidRPr="00294F51">
              <w:rPr>
                <w:szCs w:val="24"/>
              </w:rPr>
              <w:t>- минимальной</w:t>
            </w:r>
          </w:p>
        </w:tc>
        <w:tc>
          <w:tcPr>
            <w:tcW w:w="3224" w:type="dxa"/>
            <w:shd w:val="clear" w:color="auto" w:fill="auto"/>
          </w:tcPr>
          <w:p w:rsidR="00BF2DCB" w:rsidRPr="00294F51" w:rsidRDefault="00BF2DCB" w:rsidP="00437238">
            <w:pPr>
              <w:jc w:val="center"/>
              <w:rPr>
                <w:szCs w:val="24"/>
              </w:rPr>
            </w:pPr>
          </w:p>
        </w:tc>
      </w:tr>
      <w:tr w:rsidR="00BF2DCB" w:rsidRPr="00294F51" w:rsidTr="00437238">
        <w:tc>
          <w:tcPr>
            <w:tcW w:w="7196" w:type="dxa"/>
            <w:shd w:val="clear" w:color="auto" w:fill="auto"/>
          </w:tcPr>
          <w:p w:rsidR="00BF2DCB" w:rsidRPr="00294F51" w:rsidRDefault="00BF2DCB" w:rsidP="00437238">
            <w:pPr>
              <w:rPr>
                <w:szCs w:val="24"/>
              </w:rPr>
            </w:pPr>
            <w:r w:rsidRPr="00294F51">
              <w:rPr>
                <w:szCs w:val="24"/>
              </w:rPr>
              <w:t>Класс котла</w:t>
            </w:r>
          </w:p>
        </w:tc>
        <w:tc>
          <w:tcPr>
            <w:tcW w:w="3224" w:type="dxa"/>
            <w:shd w:val="clear" w:color="auto" w:fill="auto"/>
          </w:tcPr>
          <w:p w:rsidR="00BF2DCB" w:rsidRPr="00294F51" w:rsidRDefault="00BF2DCB" w:rsidP="00437238">
            <w:pPr>
              <w:jc w:val="center"/>
              <w:rPr>
                <w:szCs w:val="24"/>
              </w:rPr>
            </w:pPr>
          </w:p>
        </w:tc>
      </w:tr>
      <w:tr w:rsidR="00BF2DCB" w:rsidRPr="00294F51" w:rsidTr="00437238">
        <w:tc>
          <w:tcPr>
            <w:tcW w:w="7196" w:type="dxa"/>
            <w:shd w:val="clear" w:color="auto" w:fill="auto"/>
          </w:tcPr>
          <w:p w:rsidR="00BF2DCB" w:rsidRPr="00294F51" w:rsidRDefault="00BF2DCB" w:rsidP="00437238">
            <w:pPr>
              <w:rPr>
                <w:szCs w:val="24"/>
              </w:rPr>
            </w:pPr>
            <w:r w:rsidRPr="00294F51">
              <w:rPr>
                <w:szCs w:val="24"/>
              </w:rPr>
              <w:t>Максимальное рабочее давление воды , М</w:t>
            </w:r>
            <w:r w:rsidR="00D8521A" w:rsidRPr="00294F51">
              <w:rPr>
                <w:szCs w:val="24"/>
              </w:rPr>
              <w:t>п</w:t>
            </w:r>
            <w:r w:rsidRPr="00294F51">
              <w:rPr>
                <w:szCs w:val="24"/>
              </w:rPr>
              <w:t>а (кгс/см</w:t>
            </w:r>
            <w:r w:rsidRPr="00294F51">
              <w:rPr>
                <w:szCs w:val="24"/>
                <w:vertAlign w:val="superscript"/>
              </w:rPr>
              <w:t>2</w:t>
            </w:r>
            <w:r w:rsidRPr="00294F51">
              <w:rPr>
                <w:szCs w:val="24"/>
              </w:rPr>
              <w:t>), не более</w:t>
            </w:r>
          </w:p>
        </w:tc>
        <w:tc>
          <w:tcPr>
            <w:tcW w:w="3224" w:type="dxa"/>
            <w:shd w:val="clear" w:color="auto" w:fill="auto"/>
          </w:tcPr>
          <w:p w:rsidR="00BF2DCB" w:rsidRPr="00294F51" w:rsidRDefault="00BF2DCB" w:rsidP="00437238">
            <w:pPr>
              <w:jc w:val="center"/>
              <w:rPr>
                <w:szCs w:val="24"/>
              </w:rPr>
            </w:pPr>
          </w:p>
        </w:tc>
      </w:tr>
      <w:tr w:rsidR="00BF2DCB" w:rsidRPr="00294F51" w:rsidTr="00437238">
        <w:tc>
          <w:tcPr>
            <w:tcW w:w="7196" w:type="dxa"/>
            <w:shd w:val="clear" w:color="auto" w:fill="auto"/>
          </w:tcPr>
          <w:p w:rsidR="00BF2DCB" w:rsidRPr="00294F51" w:rsidRDefault="00BF2DCB" w:rsidP="00437238">
            <w:pPr>
              <w:rPr>
                <w:szCs w:val="24"/>
                <w:vertAlign w:val="superscript"/>
              </w:rPr>
            </w:pPr>
            <w:r w:rsidRPr="00294F51">
              <w:rPr>
                <w:szCs w:val="24"/>
              </w:rPr>
              <w:t>Температурный режим, С</w:t>
            </w:r>
            <w:r w:rsidRPr="00294F51">
              <w:rPr>
                <w:szCs w:val="24"/>
                <w:vertAlign w:val="superscript"/>
              </w:rPr>
              <w:t>0</w:t>
            </w:r>
          </w:p>
        </w:tc>
        <w:tc>
          <w:tcPr>
            <w:tcW w:w="3224" w:type="dxa"/>
            <w:shd w:val="clear" w:color="auto" w:fill="auto"/>
          </w:tcPr>
          <w:p w:rsidR="00BF2DCB" w:rsidRPr="00294F51" w:rsidRDefault="00BF2DCB" w:rsidP="00437238">
            <w:pPr>
              <w:jc w:val="center"/>
              <w:rPr>
                <w:szCs w:val="24"/>
              </w:rPr>
            </w:pPr>
          </w:p>
        </w:tc>
      </w:tr>
      <w:tr w:rsidR="00BF2DCB" w:rsidRPr="00294F51" w:rsidTr="00437238">
        <w:tc>
          <w:tcPr>
            <w:tcW w:w="7196" w:type="dxa"/>
            <w:shd w:val="clear" w:color="auto" w:fill="auto"/>
          </w:tcPr>
          <w:p w:rsidR="00BF2DCB" w:rsidRPr="00294F51" w:rsidRDefault="00BF2DCB" w:rsidP="00437238">
            <w:pPr>
              <w:rPr>
                <w:szCs w:val="24"/>
              </w:rPr>
            </w:pPr>
            <w:r w:rsidRPr="00294F51">
              <w:rPr>
                <w:szCs w:val="24"/>
              </w:rPr>
              <w:t>Максимальная температура воды на выходе из котла, С</w:t>
            </w:r>
            <w:r w:rsidRPr="00294F51">
              <w:rPr>
                <w:szCs w:val="24"/>
                <w:vertAlign w:val="superscript"/>
              </w:rPr>
              <w:t>0</w:t>
            </w:r>
          </w:p>
        </w:tc>
        <w:tc>
          <w:tcPr>
            <w:tcW w:w="3224" w:type="dxa"/>
            <w:shd w:val="clear" w:color="auto" w:fill="auto"/>
          </w:tcPr>
          <w:p w:rsidR="00BF2DCB" w:rsidRPr="00294F51" w:rsidRDefault="00BF2DCB" w:rsidP="00437238">
            <w:pPr>
              <w:jc w:val="center"/>
              <w:rPr>
                <w:szCs w:val="24"/>
              </w:rPr>
            </w:pPr>
          </w:p>
        </w:tc>
      </w:tr>
      <w:tr w:rsidR="00BF2DCB" w:rsidRPr="00294F51" w:rsidTr="00437238">
        <w:tc>
          <w:tcPr>
            <w:tcW w:w="7196" w:type="dxa"/>
            <w:shd w:val="clear" w:color="auto" w:fill="auto"/>
          </w:tcPr>
          <w:p w:rsidR="00BF2DCB" w:rsidRPr="00294F51" w:rsidRDefault="00BF2DCB" w:rsidP="00437238">
            <w:pPr>
              <w:rPr>
                <w:szCs w:val="24"/>
              </w:rPr>
            </w:pPr>
            <w:r w:rsidRPr="00294F51">
              <w:rPr>
                <w:szCs w:val="24"/>
              </w:rPr>
              <w:t>Диапазон работы регулятора температуры воды, С</w:t>
            </w:r>
            <w:r w:rsidRPr="00294F51">
              <w:rPr>
                <w:szCs w:val="24"/>
                <w:vertAlign w:val="superscript"/>
              </w:rPr>
              <w:t>0</w:t>
            </w:r>
          </w:p>
        </w:tc>
        <w:tc>
          <w:tcPr>
            <w:tcW w:w="3224" w:type="dxa"/>
            <w:shd w:val="clear" w:color="auto" w:fill="auto"/>
          </w:tcPr>
          <w:p w:rsidR="00BF2DCB" w:rsidRPr="00294F51" w:rsidRDefault="00BF2DCB" w:rsidP="00437238">
            <w:pPr>
              <w:jc w:val="center"/>
              <w:rPr>
                <w:szCs w:val="24"/>
              </w:rPr>
            </w:pPr>
          </w:p>
        </w:tc>
      </w:tr>
      <w:tr w:rsidR="00BF2DCB" w:rsidRPr="00294F51" w:rsidTr="00437238">
        <w:tc>
          <w:tcPr>
            <w:tcW w:w="7196" w:type="dxa"/>
            <w:shd w:val="clear" w:color="auto" w:fill="auto"/>
          </w:tcPr>
          <w:p w:rsidR="00BF2DCB" w:rsidRPr="00294F51" w:rsidRDefault="00BF2DCB" w:rsidP="00437238">
            <w:pPr>
              <w:rPr>
                <w:szCs w:val="24"/>
              </w:rPr>
            </w:pPr>
            <w:r w:rsidRPr="00294F51">
              <w:rPr>
                <w:szCs w:val="24"/>
              </w:rPr>
              <w:t>Минимальная температура воды на входе в котёл, С</w:t>
            </w:r>
            <w:r w:rsidRPr="00294F51">
              <w:rPr>
                <w:szCs w:val="24"/>
                <w:vertAlign w:val="superscript"/>
              </w:rPr>
              <w:t>0</w:t>
            </w:r>
            <w:r w:rsidRPr="00294F51">
              <w:rPr>
                <w:szCs w:val="24"/>
              </w:rPr>
              <w:t xml:space="preserve"> </w:t>
            </w:r>
          </w:p>
        </w:tc>
        <w:tc>
          <w:tcPr>
            <w:tcW w:w="3224" w:type="dxa"/>
            <w:shd w:val="clear" w:color="auto" w:fill="auto"/>
          </w:tcPr>
          <w:p w:rsidR="00BF2DCB" w:rsidRPr="00294F51" w:rsidRDefault="00BF2DCB" w:rsidP="00437238">
            <w:pPr>
              <w:jc w:val="center"/>
              <w:rPr>
                <w:szCs w:val="24"/>
              </w:rPr>
            </w:pPr>
          </w:p>
        </w:tc>
      </w:tr>
      <w:tr w:rsidR="00BF2DCB" w:rsidRPr="00294F51" w:rsidTr="00437238">
        <w:tc>
          <w:tcPr>
            <w:tcW w:w="7196" w:type="dxa"/>
            <w:shd w:val="clear" w:color="auto" w:fill="auto"/>
          </w:tcPr>
          <w:p w:rsidR="00BF2DCB" w:rsidRPr="00294F51" w:rsidRDefault="00BF2DCB" w:rsidP="00437238">
            <w:pPr>
              <w:rPr>
                <w:szCs w:val="24"/>
                <w:vertAlign w:val="superscript"/>
              </w:rPr>
            </w:pPr>
            <w:r w:rsidRPr="00294F51">
              <w:rPr>
                <w:szCs w:val="24"/>
              </w:rPr>
              <w:t>Объём воды, м</w:t>
            </w:r>
            <w:r w:rsidRPr="00294F51">
              <w:rPr>
                <w:szCs w:val="24"/>
                <w:vertAlign w:val="superscript"/>
              </w:rPr>
              <w:t>3</w:t>
            </w:r>
          </w:p>
        </w:tc>
        <w:tc>
          <w:tcPr>
            <w:tcW w:w="3224" w:type="dxa"/>
            <w:shd w:val="clear" w:color="auto" w:fill="auto"/>
          </w:tcPr>
          <w:p w:rsidR="00BF2DCB" w:rsidRPr="00294F51" w:rsidRDefault="00BF2DCB" w:rsidP="00437238">
            <w:pPr>
              <w:jc w:val="center"/>
              <w:rPr>
                <w:szCs w:val="24"/>
              </w:rPr>
            </w:pPr>
          </w:p>
        </w:tc>
      </w:tr>
      <w:tr w:rsidR="00BF2DCB" w:rsidRPr="00294F51" w:rsidTr="00437238">
        <w:tc>
          <w:tcPr>
            <w:tcW w:w="7196" w:type="dxa"/>
            <w:shd w:val="clear" w:color="auto" w:fill="auto"/>
          </w:tcPr>
          <w:p w:rsidR="00BF2DCB" w:rsidRPr="00294F51" w:rsidRDefault="00BF2DCB" w:rsidP="00437238">
            <w:pPr>
              <w:rPr>
                <w:szCs w:val="24"/>
              </w:rPr>
            </w:pPr>
            <w:r w:rsidRPr="00294F51">
              <w:rPr>
                <w:szCs w:val="24"/>
              </w:rPr>
              <w:t>Присоединительные размеры (диаметры условного прохода), мм, не менее:</w:t>
            </w:r>
          </w:p>
          <w:p w:rsidR="00BF2DCB" w:rsidRPr="00294F51" w:rsidRDefault="00BF2DCB" w:rsidP="00437238">
            <w:pPr>
              <w:rPr>
                <w:szCs w:val="24"/>
              </w:rPr>
            </w:pPr>
            <w:r w:rsidRPr="00294F51">
              <w:rPr>
                <w:szCs w:val="24"/>
              </w:rPr>
              <w:t xml:space="preserve">по водяному </w:t>
            </w:r>
            <w:proofErr w:type="spellStart"/>
            <w:r w:rsidRPr="00294F51">
              <w:rPr>
                <w:szCs w:val="24"/>
              </w:rPr>
              <w:t>тракту:входной</w:t>
            </w:r>
            <w:proofErr w:type="spellEnd"/>
            <w:r w:rsidRPr="00294F51">
              <w:rPr>
                <w:szCs w:val="24"/>
              </w:rPr>
              <w:t xml:space="preserve"> и выходной патрубок</w:t>
            </w:r>
          </w:p>
          <w:p w:rsidR="00BF2DCB" w:rsidRPr="00294F51" w:rsidRDefault="00BF2DCB" w:rsidP="00437238">
            <w:pPr>
              <w:rPr>
                <w:szCs w:val="24"/>
              </w:rPr>
            </w:pPr>
            <w:r w:rsidRPr="00294F51">
              <w:rPr>
                <w:szCs w:val="24"/>
              </w:rPr>
              <w:t>патрубок уходящих газов</w:t>
            </w:r>
          </w:p>
        </w:tc>
        <w:tc>
          <w:tcPr>
            <w:tcW w:w="3224" w:type="dxa"/>
            <w:shd w:val="clear" w:color="auto" w:fill="auto"/>
          </w:tcPr>
          <w:p w:rsidR="00BF2DCB" w:rsidRPr="00294F51" w:rsidRDefault="00BF2DCB" w:rsidP="00437238">
            <w:pPr>
              <w:jc w:val="center"/>
              <w:rPr>
                <w:szCs w:val="24"/>
              </w:rPr>
            </w:pPr>
          </w:p>
        </w:tc>
      </w:tr>
      <w:tr w:rsidR="00BF2DCB" w:rsidRPr="00294F51" w:rsidTr="00437238">
        <w:tc>
          <w:tcPr>
            <w:tcW w:w="7196" w:type="dxa"/>
            <w:shd w:val="clear" w:color="auto" w:fill="auto"/>
          </w:tcPr>
          <w:p w:rsidR="00BF2DCB" w:rsidRPr="00294F51" w:rsidRDefault="00BF2DCB" w:rsidP="00437238">
            <w:pPr>
              <w:rPr>
                <w:szCs w:val="24"/>
              </w:rPr>
            </w:pPr>
            <w:r w:rsidRPr="00294F51">
              <w:rPr>
                <w:szCs w:val="24"/>
              </w:rPr>
              <w:t>Тип топочного устройства</w:t>
            </w:r>
          </w:p>
        </w:tc>
        <w:tc>
          <w:tcPr>
            <w:tcW w:w="3224" w:type="dxa"/>
            <w:shd w:val="clear" w:color="auto" w:fill="auto"/>
          </w:tcPr>
          <w:p w:rsidR="00BF2DCB" w:rsidRPr="00294F51" w:rsidRDefault="00BF2DCB" w:rsidP="00437238">
            <w:pPr>
              <w:jc w:val="center"/>
              <w:rPr>
                <w:szCs w:val="24"/>
              </w:rPr>
            </w:pPr>
          </w:p>
        </w:tc>
      </w:tr>
      <w:tr w:rsidR="00BF2DCB" w:rsidRPr="00294F51" w:rsidTr="00437238">
        <w:tc>
          <w:tcPr>
            <w:tcW w:w="7196" w:type="dxa"/>
            <w:shd w:val="clear" w:color="auto" w:fill="auto"/>
          </w:tcPr>
          <w:p w:rsidR="00BF2DCB" w:rsidRPr="00294F51" w:rsidRDefault="00BF2DCB" w:rsidP="00437238">
            <w:pPr>
              <w:rPr>
                <w:szCs w:val="24"/>
              </w:rPr>
            </w:pPr>
            <w:r w:rsidRPr="00294F51">
              <w:rPr>
                <w:szCs w:val="24"/>
              </w:rPr>
              <w:t>Размеры топки, мм</w:t>
            </w:r>
          </w:p>
          <w:p w:rsidR="00BF2DCB" w:rsidRPr="00294F51" w:rsidRDefault="00BF2DCB" w:rsidP="00437238">
            <w:pPr>
              <w:rPr>
                <w:szCs w:val="24"/>
              </w:rPr>
            </w:pPr>
            <w:r w:rsidRPr="00294F51">
              <w:rPr>
                <w:szCs w:val="24"/>
              </w:rPr>
              <w:t>- длина</w:t>
            </w:r>
          </w:p>
          <w:p w:rsidR="00BF2DCB" w:rsidRPr="00294F51" w:rsidRDefault="00BF2DCB" w:rsidP="00437238">
            <w:pPr>
              <w:rPr>
                <w:szCs w:val="24"/>
              </w:rPr>
            </w:pPr>
            <w:r w:rsidRPr="00294F51">
              <w:rPr>
                <w:szCs w:val="24"/>
              </w:rPr>
              <w:t>- диаметр</w:t>
            </w:r>
          </w:p>
        </w:tc>
        <w:tc>
          <w:tcPr>
            <w:tcW w:w="3224" w:type="dxa"/>
            <w:shd w:val="clear" w:color="auto" w:fill="auto"/>
          </w:tcPr>
          <w:p w:rsidR="00BF2DCB" w:rsidRPr="00294F51" w:rsidRDefault="00BF2DCB" w:rsidP="00437238">
            <w:pPr>
              <w:jc w:val="center"/>
              <w:rPr>
                <w:szCs w:val="24"/>
              </w:rPr>
            </w:pPr>
          </w:p>
        </w:tc>
      </w:tr>
      <w:tr w:rsidR="00BF2DCB" w:rsidRPr="00294F51" w:rsidTr="00437238">
        <w:tc>
          <w:tcPr>
            <w:tcW w:w="7196" w:type="dxa"/>
            <w:shd w:val="clear" w:color="auto" w:fill="auto"/>
          </w:tcPr>
          <w:p w:rsidR="00BF2DCB" w:rsidRPr="00294F51" w:rsidRDefault="00BF2DCB" w:rsidP="00437238">
            <w:pPr>
              <w:rPr>
                <w:szCs w:val="24"/>
              </w:rPr>
            </w:pPr>
            <w:r w:rsidRPr="00294F51">
              <w:rPr>
                <w:szCs w:val="24"/>
              </w:rPr>
              <w:t>Экранная часть трубы, Ø (мм), не менее</w:t>
            </w:r>
          </w:p>
        </w:tc>
        <w:tc>
          <w:tcPr>
            <w:tcW w:w="3224" w:type="dxa"/>
            <w:shd w:val="clear" w:color="auto" w:fill="auto"/>
          </w:tcPr>
          <w:p w:rsidR="00BF2DCB" w:rsidRPr="00294F51" w:rsidRDefault="00BF2DCB" w:rsidP="00437238">
            <w:pPr>
              <w:jc w:val="center"/>
              <w:rPr>
                <w:szCs w:val="24"/>
              </w:rPr>
            </w:pPr>
          </w:p>
        </w:tc>
      </w:tr>
      <w:tr w:rsidR="00BF2DCB" w:rsidRPr="00294F51" w:rsidTr="00437238">
        <w:tc>
          <w:tcPr>
            <w:tcW w:w="7196" w:type="dxa"/>
            <w:shd w:val="clear" w:color="auto" w:fill="auto"/>
          </w:tcPr>
          <w:p w:rsidR="00BF2DCB" w:rsidRPr="00294F51" w:rsidRDefault="00BF2DCB" w:rsidP="00437238">
            <w:pPr>
              <w:rPr>
                <w:szCs w:val="24"/>
              </w:rPr>
            </w:pPr>
            <w:r w:rsidRPr="00294F51">
              <w:rPr>
                <w:szCs w:val="24"/>
              </w:rPr>
              <w:t xml:space="preserve">КПД котла при номинальной </w:t>
            </w:r>
            <w:proofErr w:type="spellStart"/>
            <w:r w:rsidRPr="00294F51">
              <w:rPr>
                <w:szCs w:val="24"/>
              </w:rPr>
              <w:t>теплопроизводительности</w:t>
            </w:r>
            <w:proofErr w:type="spellEnd"/>
            <w:r w:rsidRPr="00294F51">
              <w:rPr>
                <w:szCs w:val="24"/>
              </w:rPr>
              <w:t>(газ), %, не менее</w:t>
            </w:r>
          </w:p>
        </w:tc>
        <w:tc>
          <w:tcPr>
            <w:tcW w:w="3224" w:type="dxa"/>
            <w:shd w:val="clear" w:color="auto" w:fill="auto"/>
          </w:tcPr>
          <w:p w:rsidR="00BF2DCB" w:rsidRPr="00294F51" w:rsidRDefault="00BF2DCB" w:rsidP="00437238">
            <w:pPr>
              <w:jc w:val="center"/>
              <w:rPr>
                <w:szCs w:val="24"/>
              </w:rPr>
            </w:pPr>
          </w:p>
        </w:tc>
      </w:tr>
      <w:tr w:rsidR="00BF2DCB" w:rsidRPr="00294F51" w:rsidTr="00437238">
        <w:tc>
          <w:tcPr>
            <w:tcW w:w="7196" w:type="dxa"/>
            <w:shd w:val="clear" w:color="auto" w:fill="auto"/>
          </w:tcPr>
          <w:p w:rsidR="00BF2DCB" w:rsidRPr="00294F51" w:rsidRDefault="00BF2DCB" w:rsidP="00437238">
            <w:pPr>
              <w:rPr>
                <w:szCs w:val="24"/>
              </w:rPr>
            </w:pPr>
            <w:r w:rsidRPr="00294F51">
              <w:rPr>
                <w:szCs w:val="24"/>
              </w:rPr>
              <w:t>Объём топочного пространства, м</w:t>
            </w:r>
            <w:r w:rsidRPr="00294F51">
              <w:rPr>
                <w:szCs w:val="24"/>
                <w:vertAlign w:val="superscript"/>
              </w:rPr>
              <w:t>3</w:t>
            </w:r>
          </w:p>
        </w:tc>
        <w:tc>
          <w:tcPr>
            <w:tcW w:w="3224" w:type="dxa"/>
            <w:shd w:val="clear" w:color="auto" w:fill="auto"/>
          </w:tcPr>
          <w:p w:rsidR="00BF2DCB" w:rsidRPr="00294F51" w:rsidRDefault="00BF2DCB" w:rsidP="00437238">
            <w:pPr>
              <w:jc w:val="center"/>
              <w:rPr>
                <w:szCs w:val="24"/>
              </w:rPr>
            </w:pPr>
          </w:p>
        </w:tc>
      </w:tr>
      <w:tr w:rsidR="00BF2DCB" w:rsidRPr="00294F51" w:rsidTr="00437238">
        <w:tc>
          <w:tcPr>
            <w:tcW w:w="7196" w:type="dxa"/>
            <w:shd w:val="clear" w:color="auto" w:fill="auto"/>
          </w:tcPr>
          <w:p w:rsidR="00BF2DCB" w:rsidRPr="00294F51" w:rsidRDefault="00BF2DCB" w:rsidP="00437238">
            <w:pPr>
              <w:rPr>
                <w:szCs w:val="24"/>
              </w:rPr>
            </w:pPr>
            <w:r w:rsidRPr="00294F51">
              <w:rPr>
                <w:szCs w:val="24"/>
              </w:rPr>
              <w:t>Присоединительное давление газа, кПа, не более:</w:t>
            </w:r>
          </w:p>
          <w:p w:rsidR="00BF2DCB" w:rsidRPr="00294F51" w:rsidRDefault="00BF2DCB" w:rsidP="00437238">
            <w:pPr>
              <w:rPr>
                <w:szCs w:val="24"/>
              </w:rPr>
            </w:pPr>
            <w:r w:rsidRPr="00294F51">
              <w:rPr>
                <w:szCs w:val="24"/>
              </w:rPr>
              <w:t>- низкое давление</w:t>
            </w:r>
          </w:p>
          <w:p w:rsidR="00BF2DCB" w:rsidRPr="00294F51" w:rsidRDefault="00BF2DCB" w:rsidP="00437238">
            <w:pPr>
              <w:rPr>
                <w:szCs w:val="24"/>
              </w:rPr>
            </w:pPr>
            <w:r w:rsidRPr="00294F51">
              <w:rPr>
                <w:szCs w:val="24"/>
              </w:rPr>
              <w:t>- среднее давление</w:t>
            </w:r>
          </w:p>
        </w:tc>
        <w:tc>
          <w:tcPr>
            <w:tcW w:w="3224" w:type="dxa"/>
            <w:shd w:val="clear" w:color="auto" w:fill="auto"/>
          </w:tcPr>
          <w:p w:rsidR="00BF2DCB" w:rsidRPr="00294F51" w:rsidRDefault="00BF2DCB" w:rsidP="00437238">
            <w:pPr>
              <w:jc w:val="center"/>
              <w:rPr>
                <w:szCs w:val="24"/>
              </w:rPr>
            </w:pPr>
          </w:p>
        </w:tc>
      </w:tr>
      <w:tr w:rsidR="00BF2DCB" w:rsidRPr="00294F51" w:rsidTr="00437238">
        <w:tc>
          <w:tcPr>
            <w:tcW w:w="7196" w:type="dxa"/>
            <w:shd w:val="clear" w:color="auto" w:fill="auto"/>
          </w:tcPr>
          <w:p w:rsidR="00BF2DCB" w:rsidRPr="00294F51" w:rsidRDefault="00BF2DCB" w:rsidP="00437238">
            <w:pPr>
              <w:rPr>
                <w:szCs w:val="24"/>
              </w:rPr>
            </w:pPr>
            <w:r w:rsidRPr="00294F51">
              <w:rPr>
                <w:szCs w:val="24"/>
              </w:rPr>
              <w:t>Присоединительное давление воздуха, Па, не более</w:t>
            </w:r>
          </w:p>
        </w:tc>
        <w:tc>
          <w:tcPr>
            <w:tcW w:w="3224" w:type="dxa"/>
            <w:shd w:val="clear" w:color="auto" w:fill="auto"/>
          </w:tcPr>
          <w:p w:rsidR="00BF2DCB" w:rsidRPr="00294F51" w:rsidRDefault="00BF2DCB" w:rsidP="00437238">
            <w:pPr>
              <w:jc w:val="center"/>
              <w:rPr>
                <w:szCs w:val="24"/>
              </w:rPr>
            </w:pPr>
          </w:p>
        </w:tc>
      </w:tr>
      <w:tr w:rsidR="00BF2DCB" w:rsidRPr="00294F51" w:rsidTr="00437238">
        <w:tc>
          <w:tcPr>
            <w:tcW w:w="7196" w:type="dxa"/>
            <w:shd w:val="clear" w:color="auto" w:fill="auto"/>
          </w:tcPr>
          <w:p w:rsidR="00BF2DCB" w:rsidRPr="00294F51" w:rsidRDefault="00BF2DCB" w:rsidP="00437238">
            <w:pPr>
              <w:rPr>
                <w:szCs w:val="24"/>
              </w:rPr>
            </w:pPr>
            <w:r w:rsidRPr="00294F51">
              <w:rPr>
                <w:szCs w:val="24"/>
              </w:rPr>
              <w:t>Расход воды через котёл на максимальной нагрузке, м</w:t>
            </w:r>
            <w:r w:rsidRPr="00294F51">
              <w:rPr>
                <w:szCs w:val="24"/>
                <w:vertAlign w:val="superscript"/>
              </w:rPr>
              <w:t>3</w:t>
            </w:r>
            <w:r w:rsidRPr="00294F51">
              <w:rPr>
                <w:szCs w:val="24"/>
              </w:rPr>
              <w:t>/час</w:t>
            </w:r>
          </w:p>
        </w:tc>
        <w:tc>
          <w:tcPr>
            <w:tcW w:w="3224" w:type="dxa"/>
            <w:shd w:val="clear" w:color="auto" w:fill="auto"/>
          </w:tcPr>
          <w:p w:rsidR="00BF2DCB" w:rsidRPr="00294F51" w:rsidRDefault="00BF2DCB" w:rsidP="00437238">
            <w:pPr>
              <w:jc w:val="center"/>
              <w:rPr>
                <w:szCs w:val="24"/>
              </w:rPr>
            </w:pPr>
          </w:p>
        </w:tc>
      </w:tr>
      <w:tr w:rsidR="00BF2DCB" w:rsidRPr="00294F51" w:rsidTr="00437238">
        <w:tc>
          <w:tcPr>
            <w:tcW w:w="7196" w:type="dxa"/>
            <w:shd w:val="clear" w:color="auto" w:fill="auto"/>
          </w:tcPr>
          <w:p w:rsidR="00BF2DCB" w:rsidRPr="00294F51" w:rsidRDefault="00BF2DCB" w:rsidP="00437238">
            <w:pPr>
              <w:rPr>
                <w:szCs w:val="24"/>
              </w:rPr>
            </w:pPr>
            <w:r w:rsidRPr="00294F51">
              <w:rPr>
                <w:szCs w:val="24"/>
              </w:rPr>
              <w:t>Температура дымовых газов за котлом, С</w:t>
            </w:r>
            <w:r w:rsidRPr="00294F51">
              <w:rPr>
                <w:szCs w:val="24"/>
                <w:vertAlign w:val="superscript"/>
              </w:rPr>
              <w:t>0</w:t>
            </w:r>
          </w:p>
        </w:tc>
        <w:tc>
          <w:tcPr>
            <w:tcW w:w="3224" w:type="dxa"/>
            <w:shd w:val="clear" w:color="auto" w:fill="auto"/>
          </w:tcPr>
          <w:p w:rsidR="00BF2DCB" w:rsidRPr="00294F51" w:rsidRDefault="00BF2DCB" w:rsidP="00437238">
            <w:pPr>
              <w:jc w:val="center"/>
              <w:rPr>
                <w:szCs w:val="24"/>
              </w:rPr>
            </w:pPr>
          </w:p>
        </w:tc>
      </w:tr>
      <w:tr w:rsidR="00BF2DCB" w:rsidRPr="00294F51" w:rsidTr="00437238">
        <w:tc>
          <w:tcPr>
            <w:tcW w:w="7196" w:type="dxa"/>
            <w:shd w:val="clear" w:color="auto" w:fill="auto"/>
          </w:tcPr>
          <w:p w:rsidR="00BF2DCB" w:rsidRPr="00294F51" w:rsidRDefault="00BF2DCB" w:rsidP="00437238">
            <w:pPr>
              <w:rPr>
                <w:szCs w:val="24"/>
              </w:rPr>
            </w:pPr>
            <w:r w:rsidRPr="00294F51">
              <w:rPr>
                <w:szCs w:val="24"/>
              </w:rPr>
              <w:t>Расход топлива, м</w:t>
            </w:r>
            <w:r w:rsidRPr="00294F51">
              <w:rPr>
                <w:szCs w:val="24"/>
                <w:vertAlign w:val="superscript"/>
              </w:rPr>
              <w:t>3</w:t>
            </w:r>
            <w:r w:rsidRPr="00294F51">
              <w:rPr>
                <w:szCs w:val="24"/>
              </w:rPr>
              <w:t>/час, не более</w:t>
            </w:r>
          </w:p>
        </w:tc>
        <w:tc>
          <w:tcPr>
            <w:tcW w:w="3224" w:type="dxa"/>
            <w:shd w:val="clear" w:color="auto" w:fill="auto"/>
          </w:tcPr>
          <w:p w:rsidR="00BF2DCB" w:rsidRPr="00294F51" w:rsidRDefault="00BF2DCB" w:rsidP="00437238">
            <w:pPr>
              <w:jc w:val="center"/>
              <w:rPr>
                <w:szCs w:val="24"/>
              </w:rPr>
            </w:pPr>
          </w:p>
        </w:tc>
      </w:tr>
      <w:tr w:rsidR="00BF2DCB" w:rsidRPr="00294F51" w:rsidTr="00437238">
        <w:tc>
          <w:tcPr>
            <w:tcW w:w="7196" w:type="dxa"/>
            <w:shd w:val="clear" w:color="auto" w:fill="auto"/>
          </w:tcPr>
          <w:p w:rsidR="00BF2DCB" w:rsidRPr="00294F51" w:rsidRDefault="00BF2DCB" w:rsidP="00437238">
            <w:pPr>
              <w:rPr>
                <w:szCs w:val="24"/>
              </w:rPr>
            </w:pPr>
            <w:r w:rsidRPr="00294F51">
              <w:rPr>
                <w:szCs w:val="24"/>
              </w:rPr>
              <w:t>Потери тепла через ограждающие конструкции, %, не более</w:t>
            </w:r>
          </w:p>
        </w:tc>
        <w:tc>
          <w:tcPr>
            <w:tcW w:w="3224" w:type="dxa"/>
            <w:shd w:val="clear" w:color="auto" w:fill="auto"/>
          </w:tcPr>
          <w:p w:rsidR="00BF2DCB" w:rsidRPr="00294F51" w:rsidRDefault="00BF2DCB" w:rsidP="00437238">
            <w:pPr>
              <w:jc w:val="center"/>
              <w:rPr>
                <w:szCs w:val="24"/>
              </w:rPr>
            </w:pPr>
          </w:p>
        </w:tc>
      </w:tr>
      <w:tr w:rsidR="00BF2DCB" w:rsidRPr="00294F51" w:rsidTr="00437238">
        <w:tc>
          <w:tcPr>
            <w:tcW w:w="7196" w:type="dxa"/>
            <w:shd w:val="clear" w:color="auto" w:fill="auto"/>
          </w:tcPr>
          <w:p w:rsidR="00BF2DCB" w:rsidRPr="00294F51" w:rsidRDefault="00BF2DCB" w:rsidP="00437238">
            <w:pPr>
              <w:rPr>
                <w:szCs w:val="24"/>
              </w:rPr>
            </w:pPr>
            <w:r w:rsidRPr="00294F51">
              <w:rPr>
                <w:szCs w:val="24"/>
              </w:rPr>
              <w:lastRenderedPageBreak/>
              <w:t>Качество сетевой воды</w:t>
            </w:r>
          </w:p>
        </w:tc>
        <w:tc>
          <w:tcPr>
            <w:tcW w:w="3224" w:type="dxa"/>
            <w:shd w:val="clear" w:color="auto" w:fill="auto"/>
          </w:tcPr>
          <w:p w:rsidR="00BF2DCB" w:rsidRPr="00294F51" w:rsidRDefault="00BF2DCB" w:rsidP="00437238">
            <w:pPr>
              <w:jc w:val="center"/>
              <w:rPr>
                <w:szCs w:val="24"/>
              </w:rPr>
            </w:pPr>
          </w:p>
        </w:tc>
      </w:tr>
      <w:tr w:rsidR="00BF2DCB" w:rsidRPr="00294F51" w:rsidTr="00437238">
        <w:tc>
          <w:tcPr>
            <w:tcW w:w="7196" w:type="dxa"/>
            <w:shd w:val="clear" w:color="auto" w:fill="auto"/>
          </w:tcPr>
          <w:p w:rsidR="00BF2DCB" w:rsidRPr="00294F51" w:rsidRDefault="00BF2DCB" w:rsidP="00437238">
            <w:pPr>
              <w:rPr>
                <w:szCs w:val="24"/>
              </w:rPr>
            </w:pPr>
            <w:r w:rsidRPr="00294F51">
              <w:rPr>
                <w:szCs w:val="24"/>
              </w:rPr>
              <w:t xml:space="preserve">Разряжение в топке, мм вод. </w:t>
            </w:r>
            <w:r w:rsidR="00D8521A" w:rsidRPr="00294F51">
              <w:rPr>
                <w:szCs w:val="24"/>
              </w:rPr>
              <w:t>С</w:t>
            </w:r>
            <w:r w:rsidRPr="00294F51">
              <w:rPr>
                <w:szCs w:val="24"/>
              </w:rPr>
              <w:t>т.</w:t>
            </w:r>
          </w:p>
        </w:tc>
        <w:tc>
          <w:tcPr>
            <w:tcW w:w="3224" w:type="dxa"/>
            <w:shd w:val="clear" w:color="auto" w:fill="auto"/>
          </w:tcPr>
          <w:p w:rsidR="00BF2DCB" w:rsidRPr="00294F51" w:rsidRDefault="00BF2DCB" w:rsidP="00437238">
            <w:pPr>
              <w:jc w:val="center"/>
              <w:rPr>
                <w:szCs w:val="24"/>
              </w:rPr>
            </w:pPr>
          </w:p>
        </w:tc>
      </w:tr>
      <w:tr w:rsidR="00BF2DCB" w:rsidRPr="00294F51" w:rsidTr="00437238">
        <w:tc>
          <w:tcPr>
            <w:tcW w:w="7196" w:type="dxa"/>
            <w:shd w:val="clear" w:color="auto" w:fill="auto"/>
          </w:tcPr>
          <w:p w:rsidR="00BF2DCB" w:rsidRPr="00294F51" w:rsidRDefault="00BF2DCB" w:rsidP="00437238">
            <w:pPr>
              <w:rPr>
                <w:szCs w:val="24"/>
              </w:rPr>
            </w:pPr>
            <w:r w:rsidRPr="00294F51">
              <w:rPr>
                <w:szCs w:val="24"/>
              </w:rPr>
              <w:t>Толщина стенки экранной трубы, мм</w:t>
            </w:r>
          </w:p>
        </w:tc>
        <w:tc>
          <w:tcPr>
            <w:tcW w:w="3224" w:type="dxa"/>
            <w:shd w:val="clear" w:color="auto" w:fill="auto"/>
          </w:tcPr>
          <w:p w:rsidR="00BF2DCB" w:rsidRPr="00294F51" w:rsidRDefault="00BF2DCB" w:rsidP="00437238">
            <w:pPr>
              <w:jc w:val="center"/>
              <w:rPr>
                <w:szCs w:val="24"/>
              </w:rPr>
            </w:pPr>
          </w:p>
        </w:tc>
      </w:tr>
      <w:tr w:rsidR="00BF2DCB" w:rsidRPr="00294F51" w:rsidTr="00437238">
        <w:tc>
          <w:tcPr>
            <w:tcW w:w="7196" w:type="dxa"/>
            <w:shd w:val="clear" w:color="auto" w:fill="auto"/>
          </w:tcPr>
          <w:p w:rsidR="00BF2DCB" w:rsidRPr="00294F51" w:rsidRDefault="00BF2DCB" w:rsidP="00437238">
            <w:pPr>
              <w:rPr>
                <w:szCs w:val="24"/>
              </w:rPr>
            </w:pPr>
            <w:r w:rsidRPr="00294F51">
              <w:rPr>
                <w:szCs w:val="24"/>
              </w:rPr>
              <w:t>Габаритные размеры котла в лёгкой обмуровке, мм:</w:t>
            </w:r>
          </w:p>
        </w:tc>
        <w:tc>
          <w:tcPr>
            <w:tcW w:w="3224" w:type="dxa"/>
            <w:shd w:val="clear" w:color="auto" w:fill="auto"/>
          </w:tcPr>
          <w:p w:rsidR="00BF2DCB" w:rsidRPr="00294F51" w:rsidRDefault="00BF2DCB" w:rsidP="00437238">
            <w:pPr>
              <w:jc w:val="center"/>
              <w:rPr>
                <w:szCs w:val="24"/>
              </w:rPr>
            </w:pPr>
          </w:p>
        </w:tc>
      </w:tr>
      <w:tr w:rsidR="00BF2DCB" w:rsidRPr="00294F51" w:rsidTr="00437238">
        <w:tc>
          <w:tcPr>
            <w:tcW w:w="7196" w:type="dxa"/>
            <w:shd w:val="clear" w:color="auto" w:fill="auto"/>
          </w:tcPr>
          <w:p w:rsidR="00BF2DCB" w:rsidRPr="00294F51" w:rsidRDefault="00BF2DCB" w:rsidP="00437238">
            <w:pPr>
              <w:rPr>
                <w:szCs w:val="24"/>
              </w:rPr>
            </w:pPr>
            <w:r w:rsidRPr="00294F51">
              <w:rPr>
                <w:szCs w:val="24"/>
              </w:rPr>
              <w:t xml:space="preserve">длина, </w:t>
            </w:r>
            <w:r w:rsidRPr="00294F51">
              <w:rPr>
                <w:szCs w:val="24"/>
                <w:lang w:val="en-US"/>
              </w:rPr>
              <w:t>L</w:t>
            </w:r>
            <w:r w:rsidRPr="00294F51">
              <w:rPr>
                <w:szCs w:val="24"/>
              </w:rPr>
              <w:t>, не более</w:t>
            </w:r>
          </w:p>
        </w:tc>
        <w:tc>
          <w:tcPr>
            <w:tcW w:w="3224" w:type="dxa"/>
            <w:shd w:val="clear" w:color="auto" w:fill="auto"/>
          </w:tcPr>
          <w:p w:rsidR="00BF2DCB" w:rsidRPr="00294F51" w:rsidRDefault="00BF2DCB" w:rsidP="00437238">
            <w:pPr>
              <w:jc w:val="center"/>
              <w:rPr>
                <w:szCs w:val="24"/>
              </w:rPr>
            </w:pPr>
          </w:p>
        </w:tc>
      </w:tr>
      <w:tr w:rsidR="00BF2DCB" w:rsidRPr="00294F51" w:rsidTr="00437238">
        <w:tc>
          <w:tcPr>
            <w:tcW w:w="7196" w:type="dxa"/>
            <w:shd w:val="clear" w:color="auto" w:fill="auto"/>
          </w:tcPr>
          <w:p w:rsidR="00BF2DCB" w:rsidRPr="00294F51" w:rsidRDefault="00BF2DCB" w:rsidP="00437238">
            <w:pPr>
              <w:rPr>
                <w:szCs w:val="24"/>
              </w:rPr>
            </w:pPr>
            <w:r w:rsidRPr="00294F51">
              <w:rPr>
                <w:szCs w:val="24"/>
              </w:rPr>
              <w:t>ширина, В, не более</w:t>
            </w:r>
          </w:p>
        </w:tc>
        <w:tc>
          <w:tcPr>
            <w:tcW w:w="3224" w:type="dxa"/>
            <w:shd w:val="clear" w:color="auto" w:fill="auto"/>
          </w:tcPr>
          <w:p w:rsidR="00BF2DCB" w:rsidRPr="00294F51" w:rsidRDefault="00BF2DCB" w:rsidP="00437238">
            <w:pPr>
              <w:jc w:val="center"/>
              <w:rPr>
                <w:szCs w:val="24"/>
              </w:rPr>
            </w:pPr>
          </w:p>
        </w:tc>
      </w:tr>
      <w:tr w:rsidR="00BF2DCB" w:rsidRPr="00294F51" w:rsidTr="00437238">
        <w:tc>
          <w:tcPr>
            <w:tcW w:w="7196" w:type="dxa"/>
            <w:shd w:val="clear" w:color="auto" w:fill="auto"/>
          </w:tcPr>
          <w:p w:rsidR="00BF2DCB" w:rsidRPr="00294F51" w:rsidRDefault="00BF2DCB" w:rsidP="00437238">
            <w:pPr>
              <w:rPr>
                <w:szCs w:val="24"/>
              </w:rPr>
            </w:pPr>
            <w:r w:rsidRPr="00294F51">
              <w:rPr>
                <w:szCs w:val="24"/>
              </w:rPr>
              <w:t>высота, Н, не более</w:t>
            </w:r>
          </w:p>
        </w:tc>
        <w:tc>
          <w:tcPr>
            <w:tcW w:w="3224" w:type="dxa"/>
            <w:shd w:val="clear" w:color="auto" w:fill="auto"/>
          </w:tcPr>
          <w:p w:rsidR="00BF2DCB" w:rsidRPr="00294F51" w:rsidRDefault="00BF2DCB" w:rsidP="00437238">
            <w:pPr>
              <w:jc w:val="center"/>
              <w:rPr>
                <w:szCs w:val="24"/>
              </w:rPr>
            </w:pPr>
          </w:p>
        </w:tc>
      </w:tr>
      <w:tr w:rsidR="00BF2DCB" w:rsidRPr="00294F51" w:rsidTr="00437238">
        <w:tc>
          <w:tcPr>
            <w:tcW w:w="7196" w:type="dxa"/>
            <w:shd w:val="clear" w:color="auto" w:fill="auto"/>
          </w:tcPr>
          <w:p w:rsidR="00BF2DCB" w:rsidRPr="00294F51" w:rsidRDefault="00BF2DCB" w:rsidP="00437238">
            <w:pPr>
              <w:rPr>
                <w:szCs w:val="24"/>
              </w:rPr>
            </w:pPr>
            <w:r w:rsidRPr="00294F51">
              <w:rPr>
                <w:szCs w:val="24"/>
              </w:rPr>
              <w:t>масса котла, кг, не более</w:t>
            </w:r>
          </w:p>
        </w:tc>
        <w:tc>
          <w:tcPr>
            <w:tcW w:w="3224" w:type="dxa"/>
            <w:shd w:val="clear" w:color="auto" w:fill="auto"/>
          </w:tcPr>
          <w:p w:rsidR="00BF2DCB" w:rsidRPr="00294F51" w:rsidRDefault="00BF2DCB" w:rsidP="00437238">
            <w:pPr>
              <w:jc w:val="center"/>
              <w:rPr>
                <w:szCs w:val="24"/>
              </w:rPr>
            </w:pPr>
          </w:p>
        </w:tc>
      </w:tr>
      <w:tr w:rsidR="00BF2DCB" w:rsidRPr="00294F51" w:rsidTr="00437238">
        <w:tc>
          <w:tcPr>
            <w:tcW w:w="7196" w:type="dxa"/>
            <w:shd w:val="clear" w:color="auto" w:fill="auto"/>
          </w:tcPr>
          <w:p w:rsidR="00BF2DCB" w:rsidRPr="00294F51" w:rsidRDefault="00BF2DCB" w:rsidP="00437238">
            <w:pPr>
              <w:rPr>
                <w:szCs w:val="24"/>
              </w:rPr>
            </w:pPr>
            <w:r w:rsidRPr="00294F51">
              <w:rPr>
                <w:szCs w:val="24"/>
              </w:rPr>
              <w:t>В комплект котла входит:</w:t>
            </w:r>
          </w:p>
        </w:tc>
        <w:tc>
          <w:tcPr>
            <w:tcW w:w="3224" w:type="dxa"/>
            <w:shd w:val="clear" w:color="auto" w:fill="auto"/>
          </w:tcPr>
          <w:p w:rsidR="00BF2DCB" w:rsidRPr="00294F51" w:rsidRDefault="00BF2DCB" w:rsidP="00437238">
            <w:pPr>
              <w:jc w:val="center"/>
              <w:rPr>
                <w:szCs w:val="24"/>
              </w:rPr>
            </w:pPr>
          </w:p>
        </w:tc>
      </w:tr>
      <w:tr w:rsidR="00BF2DCB" w:rsidRPr="00294F51" w:rsidTr="00437238">
        <w:tc>
          <w:tcPr>
            <w:tcW w:w="7196" w:type="dxa"/>
            <w:shd w:val="clear" w:color="auto" w:fill="auto"/>
          </w:tcPr>
          <w:p w:rsidR="00BF2DCB" w:rsidRPr="00294F51" w:rsidRDefault="00BF2DCB" w:rsidP="00437238">
            <w:pPr>
              <w:rPr>
                <w:szCs w:val="24"/>
              </w:rPr>
            </w:pPr>
            <w:r w:rsidRPr="00294F51">
              <w:rPr>
                <w:szCs w:val="24"/>
              </w:rPr>
              <w:t>Кран шаровой, комплект</w:t>
            </w:r>
          </w:p>
        </w:tc>
        <w:tc>
          <w:tcPr>
            <w:tcW w:w="3224" w:type="dxa"/>
            <w:shd w:val="clear" w:color="auto" w:fill="auto"/>
          </w:tcPr>
          <w:p w:rsidR="00BF2DCB" w:rsidRPr="00294F51" w:rsidRDefault="00BF2DCB" w:rsidP="00437238">
            <w:pPr>
              <w:jc w:val="center"/>
              <w:rPr>
                <w:szCs w:val="24"/>
              </w:rPr>
            </w:pPr>
          </w:p>
        </w:tc>
      </w:tr>
      <w:tr w:rsidR="00BF2DCB" w:rsidRPr="00294F51" w:rsidTr="00437238">
        <w:tc>
          <w:tcPr>
            <w:tcW w:w="7196" w:type="dxa"/>
            <w:shd w:val="clear" w:color="auto" w:fill="auto"/>
          </w:tcPr>
          <w:p w:rsidR="00BF2DCB" w:rsidRPr="00294F51" w:rsidRDefault="00BF2DCB" w:rsidP="00437238">
            <w:pPr>
              <w:rPr>
                <w:szCs w:val="24"/>
              </w:rPr>
            </w:pPr>
            <w:r w:rsidRPr="00294F51">
              <w:rPr>
                <w:szCs w:val="24"/>
              </w:rPr>
              <w:t xml:space="preserve">шибер-заслонка дымохода, </w:t>
            </w:r>
            <w:proofErr w:type="spellStart"/>
            <w:r w:rsidRPr="00294F51">
              <w:rPr>
                <w:szCs w:val="24"/>
              </w:rPr>
              <w:t>шт</w:t>
            </w:r>
            <w:proofErr w:type="spellEnd"/>
          </w:p>
        </w:tc>
        <w:tc>
          <w:tcPr>
            <w:tcW w:w="3224" w:type="dxa"/>
            <w:shd w:val="clear" w:color="auto" w:fill="auto"/>
          </w:tcPr>
          <w:p w:rsidR="00BF2DCB" w:rsidRPr="00294F51" w:rsidRDefault="00BF2DCB" w:rsidP="00437238">
            <w:pPr>
              <w:jc w:val="center"/>
              <w:rPr>
                <w:szCs w:val="24"/>
              </w:rPr>
            </w:pPr>
          </w:p>
        </w:tc>
      </w:tr>
      <w:tr w:rsidR="00BF2DCB" w:rsidRPr="00294F51" w:rsidTr="00437238">
        <w:tc>
          <w:tcPr>
            <w:tcW w:w="7196" w:type="dxa"/>
            <w:shd w:val="clear" w:color="auto" w:fill="auto"/>
          </w:tcPr>
          <w:p w:rsidR="00BF2DCB" w:rsidRPr="00294F51" w:rsidRDefault="00BF2DCB" w:rsidP="00437238">
            <w:pPr>
              <w:rPr>
                <w:szCs w:val="24"/>
              </w:rPr>
            </w:pPr>
            <w:r w:rsidRPr="00294F51">
              <w:rPr>
                <w:szCs w:val="24"/>
              </w:rPr>
              <w:t xml:space="preserve">термометр спиртовой, </w:t>
            </w:r>
            <w:proofErr w:type="spellStart"/>
            <w:r w:rsidRPr="00294F51">
              <w:rPr>
                <w:szCs w:val="24"/>
              </w:rPr>
              <w:t>шт</w:t>
            </w:r>
            <w:proofErr w:type="spellEnd"/>
          </w:p>
        </w:tc>
        <w:tc>
          <w:tcPr>
            <w:tcW w:w="3224" w:type="dxa"/>
            <w:shd w:val="clear" w:color="auto" w:fill="auto"/>
          </w:tcPr>
          <w:p w:rsidR="00BF2DCB" w:rsidRPr="00294F51" w:rsidRDefault="00BF2DCB" w:rsidP="00437238">
            <w:pPr>
              <w:jc w:val="center"/>
              <w:rPr>
                <w:szCs w:val="24"/>
              </w:rPr>
            </w:pPr>
          </w:p>
        </w:tc>
      </w:tr>
      <w:tr w:rsidR="00BF2DCB" w:rsidRPr="00294F51" w:rsidTr="00437238">
        <w:tc>
          <w:tcPr>
            <w:tcW w:w="7196" w:type="dxa"/>
            <w:shd w:val="clear" w:color="auto" w:fill="auto"/>
          </w:tcPr>
          <w:p w:rsidR="00BF2DCB" w:rsidRPr="00294F51" w:rsidRDefault="00BF2DCB" w:rsidP="00437238">
            <w:pPr>
              <w:rPr>
                <w:szCs w:val="24"/>
              </w:rPr>
            </w:pPr>
            <w:r w:rsidRPr="00294F51">
              <w:rPr>
                <w:szCs w:val="24"/>
              </w:rPr>
              <w:t xml:space="preserve">патрубок датчиков, </w:t>
            </w:r>
            <w:proofErr w:type="spellStart"/>
            <w:r w:rsidRPr="00294F51">
              <w:rPr>
                <w:szCs w:val="24"/>
              </w:rPr>
              <w:t>шт</w:t>
            </w:r>
            <w:proofErr w:type="spellEnd"/>
          </w:p>
        </w:tc>
        <w:tc>
          <w:tcPr>
            <w:tcW w:w="3224" w:type="dxa"/>
            <w:shd w:val="clear" w:color="auto" w:fill="auto"/>
          </w:tcPr>
          <w:p w:rsidR="00BF2DCB" w:rsidRPr="00294F51" w:rsidRDefault="00BF2DCB" w:rsidP="00437238">
            <w:pPr>
              <w:jc w:val="center"/>
              <w:rPr>
                <w:szCs w:val="24"/>
              </w:rPr>
            </w:pPr>
          </w:p>
        </w:tc>
      </w:tr>
      <w:tr w:rsidR="00BF2DCB" w:rsidRPr="00294F51" w:rsidTr="00437238">
        <w:tc>
          <w:tcPr>
            <w:tcW w:w="7196" w:type="dxa"/>
            <w:shd w:val="clear" w:color="auto" w:fill="auto"/>
          </w:tcPr>
          <w:p w:rsidR="00BF2DCB" w:rsidRPr="00294F51" w:rsidRDefault="00BF2DCB" w:rsidP="00437238">
            <w:pPr>
              <w:rPr>
                <w:szCs w:val="24"/>
              </w:rPr>
            </w:pPr>
            <w:r w:rsidRPr="00294F51">
              <w:rPr>
                <w:szCs w:val="24"/>
              </w:rPr>
              <w:t>паспорт, сертификат соответствия, гарантийный талон, инструкция по монтажу и эксплуатации, комплект</w:t>
            </w:r>
          </w:p>
        </w:tc>
        <w:tc>
          <w:tcPr>
            <w:tcW w:w="3224" w:type="dxa"/>
            <w:shd w:val="clear" w:color="auto" w:fill="auto"/>
          </w:tcPr>
          <w:p w:rsidR="00BF2DCB" w:rsidRPr="00294F51" w:rsidRDefault="00BF2DCB" w:rsidP="00437238">
            <w:pPr>
              <w:jc w:val="center"/>
              <w:rPr>
                <w:szCs w:val="24"/>
              </w:rPr>
            </w:pPr>
          </w:p>
        </w:tc>
      </w:tr>
      <w:tr w:rsidR="00D8521A" w:rsidRPr="00294F51" w:rsidTr="00437238">
        <w:tc>
          <w:tcPr>
            <w:tcW w:w="7196" w:type="dxa"/>
            <w:shd w:val="clear" w:color="auto" w:fill="auto"/>
          </w:tcPr>
          <w:p w:rsidR="00D8521A" w:rsidRPr="00294F51" w:rsidRDefault="00D8521A" w:rsidP="00437238">
            <w:pPr>
              <w:rPr>
                <w:szCs w:val="24"/>
              </w:rPr>
            </w:pPr>
            <w:r>
              <w:rPr>
                <w:szCs w:val="24"/>
              </w:rPr>
              <w:t>Год выпуска</w:t>
            </w:r>
          </w:p>
        </w:tc>
        <w:tc>
          <w:tcPr>
            <w:tcW w:w="3224" w:type="dxa"/>
            <w:shd w:val="clear" w:color="auto" w:fill="auto"/>
          </w:tcPr>
          <w:p w:rsidR="00D8521A" w:rsidRPr="00294F51" w:rsidRDefault="00D8521A" w:rsidP="00437238">
            <w:pPr>
              <w:jc w:val="center"/>
              <w:rPr>
                <w:szCs w:val="24"/>
              </w:rPr>
            </w:pPr>
          </w:p>
        </w:tc>
      </w:tr>
    </w:tbl>
    <w:p w:rsidR="00CB1548" w:rsidRPr="00CB1548" w:rsidRDefault="00CB1548" w:rsidP="00CB1548">
      <w:pPr>
        <w:widowControl w:val="0"/>
        <w:suppressAutoHyphens/>
        <w:spacing w:after="120"/>
        <w:ind w:firstLine="567"/>
        <w:jc w:val="both"/>
        <w:rPr>
          <w:rFonts w:eastAsiaTheme="minorHAnsi"/>
          <w:snapToGrid w:val="0"/>
          <w:kern w:val="0"/>
          <w:sz w:val="16"/>
          <w:szCs w:val="16"/>
          <w:lang w:eastAsia="ar-SA"/>
        </w:rPr>
      </w:pPr>
    </w:p>
    <w:p w:rsidR="001406AF" w:rsidRPr="00BA3D14" w:rsidRDefault="001406AF" w:rsidP="001406AF">
      <w:pPr>
        <w:ind w:firstLine="142"/>
        <w:jc w:val="both"/>
        <w:rPr>
          <w:rFonts w:eastAsiaTheme="minorHAnsi"/>
          <w:kern w:val="0"/>
          <w:szCs w:val="24"/>
          <w:lang w:eastAsia="en-US"/>
        </w:rPr>
      </w:pPr>
      <w:r>
        <w:rPr>
          <w:rFonts w:eastAsiaTheme="minorHAnsi"/>
          <w:kern w:val="0"/>
          <w:szCs w:val="24"/>
          <w:lang w:eastAsia="en-US"/>
        </w:rPr>
        <w:t>*</w:t>
      </w:r>
      <w:r w:rsidRPr="00BA3D14">
        <w:rPr>
          <w:rFonts w:eastAsiaTheme="minorHAnsi"/>
          <w:kern w:val="0"/>
          <w:szCs w:val="24"/>
          <w:lang w:eastAsia="en-US"/>
        </w:rPr>
        <w:t>В случае предложения эквивалентного оборудования, необходимо, чтобы аналоги имели технические и функциональные характеристики не хуже требуемых.</w:t>
      </w:r>
    </w:p>
    <w:p w:rsidR="00CB1548" w:rsidRDefault="00CB1548" w:rsidP="00CB1548">
      <w:pPr>
        <w:widowControl w:val="0"/>
        <w:suppressAutoHyphens/>
        <w:spacing w:after="120"/>
        <w:ind w:firstLine="567"/>
        <w:jc w:val="both"/>
        <w:rPr>
          <w:rFonts w:eastAsiaTheme="minorHAnsi"/>
          <w:snapToGrid w:val="0"/>
          <w:kern w:val="0"/>
          <w:sz w:val="16"/>
          <w:szCs w:val="16"/>
          <w:lang w:eastAsia="ar-SA"/>
        </w:rPr>
      </w:pPr>
    </w:p>
    <w:p w:rsidR="00EC3FFE" w:rsidRDefault="00EC3FFE" w:rsidP="00CB1548">
      <w:pPr>
        <w:widowControl w:val="0"/>
        <w:suppressAutoHyphens/>
        <w:spacing w:after="120"/>
        <w:ind w:firstLine="567"/>
        <w:jc w:val="both"/>
        <w:rPr>
          <w:rFonts w:eastAsiaTheme="minorHAnsi"/>
          <w:snapToGrid w:val="0"/>
          <w:kern w:val="0"/>
          <w:sz w:val="16"/>
          <w:szCs w:val="16"/>
          <w:lang w:eastAsia="ar-SA"/>
        </w:rPr>
      </w:pPr>
    </w:p>
    <w:p w:rsidR="00CB1548" w:rsidRDefault="00CB1548" w:rsidP="00CB1548">
      <w:pPr>
        <w:widowControl w:val="0"/>
        <w:suppressAutoHyphens/>
        <w:spacing w:after="120"/>
        <w:ind w:firstLine="567"/>
        <w:jc w:val="both"/>
        <w:rPr>
          <w:rFonts w:eastAsiaTheme="minorHAnsi"/>
          <w:snapToGrid w:val="0"/>
          <w:kern w:val="0"/>
          <w:sz w:val="16"/>
          <w:szCs w:val="16"/>
          <w:lang w:eastAsia="ar-SA"/>
        </w:rPr>
      </w:pPr>
    </w:p>
    <w:tbl>
      <w:tblPr>
        <w:tblW w:w="0" w:type="auto"/>
        <w:tblLook w:val="04A0" w:firstRow="1" w:lastRow="0" w:firstColumn="1" w:lastColumn="0" w:noHBand="0" w:noVBand="1"/>
      </w:tblPr>
      <w:tblGrid>
        <w:gridCol w:w="5495"/>
        <w:gridCol w:w="4961"/>
      </w:tblGrid>
      <w:tr w:rsidR="00EC3FFE" w:rsidRPr="00386849" w:rsidTr="00EC3FFE">
        <w:trPr>
          <w:trHeight w:val="1386"/>
        </w:trPr>
        <w:tc>
          <w:tcPr>
            <w:tcW w:w="5495" w:type="dxa"/>
          </w:tcPr>
          <w:p w:rsidR="00EC3FFE" w:rsidRDefault="00EC3FFE" w:rsidP="007F71D6">
            <w:pPr>
              <w:jc w:val="center"/>
              <w:rPr>
                <w:b/>
                <w:color w:val="000000"/>
                <w:sz w:val="20"/>
              </w:rPr>
            </w:pPr>
            <w:r>
              <w:rPr>
                <w:sz w:val="26"/>
                <w:szCs w:val="26"/>
              </w:rPr>
              <w:br w:type="page"/>
            </w:r>
            <w:r>
              <w:rPr>
                <w:b/>
                <w:color w:val="000000"/>
                <w:sz w:val="20"/>
              </w:rPr>
              <w:t>Заказчик</w:t>
            </w:r>
            <w:r w:rsidRPr="002245EC">
              <w:rPr>
                <w:b/>
                <w:color w:val="000000"/>
                <w:sz w:val="20"/>
              </w:rPr>
              <w:t>:</w:t>
            </w:r>
          </w:p>
          <w:p w:rsidR="00EC3FFE" w:rsidRDefault="00EC3FFE" w:rsidP="007F71D6">
            <w:pPr>
              <w:autoSpaceDN w:val="0"/>
              <w:adjustRightInd w:val="0"/>
              <w:jc w:val="center"/>
              <w:rPr>
                <w:b/>
                <w:sz w:val="18"/>
                <w:szCs w:val="18"/>
              </w:rPr>
            </w:pPr>
            <w:r>
              <w:rPr>
                <w:b/>
                <w:color w:val="000000"/>
                <w:sz w:val="20"/>
              </w:rPr>
              <w:t xml:space="preserve"> </w:t>
            </w:r>
            <w:r w:rsidRPr="00DC6A95">
              <w:rPr>
                <w:b/>
                <w:sz w:val="18"/>
                <w:szCs w:val="18"/>
              </w:rPr>
              <w:t xml:space="preserve">Администрация муниципального образования </w:t>
            </w:r>
          </w:p>
          <w:p w:rsidR="00EC3FFE" w:rsidRPr="00DC6A95" w:rsidRDefault="00EC3FFE" w:rsidP="007F71D6">
            <w:pPr>
              <w:autoSpaceDN w:val="0"/>
              <w:adjustRightInd w:val="0"/>
              <w:jc w:val="center"/>
              <w:rPr>
                <w:b/>
                <w:sz w:val="18"/>
                <w:szCs w:val="18"/>
              </w:rPr>
            </w:pPr>
            <w:r w:rsidRPr="00DC6A95">
              <w:rPr>
                <w:b/>
                <w:sz w:val="18"/>
                <w:szCs w:val="18"/>
              </w:rPr>
              <w:t>«Красногорский район»</w:t>
            </w:r>
          </w:p>
          <w:p w:rsidR="00EC3FFE" w:rsidRPr="00DC6A95" w:rsidRDefault="00EC3FFE" w:rsidP="007F71D6">
            <w:pPr>
              <w:autoSpaceDN w:val="0"/>
              <w:adjustRightInd w:val="0"/>
              <w:rPr>
                <w:sz w:val="18"/>
                <w:szCs w:val="18"/>
              </w:rPr>
            </w:pPr>
          </w:p>
          <w:p w:rsidR="00EC3FFE" w:rsidRPr="00DC6A95" w:rsidRDefault="00EC3FFE" w:rsidP="007F71D6">
            <w:pPr>
              <w:autoSpaceDN w:val="0"/>
              <w:adjustRightInd w:val="0"/>
              <w:rPr>
                <w:sz w:val="18"/>
                <w:szCs w:val="18"/>
              </w:rPr>
            </w:pPr>
            <w:r w:rsidRPr="00DC6A95">
              <w:rPr>
                <w:sz w:val="18"/>
                <w:szCs w:val="18"/>
              </w:rPr>
              <w:t xml:space="preserve"> Глава Администрации ________</w:t>
            </w:r>
            <w:r>
              <w:rPr>
                <w:sz w:val="18"/>
                <w:szCs w:val="18"/>
              </w:rPr>
              <w:t>________/____________/</w:t>
            </w:r>
          </w:p>
          <w:p w:rsidR="00EC3FFE" w:rsidRPr="00383C65" w:rsidRDefault="00EC3FFE" w:rsidP="007F71D6">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961" w:type="dxa"/>
          </w:tcPr>
          <w:p w:rsidR="00EC3FFE" w:rsidRDefault="00EC3FFE" w:rsidP="007F71D6">
            <w:pPr>
              <w:jc w:val="center"/>
              <w:rPr>
                <w:b/>
                <w:color w:val="000000"/>
                <w:sz w:val="20"/>
              </w:rPr>
            </w:pPr>
            <w:r>
              <w:rPr>
                <w:b/>
                <w:color w:val="000000"/>
                <w:sz w:val="20"/>
              </w:rPr>
              <w:t>Поставщик</w:t>
            </w:r>
            <w:r w:rsidRPr="002245EC">
              <w:rPr>
                <w:b/>
                <w:color w:val="000000"/>
                <w:sz w:val="20"/>
              </w:rPr>
              <w:t>:</w:t>
            </w:r>
          </w:p>
          <w:p w:rsidR="00EC3FFE" w:rsidRDefault="00EC3FFE" w:rsidP="007F71D6">
            <w:pPr>
              <w:jc w:val="center"/>
              <w:rPr>
                <w:b/>
                <w:color w:val="000000"/>
                <w:sz w:val="20"/>
              </w:rPr>
            </w:pPr>
          </w:p>
          <w:p w:rsidR="00EC3FFE" w:rsidRDefault="00EC3FFE" w:rsidP="007F71D6">
            <w:pPr>
              <w:jc w:val="center"/>
              <w:rPr>
                <w:b/>
                <w:color w:val="000000"/>
                <w:sz w:val="20"/>
              </w:rPr>
            </w:pPr>
          </w:p>
          <w:p w:rsidR="00EC3FFE" w:rsidRPr="002245EC" w:rsidRDefault="00EC3FFE" w:rsidP="007F71D6">
            <w:pPr>
              <w:jc w:val="center"/>
              <w:rPr>
                <w:b/>
                <w:color w:val="000000"/>
                <w:sz w:val="20"/>
              </w:rPr>
            </w:pPr>
          </w:p>
        </w:tc>
      </w:tr>
    </w:tbl>
    <w:p w:rsidR="00492BAB" w:rsidRDefault="00492BAB" w:rsidP="00EC3FFE">
      <w:pPr>
        <w:rPr>
          <w:b/>
          <w:sz w:val="20"/>
        </w:rPr>
        <w:sectPr w:rsidR="00492BAB" w:rsidSect="00EC3FFE">
          <w:pgSz w:w="11906" w:h="16838"/>
          <w:pgMar w:top="567" w:right="851" w:bottom="0" w:left="567" w:header="709" w:footer="709" w:gutter="0"/>
          <w:cols w:space="708"/>
          <w:docGrid w:linePitch="360"/>
        </w:sectPr>
      </w:pPr>
    </w:p>
    <w:p w:rsidR="005A3D49" w:rsidRPr="00D66F18" w:rsidRDefault="005A3D49" w:rsidP="005A3D49">
      <w:pPr>
        <w:jc w:val="right"/>
        <w:rPr>
          <w:b/>
          <w:sz w:val="20"/>
        </w:rPr>
      </w:pPr>
      <w:r w:rsidRPr="00D66F18">
        <w:rPr>
          <w:b/>
          <w:sz w:val="20"/>
        </w:rPr>
        <w:lastRenderedPageBreak/>
        <w:t>Приложение №</w:t>
      </w:r>
      <w:r w:rsidR="00CB1548">
        <w:rPr>
          <w:b/>
          <w:sz w:val="20"/>
        </w:rPr>
        <w:t>1</w:t>
      </w:r>
      <w:r w:rsidRPr="00D66F18">
        <w:rPr>
          <w:b/>
          <w:sz w:val="20"/>
        </w:rPr>
        <w:t xml:space="preserve"> к аукционной документации</w:t>
      </w:r>
    </w:p>
    <w:p w:rsidR="005A3D49" w:rsidRPr="00D66F18" w:rsidRDefault="005A3D49" w:rsidP="005A3D49">
      <w:pPr>
        <w:ind w:right="-13"/>
        <w:jc w:val="right"/>
        <w:rPr>
          <w:b/>
          <w:bCs/>
          <w:sz w:val="20"/>
        </w:rPr>
      </w:pPr>
      <w:r w:rsidRPr="00D66F18">
        <w:rPr>
          <w:b/>
          <w:bCs/>
          <w:sz w:val="20"/>
        </w:rPr>
        <w:t xml:space="preserve">Форма № 1 (рекомендуемая) </w:t>
      </w:r>
    </w:p>
    <w:p w:rsidR="005A3D49" w:rsidRPr="00D66F18" w:rsidRDefault="005A3D49" w:rsidP="005A3D49">
      <w:pPr>
        <w:ind w:right="-13"/>
        <w:jc w:val="right"/>
        <w:rPr>
          <w:b/>
          <w:bCs/>
          <w:sz w:val="20"/>
        </w:rPr>
      </w:pPr>
      <w:r w:rsidRPr="00D66F18">
        <w:rPr>
          <w:b/>
          <w:bCs/>
          <w:sz w:val="20"/>
        </w:rPr>
        <w:t>«Первая часть заявки»</w:t>
      </w:r>
    </w:p>
    <w:p w:rsidR="005A3D49" w:rsidRPr="005A3D49" w:rsidRDefault="005A3D49" w:rsidP="00D66F18">
      <w:pPr>
        <w:ind w:right="-13"/>
        <w:rPr>
          <w:bCs/>
          <w:szCs w:val="24"/>
        </w:rPr>
      </w:pPr>
    </w:p>
    <w:p w:rsidR="005A3D49" w:rsidRPr="005A3D49" w:rsidRDefault="005A3D49" w:rsidP="005A3D49">
      <w:pPr>
        <w:ind w:right="-13"/>
        <w:jc w:val="right"/>
        <w:rPr>
          <w:b/>
          <w:bCs/>
          <w:szCs w:val="24"/>
        </w:rPr>
      </w:pPr>
    </w:p>
    <w:p w:rsidR="00A766EC" w:rsidRDefault="005A3D49" w:rsidP="002258CD">
      <w:pPr>
        <w:jc w:val="both"/>
        <w:rPr>
          <w:szCs w:val="24"/>
        </w:rPr>
      </w:pPr>
      <w:r w:rsidRPr="005A3D49">
        <w:rPr>
          <w:rFonts w:eastAsia="Calibri"/>
          <w:b/>
          <w:szCs w:val="24"/>
        </w:rPr>
        <w:t xml:space="preserve"> </w:t>
      </w:r>
      <w:r w:rsidRPr="005A3D49">
        <w:rPr>
          <w:rFonts w:eastAsia="Calibri"/>
          <w:szCs w:val="24"/>
        </w:rPr>
        <w:t xml:space="preserve">Мы согласны принять участие в электронном аукционе на право заключить </w:t>
      </w:r>
      <w:r w:rsidR="002258CD">
        <w:rPr>
          <w:rFonts w:eastAsia="Calibri"/>
          <w:szCs w:val="24"/>
        </w:rPr>
        <w:t xml:space="preserve">муниципальный контракт на приобретение котла без горелки КВГ-250 (или эквивалент) в школьную котельную с. Архангельского Красногорского района Удмуртской Республики </w:t>
      </w:r>
      <w:r w:rsidR="00A766EC" w:rsidRPr="00A766EC">
        <w:rPr>
          <w:szCs w:val="24"/>
          <w:lang w:val="x-none"/>
        </w:rPr>
        <w:t>на условиях, предусмотренных Документацией об электронном аукционе.</w:t>
      </w:r>
    </w:p>
    <w:p w:rsidR="00A766EC" w:rsidRPr="00A766EC" w:rsidRDefault="00A766EC" w:rsidP="00A766EC">
      <w:pPr>
        <w:rPr>
          <w:szCs w:val="24"/>
          <w:lang w:val="x-none"/>
        </w:rPr>
      </w:pPr>
    </w:p>
    <w:p w:rsidR="00D66F18" w:rsidRDefault="005A3D49" w:rsidP="00780655">
      <w:pPr>
        <w:ind w:right="-13"/>
        <w:jc w:val="center"/>
        <w:rPr>
          <w:i/>
          <w:noProof/>
        </w:rPr>
      </w:pPr>
      <w:r w:rsidRPr="005A3D49">
        <w:rPr>
          <w:i/>
          <w:noProof/>
        </w:rPr>
        <w:t>Данный образец таблицы не является обязательным для зап</w:t>
      </w:r>
      <w:r w:rsidR="00D66F18">
        <w:rPr>
          <w:i/>
          <w:noProof/>
        </w:rPr>
        <w:t>олнения</w:t>
      </w:r>
    </w:p>
    <w:p w:rsidR="005A3D49" w:rsidRPr="00D66F18" w:rsidRDefault="00D66F18" w:rsidP="00D66F18">
      <w:pPr>
        <w:jc w:val="center"/>
        <w:rPr>
          <w:i/>
          <w:noProof/>
        </w:rPr>
      </w:pPr>
      <w:r>
        <w:rPr>
          <w:i/>
          <w:noProof/>
        </w:rPr>
        <w:t>и служит примером формы</w:t>
      </w:r>
    </w:p>
    <w:p w:rsidR="00492BAB" w:rsidRDefault="00492BAB" w:rsidP="00492BAB">
      <w:pPr>
        <w:rPr>
          <w:szCs w:val="24"/>
        </w:rPr>
      </w:pPr>
      <w:r w:rsidRPr="00A766EC">
        <w:rPr>
          <w:szCs w:val="24"/>
        </w:rPr>
        <w:t>П</w:t>
      </w:r>
      <w:proofErr w:type="spellStart"/>
      <w:r w:rsidRPr="00A766EC">
        <w:rPr>
          <w:szCs w:val="24"/>
          <w:lang w:val="x-none"/>
        </w:rPr>
        <w:t>редлагаем</w:t>
      </w:r>
      <w:proofErr w:type="spellEnd"/>
      <w:r w:rsidRPr="00A766EC">
        <w:rPr>
          <w:szCs w:val="24"/>
          <w:lang w:val="x-none"/>
        </w:rPr>
        <w:t xml:space="preserve"> </w:t>
      </w:r>
      <w:r w:rsidR="00CB1548">
        <w:rPr>
          <w:szCs w:val="24"/>
        </w:rPr>
        <w:t xml:space="preserve">поставить </w:t>
      </w:r>
      <w:r w:rsidR="00CB1548">
        <w:rPr>
          <w:szCs w:val="24"/>
          <w:lang w:val="x-none"/>
        </w:rPr>
        <w:t>Товар</w:t>
      </w:r>
      <w:r w:rsidRPr="00A766EC">
        <w:rPr>
          <w:szCs w:val="24"/>
          <w:lang w:val="x-none"/>
        </w:rPr>
        <w:t>:</w:t>
      </w:r>
    </w:p>
    <w:tbl>
      <w:tblPr>
        <w:tblStyle w:val="afc"/>
        <w:tblW w:w="0" w:type="auto"/>
        <w:tblInd w:w="108" w:type="dxa"/>
        <w:tblLayout w:type="fixed"/>
        <w:tblLook w:val="04A0" w:firstRow="1" w:lastRow="0" w:firstColumn="1" w:lastColumn="0" w:noHBand="0" w:noVBand="1"/>
      </w:tblPr>
      <w:tblGrid>
        <w:gridCol w:w="478"/>
        <w:gridCol w:w="1790"/>
        <w:gridCol w:w="3686"/>
        <w:gridCol w:w="1984"/>
        <w:gridCol w:w="2835"/>
        <w:gridCol w:w="2410"/>
        <w:gridCol w:w="2410"/>
      </w:tblGrid>
      <w:tr w:rsidR="00CB1548" w:rsidRPr="00780655" w:rsidTr="00D301E9">
        <w:trPr>
          <w:trHeight w:val="300"/>
        </w:trPr>
        <w:tc>
          <w:tcPr>
            <w:tcW w:w="478" w:type="dxa"/>
            <w:vMerge w:val="restart"/>
            <w:noWrap/>
            <w:hideMark/>
          </w:tcPr>
          <w:p w:rsidR="00CB1548" w:rsidRPr="00780655" w:rsidRDefault="00CB1548" w:rsidP="00EC3FFE">
            <w:pPr>
              <w:jc w:val="center"/>
              <w:rPr>
                <w:b/>
                <w:bCs/>
                <w:sz w:val="20"/>
              </w:rPr>
            </w:pPr>
            <w:r w:rsidRPr="00780655">
              <w:rPr>
                <w:b/>
                <w:bCs/>
                <w:sz w:val="20"/>
              </w:rPr>
              <w:t>№ п/п</w:t>
            </w:r>
          </w:p>
        </w:tc>
        <w:tc>
          <w:tcPr>
            <w:tcW w:w="1790" w:type="dxa"/>
            <w:vMerge w:val="restart"/>
            <w:hideMark/>
          </w:tcPr>
          <w:p w:rsidR="00CB1548" w:rsidRPr="00780655" w:rsidRDefault="00CB1548" w:rsidP="00EC3FFE">
            <w:pPr>
              <w:jc w:val="center"/>
              <w:rPr>
                <w:b/>
                <w:bCs/>
                <w:sz w:val="20"/>
              </w:rPr>
            </w:pPr>
            <w:r w:rsidRPr="00780655">
              <w:rPr>
                <w:b/>
                <w:bCs/>
                <w:sz w:val="20"/>
              </w:rPr>
              <w:t>Наименование Товара</w:t>
            </w:r>
          </w:p>
        </w:tc>
        <w:tc>
          <w:tcPr>
            <w:tcW w:w="3686" w:type="dxa"/>
            <w:vMerge w:val="restart"/>
            <w:hideMark/>
          </w:tcPr>
          <w:p w:rsidR="00CB1548" w:rsidRPr="00780655" w:rsidRDefault="00CB1548" w:rsidP="00EC3FFE">
            <w:pPr>
              <w:jc w:val="center"/>
              <w:rPr>
                <w:b/>
                <w:bCs/>
                <w:sz w:val="20"/>
              </w:rPr>
            </w:pPr>
            <w:r w:rsidRPr="00780655">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984" w:type="dxa"/>
            <w:vMerge w:val="restart"/>
            <w:hideMark/>
          </w:tcPr>
          <w:p w:rsidR="00CB1548" w:rsidRPr="00780655" w:rsidRDefault="00CB1548" w:rsidP="00EC3FFE">
            <w:pPr>
              <w:jc w:val="center"/>
              <w:rPr>
                <w:b/>
                <w:bCs/>
                <w:sz w:val="20"/>
              </w:rPr>
            </w:pPr>
            <w:r w:rsidRPr="00780655">
              <w:rPr>
                <w:b/>
                <w:bCs/>
                <w:sz w:val="20"/>
              </w:rPr>
              <w:t xml:space="preserve">Наименование </w:t>
            </w:r>
            <w:r>
              <w:rPr>
                <w:b/>
                <w:bCs/>
                <w:sz w:val="20"/>
              </w:rPr>
              <w:t>страны происхождения</w:t>
            </w:r>
          </w:p>
        </w:tc>
        <w:tc>
          <w:tcPr>
            <w:tcW w:w="2835" w:type="dxa"/>
            <w:vMerge w:val="restart"/>
            <w:hideMark/>
          </w:tcPr>
          <w:p w:rsidR="00CB1548" w:rsidRPr="00780655" w:rsidRDefault="00CB1548" w:rsidP="00EC3FFE">
            <w:pPr>
              <w:jc w:val="center"/>
              <w:rPr>
                <w:b/>
                <w:bCs/>
                <w:sz w:val="20"/>
              </w:rPr>
            </w:pPr>
            <w:r w:rsidRPr="00780655">
              <w:rPr>
                <w:b/>
                <w:bCs/>
                <w:sz w:val="20"/>
              </w:rPr>
              <w:t>Показатели характеристик объекта закупки, позволяющие определить соответствие установленным Заказчиком требованиям</w:t>
            </w:r>
          </w:p>
        </w:tc>
        <w:tc>
          <w:tcPr>
            <w:tcW w:w="2410" w:type="dxa"/>
            <w:vMerge w:val="restart"/>
            <w:hideMark/>
          </w:tcPr>
          <w:p w:rsidR="00CB1548" w:rsidRPr="00780655" w:rsidRDefault="00CB1548" w:rsidP="00EC3FFE">
            <w:pPr>
              <w:jc w:val="center"/>
              <w:rPr>
                <w:b/>
                <w:bCs/>
                <w:sz w:val="20"/>
              </w:rPr>
            </w:pPr>
            <w:r w:rsidRPr="00780655">
              <w:rPr>
                <w:b/>
                <w:bCs/>
                <w:sz w:val="20"/>
              </w:rPr>
              <w:t>Значения показателей, установленные Документацией об электронном аукционе</w:t>
            </w:r>
          </w:p>
        </w:tc>
        <w:tc>
          <w:tcPr>
            <w:tcW w:w="2410" w:type="dxa"/>
            <w:vMerge w:val="restart"/>
            <w:hideMark/>
          </w:tcPr>
          <w:p w:rsidR="00CB1548" w:rsidRPr="00780655" w:rsidRDefault="00CB1548" w:rsidP="00EC3FFE">
            <w:pPr>
              <w:jc w:val="center"/>
              <w:rPr>
                <w:b/>
                <w:bCs/>
                <w:sz w:val="20"/>
              </w:rPr>
            </w:pPr>
            <w:r w:rsidRPr="00780655">
              <w:rPr>
                <w:b/>
                <w:bCs/>
                <w:sz w:val="20"/>
              </w:rPr>
              <w:t>Конкретные показатели, соответствующие значениям, установленным Документацией об электронном аукционе</w:t>
            </w:r>
          </w:p>
        </w:tc>
      </w:tr>
      <w:tr w:rsidR="00CB1548" w:rsidRPr="00780655" w:rsidTr="00D301E9">
        <w:trPr>
          <w:trHeight w:val="1569"/>
        </w:trPr>
        <w:tc>
          <w:tcPr>
            <w:tcW w:w="478" w:type="dxa"/>
            <w:vMerge/>
            <w:hideMark/>
          </w:tcPr>
          <w:p w:rsidR="00CB1548" w:rsidRPr="00780655" w:rsidRDefault="00CB1548">
            <w:pPr>
              <w:rPr>
                <w:b/>
                <w:bCs/>
                <w:sz w:val="20"/>
              </w:rPr>
            </w:pPr>
          </w:p>
        </w:tc>
        <w:tc>
          <w:tcPr>
            <w:tcW w:w="1790" w:type="dxa"/>
            <w:vMerge/>
            <w:hideMark/>
          </w:tcPr>
          <w:p w:rsidR="00CB1548" w:rsidRPr="00780655" w:rsidRDefault="00CB1548">
            <w:pPr>
              <w:rPr>
                <w:b/>
                <w:bCs/>
                <w:sz w:val="20"/>
              </w:rPr>
            </w:pPr>
          </w:p>
        </w:tc>
        <w:tc>
          <w:tcPr>
            <w:tcW w:w="3686" w:type="dxa"/>
            <w:vMerge/>
            <w:hideMark/>
          </w:tcPr>
          <w:p w:rsidR="00CB1548" w:rsidRPr="00780655" w:rsidRDefault="00CB1548">
            <w:pPr>
              <w:rPr>
                <w:b/>
                <w:bCs/>
                <w:sz w:val="20"/>
              </w:rPr>
            </w:pPr>
          </w:p>
        </w:tc>
        <w:tc>
          <w:tcPr>
            <w:tcW w:w="1984" w:type="dxa"/>
            <w:vMerge/>
            <w:hideMark/>
          </w:tcPr>
          <w:p w:rsidR="00CB1548" w:rsidRPr="00780655" w:rsidRDefault="00CB1548">
            <w:pPr>
              <w:rPr>
                <w:b/>
                <w:bCs/>
                <w:sz w:val="20"/>
              </w:rPr>
            </w:pPr>
          </w:p>
        </w:tc>
        <w:tc>
          <w:tcPr>
            <w:tcW w:w="2835" w:type="dxa"/>
            <w:vMerge/>
            <w:hideMark/>
          </w:tcPr>
          <w:p w:rsidR="00CB1548" w:rsidRPr="00780655" w:rsidRDefault="00CB1548">
            <w:pPr>
              <w:rPr>
                <w:b/>
                <w:bCs/>
                <w:sz w:val="20"/>
              </w:rPr>
            </w:pPr>
          </w:p>
        </w:tc>
        <w:tc>
          <w:tcPr>
            <w:tcW w:w="2410" w:type="dxa"/>
            <w:vMerge/>
            <w:hideMark/>
          </w:tcPr>
          <w:p w:rsidR="00CB1548" w:rsidRPr="00780655" w:rsidRDefault="00CB1548">
            <w:pPr>
              <w:rPr>
                <w:b/>
                <w:bCs/>
                <w:sz w:val="20"/>
              </w:rPr>
            </w:pPr>
          </w:p>
        </w:tc>
        <w:tc>
          <w:tcPr>
            <w:tcW w:w="2410" w:type="dxa"/>
            <w:vMerge/>
            <w:hideMark/>
          </w:tcPr>
          <w:p w:rsidR="00CB1548" w:rsidRPr="00780655" w:rsidRDefault="00CB1548">
            <w:pPr>
              <w:rPr>
                <w:b/>
                <w:bCs/>
                <w:sz w:val="20"/>
              </w:rPr>
            </w:pPr>
          </w:p>
        </w:tc>
      </w:tr>
      <w:tr w:rsidR="00CB1548" w:rsidRPr="00780655" w:rsidTr="00D301E9">
        <w:trPr>
          <w:trHeight w:val="300"/>
        </w:trPr>
        <w:tc>
          <w:tcPr>
            <w:tcW w:w="478" w:type="dxa"/>
            <w:noWrap/>
            <w:hideMark/>
          </w:tcPr>
          <w:p w:rsidR="00CB1548" w:rsidRPr="00780655" w:rsidRDefault="00CB1548" w:rsidP="00780655">
            <w:pPr>
              <w:jc w:val="center"/>
              <w:rPr>
                <w:b/>
                <w:sz w:val="20"/>
              </w:rPr>
            </w:pPr>
            <w:r w:rsidRPr="00780655">
              <w:rPr>
                <w:b/>
                <w:sz w:val="20"/>
              </w:rPr>
              <w:t>1</w:t>
            </w:r>
          </w:p>
        </w:tc>
        <w:tc>
          <w:tcPr>
            <w:tcW w:w="1790" w:type="dxa"/>
            <w:noWrap/>
            <w:hideMark/>
          </w:tcPr>
          <w:p w:rsidR="00CB1548" w:rsidRPr="00780655" w:rsidRDefault="00CB1548" w:rsidP="00780655">
            <w:pPr>
              <w:jc w:val="center"/>
              <w:rPr>
                <w:b/>
                <w:sz w:val="20"/>
              </w:rPr>
            </w:pPr>
            <w:r w:rsidRPr="00780655">
              <w:rPr>
                <w:b/>
                <w:sz w:val="20"/>
              </w:rPr>
              <w:t>2</w:t>
            </w:r>
          </w:p>
        </w:tc>
        <w:tc>
          <w:tcPr>
            <w:tcW w:w="3686" w:type="dxa"/>
            <w:noWrap/>
            <w:hideMark/>
          </w:tcPr>
          <w:p w:rsidR="00CB1548" w:rsidRPr="00780655" w:rsidRDefault="00CB1548" w:rsidP="00780655">
            <w:pPr>
              <w:jc w:val="center"/>
              <w:rPr>
                <w:b/>
                <w:sz w:val="20"/>
              </w:rPr>
            </w:pPr>
            <w:r w:rsidRPr="00780655">
              <w:rPr>
                <w:b/>
                <w:sz w:val="20"/>
              </w:rPr>
              <w:t>3</w:t>
            </w:r>
          </w:p>
        </w:tc>
        <w:tc>
          <w:tcPr>
            <w:tcW w:w="1984" w:type="dxa"/>
            <w:noWrap/>
            <w:hideMark/>
          </w:tcPr>
          <w:p w:rsidR="00CB1548" w:rsidRPr="00780655" w:rsidRDefault="00CB1548" w:rsidP="00780655">
            <w:pPr>
              <w:jc w:val="center"/>
              <w:rPr>
                <w:b/>
                <w:sz w:val="20"/>
              </w:rPr>
            </w:pPr>
            <w:r>
              <w:rPr>
                <w:b/>
                <w:sz w:val="20"/>
              </w:rPr>
              <w:t>4</w:t>
            </w:r>
          </w:p>
        </w:tc>
        <w:tc>
          <w:tcPr>
            <w:tcW w:w="2835" w:type="dxa"/>
            <w:noWrap/>
            <w:hideMark/>
          </w:tcPr>
          <w:p w:rsidR="00CB1548" w:rsidRPr="00780655" w:rsidRDefault="00CB1548" w:rsidP="00780655">
            <w:pPr>
              <w:jc w:val="center"/>
              <w:rPr>
                <w:b/>
                <w:sz w:val="20"/>
              </w:rPr>
            </w:pPr>
            <w:r>
              <w:rPr>
                <w:b/>
                <w:sz w:val="20"/>
              </w:rPr>
              <w:t>5</w:t>
            </w:r>
          </w:p>
        </w:tc>
        <w:tc>
          <w:tcPr>
            <w:tcW w:w="2410" w:type="dxa"/>
            <w:noWrap/>
            <w:hideMark/>
          </w:tcPr>
          <w:p w:rsidR="00CB1548" w:rsidRPr="00780655" w:rsidRDefault="00CB1548" w:rsidP="00780655">
            <w:pPr>
              <w:jc w:val="center"/>
              <w:rPr>
                <w:b/>
                <w:sz w:val="20"/>
              </w:rPr>
            </w:pPr>
            <w:r>
              <w:rPr>
                <w:b/>
                <w:sz w:val="20"/>
              </w:rPr>
              <w:t>6</w:t>
            </w:r>
          </w:p>
        </w:tc>
        <w:tc>
          <w:tcPr>
            <w:tcW w:w="2410" w:type="dxa"/>
            <w:noWrap/>
            <w:hideMark/>
          </w:tcPr>
          <w:p w:rsidR="00CB1548" w:rsidRPr="00780655" w:rsidRDefault="00CB1548" w:rsidP="00780655">
            <w:pPr>
              <w:jc w:val="center"/>
              <w:rPr>
                <w:b/>
                <w:sz w:val="20"/>
              </w:rPr>
            </w:pPr>
            <w:r>
              <w:rPr>
                <w:b/>
                <w:sz w:val="20"/>
              </w:rPr>
              <w:t>7</w:t>
            </w:r>
          </w:p>
        </w:tc>
      </w:tr>
      <w:tr w:rsidR="00CB1548" w:rsidRPr="00780655" w:rsidTr="00D301E9">
        <w:trPr>
          <w:trHeight w:val="600"/>
        </w:trPr>
        <w:tc>
          <w:tcPr>
            <w:tcW w:w="478" w:type="dxa"/>
            <w:hideMark/>
          </w:tcPr>
          <w:p w:rsidR="00CB1548" w:rsidRPr="00780655" w:rsidRDefault="00CB1548" w:rsidP="00780655">
            <w:pPr>
              <w:rPr>
                <w:sz w:val="20"/>
              </w:rPr>
            </w:pPr>
            <w:r w:rsidRPr="00780655">
              <w:rPr>
                <w:sz w:val="20"/>
              </w:rPr>
              <w:t>1</w:t>
            </w:r>
          </w:p>
        </w:tc>
        <w:tc>
          <w:tcPr>
            <w:tcW w:w="1790" w:type="dxa"/>
            <w:hideMark/>
          </w:tcPr>
          <w:p w:rsidR="00CB1548" w:rsidRPr="00780655" w:rsidRDefault="00CB1548" w:rsidP="00780655">
            <w:pPr>
              <w:rPr>
                <w:sz w:val="20"/>
              </w:rPr>
            </w:pPr>
          </w:p>
        </w:tc>
        <w:tc>
          <w:tcPr>
            <w:tcW w:w="3686" w:type="dxa"/>
            <w:hideMark/>
          </w:tcPr>
          <w:p w:rsidR="00CB1548" w:rsidRPr="00780655" w:rsidRDefault="00CB1548">
            <w:pPr>
              <w:rPr>
                <w:sz w:val="20"/>
              </w:rPr>
            </w:pPr>
            <w:r w:rsidRPr="00780655">
              <w:rPr>
                <w:sz w:val="20"/>
              </w:rPr>
              <w:t> </w:t>
            </w:r>
          </w:p>
        </w:tc>
        <w:tc>
          <w:tcPr>
            <w:tcW w:w="1984" w:type="dxa"/>
            <w:hideMark/>
          </w:tcPr>
          <w:p w:rsidR="00CB1548" w:rsidRPr="00780655" w:rsidRDefault="00CB1548">
            <w:pPr>
              <w:rPr>
                <w:sz w:val="20"/>
              </w:rPr>
            </w:pPr>
            <w:r w:rsidRPr="00780655">
              <w:rPr>
                <w:sz w:val="20"/>
              </w:rPr>
              <w:t> </w:t>
            </w:r>
          </w:p>
        </w:tc>
        <w:tc>
          <w:tcPr>
            <w:tcW w:w="2835" w:type="dxa"/>
          </w:tcPr>
          <w:p w:rsidR="00CB1548" w:rsidRPr="00780655" w:rsidRDefault="00CB1548">
            <w:pPr>
              <w:rPr>
                <w:sz w:val="20"/>
              </w:rPr>
            </w:pPr>
          </w:p>
        </w:tc>
        <w:tc>
          <w:tcPr>
            <w:tcW w:w="2410" w:type="dxa"/>
            <w:noWrap/>
          </w:tcPr>
          <w:p w:rsidR="00CB1548" w:rsidRPr="00780655" w:rsidRDefault="00CB1548">
            <w:pPr>
              <w:rPr>
                <w:sz w:val="20"/>
              </w:rPr>
            </w:pPr>
          </w:p>
        </w:tc>
        <w:tc>
          <w:tcPr>
            <w:tcW w:w="2410" w:type="dxa"/>
            <w:noWrap/>
          </w:tcPr>
          <w:p w:rsidR="00CB1548" w:rsidRPr="00780655" w:rsidRDefault="00CB1548">
            <w:pPr>
              <w:rPr>
                <w:i/>
                <w:iCs/>
                <w:sz w:val="20"/>
              </w:rPr>
            </w:pPr>
          </w:p>
        </w:tc>
      </w:tr>
      <w:tr w:rsidR="00CB1548" w:rsidRPr="00780655" w:rsidTr="00D301E9">
        <w:trPr>
          <w:trHeight w:val="345"/>
        </w:trPr>
        <w:tc>
          <w:tcPr>
            <w:tcW w:w="478" w:type="dxa"/>
            <w:hideMark/>
          </w:tcPr>
          <w:p w:rsidR="00CB1548" w:rsidRPr="00780655" w:rsidRDefault="00CB1548" w:rsidP="00780655">
            <w:pPr>
              <w:rPr>
                <w:sz w:val="20"/>
              </w:rPr>
            </w:pPr>
            <w:r w:rsidRPr="00780655">
              <w:rPr>
                <w:sz w:val="20"/>
              </w:rPr>
              <w:t>2</w:t>
            </w:r>
          </w:p>
        </w:tc>
        <w:tc>
          <w:tcPr>
            <w:tcW w:w="1790" w:type="dxa"/>
            <w:hideMark/>
          </w:tcPr>
          <w:p w:rsidR="00CB1548" w:rsidRPr="00780655" w:rsidRDefault="00CB1548" w:rsidP="00780655">
            <w:pPr>
              <w:rPr>
                <w:sz w:val="20"/>
              </w:rPr>
            </w:pPr>
          </w:p>
        </w:tc>
        <w:tc>
          <w:tcPr>
            <w:tcW w:w="3686" w:type="dxa"/>
            <w:hideMark/>
          </w:tcPr>
          <w:p w:rsidR="00CB1548" w:rsidRPr="00780655" w:rsidRDefault="00CB1548">
            <w:pPr>
              <w:rPr>
                <w:sz w:val="20"/>
              </w:rPr>
            </w:pPr>
            <w:r w:rsidRPr="00780655">
              <w:rPr>
                <w:sz w:val="20"/>
              </w:rPr>
              <w:t> </w:t>
            </w:r>
          </w:p>
        </w:tc>
        <w:tc>
          <w:tcPr>
            <w:tcW w:w="1984" w:type="dxa"/>
            <w:hideMark/>
          </w:tcPr>
          <w:p w:rsidR="00CB1548" w:rsidRPr="00780655" w:rsidRDefault="00CB1548">
            <w:pPr>
              <w:rPr>
                <w:sz w:val="20"/>
              </w:rPr>
            </w:pPr>
            <w:r w:rsidRPr="00780655">
              <w:rPr>
                <w:sz w:val="20"/>
              </w:rPr>
              <w:t> </w:t>
            </w:r>
          </w:p>
        </w:tc>
        <w:tc>
          <w:tcPr>
            <w:tcW w:w="2835" w:type="dxa"/>
          </w:tcPr>
          <w:p w:rsidR="00CB1548" w:rsidRPr="00780655" w:rsidRDefault="00CB1548">
            <w:pPr>
              <w:rPr>
                <w:sz w:val="20"/>
              </w:rPr>
            </w:pPr>
          </w:p>
        </w:tc>
        <w:tc>
          <w:tcPr>
            <w:tcW w:w="2410" w:type="dxa"/>
            <w:noWrap/>
          </w:tcPr>
          <w:p w:rsidR="00CB1548" w:rsidRPr="00780655" w:rsidRDefault="00CB1548">
            <w:pPr>
              <w:rPr>
                <w:sz w:val="20"/>
              </w:rPr>
            </w:pPr>
          </w:p>
        </w:tc>
        <w:tc>
          <w:tcPr>
            <w:tcW w:w="2410" w:type="dxa"/>
            <w:noWrap/>
          </w:tcPr>
          <w:p w:rsidR="00CB1548" w:rsidRPr="00780655" w:rsidRDefault="00CB1548">
            <w:pPr>
              <w:rPr>
                <w:i/>
                <w:iCs/>
                <w:sz w:val="20"/>
              </w:rPr>
            </w:pPr>
          </w:p>
        </w:tc>
      </w:tr>
    </w:tbl>
    <w:p w:rsidR="00CB1548" w:rsidRDefault="00CB1548" w:rsidP="00420A3E">
      <w:pPr>
        <w:tabs>
          <w:tab w:val="left" w:pos="8100"/>
        </w:tabs>
        <w:jc w:val="both"/>
        <w:rPr>
          <w:sz w:val="22"/>
          <w:szCs w:val="22"/>
        </w:rPr>
      </w:pPr>
    </w:p>
    <w:p w:rsidR="00161492" w:rsidRPr="00D301E9" w:rsidRDefault="005A3D49" w:rsidP="00420A3E">
      <w:pPr>
        <w:tabs>
          <w:tab w:val="left" w:pos="8100"/>
        </w:tabs>
        <w:jc w:val="both"/>
        <w:rPr>
          <w:szCs w:val="24"/>
        </w:rPr>
      </w:pPr>
      <w:r w:rsidRPr="00D301E9">
        <w:rPr>
          <w:szCs w:val="24"/>
        </w:rPr>
        <w:t xml:space="preserve">*Образец данной формы носит </w:t>
      </w:r>
      <w:r w:rsidRPr="00D301E9">
        <w:rPr>
          <w:szCs w:val="24"/>
          <w:u w:val="single"/>
        </w:rPr>
        <w:t>рекомендательный характер</w:t>
      </w:r>
      <w:r w:rsidRPr="00D301E9">
        <w:rPr>
          <w:szCs w:val="24"/>
        </w:rPr>
        <w:t>. Участник размещения заказа по желанию может воспользоваться данной формой или использовать собственную.</w:t>
      </w:r>
    </w:p>
    <w:p w:rsidR="002A27C8" w:rsidRPr="00D301E9" w:rsidRDefault="002A27C8" w:rsidP="002A27C8">
      <w:pPr>
        <w:tabs>
          <w:tab w:val="left" w:pos="8100"/>
        </w:tabs>
        <w:jc w:val="both"/>
        <w:rPr>
          <w:b/>
          <w:bCs/>
          <w:color w:val="000000"/>
          <w:szCs w:val="24"/>
        </w:rPr>
      </w:pPr>
      <w:r w:rsidRPr="00D301E9">
        <w:rPr>
          <w:b/>
          <w:bCs/>
          <w:color w:val="000000"/>
          <w:szCs w:val="24"/>
        </w:rPr>
        <w:t>Инструкция по заполнению Таблицы Формы 1:</w:t>
      </w:r>
    </w:p>
    <w:p w:rsidR="0093139C" w:rsidRPr="00D301E9" w:rsidRDefault="002A27C8" w:rsidP="002A27C8">
      <w:pPr>
        <w:tabs>
          <w:tab w:val="left" w:pos="8100"/>
        </w:tabs>
        <w:jc w:val="both"/>
        <w:rPr>
          <w:bCs/>
          <w:color w:val="000000"/>
          <w:szCs w:val="24"/>
        </w:rPr>
      </w:pPr>
      <w:r w:rsidRPr="00D301E9">
        <w:rPr>
          <w:bCs/>
          <w:color w:val="000000"/>
          <w:szCs w:val="24"/>
        </w:rPr>
        <w:t xml:space="preserve">1. В соответствии </w:t>
      </w:r>
      <w:r w:rsidR="00D301E9" w:rsidRPr="00D301E9">
        <w:rPr>
          <w:bCs/>
          <w:color w:val="000000"/>
          <w:szCs w:val="24"/>
        </w:rPr>
        <w:t>с подпунктом б) пункта 1 части 3</w:t>
      </w:r>
      <w:r w:rsidRPr="00D301E9">
        <w:rPr>
          <w:bCs/>
          <w:color w:val="000000"/>
          <w:szCs w:val="24"/>
        </w:rPr>
        <w:t xml:space="preserve">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w:t>
      </w:r>
    </w:p>
    <w:p w:rsidR="002A27C8" w:rsidRPr="00D301E9" w:rsidRDefault="002A27C8" w:rsidP="002A27C8">
      <w:pPr>
        <w:tabs>
          <w:tab w:val="left" w:pos="8100"/>
        </w:tabs>
        <w:jc w:val="both"/>
        <w:rPr>
          <w:bCs/>
          <w:color w:val="000000"/>
          <w:szCs w:val="24"/>
        </w:rPr>
      </w:pPr>
      <w:r w:rsidRPr="00D301E9">
        <w:rPr>
          <w:bCs/>
          <w:color w:val="000000"/>
          <w:szCs w:val="24"/>
        </w:rPr>
        <w:t xml:space="preserve"> наличии), патенты (при наличии), полезные модели (при наличии), промышленные образцы (при наличии), наименование </w:t>
      </w:r>
      <w:r w:rsidR="00D301E9" w:rsidRPr="00D301E9">
        <w:rPr>
          <w:bCs/>
          <w:color w:val="000000"/>
          <w:szCs w:val="24"/>
        </w:rPr>
        <w:t>страны</w:t>
      </w:r>
      <w:r w:rsidRPr="00D301E9">
        <w:rPr>
          <w:bCs/>
          <w:color w:val="000000"/>
          <w:szCs w:val="24"/>
        </w:rPr>
        <w:t xml:space="preserve"> происхождения Товара, поэтому:</w:t>
      </w:r>
    </w:p>
    <w:p w:rsidR="002A27C8" w:rsidRPr="00D301E9" w:rsidRDefault="002A27C8" w:rsidP="002A27C8">
      <w:pPr>
        <w:tabs>
          <w:tab w:val="left" w:pos="8100"/>
        </w:tabs>
        <w:jc w:val="both"/>
        <w:rPr>
          <w:bCs/>
          <w:color w:val="000000"/>
          <w:szCs w:val="24"/>
        </w:rPr>
      </w:pPr>
      <w:r w:rsidRPr="00D301E9">
        <w:rPr>
          <w:bCs/>
          <w:color w:val="000000"/>
          <w:szCs w:val="24"/>
        </w:rPr>
        <w:t>1.1. 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 Данная информация должна быть предоставлена с указанием всех букв и цифр (при наличии).</w:t>
      </w:r>
    </w:p>
    <w:p w:rsidR="00D301E9" w:rsidRDefault="002A27C8" w:rsidP="002A27C8">
      <w:pPr>
        <w:tabs>
          <w:tab w:val="left" w:pos="8100"/>
        </w:tabs>
        <w:jc w:val="both"/>
        <w:rPr>
          <w:rFonts w:eastAsia="Calibri"/>
          <w:color w:val="000000"/>
          <w:kern w:val="0"/>
          <w:szCs w:val="24"/>
          <w:lang w:eastAsia="en-US"/>
        </w:rPr>
      </w:pPr>
      <w:r w:rsidRPr="00D301E9">
        <w:rPr>
          <w:bCs/>
          <w:color w:val="000000"/>
          <w:szCs w:val="24"/>
        </w:rPr>
        <w:t xml:space="preserve">1.2. В графах столбца 4 Таблицы должно быть указано наименование </w:t>
      </w:r>
      <w:r w:rsidR="00D301E9" w:rsidRPr="00D301E9">
        <w:rPr>
          <w:bCs/>
          <w:color w:val="000000"/>
          <w:szCs w:val="24"/>
        </w:rPr>
        <w:t>страны</w:t>
      </w:r>
      <w:r w:rsidRPr="00D301E9">
        <w:rPr>
          <w:bCs/>
          <w:color w:val="000000"/>
          <w:szCs w:val="24"/>
        </w:rPr>
        <w:t xml:space="preserve"> происхождения Товара. </w:t>
      </w:r>
      <w:r w:rsidR="00D301E9" w:rsidRPr="00D301E9">
        <w:rPr>
          <w:rFonts w:eastAsia="Calibri"/>
          <w:color w:val="000000"/>
          <w:kern w:val="0"/>
          <w:szCs w:val="24"/>
          <w:lang w:eastAsia="en-US"/>
        </w:rPr>
        <w:t xml:space="preserve">Страной происхождения товаров считается страна, в которой товары были полностью произведены или подвергнуты достаточной обработке (переработке) в соответствии с критериями, </w:t>
      </w:r>
      <w:r w:rsidR="00D301E9" w:rsidRPr="00D301E9">
        <w:rPr>
          <w:rFonts w:eastAsia="Calibri"/>
          <w:color w:val="000000"/>
          <w:kern w:val="0"/>
          <w:szCs w:val="24"/>
          <w:lang w:eastAsia="en-US"/>
        </w:rPr>
        <w:lastRenderedPageBreak/>
        <w:t>установленными Таможенным законодательством Таможенного союза. При этом под страной происхождения товаров может пониматься группа стран, либо таможенные союзы стран, либо регион или часть страны, если имеется необходимость их выделения для целей определения страны происхождения товаров.</w:t>
      </w:r>
    </w:p>
    <w:p w:rsidR="002A27C8" w:rsidRPr="00D301E9" w:rsidRDefault="00D301E9" w:rsidP="002A27C8">
      <w:pPr>
        <w:tabs>
          <w:tab w:val="left" w:pos="8100"/>
        </w:tabs>
        <w:jc w:val="both"/>
        <w:rPr>
          <w:bCs/>
          <w:color w:val="000000"/>
          <w:szCs w:val="24"/>
        </w:rPr>
      </w:pPr>
      <w:r w:rsidRPr="00D301E9">
        <w:rPr>
          <w:rFonts w:eastAsia="Calibri"/>
          <w:color w:val="000000"/>
          <w:kern w:val="0"/>
          <w:szCs w:val="24"/>
          <w:lang w:eastAsia="en-US"/>
        </w:rPr>
        <w:t xml:space="preserve"> </w:t>
      </w:r>
      <w:r w:rsidRPr="00D301E9">
        <w:rPr>
          <w:bCs/>
          <w:color w:val="000000"/>
          <w:szCs w:val="24"/>
        </w:rPr>
        <w:t>1.3</w:t>
      </w:r>
      <w:r w:rsidR="002A27C8" w:rsidRPr="00D301E9">
        <w:rPr>
          <w:bCs/>
          <w:color w:val="000000"/>
          <w:szCs w:val="24"/>
        </w:rPr>
        <w:t xml:space="preserve">. В том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Pr="00D301E9">
        <w:rPr>
          <w:bCs/>
          <w:color w:val="000000"/>
          <w:szCs w:val="24"/>
        </w:rPr>
        <w:t>стран</w:t>
      </w:r>
      <w:r w:rsidR="002A27C8" w:rsidRPr="00D301E9">
        <w:rPr>
          <w:bCs/>
          <w:color w:val="000000"/>
          <w:szCs w:val="24"/>
        </w:rPr>
        <w:t xml:space="preserve"> происхождения Товара, рекомендуется указывать перечисленные наименования через «и/или». </w:t>
      </w:r>
    </w:p>
    <w:p w:rsidR="002A27C8" w:rsidRPr="00D301E9" w:rsidRDefault="002A27C8" w:rsidP="002A27C8">
      <w:pPr>
        <w:tabs>
          <w:tab w:val="left" w:pos="8100"/>
        </w:tabs>
        <w:jc w:val="both"/>
        <w:rPr>
          <w:bCs/>
          <w:color w:val="000000"/>
          <w:szCs w:val="24"/>
        </w:rPr>
      </w:pPr>
      <w:r w:rsidRPr="00D301E9">
        <w:rPr>
          <w:bCs/>
          <w:color w:val="000000"/>
          <w:szCs w:val="24"/>
        </w:rPr>
        <w:t>2. В графа</w:t>
      </w:r>
      <w:r w:rsidR="00393080" w:rsidRPr="00D301E9">
        <w:rPr>
          <w:bCs/>
          <w:color w:val="000000"/>
          <w:szCs w:val="24"/>
        </w:rPr>
        <w:t xml:space="preserve">х столбца </w:t>
      </w:r>
      <w:r w:rsidR="00D301E9">
        <w:rPr>
          <w:bCs/>
          <w:color w:val="000000"/>
          <w:szCs w:val="24"/>
        </w:rPr>
        <w:t>7</w:t>
      </w:r>
      <w:r w:rsidR="00787962" w:rsidRPr="00D301E9">
        <w:rPr>
          <w:bCs/>
          <w:color w:val="000000"/>
          <w:szCs w:val="24"/>
        </w:rPr>
        <w:t xml:space="preserve"> Таблицы</w:t>
      </w:r>
      <w:r w:rsidR="00393080" w:rsidRPr="00D301E9">
        <w:rPr>
          <w:bCs/>
          <w:color w:val="000000"/>
          <w:szCs w:val="24"/>
        </w:rPr>
        <w:t xml:space="preserve"> </w:t>
      </w:r>
      <w:r w:rsidRPr="00D301E9">
        <w:rPr>
          <w:bCs/>
          <w:color w:val="000000"/>
          <w:szCs w:val="24"/>
        </w:rPr>
        <w:t xml:space="preserve"> указа</w:t>
      </w:r>
      <w:r w:rsidR="00393080" w:rsidRPr="00D301E9">
        <w:rPr>
          <w:bCs/>
          <w:color w:val="000000"/>
          <w:szCs w:val="24"/>
        </w:rPr>
        <w:t>ть</w:t>
      </w:r>
      <w:r w:rsidRPr="00D301E9">
        <w:rPr>
          <w:bCs/>
          <w:color w:val="000000"/>
          <w:szCs w:val="24"/>
        </w:rPr>
        <w:t xml:space="preserve"> конкретные показатели Товара, соответствующие значениям, установленным Документацией об электронном аукционе:</w:t>
      </w:r>
    </w:p>
    <w:p w:rsidR="002A27C8" w:rsidRPr="00D301E9" w:rsidRDefault="002A27C8" w:rsidP="002A27C8">
      <w:pPr>
        <w:tabs>
          <w:tab w:val="left" w:pos="8100"/>
        </w:tabs>
        <w:jc w:val="both"/>
        <w:rPr>
          <w:bCs/>
          <w:color w:val="000000"/>
          <w:szCs w:val="24"/>
        </w:rPr>
      </w:pPr>
      <w:r w:rsidRPr="00D301E9">
        <w:rPr>
          <w:bCs/>
          <w:color w:val="000000"/>
          <w:szCs w:val="24"/>
        </w:rPr>
        <w:t>2.1. В графах, в которых установлено значение показателя «соответствие», следует указать «соответствие» или иным образом указать конкретный показатель, позволяющий однозначно толковать его как соответствующий показателю, установленному Документацией об электронном аукционе.</w:t>
      </w:r>
    </w:p>
    <w:p w:rsidR="002A27C8" w:rsidRPr="00D301E9" w:rsidRDefault="002A27C8" w:rsidP="002A27C8">
      <w:pPr>
        <w:tabs>
          <w:tab w:val="left" w:pos="8100"/>
        </w:tabs>
        <w:jc w:val="both"/>
        <w:rPr>
          <w:bCs/>
          <w:color w:val="000000"/>
          <w:szCs w:val="24"/>
        </w:rPr>
      </w:pPr>
      <w:r w:rsidRPr="00D301E9">
        <w:rPr>
          <w:bCs/>
          <w:color w:val="000000"/>
          <w:szCs w:val="24"/>
        </w:rPr>
        <w:t>3. При предоставлении информации по Форме 1 Документации об электронном аукционе «Первая часть заявки на участие в электронном аукционе</w:t>
      </w:r>
      <w:r w:rsidR="00D301E9">
        <w:rPr>
          <w:bCs/>
          <w:color w:val="000000"/>
          <w:szCs w:val="24"/>
        </w:rPr>
        <w:t>» без заполненных граф столбца 7</w:t>
      </w:r>
      <w:r w:rsidRPr="00D301E9">
        <w:rPr>
          <w:bCs/>
          <w:color w:val="000000"/>
          <w:szCs w:val="24"/>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 4 статьи 67 Федерального закона.</w:t>
      </w:r>
    </w:p>
    <w:p w:rsidR="002A27C8" w:rsidRDefault="002A27C8" w:rsidP="002A27C8">
      <w:pPr>
        <w:tabs>
          <w:tab w:val="left" w:pos="8100"/>
        </w:tabs>
        <w:jc w:val="both"/>
        <w:rPr>
          <w:b/>
          <w:bCs/>
          <w:color w:val="000000"/>
          <w:szCs w:val="24"/>
        </w:rPr>
      </w:pPr>
      <w:r w:rsidRPr="00D301E9">
        <w:rPr>
          <w:b/>
          <w:bCs/>
          <w:color w:val="000000"/>
          <w:szCs w:val="24"/>
        </w:rPr>
        <w:t xml:space="preserve">  </w:t>
      </w:r>
    </w:p>
    <w:p w:rsidR="00E415DA" w:rsidRPr="00A02692" w:rsidRDefault="00E415DA" w:rsidP="00E415DA">
      <w:pPr>
        <w:spacing w:after="200" w:line="276" w:lineRule="auto"/>
        <w:jc w:val="both"/>
        <w:rPr>
          <w:rFonts w:eastAsiaTheme="minorHAnsi"/>
          <w:b/>
          <w:kern w:val="0"/>
          <w:sz w:val="20"/>
          <w:szCs w:val="22"/>
        </w:rPr>
      </w:pPr>
      <w:r w:rsidRPr="00A02692">
        <w:rPr>
          <w:rFonts w:eastAsiaTheme="minorHAnsi"/>
          <w:b/>
          <w:kern w:val="0"/>
          <w:sz w:val="20"/>
          <w:szCs w:val="22"/>
        </w:rPr>
        <w:t xml:space="preserve">*  Если в требованиях заказчика к поставляемым товарам присутствуют слова «или эквивалент», то в этом случае </w:t>
      </w:r>
      <w:r w:rsidRPr="00A02692">
        <w:rPr>
          <w:rFonts w:eastAsiaTheme="minorHAnsi"/>
          <w:b/>
          <w:kern w:val="0"/>
          <w:sz w:val="20"/>
          <w:szCs w:val="22"/>
          <w:u w:val="single"/>
        </w:rPr>
        <w:t>участник закупки должен сформулировать своё предложение в виде конкретного наименования и указать конкретную марку (товарный знак) поставляемого товара</w:t>
      </w:r>
      <w:r w:rsidRPr="00A02692">
        <w:rPr>
          <w:rFonts w:eastAsiaTheme="minorHAnsi"/>
          <w:b/>
          <w:kern w:val="0"/>
          <w:sz w:val="20"/>
          <w:szCs w:val="22"/>
        </w:rPr>
        <w:t xml:space="preserve">  (в соответствии с </w:t>
      </w:r>
      <w:proofErr w:type="spellStart"/>
      <w:r w:rsidRPr="00A02692">
        <w:rPr>
          <w:rFonts w:eastAsiaTheme="minorHAnsi"/>
          <w:b/>
          <w:kern w:val="0"/>
          <w:sz w:val="20"/>
          <w:szCs w:val="22"/>
        </w:rPr>
        <w:t>п.п</w:t>
      </w:r>
      <w:proofErr w:type="spellEnd"/>
      <w:r w:rsidRPr="00A02692">
        <w:rPr>
          <w:rFonts w:eastAsiaTheme="minorHAnsi"/>
          <w:b/>
          <w:kern w:val="0"/>
          <w:sz w:val="20"/>
          <w:szCs w:val="22"/>
        </w:rPr>
        <w:t>. а, п.1, ч.3, ст.66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E415DA" w:rsidRPr="00A02692" w:rsidRDefault="00E415DA" w:rsidP="00E415DA">
      <w:pPr>
        <w:spacing w:after="200" w:line="276" w:lineRule="auto"/>
        <w:jc w:val="both"/>
        <w:rPr>
          <w:rFonts w:eastAsiaTheme="minorHAnsi"/>
          <w:b/>
          <w:kern w:val="0"/>
          <w:sz w:val="20"/>
          <w:szCs w:val="22"/>
        </w:rPr>
      </w:pPr>
      <w:r w:rsidRPr="00A02692">
        <w:rPr>
          <w:rFonts w:eastAsiaTheme="minorHAnsi"/>
          <w:b/>
          <w:kern w:val="0"/>
          <w:sz w:val="20"/>
          <w:szCs w:val="22"/>
        </w:rPr>
        <w:t xml:space="preserve">** В случае отсутствия в требованиях заказчика указания на товарный знак поставляемого товара, участнику закупки необходимо указать </w:t>
      </w:r>
      <w:r w:rsidRPr="00A02692">
        <w:rPr>
          <w:rFonts w:eastAsiaTheme="minorHAnsi"/>
          <w:b/>
          <w:kern w:val="0"/>
          <w:sz w:val="20"/>
          <w:szCs w:val="22"/>
          <w:u w:val="single"/>
        </w:rPr>
        <w:t>конкретные показатели поставляемого товара</w:t>
      </w:r>
      <w:r w:rsidRPr="00A02692">
        <w:rPr>
          <w:rFonts w:eastAsiaTheme="minorHAnsi"/>
          <w:b/>
          <w:kern w:val="0"/>
          <w:sz w:val="20"/>
          <w:szCs w:val="22"/>
        </w:rPr>
        <w:t xml:space="preserve"> и </w:t>
      </w:r>
      <w:r w:rsidRPr="00A02692">
        <w:rPr>
          <w:rFonts w:eastAsiaTheme="minorHAnsi"/>
          <w:b/>
          <w:kern w:val="0"/>
          <w:sz w:val="20"/>
          <w:szCs w:val="22"/>
          <w:u w:val="single"/>
        </w:rPr>
        <w:t>указание на товарный знак</w:t>
      </w:r>
      <w:r w:rsidRPr="00A02692">
        <w:rPr>
          <w:rFonts w:eastAsiaTheme="minorHAnsi"/>
          <w:b/>
          <w:kern w:val="0"/>
          <w:sz w:val="20"/>
          <w:szCs w:val="22"/>
        </w:rPr>
        <w:t xml:space="preserve"> (его словесное обозначение) (при его наличии) предлагаемого для поставки товара (в соответствии с </w:t>
      </w:r>
      <w:proofErr w:type="spellStart"/>
      <w:r w:rsidRPr="00A02692">
        <w:rPr>
          <w:rFonts w:eastAsiaTheme="minorHAnsi"/>
          <w:b/>
          <w:kern w:val="0"/>
          <w:sz w:val="20"/>
          <w:szCs w:val="22"/>
        </w:rPr>
        <w:t>п.п</w:t>
      </w:r>
      <w:proofErr w:type="spellEnd"/>
      <w:r w:rsidRPr="00A02692">
        <w:rPr>
          <w:rFonts w:eastAsiaTheme="minorHAnsi"/>
          <w:b/>
          <w:kern w:val="0"/>
          <w:sz w:val="20"/>
          <w:szCs w:val="22"/>
        </w:rPr>
        <w:t>. б, п.1, ч.3, ст.66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E415DA" w:rsidRPr="00D301E9" w:rsidRDefault="00E415DA" w:rsidP="002A27C8">
      <w:pPr>
        <w:tabs>
          <w:tab w:val="left" w:pos="8100"/>
        </w:tabs>
        <w:jc w:val="both"/>
        <w:rPr>
          <w:b/>
          <w:bCs/>
          <w:color w:val="000000"/>
          <w:szCs w:val="24"/>
        </w:rPr>
      </w:pPr>
    </w:p>
    <w:sectPr w:rsidR="00E415DA" w:rsidRPr="00D301E9" w:rsidSect="00CB1548">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882" w:rsidRDefault="00784882">
      <w:r>
        <w:separator/>
      </w:r>
    </w:p>
  </w:endnote>
  <w:endnote w:type="continuationSeparator" w:id="0">
    <w:p w:rsidR="00784882" w:rsidRDefault="00784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283" w:rsidRDefault="004B3283">
    <w:pPr>
      <w:jc w:val="center"/>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FFE" w:rsidRDefault="00EC3FFE">
    <w:pPr>
      <w:jc w:val="center"/>
      <w:rPr>
        <w:szCs w:val="24"/>
      </w:rPr>
    </w:pPr>
    <w:r>
      <w:rPr>
        <w:szCs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FFE" w:rsidRDefault="00EC3FFE">
    <w:pPr>
      <w:jc w:val="center"/>
      <w:rPr>
        <w:szCs w:val="24"/>
      </w:rPr>
    </w:pPr>
    <w:r>
      <w:rPr>
        <w:szCs w:val="24"/>
      </w:rPr>
      <w:t xml:space="preserve">  </w:t>
    </w:r>
  </w:p>
  <w:p w:rsidR="00EC3FFE" w:rsidRDefault="00EC3FFE">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FFE" w:rsidRDefault="00EC3FFE">
    <w:pPr>
      <w:jc w:val="center"/>
      <w:rPr>
        <w:szCs w:val="24"/>
      </w:rPr>
    </w:pPr>
    <w:r>
      <w:rPr>
        <w:szCs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FFE" w:rsidRDefault="00EC3FFE">
    <w:pPr>
      <w:jc w:val="center"/>
      <w:rPr>
        <w:szCs w:val="24"/>
      </w:rPr>
    </w:pPr>
    <w:r>
      <w:rPr>
        <w:szCs w:val="24"/>
      </w:rPr>
      <w:t xml:space="preserve">  </w:t>
    </w:r>
  </w:p>
  <w:p w:rsidR="00EC3FFE" w:rsidRDefault="00EC3FFE">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882" w:rsidRDefault="00784882">
      <w:r>
        <w:separator/>
      </w:r>
    </w:p>
  </w:footnote>
  <w:footnote w:type="continuationSeparator" w:id="0">
    <w:p w:rsidR="00784882" w:rsidRDefault="00784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283" w:rsidRDefault="004B3283">
    <w:pPr>
      <w:pStyle w:val="a8"/>
      <w:tabs>
        <w:tab w:val="left" w:pos="8306"/>
      </w:tabs>
      <w:rPr>
        <w:rFonts w:ascii="Courier New" w:hAnsi="Courier New" w:cs="Courier New"/>
        <w:spacing w:val="-16"/>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FFE" w:rsidRDefault="00EC3FFE">
    <w:pPr>
      <w:pStyle w:val="a8"/>
      <w:tabs>
        <w:tab w:val="left" w:pos="8306"/>
      </w:tabs>
      <w:rPr>
        <w:rFonts w:ascii="Courier New" w:hAnsi="Courier New" w:cs="Courier New"/>
        <w:spacing w:val="-16"/>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FFE" w:rsidRDefault="00EC3FFE">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5">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2994"/>
    <w:rsid w:val="000136F9"/>
    <w:rsid w:val="000247FC"/>
    <w:rsid w:val="00043987"/>
    <w:rsid w:val="000758A0"/>
    <w:rsid w:val="0009769F"/>
    <w:rsid w:val="00097FA1"/>
    <w:rsid w:val="000A7D24"/>
    <w:rsid w:val="000B5FC7"/>
    <w:rsid w:val="000C29D0"/>
    <w:rsid w:val="000F0277"/>
    <w:rsid w:val="00117444"/>
    <w:rsid w:val="00117E6E"/>
    <w:rsid w:val="00123F05"/>
    <w:rsid w:val="001406AF"/>
    <w:rsid w:val="00145804"/>
    <w:rsid w:val="0015114E"/>
    <w:rsid w:val="00161492"/>
    <w:rsid w:val="00173C4B"/>
    <w:rsid w:val="001848D6"/>
    <w:rsid w:val="001A1398"/>
    <w:rsid w:val="001A6DE0"/>
    <w:rsid w:val="001B4B59"/>
    <w:rsid w:val="001C67E8"/>
    <w:rsid w:val="001E4086"/>
    <w:rsid w:val="001E582D"/>
    <w:rsid w:val="001E71E8"/>
    <w:rsid w:val="002258CD"/>
    <w:rsid w:val="00251DAD"/>
    <w:rsid w:val="00252BDE"/>
    <w:rsid w:val="002576AA"/>
    <w:rsid w:val="00272E0C"/>
    <w:rsid w:val="002810AF"/>
    <w:rsid w:val="00291203"/>
    <w:rsid w:val="00294F51"/>
    <w:rsid w:val="00295CBC"/>
    <w:rsid w:val="002A27C8"/>
    <w:rsid w:val="002B7D2D"/>
    <w:rsid w:val="002C470A"/>
    <w:rsid w:val="002D13E4"/>
    <w:rsid w:val="002D6875"/>
    <w:rsid w:val="002E7BC2"/>
    <w:rsid w:val="002F2F7A"/>
    <w:rsid w:val="00305EDA"/>
    <w:rsid w:val="00311B35"/>
    <w:rsid w:val="00311F02"/>
    <w:rsid w:val="00317249"/>
    <w:rsid w:val="003346B5"/>
    <w:rsid w:val="0034589E"/>
    <w:rsid w:val="00351805"/>
    <w:rsid w:val="00366541"/>
    <w:rsid w:val="003675B8"/>
    <w:rsid w:val="0037014D"/>
    <w:rsid w:val="0037228A"/>
    <w:rsid w:val="00377B4C"/>
    <w:rsid w:val="0039157E"/>
    <w:rsid w:val="00393080"/>
    <w:rsid w:val="003A4768"/>
    <w:rsid w:val="003A7BBB"/>
    <w:rsid w:val="004065AF"/>
    <w:rsid w:val="00420A3E"/>
    <w:rsid w:val="00420A7E"/>
    <w:rsid w:val="004277EA"/>
    <w:rsid w:val="0044597F"/>
    <w:rsid w:val="00451B01"/>
    <w:rsid w:val="00462F70"/>
    <w:rsid w:val="004767BF"/>
    <w:rsid w:val="00477597"/>
    <w:rsid w:val="00492BAB"/>
    <w:rsid w:val="0049519A"/>
    <w:rsid w:val="004B3283"/>
    <w:rsid w:val="004B6014"/>
    <w:rsid w:val="004D545F"/>
    <w:rsid w:val="004F5E00"/>
    <w:rsid w:val="004F79A3"/>
    <w:rsid w:val="00502E48"/>
    <w:rsid w:val="0050751B"/>
    <w:rsid w:val="0051533D"/>
    <w:rsid w:val="00516B64"/>
    <w:rsid w:val="0053562D"/>
    <w:rsid w:val="00542E6B"/>
    <w:rsid w:val="00565972"/>
    <w:rsid w:val="00565F63"/>
    <w:rsid w:val="005770FB"/>
    <w:rsid w:val="00585B4D"/>
    <w:rsid w:val="005A3510"/>
    <w:rsid w:val="005A3D49"/>
    <w:rsid w:val="005B3C7B"/>
    <w:rsid w:val="005B4EE5"/>
    <w:rsid w:val="005F1D0A"/>
    <w:rsid w:val="005F4F70"/>
    <w:rsid w:val="005F70B5"/>
    <w:rsid w:val="006108E2"/>
    <w:rsid w:val="0061434C"/>
    <w:rsid w:val="00616298"/>
    <w:rsid w:val="0065096A"/>
    <w:rsid w:val="00652B48"/>
    <w:rsid w:val="00654DEF"/>
    <w:rsid w:val="00683DDC"/>
    <w:rsid w:val="00686268"/>
    <w:rsid w:val="00693327"/>
    <w:rsid w:val="0069755B"/>
    <w:rsid w:val="006B083D"/>
    <w:rsid w:val="006D59DA"/>
    <w:rsid w:val="006D611A"/>
    <w:rsid w:val="006D6701"/>
    <w:rsid w:val="006E543A"/>
    <w:rsid w:val="006F3F78"/>
    <w:rsid w:val="00727601"/>
    <w:rsid w:val="0073007A"/>
    <w:rsid w:val="00742B9F"/>
    <w:rsid w:val="00757E82"/>
    <w:rsid w:val="00764F1A"/>
    <w:rsid w:val="00765DEE"/>
    <w:rsid w:val="00780655"/>
    <w:rsid w:val="00784882"/>
    <w:rsid w:val="00787962"/>
    <w:rsid w:val="00805EB3"/>
    <w:rsid w:val="00817383"/>
    <w:rsid w:val="008208CE"/>
    <w:rsid w:val="00822DF7"/>
    <w:rsid w:val="008312C1"/>
    <w:rsid w:val="00831859"/>
    <w:rsid w:val="0084703D"/>
    <w:rsid w:val="00854C7C"/>
    <w:rsid w:val="00861BB1"/>
    <w:rsid w:val="00894810"/>
    <w:rsid w:val="008B592D"/>
    <w:rsid w:val="008B5F4D"/>
    <w:rsid w:val="008D1222"/>
    <w:rsid w:val="008D428A"/>
    <w:rsid w:val="008E059E"/>
    <w:rsid w:val="008E77DB"/>
    <w:rsid w:val="00901720"/>
    <w:rsid w:val="0090399F"/>
    <w:rsid w:val="0091573E"/>
    <w:rsid w:val="0093139C"/>
    <w:rsid w:val="009371CE"/>
    <w:rsid w:val="00960D4F"/>
    <w:rsid w:val="00974CB1"/>
    <w:rsid w:val="00984C37"/>
    <w:rsid w:val="00990752"/>
    <w:rsid w:val="009971C1"/>
    <w:rsid w:val="009A0B92"/>
    <w:rsid w:val="009A168C"/>
    <w:rsid w:val="009A2C29"/>
    <w:rsid w:val="009A5672"/>
    <w:rsid w:val="009A7C5B"/>
    <w:rsid w:val="009B2DDF"/>
    <w:rsid w:val="009D187A"/>
    <w:rsid w:val="009D457E"/>
    <w:rsid w:val="009E14D1"/>
    <w:rsid w:val="00A02692"/>
    <w:rsid w:val="00A142FD"/>
    <w:rsid w:val="00A175D8"/>
    <w:rsid w:val="00A3046C"/>
    <w:rsid w:val="00A62BB6"/>
    <w:rsid w:val="00A766EC"/>
    <w:rsid w:val="00A83007"/>
    <w:rsid w:val="00AA00E4"/>
    <w:rsid w:val="00AA3F1B"/>
    <w:rsid w:val="00AC058A"/>
    <w:rsid w:val="00AE09F6"/>
    <w:rsid w:val="00AE1872"/>
    <w:rsid w:val="00AE4DEC"/>
    <w:rsid w:val="00B01F92"/>
    <w:rsid w:val="00B1035C"/>
    <w:rsid w:val="00B27B4E"/>
    <w:rsid w:val="00B531A1"/>
    <w:rsid w:val="00B56351"/>
    <w:rsid w:val="00B6603C"/>
    <w:rsid w:val="00B75F05"/>
    <w:rsid w:val="00BA4080"/>
    <w:rsid w:val="00BA6854"/>
    <w:rsid w:val="00BB50EF"/>
    <w:rsid w:val="00BB67FC"/>
    <w:rsid w:val="00BB7139"/>
    <w:rsid w:val="00BE16A6"/>
    <w:rsid w:val="00BE20FE"/>
    <w:rsid w:val="00BF2DCB"/>
    <w:rsid w:val="00C051E3"/>
    <w:rsid w:val="00C15334"/>
    <w:rsid w:val="00C17E3D"/>
    <w:rsid w:val="00C23AEF"/>
    <w:rsid w:val="00C32403"/>
    <w:rsid w:val="00C36A0D"/>
    <w:rsid w:val="00C53CED"/>
    <w:rsid w:val="00C6516D"/>
    <w:rsid w:val="00C739EA"/>
    <w:rsid w:val="00C80D1A"/>
    <w:rsid w:val="00CA3C04"/>
    <w:rsid w:val="00CA40A1"/>
    <w:rsid w:val="00CB1548"/>
    <w:rsid w:val="00CB6CE2"/>
    <w:rsid w:val="00CD5425"/>
    <w:rsid w:val="00CF79D9"/>
    <w:rsid w:val="00D2229A"/>
    <w:rsid w:val="00D301E9"/>
    <w:rsid w:val="00D46B20"/>
    <w:rsid w:val="00D5175D"/>
    <w:rsid w:val="00D66F18"/>
    <w:rsid w:val="00D73D4A"/>
    <w:rsid w:val="00D74805"/>
    <w:rsid w:val="00D812C8"/>
    <w:rsid w:val="00D8521A"/>
    <w:rsid w:val="00D954D3"/>
    <w:rsid w:val="00D96E1C"/>
    <w:rsid w:val="00D9702C"/>
    <w:rsid w:val="00DA6B95"/>
    <w:rsid w:val="00DA6F6E"/>
    <w:rsid w:val="00DC0C99"/>
    <w:rsid w:val="00DC52A7"/>
    <w:rsid w:val="00DD386E"/>
    <w:rsid w:val="00DE4DEB"/>
    <w:rsid w:val="00DE66F1"/>
    <w:rsid w:val="00DE704E"/>
    <w:rsid w:val="00E04499"/>
    <w:rsid w:val="00E058FF"/>
    <w:rsid w:val="00E11623"/>
    <w:rsid w:val="00E2163A"/>
    <w:rsid w:val="00E24115"/>
    <w:rsid w:val="00E3013F"/>
    <w:rsid w:val="00E34A50"/>
    <w:rsid w:val="00E415DA"/>
    <w:rsid w:val="00E63BAE"/>
    <w:rsid w:val="00E667F6"/>
    <w:rsid w:val="00E67CC8"/>
    <w:rsid w:val="00E8098E"/>
    <w:rsid w:val="00E9576D"/>
    <w:rsid w:val="00EB4695"/>
    <w:rsid w:val="00EC11E3"/>
    <w:rsid w:val="00EC1674"/>
    <w:rsid w:val="00EC2E71"/>
    <w:rsid w:val="00EC3FFE"/>
    <w:rsid w:val="00ED4165"/>
    <w:rsid w:val="00EE316D"/>
    <w:rsid w:val="00EF0C37"/>
    <w:rsid w:val="00EF2190"/>
    <w:rsid w:val="00F0148C"/>
    <w:rsid w:val="00F25E2D"/>
    <w:rsid w:val="00F3647F"/>
    <w:rsid w:val="00F41CA7"/>
    <w:rsid w:val="00F437FD"/>
    <w:rsid w:val="00F46A92"/>
    <w:rsid w:val="00F50039"/>
    <w:rsid w:val="00F54C5F"/>
    <w:rsid w:val="00F551B0"/>
    <w:rsid w:val="00F6250D"/>
    <w:rsid w:val="00F62982"/>
    <w:rsid w:val="00F6512D"/>
    <w:rsid w:val="00F779F4"/>
    <w:rsid w:val="00F87772"/>
    <w:rsid w:val="00FA4CC0"/>
    <w:rsid w:val="00FA5B5C"/>
    <w:rsid w:val="00FC2661"/>
    <w:rsid w:val="00FD5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5972"/>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uiPriority w:val="99"/>
    <w:semiHidden/>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5972"/>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uiPriority w:val="99"/>
    <w:semiHidden/>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282E03DCFDB00DBE87F0FC617FC32481B720CB38FFD4183D7BBD67385BD6E5AD555F3B8B8F3JAv0L" TargetMode="External"/><Relationship Id="rId18" Type="http://schemas.openxmlformats.org/officeDocument/2006/relationships/hyperlink" Target="consultantplus://offline/ref=073653D8D58D1B6806AD53B25B820200DFE965A2DD0392B247080938597301A20F3D288D0C9340F9RCBBH" TargetMode="External"/><Relationship Id="rId26" Type="http://schemas.openxmlformats.org/officeDocument/2006/relationships/hyperlink" Target="consultantplus://offline/ref=5D1EDA62E355BF9E2189BB903D5AAD6747E214A161B86B6997674DDED02FA7DF70A955eD75G"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F2145BD2C5A28AD5F4269EDBA30AE55B9D67615006B1FC686E7CA5656400512386485ACF287E84A0D8s5J" TargetMode="External"/><Relationship Id="rId34" Type="http://schemas.openxmlformats.org/officeDocument/2006/relationships/hyperlink" Target="consultantplus://offline/ref=B4222A4784C72B00C79743E9399F5060B37CF77F0F95A2F703D7B567BC9E952E9375CD7729F8OBh1H" TargetMode="External"/><Relationship Id="rId42" Type="http://schemas.openxmlformats.org/officeDocument/2006/relationships/footer" Target="footer2.xml"/><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C282E03DCFDB00DBE87F0FC617FC32481B720CB38FFD4183D7BBD67385BD6E5AD555F3B8B8F1JAv7L" TargetMode="External"/><Relationship Id="rId17" Type="http://schemas.openxmlformats.org/officeDocument/2006/relationships/hyperlink" Target="consultantplus://offline/ref=8CCD8B9A3A080B8AB2217559AF0B5E39B153A92864174B7562255AD574D680B24B1D43690CD1U26BG" TargetMode="External"/><Relationship Id="rId25" Type="http://schemas.openxmlformats.org/officeDocument/2006/relationships/hyperlink" Target="consultantplus://offline/ref=5D1EDA62E355BF9E2189BB903D5AAD6747E615AF69B46B6997674DDED02FA7DF70A955D596849137e171G" TargetMode="External"/><Relationship Id="rId33" Type="http://schemas.openxmlformats.org/officeDocument/2006/relationships/hyperlink" Target="consultantplus://offline/ref=B4222A4784C72B00C79743E9399F5060B37CF77F0F95A2F703D7B567BC9E952E9375CD7729FAOBh6H" TargetMode="External"/><Relationship Id="rId38" Type="http://schemas.openxmlformats.org/officeDocument/2006/relationships/hyperlink" Target="consultantplus://offline/ref=47BC39CDD85E9B9A621990FE60D30BFBF2EB99B025518D0A34ABEF7E08100D56ECBDB013CD505226D4y6J"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56EF50F75ECCB31BFCAE36A27F2FDED13851DDFF05528E8F91CDD7074ACBA343BAB624FAA657B728gB5BG" TargetMode="External"/><Relationship Id="rId20" Type="http://schemas.openxmlformats.org/officeDocument/2006/relationships/hyperlink" Target="consultantplus://offline/ref=F2145BD2C5A28AD5F4269EDBA30AE55B9D67615006B1FC686E7CA5656400512386485ACF287E84A1D8sFJ" TargetMode="External"/><Relationship Id="rId29" Type="http://schemas.openxmlformats.org/officeDocument/2006/relationships/hyperlink" Target="http://www.zakupki.gov.ru"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282E03DCFDB00DBE87F0FC617FC32481B7301B38EFF4183D7BBD67385BD6E5AD555F3BCB8JFv1L" TargetMode="External"/><Relationship Id="rId24" Type="http://schemas.openxmlformats.org/officeDocument/2006/relationships/hyperlink" Target="consultantplus://offline/ref=5D1EDA62E355BF9E2189BB903D5AAD6747E313A46BBC6B6997674DDED02FA7DF70A955D596849536e17CG" TargetMode="External"/><Relationship Id="rId32" Type="http://schemas.openxmlformats.org/officeDocument/2006/relationships/hyperlink" Target="consultantplus://offline/ref=B4222A4784C72B00C79743E9399F5060B37CF07B0994A2F703D7B567BC9E952E9375CD7329OFhAH" TargetMode="External"/><Relationship Id="rId37" Type="http://schemas.openxmlformats.org/officeDocument/2006/relationships/hyperlink" Target="consultantplus://offline/ref=47BC39CDD85E9B9A621990FE60D30BFBF2EA94B9295E8D0A34ABEF7E08100D56ECBDB011CC57D5yBJ" TargetMode="External"/><Relationship Id="rId40" Type="http://schemas.openxmlformats.org/officeDocument/2006/relationships/footer" Target="footer1.xml"/><Relationship Id="rId45"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consultantplus://offline/ref=56EF50F75ECCB31BFCAE36A27F2FDED13851DDFF05528E8F91CDD7074ACBA343BAB624FAA657B72BgB54G" TargetMode="External"/><Relationship Id="rId23" Type="http://schemas.openxmlformats.org/officeDocument/2006/relationships/hyperlink" Target="consultantplus://offline/ref=F2145BD2C5A28AD5F4269EDBA30AE55B9D67615006B1FC686E7CA5656400512386485ACF287E84A1D8sAJ" TargetMode="External"/><Relationship Id="rId28" Type="http://schemas.openxmlformats.org/officeDocument/2006/relationships/hyperlink" Target="http://www.sberbank-ast.ru/" TargetMode="External"/><Relationship Id="rId36" Type="http://schemas.openxmlformats.org/officeDocument/2006/relationships/hyperlink" Target="consultantplus://offline/ref=47BC39CDD85E9B9A621990FE60D30BFBF2EB99B9215F8D0A34ABEF7E08100D56ECBDB013CD505227D4yEJ" TargetMode="External"/><Relationship Id="rId49" Type="http://schemas.openxmlformats.org/officeDocument/2006/relationships/fontTable" Target="fontTable.xml"/><Relationship Id="rId10" Type="http://schemas.openxmlformats.org/officeDocument/2006/relationships/hyperlink" Target="consultantplus://offline/ref=C282E03DCFDB00DBE87F0FC617FC32481B720CB38FF84183D7BBD67385BD6E5AD555F3B8B9F3A5C6JFvFL" TargetMode="External"/><Relationship Id="rId19" Type="http://schemas.openxmlformats.org/officeDocument/2006/relationships/hyperlink" Target="consultantplus://offline/ref=53ED5A7CA73BAECB638CA0B4C6D0B9EB0EE7CC582CEA0C6A2E72A699A943D75E06DB7D95747ECBBBb9C8M" TargetMode="External"/><Relationship Id="rId31" Type="http://schemas.openxmlformats.org/officeDocument/2006/relationships/hyperlink" Target="consultantplus://offline/ref=2C61525400C13E5945A7E4A5DAAD18A8D63ADD530D4D88B48B78EB87961D231A38280E86CABA5BA5SDF8G" TargetMode="External"/><Relationship Id="rId44"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0AADF44B28C68B63AF0E46275BD8C70194DC73768A5FCCF30A86EF332B52CB14D8FFDCD4042187BEW4VEG" TargetMode="External"/><Relationship Id="rId22" Type="http://schemas.openxmlformats.org/officeDocument/2006/relationships/hyperlink" Target="consultantplus://offline/ref=F2145BD2C5A28AD5F4269EDBA30AE55B9D67615006B1FC686E7CA5656400512386485ACF287E84A1D8sEJ" TargetMode="External"/><Relationship Id="rId27" Type="http://schemas.openxmlformats.org/officeDocument/2006/relationships/hyperlink" Target="mailto:saa@mo-krasno.ru" TargetMode="External"/><Relationship Id="rId30" Type="http://schemas.openxmlformats.org/officeDocument/2006/relationships/hyperlink" Target="consultantplus://offline/ref=7C0A7380B68D115D61CE0C9E10E66869659657A04EE0F9D912FF30CA6EA1472F913E9BD24AAA295Fx06EF" TargetMode="External"/><Relationship Id="rId35" Type="http://schemas.openxmlformats.org/officeDocument/2006/relationships/hyperlink" Target="consultantplus://offline/ref=47BC39CDD85E9B9A621990FE60D30BFBF2EB99B9215F8D0A34ABEF7E08100D56ECBDB013CD505227D4y1J" TargetMode="External"/><Relationship Id="rId43" Type="http://schemas.openxmlformats.org/officeDocument/2006/relationships/footer" Target="footer3.xml"/><Relationship Id="rId48" Type="http://schemas.openxmlformats.org/officeDocument/2006/relationships/footer" Target="footer5.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93AF1-5A5B-4236-96D6-087183A56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4717</TotalTime>
  <Pages>42</Pages>
  <Words>27593</Words>
  <Characters>157286</Characters>
  <Application>Microsoft Office Word</Application>
  <DocSecurity>0</DocSecurity>
  <Lines>1310</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108</cp:revision>
  <cp:lastPrinted>2015-03-19T05:22:00Z</cp:lastPrinted>
  <dcterms:created xsi:type="dcterms:W3CDTF">2014-08-01T06:09:00Z</dcterms:created>
  <dcterms:modified xsi:type="dcterms:W3CDTF">2015-03-19T09:19:00Z</dcterms:modified>
</cp:coreProperties>
</file>