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484" w:type="dxa"/>
        <w:tblLayout w:type="fixed"/>
        <w:tblLook w:val="01E0"/>
      </w:tblPr>
      <w:tblGrid>
        <w:gridCol w:w="4728"/>
        <w:gridCol w:w="756"/>
        <w:gridCol w:w="5000"/>
      </w:tblGrid>
      <w:tr w:rsidR="007E06B7" w:rsidRPr="00DF42EB" w:rsidTr="00982FCE">
        <w:trPr>
          <w:trHeight w:val="2842"/>
        </w:trPr>
        <w:tc>
          <w:tcPr>
            <w:tcW w:w="4728" w:type="dxa"/>
          </w:tcPr>
          <w:p w:rsidR="007E06B7" w:rsidRPr="0052009D" w:rsidRDefault="007E06B7" w:rsidP="001C031D">
            <w:pPr>
              <w:rPr>
                <w:b/>
                <w:sz w:val="26"/>
                <w:szCs w:val="26"/>
              </w:rPr>
            </w:pPr>
            <w:bookmarkStart w:id="0" w:name="_Toc15890874"/>
            <w:bookmarkStart w:id="1" w:name="_Toc125781968"/>
            <w:r w:rsidRPr="0052009D">
              <w:rPr>
                <w:b/>
                <w:sz w:val="26"/>
                <w:szCs w:val="26"/>
              </w:rPr>
              <w:t>СОГЛАСОВАНО</w:t>
            </w:r>
          </w:p>
          <w:p w:rsidR="007E06B7" w:rsidRPr="0052009D" w:rsidRDefault="007E06B7" w:rsidP="001C031D">
            <w:pPr>
              <w:rPr>
                <w:sz w:val="26"/>
                <w:szCs w:val="26"/>
              </w:rPr>
            </w:pPr>
          </w:p>
          <w:p w:rsidR="007E06B7" w:rsidRPr="0052009D" w:rsidRDefault="00A06F62" w:rsidP="001C031D">
            <w:pPr>
              <w:jc w:val="left"/>
              <w:rPr>
                <w:sz w:val="26"/>
                <w:szCs w:val="26"/>
              </w:rPr>
            </w:pPr>
            <w:r>
              <w:rPr>
                <w:sz w:val="26"/>
                <w:szCs w:val="26"/>
              </w:rPr>
              <w:t>З</w:t>
            </w:r>
            <w:r w:rsidR="007E06B7" w:rsidRPr="0052009D">
              <w:rPr>
                <w:sz w:val="26"/>
                <w:szCs w:val="26"/>
              </w:rPr>
              <w:t>аместитель министра строительства, архитектуры и жилищной  политики Удмуртской Республики</w:t>
            </w:r>
          </w:p>
          <w:p w:rsidR="00F34D62" w:rsidRPr="0052009D" w:rsidRDefault="00F34D62" w:rsidP="001C031D">
            <w:pPr>
              <w:rPr>
                <w:sz w:val="26"/>
                <w:szCs w:val="26"/>
              </w:rPr>
            </w:pPr>
          </w:p>
          <w:p w:rsidR="007E06B7" w:rsidRPr="0052009D" w:rsidRDefault="007E06B7" w:rsidP="001C031D">
            <w:pPr>
              <w:rPr>
                <w:sz w:val="26"/>
                <w:szCs w:val="26"/>
              </w:rPr>
            </w:pPr>
            <w:r w:rsidRPr="0052009D">
              <w:rPr>
                <w:sz w:val="26"/>
                <w:szCs w:val="26"/>
              </w:rPr>
              <w:t>_________________</w:t>
            </w:r>
            <w:r w:rsidR="00A06F62">
              <w:rPr>
                <w:sz w:val="26"/>
                <w:szCs w:val="26"/>
              </w:rPr>
              <w:t xml:space="preserve">Д.Г. </w:t>
            </w:r>
            <w:proofErr w:type="spellStart"/>
            <w:r w:rsidR="00A06F62">
              <w:rPr>
                <w:sz w:val="26"/>
                <w:szCs w:val="26"/>
              </w:rPr>
              <w:t>Варачёв</w:t>
            </w:r>
            <w:proofErr w:type="spellEnd"/>
          </w:p>
          <w:p w:rsidR="007E06B7" w:rsidRPr="0052009D" w:rsidRDefault="007E06B7" w:rsidP="001C031D">
            <w:pPr>
              <w:rPr>
                <w:sz w:val="26"/>
                <w:szCs w:val="26"/>
              </w:rPr>
            </w:pPr>
          </w:p>
          <w:p w:rsidR="007E06B7" w:rsidRPr="0052009D" w:rsidRDefault="007E06B7" w:rsidP="001C031D">
            <w:pPr>
              <w:rPr>
                <w:sz w:val="26"/>
                <w:szCs w:val="26"/>
              </w:rPr>
            </w:pPr>
            <w:r w:rsidRPr="0052009D">
              <w:rPr>
                <w:sz w:val="26"/>
                <w:szCs w:val="26"/>
              </w:rPr>
              <w:t>«___»</w:t>
            </w:r>
            <w:r w:rsidR="00BA7E24" w:rsidRPr="0052009D">
              <w:rPr>
                <w:sz w:val="26"/>
                <w:szCs w:val="26"/>
              </w:rPr>
              <w:t>____________</w:t>
            </w:r>
            <w:r w:rsidRPr="0052009D">
              <w:rPr>
                <w:sz w:val="26"/>
                <w:szCs w:val="26"/>
              </w:rPr>
              <w:t>201</w:t>
            </w:r>
            <w:r w:rsidR="00A55C72" w:rsidRPr="0052009D">
              <w:rPr>
                <w:sz w:val="26"/>
                <w:szCs w:val="26"/>
              </w:rPr>
              <w:t>6</w:t>
            </w:r>
            <w:r w:rsidRPr="0052009D">
              <w:rPr>
                <w:sz w:val="26"/>
                <w:szCs w:val="26"/>
              </w:rPr>
              <w:t xml:space="preserve"> г.</w:t>
            </w:r>
          </w:p>
          <w:p w:rsidR="007E06B7" w:rsidRPr="0052009D" w:rsidRDefault="007E06B7" w:rsidP="001C031D">
            <w:pPr>
              <w:rPr>
                <w:sz w:val="20"/>
                <w:szCs w:val="20"/>
              </w:rPr>
            </w:pPr>
            <w:r w:rsidRPr="0052009D">
              <w:rPr>
                <w:sz w:val="20"/>
                <w:szCs w:val="20"/>
              </w:rPr>
              <w:t>М.П.</w:t>
            </w:r>
          </w:p>
        </w:tc>
        <w:tc>
          <w:tcPr>
            <w:tcW w:w="756" w:type="dxa"/>
          </w:tcPr>
          <w:p w:rsidR="007E06B7" w:rsidRPr="0052009D" w:rsidRDefault="007E06B7" w:rsidP="001C031D">
            <w:pPr>
              <w:rPr>
                <w:sz w:val="26"/>
                <w:szCs w:val="26"/>
              </w:rPr>
            </w:pPr>
          </w:p>
        </w:tc>
        <w:tc>
          <w:tcPr>
            <w:tcW w:w="5000" w:type="dxa"/>
          </w:tcPr>
          <w:p w:rsidR="007E06B7" w:rsidRPr="000040F2" w:rsidRDefault="007E06B7" w:rsidP="001C031D">
            <w:pPr>
              <w:rPr>
                <w:b/>
                <w:sz w:val="26"/>
                <w:szCs w:val="26"/>
              </w:rPr>
            </w:pPr>
            <w:bookmarkStart w:id="2" w:name="_Toc171417294"/>
            <w:r w:rsidRPr="000040F2">
              <w:rPr>
                <w:b/>
                <w:sz w:val="26"/>
                <w:szCs w:val="26"/>
              </w:rPr>
              <w:t>УТВЕРЖДАЮ</w:t>
            </w:r>
          </w:p>
          <w:p w:rsidR="007E06B7" w:rsidRPr="000040F2" w:rsidRDefault="007E06B7" w:rsidP="001C031D">
            <w:pPr>
              <w:rPr>
                <w:sz w:val="26"/>
                <w:szCs w:val="26"/>
              </w:rPr>
            </w:pPr>
          </w:p>
          <w:bookmarkEnd w:id="2"/>
          <w:p w:rsidR="000040F2" w:rsidRPr="000040F2" w:rsidRDefault="009335BF" w:rsidP="000040F2">
            <w:pPr>
              <w:rPr>
                <w:sz w:val="26"/>
                <w:szCs w:val="26"/>
              </w:rPr>
            </w:pPr>
            <w:r>
              <w:rPr>
                <w:sz w:val="26"/>
                <w:szCs w:val="26"/>
              </w:rPr>
              <w:t>Заместитель</w:t>
            </w:r>
            <w:r w:rsidR="000040F2" w:rsidRPr="000040F2">
              <w:rPr>
                <w:sz w:val="26"/>
                <w:szCs w:val="26"/>
              </w:rPr>
              <w:t xml:space="preserve"> главы Администрации</w:t>
            </w:r>
          </w:p>
          <w:p w:rsidR="000040F2" w:rsidRPr="000040F2" w:rsidRDefault="000040F2" w:rsidP="000040F2">
            <w:pPr>
              <w:rPr>
                <w:sz w:val="26"/>
                <w:szCs w:val="26"/>
              </w:rPr>
            </w:pPr>
            <w:r w:rsidRPr="000040F2">
              <w:rPr>
                <w:sz w:val="26"/>
                <w:szCs w:val="26"/>
              </w:rPr>
              <w:t xml:space="preserve">муниципального образования </w:t>
            </w:r>
          </w:p>
          <w:p w:rsidR="009769B8" w:rsidRPr="000040F2" w:rsidRDefault="000040F2" w:rsidP="000040F2">
            <w:pPr>
              <w:rPr>
                <w:sz w:val="26"/>
                <w:szCs w:val="26"/>
              </w:rPr>
            </w:pPr>
            <w:r w:rsidRPr="000040F2">
              <w:rPr>
                <w:sz w:val="26"/>
                <w:szCs w:val="26"/>
              </w:rPr>
              <w:t>«</w:t>
            </w:r>
            <w:r w:rsidR="009335BF">
              <w:rPr>
                <w:sz w:val="26"/>
                <w:szCs w:val="26"/>
              </w:rPr>
              <w:t>Красногорский район</w:t>
            </w:r>
            <w:r w:rsidRPr="000040F2">
              <w:rPr>
                <w:sz w:val="26"/>
                <w:szCs w:val="26"/>
              </w:rPr>
              <w:t>»</w:t>
            </w:r>
            <w:r w:rsidR="009335BF">
              <w:rPr>
                <w:sz w:val="26"/>
                <w:szCs w:val="26"/>
              </w:rPr>
              <w:t xml:space="preserve"> по строительству</w:t>
            </w:r>
          </w:p>
          <w:p w:rsidR="009769B8" w:rsidRPr="000040F2" w:rsidRDefault="009769B8" w:rsidP="009769B8">
            <w:pPr>
              <w:rPr>
                <w:sz w:val="26"/>
                <w:szCs w:val="26"/>
              </w:rPr>
            </w:pPr>
          </w:p>
          <w:p w:rsidR="009769B8" w:rsidRPr="000040F2" w:rsidRDefault="009769B8" w:rsidP="009769B8">
            <w:pPr>
              <w:rPr>
                <w:sz w:val="26"/>
                <w:szCs w:val="26"/>
              </w:rPr>
            </w:pPr>
            <w:r w:rsidRPr="000040F2">
              <w:rPr>
                <w:sz w:val="26"/>
                <w:szCs w:val="26"/>
              </w:rPr>
              <w:t xml:space="preserve">__________________ </w:t>
            </w:r>
            <w:r w:rsidR="009335BF">
              <w:rPr>
                <w:sz w:val="26"/>
                <w:szCs w:val="26"/>
              </w:rPr>
              <w:t xml:space="preserve">Т.П. </w:t>
            </w:r>
            <w:proofErr w:type="spellStart"/>
            <w:r w:rsidR="009335BF">
              <w:rPr>
                <w:sz w:val="26"/>
                <w:szCs w:val="26"/>
              </w:rPr>
              <w:t>Сигова</w:t>
            </w:r>
            <w:proofErr w:type="spellEnd"/>
          </w:p>
          <w:p w:rsidR="00707B0B" w:rsidRPr="000040F2" w:rsidRDefault="00707B0B" w:rsidP="00707B0B">
            <w:pPr>
              <w:suppressAutoHyphens/>
              <w:jc w:val="left"/>
              <w:rPr>
                <w:sz w:val="26"/>
                <w:szCs w:val="26"/>
              </w:rPr>
            </w:pPr>
            <w:r w:rsidRPr="000040F2">
              <w:rPr>
                <w:sz w:val="26"/>
                <w:szCs w:val="26"/>
              </w:rPr>
              <w:t xml:space="preserve">  </w:t>
            </w:r>
          </w:p>
          <w:p w:rsidR="007E06B7" w:rsidRPr="000040F2" w:rsidRDefault="00F34D62" w:rsidP="004B5F45">
            <w:pPr>
              <w:jc w:val="left"/>
              <w:rPr>
                <w:sz w:val="26"/>
                <w:szCs w:val="26"/>
              </w:rPr>
            </w:pPr>
            <w:r w:rsidRPr="000040F2">
              <w:rPr>
                <w:sz w:val="26"/>
                <w:szCs w:val="26"/>
              </w:rPr>
              <w:t xml:space="preserve">  </w:t>
            </w:r>
            <w:r w:rsidR="00BA7E24" w:rsidRPr="000040F2">
              <w:rPr>
                <w:sz w:val="26"/>
                <w:szCs w:val="26"/>
              </w:rPr>
              <w:t>«___»____________</w:t>
            </w:r>
            <w:r w:rsidR="007E06B7" w:rsidRPr="000040F2">
              <w:rPr>
                <w:sz w:val="26"/>
                <w:szCs w:val="26"/>
              </w:rPr>
              <w:t>201</w:t>
            </w:r>
            <w:r w:rsidR="00A55C72" w:rsidRPr="000040F2">
              <w:rPr>
                <w:sz w:val="26"/>
                <w:szCs w:val="26"/>
              </w:rPr>
              <w:t>6</w:t>
            </w:r>
            <w:r w:rsidR="007E06B7" w:rsidRPr="000040F2">
              <w:rPr>
                <w:sz w:val="26"/>
                <w:szCs w:val="26"/>
              </w:rPr>
              <w:t xml:space="preserve"> г.</w:t>
            </w:r>
          </w:p>
          <w:p w:rsidR="007E06B7" w:rsidRPr="000040F2" w:rsidRDefault="007E06B7" w:rsidP="004B5F45">
            <w:pPr>
              <w:jc w:val="left"/>
              <w:rPr>
                <w:sz w:val="20"/>
                <w:szCs w:val="20"/>
              </w:rPr>
            </w:pPr>
            <w:r w:rsidRPr="000040F2">
              <w:rPr>
                <w:sz w:val="20"/>
                <w:szCs w:val="20"/>
              </w:rPr>
              <w:t>М.П.</w:t>
            </w:r>
          </w:p>
        </w:tc>
      </w:tr>
    </w:tbl>
    <w:p w:rsidR="004B1F74" w:rsidRPr="00CB29A2" w:rsidRDefault="004B1F74" w:rsidP="00947067">
      <w:pPr>
        <w:rPr>
          <w:sz w:val="26"/>
          <w:szCs w:val="26"/>
        </w:rPr>
      </w:pPr>
    </w:p>
    <w:p w:rsidR="004B1F74" w:rsidRPr="00CB29A2" w:rsidRDefault="004B1F74" w:rsidP="00947067">
      <w:pPr>
        <w:rPr>
          <w:sz w:val="26"/>
          <w:szCs w:val="26"/>
        </w:rPr>
      </w:pPr>
    </w:p>
    <w:p w:rsidR="004B1F74" w:rsidRDefault="004B1F74" w:rsidP="00947067">
      <w:pPr>
        <w:rPr>
          <w:sz w:val="26"/>
          <w:szCs w:val="26"/>
        </w:rPr>
      </w:pPr>
    </w:p>
    <w:p w:rsidR="00C24E6E" w:rsidRDefault="00C24E6E" w:rsidP="00947067">
      <w:pPr>
        <w:rPr>
          <w:sz w:val="26"/>
          <w:szCs w:val="26"/>
        </w:rPr>
      </w:pPr>
    </w:p>
    <w:p w:rsidR="00C24E6E" w:rsidRDefault="00C24E6E" w:rsidP="00947067">
      <w:pPr>
        <w:rPr>
          <w:sz w:val="26"/>
          <w:szCs w:val="26"/>
        </w:rPr>
      </w:pPr>
    </w:p>
    <w:p w:rsidR="002418D5" w:rsidRDefault="002418D5" w:rsidP="00947067">
      <w:pPr>
        <w:rPr>
          <w:sz w:val="26"/>
          <w:szCs w:val="26"/>
        </w:rPr>
      </w:pPr>
    </w:p>
    <w:p w:rsidR="002418D5" w:rsidRDefault="002418D5" w:rsidP="00947067">
      <w:pPr>
        <w:rPr>
          <w:sz w:val="26"/>
          <w:szCs w:val="26"/>
        </w:rPr>
      </w:pPr>
    </w:p>
    <w:p w:rsidR="006424B6" w:rsidRDefault="006424B6" w:rsidP="00947067">
      <w:pPr>
        <w:rPr>
          <w:sz w:val="26"/>
          <w:szCs w:val="26"/>
        </w:rPr>
      </w:pPr>
    </w:p>
    <w:p w:rsidR="00321D6D" w:rsidRPr="00CB29A2" w:rsidRDefault="00321D6D" w:rsidP="00947067">
      <w:pPr>
        <w:rPr>
          <w:sz w:val="26"/>
          <w:szCs w:val="26"/>
        </w:rPr>
      </w:pPr>
    </w:p>
    <w:p w:rsidR="00643720" w:rsidRPr="00992285" w:rsidRDefault="00643720" w:rsidP="00947067">
      <w:pPr>
        <w:rPr>
          <w:sz w:val="26"/>
          <w:szCs w:val="26"/>
        </w:rPr>
      </w:pPr>
    </w:p>
    <w:p w:rsidR="004B1F74" w:rsidRPr="00CB29A2" w:rsidRDefault="004B1F74" w:rsidP="009758D6">
      <w:pPr>
        <w:jc w:val="center"/>
        <w:rPr>
          <w:b/>
          <w:i/>
          <w:sz w:val="26"/>
          <w:szCs w:val="26"/>
        </w:rPr>
      </w:pPr>
      <w:r w:rsidRPr="00CB29A2">
        <w:rPr>
          <w:b/>
          <w:i/>
          <w:sz w:val="26"/>
          <w:szCs w:val="26"/>
        </w:rPr>
        <w:t>ДОКУМЕНТАЦИЯ ОБ АУКЦИОНЕ</w:t>
      </w:r>
    </w:p>
    <w:p w:rsidR="009758D6" w:rsidRPr="00CB29A2" w:rsidRDefault="009758D6" w:rsidP="009758D6">
      <w:pPr>
        <w:jc w:val="center"/>
        <w:rPr>
          <w:b/>
          <w:i/>
          <w:sz w:val="26"/>
          <w:szCs w:val="26"/>
        </w:rPr>
      </w:pPr>
    </w:p>
    <w:p w:rsidR="008D7CDD" w:rsidRPr="008D7CDD" w:rsidRDefault="0099421B" w:rsidP="00E269D9">
      <w:pPr>
        <w:spacing w:line="360" w:lineRule="auto"/>
        <w:jc w:val="center"/>
        <w:rPr>
          <w:b/>
          <w:i/>
          <w:sz w:val="26"/>
          <w:szCs w:val="26"/>
        </w:rPr>
      </w:pPr>
      <w:r w:rsidRPr="005756B5">
        <w:rPr>
          <w:b/>
          <w:i/>
          <w:sz w:val="26"/>
          <w:szCs w:val="26"/>
        </w:rPr>
        <w:t xml:space="preserve">в электронной форме на определение подрядчика на </w:t>
      </w:r>
      <w:r w:rsidR="009335BF">
        <w:rPr>
          <w:b/>
          <w:i/>
          <w:sz w:val="26"/>
          <w:szCs w:val="26"/>
        </w:rPr>
        <w:t>выполнение работ по строительству водопроводных сетей в микрорайоне индивидуальной застройки «Аэродром» в с.Красногорское Красногорского района Удмуртской Республики</w:t>
      </w:r>
    </w:p>
    <w:p w:rsidR="0011005D" w:rsidRPr="005928E1" w:rsidRDefault="0011005D" w:rsidP="00422716">
      <w:pPr>
        <w:jc w:val="center"/>
        <w:rPr>
          <w:b/>
          <w:i/>
          <w:sz w:val="26"/>
          <w:szCs w:val="26"/>
        </w:rPr>
      </w:pPr>
    </w:p>
    <w:p w:rsidR="00422716" w:rsidRPr="006424B6" w:rsidRDefault="00422716" w:rsidP="00422716">
      <w:pPr>
        <w:jc w:val="center"/>
        <w:rPr>
          <w:b/>
          <w:i/>
          <w:sz w:val="26"/>
          <w:szCs w:val="26"/>
        </w:rPr>
      </w:pPr>
      <w:r w:rsidRPr="006424B6">
        <w:rPr>
          <w:b/>
          <w:i/>
          <w:sz w:val="26"/>
          <w:szCs w:val="26"/>
        </w:rPr>
        <w:t>Номер аукциона: А</w:t>
      </w:r>
      <w:r w:rsidR="006424B6" w:rsidRPr="006424B6">
        <w:rPr>
          <w:b/>
          <w:i/>
          <w:sz w:val="26"/>
          <w:szCs w:val="26"/>
        </w:rPr>
        <w:t>23</w:t>
      </w:r>
      <w:r w:rsidR="0063321A">
        <w:rPr>
          <w:b/>
          <w:i/>
          <w:sz w:val="26"/>
          <w:szCs w:val="26"/>
        </w:rPr>
        <w:t>7</w:t>
      </w:r>
      <w:r w:rsidRPr="006424B6">
        <w:rPr>
          <w:b/>
          <w:i/>
          <w:sz w:val="26"/>
          <w:szCs w:val="26"/>
        </w:rPr>
        <w:t>-201</w:t>
      </w:r>
      <w:r w:rsidR="00A55C72" w:rsidRPr="006424B6">
        <w:rPr>
          <w:b/>
          <w:i/>
          <w:sz w:val="26"/>
          <w:szCs w:val="26"/>
        </w:rPr>
        <w:t>6</w:t>
      </w:r>
    </w:p>
    <w:p w:rsidR="004B1F74" w:rsidRDefault="004B1F74" w:rsidP="00947067">
      <w:pPr>
        <w:rPr>
          <w:sz w:val="26"/>
          <w:szCs w:val="26"/>
        </w:rPr>
      </w:pPr>
    </w:p>
    <w:p w:rsidR="00746E79" w:rsidRDefault="00746E79" w:rsidP="00947067">
      <w:pPr>
        <w:rPr>
          <w:sz w:val="26"/>
          <w:szCs w:val="26"/>
        </w:rPr>
      </w:pPr>
    </w:p>
    <w:p w:rsidR="00A55C72" w:rsidRDefault="00A55C72" w:rsidP="00947067">
      <w:pPr>
        <w:rPr>
          <w:sz w:val="26"/>
          <w:szCs w:val="26"/>
        </w:rPr>
      </w:pPr>
    </w:p>
    <w:p w:rsidR="00A55C72" w:rsidRDefault="00A55C72" w:rsidP="00947067">
      <w:pPr>
        <w:rPr>
          <w:sz w:val="26"/>
          <w:szCs w:val="26"/>
        </w:rPr>
      </w:pPr>
    </w:p>
    <w:p w:rsidR="006424B6" w:rsidRDefault="006424B6" w:rsidP="00947067">
      <w:pPr>
        <w:rPr>
          <w:sz w:val="26"/>
          <w:szCs w:val="26"/>
        </w:rPr>
      </w:pPr>
    </w:p>
    <w:p w:rsidR="00A55C72" w:rsidRDefault="00A55C72" w:rsidP="00947067">
      <w:pPr>
        <w:rPr>
          <w:sz w:val="26"/>
          <w:szCs w:val="26"/>
        </w:rPr>
      </w:pPr>
    </w:p>
    <w:p w:rsidR="009769B8" w:rsidRPr="000040F2" w:rsidRDefault="00A06F62" w:rsidP="009769B8">
      <w:pPr>
        <w:rPr>
          <w:sz w:val="26"/>
          <w:szCs w:val="26"/>
        </w:rPr>
      </w:pPr>
      <w:bookmarkStart w:id="3" w:name="_Toc490991810"/>
      <w:bookmarkStart w:id="4" w:name="_Toc490651208"/>
      <w:bookmarkStart w:id="5" w:name="_Toc489081076"/>
      <w:bookmarkStart w:id="6" w:name="_Toc489073256"/>
      <w:bookmarkStart w:id="7" w:name="_Toc489070030"/>
      <w:bookmarkStart w:id="8" w:name="_Toc488727595"/>
      <w:bookmarkStart w:id="9" w:name="_Toc488727494"/>
      <w:bookmarkStart w:id="10" w:name="_Toc120629086"/>
      <w:bookmarkStart w:id="11" w:name="_Toc252183685"/>
      <w:bookmarkEnd w:id="0"/>
      <w:bookmarkEnd w:id="1"/>
      <w:bookmarkEnd w:id="3"/>
      <w:bookmarkEnd w:id="4"/>
      <w:bookmarkEnd w:id="5"/>
      <w:bookmarkEnd w:id="6"/>
      <w:bookmarkEnd w:id="7"/>
      <w:bookmarkEnd w:id="8"/>
      <w:bookmarkEnd w:id="9"/>
      <w:r w:rsidRPr="000040F2">
        <w:rPr>
          <w:b/>
          <w:iCs/>
          <w:sz w:val="26"/>
          <w:szCs w:val="26"/>
        </w:rPr>
        <w:t>Муниципальный</w:t>
      </w:r>
      <w:r w:rsidR="009769B8" w:rsidRPr="000040F2">
        <w:rPr>
          <w:b/>
          <w:iCs/>
          <w:sz w:val="26"/>
          <w:szCs w:val="26"/>
        </w:rPr>
        <w:t xml:space="preserve"> заказчик: </w:t>
      </w:r>
      <w:r w:rsidR="000040F2" w:rsidRPr="000040F2">
        <w:rPr>
          <w:sz w:val="26"/>
          <w:szCs w:val="26"/>
        </w:rPr>
        <w:t>Администрация муниципального образования «</w:t>
      </w:r>
      <w:r w:rsidR="009335BF">
        <w:rPr>
          <w:sz w:val="26"/>
          <w:szCs w:val="26"/>
        </w:rPr>
        <w:t>Красногорский район</w:t>
      </w:r>
      <w:r w:rsidR="000040F2" w:rsidRPr="000040F2">
        <w:rPr>
          <w:sz w:val="26"/>
          <w:szCs w:val="26"/>
        </w:rPr>
        <w:t>»</w:t>
      </w:r>
    </w:p>
    <w:p w:rsidR="00F34D62" w:rsidRPr="00233FA3" w:rsidRDefault="00F34D62" w:rsidP="00F34D62">
      <w:pPr>
        <w:rPr>
          <w:sz w:val="26"/>
          <w:szCs w:val="26"/>
        </w:rPr>
      </w:pPr>
    </w:p>
    <w:p w:rsidR="00601611" w:rsidRPr="00265AAB" w:rsidRDefault="00601611" w:rsidP="00601611">
      <w:pPr>
        <w:rPr>
          <w:b/>
          <w:sz w:val="26"/>
          <w:szCs w:val="26"/>
        </w:rPr>
      </w:pPr>
    </w:p>
    <w:p w:rsidR="00601611" w:rsidRPr="00265AAB" w:rsidRDefault="00601611" w:rsidP="00601611">
      <w:pPr>
        <w:rPr>
          <w:sz w:val="26"/>
          <w:szCs w:val="26"/>
        </w:rPr>
      </w:pPr>
      <w:r w:rsidRPr="00265AAB">
        <w:rPr>
          <w:b/>
          <w:sz w:val="26"/>
          <w:szCs w:val="26"/>
        </w:rPr>
        <w:t>Уполномоченный орган:</w:t>
      </w:r>
      <w:r w:rsidRPr="00265AAB">
        <w:rPr>
          <w:sz w:val="26"/>
          <w:szCs w:val="26"/>
        </w:rPr>
        <w:t xml:space="preserve"> Министерство строительства, архитектуры и жилищной политики Удмуртской Республики  </w:t>
      </w:r>
    </w:p>
    <w:p w:rsidR="00601611" w:rsidRPr="00265AAB" w:rsidRDefault="00601611" w:rsidP="00601611">
      <w:pPr>
        <w:rPr>
          <w:sz w:val="26"/>
          <w:szCs w:val="26"/>
        </w:rPr>
      </w:pPr>
    </w:p>
    <w:p w:rsidR="00601611" w:rsidRPr="00265AAB" w:rsidRDefault="00601611" w:rsidP="00601611">
      <w:pPr>
        <w:rPr>
          <w:sz w:val="26"/>
          <w:szCs w:val="26"/>
        </w:rPr>
      </w:pPr>
    </w:p>
    <w:p w:rsidR="00601611" w:rsidRPr="00265AAB" w:rsidRDefault="00601611" w:rsidP="00601611">
      <w:pPr>
        <w:rPr>
          <w:sz w:val="26"/>
          <w:szCs w:val="26"/>
        </w:rPr>
      </w:pPr>
      <w:r w:rsidRPr="00265AAB">
        <w:rPr>
          <w:b/>
          <w:sz w:val="26"/>
          <w:szCs w:val="26"/>
        </w:rPr>
        <w:t>Специализированная организация:</w:t>
      </w:r>
      <w:r w:rsidRPr="00265AAB">
        <w:rPr>
          <w:sz w:val="26"/>
          <w:szCs w:val="26"/>
        </w:rPr>
        <w:t xml:space="preserve"> АНО «Центр подрядных торгов и инноваций в строительстве и  жилищно-коммунальном хозяйстве»</w:t>
      </w:r>
    </w:p>
    <w:p w:rsidR="00593D3A" w:rsidRDefault="00576D19" w:rsidP="00B404EE">
      <w:pPr>
        <w:rPr>
          <w:sz w:val="26"/>
          <w:szCs w:val="26"/>
        </w:rPr>
      </w:pPr>
      <w:r w:rsidRPr="00265AAB">
        <w:rPr>
          <w:sz w:val="26"/>
          <w:szCs w:val="26"/>
        </w:rPr>
        <w:tab/>
      </w:r>
    </w:p>
    <w:p w:rsidR="006424B6" w:rsidRDefault="006424B6" w:rsidP="00B404EE">
      <w:pPr>
        <w:rPr>
          <w:sz w:val="26"/>
          <w:szCs w:val="26"/>
        </w:rPr>
      </w:pPr>
    </w:p>
    <w:p w:rsidR="000953CC" w:rsidRPr="00B404EE" w:rsidRDefault="000953CC" w:rsidP="00B404EE">
      <w:pPr>
        <w:rPr>
          <w:sz w:val="26"/>
          <w:szCs w:val="26"/>
        </w:rPr>
      </w:pPr>
    </w:p>
    <w:p w:rsidR="00CA7E85" w:rsidRDefault="00576D19" w:rsidP="00CA7E85">
      <w:pPr>
        <w:jc w:val="center"/>
        <w:rPr>
          <w:sz w:val="26"/>
          <w:szCs w:val="26"/>
        </w:rPr>
      </w:pPr>
      <w:r w:rsidRPr="00B404EE">
        <w:rPr>
          <w:sz w:val="26"/>
          <w:szCs w:val="26"/>
        </w:rPr>
        <w:t>Директор АНО «ЦПТИ»</w:t>
      </w:r>
      <w:r w:rsidRPr="00B404EE">
        <w:rPr>
          <w:sz w:val="26"/>
          <w:szCs w:val="26"/>
        </w:rPr>
        <w:tab/>
      </w:r>
      <w:r w:rsidRPr="00B404EE">
        <w:rPr>
          <w:sz w:val="26"/>
          <w:szCs w:val="26"/>
        </w:rPr>
        <w:tab/>
      </w:r>
      <w:r w:rsidRPr="00B404EE">
        <w:rPr>
          <w:sz w:val="26"/>
          <w:szCs w:val="26"/>
        </w:rPr>
        <w:tab/>
      </w:r>
      <w:r w:rsidRPr="00B404EE">
        <w:rPr>
          <w:sz w:val="26"/>
          <w:szCs w:val="26"/>
        </w:rPr>
        <w:tab/>
      </w:r>
      <w:r w:rsidRPr="00B404EE">
        <w:rPr>
          <w:sz w:val="26"/>
          <w:szCs w:val="26"/>
        </w:rPr>
        <w:tab/>
      </w:r>
      <w:r w:rsidR="00B404EE" w:rsidRPr="00B404EE">
        <w:rPr>
          <w:sz w:val="26"/>
          <w:szCs w:val="26"/>
        </w:rPr>
        <w:tab/>
      </w:r>
      <w:r w:rsidR="00B404EE">
        <w:rPr>
          <w:sz w:val="26"/>
          <w:szCs w:val="26"/>
        </w:rPr>
        <w:tab/>
      </w:r>
      <w:r w:rsidR="00B404EE">
        <w:rPr>
          <w:sz w:val="26"/>
          <w:szCs w:val="26"/>
        </w:rPr>
        <w:tab/>
      </w:r>
      <w:r w:rsidR="000F7120">
        <w:rPr>
          <w:sz w:val="26"/>
          <w:szCs w:val="26"/>
        </w:rPr>
        <w:tab/>
      </w:r>
      <w:r w:rsidR="004B13B0">
        <w:rPr>
          <w:sz w:val="26"/>
          <w:szCs w:val="26"/>
        </w:rPr>
        <w:tab/>
        <w:t xml:space="preserve">       К.Ю. </w:t>
      </w:r>
      <w:proofErr w:type="spellStart"/>
      <w:r w:rsidRPr="00B404EE">
        <w:rPr>
          <w:sz w:val="26"/>
          <w:szCs w:val="26"/>
        </w:rPr>
        <w:t>Бушмелев</w:t>
      </w:r>
      <w:proofErr w:type="spellEnd"/>
      <w:r w:rsidRPr="00B404EE">
        <w:rPr>
          <w:sz w:val="26"/>
          <w:szCs w:val="26"/>
        </w:rPr>
        <w:t xml:space="preserve"> </w:t>
      </w:r>
      <w:r w:rsidRPr="00B404EE">
        <w:rPr>
          <w:sz w:val="26"/>
          <w:szCs w:val="26"/>
        </w:rPr>
        <w:tab/>
      </w:r>
      <w:r w:rsidRPr="00B404EE">
        <w:rPr>
          <w:sz w:val="26"/>
          <w:szCs w:val="26"/>
        </w:rPr>
        <w:tab/>
      </w:r>
    </w:p>
    <w:p w:rsidR="00576D19" w:rsidRDefault="00576D19" w:rsidP="00CA7E85">
      <w:pPr>
        <w:jc w:val="center"/>
        <w:rPr>
          <w:sz w:val="26"/>
          <w:szCs w:val="26"/>
        </w:rPr>
      </w:pPr>
      <w:r w:rsidRPr="00B404EE">
        <w:rPr>
          <w:sz w:val="26"/>
          <w:szCs w:val="26"/>
        </w:rPr>
        <w:t>Ижевск   201</w:t>
      </w:r>
      <w:r w:rsidR="00A55C72">
        <w:rPr>
          <w:sz w:val="26"/>
          <w:szCs w:val="26"/>
        </w:rPr>
        <w:t>6</w:t>
      </w:r>
      <w:r w:rsidRPr="00B404EE">
        <w:rPr>
          <w:sz w:val="26"/>
          <w:szCs w:val="26"/>
        </w:rPr>
        <w:t xml:space="preserve"> г.</w:t>
      </w:r>
    </w:p>
    <w:p w:rsidR="00AB6093" w:rsidRDefault="00AB6093" w:rsidP="00AB6093">
      <w:pPr>
        <w:jc w:val="center"/>
        <w:rPr>
          <w:rFonts w:eastAsia="SimSun"/>
          <w:b/>
          <w:sz w:val="26"/>
          <w:szCs w:val="26"/>
        </w:rPr>
      </w:pPr>
      <w:r w:rsidRPr="00E918CF">
        <w:rPr>
          <w:rFonts w:eastAsia="SimSun"/>
          <w:b/>
          <w:sz w:val="26"/>
          <w:szCs w:val="26"/>
        </w:rPr>
        <w:lastRenderedPageBreak/>
        <w:t>Содержание</w:t>
      </w:r>
    </w:p>
    <w:p w:rsidR="00E34BE0" w:rsidRDefault="00E34BE0" w:rsidP="00AB6093">
      <w:pPr>
        <w:jc w:val="center"/>
        <w:rPr>
          <w:rFonts w:eastAsia="SimSun"/>
          <w:b/>
          <w:sz w:val="26"/>
          <w:szCs w:val="26"/>
        </w:rPr>
      </w:pPr>
    </w:p>
    <w:sdt>
      <w:sdtPr>
        <w:rPr>
          <w:noProof/>
          <w:szCs w:val="26"/>
        </w:rPr>
        <w:id w:val="24171298"/>
        <w:docPartObj>
          <w:docPartGallery w:val="Table of Contents"/>
          <w:docPartUnique/>
        </w:docPartObj>
      </w:sdtPr>
      <w:sdtEndPr>
        <w:rPr>
          <w:sz w:val="26"/>
        </w:rPr>
      </w:sdtEndPr>
      <w:sdtContent>
        <w:p w:rsidR="008E63B2" w:rsidRDefault="00B657FC">
          <w:pPr>
            <w:pStyle w:val="12"/>
            <w:rPr>
              <w:rFonts w:asciiTheme="minorHAnsi" w:eastAsiaTheme="minorEastAsia" w:hAnsiTheme="minorHAnsi" w:cstheme="minorBidi"/>
              <w:bCs w:val="0"/>
              <w:caps w:val="0"/>
              <w:noProof/>
              <w:sz w:val="22"/>
              <w:szCs w:val="22"/>
            </w:rPr>
          </w:pPr>
          <w:r>
            <w:rPr>
              <w:noProof/>
              <w:szCs w:val="26"/>
            </w:rPr>
            <w:fldChar w:fldCharType="begin"/>
          </w:r>
          <w:r w:rsidR="002E2306">
            <w:rPr>
              <w:noProof/>
              <w:szCs w:val="26"/>
            </w:rPr>
            <w:instrText xml:space="preserve"> TOC \o "1-2" </w:instrText>
          </w:r>
          <w:r>
            <w:rPr>
              <w:noProof/>
              <w:szCs w:val="26"/>
            </w:rPr>
            <w:fldChar w:fldCharType="separate"/>
          </w:r>
          <w:r w:rsidR="008E63B2">
            <w:rPr>
              <w:noProof/>
            </w:rPr>
            <w:t>Раздел 1. Общие условия проведения аукциона в электронной форме</w:t>
          </w:r>
          <w:r w:rsidR="008E63B2">
            <w:rPr>
              <w:noProof/>
            </w:rPr>
            <w:tab/>
          </w:r>
          <w:r>
            <w:rPr>
              <w:noProof/>
            </w:rPr>
            <w:fldChar w:fldCharType="begin"/>
          </w:r>
          <w:r w:rsidR="008E63B2">
            <w:rPr>
              <w:noProof/>
            </w:rPr>
            <w:instrText xml:space="preserve"> PAGEREF _Toc451433872 \h </w:instrText>
          </w:r>
          <w:r>
            <w:rPr>
              <w:noProof/>
            </w:rPr>
          </w:r>
          <w:r>
            <w:rPr>
              <w:noProof/>
            </w:rPr>
            <w:fldChar w:fldCharType="separate"/>
          </w:r>
          <w:r w:rsidR="00BF1477">
            <w:rPr>
              <w:noProof/>
            </w:rPr>
            <w:t>3</w:t>
          </w:r>
          <w:r>
            <w:rPr>
              <w:noProof/>
            </w:rPr>
            <w:fldChar w:fldCharType="end"/>
          </w:r>
        </w:p>
        <w:p w:rsidR="008E63B2" w:rsidRDefault="008E63B2">
          <w:pPr>
            <w:pStyle w:val="26"/>
            <w:rPr>
              <w:rFonts w:asciiTheme="minorHAnsi" w:eastAsiaTheme="minorEastAsia" w:hAnsiTheme="minorHAnsi" w:cstheme="minorBidi"/>
              <w:sz w:val="22"/>
              <w:szCs w:val="22"/>
            </w:rPr>
          </w:pPr>
          <w:r>
            <w:t>1. Законодательное регулирование.</w:t>
          </w:r>
          <w:r>
            <w:tab/>
          </w:r>
          <w:r w:rsidR="00B657FC">
            <w:fldChar w:fldCharType="begin"/>
          </w:r>
          <w:r>
            <w:instrText xml:space="preserve"> PAGEREF _Toc451433873 \h </w:instrText>
          </w:r>
          <w:r w:rsidR="00B657FC">
            <w:fldChar w:fldCharType="separate"/>
          </w:r>
          <w:r w:rsidR="00BF1477">
            <w:t>3</w:t>
          </w:r>
          <w:r w:rsidR="00B657FC">
            <w:fldChar w:fldCharType="end"/>
          </w:r>
        </w:p>
        <w:p w:rsidR="008E63B2" w:rsidRDefault="008E63B2">
          <w:pPr>
            <w:pStyle w:val="26"/>
            <w:rPr>
              <w:rFonts w:asciiTheme="minorHAnsi" w:eastAsiaTheme="minorEastAsia" w:hAnsiTheme="minorHAnsi" w:cstheme="minorBidi"/>
              <w:sz w:val="22"/>
              <w:szCs w:val="22"/>
            </w:rPr>
          </w:pPr>
          <w:r>
            <w:t>2. Муниципальный заказчик. Уполномоченный орган. Специализированная организация.</w:t>
          </w:r>
          <w:r>
            <w:tab/>
          </w:r>
          <w:r w:rsidR="00B657FC">
            <w:fldChar w:fldCharType="begin"/>
          </w:r>
          <w:r>
            <w:instrText xml:space="preserve"> PAGEREF _Toc451433874 \h </w:instrText>
          </w:r>
          <w:r w:rsidR="00B657FC">
            <w:fldChar w:fldCharType="separate"/>
          </w:r>
          <w:r w:rsidR="00BF1477">
            <w:t>3</w:t>
          </w:r>
          <w:r w:rsidR="00B657FC">
            <w:fldChar w:fldCharType="end"/>
          </w:r>
        </w:p>
        <w:p w:rsidR="008E63B2" w:rsidRDefault="008E63B2">
          <w:pPr>
            <w:pStyle w:val="26"/>
            <w:rPr>
              <w:rFonts w:asciiTheme="minorHAnsi" w:eastAsiaTheme="minorEastAsia" w:hAnsiTheme="minorHAnsi" w:cstheme="minorBidi"/>
              <w:sz w:val="22"/>
              <w:szCs w:val="22"/>
            </w:rPr>
          </w:pPr>
          <w:r>
            <w:t>3. Описание объекта закупки. Условия контракта.</w:t>
          </w:r>
          <w:r>
            <w:tab/>
          </w:r>
          <w:r w:rsidR="00B657FC">
            <w:fldChar w:fldCharType="begin"/>
          </w:r>
          <w:r>
            <w:instrText xml:space="preserve"> PAGEREF _Toc451433875 \h </w:instrText>
          </w:r>
          <w:r w:rsidR="00B657FC">
            <w:fldChar w:fldCharType="separate"/>
          </w:r>
          <w:r w:rsidR="00BF1477">
            <w:t>4</w:t>
          </w:r>
          <w:r w:rsidR="00B657FC">
            <w:fldChar w:fldCharType="end"/>
          </w:r>
        </w:p>
        <w:p w:rsidR="008E63B2" w:rsidRDefault="008E63B2">
          <w:pPr>
            <w:pStyle w:val="26"/>
            <w:rPr>
              <w:rFonts w:asciiTheme="minorHAnsi" w:eastAsiaTheme="minorEastAsia" w:hAnsiTheme="minorHAnsi" w:cstheme="minorBidi"/>
              <w:sz w:val="22"/>
              <w:szCs w:val="22"/>
            </w:rPr>
          </w:pPr>
          <w:r>
            <w:t>4. Начальная (максимальная) цена контракта, обоснование начальной (максимальной) цены контракта. Информация о валюте, используемой для формирования цены контракта и расчетов с подрядчиками.</w:t>
          </w:r>
          <w:r>
            <w:tab/>
          </w:r>
          <w:r w:rsidR="00B657FC">
            <w:fldChar w:fldCharType="begin"/>
          </w:r>
          <w:r>
            <w:instrText xml:space="preserve"> PAGEREF _Toc451433876 \h </w:instrText>
          </w:r>
          <w:r w:rsidR="00B657FC">
            <w:fldChar w:fldCharType="separate"/>
          </w:r>
          <w:r w:rsidR="00BF1477">
            <w:t>4</w:t>
          </w:r>
          <w:r w:rsidR="00B657FC">
            <w:fldChar w:fldCharType="end"/>
          </w:r>
        </w:p>
        <w:p w:rsidR="008E63B2" w:rsidRDefault="008E63B2">
          <w:pPr>
            <w:pStyle w:val="26"/>
            <w:rPr>
              <w:rFonts w:asciiTheme="minorHAnsi" w:eastAsiaTheme="minorEastAsia" w:hAnsiTheme="minorHAnsi" w:cstheme="minorBidi"/>
              <w:sz w:val="22"/>
              <w:szCs w:val="22"/>
            </w:rPr>
          </w:pPr>
          <w:r>
            <w:t>5. Источник финансирования.</w:t>
          </w:r>
          <w:r>
            <w:tab/>
          </w:r>
          <w:r w:rsidR="00B657FC">
            <w:fldChar w:fldCharType="begin"/>
          </w:r>
          <w:r>
            <w:instrText xml:space="preserve"> PAGEREF _Toc451433877 \h </w:instrText>
          </w:r>
          <w:r w:rsidR="00B657FC">
            <w:fldChar w:fldCharType="separate"/>
          </w:r>
          <w:r w:rsidR="00BF1477">
            <w:t>4</w:t>
          </w:r>
          <w:r w:rsidR="00B657FC">
            <w:fldChar w:fldCharType="end"/>
          </w:r>
        </w:p>
        <w:p w:rsidR="008E63B2" w:rsidRDefault="008E63B2">
          <w:pPr>
            <w:pStyle w:val="26"/>
            <w:rPr>
              <w:rFonts w:asciiTheme="minorHAnsi" w:eastAsiaTheme="minorEastAsia" w:hAnsiTheme="minorHAnsi" w:cstheme="minorBidi"/>
              <w:sz w:val="22"/>
              <w:szCs w:val="22"/>
            </w:rPr>
          </w:pPr>
          <w:r>
            <w:t>6. Требования, предъявляемые к участникам электронного аукциона.</w:t>
          </w:r>
          <w:r>
            <w:tab/>
          </w:r>
          <w:r w:rsidR="00B657FC">
            <w:fldChar w:fldCharType="begin"/>
          </w:r>
          <w:r>
            <w:instrText xml:space="preserve"> PAGEREF _Toc451433878 \h </w:instrText>
          </w:r>
          <w:r w:rsidR="00B657FC">
            <w:fldChar w:fldCharType="separate"/>
          </w:r>
          <w:r w:rsidR="00BF1477">
            <w:t>4</w:t>
          </w:r>
          <w:r w:rsidR="00B657FC">
            <w:fldChar w:fldCharType="end"/>
          </w:r>
        </w:p>
        <w:p w:rsidR="008E63B2" w:rsidRDefault="008E63B2">
          <w:pPr>
            <w:pStyle w:val="26"/>
            <w:rPr>
              <w:rFonts w:asciiTheme="minorHAnsi" w:eastAsiaTheme="minorEastAsia" w:hAnsiTheme="minorHAnsi" w:cstheme="minorBidi"/>
              <w:sz w:val="22"/>
              <w:szCs w:val="22"/>
            </w:rPr>
          </w:pPr>
          <w:r>
            <w:t>7. Преимущества, предоставляемые Заказчиком в соответствии с Законом учреждениям и предприятиям уголовно-исполнительной системы</w:t>
          </w:r>
          <w:r>
            <w:tab/>
          </w:r>
          <w:r w:rsidR="00B657FC">
            <w:fldChar w:fldCharType="begin"/>
          </w:r>
          <w:r>
            <w:instrText xml:space="preserve"> PAGEREF _Toc451433879 \h </w:instrText>
          </w:r>
          <w:r w:rsidR="00B657FC">
            <w:fldChar w:fldCharType="separate"/>
          </w:r>
          <w:r w:rsidR="00BF1477">
            <w:t>5</w:t>
          </w:r>
          <w:r w:rsidR="00B657FC">
            <w:fldChar w:fldCharType="end"/>
          </w:r>
        </w:p>
        <w:p w:rsidR="008E63B2" w:rsidRDefault="008E63B2">
          <w:pPr>
            <w:pStyle w:val="26"/>
            <w:rPr>
              <w:rFonts w:asciiTheme="minorHAnsi" w:eastAsiaTheme="minorEastAsia" w:hAnsiTheme="minorHAnsi" w:cstheme="minorBidi"/>
              <w:sz w:val="22"/>
              <w:szCs w:val="22"/>
            </w:rPr>
          </w:pPr>
          <w:r>
            <w:t>8. Преимущества, предоставляемые Заказчиком в соответствии с Законом организациям инвалидов.</w:t>
          </w:r>
          <w:r>
            <w:tab/>
          </w:r>
          <w:r w:rsidR="00B657FC">
            <w:fldChar w:fldCharType="begin"/>
          </w:r>
          <w:r>
            <w:instrText xml:space="preserve"> PAGEREF _Toc451433880 \h </w:instrText>
          </w:r>
          <w:r w:rsidR="00B657FC">
            <w:fldChar w:fldCharType="separate"/>
          </w:r>
          <w:r w:rsidR="00BF1477">
            <w:t>6</w:t>
          </w:r>
          <w:r w:rsidR="00B657FC">
            <w:fldChar w:fldCharType="end"/>
          </w:r>
        </w:p>
        <w:p w:rsidR="008E63B2" w:rsidRDefault="008E63B2">
          <w:pPr>
            <w:pStyle w:val="26"/>
            <w:rPr>
              <w:rFonts w:asciiTheme="minorHAnsi" w:eastAsiaTheme="minorEastAsia" w:hAnsiTheme="minorHAnsi" w:cstheme="minorBidi"/>
              <w:sz w:val="22"/>
              <w:szCs w:val="22"/>
            </w:rPr>
          </w:pPr>
          <w:r>
            <w:t xml:space="preserve">9. Ограничение участия в определении подрядчика, установленное в соответствии с Законом. </w:t>
          </w:r>
          <w:r w:rsidRPr="004735A7">
            <w:rPr>
              <w:rFonts w:eastAsiaTheme="minorHAnsi"/>
              <w:lang w:eastAsia="en-US"/>
            </w:rPr>
            <w:t>Участие субъектов малого предпринимательства, социально ориентированных некоммерческих организаций в электронном аукционе.</w:t>
          </w:r>
          <w:r>
            <w:tab/>
          </w:r>
          <w:r w:rsidR="00B657FC">
            <w:fldChar w:fldCharType="begin"/>
          </w:r>
          <w:r>
            <w:instrText xml:space="preserve"> PAGEREF _Toc451433881 \h </w:instrText>
          </w:r>
          <w:r w:rsidR="00B657FC">
            <w:fldChar w:fldCharType="separate"/>
          </w:r>
          <w:r w:rsidR="00BF1477">
            <w:t>6</w:t>
          </w:r>
          <w:r w:rsidR="00B657FC">
            <w:fldChar w:fldCharType="end"/>
          </w:r>
        </w:p>
        <w:p w:rsidR="008E63B2" w:rsidRDefault="008E63B2">
          <w:pPr>
            <w:pStyle w:val="26"/>
            <w:rPr>
              <w:rFonts w:asciiTheme="minorHAnsi" w:eastAsiaTheme="minorEastAsia" w:hAnsiTheme="minorHAnsi" w:cstheme="minorBidi"/>
              <w:sz w:val="22"/>
              <w:szCs w:val="22"/>
            </w:rPr>
          </w:pPr>
          <w:r>
            <w:t>10. Разъяснения положений документации об электронном аукционе.</w:t>
          </w:r>
          <w:r>
            <w:tab/>
          </w:r>
          <w:r w:rsidR="00B657FC">
            <w:fldChar w:fldCharType="begin"/>
          </w:r>
          <w:r>
            <w:instrText xml:space="preserve"> PAGEREF _Toc451433882 \h </w:instrText>
          </w:r>
          <w:r w:rsidR="00B657FC">
            <w:fldChar w:fldCharType="separate"/>
          </w:r>
          <w:r w:rsidR="00BF1477">
            <w:t>6</w:t>
          </w:r>
          <w:r w:rsidR="00B657FC">
            <w:fldChar w:fldCharType="end"/>
          </w:r>
        </w:p>
        <w:p w:rsidR="008E63B2" w:rsidRDefault="008E63B2">
          <w:pPr>
            <w:pStyle w:val="26"/>
            <w:rPr>
              <w:rFonts w:asciiTheme="minorHAnsi" w:eastAsiaTheme="minorEastAsia" w:hAnsiTheme="minorHAnsi" w:cstheme="minorBidi"/>
              <w:sz w:val="22"/>
              <w:szCs w:val="22"/>
            </w:rPr>
          </w:pPr>
          <w:r>
            <w:t>11. Требования к содержанию и составу заявки на участие в электронном аукционе, срок, место и порядок подачи заявки на участие в электронном аукционе. Размер и порядок внесения денежных средств в качестве обеспечения заявок.</w:t>
          </w:r>
          <w:r>
            <w:tab/>
          </w:r>
          <w:r w:rsidR="00B657FC">
            <w:fldChar w:fldCharType="begin"/>
          </w:r>
          <w:r>
            <w:instrText xml:space="preserve"> PAGEREF _Toc451433883 \h </w:instrText>
          </w:r>
          <w:r w:rsidR="00B657FC">
            <w:fldChar w:fldCharType="separate"/>
          </w:r>
          <w:r w:rsidR="00BF1477">
            <w:t>6</w:t>
          </w:r>
          <w:r w:rsidR="00B657FC">
            <w:fldChar w:fldCharType="end"/>
          </w:r>
        </w:p>
        <w:p w:rsidR="008E63B2" w:rsidRDefault="008E63B2">
          <w:pPr>
            <w:pStyle w:val="26"/>
            <w:rPr>
              <w:rFonts w:asciiTheme="minorHAnsi" w:eastAsiaTheme="minorEastAsia" w:hAnsiTheme="minorHAnsi" w:cstheme="minorBidi"/>
              <w:sz w:val="22"/>
              <w:szCs w:val="22"/>
            </w:rPr>
          </w:pPr>
          <w:r>
            <w:t>12. Дата окончания срока рассмотрения первых частей заявок на участие в электронном аукционе, дата проведения аукциона.</w:t>
          </w:r>
          <w:r>
            <w:tab/>
          </w:r>
          <w:r w:rsidR="00B657FC">
            <w:fldChar w:fldCharType="begin"/>
          </w:r>
          <w:r>
            <w:instrText xml:space="preserve"> PAGEREF _Toc451433884 \h </w:instrText>
          </w:r>
          <w:r w:rsidR="00B657FC">
            <w:fldChar w:fldCharType="separate"/>
          </w:r>
          <w:r w:rsidR="00BF1477">
            <w:t>9</w:t>
          </w:r>
          <w:r w:rsidR="00B657FC">
            <w:fldChar w:fldCharType="end"/>
          </w:r>
        </w:p>
        <w:p w:rsidR="008E63B2" w:rsidRDefault="008E63B2">
          <w:pPr>
            <w:pStyle w:val="26"/>
            <w:rPr>
              <w:rFonts w:asciiTheme="minorHAnsi" w:eastAsiaTheme="minorEastAsia" w:hAnsiTheme="minorHAnsi" w:cstheme="minorBidi"/>
              <w:sz w:val="22"/>
              <w:szCs w:val="22"/>
            </w:rPr>
          </w:pPr>
          <w:r>
            <w:t xml:space="preserve">13. </w:t>
          </w:r>
          <w:r w:rsidRPr="004735A7">
            <w:rPr>
              <w:rFonts w:eastAsiaTheme="minorHAnsi"/>
              <w:lang w:eastAsia="en-US"/>
            </w:rPr>
            <w:t>Информация о контрактной службе, контрактном управляющем, ответственных за заключение контракта</w:t>
          </w:r>
          <w:r>
            <w:t>, срок, в течение которого победитель электронного аукциона или иной участник, с которым заключается контракт при уклонении победителя аукциона от заключения контракта, должен подписать контракт, условия признания победителя аукциона или иного участника аукциона уклонившимися от заключения контракта.</w:t>
          </w:r>
          <w:r>
            <w:tab/>
          </w:r>
          <w:r w:rsidR="00B657FC">
            <w:fldChar w:fldCharType="begin"/>
          </w:r>
          <w:r>
            <w:instrText xml:space="preserve"> PAGEREF _Toc451433885 \h </w:instrText>
          </w:r>
          <w:r w:rsidR="00B657FC">
            <w:fldChar w:fldCharType="separate"/>
          </w:r>
          <w:r w:rsidR="00BF1477">
            <w:t>9</w:t>
          </w:r>
          <w:r w:rsidR="00B657FC">
            <w:fldChar w:fldCharType="end"/>
          </w:r>
        </w:p>
        <w:p w:rsidR="008E63B2" w:rsidRDefault="008E63B2">
          <w:pPr>
            <w:pStyle w:val="26"/>
            <w:rPr>
              <w:rFonts w:asciiTheme="minorHAnsi" w:eastAsiaTheme="minorEastAsia" w:hAnsiTheme="minorHAnsi" w:cstheme="minorBidi"/>
              <w:sz w:val="22"/>
              <w:szCs w:val="22"/>
            </w:rPr>
          </w:pPr>
          <w:r>
            <w:t>14. Обеспечение исполнения контракта, размер, порядок предоставления обеспечения, требования к обеспечению, информация о банковском сопровождении контракта</w:t>
          </w:r>
          <w:r>
            <w:tab/>
          </w:r>
          <w:r w:rsidR="00B657FC">
            <w:fldChar w:fldCharType="begin"/>
          </w:r>
          <w:r>
            <w:instrText xml:space="preserve"> PAGEREF _Toc451433886 \h </w:instrText>
          </w:r>
          <w:r w:rsidR="00B657FC">
            <w:fldChar w:fldCharType="separate"/>
          </w:r>
          <w:r w:rsidR="00BF1477">
            <w:t>11</w:t>
          </w:r>
          <w:r w:rsidR="00B657FC">
            <w:fldChar w:fldCharType="end"/>
          </w:r>
        </w:p>
        <w:p w:rsidR="008E63B2" w:rsidRDefault="008E63B2">
          <w:pPr>
            <w:pStyle w:val="26"/>
            <w:rPr>
              <w:rFonts w:asciiTheme="minorHAnsi" w:eastAsiaTheme="minorEastAsia" w:hAnsiTheme="minorHAnsi" w:cstheme="minorBidi"/>
              <w:sz w:val="22"/>
              <w:szCs w:val="22"/>
            </w:rPr>
          </w:pPr>
          <w:r>
            <w:t>15. Изменения условий контракта.</w:t>
          </w:r>
          <w:r>
            <w:tab/>
          </w:r>
          <w:r w:rsidR="00B657FC">
            <w:fldChar w:fldCharType="begin"/>
          </w:r>
          <w:r>
            <w:instrText xml:space="preserve"> PAGEREF _Toc451433887 \h </w:instrText>
          </w:r>
          <w:r w:rsidR="00B657FC">
            <w:fldChar w:fldCharType="separate"/>
          </w:r>
          <w:r w:rsidR="00BF1477">
            <w:t>13</w:t>
          </w:r>
          <w:r w:rsidR="00B657FC">
            <w:fldChar w:fldCharType="end"/>
          </w:r>
        </w:p>
        <w:p w:rsidR="008E63B2" w:rsidRDefault="008E63B2">
          <w:pPr>
            <w:pStyle w:val="26"/>
            <w:rPr>
              <w:rFonts w:asciiTheme="minorHAnsi" w:eastAsiaTheme="minorEastAsia" w:hAnsiTheme="minorHAnsi" w:cstheme="minorBidi"/>
              <w:sz w:val="22"/>
              <w:szCs w:val="22"/>
            </w:rPr>
          </w:pPr>
          <w:r>
            <w:t>16. Возможность Заказчика принять решение об одностороннем отказе от исполнения контракта в соответствии с гражданским законодательством.</w:t>
          </w:r>
          <w:r>
            <w:tab/>
          </w:r>
          <w:r w:rsidR="00B657FC">
            <w:fldChar w:fldCharType="begin"/>
          </w:r>
          <w:r>
            <w:instrText xml:space="preserve"> PAGEREF _Toc451433888 \h </w:instrText>
          </w:r>
          <w:r w:rsidR="00B657FC">
            <w:fldChar w:fldCharType="separate"/>
          </w:r>
          <w:r w:rsidR="00BF1477">
            <w:t>13</w:t>
          </w:r>
          <w:r w:rsidR="00B657FC">
            <w:fldChar w:fldCharType="end"/>
          </w:r>
        </w:p>
        <w:p w:rsidR="008E63B2" w:rsidRDefault="008E63B2">
          <w:pPr>
            <w:pStyle w:val="12"/>
            <w:rPr>
              <w:rFonts w:asciiTheme="minorHAnsi" w:eastAsiaTheme="minorEastAsia" w:hAnsiTheme="minorHAnsi" w:cstheme="minorBidi"/>
              <w:bCs w:val="0"/>
              <w:caps w:val="0"/>
              <w:noProof/>
              <w:sz w:val="22"/>
              <w:szCs w:val="22"/>
            </w:rPr>
          </w:pPr>
          <w:r>
            <w:rPr>
              <w:noProof/>
            </w:rPr>
            <w:t>Раздел 2. Информационная карта электронного аукциона</w:t>
          </w:r>
          <w:r>
            <w:rPr>
              <w:noProof/>
            </w:rPr>
            <w:tab/>
          </w:r>
          <w:r w:rsidR="00B657FC">
            <w:rPr>
              <w:noProof/>
            </w:rPr>
            <w:fldChar w:fldCharType="begin"/>
          </w:r>
          <w:r>
            <w:rPr>
              <w:noProof/>
            </w:rPr>
            <w:instrText xml:space="preserve"> PAGEREF _Toc451433889 \h </w:instrText>
          </w:r>
          <w:r w:rsidR="00B657FC">
            <w:rPr>
              <w:noProof/>
            </w:rPr>
          </w:r>
          <w:r w:rsidR="00B657FC">
            <w:rPr>
              <w:noProof/>
            </w:rPr>
            <w:fldChar w:fldCharType="separate"/>
          </w:r>
          <w:r w:rsidR="00BF1477">
            <w:rPr>
              <w:noProof/>
            </w:rPr>
            <w:t>15</w:t>
          </w:r>
          <w:r w:rsidR="00B657FC">
            <w:rPr>
              <w:noProof/>
            </w:rPr>
            <w:fldChar w:fldCharType="end"/>
          </w:r>
        </w:p>
        <w:p w:rsidR="008E63B2" w:rsidRDefault="008E63B2">
          <w:pPr>
            <w:pStyle w:val="12"/>
            <w:rPr>
              <w:rFonts w:asciiTheme="minorHAnsi" w:eastAsiaTheme="minorEastAsia" w:hAnsiTheme="minorHAnsi" w:cstheme="minorBidi"/>
              <w:bCs w:val="0"/>
              <w:caps w:val="0"/>
              <w:noProof/>
              <w:sz w:val="22"/>
              <w:szCs w:val="22"/>
            </w:rPr>
          </w:pPr>
          <w:r w:rsidRPr="004735A7">
            <w:rPr>
              <w:rFonts w:eastAsia="SimSun"/>
              <w:noProof/>
            </w:rPr>
            <w:t>Раздел 3. Образцы форм для заполнения Участниками аукциона</w:t>
          </w:r>
          <w:r>
            <w:rPr>
              <w:noProof/>
            </w:rPr>
            <w:tab/>
          </w:r>
          <w:r w:rsidR="00B657FC">
            <w:rPr>
              <w:noProof/>
            </w:rPr>
            <w:fldChar w:fldCharType="begin"/>
          </w:r>
          <w:r>
            <w:rPr>
              <w:noProof/>
            </w:rPr>
            <w:instrText xml:space="preserve"> PAGEREF _Toc451433890 \h </w:instrText>
          </w:r>
          <w:r w:rsidR="00B657FC">
            <w:rPr>
              <w:noProof/>
            </w:rPr>
          </w:r>
          <w:r w:rsidR="00B657FC">
            <w:rPr>
              <w:noProof/>
            </w:rPr>
            <w:fldChar w:fldCharType="separate"/>
          </w:r>
          <w:r w:rsidR="00BF1477">
            <w:rPr>
              <w:noProof/>
            </w:rPr>
            <w:t>22</w:t>
          </w:r>
          <w:r w:rsidR="00B657FC">
            <w:rPr>
              <w:noProof/>
            </w:rPr>
            <w:fldChar w:fldCharType="end"/>
          </w:r>
        </w:p>
        <w:p w:rsidR="008E63B2" w:rsidRDefault="008E63B2">
          <w:pPr>
            <w:pStyle w:val="12"/>
            <w:rPr>
              <w:rFonts w:asciiTheme="minorHAnsi" w:eastAsiaTheme="minorEastAsia" w:hAnsiTheme="minorHAnsi" w:cstheme="minorBidi"/>
              <w:bCs w:val="0"/>
              <w:caps w:val="0"/>
              <w:noProof/>
              <w:sz w:val="22"/>
              <w:szCs w:val="22"/>
            </w:rPr>
          </w:pPr>
          <w:r w:rsidRPr="004735A7">
            <w:rPr>
              <w:rFonts w:eastAsia="SimSun"/>
              <w:noProof/>
            </w:rPr>
            <w:t>Раздел 4. Техническая часть</w:t>
          </w:r>
          <w:r>
            <w:rPr>
              <w:noProof/>
            </w:rPr>
            <w:tab/>
          </w:r>
          <w:r w:rsidR="00B657FC">
            <w:rPr>
              <w:noProof/>
            </w:rPr>
            <w:fldChar w:fldCharType="begin"/>
          </w:r>
          <w:r>
            <w:rPr>
              <w:noProof/>
            </w:rPr>
            <w:instrText xml:space="preserve"> PAGEREF _Toc451433891 \h </w:instrText>
          </w:r>
          <w:r w:rsidR="00B657FC">
            <w:rPr>
              <w:noProof/>
            </w:rPr>
          </w:r>
          <w:r w:rsidR="00B657FC">
            <w:rPr>
              <w:noProof/>
            </w:rPr>
            <w:fldChar w:fldCharType="separate"/>
          </w:r>
          <w:r w:rsidR="00BF1477">
            <w:rPr>
              <w:noProof/>
            </w:rPr>
            <w:t>24</w:t>
          </w:r>
          <w:r w:rsidR="00B657FC">
            <w:rPr>
              <w:noProof/>
            </w:rPr>
            <w:fldChar w:fldCharType="end"/>
          </w:r>
        </w:p>
        <w:p w:rsidR="008E63B2" w:rsidRDefault="008E63B2">
          <w:pPr>
            <w:pStyle w:val="12"/>
            <w:rPr>
              <w:rFonts w:asciiTheme="minorHAnsi" w:eastAsiaTheme="minorEastAsia" w:hAnsiTheme="minorHAnsi" w:cstheme="minorBidi"/>
              <w:bCs w:val="0"/>
              <w:caps w:val="0"/>
              <w:noProof/>
              <w:sz w:val="22"/>
              <w:szCs w:val="22"/>
            </w:rPr>
          </w:pPr>
          <w:r w:rsidRPr="004735A7">
            <w:rPr>
              <w:rFonts w:eastAsia="SimSun"/>
              <w:noProof/>
            </w:rPr>
            <w:t>Раздел 5. Проект муниципального контракта</w:t>
          </w:r>
          <w:r>
            <w:rPr>
              <w:noProof/>
            </w:rPr>
            <w:tab/>
          </w:r>
          <w:r w:rsidR="00B657FC">
            <w:rPr>
              <w:noProof/>
            </w:rPr>
            <w:fldChar w:fldCharType="begin"/>
          </w:r>
          <w:r>
            <w:rPr>
              <w:noProof/>
            </w:rPr>
            <w:instrText xml:space="preserve"> PAGEREF _Toc451433892 \h </w:instrText>
          </w:r>
          <w:r w:rsidR="00B657FC">
            <w:rPr>
              <w:noProof/>
            </w:rPr>
          </w:r>
          <w:r w:rsidR="00B657FC">
            <w:rPr>
              <w:noProof/>
            </w:rPr>
            <w:fldChar w:fldCharType="separate"/>
          </w:r>
          <w:r w:rsidR="00BF1477">
            <w:rPr>
              <w:noProof/>
            </w:rPr>
            <w:t>26</w:t>
          </w:r>
          <w:r w:rsidR="00B657FC">
            <w:rPr>
              <w:noProof/>
            </w:rPr>
            <w:fldChar w:fldCharType="end"/>
          </w:r>
        </w:p>
        <w:p w:rsidR="00880918" w:rsidRDefault="00B657FC" w:rsidP="002E2306">
          <w:pPr>
            <w:pStyle w:val="12"/>
            <w:rPr>
              <w:bCs w:val="0"/>
              <w:caps w:val="0"/>
              <w:noProof/>
              <w:szCs w:val="26"/>
            </w:rPr>
          </w:pPr>
          <w:r>
            <w:rPr>
              <w:noProof/>
              <w:szCs w:val="26"/>
            </w:rPr>
            <w:fldChar w:fldCharType="end"/>
          </w:r>
        </w:p>
      </w:sdtContent>
    </w:sdt>
    <w:p w:rsidR="00482274" w:rsidRPr="00BD08F2" w:rsidRDefault="00482274" w:rsidP="00482274">
      <w:bookmarkStart w:id="12" w:name="_Раздел_3._Общие"/>
      <w:bookmarkStart w:id="13" w:name="_Раздел_2._"/>
      <w:bookmarkStart w:id="14" w:name="_Toc256778244"/>
      <w:bookmarkStart w:id="15" w:name="_Toc243303615"/>
      <w:bookmarkStart w:id="16" w:name="_Toc185046524"/>
      <w:bookmarkStart w:id="17" w:name="_Toc183576453"/>
      <w:bookmarkStart w:id="18" w:name="_Toc166912207"/>
      <w:bookmarkStart w:id="19" w:name="_Toc166912126"/>
      <w:bookmarkStart w:id="20" w:name="_Toc166582168"/>
      <w:bookmarkEnd w:id="12"/>
      <w:bookmarkEnd w:id="13"/>
      <w:r w:rsidRPr="00BD08F2">
        <w:t>Приложения:</w:t>
      </w:r>
    </w:p>
    <w:p w:rsidR="00482274" w:rsidRDefault="00482274" w:rsidP="00605BA7">
      <w:pPr>
        <w:pStyle w:val="affffa"/>
        <w:numPr>
          <w:ilvl w:val="0"/>
          <w:numId w:val="11"/>
        </w:numPr>
      </w:pPr>
      <w:r w:rsidRPr="00BD08F2">
        <w:t xml:space="preserve">Обоснование начальной (максимальной) цены </w:t>
      </w:r>
      <w:r w:rsidR="000F7120" w:rsidRPr="00BD08F2">
        <w:t>контракт</w:t>
      </w:r>
      <w:r w:rsidRPr="00BD08F2">
        <w:t>а</w:t>
      </w:r>
    </w:p>
    <w:p w:rsidR="002418D5" w:rsidRDefault="00BC7D4D" w:rsidP="00605BA7">
      <w:pPr>
        <w:pStyle w:val="affffa"/>
        <w:numPr>
          <w:ilvl w:val="0"/>
          <w:numId w:val="11"/>
        </w:numPr>
      </w:pPr>
      <w:r>
        <w:t>Сводка затрат</w:t>
      </w:r>
    </w:p>
    <w:p w:rsidR="00482274" w:rsidRPr="00BD08F2" w:rsidRDefault="008766F1" w:rsidP="00605BA7">
      <w:pPr>
        <w:pStyle w:val="affffa"/>
        <w:numPr>
          <w:ilvl w:val="0"/>
          <w:numId w:val="11"/>
        </w:numPr>
      </w:pPr>
      <w:r>
        <w:t>Локальны</w:t>
      </w:r>
      <w:r w:rsidR="00F06D99">
        <w:t>й</w:t>
      </w:r>
      <w:r w:rsidR="00FA01FC">
        <w:t xml:space="preserve"> </w:t>
      </w:r>
      <w:r>
        <w:t>сметны</w:t>
      </w:r>
      <w:r w:rsidR="00F06D99">
        <w:t>й</w:t>
      </w:r>
      <w:r w:rsidR="00321D6D">
        <w:t xml:space="preserve"> расчет</w:t>
      </w:r>
    </w:p>
    <w:p w:rsidR="00C64A9B" w:rsidRPr="00BD08F2" w:rsidRDefault="001539CC" w:rsidP="00605BA7">
      <w:pPr>
        <w:pStyle w:val="affffa"/>
        <w:numPr>
          <w:ilvl w:val="0"/>
          <w:numId w:val="11"/>
        </w:numPr>
      </w:pPr>
      <w:r w:rsidRPr="00BD08F2">
        <w:t>Ведомость</w:t>
      </w:r>
      <w:r w:rsidR="00090CA7" w:rsidRPr="00BD08F2">
        <w:t xml:space="preserve"> </w:t>
      </w:r>
      <w:r w:rsidRPr="00BD08F2">
        <w:t xml:space="preserve">товаров </w:t>
      </w:r>
    </w:p>
    <w:p w:rsidR="00C64A9B" w:rsidRDefault="006B565F" w:rsidP="00605BA7">
      <w:pPr>
        <w:pStyle w:val="affffa"/>
        <w:numPr>
          <w:ilvl w:val="0"/>
          <w:numId w:val="11"/>
        </w:numPr>
      </w:pPr>
      <w:r w:rsidRPr="00BD08F2">
        <w:t>Рекомендуемая ф</w:t>
      </w:r>
      <w:r w:rsidR="00C64A9B" w:rsidRPr="00BD08F2">
        <w:t xml:space="preserve">орма </w:t>
      </w:r>
      <w:r w:rsidR="0021377A" w:rsidRPr="00BD08F2">
        <w:rPr>
          <w:lang w:val="en-US"/>
        </w:rPr>
        <w:t>4</w:t>
      </w:r>
    </w:p>
    <w:p w:rsidR="002418D5" w:rsidRDefault="002418D5" w:rsidP="00605BA7">
      <w:pPr>
        <w:pStyle w:val="affffa"/>
        <w:numPr>
          <w:ilvl w:val="0"/>
          <w:numId w:val="11"/>
        </w:numPr>
      </w:pPr>
      <w:r>
        <w:t>Материалы проекта</w:t>
      </w:r>
    </w:p>
    <w:p w:rsidR="008D2793" w:rsidRPr="008D2793" w:rsidRDefault="008D2793" w:rsidP="008D2793">
      <w:pPr>
        <w:rPr>
          <w:sz w:val="26"/>
          <w:szCs w:val="26"/>
        </w:rPr>
      </w:pPr>
    </w:p>
    <w:p w:rsidR="0058313D" w:rsidRPr="004D6A60" w:rsidRDefault="0058313D" w:rsidP="009D0FE5">
      <w:pPr>
        <w:pStyle w:val="10"/>
        <w:keepLines/>
        <w:spacing w:before="0" w:after="0"/>
        <w:rPr>
          <w:sz w:val="26"/>
          <w:szCs w:val="26"/>
        </w:rPr>
      </w:pPr>
      <w:bookmarkStart w:id="21" w:name="_Toc390693520"/>
      <w:bookmarkStart w:id="22" w:name="_Toc391360551"/>
      <w:bookmarkStart w:id="23" w:name="_Toc451433872"/>
      <w:bookmarkEnd w:id="10"/>
      <w:bookmarkEnd w:id="11"/>
      <w:bookmarkEnd w:id="14"/>
      <w:bookmarkEnd w:id="15"/>
      <w:bookmarkEnd w:id="16"/>
      <w:bookmarkEnd w:id="17"/>
      <w:bookmarkEnd w:id="18"/>
      <w:bookmarkEnd w:id="19"/>
      <w:bookmarkEnd w:id="20"/>
      <w:r w:rsidRPr="004D6A60">
        <w:rPr>
          <w:sz w:val="26"/>
          <w:szCs w:val="26"/>
        </w:rPr>
        <w:lastRenderedPageBreak/>
        <w:t>Раздел 1. Общие условия проведения аукциона в электронной форме</w:t>
      </w:r>
      <w:bookmarkEnd w:id="21"/>
      <w:bookmarkEnd w:id="22"/>
      <w:bookmarkEnd w:id="23"/>
    </w:p>
    <w:p w:rsidR="00315795" w:rsidRPr="00E269D9" w:rsidRDefault="00315795" w:rsidP="009D0FE5">
      <w:pPr>
        <w:pStyle w:val="21"/>
        <w:keepLines/>
        <w:ind w:firstLine="708"/>
        <w:jc w:val="left"/>
      </w:pPr>
      <w:bookmarkStart w:id="24" w:name="_Toc382835186"/>
      <w:bookmarkStart w:id="25" w:name="_Toc382832220"/>
      <w:bookmarkStart w:id="26" w:name="_Toc390693521"/>
      <w:bookmarkStart w:id="27" w:name="_Toc391360552"/>
    </w:p>
    <w:p w:rsidR="0058313D" w:rsidRPr="00E269D9" w:rsidRDefault="0058313D" w:rsidP="009D0FE5">
      <w:pPr>
        <w:pStyle w:val="21"/>
        <w:keepLines/>
        <w:ind w:firstLine="708"/>
        <w:jc w:val="left"/>
      </w:pPr>
      <w:bookmarkStart w:id="28" w:name="_Toc451433873"/>
      <w:r w:rsidRPr="00E269D9">
        <w:t>1. Законодательное регулирование.</w:t>
      </w:r>
      <w:bookmarkEnd w:id="24"/>
      <w:bookmarkEnd w:id="25"/>
      <w:bookmarkEnd w:id="26"/>
      <w:bookmarkEnd w:id="27"/>
      <w:bookmarkEnd w:id="28"/>
    </w:p>
    <w:p w:rsidR="0058313D" w:rsidRPr="00E269D9" w:rsidRDefault="0058313D" w:rsidP="009D0FE5">
      <w:pPr>
        <w:keepNext/>
        <w:keepLines/>
        <w:ind w:firstLine="708"/>
      </w:pPr>
      <w:r w:rsidRPr="00E269D9">
        <w:t>1.1. Настоящий аукцион в электронной форме (далее – электронный аукцион) проводится в соответствии с Федеральным законом от 5 апреля 2013 г. № 44-</w:t>
      </w:r>
      <w:r w:rsidRPr="00E269D9">
        <w:softHyphen/>
        <w:t xml:space="preserve">ФЗ «О контрактной системе в сфере закупок товаров, работ, услуг для обеспечения государственных и муниципальных нужд» (далее – Закон), положениями Гражданского кодекса Российской Федерации, Бюджетного кодекса Российской Федерации и других федеральных законов, регулирующих отношения, направленные на обеспечение государственных и муниципальных нужд в целях повышения эффективности, результативности осуществления закупок товаров, работ, услуг, обеспечения гласности и прозрачности осуществления таких закупок, предотвращения коррупции и других злоупотреблений в сфере таких закупок. </w:t>
      </w:r>
    </w:p>
    <w:p w:rsidR="0058313D" w:rsidRPr="00E269D9" w:rsidRDefault="0058313D" w:rsidP="009D0FE5">
      <w:pPr>
        <w:keepNext/>
        <w:keepLines/>
        <w:ind w:firstLine="708"/>
      </w:pPr>
    </w:p>
    <w:p w:rsidR="00E269D9" w:rsidRPr="00E269D9" w:rsidRDefault="00E269D9" w:rsidP="00E269D9">
      <w:pPr>
        <w:pStyle w:val="21"/>
        <w:ind w:firstLine="708"/>
        <w:jc w:val="both"/>
      </w:pPr>
      <w:bookmarkStart w:id="29" w:name="_Toc412546046"/>
      <w:bookmarkStart w:id="30" w:name="_Toc451433874"/>
      <w:r w:rsidRPr="00E269D9">
        <w:t xml:space="preserve">2. </w:t>
      </w:r>
      <w:r w:rsidR="00684835">
        <w:t>Муниципальный</w:t>
      </w:r>
      <w:r w:rsidRPr="00E269D9">
        <w:t xml:space="preserve"> заказчик. Уполномоченный орган. Специализированная организация.</w:t>
      </w:r>
      <w:bookmarkEnd w:id="29"/>
      <w:bookmarkEnd w:id="30"/>
    </w:p>
    <w:p w:rsidR="00E269D9" w:rsidRPr="00E269D9" w:rsidRDefault="00E269D9" w:rsidP="00E269D9">
      <w:pPr>
        <w:keepNext/>
        <w:ind w:firstLine="708"/>
        <w:rPr>
          <w:b/>
        </w:rPr>
      </w:pPr>
      <w:r w:rsidRPr="00E269D9">
        <w:t xml:space="preserve">2.1. Наименование </w:t>
      </w:r>
      <w:r w:rsidR="00684835">
        <w:t>Муниципального</w:t>
      </w:r>
      <w:r w:rsidRPr="00E269D9">
        <w:t xml:space="preserve"> заказчика (далее - Заказчик), его место нахождения, почтовый адрес, адрес электронной почты, номер контактного телефона, ответственное должностное лицо указаны в </w:t>
      </w:r>
      <w:r w:rsidRPr="00E269D9">
        <w:rPr>
          <w:b/>
          <w:i/>
        </w:rPr>
        <w:t>Информационной карте электронного аукциона</w:t>
      </w:r>
      <w:r w:rsidRPr="00E269D9">
        <w:t>.</w:t>
      </w:r>
    </w:p>
    <w:p w:rsidR="00673289" w:rsidRPr="00E269D9" w:rsidRDefault="00673289" w:rsidP="009D0FE5">
      <w:pPr>
        <w:keepNext/>
        <w:keepLines/>
        <w:ind w:firstLine="708"/>
      </w:pPr>
      <w:r w:rsidRPr="00E269D9">
        <w:t>2.2. Уполномоченный орган - Министерство строительства, архитектуры и жилищной политики Удмуртской Республики в соответствии с постановлением Правительства Удмуртской Республики от 13.01.2014г. №1 наделено полномочиями:</w:t>
      </w:r>
    </w:p>
    <w:p w:rsidR="000C730F" w:rsidRPr="00E269D9" w:rsidRDefault="000C730F" w:rsidP="000C730F">
      <w:pPr>
        <w:numPr>
          <w:ilvl w:val="0"/>
          <w:numId w:val="17"/>
        </w:numPr>
        <w:rPr>
          <w:rFonts w:eastAsia="HiddenHorzOCR"/>
        </w:rPr>
      </w:pPr>
      <w:r w:rsidRPr="00E269D9">
        <w:rPr>
          <w:rFonts w:eastAsia="HiddenHorzOCR"/>
        </w:rPr>
        <w:t>на определение поставщиков (подрядчиков, исполнителей) для органов государственной власти Удмуртской Республики, органа управления Территориального фонда обязательного медицинского страхования Удмуртской Республики, казённых учреждений Удмуртской Республики, бюджетных учреждений Удмуртской Республики путём проведения конкурсов и аукционов в строительстве (включая реконструкцию, в том числе с элементами реставрации, техническое перевооружение объектов капитального строительства, выполнение проектно-изыскательских работ, ремонтно-строительных работ и приобретение объектов для нужд исполнительных органов государственной власти Удмуртской Республики, их территориальных органов) и жилищно-коммунальном хозяйстве, за исключением определения поставщиков (подрядчиков, исполнителей) в дорожной отрасли;</w:t>
      </w:r>
    </w:p>
    <w:p w:rsidR="000C730F" w:rsidRPr="00E269D9" w:rsidRDefault="000C730F" w:rsidP="000C730F">
      <w:pPr>
        <w:numPr>
          <w:ilvl w:val="0"/>
          <w:numId w:val="17"/>
        </w:numPr>
        <w:rPr>
          <w:rFonts w:eastAsia="HiddenHorzOCR"/>
        </w:rPr>
      </w:pPr>
      <w:r w:rsidRPr="00E269D9">
        <w:rPr>
          <w:rFonts w:eastAsia="HiddenHorzOCR"/>
        </w:rPr>
        <w:t xml:space="preserve">на определение поставщиков (подрядчиков, исполнителей) для муниципальных заказчиков, муниципальных бюджетных учреждений и (или) уполномоченных органов, уполномоченных учреждений, действующих от имени муниципальных заказчиков, соответствующих бюджетных учреждений и (или) уполномоченных органов, уполномоченных учреждений, полномочия которых определены решениями органов местного самоуправления путём проведения конкурсов и аукционов при предоставлении бюджетам муниципальных образований в Удмуртской Республике субсидий из бюджета Удмуртской Республики на </w:t>
      </w:r>
      <w:proofErr w:type="spellStart"/>
      <w:r w:rsidRPr="00E269D9">
        <w:rPr>
          <w:rFonts w:eastAsia="HiddenHorzOCR"/>
        </w:rPr>
        <w:t>софинансирование</w:t>
      </w:r>
      <w:proofErr w:type="spellEnd"/>
      <w:r w:rsidRPr="00E269D9">
        <w:rPr>
          <w:rFonts w:eastAsia="HiddenHorzOCR"/>
        </w:rPr>
        <w:t xml:space="preserve"> капитальных вложений в строительство (реконструкцию, в том числе с элементами реставрации, техническое перевооружение, выполнение проектно-изыскательских работ) объектов капитального строительства муниципальной собственности, бюджетные инвестиции в которые осуществляются из местных бюджетов, капитального ремонта объектов муниципальной собственности, и приобретения объектов недвижимого имущества в муниципальную собственность за исключением определения поставщиков (подрядчиков, исполнителей) в дорожной отрасли.</w:t>
      </w:r>
    </w:p>
    <w:p w:rsidR="00673289" w:rsidRPr="00E269D9" w:rsidRDefault="00673289" w:rsidP="008B79E6">
      <w:pPr>
        <w:ind w:firstLine="709"/>
        <w:rPr>
          <w:b/>
        </w:rPr>
      </w:pPr>
      <w:r w:rsidRPr="00E269D9">
        <w:t xml:space="preserve">Информация об уполномоченном органе указана в </w:t>
      </w:r>
      <w:r w:rsidRPr="00E269D9">
        <w:rPr>
          <w:b/>
          <w:i/>
        </w:rPr>
        <w:t>Информационной карте электронного аукциона</w:t>
      </w:r>
      <w:r w:rsidRPr="00E269D9">
        <w:t>.</w:t>
      </w:r>
    </w:p>
    <w:p w:rsidR="0058313D" w:rsidRPr="00E269D9" w:rsidRDefault="007E06B7" w:rsidP="000C730F">
      <w:pPr>
        <w:ind w:firstLine="708"/>
        <w:rPr>
          <w:b/>
        </w:rPr>
      </w:pPr>
      <w:r w:rsidRPr="00E269D9">
        <w:t xml:space="preserve">2.3. Для </w:t>
      </w:r>
      <w:r w:rsidRPr="00E269D9">
        <w:rPr>
          <w:rFonts w:eastAsia="Calibri"/>
        </w:rPr>
        <w:t xml:space="preserve">выполнения функций по определению </w:t>
      </w:r>
      <w:r w:rsidRPr="00E269D9">
        <w:t xml:space="preserve">поставщиков (подрядчиков, исполнителей) Уполномоченным органом привлекается Специализированная организация, информация о которой указана в </w:t>
      </w:r>
      <w:r w:rsidRPr="00E269D9">
        <w:rPr>
          <w:b/>
          <w:i/>
        </w:rPr>
        <w:t>Информационной карте электронного аукциона</w:t>
      </w:r>
      <w:r w:rsidRPr="00E269D9">
        <w:t>.</w:t>
      </w:r>
    </w:p>
    <w:p w:rsidR="00164C49" w:rsidRPr="00E269D9" w:rsidRDefault="00164C49" w:rsidP="000C730F">
      <w:pPr>
        <w:pStyle w:val="21"/>
        <w:keepNext w:val="0"/>
        <w:ind w:firstLine="708"/>
        <w:jc w:val="both"/>
      </w:pPr>
      <w:bookmarkStart w:id="31" w:name="_Toc382835188"/>
      <w:bookmarkStart w:id="32" w:name="_Toc382832222"/>
      <w:bookmarkStart w:id="33" w:name="_Toc388354844"/>
    </w:p>
    <w:p w:rsidR="00C24E6E" w:rsidRPr="00E269D9" w:rsidRDefault="00C24E6E" w:rsidP="008D42A4">
      <w:pPr>
        <w:pStyle w:val="21"/>
        <w:ind w:firstLine="709"/>
        <w:jc w:val="both"/>
      </w:pPr>
      <w:bookmarkStart w:id="34" w:name="_Toc390693523"/>
      <w:bookmarkStart w:id="35" w:name="_Toc393280331"/>
      <w:bookmarkStart w:id="36" w:name="_Toc416873570"/>
      <w:bookmarkStart w:id="37" w:name="_Toc451433875"/>
      <w:bookmarkEnd w:id="31"/>
      <w:bookmarkEnd w:id="32"/>
      <w:bookmarkEnd w:id="33"/>
      <w:r w:rsidRPr="00E269D9">
        <w:lastRenderedPageBreak/>
        <w:t>3. Описание объекта закупки. Условия контракта.</w:t>
      </w:r>
      <w:bookmarkEnd w:id="34"/>
      <w:bookmarkEnd w:id="35"/>
      <w:bookmarkEnd w:id="36"/>
      <w:bookmarkEnd w:id="37"/>
    </w:p>
    <w:p w:rsidR="00E269D9" w:rsidRPr="00E269D9" w:rsidRDefault="00E269D9" w:rsidP="00E269D9">
      <w:pPr>
        <w:keepNext/>
        <w:ind w:firstLine="708"/>
      </w:pPr>
      <w:r w:rsidRPr="00E269D9">
        <w:t xml:space="preserve">3.1. Победитель электронного аукциона должен будет выполнить работы в полном объеме, в соответствии с требованиями, установленными в технической части (Раздел 4 настоящей документации – далее техническая часть) и Разделе 5 «Проект </w:t>
      </w:r>
      <w:r w:rsidR="00684835">
        <w:t>муниципального</w:t>
      </w:r>
      <w:r w:rsidRPr="00E269D9">
        <w:t xml:space="preserve"> контракта» (далее – проект контракта).  </w:t>
      </w:r>
    </w:p>
    <w:p w:rsidR="007E06B7" w:rsidRPr="00E269D9" w:rsidRDefault="007E06B7" w:rsidP="000C730F">
      <w:pPr>
        <w:ind w:firstLine="708"/>
      </w:pPr>
      <w:r w:rsidRPr="00E269D9">
        <w:t>3.2. Требования к качеству, результатам работ и иные показатели, связанные с определением соответствия выполняемых работ потребностям Заказчика, приведены в технической части и проекте контракта.</w:t>
      </w:r>
    </w:p>
    <w:p w:rsidR="007E06B7" w:rsidRPr="00E269D9" w:rsidRDefault="007E06B7" w:rsidP="000C730F">
      <w:pPr>
        <w:ind w:firstLine="708"/>
      </w:pPr>
      <w:r w:rsidRPr="00E269D9">
        <w:t xml:space="preserve">3.3. Требования к работам, подтверждающие соответствие работ требованиям  законодательства Российской Федерации, приведены в проекте контракта.  </w:t>
      </w:r>
    </w:p>
    <w:p w:rsidR="007E06B7" w:rsidRPr="00E269D9" w:rsidRDefault="007E06B7" w:rsidP="000C730F">
      <w:pPr>
        <w:ind w:firstLine="708"/>
      </w:pPr>
      <w:r w:rsidRPr="00E269D9">
        <w:t xml:space="preserve">3.4. Требования к гарантийному сроку и (или) объему предоставления гарантий качества работ указаны в </w:t>
      </w:r>
      <w:r w:rsidRPr="00E269D9">
        <w:rPr>
          <w:b/>
          <w:i/>
        </w:rPr>
        <w:t>Информационной карте электронного аукциона</w:t>
      </w:r>
      <w:r w:rsidRPr="00E269D9">
        <w:t xml:space="preserve"> и проекте контракта.</w:t>
      </w:r>
    </w:p>
    <w:p w:rsidR="007E06B7" w:rsidRPr="00E269D9" w:rsidRDefault="007E06B7" w:rsidP="000C730F">
      <w:pPr>
        <w:ind w:firstLine="708"/>
      </w:pPr>
      <w:r w:rsidRPr="00E269D9">
        <w:t xml:space="preserve">3.5. Место выполнения работ указано в </w:t>
      </w:r>
      <w:r w:rsidRPr="00E269D9">
        <w:rPr>
          <w:b/>
          <w:i/>
        </w:rPr>
        <w:t>Информационной карте электронного аукциона</w:t>
      </w:r>
      <w:r w:rsidRPr="00E269D9">
        <w:t>.</w:t>
      </w:r>
    </w:p>
    <w:p w:rsidR="007E06B7" w:rsidRPr="00E269D9" w:rsidRDefault="007E06B7" w:rsidP="000C730F">
      <w:pPr>
        <w:ind w:firstLine="708"/>
      </w:pPr>
      <w:r w:rsidRPr="00E269D9">
        <w:t xml:space="preserve">3.6. Сроки завершения работ приведены в </w:t>
      </w:r>
      <w:r w:rsidRPr="00E269D9">
        <w:rPr>
          <w:b/>
          <w:i/>
        </w:rPr>
        <w:t>Информационной карте электронного аукциона</w:t>
      </w:r>
      <w:r w:rsidRPr="00E269D9">
        <w:t xml:space="preserve"> и проекте контракта. </w:t>
      </w:r>
    </w:p>
    <w:p w:rsidR="007E06B7" w:rsidRPr="00E269D9" w:rsidRDefault="007E06B7" w:rsidP="000C730F">
      <w:pPr>
        <w:ind w:firstLine="708"/>
        <w:rPr>
          <w:color w:val="C00000"/>
        </w:rPr>
      </w:pPr>
      <w:r w:rsidRPr="00E269D9">
        <w:t>3.7. Условия выполнения работ приведены в проекте контракта.</w:t>
      </w:r>
      <w:r w:rsidRPr="00E269D9">
        <w:rPr>
          <w:color w:val="C00000"/>
        </w:rPr>
        <w:t xml:space="preserve">  </w:t>
      </w:r>
    </w:p>
    <w:p w:rsidR="0058313D" w:rsidRPr="00E269D9" w:rsidRDefault="007E06B7" w:rsidP="000C730F">
      <w:pPr>
        <w:ind w:firstLine="708"/>
      </w:pPr>
      <w:r w:rsidRPr="00E269D9">
        <w:t>3.8. Форма, сроки и порядок оплаты работ приведены в проекте контракта</w:t>
      </w:r>
      <w:r w:rsidR="0058313D" w:rsidRPr="00E269D9">
        <w:t>.</w:t>
      </w:r>
    </w:p>
    <w:p w:rsidR="007E06B7" w:rsidRPr="00E269D9" w:rsidRDefault="007E06B7" w:rsidP="000C730F">
      <w:pPr>
        <w:pStyle w:val="21"/>
        <w:keepNext w:val="0"/>
        <w:ind w:firstLine="708"/>
        <w:jc w:val="both"/>
      </w:pPr>
      <w:bookmarkStart w:id="38" w:name="_Toc382835189"/>
      <w:bookmarkStart w:id="39" w:name="_Toc382832223"/>
      <w:bookmarkStart w:id="40" w:name="_Toc390693524"/>
      <w:bookmarkStart w:id="41" w:name="_Toc391360555"/>
    </w:p>
    <w:p w:rsidR="0058313D" w:rsidRPr="00E269D9" w:rsidRDefault="0058313D" w:rsidP="000C730F">
      <w:pPr>
        <w:pStyle w:val="21"/>
        <w:keepNext w:val="0"/>
        <w:ind w:firstLine="708"/>
        <w:jc w:val="both"/>
      </w:pPr>
      <w:bookmarkStart w:id="42" w:name="_Toc451433876"/>
      <w:r w:rsidRPr="00E269D9">
        <w:t>4. Начальная (максимальная) цена контракта, обоснование начальной (максимальной) цены контракта. Информация о валюте, используемой для формирования цены контракта и расчетов с подрядчиками.</w:t>
      </w:r>
      <w:bookmarkEnd w:id="38"/>
      <w:bookmarkEnd w:id="39"/>
      <w:bookmarkEnd w:id="40"/>
      <w:bookmarkEnd w:id="41"/>
      <w:bookmarkEnd w:id="42"/>
    </w:p>
    <w:p w:rsidR="0058313D" w:rsidRPr="00E269D9" w:rsidRDefault="0058313D" w:rsidP="000C730F">
      <w:pPr>
        <w:ind w:firstLine="708"/>
        <w:rPr>
          <w:b/>
        </w:rPr>
      </w:pPr>
      <w:r w:rsidRPr="00E269D9">
        <w:t xml:space="preserve">4.1. Начальная (максимальная) цена контракта указана в </w:t>
      </w:r>
      <w:r w:rsidRPr="00E269D9">
        <w:rPr>
          <w:b/>
          <w:i/>
        </w:rPr>
        <w:t>Информационной карте электронного аукциона</w:t>
      </w:r>
      <w:r w:rsidRPr="00E269D9">
        <w:t xml:space="preserve">. Обоснование начальной (максимальной) цены контракта приведено в приложении №1 к настоящей документации. </w:t>
      </w:r>
    </w:p>
    <w:p w:rsidR="0058313D" w:rsidRPr="00E269D9" w:rsidRDefault="0058313D" w:rsidP="000C730F">
      <w:pPr>
        <w:ind w:firstLine="708"/>
        <w:rPr>
          <w:b/>
        </w:rPr>
      </w:pPr>
      <w:r w:rsidRPr="00E269D9">
        <w:t>4.2. Валютой, используемой для формирования цены контракта и расчетов</w:t>
      </w:r>
      <w:r w:rsidR="008C4B6C" w:rsidRPr="00E269D9">
        <w:t xml:space="preserve"> </w:t>
      </w:r>
      <w:r w:rsidRPr="00E269D9">
        <w:t>с подрядчиками, является российский рубль.</w:t>
      </w:r>
    </w:p>
    <w:p w:rsidR="001C031D" w:rsidRPr="00E269D9" w:rsidRDefault="001C031D" w:rsidP="000C730F">
      <w:pPr>
        <w:pStyle w:val="21"/>
        <w:keepNext w:val="0"/>
        <w:ind w:firstLine="708"/>
        <w:jc w:val="both"/>
      </w:pPr>
      <w:bookmarkStart w:id="43" w:name="_Toc382835190"/>
      <w:bookmarkStart w:id="44" w:name="_Toc382832224"/>
      <w:bookmarkStart w:id="45" w:name="_Toc390693525"/>
      <w:bookmarkStart w:id="46" w:name="_Toc391360556"/>
    </w:p>
    <w:p w:rsidR="0058313D" w:rsidRPr="00E269D9" w:rsidRDefault="0058313D" w:rsidP="000C730F">
      <w:pPr>
        <w:pStyle w:val="21"/>
        <w:keepNext w:val="0"/>
        <w:ind w:firstLine="708"/>
        <w:jc w:val="both"/>
      </w:pPr>
      <w:bookmarkStart w:id="47" w:name="_Toc451433877"/>
      <w:r w:rsidRPr="00E269D9">
        <w:t>5. Источник финансирования.</w:t>
      </w:r>
      <w:bookmarkEnd w:id="43"/>
      <w:bookmarkEnd w:id="44"/>
      <w:bookmarkEnd w:id="45"/>
      <w:bookmarkEnd w:id="46"/>
      <w:bookmarkEnd w:id="47"/>
    </w:p>
    <w:p w:rsidR="0058313D" w:rsidRPr="00E269D9" w:rsidRDefault="0058313D" w:rsidP="000C730F">
      <w:pPr>
        <w:ind w:firstLine="708"/>
        <w:rPr>
          <w:b/>
        </w:rPr>
      </w:pPr>
      <w:r w:rsidRPr="00E269D9">
        <w:t xml:space="preserve">5.1. Финансирование контракта на выполнение работ, который будет заключен по результатам настоящего аукциона, будет осуществляться из источника, указанного в </w:t>
      </w:r>
      <w:r w:rsidRPr="00E269D9">
        <w:rPr>
          <w:b/>
          <w:i/>
        </w:rPr>
        <w:t>Информационной карте электронного аукциона</w:t>
      </w:r>
      <w:r w:rsidRPr="00E269D9">
        <w:t xml:space="preserve">. </w:t>
      </w:r>
    </w:p>
    <w:p w:rsidR="0058313D" w:rsidRPr="00E269D9" w:rsidRDefault="0058313D" w:rsidP="000C730F">
      <w:pPr>
        <w:ind w:firstLine="708"/>
        <w:rPr>
          <w:b/>
        </w:rPr>
      </w:pPr>
    </w:p>
    <w:p w:rsidR="0058313D" w:rsidRPr="00E269D9" w:rsidRDefault="0058313D" w:rsidP="000C730F">
      <w:pPr>
        <w:pStyle w:val="21"/>
        <w:keepNext w:val="0"/>
        <w:ind w:firstLine="708"/>
        <w:jc w:val="both"/>
      </w:pPr>
      <w:bookmarkStart w:id="48" w:name="_Toc382835191"/>
      <w:bookmarkStart w:id="49" w:name="_Toc382832225"/>
      <w:bookmarkStart w:id="50" w:name="_Toc390693526"/>
      <w:bookmarkStart w:id="51" w:name="_Toc391360557"/>
      <w:bookmarkStart w:id="52" w:name="_Toc451433878"/>
      <w:r w:rsidRPr="00E269D9">
        <w:t>6. Требования, предъявляемые к участникам электронного аукциона.</w:t>
      </w:r>
      <w:bookmarkEnd w:id="48"/>
      <w:bookmarkEnd w:id="49"/>
      <w:bookmarkEnd w:id="50"/>
      <w:bookmarkEnd w:id="51"/>
      <w:bookmarkEnd w:id="52"/>
    </w:p>
    <w:p w:rsidR="0058313D" w:rsidRPr="00E269D9" w:rsidRDefault="0058313D" w:rsidP="000C730F">
      <w:pPr>
        <w:ind w:firstLine="708"/>
        <w:rPr>
          <w:b/>
        </w:rPr>
      </w:pPr>
      <w:r w:rsidRPr="00E269D9">
        <w:t>6.1. В соответствии с требованиями пунктов 1, 3 – 5, 7, 9</w:t>
      </w:r>
      <w:r w:rsidR="009D28FD" w:rsidRPr="00E269D9">
        <w:t>, 10</w:t>
      </w:r>
      <w:r w:rsidRPr="00E269D9">
        <w:t xml:space="preserve"> части 1 статьи 31 Закона  к участникам электронного аукциона установлены следующие единые требования:</w:t>
      </w:r>
    </w:p>
    <w:p w:rsidR="0058313D" w:rsidRPr="00E269D9" w:rsidRDefault="0058313D" w:rsidP="000C730F">
      <w:pPr>
        <w:pStyle w:val="affffa"/>
        <w:numPr>
          <w:ilvl w:val="0"/>
          <w:numId w:val="6"/>
        </w:numPr>
        <w:jc w:val="both"/>
      </w:pPr>
      <w:r w:rsidRPr="00E269D9">
        <w:t xml:space="preserve">соответствие требованиям, установленным в соответствии с законодательством Российской Федерации к лицам, осуществляющим выполнение работ, являющихся объектом закупки. Если такие требования установлены, информация о них содержится в </w:t>
      </w:r>
      <w:r w:rsidRPr="00E269D9">
        <w:rPr>
          <w:b/>
          <w:i/>
        </w:rPr>
        <w:t>Информационной карте электронного аукциона</w:t>
      </w:r>
      <w:r w:rsidRPr="00E269D9">
        <w:t>;</w:t>
      </w:r>
    </w:p>
    <w:p w:rsidR="0058313D" w:rsidRPr="00E269D9" w:rsidRDefault="0058313D" w:rsidP="000C730F">
      <w:pPr>
        <w:pStyle w:val="affffa"/>
        <w:numPr>
          <w:ilvl w:val="0"/>
          <w:numId w:val="6"/>
        </w:numPr>
        <w:jc w:val="both"/>
      </w:pPr>
      <w:proofErr w:type="spellStart"/>
      <w:r w:rsidRPr="00E269D9">
        <w:t>непроведение</w:t>
      </w:r>
      <w:proofErr w:type="spellEnd"/>
      <w:r w:rsidRPr="00E269D9">
        <w:t xml:space="preserve"> ликвидации участника электронного аукциона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58313D" w:rsidRPr="00E269D9" w:rsidRDefault="0058313D" w:rsidP="000C730F">
      <w:pPr>
        <w:pStyle w:val="affffa"/>
        <w:numPr>
          <w:ilvl w:val="0"/>
          <w:numId w:val="6"/>
        </w:numPr>
        <w:jc w:val="both"/>
      </w:pPr>
      <w:proofErr w:type="spellStart"/>
      <w:r w:rsidRPr="00E269D9">
        <w:t>неприостановление</w:t>
      </w:r>
      <w:proofErr w:type="spellEnd"/>
      <w:r w:rsidRPr="00E269D9">
        <w:t xml:space="preserve"> деятельности участника электронного аукциона в порядке, установленном Кодексом Российской Федерации об административных правонарушениях, на дату подачи заявки на участие в закупке;</w:t>
      </w:r>
    </w:p>
    <w:p w:rsidR="0058313D" w:rsidRPr="00E269D9" w:rsidRDefault="0058313D" w:rsidP="008B79E6">
      <w:pPr>
        <w:pStyle w:val="affffa"/>
        <w:widowControl w:val="0"/>
        <w:numPr>
          <w:ilvl w:val="0"/>
          <w:numId w:val="6"/>
        </w:numPr>
        <w:ind w:left="714" w:hanging="357"/>
        <w:jc w:val="both"/>
      </w:pPr>
      <w:r w:rsidRPr="00E269D9">
        <w:t xml:space="preserve">отсутствие у участника электронного аукциона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w:t>
      </w:r>
      <w:r w:rsidRPr="00E269D9">
        <w:lastRenderedPageBreak/>
        <w:t>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не принято;</w:t>
      </w:r>
    </w:p>
    <w:p w:rsidR="0058313D" w:rsidRPr="00E269D9" w:rsidRDefault="0058313D" w:rsidP="000C730F">
      <w:pPr>
        <w:pStyle w:val="affffa"/>
        <w:numPr>
          <w:ilvl w:val="0"/>
          <w:numId w:val="6"/>
        </w:numPr>
        <w:jc w:val="both"/>
      </w:pPr>
      <w:r w:rsidRPr="00E269D9">
        <w:t>отсутствие у участника электронного аукциона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выполнением работ, являющимися объектом осуществляемой закупки, и административного наказания в виде дисквалификации;</w:t>
      </w:r>
    </w:p>
    <w:p w:rsidR="0058313D" w:rsidRPr="00E269D9" w:rsidRDefault="0058313D" w:rsidP="000C730F">
      <w:pPr>
        <w:pStyle w:val="affffa"/>
        <w:numPr>
          <w:ilvl w:val="0"/>
          <w:numId w:val="6"/>
        </w:numPr>
        <w:jc w:val="both"/>
      </w:pPr>
      <w:r w:rsidRPr="00E269D9">
        <w:t xml:space="preserve">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w:t>
      </w:r>
      <w:proofErr w:type="spellStart"/>
      <w:r w:rsidRPr="00E269D9">
        <w:t>выгодоприобретателями</w:t>
      </w:r>
      <w:proofErr w:type="spellEnd"/>
      <w:r w:rsidRPr="00E269D9">
        <w:t xml:space="preserve">,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E269D9">
        <w:t>неполнородными</w:t>
      </w:r>
      <w:proofErr w:type="spellEnd"/>
      <w:r w:rsidRPr="00E269D9">
        <w:t xml:space="preserve"> (имеющими общих отца или мать) братьями и сестрами), усыновителями или усыновленными указанных физических лиц. Под </w:t>
      </w:r>
      <w:proofErr w:type="spellStart"/>
      <w:r w:rsidRPr="00E269D9">
        <w:t>выгодоприобретателями</w:t>
      </w:r>
      <w:proofErr w:type="spellEnd"/>
      <w:r w:rsidRPr="00E269D9">
        <w:t xml:space="preserve">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w:t>
      </w:r>
      <w:r w:rsidR="001B3DF1" w:rsidRPr="00E269D9">
        <w:t>апитале хозяйственного общества;</w:t>
      </w:r>
    </w:p>
    <w:p w:rsidR="001B3DF1" w:rsidRPr="00E269D9" w:rsidRDefault="001B3DF1" w:rsidP="001B3DF1">
      <w:pPr>
        <w:pStyle w:val="affffa"/>
        <w:numPr>
          <w:ilvl w:val="0"/>
          <w:numId w:val="6"/>
        </w:numPr>
        <w:autoSpaceDE w:val="0"/>
        <w:autoSpaceDN w:val="0"/>
        <w:adjustRightInd w:val="0"/>
        <w:rPr>
          <w:rFonts w:eastAsiaTheme="minorHAnsi"/>
          <w:bCs/>
          <w:lang w:eastAsia="en-US"/>
        </w:rPr>
      </w:pPr>
      <w:r w:rsidRPr="00E269D9">
        <w:rPr>
          <w:rFonts w:eastAsiaTheme="minorHAnsi"/>
          <w:bCs/>
          <w:lang w:eastAsia="en-US"/>
        </w:rPr>
        <w:t xml:space="preserve">участник закупки не является </w:t>
      </w:r>
      <w:proofErr w:type="spellStart"/>
      <w:r w:rsidRPr="00E269D9">
        <w:rPr>
          <w:rFonts w:eastAsiaTheme="minorHAnsi"/>
          <w:bCs/>
          <w:lang w:eastAsia="en-US"/>
        </w:rPr>
        <w:t>офшорной</w:t>
      </w:r>
      <w:proofErr w:type="spellEnd"/>
      <w:r w:rsidRPr="00E269D9">
        <w:rPr>
          <w:rFonts w:eastAsiaTheme="minorHAnsi"/>
          <w:bCs/>
          <w:lang w:eastAsia="en-US"/>
        </w:rPr>
        <w:t xml:space="preserve"> компанией.</w:t>
      </w:r>
    </w:p>
    <w:p w:rsidR="0058313D" w:rsidRPr="00E269D9" w:rsidRDefault="0058313D" w:rsidP="000C730F">
      <w:pPr>
        <w:ind w:firstLine="708"/>
        <w:rPr>
          <w:b/>
          <w:i/>
        </w:rPr>
      </w:pPr>
      <w:r w:rsidRPr="00E269D9">
        <w:t xml:space="preserve">6.2. Информация об Участнике аукциона, </w:t>
      </w:r>
      <w:r w:rsidRPr="00E269D9">
        <w:rPr>
          <w:rFonts w:eastAsia="Calibri"/>
        </w:rPr>
        <w:t>в том числе об учредителях, о членах коллегиального исполнительного органа, лице, исполняющем функции единоличного исполнительного органа участника аукциона - юридического лица</w:t>
      </w:r>
      <w:r w:rsidRPr="00E269D9">
        <w:t xml:space="preserve"> должна отсутствовать в предусмотренном Федеральным законом РФ от 05.04.2013 № 44-ФЗ реестре недобросовестных поставщиков (подрядчиков, исполнителей), е</w:t>
      </w:r>
      <w:r w:rsidRPr="00E269D9">
        <w:rPr>
          <w:rFonts w:eastAsia="Calibri"/>
        </w:rPr>
        <w:t xml:space="preserve">сли такое требование установлено в </w:t>
      </w:r>
      <w:r w:rsidRPr="00E269D9">
        <w:rPr>
          <w:b/>
          <w:i/>
        </w:rPr>
        <w:t>Информационной карте электронного аукциона.</w:t>
      </w:r>
    </w:p>
    <w:p w:rsidR="00A82C4B" w:rsidRPr="00E269D9" w:rsidRDefault="00A82C4B" w:rsidP="000C730F">
      <w:pPr>
        <w:ind w:firstLine="708"/>
        <w:rPr>
          <w:b/>
        </w:rPr>
      </w:pPr>
      <w:r w:rsidRPr="00E269D9">
        <w:t xml:space="preserve">6.3. </w:t>
      </w:r>
      <w:r w:rsidR="00A44E14" w:rsidRPr="00E269D9">
        <w:t>В соответствии с требованиями</w:t>
      </w:r>
      <w:r w:rsidRPr="00E269D9">
        <w:t xml:space="preserve"> части 2 статьи 31 Закона  к участникам электронного аукциона устанавливаются дополнительные требования. Если такие требования установлены, информация о них содержится в </w:t>
      </w:r>
      <w:r w:rsidRPr="00E269D9">
        <w:rPr>
          <w:b/>
          <w:i/>
        </w:rPr>
        <w:t>Информационной карте электронного аукциона</w:t>
      </w:r>
      <w:r w:rsidRPr="00E269D9">
        <w:t>.</w:t>
      </w:r>
    </w:p>
    <w:p w:rsidR="00A55C72" w:rsidRPr="00E269D9" w:rsidRDefault="00A55C72" w:rsidP="000C730F">
      <w:pPr>
        <w:ind w:firstLine="708"/>
      </w:pPr>
    </w:p>
    <w:p w:rsidR="0058313D" w:rsidRPr="00E269D9" w:rsidRDefault="0058313D" w:rsidP="000C730F">
      <w:pPr>
        <w:pStyle w:val="21"/>
        <w:keepNext w:val="0"/>
        <w:ind w:firstLine="708"/>
        <w:jc w:val="both"/>
      </w:pPr>
      <w:bookmarkStart w:id="53" w:name="_Toc382835192"/>
      <w:bookmarkStart w:id="54" w:name="_Toc382832226"/>
      <w:bookmarkStart w:id="55" w:name="_Toc390693527"/>
      <w:bookmarkStart w:id="56" w:name="_Toc391360558"/>
      <w:bookmarkStart w:id="57" w:name="_Toc451433879"/>
      <w:r w:rsidRPr="00E269D9">
        <w:t>7. Преимущества, предоставляемые Заказчиком в соответствии с Законом учреждениям и предприятиям уголовно-исполнительной системы</w:t>
      </w:r>
      <w:bookmarkEnd w:id="53"/>
      <w:bookmarkEnd w:id="54"/>
      <w:bookmarkEnd w:id="55"/>
      <w:bookmarkEnd w:id="56"/>
      <w:bookmarkEnd w:id="57"/>
    </w:p>
    <w:p w:rsidR="0058313D" w:rsidRPr="00E269D9" w:rsidRDefault="0058313D" w:rsidP="000C730F">
      <w:pPr>
        <w:widowControl w:val="0"/>
        <w:ind w:firstLine="709"/>
      </w:pPr>
      <w:r w:rsidRPr="00E269D9">
        <w:t xml:space="preserve">7.1. В случае, если указано в </w:t>
      </w:r>
      <w:r w:rsidRPr="00E269D9">
        <w:rPr>
          <w:b/>
          <w:i/>
        </w:rPr>
        <w:t>Информационной карте электронного аукциона</w:t>
      </w:r>
      <w:r w:rsidRPr="00E269D9">
        <w:t xml:space="preserve"> учреждениям и предприятиям уголовно-исполнительной системы предоставляются преимущества в отношении предлагаемой ими цены контракта в размере до 15% в порядке, установленном Правительством Российской Федерации. В случае, если победителем электронного аукциона признано учреждение или предприятие уголовно-исполнительной системы, контракт по требованию победителя заключается по предложенной им цене с учетом преимущества в отношении цены контракта, но не выше начальной (максимальной) цены контракта, указанной в извещении об осуществлении закупки.</w:t>
      </w:r>
    </w:p>
    <w:p w:rsidR="0058313D" w:rsidRPr="00E269D9" w:rsidRDefault="0058313D" w:rsidP="000C730F">
      <w:pPr>
        <w:widowControl w:val="0"/>
        <w:ind w:firstLine="709"/>
      </w:pPr>
    </w:p>
    <w:p w:rsidR="0058313D" w:rsidRPr="00E269D9" w:rsidRDefault="0058313D" w:rsidP="000C730F">
      <w:pPr>
        <w:pStyle w:val="21"/>
        <w:keepNext w:val="0"/>
        <w:widowControl w:val="0"/>
        <w:ind w:firstLine="709"/>
        <w:jc w:val="both"/>
      </w:pPr>
      <w:bookmarkStart w:id="58" w:name="_Toc382835193"/>
      <w:bookmarkStart w:id="59" w:name="_Toc382832227"/>
      <w:bookmarkStart w:id="60" w:name="_Toc390693528"/>
      <w:bookmarkStart w:id="61" w:name="_Toc391360559"/>
      <w:bookmarkStart w:id="62" w:name="_Toc451433880"/>
      <w:r w:rsidRPr="00E269D9">
        <w:lastRenderedPageBreak/>
        <w:t>8. Преимущества, предоставляемые Заказчиком в соответствии с Законом организациям инвалидов.</w:t>
      </w:r>
      <w:bookmarkEnd w:id="58"/>
      <w:bookmarkEnd w:id="59"/>
      <w:bookmarkEnd w:id="60"/>
      <w:bookmarkEnd w:id="61"/>
      <w:bookmarkEnd w:id="62"/>
    </w:p>
    <w:p w:rsidR="0058313D" w:rsidRPr="00E269D9" w:rsidRDefault="0058313D" w:rsidP="000C730F">
      <w:pPr>
        <w:widowControl w:val="0"/>
        <w:ind w:firstLine="709"/>
        <w:rPr>
          <w:b/>
        </w:rPr>
      </w:pPr>
      <w:r w:rsidRPr="00E269D9">
        <w:t xml:space="preserve">8.1. В случае, если указано в </w:t>
      </w:r>
      <w:r w:rsidRPr="00E269D9">
        <w:rPr>
          <w:b/>
          <w:i/>
        </w:rPr>
        <w:t>Информационной карте электронного аукциона</w:t>
      </w:r>
      <w:r w:rsidRPr="00E269D9">
        <w:t xml:space="preserve"> организациям инвалидов, указанным в части 2 статьи 29 Закона, предоставляются преимущества в отношении предлагаемой ими цены контракта в размере до 15% в порядке, установленном Правительством Российской Федерации. В случае, если победителем электронного аукциона признана организация инвалидов, контракт по требованию победителя заключается по предложенной им цене с учетом преимущества в отношении цены контракта, но не выше начальной (максимальной) цены контракта, указанной в извещении об осуществлении закупки.</w:t>
      </w:r>
    </w:p>
    <w:p w:rsidR="009D0FE5" w:rsidRPr="00E269D9" w:rsidRDefault="009D0FE5" w:rsidP="000C730F">
      <w:pPr>
        <w:pStyle w:val="21"/>
        <w:keepNext w:val="0"/>
        <w:widowControl w:val="0"/>
        <w:ind w:firstLine="709"/>
        <w:jc w:val="both"/>
      </w:pPr>
      <w:bookmarkStart w:id="63" w:name="_Toc382835194"/>
      <w:bookmarkStart w:id="64" w:name="_Toc382832228"/>
      <w:bookmarkStart w:id="65" w:name="_Toc390693529"/>
      <w:bookmarkStart w:id="66" w:name="_Toc391360560"/>
    </w:p>
    <w:p w:rsidR="0058313D" w:rsidRPr="00E269D9" w:rsidRDefault="0058313D" w:rsidP="000C730F">
      <w:pPr>
        <w:pStyle w:val="21"/>
        <w:keepNext w:val="0"/>
        <w:widowControl w:val="0"/>
        <w:ind w:firstLine="709"/>
        <w:jc w:val="both"/>
        <w:rPr>
          <w:rFonts w:eastAsiaTheme="minorHAnsi"/>
          <w:bCs w:val="0"/>
          <w:lang w:eastAsia="en-US"/>
        </w:rPr>
      </w:pPr>
      <w:bookmarkStart w:id="67" w:name="_Toc451433881"/>
      <w:r w:rsidRPr="00E269D9">
        <w:t>9. Ограничение участия в определении подрядчика, установленное в соответствии с Законом.</w:t>
      </w:r>
      <w:bookmarkEnd w:id="63"/>
      <w:bookmarkEnd w:id="64"/>
      <w:r w:rsidRPr="00E269D9">
        <w:t xml:space="preserve"> </w:t>
      </w:r>
      <w:r w:rsidRPr="00E269D9">
        <w:rPr>
          <w:rFonts w:eastAsiaTheme="minorHAnsi"/>
          <w:bCs w:val="0"/>
          <w:lang w:eastAsia="en-US"/>
        </w:rPr>
        <w:t>Участие субъектов малого предпринимательства, социально ориентированных некоммерческих организаций в электронном аукционе.</w:t>
      </w:r>
      <w:bookmarkEnd w:id="65"/>
      <w:bookmarkEnd w:id="66"/>
      <w:bookmarkEnd w:id="67"/>
    </w:p>
    <w:p w:rsidR="0058313D" w:rsidRPr="00E269D9" w:rsidRDefault="0058313D" w:rsidP="000C730F">
      <w:pPr>
        <w:pStyle w:val="21"/>
        <w:keepNext w:val="0"/>
        <w:ind w:firstLine="708"/>
        <w:jc w:val="both"/>
      </w:pPr>
    </w:p>
    <w:p w:rsidR="0058313D" w:rsidRPr="00E269D9" w:rsidRDefault="0058313D" w:rsidP="000C730F">
      <w:pPr>
        <w:ind w:firstLine="708"/>
        <w:rPr>
          <w:rFonts w:eastAsiaTheme="minorHAnsi"/>
          <w:b/>
        </w:rPr>
      </w:pPr>
      <w:r w:rsidRPr="00E269D9">
        <w:rPr>
          <w:b/>
        </w:rPr>
        <w:t>9.1. Ограничение участия в определении подрядчика, установленное в соответствии с Законом.</w:t>
      </w:r>
    </w:p>
    <w:p w:rsidR="0058313D" w:rsidRPr="00E269D9" w:rsidRDefault="0058313D" w:rsidP="000C730F">
      <w:pPr>
        <w:ind w:firstLine="708"/>
      </w:pPr>
      <w:r w:rsidRPr="00E269D9">
        <w:t xml:space="preserve">В случае, если указано в </w:t>
      </w:r>
      <w:r w:rsidRPr="00E269D9">
        <w:rPr>
          <w:b/>
          <w:i/>
        </w:rPr>
        <w:t>Информационной карте электронного аукциона</w:t>
      </w:r>
      <w:r w:rsidRPr="00E269D9">
        <w:t xml:space="preserve"> действует ограничение участия в определении подрядчика. Участниками электронного аукциона могут быть только субъекты малого предпринимательства, социально ориентированные некоммерческие организации в соответствии со статьей 30 Закона. В этом случае участники электронного аукциона обязаны декларировать в заявках на участие в электронном аукционе свою принадлежность к субъектам малого предпринимательства или социально ориентированным некоммерческим организациям.</w:t>
      </w:r>
    </w:p>
    <w:p w:rsidR="0058313D" w:rsidRPr="00E269D9" w:rsidRDefault="0058313D" w:rsidP="000C730F">
      <w:pPr>
        <w:autoSpaceDE w:val="0"/>
        <w:autoSpaceDN w:val="0"/>
        <w:adjustRightInd w:val="0"/>
        <w:ind w:firstLine="708"/>
        <w:rPr>
          <w:rFonts w:eastAsiaTheme="minorHAnsi"/>
          <w:b/>
          <w:lang w:eastAsia="en-US"/>
        </w:rPr>
      </w:pPr>
    </w:p>
    <w:p w:rsidR="0058313D" w:rsidRPr="00E269D9" w:rsidRDefault="0058313D" w:rsidP="000C730F">
      <w:pPr>
        <w:autoSpaceDE w:val="0"/>
        <w:autoSpaceDN w:val="0"/>
        <w:adjustRightInd w:val="0"/>
        <w:ind w:firstLine="708"/>
        <w:rPr>
          <w:rFonts w:eastAsiaTheme="minorHAnsi"/>
          <w:b/>
          <w:lang w:eastAsia="en-US"/>
        </w:rPr>
      </w:pPr>
      <w:r w:rsidRPr="00E269D9">
        <w:rPr>
          <w:rFonts w:eastAsiaTheme="minorHAnsi"/>
          <w:b/>
          <w:lang w:eastAsia="en-US"/>
        </w:rPr>
        <w:t>9.2. Требование к подрядчику, не являющемуся субъектом малого предпринимательства или социально ориентированной некоммерческой организацией.</w:t>
      </w:r>
    </w:p>
    <w:p w:rsidR="0058313D" w:rsidRPr="00E269D9" w:rsidRDefault="0058313D" w:rsidP="000C730F">
      <w:pPr>
        <w:autoSpaceDE w:val="0"/>
        <w:autoSpaceDN w:val="0"/>
        <w:adjustRightInd w:val="0"/>
        <w:ind w:firstLine="708"/>
        <w:rPr>
          <w:rFonts w:eastAsiaTheme="minorHAnsi"/>
          <w:b/>
          <w:lang w:eastAsia="en-US"/>
        </w:rPr>
      </w:pPr>
      <w:r w:rsidRPr="00E269D9">
        <w:rPr>
          <w:rFonts w:eastAsia="Calibri"/>
        </w:rPr>
        <w:t>В случае, если это указано в</w:t>
      </w:r>
      <w:r w:rsidRPr="00E269D9">
        <w:t xml:space="preserve"> </w:t>
      </w:r>
      <w:r w:rsidRPr="00E269D9">
        <w:rPr>
          <w:b/>
          <w:i/>
        </w:rPr>
        <w:t>Информационной карте электронного аукциона</w:t>
      </w:r>
      <w:r w:rsidRPr="00E269D9">
        <w:rPr>
          <w:rFonts w:eastAsia="Calibri"/>
        </w:rPr>
        <w:t>, Заказчик устанавливает требование к подрядчику, не являющемуся субъектом малого предпринимательства или социально ориентированной некоммерческой организацией,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w:t>
      </w:r>
    </w:p>
    <w:p w:rsidR="00744F0D" w:rsidRPr="00E269D9" w:rsidRDefault="00744F0D" w:rsidP="000C730F">
      <w:pPr>
        <w:pStyle w:val="21"/>
        <w:keepNext w:val="0"/>
        <w:ind w:firstLine="708"/>
        <w:jc w:val="both"/>
      </w:pPr>
      <w:bookmarkStart w:id="68" w:name="_Toc382835195"/>
      <w:bookmarkStart w:id="69" w:name="_Toc382832229"/>
      <w:bookmarkStart w:id="70" w:name="_Toc390693530"/>
      <w:bookmarkStart w:id="71" w:name="_Toc391360561"/>
    </w:p>
    <w:p w:rsidR="0058313D" w:rsidRPr="00E269D9" w:rsidRDefault="0058313D" w:rsidP="000C730F">
      <w:pPr>
        <w:pStyle w:val="21"/>
        <w:keepNext w:val="0"/>
        <w:ind w:firstLine="708"/>
        <w:jc w:val="both"/>
      </w:pPr>
      <w:bookmarkStart w:id="72" w:name="_Toc451433882"/>
      <w:r w:rsidRPr="00E269D9">
        <w:t>10. Разъяснения положений документации об электронном аукционе.</w:t>
      </w:r>
      <w:bookmarkEnd w:id="68"/>
      <w:bookmarkEnd w:id="69"/>
      <w:bookmarkEnd w:id="70"/>
      <w:bookmarkEnd w:id="71"/>
      <w:bookmarkEnd w:id="72"/>
    </w:p>
    <w:p w:rsidR="0058313D" w:rsidRPr="00E269D9" w:rsidRDefault="0058313D" w:rsidP="000C730F">
      <w:pPr>
        <w:ind w:firstLine="708"/>
        <w:rPr>
          <w:b/>
        </w:rPr>
      </w:pPr>
      <w:r w:rsidRPr="00E269D9">
        <w:t>10.1. Любой участник электронного аукциона, получивший аккредитацию на электронной площадке, вправе направить на адрес электронной площадки, на которой планируется проведение аукциона, запрос о даче разъяснений положений документации об аукционе. При этом участник аукциона вправе направить не более чем три запроса о даче разъяснений положений данной документации в отношении одного аукциона. В течение одного часа с момента поступления указанного запроса он направляется оператором электронной площадки Заказчику.</w:t>
      </w:r>
    </w:p>
    <w:p w:rsidR="0058313D" w:rsidRPr="00E269D9" w:rsidRDefault="0058313D" w:rsidP="000C730F">
      <w:pPr>
        <w:ind w:firstLine="708"/>
        <w:rPr>
          <w:b/>
        </w:rPr>
      </w:pPr>
      <w:r w:rsidRPr="00E269D9">
        <w:t xml:space="preserve">10.2. В течение двух дней с даты поступления от оператора электронной площадки указанного в пункте 10.1 Раздела 1 «Общие условия проведения аукциона в электронной форме» запроса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аукциона, от которого поступил указанный запрос. Даты начала и окончания срока предоставления участникам электронного аукциона разъяснений положений документации указаны в </w:t>
      </w:r>
      <w:r w:rsidRPr="00E269D9">
        <w:rPr>
          <w:b/>
          <w:i/>
        </w:rPr>
        <w:t>Информационной карте электронного аукциона</w:t>
      </w:r>
      <w:r w:rsidRPr="00E269D9">
        <w:t>.</w:t>
      </w:r>
    </w:p>
    <w:p w:rsidR="0058313D" w:rsidRPr="00E269D9" w:rsidRDefault="0058313D" w:rsidP="000C730F">
      <w:pPr>
        <w:ind w:firstLine="708"/>
        <w:rPr>
          <w:b/>
        </w:rPr>
      </w:pPr>
    </w:p>
    <w:p w:rsidR="0058313D" w:rsidRPr="00E269D9" w:rsidRDefault="0058313D" w:rsidP="000C730F">
      <w:pPr>
        <w:pStyle w:val="21"/>
        <w:keepNext w:val="0"/>
        <w:ind w:firstLine="708"/>
        <w:jc w:val="both"/>
      </w:pPr>
      <w:bookmarkStart w:id="73" w:name="_Toc382835196"/>
      <w:bookmarkStart w:id="74" w:name="_Toc382832230"/>
      <w:bookmarkStart w:id="75" w:name="_Toc390693531"/>
      <w:bookmarkStart w:id="76" w:name="_Toc391360562"/>
      <w:bookmarkStart w:id="77" w:name="_Toc451433883"/>
      <w:r w:rsidRPr="00E269D9">
        <w:t>11. Требования к содержанию и составу заявки на участие в электронном аукционе, срок, место и порядок подачи заявки на участие в электронном аукционе. Размер и порядок внесения денежных средств в качестве обеспечения заявок.</w:t>
      </w:r>
      <w:bookmarkEnd w:id="73"/>
      <w:bookmarkEnd w:id="74"/>
      <w:bookmarkEnd w:id="75"/>
      <w:bookmarkEnd w:id="76"/>
      <w:bookmarkEnd w:id="77"/>
    </w:p>
    <w:p w:rsidR="0058313D" w:rsidRPr="00E269D9" w:rsidRDefault="0058313D" w:rsidP="000C730F">
      <w:pPr>
        <w:ind w:firstLine="708"/>
        <w:rPr>
          <w:b/>
        </w:rPr>
      </w:pPr>
    </w:p>
    <w:p w:rsidR="0058313D" w:rsidRPr="00E269D9" w:rsidRDefault="0058313D" w:rsidP="00E269D9">
      <w:pPr>
        <w:keepNext/>
        <w:ind w:left="1" w:firstLine="709"/>
        <w:rPr>
          <w:b/>
        </w:rPr>
      </w:pPr>
      <w:bookmarkStart w:id="78" w:name="_Toc382830690"/>
      <w:bookmarkStart w:id="79" w:name="_Toc382835197"/>
      <w:bookmarkStart w:id="80" w:name="_Toc382832231"/>
      <w:r w:rsidRPr="00E269D9">
        <w:rPr>
          <w:b/>
        </w:rPr>
        <w:t>11.1. Размер и порядок внесения денежных средств в качестве обеспечения заявок.</w:t>
      </w:r>
      <w:bookmarkEnd w:id="78"/>
      <w:bookmarkEnd w:id="79"/>
      <w:bookmarkEnd w:id="80"/>
    </w:p>
    <w:p w:rsidR="0058313D" w:rsidRPr="00E269D9" w:rsidRDefault="0058313D" w:rsidP="00E269D9">
      <w:pPr>
        <w:keepNext/>
        <w:autoSpaceDE w:val="0"/>
        <w:autoSpaceDN w:val="0"/>
        <w:adjustRightInd w:val="0"/>
        <w:ind w:firstLine="709"/>
        <w:rPr>
          <w:shd w:val="clear" w:color="auto" w:fill="FFFFFF"/>
        </w:rPr>
      </w:pPr>
      <w:r w:rsidRPr="00E269D9">
        <w:rPr>
          <w:shd w:val="clear" w:color="auto" w:fill="FFFFFF"/>
        </w:rPr>
        <w:t xml:space="preserve">Обеспечение заявки на участие в электронном аукционе предоставляется участником закупки путем внесения денежных средств </w:t>
      </w:r>
      <w:r w:rsidRPr="00E269D9">
        <w:t xml:space="preserve">в размере, установленном в </w:t>
      </w:r>
      <w:r w:rsidRPr="00E269D9">
        <w:rPr>
          <w:b/>
          <w:i/>
        </w:rPr>
        <w:t>Информационной карте электронного аукциона</w:t>
      </w:r>
      <w:r w:rsidRPr="00E269D9">
        <w:rPr>
          <w:shd w:val="clear" w:color="auto" w:fill="FFFFFF"/>
        </w:rPr>
        <w:t xml:space="preserve">, на лицевой счет участника аукциона открытый </w:t>
      </w:r>
      <w:r w:rsidRPr="00E269D9">
        <w:t xml:space="preserve">на счете оператора </w:t>
      </w:r>
      <w:r w:rsidRPr="00E269D9">
        <w:lastRenderedPageBreak/>
        <w:t>электронной площадки для учета проведения операций по обеспечению участия в электронных аукционах</w:t>
      </w:r>
      <w:r w:rsidRPr="00E269D9">
        <w:rPr>
          <w:shd w:val="clear" w:color="auto" w:fill="FFFFFF"/>
        </w:rPr>
        <w:t>.</w:t>
      </w:r>
    </w:p>
    <w:p w:rsidR="0058313D" w:rsidRPr="00E269D9" w:rsidRDefault="0058313D" w:rsidP="000C730F">
      <w:pPr>
        <w:autoSpaceDE w:val="0"/>
        <w:autoSpaceDN w:val="0"/>
        <w:adjustRightInd w:val="0"/>
        <w:ind w:firstLine="540"/>
      </w:pPr>
      <w:r w:rsidRPr="00E269D9">
        <w:t>В течение одного часа с момента получения заявки на участие в электронном аукционе оператор электронной площадки обязан осуществить блокирование операций по лицевому счету, открытому для проведения операций по обеспечению участия в аукционе участника, подавшего заявку, в отношении денежных средств в размере обеспечения заявки.</w:t>
      </w:r>
    </w:p>
    <w:p w:rsidR="002B33B0" w:rsidRPr="00E269D9" w:rsidRDefault="002B33B0" w:rsidP="000C730F">
      <w:pPr>
        <w:ind w:firstLine="709"/>
        <w:rPr>
          <w:b/>
        </w:rPr>
      </w:pPr>
      <w:bookmarkStart w:id="81" w:name="_Toc382830691"/>
      <w:bookmarkStart w:id="82" w:name="_Toc382835198"/>
      <w:bookmarkStart w:id="83" w:name="_Toc382832232"/>
    </w:p>
    <w:p w:rsidR="0058313D" w:rsidRPr="00E269D9" w:rsidRDefault="0058313D" w:rsidP="000C730F">
      <w:pPr>
        <w:ind w:firstLine="709"/>
        <w:rPr>
          <w:b/>
        </w:rPr>
      </w:pPr>
      <w:r w:rsidRPr="00E269D9">
        <w:rPr>
          <w:b/>
        </w:rPr>
        <w:t>11.2. Требования к содержанию и составу заявки на участие в электронном аукционе. Инструкция по заполнению заявки на участие в электронном аукционе</w:t>
      </w:r>
      <w:bookmarkEnd w:id="81"/>
      <w:bookmarkEnd w:id="82"/>
      <w:bookmarkEnd w:id="83"/>
      <w:r w:rsidRPr="00E269D9">
        <w:rPr>
          <w:b/>
        </w:rPr>
        <w:t>.</w:t>
      </w:r>
    </w:p>
    <w:p w:rsidR="0058313D" w:rsidRPr="00E269D9" w:rsidRDefault="0058313D" w:rsidP="000C730F">
      <w:pPr>
        <w:ind w:firstLine="708"/>
        <w:rPr>
          <w:b/>
        </w:rPr>
      </w:pPr>
      <w:r w:rsidRPr="00E269D9">
        <w:t>11.2.1. Заявка на участие в электронном аукционе состоит из двух частей.</w:t>
      </w:r>
    </w:p>
    <w:p w:rsidR="0058313D" w:rsidRPr="00E269D9" w:rsidRDefault="0058313D" w:rsidP="000C730F">
      <w:pPr>
        <w:ind w:firstLine="708"/>
      </w:pPr>
      <w:r w:rsidRPr="00E269D9">
        <w:t xml:space="preserve">11.2.2. </w:t>
      </w:r>
      <w:r w:rsidRPr="00E269D9">
        <w:rPr>
          <w:u w:val="single"/>
        </w:rPr>
        <w:t>Первая часть заявки</w:t>
      </w:r>
      <w:r w:rsidRPr="00E269D9">
        <w:t xml:space="preserve"> на участие в электронном аукционе должна содержать:</w:t>
      </w:r>
    </w:p>
    <w:p w:rsidR="0058313D" w:rsidRPr="00E269D9" w:rsidRDefault="0058313D" w:rsidP="000C730F">
      <w:pPr>
        <w:pStyle w:val="affffa"/>
        <w:numPr>
          <w:ilvl w:val="0"/>
          <w:numId w:val="12"/>
        </w:numPr>
        <w:jc w:val="both"/>
      </w:pPr>
      <w:r w:rsidRPr="00E269D9">
        <w:rPr>
          <w:rFonts w:eastAsiaTheme="minorHAnsi"/>
        </w:rPr>
        <w:t xml:space="preserve">согласие участника аукциона на </w:t>
      </w:r>
      <w:r w:rsidR="000040F2">
        <w:rPr>
          <w:rFonts w:eastAsiaTheme="minorHAnsi"/>
        </w:rPr>
        <w:t>вы</w:t>
      </w:r>
      <w:r w:rsidR="00ED0CAA">
        <w:rPr>
          <w:rFonts w:eastAsiaTheme="minorHAnsi"/>
        </w:rPr>
        <w:t>полнение</w:t>
      </w:r>
      <w:r w:rsidR="000040F2">
        <w:rPr>
          <w:rFonts w:eastAsiaTheme="minorHAnsi"/>
        </w:rPr>
        <w:t xml:space="preserve"> работ </w:t>
      </w:r>
      <w:r w:rsidRPr="00E269D9">
        <w:rPr>
          <w:rFonts w:eastAsiaTheme="minorHAnsi"/>
        </w:rPr>
        <w:t>на условиях, предусмотренных документацией об аукционе;</w:t>
      </w:r>
    </w:p>
    <w:p w:rsidR="0058313D" w:rsidRPr="00E269D9" w:rsidRDefault="0058313D" w:rsidP="000C730F">
      <w:pPr>
        <w:pStyle w:val="affffa"/>
        <w:numPr>
          <w:ilvl w:val="0"/>
          <w:numId w:val="12"/>
        </w:numPr>
        <w:jc w:val="both"/>
      </w:pPr>
      <w:r w:rsidRPr="00E269D9">
        <w:rPr>
          <w:rStyle w:val="blk"/>
        </w:rPr>
        <w:t xml:space="preserve">конкретные показатели используемого товара, соответствующие значениям, </w:t>
      </w:r>
      <w:r w:rsidRPr="00E269D9">
        <w:t xml:space="preserve">указанным в Приложении № </w:t>
      </w:r>
      <w:r w:rsidR="002418D5">
        <w:t>4</w:t>
      </w:r>
      <w:r w:rsidRPr="00E269D9">
        <w:rPr>
          <w:rFonts w:eastAsia="Calibri"/>
        </w:rPr>
        <w:t xml:space="preserve"> к документации об аукционе</w:t>
      </w:r>
      <w:r w:rsidR="00237E48" w:rsidRPr="00E269D9">
        <w:rPr>
          <w:rFonts w:eastAsia="Calibri"/>
        </w:rPr>
        <w:t xml:space="preserve"> </w:t>
      </w:r>
      <w:r w:rsidR="00056416" w:rsidRPr="00E269D9">
        <w:rPr>
          <w:rFonts w:eastAsia="Calibri"/>
        </w:rPr>
        <w:t>(</w:t>
      </w:r>
      <w:r w:rsidR="001539CC" w:rsidRPr="00E269D9">
        <w:t>Ведомость товаров</w:t>
      </w:r>
      <w:r w:rsidR="00056416" w:rsidRPr="00E269D9">
        <w:t>)</w:t>
      </w:r>
      <w:r w:rsidRPr="00E269D9">
        <w:rPr>
          <w:rStyle w:val="blk"/>
        </w:rPr>
        <w:t xml:space="preserve">,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w:t>
      </w:r>
      <w:r w:rsidR="00593D3A" w:rsidRPr="00E269D9">
        <w:rPr>
          <w:rFonts w:eastAsia="SimSun"/>
          <w:b/>
        </w:rPr>
        <w:t>наименование страны происхождения товара</w:t>
      </w:r>
      <w:r w:rsidRPr="00E269D9">
        <w:rPr>
          <w:rStyle w:val="blk"/>
        </w:rPr>
        <w:t>, применяемого при выполнении работ.</w:t>
      </w:r>
    </w:p>
    <w:p w:rsidR="0058313D" w:rsidRPr="00E269D9" w:rsidRDefault="0058313D" w:rsidP="000C730F">
      <w:pPr>
        <w:rPr>
          <w:b/>
        </w:rPr>
      </w:pPr>
    </w:p>
    <w:p w:rsidR="0058313D" w:rsidRPr="00E269D9" w:rsidRDefault="0058313D" w:rsidP="000C730F">
      <w:pPr>
        <w:ind w:firstLine="708"/>
        <w:rPr>
          <w:b/>
        </w:rPr>
      </w:pPr>
      <w:r w:rsidRPr="00E269D9">
        <w:t xml:space="preserve">11.2.3. </w:t>
      </w:r>
      <w:r w:rsidRPr="00E269D9">
        <w:rPr>
          <w:u w:val="single"/>
        </w:rPr>
        <w:t>Вторая часть заявки</w:t>
      </w:r>
      <w:r w:rsidRPr="00E269D9">
        <w:t xml:space="preserve"> на участие в электронном аукционе должна содержать следующие документы и информацию:</w:t>
      </w:r>
    </w:p>
    <w:p w:rsidR="0058313D" w:rsidRPr="00E269D9" w:rsidRDefault="0058313D" w:rsidP="000C730F">
      <w:pPr>
        <w:pStyle w:val="affffa"/>
        <w:numPr>
          <w:ilvl w:val="0"/>
          <w:numId w:val="7"/>
        </w:numPr>
        <w:jc w:val="both"/>
      </w:pPr>
      <w:r w:rsidRPr="00E269D9">
        <w:t>наименование, фирменное наименование (при наличии), место нахождения, почтовый адрес (для юридического лица),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или в соответствии с законодательством соответствующего иностранного государства аналог идентификационного номера налогоплательщика участника электронного аукциона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аукциона;</w:t>
      </w:r>
    </w:p>
    <w:p w:rsidR="0058313D" w:rsidRPr="00E269D9" w:rsidRDefault="0058313D" w:rsidP="000C730F">
      <w:pPr>
        <w:pStyle w:val="affffa"/>
        <w:numPr>
          <w:ilvl w:val="0"/>
          <w:numId w:val="7"/>
        </w:numPr>
        <w:jc w:val="both"/>
      </w:pPr>
      <w:r w:rsidRPr="00E269D9">
        <w:t xml:space="preserve">документы, указанные в </w:t>
      </w:r>
      <w:r w:rsidRPr="00E269D9">
        <w:rPr>
          <w:b/>
          <w:i/>
        </w:rPr>
        <w:t>Информационной карте электронного аукциона</w:t>
      </w:r>
      <w:r w:rsidRPr="00E269D9">
        <w:t>,  подтверждающие соответствие участника аукциона требованиям, установленным в соответствии с  пунктом 1 части 1 статьи 31 Закона, или копии этих документов;</w:t>
      </w:r>
    </w:p>
    <w:p w:rsidR="0058313D" w:rsidRPr="00E269D9" w:rsidRDefault="0058313D" w:rsidP="000C730F">
      <w:pPr>
        <w:pStyle w:val="affffa"/>
        <w:numPr>
          <w:ilvl w:val="0"/>
          <w:numId w:val="7"/>
        </w:numPr>
        <w:autoSpaceDE w:val="0"/>
        <w:autoSpaceDN w:val="0"/>
        <w:adjustRightInd w:val="0"/>
        <w:jc w:val="both"/>
        <w:rPr>
          <w:rFonts w:eastAsia="Calibri"/>
        </w:rPr>
      </w:pPr>
      <w:r w:rsidRPr="00E269D9">
        <w:rPr>
          <w:rFonts w:eastAsia="Calibri"/>
        </w:rPr>
        <w:t>декларация о соответствии участника электронного аукциона требованиям, установленным п.п. 2 - 6 пункта 6.1 настоящего Раздела.</w:t>
      </w:r>
    </w:p>
    <w:p w:rsidR="0058313D" w:rsidRPr="00E269D9" w:rsidRDefault="0058313D" w:rsidP="000C730F">
      <w:pPr>
        <w:pStyle w:val="affffa"/>
        <w:numPr>
          <w:ilvl w:val="0"/>
          <w:numId w:val="7"/>
        </w:numPr>
        <w:jc w:val="both"/>
      </w:pPr>
      <w:r w:rsidRPr="00E269D9">
        <w:t>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электронного аукциона заключаемый контракт или предоставление обеспечения заявки на участие в аукционе, обеспечения исполнения контракта является крупной сделкой;</w:t>
      </w:r>
    </w:p>
    <w:p w:rsidR="0058313D" w:rsidRPr="00E269D9" w:rsidRDefault="0058313D" w:rsidP="000C730F">
      <w:pPr>
        <w:pStyle w:val="affffa"/>
        <w:numPr>
          <w:ilvl w:val="0"/>
          <w:numId w:val="7"/>
        </w:numPr>
        <w:jc w:val="both"/>
      </w:pPr>
      <w:r w:rsidRPr="00E269D9">
        <w:rPr>
          <w:rFonts w:eastAsiaTheme="minorHAnsi"/>
          <w:lang w:eastAsia="en-US"/>
        </w:rPr>
        <w:t xml:space="preserve">декларация о принадлежности участника аукциона к субъектам малого предпринимательства или социально ориентированным некоммерческим организациям в случае, если такое ограничение, предусмотренное частью 3 статьи 30 </w:t>
      </w:r>
      <w:r w:rsidRPr="00E269D9">
        <w:t xml:space="preserve">Закона, установлено в </w:t>
      </w:r>
      <w:r w:rsidRPr="00E269D9">
        <w:rPr>
          <w:b/>
          <w:i/>
        </w:rPr>
        <w:t>Информационной карте электронного аукциона;</w:t>
      </w:r>
    </w:p>
    <w:p w:rsidR="0058313D" w:rsidRPr="00E269D9" w:rsidRDefault="0058313D" w:rsidP="000C730F">
      <w:pPr>
        <w:pStyle w:val="affffa"/>
        <w:numPr>
          <w:ilvl w:val="0"/>
          <w:numId w:val="7"/>
        </w:numPr>
        <w:jc w:val="both"/>
      </w:pPr>
      <w:r w:rsidRPr="00E269D9">
        <w:t xml:space="preserve">документы, подтверждающие право участника аукциона на получение преимущества в соответствии со статьями 28 и 29 Закона, или копии этих документов, в случае, если предоставление таких преимуществ предусмотрено в </w:t>
      </w:r>
      <w:r w:rsidRPr="00E269D9">
        <w:rPr>
          <w:b/>
          <w:i/>
        </w:rPr>
        <w:t>Информационной карте электронного аукциона</w:t>
      </w:r>
    </w:p>
    <w:p w:rsidR="0058313D" w:rsidRPr="00E269D9" w:rsidRDefault="0058313D" w:rsidP="000C730F">
      <w:pPr>
        <w:pStyle w:val="affffa"/>
        <w:numPr>
          <w:ilvl w:val="0"/>
          <w:numId w:val="7"/>
        </w:numPr>
        <w:jc w:val="both"/>
      </w:pPr>
      <w:r w:rsidRPr="00E269D9">
        <w:t xml:space="preserve">документы, подтверждающие соответствие участника электронного аукциона и (или) предлагаемых им работ условиям, запретам и ограничениям, установленным в </w:t>
      </w:r>
      <w:r w:rsidRPr="00E269D9">
        <w:rPr>
          <w:b/>
          <w:i/>
        </w:rPr>
        <w:t>Информационной карте электронного аукциона</w:t>
      </w:r>
      <w:r w:rsidRPr="00E269D9">
        <w:t xml:space="preserve"> в соответствии со статьей 14 Закона, или копии этих документов.</w:t>
      </w:r>
    </w:p>
    <w:p w:rsidR="006339A3" w:rsidRPr="00E269D9" w:rsidRDefault="006339A3" w:rsidP="000C730F">
      <w:pPr>
        <w:pStyle w:val="affffa"/>
        <w:numPr>
          <w:ilvl w:val="0"/>
          <w:numId w:val="7"/>
        </w:numPr>
        <w:jc w:val="both"/>
      </w:pPr>
      <w:r w:rsidRPr="00E269D9">
        <w:lastRenderedPageBreak/>
        <w:t xml:space="preserve">документы, указанные в </w:t>
      </w:r>
      <w:r w:rsidRPr="00E269D9">
        <w:rPr>
          <w:b/>
          <w:i/>
        </w:rPr>
        <w:t>Информационной карте электронного аукциона</w:t>
      </w:r>
      <w:r w:rsidRPr="00E269D9">
        <w:t>,  подтверждающие соответствие участника аукциона требованиям, установленным в соответствии с  частью 2 статьи 31 Закона, или копии этих документов.</w:t>
      </w:r>
    </w:p>
    <w:p w:rsidR="0058313D" w:rsidRPr="00E269D9" w:rsidRDefault="0058313D" w:rsidP="000C730F">
      <w:pPr>
        <w:ind w:firstLine="708"/>
      </w:pPr>
    </w:p>
    <w:p w:rsidR="0058313D" w:rsidRPr="00E269D9" w:rsidRDefault="0058313D" w:rsidP="000C730F">
      <w:pPr>
        <w:ind w:firstLine="708"/>
      </w:pPr>
      <w:r w:rsidRPr="00E269D9">
        <w:t>11.2.4. Инструкция по заполнению заявки на участие в электронном аукционе:</w:t>
      </w:r>
    </w:p>
    <w:p w:rsidR="0058313D" w:rsidRPr="00E269D9" w:rsidRDefault="0058313D" w:rsidP="000C730F">
      <w:pPr>
        <w:numPr>
          <w:ilvl w:val="0"/>
          <w:numId w:val="8"/>
        </w:numPr>
        <w:rPr>
          <w:rFonts w:eastAsia="SimSun"/>
        </w:rPr>
      </w:pPr>
      <w:r w:rsidRPr="00E269D9">
        <w:t xml:space="preserve">Участник электронного аукциона формирует заявку на участие в электронном аукционе в соответствии с порядком, установленным Регламентом работы электронной площадки, указанной в </w:t>
      </w:r>
      <w:r w:rsidRPr="00E269D9">
        <w:rPr>
          <w:b/>
          <w:i/>
        </w:rPr>
        <w:t>Информационной карте электронного аукциона</w:t>
      </w:r>
      <w:r w:rsidRPr="00E269D9">
        <w:t>, требованиями Закона, а также требованиями настоящей документации об аукционе в электронной форме;</w:t>
      </w:r>
    </w:p>
    <w:p w:rsidR="00E008DB" w:rsidRDefault="0058313D" w:rsidP="00E008DB">
      <w:pPr>
        <w:numPr>
          <w:ilvl w:val="0"/>
          <w:numId w:val="8"/>
        </w:numPr>
      </w:pPr>
      <w:r w:rsidRPr="00E269D9">
        <w:t>заявка на участие в электронном аукционе должна содержать документы и информацию, предусмотренные п.п. 11.2.2. и 11.2.3. настоящего Раздела</w:t>
      </w:r>
      <w:r w:rsidRPr="00E269D9">
        <w:rPr>
          <w:rFonts w:eastAsia="Calibri"/>
        </w:rPr>
        <w:t xml:space="preserve"> и должна быть подписана усиленной неквалифицированной электронной подписью (далее усиленной электронной подписью) лица, имеющего право действовать от имени участника электронного аукциона</w:t>
      </w:r>
      <w:r w:rsidRPr="00E269D9">
        <w:t>;</w:t>
      </w:r>
    </w:p>
    <w:p w:rsidR="00AA1B32" w:rsidRPr="00E008DB" w:rsidRDefault="00AA1B32" w:rsidP="00E008DB">
      <w:pPr>
        <w:numPr>
          <w:ilvl w:val="0"/>
          <w:numId w:val="8"/>
        </w:numPr>
      </w:pPr>
      <w:r w:rsidRPr="00B84DAD">
        <w:t xml:space="preserve">документы по п.п. 2) п. 11.2.2. настоящего Раздела предоставляются по рекомендуемой форме 4 – Приложение № </w:t>
      </w:r>
      <w:r w:rsidR="002418D5">
        <w:t>5</w:t>
      </w:r>
      <w:r w:rsidRPr="00B84DAD">
        <w:t xml:space="preserve"> к документации об аукционе, либо в произвольной форме, с учетом следующих требований:</w:t>
      </w:r>
    </w:p>
    <w:p w:rsidR="00E008DB" w:rsidRDefault="00E008DB" w:rsidP="00E008DB">
      <w:pPr>
        <w:pStyle w:val="affffa"/>
        <w:keepNext/>
        <w:keepLines/>
        <w:numPr>
          <w:ilvl w:val="0"/>
          <w:numId w:val="34"/>
        </w:numPr>
        <w:jc w:val="both"/>
      </w:pPr>
      <w:r w:rsidRPr="002D0F20">
        <w:t xml:space="preserve">по неизменяемым характеристикам (показателям), используемого при выполнении работ товара, Участник в первой части заявки должен указать характеристики (показатели) в соответствии с требованиями, установленными в приложении № </w:t>
      </w:r>
      <w:r>
        <w:t xml:space="preserve">4 </w:t>
      </w:r>
      <w:r w:rsidRPr="002D0F20">
        <w:t>(Ведомость товаров</w:t>
      </w:r>
      <w:r w:rsidRPr="002D0F20">
        <w:rPr>
          <w:rFonts w:eastAsia="Calibri"/>
        </w:rPr>
        <w:t>)</w:t>
      </w:r>
      <w:r w:rsidRPr="002D0F20">
        <w:t>, указание характеристик (показателей) отличных от указанных в приложении №</w:t>
      </w:r>
      <w:r>
        <w:t>4</w:t>
      </w:r>
      <w:r w:rsidRPr="002D0F20">
        <w:t xml:space="preserve"> «Ведомость товаров» – не допускается;</w:t>
      </w:r>
    </w:p>
    <w:p w:rsidR="00E008DB" w:rsidRPr="00E269D9" w:rsidRDefault="00E008DB" w:rsidP="00E008DB">
      <w:pPr>
        <w:pStyle w:val="affffa"/>
        <w:keepNext/>
        <w:keepLines/>
        <w:numPr>
          <w:ilvl w:val="0"/>
          <w:numId w:val="34"/>
        </w:numPr>
        <w:jc w:val="both"/>
      </w:pPr>
      <w:r w:rsidRPr="002D0F20">
        <w:t>по остальным (изменяемым) показателям (характеристикам) Участник в первой части заявки указывает конкретную характеристику (показатель) в пределах, установленных в пр</w:t>
      </w:r>
      <w:r>
        <w:t>иложении №4 «Ведомость товаров</w:t>
      </w:r>
      <w:r w:rsidRPr="002D0F20">
        <w:t>». По каждой характеристике (показателю) возможно указание только одного конкретного значения (в том числе возможно указание значения с допусками, установленными заводом-производителем). Указание нескольких значений – не допускается</w:t>
      </w:r>
      <w:r w:rsidRPr="00E269D9">
        <w:t>.</w:t>
      </w:r>
    </w:p>
    <w:p w:rsidR="0058313D" w:rsidRPr="00E269D9" w:rsidRDefault="0058313D" w:rsidP="000C730F">
      <w:pPr>
        <w:numPr>
          <w:ilvl w:val="0"/>
          <w:numId w:val="8"/>
        </w:numPr>
      </w:pPr>
      <w:r w:rsidRPr="00E269D9">
        <w:t>информация по п.п. 1) п. 11.2.3. настоящего Раздела предоставляется по рекомендуемой форме № 1, либо в произвольной форме;</w:t>
      </w:r>
    </w:p>
    <w:p w:rsidR="0058313D" w:rsidRPr="00E269D9" w:rsidRDefault="0058313D" w:rsidP="000C730F">
      <w:pPr>
        <w:numPr>
          <w:ilvl w:val="0"/>
          <w:numId w:val="8"/>
        </w:numPr>
      </w:pPr>
      <w:r w:rsidRPr="00E269D9">
        <w:t>документы по п.п. 3) и 5) п. 11.2.3. настоящего Раздела предоставляются по рекомендуемым формам № 2, 3 соответственно, либо в произвольной форме;</w:t>
      </w:r>
    </w:p>
    <w:p w:rsidR="0058313D" w:rsidRPr="00E269D9" w:rsidRDefault="0058313D" w:rsidP="000C730F">
      <w:pPr>
        <w:numPr>
          <w:ilvl w:val="0"/>
          <w:numId w:val="8"/>
        </w:numPr>
      </w:pPr>
      <w:r w:rsidRPr="00E269D9">
        <w:t>все документы, входящие в состав заявки на участие в электронном аукционе, а также все запросы о разъяснении положений документации об электронном аукционе должны быть составлены на русском языке;</w:t>
      </w:r>
    </w:p>
    <w:p w:rsidR="0058313D" w:rsidRPr="00E269D9" w:rsidRDefault="0058313D" w:rsidP="000C730F">
      <w:pPr>
        <w:numPr>
          <w:ilvl w:val="0"/>
          <w:numId w:val="8"/>
        </w:numPr>
      </w:pPr>
      <w:r w:rsidRPr="00E269D9">
        <w:t>подача документов, входящих в состав заявки на иностранном языке, должна сопровождаться предоставлением надлежащим образом заверенного перевода соответствующих документов на русский язык;</w:t>
      </w:r>
    </w:p>
    <w:p w:rsidR="0058313D" w:rsidRPr="00E269D9" w:rsidRDefault="0058313D" w:rsidP="000C730F">
      <w:pPr>
        <w:numPr>
          <w:ilvl w:val="0"/>
          <w:numId w:val="8"/>
        </w:numPr>
      </w:pPr>
      <w:r w:rsidRPr="00E269D9">
        <w:t>тексты представленных в составе заявки документов (копий документов) должны быть читаемыми.</w:t>
      </w:r>
    </w:p>
    <w:p w:rsidR="0058313D" w:rsidRPr="00E269D9" w:rsidRDefault="0058313D" w:rsidP="000C730F">
      <w:pPr>
        <w:ind w:firstLine="709"/>
        <w:rPr>
          <w:b/>
        </w:rPr>
      </w:pPr>
      <w:bookmarkStart w:id="84" w:name="_Toc382830692"/>
      <w:bookmarkStart w:id="85" w:name="_Toc382835199"/>
      <w:bookmarkStart w:id="86" w:name="_Toc382832233"/>
    </w:p>
    <w:p w:rsidR="0058313D" w:rsidRPr="00E269D9" w:rsidRDefault="0058313D" w:rsidP="000C730F">
      <w:pPr>
        <w:ind w:firstLine="709"/>
        <w:rPr>
          <w:b/>
        </w:rPr>
      </w:pPr>
      <w:r w:rsidRPr="00E269D9">
        <w:rPr>
          <w:b/>
        </w:rPr>
        <w:t>11.3. Порядок подачи заявки на участие в электронном аукционе.</w:t>
      </w:r>
      <w:bookmarkEnd w:id="84"/>
      <w:bookmarkEnd w:id="85"/>
      <w:bookmarkEnd w:id="86"/>
    </w:p>
    <w:p w:rsidR="0058313D" w:rsidRPr="00E269D9" w:rsidRDefault="0058313D" w:rsidP="000C730F">
      <w:pPr>
        <w:ind w:firstLine="708"/>
        <w:rPr>
          <w:b/>
        </w:rPr>
      </w:pPr>
      <w:r w:rsidRPr="00E269D9">
        <w:t>11.3.1. Заявка на участие в электронном аукционе направляется участником электронного аукциона оператору электронной площадки в форме двух электронных документов, содержащих первую и вторую части заявки. Указанные электронные документы подаются одновременно и должны быть подписаны усиленной неквалифицированной электронной подписью лица, имеющего право действовать от имени участника.</w:t>
      </w:r>
    </w:p>
    <w:p w:rsidR="0058313D" w:rsidRPr="00E269D9" w:rsidRDefault="0058313D" w:rsidP="000C730F">
      <w:pPr>
        <w:ind w:firstLine="708"/>
        <w:rPr>
          <w:b/>
        </w:rPr>
      </w:pPr>
      <w:r w:rsidRPr="00E269D9">
        <w:t>11.3.2. В течение одного часа с момента получения заявки на участие в электронном аукционе оператор электронной площадки обязан присвоить ей порядковый номер и подтвердить в форме электронного документа, направляемого участнику аукциона, подавшему указанную заявку, ее получение с указанием присвоенного ей порядкового номера.</w:t>
      </w:r>
    </w:p>
    <w:p w:rsidR="0058313D" w:rsidRDefault="0058313D" w:rsidP="000C730F">
      <w:pPr>
        <w:ind w:firstLine="708"/>
      </w:pPr>
      <w:r w:rsidRPr="00E269D9">
        <w:t>11.3.3. Участник электронного аукциона вправе подать только одну заявку на участие в аукционе.</w:t>
      </w:r>
    </w:p>
    <w:p w:rsidR="00E269D9" w:rsidRPr="00E269D9" w:rsidRDefault="00E269D9" w:rsidP="000C730F">
      <w:pPr>
        <w:ind w:firstLine="708"/>
        <w:rPr>
          <w:b/>
        </w:rPr>
      </w:pPr>
    </w:p>
    <w:p w:rsidR="0058313D" w:rsidRPr="00E269D9" w:rsidRDefault="0058313D" w:rsidP="008B79E6">
      <w:pPr>
        <w:keepNext/>
        <w:ind w:firstLine="709"/>
        <w:rPr>
          <w:b/>
        </w:rPr>
      </w:pPr>
      <w:bookmarkStart w:id="87" w:name="_Toc382830693"/>
      <w:bookmarkStart w:id="88" w:name="_Toc382835200"/>
      <w:bookmarkStart w:id="89" w:name="_Toc382832234"/>
      <w:r w:rsidRPr="00E269D9">
        <w:rPr>
          <w:b/>
        </w:rPr>
        <w:lastRenderedPageBreak/>
        <w:t>11.4. Срок подачи заявок на участие в электронном аукционе.</w:t>
      </w:r>
      <w:bookmarkEnd w:id="87"/>
      <w:bookmarkEnd w:id="88"/>
      <w:bookmarkEnd w:id="89"/>
    </w:p>
    <w:p w:rsidR="0058313D" w:rsidRPr="00E269D9" w:rsidRDefault="0058313D" w:rsidP="008B79E6">
      <w:pPr>
        <w:keepNext/>
        <w:ind w:firstLine="708"/>
        <w:rPr>
          <w:b/>
        </w:rPr>
      </w:pPr>
      <w:r w:rsidRPr="00E269D9">
        <w:t xml:space="preserve">11.4.1. Участник электронного аукциона вправе подать заявку на участие в электронном аукционе в любое время с момента размещения извещения о его проведении до предусмотренных в </w:t>
      </w:r>
      <w:r w:rsidRPr="00E269D9">
        <w:rPr>
          <w:b/>
          <w:i/>
        </w:rPr>
        <w:t>Информационной карте электронного аукциона</w:t>
      </w:r>
      <w:r w:rsidRPr="00E269D9">
        <w:t xml:space="preserve"> даты и времени окончания срока подачи заявок.</w:t>
      </w:r>
    </w:p>
    <w:p w:rsidR="00D13988" w:rsidRPr="00E269D9" w:rsidRDefault="00D13988" w:rsidP="000C730F">
      <w:pPr>
        <w:ind w:firstLine="709"/>
        <w:rPr>
          <w:b/>
        </w:rPr>
      </w:pPr>
      <w:bookmarkStart w:id="90" w:name="_Toc382830694"/>
      <w:bookmarkStart w:id="91" w:name="_Toc382835201"/>
      <w:bookmarkStart w:id="92" w:name="_Toc382832235"/>
    </w:p>
    <w:p w:rsidR="0058313D" w:rsidRPr="00E269D9" w:rsidRDefault="0058313D" w:rsidP="000C730F">
      <w:pPr>
        <w:ind w:firstLine="709"/>
        <w:rPr>
          <w:b/>
        </w:rPr>
      </w:pPr>
      <w:r w:rsidRPr="00E269D9">
        <w:rPr>
          <w:b/>
        </w:rPr>
        <w:t>11.5. Место подачи заявок на участие в электронном аукционе.</w:t>
      </w:r>
      <w:bookmarkEnd w:id="90"/>
      <w:bookmarkEnd w:id="91"/>
      <w:bookmarkEnd w:id="92"/>
    </w:p>
    <w:p w:rsidR="0058313D" w:rsidRPr="00E269D9" w:rsidRDefault="0058313D" w:rsidP="000C730F">
      <w:pPr>
        <w:ind w:firstLine="708"/>
        <w:rPr>
          <w:b/>
        </w:rPr>
      </w:pPr>
      <w:r w:rsidRPr="00E269D9">
        <w:t xml:space="preserve">11.5.1. Заявка на участие в электронном аукционе направляется участником аукциона оператору электронной площадки по адресу в информационно-телекоммуникационной сети «Интернет», указанному в </w:t>
      </w:r>
      <w:r w:rsidRPr="00E269D9">
        <w:rPr>
          <w:b/>
          <w:i/>
        </w:rPr>
        <w:t>Информационной карте электронного аукциона</w:t>
      </w:r>
      <w:r w:rsidRPr="00E269D9">
        <w:t>.</w:t>
      </w:r>
    </w:p>
    <w:p w:rsidR="0058313D" w:rsidRPr="00E269D9" w:rsidRDefault="0058313D" w:rsidP="000C730F">
      <w:pPr>
        <w:pStyle w:val="21"/>
        <w:keepNext w:val="0"/>
        <w:ind w:firstLine="708"/>
        <w:jc w:val="both"/>
      </w:pPr>
      <w:bookmarkStart w:id="93" w:name="_Toc382835202"/>
      <w:bookmarkStart w:id="94" w:name="_Toc382832236"/>
      <w:bookmarkStart w:id="95" w:name="_Toc390693532"/>
      <w:bookmarkStart w:id="96" w:name="_Toc391360563"/>
    </w:p>
    <w:p w:rsidR="0058313D" w:rsidRPr="00E269D9" w:rsidRDefault="0058313D" w:rsidP="000C730F">
      <w:pPr>
        <w:pStyle w:val="21"/>
        <w:keepNext w:val="0"/>
        <w:ind w:firstLine="708"/>
        <w:jc w:val="both"/>
      </w:pPr>
      <w:bookmarkStart w:id="97" w:name="_Toc451433884"/>
      <w:r w:rsidRPr="00E269D9">
        <w:t>12. Дата окончания срока рассмотрения первых частей заявок на участие в электронном аукционе, дата проведения аукциона.</w:t>
      </w:r>
      <w:bookmarkEnd w:id="93"/>
      <w:bookmarkEnd w:id="94"/>
      <w:bookmarkEnd w:id="95"/>
      <w:bookmarkEnd w:id="96"/>
      <w:bookmarkEnd w:id="97"/>
    </w:p>
    <w:p w:rsidR="0058313D" w:rsidRPr="00E269D9" w:rsidRDefault="0058313D" w:rsidP="000C730F">
      <w:pPr>
        <w:ind w:firstLine="708"/>
        <w:rPr>
          <w:b/>
        </w:rPr>
      </w:pPr>
      <w:r w:rsidRPr="00E269D9">
        <w:t xml:space="preserve">12.1. Дата окончания срока рассмотрения первых частей заявок на участие в электронном аукционе, дата проведения аукциона указаны в </w:t>
      </w:r>
      <w:r w:rsidRPr="00E269D9">
        <w:rPr>
          <w:b/>
          <w:i/>
        </w:rPr>
        <w:t>Информационной карте электронного аукциона</w:t>
      </w:r>
      <w:r w:rsidRPr="00E269D9">
        <w:t>.</w:t>
      </w:r>
    </w:p>
    <w:p w:rsidR="0058313D" w:rsidRPr="00E269D9" w:rsidRDefault="0058313D" w:rsidP="000C730F">
      <w:pPr>
        <w:ind w:firstLine="708"/>
        <w:rPr>
          <w:b/>
        </w:rPr>
      </w:pPr>
    </w:p>
    <w:p w:rsidR="0058313D" w:rsidRPr="00E269D9" w:rsidRDefault="0058313D" w:rsidP="000C730F">
      <w:pPr>
        <w:pStyle w:val="21"/>
        <w:keepNext w:val="0"/>
        <w:ind w:firstLine="708"/>
        <w:jc w:val="both"/>
        <w:rPr>
          <w:rFonts w:eastAsiaTheme="minorHAnsi"/>
          <w:lang w:eastAsia="en-US"/>
        </w:rPr>
      </w:pPr>
      <w:bookmarkStart w:id="98" w:name="_Toc382835203"/>
      <w:bookmarkStart w:id="99" w:name="_Toc382832237"/>
      <w:bookmarkStart w:id="100" w:name="_Toc390693533"/>
      <w:bookmarkStart w:id="101" w:name="_Toc391360564"/>
      <w:bookmarkStart w:id="102" w:name="_Toc451433885"/>
      <w:r w:rsidRPr="00E269D9">
        <w:t xml:space="preserve">13. </w:t>
      </w:r>
      <w:r w:rsidRPr="00E269D9">
        <w:rPr>
          <w:rFonts w:eastAsiaTheme="minorHAnsi"/>
          <w:lang w:eastAsia="en-US"/>
        </w:rPr>
        <w:t>Информация о контрактной службе, контрактном управляющем, ответственных за заключение контракта</w:t>
      </w:r>
      <w:r w:rsidRPr="00E269D9">
        <w:t>, срок, в течение которого победитель электронного аукциона или иной участник, с которым заключается контракт при уклонении победителя аукциона от заключения контракта, должен подписать контракт, условия признания победителя аукциона или иного участника аукциона уклонившимися от заключения контракта</w:t>
      </w:r>
      <w:bookmarkEnd w:id="98"/>
      <w:bookmarkEnd w:id="99"/>
      <w:r w:rsidRPr="00E269D9">
        <w:t>.</w:t>
      </w:r>
      <w:bookmarkEnd w:id="100"/>
      <w:bookmarkEnd w:id="101"/>
      <w:bookmarkEnd w:id="102"/>
    </w:p>
    <w:p w:rsidR="0058313D" w:rsidRPr="00E269D9" w:rsidRDefault="0058313D" w:rsidP="000C730F">
      <w:pPr>
        <w:ind w:firstLine="708"/>
      </w:pPr>
      <w:r w:rsidRPr="00E269D9">
        <w:t xml:space="preserve">13.1. </w:t>
      </w:r>
      <w:r w:rsidRPr="00E269D9">
        <w:rPr>
          <w:rFonts w:eastAsiaTheme="minorHAnsi"/>
        </w:rPr>
        <w:t xml:space="preserve">Информация о контрактной службе, контрактном управляющем, ответственных за заключение </w:t>
      </w:r>
      <w:r w:rsidRPr="00E269D9">
        <w:t xml:space="preserve"> контракта, содержится в </w:t>
      </w:r>
      <w:r w:rsidRPr="00E269D9">
        <w:rPr>
          <w:b/>
          <w:i/>
        </w:rPr>
        <w:t>Информационной карте электронного аукциона</w:t>
      </w:r>
      <w:r w:rsidRPr="00E269D9">
        <w:t>.</w:t>
      </w:r>
    </w:p>
    <w:p w:rsidR="0058313D" w:rsidRPr="00E269D9" w:rsidRDefault="0058313D" w:rsidP="000C730F">
      <w:pPr>
        <w:ind w:firstLine="708"/>
      </w:pPr>
      <w:r w:rsidRPr="00E269D9">
        <w:t>13.2. В течение пяти дней с даты размещения в единой информационной системе указанного в части 8 статьи 69 Закона протокола Заказчик размещает в единой информационной системе без своей подписи проект контракта, который составляется путем включения цены контракта, предложенной участником электронного аукциона, с которым заключается контракт, информации о товаре (товарном знаке и (или) конкретных показателях товара), указанной в заявке на участие в аукционе его участника, в проект контракта, прилагаемый к документации об аукционе.</w:t>
      </w:r>
    </w:p>
    <w:p w:rsidR="0058313D" w:rsidRPr="00E269D9" w:rsidRDefault="0058313D" w:rsidP="000C730F">
      <w:pPr>
        <w:ind w:firstLine="708"/>
      </w:pPr>
      <w:r w:rsidRPr="00E269D9">
        <w:t>13.3. В течение пяти дней с даты размещения Заказчиком в единой информационной системе проекта контракта победитель электронного аукциона размещает в единой информационной системе проект контракта, подписанный лицом, имеющим право действовать от имени победителя аукциона, а также документ, подтверждающий предоставление обеспечения исполнения контракта и подписанный усиленной электронной подписью указанного лица. В случае, если при проведении аукциона цена контракта снижена на двадцать пять процентов и более от начальной (максимальной) цены контракта, победитель аукциона в соответствии с требованиями статьи 37 Закона предоставляет:</w:t>
      </w:r>
    </w:p>
    <w:p w:rsidR="0058313D" w:rsidRPr="00E269D9" w:rsidRDefault="0058313D" w:rsidP="000C730F">
      <w:pPr>
        <w:pStyle w:val="affffa"/>
        <w:numPr>
          <w:ilvl w:val="0"/>
          <w:numId w:val="16"/>
        </w:numPr>
        <w:jc w:val="both"/>
        <w:rPr>
          <w:rFonts w:eastAsiaTheme="minorHAnsi"/>
        </w:rPr>
      </w:pPr>
      <w:r w:rsidRPr="00E269D9">
        <w:t xml:space="preserve">обеспечение исполнения контракта в размере, превышающем в полтора раза размер обеспечения исполнения контракта, указанный в </w:t>
      </w:r>
      <w:r w:rsidRPr="00E269D9">
        <w:rPr>
          <w:b/>
          <w:i/>
        </w:rPr>
        <w:t>Информационной карте электронного аукциона</w:t>
      </w:r>
      <w:r w:rsidRPr="00E269D9">
        <w:t xml:space="preserve">, </w:t>
      </w:r>
      <w:r w:rsidRPr="00E269D9">
        <w:rPr>
          <w:rFonts w:eastAsiaTheme="minorHAnsi"/>
        </w:rPr>
        <w:t xml:space="preserve">но не менее чем в размере аванса, </w:t>
      </w:r>
      <w:r w:rsidRPr="00E269D9">
        <w:t xml:space="preserve">в случае если </w:t>
      </w:r>
      <w:r w:rsidRPr="00E269D9">
        <w:rPr>
          <w:rFonts w:eastAsiaTheme="minorHAnsi"/>
        </w:rPr>
        <w:t>начальная (максимальная) цена контракта составляет более чем пятнадцать миллионов рублей.</w:t>
      </w:r>
    </w:p>
    <w:p w:rsidR="0058313D" w:rsidRPr="00E269D9" w:rsidRDefault="0058313D" w:rsidP="000C730F">
      <w:pPr>
        <w:pStyle w:val="affffa"/>
        <w:numPr>
          <w:ilvl w:val="0"/>
          <w:numId w:val="14"/>
        </w:numPr>
        <w:autoSpaceDE w:val="0"/>
        <w:autoSpaceDN w:val="0"/>
        <w:adjustRightInd w:val="0"/>
        <w:jc w:val="both"/>
        <w:rPr>
          <w:rFonts w:eastAsiaTheme="minorHAnsi"/>
          <w:lang w:eastAsia="en-US"/>
        </w:rPr>
      </w:pPr>
      <w:r w:rsidRPr="00E269D9">
        <w:t xml:space="preserve">обеспечение исполнения контракта в размере, превышающем в полтора раза размер обеспечения исполнения контракта, указанный в </w:t>
      </w:r>
      <w:r w:rsidRPr="00E269D9">
        <w:rPr>
          <w:b/>
          <w:i/>
        </w:rPr>
        <w:t>Информационной карте электронного аукциона,</w:t>
      </w:r>
      <w:r w:rsidRPr="00E269D9">
        <w:rPr>
          <w:rFonts w:eastAsiaTheme="minorHAnsi"/>
        </w:rPr>
        <w:t xml:space="preserve"> но не менее чем в размере аванса</w:t>
      </w:r>
      <w:r w:rsidRPr="00E269D9">
        <w:t xml:space="preserve">  или обеспечение исполнения контракта в размере указанном в </w:t>
      </w:r>
      <w:r w:rsidRPr="00E269D9">
        <w:rPr>
          <w:b/>
          <w:i/>
        </w:rPr>
        <w:t>Информационной карте электронного аукциона</w:t>
      </w:r>
      <w:r w:rsidRPr="00E269D9">
        <w:t xml:space="preserve"> и информацию, подтверждающую добросовестность участника закупки, предусмотренную частью 3 статьи 37 Закона, в случае если </w:t>
      </w:r>
      <w:r w:rsidRPr="00E269D9">
        <w:rPr>
          <w:rFonts w:eastAsiaTheme="minorHAnsi"/>
          <w:lang w:eastAsia="en-US"/>
        </w:rPr>
        <w:t>начальная (максимальная) цена контракта составляет пятнадцать миллионов рублей и менее.</w:t>
      </w:r>
    </w:p>
    <w:p w:rsidR="0058313D" w:rsidRPr="00E269D9" w:rsidRDefault="0058313D" w:rsidP="000C730F">
      <w:pPr>
        <w:ind w:firstLine="708"/>
        <w:rPr>
          <w:b/>
        </w:rPr>
      </w:pPr>
      <w:r w:rsidRPr="00E269D9">
        <w:t xml:space="preserve">13.4. Победитель электронного аукциона, с которым заключается контракт, в случае наличия разногласий по проекту контракта, размещенному в соответствии с частью 2 статьи 70 Закона, размещает в единой информационной системе протокол разногласий, подписанный усиленной электронной подписью лица, имеющего право действовать от имени победителя аукциона. При этом победитель аукциона, с которым заключается контракт, указывает в </w:t>
      </w:r>
      <w:r w:rsidRPr="00E269D9">
        <w:lastRenderedPageBreak/>
        <w:t>протоколе разногласий замечания к положениям проекта контракта, не соответствующим извещению о проведении аукциона, документации о нем и своей заявке на участие в аукционе, с указанием соответствующих положений данных документов.</w:t>
      </w:r>
    </w:p>
    <w:p w:rsidR="0058313D" w:rsidRPr="00E269D9" w:rsidRDefault="0058313D" w:rsidP="000C730F">
      <w:pPr>
        <w:ind w:firstLine="708"/>
        <w:rPr>
          <w:b/>
        </w:rPr>
      </w:pPr>
      <w:r w:rsidRPr="00E269D9">
        <w:t>13.5. В течение трех рабочих дней с даты размещения победителем электронного аукциона в единой информационной системе в соответствии с частью 4 статьи 70 Закона протокола разногласий Заказчик рассматривает протокол разногласий и без своей подписи размещает в единой информационной системе доработанный проект контракта либо повторно размещает в единой информационной системе проект контракта с указанием в отдельном документе причин отказа учесть полностью или частично содержащиеся в протоколе разногласий замечания победителя аукциона. При этом размещение в единой информационной системе Заказчиком проекта контракта с указанием в отдельном документе причин отказа учесть полностью или частично содержащиеся в протоколе разногласий замечания победителя аукциона допускается при условии, что победитель аукциона разместил в единой информационной системе протокол разногласий в соответствии с частью 4 статьи 70 Закона не позднее чем в течение тринадцати дней с даты размещения в единой информационной системе протокола, указанного в части 8 статьи 69 Закона.</w:t>
      </w:r>
    </w:p>
    <w:p w:rsidR="0058313D" w:rsidRPr="00E269D9" w:rsidRDefault="0058313D" w:rsidP="000C730F">
      <w:pPr>
        <w:ind w:firstLine="708"/>
        <w:rPr>
          <w:b/>
        </w:rPr>
      </w:pPr>
      <w:r w:rsidRPr="00E269D9">
        <w:t>13.6. В течение трех рабочих дней с даты размещения Заказчиком в единой информационной системе документов, предусмотренных частью 5 статьи 70 Закона, победитель электронного аукциона размещает в единой информационной системе проект контракта, подписанный усиленной электронной подписью лица, имеющего право действовать от имени победителя аукциона, а также документ, подтверждающий предоставление обеспечения исполнения контракта и подписанный усиленной электронной подписью указанного лица, или предусмотренный частью 4 статьи 70 Закона протокол разногласий.</w:t>
      </w:r>
    </w:p>
    <w:p w:rsidR="0058313D" w:rsidRPr="00E269D9" w:rsidRDefault="0058313D" w:rsidP="000C730F">
      <w:pPr>
        <w:ind w:firstLine="708"/>
        <w:rPr>
          <w:b/>
        </w:rPr>
      </w:pPr>
      <w:r w:rsidRPr="00E269D9">
        <w:t>13.7. В течение трех рабочих дней с даты размещения в единой информационной системе проекта контракта, подписанного усиленной электронной подписью лица, имеющего право действовать от имени победителя электронного аукциона, и предоставления таким победителем обеспечения исполнения контракта Заказчик обязан разместить контракт, подписанный усиленной электронной подписью лица, имеющего право действовать от имени Заказчика, в единой информационной системе.</w:t>
      </w:r>
    </w:p>
    <w:p w:rsidR="0058313D" w:rsidRPr="00E269D9" w:rsidRDefault="0058313D" w:rsidP="000C730F">
      <w:pPr>
        <w:ind w:firstLine="708"/>
        <w:rPr>
          <w:b/>
        </w:rPr>
      </w:pPr>
      <w:r w:rsidRPr="00E269D9">
        <w:t>13.8. С момента размещения в единой информационной системе предусмотренного частью 7 статьи 70 Закона и подписанного Заказчиком контракта он считается заключенным.</w:t>
      </w:r>
    </w:p>
    <w:p w:rsidR="0058313D" w:rsidRPr="00E269D9" w:rsidRDefault="0058313D" w:rsidP="000C730F">
      <w:pPr>
        <w:ind w:firstLine="708"/>
        <w:rPr>
          <w:b/>
        </w:rPr>
      </w:pPr>
      <w:r w:rsidRPr="00E269D9">
        <w:t>13.9. Контракт может быть заключен не ранее чем через десять дней с даты размещения в единой информационной системе протокола подведения итогов электронного аукциона.</w:t>
      </w:r>
    </w:p>
    <w:p w:rsidR="0058313D" w:rsidRPr="00E269D9" w:rsidRDefault="0058313D" w:rsidP="000C730F">
      <w:pPr>
        <w:ind w:firstLine="708"/>
        <w:rPr>
          <w:b/>
        </w:rPr>
      </w:pPr>
      <w:r w:rsidRPr="00E269D9">
        <w:t>13.10. Контракт заключается на условиях, указанных в извещении о проведении электронного аукциона и документации об аукционе, по цене, предложенной его победителем.</w:t>
      </w:r>
    </w:p>
    <w:p w:rsidR="0058313D" w:rsidRPr="00E269D9" w:rsidRDefault="0058313D" w:rsidP="000C730F">
      <w:pPr>
        <w:ind w:firstLine="708"/>
        <w:rPr>
          <w:b/>
        </w:rPr>
      </w:pPr>
      <w:r w:rsidRPr="00E269D9">
        <w:t>13.11. В случае, предусмотренном частью 23 статьи 68 Закона, контракт заключается только после внесения на счет, на котором в соответствии с законодательством Российской Федерации учитываются операции со средствами, поступающими Заказчику, участником электронного аукциона, с которым заключается контракт, денежных средств в размере предложенной таким участником цены за право заключения контракта, а также предоставления обеспечения исполнения контракта.</w:t>
      </w:r>
    </w:p>
    <w:p w:rsidR="0058313D" w:rsidRPr="00E269D9" w:rsidRDefault="0058313D" w:rsidP="000C730F">
      <w:pPr>
        <w:ind w:firstLine="708"/>
        <w:rPr>
          <w:b/>
        </w:rPr>
      </w:pPr>
      <w:r w:rsidRPr="00E269D9">
        <w:t>13.12. Победитель электронного аукциона признается уклонившимся от заключения контракта в случае, если в сроки, предусмотренные статьей 70 Закона, он не направил Заказчику проект контракта, подписанный лицом, имеющим право действовать от имени победителя аукциона, или направил протокол разногласий, предусмотренный частью 4 статьи 70 Закона, по истечении тринадцати дней с даты размещения в единой информационной системе протокола, указанного в части 8 статьи 69 Закона, или не исполнил требования, предусмотренные статьей 37 Закона (в случае снижения при проведении аукциона цены контракта на двадцать пять процентов и более от начальной (максимальной) цены контракта).</w:t>
      </w:r>
    </w:p>
    <w:p w:rsidR="0058313D" w:rsidRPr="00E269D9" w:rsidRDefault="0058313D" w:rsidP="000C730F">
      <w:pPr>
        <w:ind w:firstLine="708"/>
        <w:rPr>
          <w:b/>
        </w:rPr>
      </w:pPr>
      <w:r w:rsidRPr="00E269D9">
        <w:t xml:space="preserve">13.13. В случае, если победитель электронного аукциона признан уклонившимся от заключения контракта, Заказчик вправе обратиться в суд с требованием о возмещении убытков, причиненных уклонением от заключения контракта в части, не покрытой суммой обеспечения заявки на участие в электронном аукционе, и заключить контракт с участником аукциона, который предложил такую же, как и победитель аукциона, цену контракта или предложение о цене контракта которого содержит лучшие условия по цене контракта, следующие после условий, </w:t>
      </w:r>
      <w:r w:rsidRPr="00E269D9">
        <w:lastRenderedPageBreak/>
        <w:t>предложенных победителем аукциона. В случае согласия этого участника заключить контракт этот участник признается победителем аукциона и проект контракта, прилагаемый к документации об аукционе, составляется Заказчиком путем включения в проект контракта условий его исполнения, предложенных этим участником. Проект контракта должен быть направлен Заказчиком этому участнику в срок, не превышающий десяти дней с даты признания победителя аукциона уклонившимся от заключения контракта.</w:t>
      </w:r>
    </w:p>
    <w:p w:rsidR="0058313D" w:rsidRPr="00E269D9" w:rsidRDefault="0058313D" w:rsidP="000C730F">
      <w:pPr>
        <w:ind w:firstLine="708"/>
        <w:rPr>
          <w:b/>
        </w:rPr>
      </w:pPr>
      <w:r w:rsidRPr="00E269D9">
        <w:t>13.14. Участник электронного аукциона, признанный победителем аукциона в соответствии с частью 14 статьи 70 Закона, вправе подписать контракт и передать его Заказчику в порядке и в сроки, которые предусмотрены частью 3 статьи 70 Закона, или отказаться от заключения контракта. Одновременно с подписанным экземпляром контракта победитель аукциона обязан предоставить обеспечение исполнения контракта, а в случае, предусмотренном частью 23 статьи 68 Закона, также обязан внести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предложенной этим победителем цены за право заключения контракта. Если этот победитель уклонился от заключения контракта, аукцион признается несостоявшимся.</w:t>
      </w:r>
    </w:p>
    <w:p w:rsidR="0058313D" w:rsidRPr="00E269D9" w:rsidRDefault="0058313D" w:rsidP="000C730F">
      <w:pPr>
        <w:ind w:firstLine="708"/>
        <w:rPr>
          <w:b/>
        </w:rPr>
      </w:pPr>
      <w:r w:rsidRPr="00E269D9">
        <w:t>13.15. В случае наличия принятых судом или арбитражным судом судебных актов либо возникновения обстоятельств непреодолимой силы, препятствующих подписанию контракта одной из сторон в установленные настоящей статьей сроки, эта сторона обязана уведомить другую сторону о наличии данных судебных актов или данных обстоятельств в течение одного дня. При этом течение установленных статьей 70 Закона сроков приостанавливается на срок исполнения данных судебных актов или срок действия данных обстоятельств, но не более чем на тридцать дней. В случае отмены, изменения или исполнения данных судебных актов или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или прекращения действия данных обстоятельств.</w:t>
      </w:r>
    </w:p>
    <w:p w:rsidR="0058313D" w:rsidRPr="00E269D9" w:rsidRDefault="0058313D" w:rsidP="000C730F">
      <w:pPr>
        <w:ind w:firstLine="708"/>
        <w:rPr>
          <w:b/>
        </w:rPr>
      </w:pPr>
      <w:r w:rsidRPr="00E269D9">
        <w:t xml:space="preserve">13.16. В соответствии с частью 10 статьи 112 Закона заключение контрактов по результатам электронных аукционов, извещения о проведении которых размещены в единой информационной системе до даты начала функционирования операторов электронных площадок, прошедших отбор в соответствии с частью 4 статьи 59 Закона, проводятся на электронной площадке, указанной в </w:t>
      </w:r>
      <w:r w:rsidRPr="00E269D9">
        <w:rPr>
          <w:b/>
          <w:i/>
        </w:rPr>
        <w:t>Информационной карте электронного аукциона</w:t>
      </w:r>
      <w:r w:rsidRPr="00E269D9">
        <w:t>.</w:t>
      </w:r>
    </w:p>
    <w:p w:rsidR="0058313D" w:rsidRPr="00E269D9" w:rsidRDefault="0058313D" w:rsidP="000C730F">
      <w:pPr>
        <w:ind w:firstLine="708"/>
        <w:rPr>
          <w:b/>
        </w:rPr>
      </w:pPr>
    </w:p>
    <w:p w:rsidR="002953FB" w:rsidRDefault="002953FB" w:rsidP="000C730F">
      <w:pPr>
        <w:ind w:firstLine="708"/>
        <w:rPr>
          <w:b/>
        </w:rPr>
      </w:pPr>
      <w:bookmarkStart w:id="103" w:name="_Toc412124136"/>
      <w:bookmarkStart w:id="104" w:name="_Toc451433886"/>
      <w:r w:rsidRPr="00E269D9">
        <w:rPr>
          <w:rStyle w:val="22"/>
        </w:rPr>
        <w:t>14. Обеспечение исполнения контракта, размер, порядок предоставления обеспечения, требования к обеспечению, информация о банковском сопровождении контракта</w:t>
      </w:r>
      <w:bookmarkEnd w:id="103"/>
      <w:bookmarkEnd w:id="104"/>
      <w:r w:rsidRPr="00E269D9">
        <w:rPr>
          <w:b/>
        </w:rPr>
        <w:t>.</w:t>
      </w:r>
    </w:p>
    <w:p w:rsidR="00E269D9" w:rsidRPr="00E269D9" w:rsidRDefault="00E269D9" w:rsidP="000C730F">
      <w:pPr>
        <w:ind w:firstLine="708"/>
        <w:rPr>
          <w:b/>
        </w:rPr>
      </w:pPr>
    </w:p>
    <w:p w:rsidR="002953FB" w:rsidRPr="00E269D9" w:rsidRDefault="002953FB" w:rsidP="000C730F">
      <w:pPr>
        <w:ind w:firstLine="709"/>
        <w:rPr>
          <w:b/>
        </w:rPr>
      </w:pPr>
      <w:bookmarkStart w:id="105" w:name="_Toc382573257"/>
      <w:bookmarkStart w:id="106" w:name="_Toc382830698"/>
      <w:bookmarkStart w:id="107" w:name="_Toc382835205"/>
      <w:bookmarkStart w:id="108" w:name="_Toc382832239"/>
      <w:r w:rsidRPr="00E269D9">
        <w:rPr>
          <w:b/>
        </w:rPr>
        <w:t xml:space="preserve">14.1. Размер </w:t>
      </w:r>
      <w:r w:rsidRPr="00E269D9">
        <w:rPr>
          <w:rFonts w:eastAsia="Calibri"/>
          <w:b/>
        </w:rPr>
        <w:t>обеспечения исполнения контракта, срок и порядок предоставления указанного обеспечения, требования к обеспечению исполнения контракта</w:t>
      </w:r>
      <w:bookmarkEnd w:id="105"/>
      <w:bookmarkEnd w:id="106"/>
      <w:bookmarkEnd w:id="107"/>
      <w:bookmarkEnd w:id="108"/>
      <w:r w:rsidRPr="00E269D9">
        <w:rPr>
          <w:b/>
        </w:rPr>
        <w:t>.</w:t>
      </w:r>
    </w:p>
    <w:p w:rsidR="002953FB" w:rsidRPr="00E269D9" w:rsidRDefault="002953FB" w:rsidP="000C730F">
      <w:pPr>
        <w:autoSpaceDE w:val="0"/>
        <w:autoSpaceDN w:val="0"/>
        <w:adjustRightInd w:val="0"/>
        <w:ind w:firstLine="709"/>
        <w:rPr>
          <w:rFonts w:eastAsia="Calibri"/>
        </w:rPr>
      </w:pPr>
      <w:r w:rsidRPr="00E269D9">
        <w:rPr>
          <w:rFonts w:eastAsia="Calibri"/>
        </w:rPr>
        <w:t xml:space="preserve">14.1.1. Контракт заключается после предоставления участником аукциона, с которым заключается контракт, обеспечения исполнения контракта в виде </w:t>
      </w:r>
      <w:r w:rsidRPr="00E269D9">
        <w:rPr>
          <w:shd w:val="clear" w:color="auto" w:fill="FFFFFF"/>
        </w:rPr>
        <w:t xml:space="preserve">безотзывной банковской гарантии, выданной банком, включенным в перечень, указанный в п. 14.1.4. </w:t>
      </w:r>
      <w:r w:rsidRPr="00E269D9">
        <w:t>настоящего Раздела</w:t>
      </w:r>
      <w:r w:rsidRPr="00E269D9">
        <w:rPr>
          <w:rFonts w:eastAsia="Calibri"/>
        </w:rPr>
        <w:t xml:space="preserve"> </w:t>
      </w:r>
      <w:r w:rsidRPr="00E269D9">
        <w:rPr>
          <w:shd w:val="clear" w:color="auto" w:fill="FFFFFF"/>
        </w:rPr>
        <w:t xml:space="preserve">и соответствующей требованиям, установленным п. 14.1.12.  </w:t>
      </w:r>
      <w:r w:rsidRPr="00E269D9">
        <w:t>настоящего Раздела</w:t>
      </w:r>
      <w:r w:rsidRPr="00E269D9">
        <w:rPr>
          <w:rFonts w:eastAsia="Calibri"/>
        </w:rPr>
        <w:t xml:space="preserve"> </w:t>
      </w:r>
      <w:r w:rsidRPr="00E269D9">
        <w:rPr>
          <w:shd w:val="clear" w:color="auto" w:fill="FFFFFF"/>
        </w:rPr>
        <w:t xml:space="preserve">или внесением денежных средств </w:t>
      </w:r>
      <w:r w:rsidRPr="00E269D9">
        <w:t xml:space="preserve">на указанный в </w:t>
      </w:r>
      <w:r w:rsidRPr="00E269D9">
        <w:rPr>
          <w:b/>
          <w:i/>
        </w:rPr>
        <w:t>Информационной карте электронного аукциона</w:t>
      </w:r>
      <w:r w:rsidRPr="00E269D9">
        <w:t xml:space="preserve"> счет</w:t>
      </w:r>
      <w:r w:rsidRPr="00E269D9">
        <w:rPr>
          <w:shd w:val="clear" w:color="auto" w:fill="FFFFFF"/>
        </w:rPr>
        <w:t xml:space="preserve">, в размере, предусмотренном </w:t>
      </w:r>
      <w:r w:rsidRPr="00E269D9">
        <w:t xml:space="preserve">в </w:t>
      </w:r>
      <w:r w:rsidRPr="00E269D9">
        <w:rPr>
          <w:b/>
          <w:i/>
        </w:rPr>
        <w:t>Информационной карте электронного аукциона</w:t>
      </w:r>
      <w:r w:rsidRPr="00E269D9">
        <w:rPr>
          <w:rFonts w:eastAsia="Calibri"/>
          <w:shd w:val="clear" w:color="auto" w:fill="FFFFFF"/>
          <w:lang w:eastAsia="en-US"/>
        </w:rPr>
        <w:t>.</w:t>
      </w:r>
      <w:r w:rsidRPr="00E269D9">
        <w:rPr>
          <w:shd w:val="clear" w:color="auto" w:fill="FFFFFF"/>
        </w:rPr>
        <w:t xml:space="preserve"> Способ обеспечения исполнения </w:t>
      </w:r>
      <w:r w:rsidRPr="00E269D9">
        <w:rPr>
          <w:rFonts w:eastAsia="Calibri"/>
        </w:rPr>
        <w:t>контракт</w:t>
      </w:r>
      <w:r w:rsidRPr="00E269D9">
        <w:rPr>
          <w:shd w:val="clear" w:color="auto" w:fill="FFFFFF"/>
        </w:rPr>
        <w:t>а из указанных в настоящем Разделе способов определяется таким участником аукциона самостоятельно</w:t>
      </w:r>
      <w:r w:rsidRPr="00E269D9">
        <w:rPr>
          <w:rFonts w:eastAsia="Calibri"/>
        </w:rPr>
        <w:t>.</w:t>
      </w:r>
    </w:p>
    <w:p w:rsidR="002953FB" w:rsidRPr="00E269D9" w:rsidRDefault="002953FB" w:rsidP="000C730F">
      <w:pPr>
        <w:ind w:firstLine="709"/>
      </w:pPr>
      <w:r w:rsidRPr="00E269D9">
        <w:t xml:space="preserve">14.1.2. Обеспечение исполнение контракта обеспечивает исполнение обязательств указанных в </w:t>
      </w:r>
      <w:r w:rsidRPr="00E269D9">
        <w:rPr>
          <w:b/>
          <w:i/>
        </w:rPr>
        <w:t>Информационной карте электронного аукциона.</w:t>
      </w:r>
    </w:p>
    <w:p w:rsidR="002953FB" w:rsidRPr="00E269D9" w:rsidRDefault="002953FB" w:rsidP="000C730F">
      <w:pPr>
        <w:ind w:firstLine="709"/>
      </w:pPr>
      <w:r w:rsidRPr="00E269D9">
        <w:t>14.1.3. В случае неисполнения или ненадлежащего исполнения Подрядчиком обязательств, установленных в п. 14.1.2., возврат денежных средств, внесенных в качестве обеспечения исполнения Контракта (если такая форма обеспечения исполнения Контракта применяется Подрядчиком)</w:t>
      </w:r>
      <w:bookmarkStart w:id="109" w:name="_GoBack"/>
      <w:bookmarkEnd w:id="109"/>
      <w:r w:rsidRPr="00E269D9">
        <w:t>, не осуществляется, или осуществляется уплата денежных сумм по банковской гарантии, выданной в качестве обеспечения исполнения Контракта.</w:t>
      </w:r>
    </w:p>
    <w:p w:rsidR="002953FB" w:rsidRPr="00E269D9" w:rsidRDefault="002953FB" w:rsidP="000C730F">
      <w:pPr>
        <w:autoSpaceDE w:val="0"/>
        <w:autoSpaceDN w:val="0"/>
        <w:adjustRightInd w:val="0"/>
        <w:ind w:firstLine="709"/>
        <w:rPr>
          <w:rFonts w:eastAsia="Calibri"/>
          <w:shd w:val="clear" w:color="auto" w:fill="FFFFFF"/>
          <w:lang w:eastAsia="en-US"/>
        </w:rPr>
      </w:pPr>
      <w:r w:rsidRPr="00E269D9">
        <w:rPr>
          <w:shd w:val="clear" w:color="auto" w:fill="FFFFFF"/>
        </w:rPr>
        <w:t xml:space="preserve">14.1.4. Банковская гарантия, предъявляемая в качестве обеспечения исполнения </w:t>
      </w:r>
      <w:r w:rsidRPr="00E269D9">
        <w:rPr>
          <w:rFonts w:eastAsia="Calibri"/>
        </w:rPr>
        <w:t>контракт</w:t>
      </w:r>
      <w:r w:rsidRPr="00E269D9">
        <w:rPr>
          <w:shd w:val="clear" w:color="auto" w:fill="FFFFFF"/>
        </w:rPr>
        <w:t>а должна</w:t>
      </w:r>
      <w:r w:rsidRPr="00E269D9">
        <w:rPr>
          <w:rFonts w:eastAsia="Calibri"/>
          <w:shd w:val="clear" w:color="auto" w:fill="FFFFFF"/>
          <w:lang w:eastAsia="en-US"/>
        </w:rPr>
        <w:t xml:space="preserve"> быть включена в реестр банковских гарантий, размещенный в единой информационной системе и</w:t>
      </w:r>
      <w:r w:rsidRPr="00E269D9">
        <w:rPr>
          <w:shd w:val="clear" w:color="auto" w:fill="FFFFFF"/>
        </w:rPr>
        <w:t xml:space="preserve"> выдана банком, включенным в предусмотренный статьей 74.1 Налогового кодекса </w:t>
      </w:r>
      <w:r w:rsidRPr="00E269D9">
        <w:rPr>
          <w:shd w:val="clear" w:color="auto" w:fill="FFFFFF"/>
        </w:rPr>
        <w:lastRenderedPageBreak/>
        <w:t xml:space="preserve">Российской Федерации Перечень банков, отвечающих установленным требованиям для принятия банковских гарантий в целях налогообложения, который </w:t>
      </w:r>
      <w:r w:rsidRPr="00E269D9">
        <w:rPr>
          <w:rFonts w:eastAsia="Calibri"/>
          <w:shd w:val="clear" w:color="auto" w:fill="FFFFFF"/>
          <w:lang w:eastAsia="en-US"/>
        </w:rPr>
        <w:t>ведется Министерством финансов Российской Федерации на основании сведений, полученных от Центрального банка Российской Федерации, и подлежит размещению на официальном сайте Министерства финансов Российской Федерации в информационно-телекоммуникационной сети «Интернет».</w:t>
      </w:r>
    </w:p>
    <w:p w:rsidR="002953FB" w:rsidRPr="00E269D9" w:rsidRDefault="002953FB" w:rsidP="000C730F">
      <w:pPr>
        <w:autoSpaceDE w:val="0"/>
        <w:autoSpaceDN w:val="0"/>
        <w:adjustRightInd w:val="0"/>
        <w:ind w:firstLine="709"/>
        <w:rPr>
          <w:rFonts w:eastAsia="Calibri"/>
        </w:rPr>
      </w:pPr>
      <w:r w:rsidRPr="00E269D9">
        <w:rPr>
          <w:rFonts w:eastAsia="Calibri"/>
        </w:rPr>
        <w:t xml:space="preserve">14.1.5. Если при проведении </w:t>
      </w:r>
      <w:r w:rsidRPr="00E269D9">
        <w:t>электронного</w:t>
      </w:r>
      <w:r w:rsidRPr="00E269D9">
        <w:rPr>
          <w:rFonts w:eastAsia="Calibri"/>
        </w:rPr>
        <w:t xml:space="preserve"> аукциона начальная (максимальная) цена контракта составляет более чем пятнадцать миллионов рублей и участником аукциона, с которым заключается контракт, предложена цена контракта, которая на двадцать пять и более процентов ниже начальной (максимальной) цены контракта, контракт заключается только после предоставления таким участником обеспечения исполнения контракта в размере, превышающем в полтора раза размер обеспечения исполнения контракта, указанный в </w:t>
      </w:r>
      <w:r w:rsidRPr="00E269D9">
        <w:rPr>
          <w:b/>
          <w:i/>
        </w:rPr>
        <w:t>Информационной карте электронного аукциона</w:t>
      </w:r>
      <w:r w:rsidRPr="00E269D9">
        <w:rPr>
          <w:rFonts w:eastAsia="Calibri"/>
        </w:rPr>
        <w:t>, но не менее чем в размере аванса (если контрактом предусмотрена выплата аванса).</w:t>
      </w:r>
    </w:p>
    <w:p w:rsidR="002953FB" w:rsidRPr="00E269D9" w:rsidRDefault="002953FB" w:rsidP="000C730F">
      <w:pPr>
        <w:autoSpaceDE w:val="0"/>
        <w:autoSpaceDN w:val="0"/>
        <w:adjustRightInd w:val="0"/>
        <w:ind w:firstLine="709"/>
        <w:rPr>
          <w:rFonts w:eastAsia="Calibri"/>
        </w:rPr>
      </w:pPr>
      <w:r w:rsidRPr="00E269D9">
        <w:rPr>
          <w:rFonts w:eastAsia="Calibri"/>
        </w:rPr>
        <w:t xml:space="preserve">14.1.6. Если при проведении </w:t>
      </w:r>
      <w:r w:rsidRPr="00E269D9">
        <w:t>электронного</w:t>
      </w:r>
      <w:r w:rsidRPr="00E269D9">
        <w:rPr>
          <w:rFonts w:eastAsia="Calibri"/>
        </w:rPr>
        <w:t xml:space="preserve"> аукциона начальная (максимальная) цена контракта составляет пятнадцать миллионов рублей и менее и участником аукциона, с которым заключается контракт, предложена цена контракта, которая на двадцать пять и более процентов ниже начальной (максимальной) цены контракта, контракт заключается только после предоставления таким участником обеспечения исполнения контракта в размере, указанном в пункте 14.1.5.</w:t>
      </w:r>
      <w:r w:rsidRPr="00E269D9">
        <w:t xml:space="preserve"> настоящего Раздела</w:t>
      </w:r>
      <w:r w:rsidRPr="00E269D9">
        <w:rPr>
          <w:rFonts w:eastAsia="Calibri"/>
        </w:rPr>
        <w:t>, или информации, подтверждающей добросовестность такого участника на дату подачи заявки в соответствии с пунктом 14.1.7.</w:t>
      </w:r>
      <w:r w:rsidRPr="00E269D9">
        <w:t xml:space="preserve"> настоящего Раздела</w:t>
      </w:r>
      <w:r w:rsidRPr="00E269D9">
        <w:rPr>
          <w:rFonts w:eastAsia="Calibri"/>
        </w:rPr>
        <w:t>.</w:t>
      </w:r>
    </w:p>
    <w:p w:rsidR="002953FB" w:rsidRPr="00E269D9" w:rsidRDefault="002953FB" w:rsidP="000C730F">
      <w:pPr>
        <w:autoSpaceDE w:val="0"/>
        <w:autoSpaceDN w:val="0"/>
        <w:adjustRightInd w:val="0"/>
        <w:ind w:firstLine="709"/>
        <w:rPr>
          <w:rFonts w:eastAsia="Calibri"/>
        </w:rPr>
      </w:pPr>
      <w:r w:rsidRPr="00E269D9">
        <w:rPr>
          <w:rFonts w:eastAsia="Calibri"/>
        </w:rPr>
        <w:t xml:space="preserve">14.1.7. К информации, подтверждающей добросовестность участника аукциона,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w:t>
      </w:r>
      <w:r w:rsidRPr="00E269D9">
        <w:t xml:space="preserve">электронном </w:t>
      </w:r>
      <w:r w:rsidRPr="00E269D9">
        <w:rPr>
          <w:rFonts w:eastAsia="Calibri"/>
        </w:rPr>
        <w:t xml:space="preserve">аукционе трех и более контрактов (при этом все контракты должны быть исполнены без применения к такому участнику неустоек (штрафов, пеней), либо в течение двух лет до даты подачи заявки на участие в </w:t>
      </w:r>
      <w:r w:rsidRPr="00E269D9">
        <w:t xml:space="preserve">электронном </w:t>
      </w:r>
      <w:r w:rsidRPr="00E269D9">
        <w:rPr>
          <w:rFonts w:eastAsia="Calibri"/>
        </w:rPr>
        <w:t xml:space="preserve">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w:t>
      </w:r>
      <w:r w:rsidRPr="00E269D9">
        <w:t xml:space="preserve">электронном </w:t>
      </w:r>
      <w:r w:rsidRPr="00E269D9">
        <w:rPr>
          <w:rFonts w:eastAsia="Calibri"/>
        </w:rPr>
        <w:t>аукционе трех и более контрактов (при этом все контракты должны быть исполнены без применения к такому участнику неустоек (штрафов, пеней). В этих случаях цена одного из контрактов должна составлять не менее чем двадцать процентов цены, по которой участником аукциона предложено заключить контракт в соответствии с пунктом 14.1.6.</w:t>
      </w:r>
      <w:r w:rsidRPr="00E269D9">
        <w:t xml:space="preserve"> настоящего Раздела.</w:t>
      </w:r>
    </w:p>
    <w:p w:rsidR="002953FB" w:rsidRPr="00E269D9" w:rsidRDefault="002953FB" w:rsidP="000C730F">
      <w:pPr>
        <w:autoSpaceDE w:val="0"/>
        <w:autoSpaceDN w:val="0"/>
        <w:adjustRightInd w:val="0"/>
        <w:ind w:firstLine="709"/>
        <w:rPr>
          <w:rFonts w:eastAsia="Calibri"/>
        </w:rPr>
      </w:pPr>
      <w:r w:rsidRPr="00E269D9">
        <w:rPr>
          <w:rFonts w:eastAsia="Calibri"/>
        </w:rPr>
        <w:t>14.1.8. Информация, предусмотренная пунктом 14.1.7.</w:t>
      </w:r>
      <w:r w:rsidRPr="00E269D9">
        <w:t xml:space="preserve"> настоящего Раздела</w:t>
      </w:r>
      <w:r w:rsidRPr="00E269D9">
        <w:rPr>
          <w:rFonts w:eastAsia="Calibri"/>
        </w:rPr>
        <w:t>, предоставляется участником аукциона при направлении заказчику подписанного проекта контракта. При невыполнении таким участником, признанным победителем аукциона, данного требования или признании комиссией по осуществлению закупок информации, предусмотренной пунктом 14.1.7.</w:t>
      </w:r>
      <w:r w:rsidRPr="00E269D9">
        <w:t xml:space="preserve"> настоящего Раздела</w:t>
      </w:r>
      <w:r w:rsidRPr="00E269D9">
        <w:rPr>
          <w:rFonts w:eastAsia="Calibri"/>
        </w:rPr>
        <w:t>, недостоверной контракт с таким участником не заключается и он признается уклонившимся от заключения контракта. В этом случае решение комиссии по осуществлению закупок оформляется протоколом, который размещается в единой информационной системе и доводится до сведения всех участников аукциона не позднее рабочего дня, следующего за днем подписания указанного протокола.</w:t>
      </w:r>
    </w:p>
    <w:p w:rsidR="002953FB" w:rsidRPr="00E269D9" w:rsidRDefault="002953FB" w:rsidP="000C730F">
      <w:pPr>
        <w:autoSpaceDE w:val="0"/>
        <w:autoSpaceDN w:val="0"/>
        <w:adjustRightInd w:val="0"/>
        <w:ind w:firstLine="709"/>
        <w:rPr>
          <w:rFonts w:eastAsia="Calibri"/>
        </w:rPr>
      </w:pPr>
      <w:r w:rsidRPr="00E269D9">
        <w:rPr>
          <w:shd w:val="clear" w:color="auto" w:fill="FFFFFF"/>
        </w:rPr>
        <w:t>14.1.9.</w:t>
      </w:r>
      <w:r w:rsidRPr="00E269D9">
        <w:rPr>
          <w:rFonts w:eastAsia="Calibri"/>
        </w:rPr>
        <w:t xml:space="preserve"> В случае </w:t>
      </w:r>
      <w:proofErr w:type="spellStart"/>
      <w:r w:rsidRPr="00E269D9">
        <w:rPr>
          <w:rFonts w:eastAsia="Calibri"/>
        </w:rPr>
        <w:t>непредоставления</w:t>
      </w:r>
      <w:proofErr w:type="spellEnd"/>
      <w:r w:rsidRPr="00E269D9">
        <w:rPr>
          <w:rFonts w:eastAsia="Calibri"/>
        </w:rPr>
        <w:t xml:space="preserve"> участником аукциона, с которым заключается контракт, обеспечения исполнения контракта в срок, установленный для заключения контракта, такой участник считается уклонившимся от заключения контракта.</w:t>
      </w:r>
    </w:p>
    <w:p w:rsidR="002953FB" w:rsidRPr="00E269D9" w:rsidRDefault="002953FB" w:rsidP="000C730F">
      <w:pPr>
        <w:autoSpaceDE w:val="0"/>
        <w:autoSpaceDN w:val="0"/>
        <w:adjustRightInd w:val="0"/>
        <w:ind w:firstLine="709"/>
        <w:rPr>
          <w:rFonts w:eastAsia="Calibri"/>
        </w:rPr>
      </w:pPr>
      <w:r w:rsidRPr="00E269D9">
        <w:rPr>
          <w:shd w:val="clear" w:color="auto" w:fill="FFFFFF"/>
        </w:rPr>
        <w:t xml:space="preserve">14.1.10. В </w:t>
      </w:r>
      <w:r w:rsidRPr="00E269D9">
        <w:rPr>
          <w:rFonts w:eastAsia="Calibri"/>
        </w:rPr>
        <w:t xml:space="preserve">случае, если участником аукциона, с которым заключается контракт, является государственное или муниципальное казенное учреждение, </w:t>
      </w:r>
      <w:r w:rsidRPr="00E269D9">
        <w:rPr>
          <w:shd w:val="clear" w:color="auto" w:fill="FFFFFF"/>
        </w:rPr>
        <w:t xml:space="preserve">предоставление обеспечения исполнения </w:t>
      </w:r>
      <w:r w:rsidRPr="00E269D9">
        <w:rPr>
          <w:rFonts w:eastAsia="Calibri"/>
        </w:rPr>
        <w:t>контракт</w:t>
      </w:r>
      <w:r w:rsidRPr="00E269D9">
        <w:rPr>
          <w:shd w:val="clear" w:color="auto" w:fill="FFFFFF"/>
        </w:rPr>
        <w:t>а не требуется</w:t>
      </w:r>
      <w:r w:rsidRPr="00E269D9">
        <w:rPr>
          <w:rFonts w:eastAsia="Calibri"/>
        </w:rPr>
        <w:t>.</w:t>
      </w:r>
    </w:p>
    <w:p w:rsidR="002953FB" w:rsidRPr="00E269D9" w:rsidRDefault="002953FB" w:rsidP="000C730F">
      <w:pPr>
        <w:autoSpaceDE w:val="0"/>
        <w:autoSpaceDN w:val="0"/>
        <w:adjustRightInd w:val="0"/>
        <w:ind w:firstLine="709"/>
        <w:rPr>
          <w:rFonts w:eastAsia="Calibri"/>
        </w:rPr>
      </w:pPr>
      <w:r w:rsidRPr="00E269D9">
        <w:rPr>
          <w:shd w:val="clear" w:color="auto" w:fill="FFFFFF"/>
        </w:rPr>
        <w:t xml:space="preserve">14.1.11. В случае избрания способа обеспечения исполнения </w:t>
      </w:r>
      <w:r w:rsidRPr="00E269D9">
        <w:rPr>
          <w:rFonts w:eastAsia="Calibri"/>
        </w:rPr>
        <w:t>контракт</w:t>
      </w:r>
      <w:r w:rsidRPr="00E269D9">
        <w:rPr>
          <w:shd w:val="clear" w:color="auto" w:fill="FFFFFF"/>
        </w:rPr>
        <w:t xml:space="preserve">а в виде безотзывной банковской гарантии, </w:t>
      </w:r>
      <w:r w:rsidRPr="00E269D9">
        <w:rPr>
          <w:rFonts w:eastAsia="Calibri"/>
        </w:rPr>
        <w:t xml:space="preserve">срок действия такой банковской гарантии указан в </w:t>
      </w:r>
      <w:r w:rsidRPr="00E269D9">
        <w:rPr>
          <w:b/>
          <w:i/>
        </w:rPr>
        <w:t>Информационной карте электронного аукциона.</w:t>
      </w:r>
    </w:p>
    <w:p w:rsidR="002953FB" w:rsidRPr="00E269D9" w:rsidRDefault="002953FB" w:rsidP="000C730F">
      <w:pPr>
        <w:autoSpaceDE w:val="0"/>
        <w:autoSpaceDN w:val="0"/>
        <w:adjustRightInd w:val="0"/>
        <w:ind w:firstLine="709"/>
        <w:rPr>
          <w:bCs/>
        </w:rPr>
      </w:pPr>
      <w:r w:rsidRPr="00E269D9">
        <w:rPr>
          <w:shd w:val="clear" w:color="auto" w:fill="FFFFFF"/>
        </w:rPr>
        <w:t>14.1</w:t>
      </w:r>
      <w:r w:rsidRPr="00E269D9">
        <w:rPr>
          <w:rFonts w:eastAsia="Calibri"/>
        </w:rPr>
        <w:t>.12. Б</w:t>
      </w:r>
      <w:r w:rsidRPr="00E269D9">
        <w:t xml:space="preserve">анковская гарантия должна соответствовать </w:t>
      </w:r>
      <w:r w:rsidRPr="00E269D9">
        <w:rPr>
          <w:bCs/>
        </w:rPr>
        <w:t>требованиям статьи 45 Закона.</w:t>
      </w:r>
    </w:p>
    <w:p w:rsidR="002953FB" w:rsidRPr="00E269D9" w:rsidRDefault="002953FB" w:rsidP="005228FC">
      <w:pPr>
        <w:widowControl w:val="0"/>
        <w:autoSpaceDE w:val="0"/>
        <w:autoSpaceDN w:val="0"/>
        <w:adjustRightInd w:val="0"/>
        <w:ind w:firstLine="709"/>
        <w:rPr>
          <w:rFonts w:eastAsia="Calibri"/>
        </w:rPr>
      </w:pPr>
      <w:r w:rsidRPr="00E269D9">
        <w:rPr>
          <w:shd w:val="clear" w:color="auto" w:fill="FFFFFF"/>
        </w:rPr>
        <w:t>14.1</w:t>
      </w:r>
      <w:r w:rsidRPr="00E269D9">
        <w:rPr>
          <w:rFonts w:eastAsia="Calibri"/>
        </w:rPr>
        <w:t xml:space="preserve">.13. В случае, если это указано в извещении о проведении электронного аукциона, в контракте </w:t>
      </w:r>
      <w:r w:rsidRPr="00E269D9">
        <w:t xml:space="preserve">и в </w:t>
      </w:r>
      <w:r w:rsidRPr="00E269D9">
        <w:rPr>
          <w:b/>
          <w:i/>
        </w:rPr>
        <w:t>Информационной карте электронного аукциона</w:t>
      </w:r>
      <w:r w:rsidRPr="00E269D9">
        <w:t xml:space="preserve">, </w:t>
      </w:r>
      <w:r w:rsidRPr="00E269D9">
        <w:rPr>
          <w:rFonts w:eastAsia="Calibri"/>
        </w:rPr>
        <w:t xml:space="preserve">в банковскую гарантию включается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w:t>
      </w:r>
      <w:r w:rsidRPr="00E269D9">
        <w:rPr>
          <w:rFonts w:eastAsia="Calibri"/>
        </w:rPr>
        <w:lastRenderedPageBreak/>
        <w:t>уплате денежной суммы по банковской гарантии, направленное до окончания срока действия банковской гарантии.</w:t>
      </w:r>
    </w:p>
    <w:p w:rsidR="0058313D" w:rsidRPr="00E269D9" w:rsidRDefault="002953FB" w:rsidP="000C730F">
      <w:pPr>
        <w:autoSpaceDE w:val="0"/>
        <w:autoSpaceDN w:val="0"/>
        <w:adjustRightInd w:val="0"/>
        <w:ind w:firstLine="709"/>
        <w:rPr>
          <w:rFonts w:eastAsia="Calibri"/>
        </w:rPr>
      </w:pPr>
      <w:r w:rsidRPr="00E269D9">
        <w:rPr>
          <w:shd w:val="clear" w:color="auto" w:fill="FFFFFF"/>
        </w:rPr>
        <w:t>14.1</w:t>
      </w:r>
      <w:r w:rsidRPr="00E269D9">
        <w:rPr>
          <w:rFonts w:eastAsia="Calibri"/>
        </w:rPr>
        <w:t>.14. В ходе исполнения контракта подрядчик вправе предоставить Заказчику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r w:rsidR="0058313D" w:rsidRPr="00E269D9">
        <w:rPr>
          <w:rFonts w:eastAsia="Calibri"/>
        </w:rPr>
        <w:t>.</w:t>
      </w:r>
    </w:p>
    <w:p w:rsidR="0058313D" w:rsidRPr="00E269D9" w:rsidRDefault="0058313D" w:rsidP="000C730F">
      <w:pPr>
        <w:ind w:firstLine="708"/>
        <w:rPr>
          <w:b/>
        </w:rPr>
      </w:pPr>
    </w:p>
    <w:p w:rsidR="0058313D" w:rsidRPr="00E269D9" w:rsidRDefault="0058313D" w:rsidP="000C730F">
      <w:pPr>
        <w:ind w:firstLine="708"/>
        <w:rPr>
          <w:b/>
        </w:rPr>
      </w:pPr>
      <w:r w:rsidRPr="00E269D9">
        <w:rPr>
          <w:b/>
        </w:rPr>
        <w:t>14.2. Информация о банковском сопровождении контракта</w:t>
      </w:r>
    </w:p>
    <w:p w:rsidR="0058313D" w:rsidRPr="00E269D9" w:rsidRDefault="0058313D" w:rsidP="000C730F">
      <w:pPr>
        <w:ind w:firstLine="708"/>
        <w:rPr>
          <w:b/>
        </w:rPr>
      </w:pPr>
      <w:r w:rsidRPr="00E269D9">
        <w:t xml:space="preserve">В случае если указано в </w:t>
      </w:r>
      <w:r w:rsidRPr="00E269D9">
        <w:rPr>
          <w:b/>
          <w:i/>
        </w:rPr>
        <w:t>Информационной карте электронного аукциона</w:t>
      </w:r>
      <w:r w:rsidRPr="00E269D9">
        <w:t>, осуществляется банковское сопровождение контракта.</w:t>
      </w:r>
    </w:p>
    <w:p w:rsidR="0058313D" w:rsidRPr="00E269D9" w:rsidRDefault="0058313D" w:rsidP="000C730F">
      <w:pPr>
        <w:pStyle w:val="21"/>
        <w:keepNext w:val="0"/>
        <w:ind w:firstLine="708"/>
        <w:jc w:val="both"/>
        <w:rPr>
          <w:rFonts w:eastAsia="Calibri"/>
        </w:rPr>
      </w:pPr>
      <w:bookmarkStart w:id="110" w:name="_Toc382573258"/>
    </w:p>
    <w:p w:rsidR="0058313D" w:rsidRPr="00E269D9" w:rsidRDefault="0058313D" w:rsidP="000C730F">
      <w:pPr>
        <w:pStyle w:val="21"/>
        <w:keepNext w:val="0"/>
        <w:ind w:firstLine="708"/>
        <w:jc w:val="both"/>
        <w:rPr>
          <w:shd w:val="clear" w:color="auto" w:fill="FFFFFF"/>
        </w:rPr>
      </w:pPr>
      <w:bookmarkStart w:id="111" w:name="_Toc382835207"/>
      <w:bookmarkStart w:id="112" w:name="_Toc382832241"/>
      <w:bookmarkStart w:id="113" w:name="_Toc390693535"/>
      <w:bookmarkStart w:id="114" w:name="_Toc391360566"/>
      <w:bookmarkStart w:id="115" w:name="_Toc451433887"/>
      <w:bookmarkEnd w:id="110"/>
      <w:r w:rsidRPr="00E269D9">
        <w:t>15. Изменения условий контракта.</w:t>
      </w:r>
      <w:bookmarkEnd w:id="111"/>
      <w:bookmarkEnd w:id="112"/>
      <w:bookmarkEnd w:id="113"/>
      <w:bookmarkEnd w:id="114"/>
      <w:bookmarkEnd w:id="115"/>
    </w:p>
    <w:p w:rsidR="0058313D" w:rsidRPr="00E269D9" w:rsidRDefault="0058313D" w:rsidP="000C730F">
      <w:pPr>
        <w:ind w:firstLine="708"/>
        <w:rPr>
          <w:b/>
          <w:shd w:val="clear" w:color="auto" w:fill="FFFFFF"/>
        </w:rPr>
      </w:pPr>
      <w:r w:rsidRPr="00E269D9">
        <w:t>15.1.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58313D" w:rsidRPr="00E269D9" w:rsidRDefault="00593D3A" w:rsidP="000C730F">
      <w:pPr>
        <w:pStyle w:val="affffa"/>
        <w:numPr>
          <w:ilvl w:val="0"/>
          <w:numId w:val="9"/>
        </w:numPr>
        <w:tabs>
          <w:tab w:val="left" w:pos="360"/>
          <w:tab w:val="num" w:pos="1260"/>
        </w:tabs>
        <w:jc w:val="both"/>
      </w:pPr>
      <w:r w:rsidRPr="00E269D9">
        <w:t>Е</w:t>
      </w:r>
      <w:r w:rsidR="0058313D" w:rsidRPr="00E269D9">
        <w:t xml:space="preserve">сли возможность изменения условий контракта предусмотрена </w:t>
      </w:r>
      <w:r w:rsidR="0058313D" w:rsidRPr="00E269D9">
        <w:rPr>
          <w:b/>
          <w:i/>
        </w:rPr>
        <w:t xml:space="preserve">Информационной картой электронного аукциона </w:t>
      </w:r>
      <w:r w:rsidR="0058313D" w:rsidRPr="00E269D9">
        <w:t xml:space="preserve">и проектом контракта:  </w:t>
      </w:r>
    </w:p>
    <w:p w:rsidR="0058313D" w:rsidRPr="00E269D9" w:rsidRDefault="0058313D" w:rsidP="000C730F">
      <w:pPr>
        <w:autoSpaceDE w:val="0"/>
        <w:autoSpaceDN w:val="0"/>
        <w:adjustRightInd w:val="0"/>
        <w:ind w:firstLine="540"/>
        <w:rPr>
          <w:rFonts w:eastAsiaTheme="minorHAnsi"/>
          <w:lang w:eastAsia="en-US"/>
        </w:rPr>
      </w:pPr>
      <w:r w:rsidRPr="00E269D9">
        <w:rPr>
          <w:rFonts w:eastAsiaTheme="minorHAnsi"/>
          <w:lang w:eastAsia="en-US"/>
        </w:rPr>
        <w:t xml:space="preserve">а) при снижении цены </w:t>
      </w:r>
      <w:r w:rsidRPr="00E269D9">
        <w:t>контракт</w:t>
      </w:r>
      <w:r w:rsidRPr="00E269D9">
        <w:rPr>
          <w:rFonts w:eastAsiaTheme="minorHAnsi"/>
          <w:lang w:eastAsia="en-US"/>
        </w:rPr>
        <w:t xml:space="preserve">а без изменения предусмотренных </w:t>
      </w:r>
      <w:r w:rsidRPr="00E269D9">
        <w:t>контракто</w:t>
      </w:r>
      <w:r w:rsidRPr="00E269D9">
        <w:rPr>
          <w:rFonts w:eastAsiaTheme="minorHAnsi"/>
          <w:lang w:eastAsia="en-US"/>
        </w:rPr>
        <w:t xml:space="preserve">м количества товара, объема работы, качества поставляемого товара, выполняемой работы и иных условий </w:t>
      </w:r>
      <w:r w:rsidRPr="00E269D9">
        <w:t>контракт</w:t>
      </w:r>
      <w:r w:rsidRPr="00E269D9">
        <w:rPr>
          <w:rFonts w:eastAsiaTheme="minorHAnsi"/>
          <w:lang w:eastAsia="en-US"/>
        </w:rPr>
        <w:t>а;</w:t>
      </w:r>
    </w:p>
    <w:p w:rsidR="0058313D" w:rsidRPr="00E269D9" w:rsidRDefault="0058313D" w:rsidP="000C730F">
      <w:pPr>
        <w:autoSpaceDE w:val="0"/>
        <w:autoSpaceDN w:val="0"/>
        <w:adjustRightInd w:val="0"/>
        <w:ind w:firstLine="540"/>
        <w:rPr>
          <w:rFonts w:eastAsiaTheme="minorHAnsi"/>
          <w:lang w:eastAsia="en-US"/>
        </w:rPr>
      </w:pPr>
      <w:r w:rsidRPr="00E269D9">
        <w:rPr>
          <w:rFonts w:eastAsiaTheme="minorHAnsi"/>
          <w:lang w:eastAsia="en-US"/>
        </w:rPr>
        <w:t xml:space="preserve">б) если по предложению Заказчика увеличиваются предусмотренные </w:t>
      </w:r>
      <w:r w:rsidRPr="00E269D9">
        <w:t>контракт</w:t>
      </w:r>
      <w:r w:rsidRPr="00E269D9">
        <w:rPr>
          <w:rFonts w:eastAsiaTheme="minorHAnsi"/>
          <w:lang w:eastAsia="en-US"/>
        </w:rPr>
        <w:t xml:space="preserve">ом количество товара, объем работы не более чем на десять процентов или уменьшаются предусмотренные </w:t>
      </w:r>
      <w:r w:rsidRPr="00E269D9">
        <w:t>контракт</w:t>
      </w:r>
      <w:r w:rsidRPr="00E269D9">
        <w:rPr>
          <w:rFonts w:eastAsiaTheme="minorHAnsi"/>
          <w:lang w:eastAsia="en-US"/>
        </w:rPr>
        <w:t xml:space="preserve">ом количество поставляемого товара, объем выполняемой работы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Pr="00E269D9">
        <w:t>контракт</w:t>
      </w:r>
      <w:r w:rsidRPr="00E269D9">
        <w:rPr>
          <w:rFonts w:eastAsiaTheme="minorHAnsi"/>
          <w:lang w:eastAsia="en-US"/>
        </w:rPr>
        <w:t xml:space="preserve">а пропорционально дополнительному количеству товара, дополнительному объему работы исходя из установленной в </w:t>
      </w:r>
      <w:r w:rsidRPr="00E269D9">
        <w:t>контракт</w:t>
      </w:r>
      <w:r w:rsidRPr="00E269D9">
        <w:rPr>
          <w:rFonts w:eastAsiaTheme="minorHAnsi"/>
          <w:lang w:eastAsia="en-US"/>
        </w:rPr>
        <w:t xml:space="preserve">е цены единицы товара, работы, но не более чем на десять процентов цены </w:t>
      </w:r>
      <w:r w:rsidRPr="00E269D9">
        <w:t>контракт</w:t>
      </w:r>
      <w:r w:rsidRPr="00E269D9">
        <w:rPr>
          <w:rFonts w:eastAsiaTheme="minorHAnsi"/>
          <w:lang w:eastAsia="en-US"/>
        </w:rPr>
        <w:t>а.</w:t>
      </w:r>
    </w:p>
    <w:p w:rsidR="008C52A9" w:rsidRPr="00E269D9" w:rsidRDefault="008C52A9" w:rsidP="007145F4">
      <w:pPr>
        <w:pStyle w:val="affffa"/>
        <w:numPr>
          <w:ilvl w:val="0"/>
          <w:numId w:val="19"/>
        </w:numPr>
        <w:jc w:val="both"/>
      </w:pPr>
      <w:r w:rsidRPr="00E269D9">
        <w:t xml:space="preserve">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w:t>
      </w:r>
      <w:r w:rsidRPr="00E269D9">
        <w:rPr>
          <w:rFonts w:eastAsia="Calibri"/>
        </w:rPr>
        <w:t xml:space="preserve">в том числе цены и (или) сроков исполнения </w:t>
      </w:r>
      <w:r w:rsidRPr="00E269D9">
        <w:t>контракт</w:t>
      </w:r>
      <w:r w:rsidRPr="00E269D9">
        <w:rPr>
          <w:rFonts w:eastAsia="Calibri"/>
        </w:rPr>
        <w:t xml:space="preserve">а и (или) объема работ, предусмотренных </w:t>
      </w:r>
      <w:r w:rsidRPr="00E269D9">
        <w:t>контракт</w:t>
      </w:r>
      <w:r w:rsidRPr="00E269D9">
        <w:rPr>
          <w:rFonts w:eastAsia="Calibri"/>
        </w:rPr>
        <w:t>ом</w:t>
      </w:r>
      <w:r w:rsidRPr="00E269D9">
        <w:t>.</w:t>
      </w:r>
    </w:p>
    <w:p w:rsidR="0058313D" w:rsidRPr="00E269D9" w:rsidRDefault="0058313D" w:rsidP="000C730F">
      <w:pPr>
        <w:ind w:firstLine="708"/>
      </w:pPr>
      <w:r w:rsidRPr="00E269D9">
        <w:t xml:space="preserve">15.2. В установленных п.п. 2 пункта 15.1. Раздела 1 «Общие условия проведения аукциона в электронной форме» случаях сокращение </w:t>
      </w:r>
      <w:r w:rsidRPr="00E269D9">
        <w:rPr>
          <w:rFonts w:eastAsiaTheme="minorHAnsi"/>
        </w:rPr>
        <w:t xml:space="preserve">объема работ при уменьшении цены </w:t>
      </w:r>
      <w:r w:rsidRPr="00E269D9">
        <w:t>контракт</w:t>
      </w:r>
      <w:r w:rsidRPr="00E269D9">
        <w:rPr>
          <w:rFonts w:eastAsiaTheme="minorHAnsi"/>
        </w:rPr>
        <w:t>а осуществляется в соответствии с методикой, утвержденной Постановлением Правительства Российской Федерации от 28 ноября 2013 г. N 1090.</w:t>
      </w:r>
    </w:p>
    <w:p w:rsidR="0058313D" w:rsidRPr="00E269D9" w:rsidRDefault="0058313D" w:rsidP="000C730F">
      <w:pPr>
        <w:ind w:firstLine="708"/>
      </w:pPr>
      <w:r w:rsidRPr="00E269D9">
        <w:t>15.3. В установленных п.п. 2 пункта 15.1. Раздела 1 «Общие условия проведения аукциона в электронной форме» случаях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работ.</w:t>
      </w:r>
    </w:p>
    <w:p w:rsidR="0058313D" w:rsidRPr="00E269D9" w:rsidRDefault="0058313D" w:rsidP="000C730F">
      <w:pPr>
        <w:ind w:firstLine="708"/>
      </w:pPr>
      <w:r w:rsidRPr="00E269D9">
        <w:t>15.4. При исполнении контракта не допускается перемена подрядчика, за исключением случая, если новый подрядчик является правопреемником подрядчика по такому контракту вследствие реорганизации юридического лица в форме преобразования, слияния или присоединения.</w:t>
      </w:r>
    </w:p>
    <w:p w:rsidR="0058313D" w:rsidRPr="00E269D9" w:rsidRDefault="0058313D" w:rsidP="000C730F">
      <w:pPr>
        <w:ind w:firstLine="708"/>
      </w:pPr>
      <w:r w:rsidRPr="00E269D9">
        <w:t>15.5. В случае перемены Заказчика, права и обязанности Заказчика, предусмотренные контрактом, переходят к новому Заказчику.</w:t>
      </w:r>
    </w:p>
    <w:p w:rsidR="0058313D" w:rsidRPr="00E269D9" w:rsidRDefault="0058313D" w:rsidP="000C730F">
      <w:pPr>
        <w:ind w:firstLine="708"/>
      </w:pPr>
      <w:r w:rsidRPr="00E269D9">
        <w:t xml:space="preserve">15.6. При исполнении контракта по согласованию Заказчика с подрядчиком допускается </w:t>
      </w:r>
      <w:r w:rsidRPr="00E269D9">
        <w:rPr>
          <w:rFonts w:eastAsiaTheme="minorHAnsi"/>
        </w:rPr>
        <w:t>поставка товара, выполнение работы,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w:t>
      </w:r>
      <w:r w:rsidRPr="00E269D9">
        <w:t>е.</w:t>
      </w:r>
      <w:r w:rsidRPr="00E269D9">
        <w:rPr>
          <w:rFonts w:eastAsiaTheme="minorHAnsi"/>
        </w:rPr>
        <w:t xml:space="preserve"> В этом случае соответствующие изменения должны быть внесены Заказчиком в реестр контрактов, заключенных Заказчиком</w:t>
      </w:r>
      <w:r w:rsidRPr="00E269D9">
        <w:t>.</w:t>
      </w:r>
    </w:p>
    <w:p w:rsidR="0058313D" w:rsidRPr="00E269D9" w:rsidRDefault="0058313D" w:rsidP="000C730F">
      <w:pPr>
        <w:pStyle w:val="21"/>
        <w:keepNext w:val="0"/>
        <w:ind w:firstLine="708"/>
        <w:jc w:val="both"/>
      </w:pPr>
      <w:bookmarkStart w:id="116" w:name="_Toc382835208"/>
      <w:bookmarkStart w:id="117" w:name="_Toc382832242"/>
      <w:bookmarkStart w:id="118" w:name="_Toc390693536"/>
      <w:bookmarkStart w:id="119" w:name="_Toc391360567"/>
    </w:p>
    <w:p w:rsidR="0058313D" w:rsidRPr="00E269D9" w:rsidRDefault="0058313D" w:rsidP="000C730F">
      <w:pPr>
        <w:pStyle w:val="21"/>
        <w:keepNext w:val="0"/>
        <w:ind w:firstLine="708"/>
        <w:jc w:val="both"/>
      </w:pPr>
      <w:bookmarkStart w:id="120" w:name="_Toc451433888"/>
      <w:r w:rsidRPr="00E269D9">
        <w:t>16. Возможность Заказчика принять решение об одностороннем отказе от исполнения контракта в соответствии с гражданским законодательством.</w:t>
      </w:r>
      <w:bookmarkEnd w:id="116"/>
      <w:bookmarkEnd w:id="117"/>
      <w:bookmarkEnd w:id="118"/>
      <w:bookmarkEnd w:id="119"/>
      <w:bookmarkEnd w:id="120"/>
    </w:p>
    <w:p w:rsidR="002F42DE" w:rsidRPr="00E269D9" w:rsidRDefault="0058313D" w:rsidP="000C730F">
      <w:pPr>
        <w:ind w:firstLine="708"/>
      </w:pPr>
      <w:r w:rsidRPr="00E269D9">
        <w:lastRenderedPageBreak/>
        <w:t xml:space="preserve">16.1. Если указано в </w:t>
      </w:r>
      <w:r w:rsidRPr="00E269D9">
        <w:rPr>
          <w:b/>
          <w:i/>
        </w:rPr>
        <w:t>Информационной карте электронного аукциона</w:t>
      </w:r>
      <w:r w:rsidRPr="00E269D9">
        <w:t>, Заказчик устанавливает возможность одностороннего отказа от исполнения контракта по основаниям, предусмотренным Гражданским кодексом Российской Федерации в соответствии с частями 8-26 статьи 95 Закона</w:t>
      </w:r>
      <w:r w:rsidR="002F42DE" w:rsidRPr="00E269D9">
        <w:t>.</w:t>
      </w:r>
    </w:p>
    <w:p w:rsidR="004B1F74" w:rsidRPr="004179D3" w:rsidRDefault="004B1F74" w:rsidP="003F20E6">
      <w:pPr>
        <w:pStyle w:val="10"/>
        <w:keepLines/>
        <w:spacing w:before="0" w:after="120"/>
        <w:rPr>
          <w:sz w:val="26"/>
          <w:szCs w:val="26"/>
        </w:rPr>
      </w:pPr>
      <w:r w:rsidRPr="008C46A5">
        <w:rPr>
          <w:sz w:val="26"/>
          <w:szCs w:val="26"/>
        </w:rPr>
        <w:br w:type="page"/>
      </w:r>
      <w:bookmarkStart w:id="121" w:name="_Toc451433889"/>
      <w:r w:rsidR="0085787B" w:rsidRPr="004179D3">
        <w:rPr>
          <w:sz w:val="26"/>
          <w:szCs w:val="26"/>
        </w:rPr>
        <w:lastRenderedPageBreak/>
        <w:t>Раздел</w:t>
      </w:r>
      <w:r w:rsidRPr="004179D3">
        <w:rPr>
          <w:sz w:val="26"/>
          <w:szCs w:val="26"/>
        </w:rPr>
        <w:t xml:space="preserve"> </w:t>
      </w:r>
      <w:r w:rsidR="0070418D" w:rsidRPr="004179D3">
        <w:rPr>
          <w:sz w:val="26"/>
          <w:szCs w:val="26"/>
        </w:rPr>
        <w:t>2</w:t>
      </w:r>
      <w:r w:rsidRPr="004179D3">
        <w:rPr>
          <w:sz w:val="26"/>
          <w:szCs w:val="26"/>
        </w:rPr>
        <w:t>. Информационная карта электронного аукциона</w:t>
      </w:r>
      <w:bookmarkEnd w:id="121"/>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5"/>
        <w:gridCol w:w="1701"/>
        <w:gridCol w:w="2282"/>
        <w:gridCol w:w="5763"/>
      </w:tblGrid>
      <w:tr w:rsidR="00C92A84" w:rsidRPr="008C46A5" w:rsidTr="000D46B0">
        <w:trPr>
          <w:tblHeader/>
        </w:trPr>
        <w:tc>
          <w:tcPr>
            <w:tcW w:w="675" w:type="dxa"/>
            <w:vAlign w:val="center"/>
          </w:tcPr>
          <w:p w:rsidR="00C92A84" w:rsidRPr="005C6447" w:rsidRDefault="002D0D17" w:rsidP="00B21800">
            <w:pPr>
              <w:widowControl w:val="0"/>
              <w:jc w:val="center"/>
            </w:pPr>
            <w:r w:rsidRPr="005C6447">
              <w:t xml:space="preserve">№ </w:t>
            </w:r>
            <w:proofErr w:type="spellStart"/>
            <w:r w:rsidRPr="005C6447">
              <w:t>п</w:t>
            </w:r>
            <w:proofErr w:type="spellEnd"/>
            <w:r w:rsidRPr="005C6447">
              <w:t>/</w:t>
            </w:r>
            <w:proofErr w:type="spellStart"/>
            <w:r w:rsidRPr="005C6447">
              <w:t>п</w:t>
            </w:r>
            <w:proofErr w:type="spellEnd"/>
          </w:p>
        </w:tc>
        <w:tc>
          <w:tcPr>
            <w:tcW w:w="1701" w:type="dxa"/>
            <w:vAlign w:val="center"/>
          </w:tcPr>
          <w:p w:rsidR="00C92A84" w:rsidRPr="00F66CDE" w:rsidRDefault="00C92A84" w:rsidP="00B21800">
            <w:pPr>
              <w:widowControl w:val="0"/>
              <w:jc w:val="center"/>
            </w:pPr>
            <w:r w:rsidRPr="00F66CDE">
              <w:rPr>
                <w:sz w:val="22"/>
                <w:szCs w:val="22"/>
              </w:rPr>
              <w:t xml:space="preserve">Ссылка на пункты (подпункты) </w:t>
            </w:r>
            <w:r w:rsidR="00921714" w:rsidRPr="00F66CDE">
              <w:rPr>
                <w:sz w:val="22"/>
                <w:szCs w:val="22"/>
              </w:rPr>
              <w:t>Раздела</w:t>
            </w:r>
            <w:r w:rsidRPr="00F66CDE">
              <w:rPr>
                <w:sz w:val="22"/>
                <w:szCs w:val="22"/>
              </w:rPr>
              <w:t xml:space="preserve"> 1</w:t>
            </w:r>
          </w:p>
        </w:tc>
        <w:tc>
          <w:tcPr>
            <w:tcW w:w="8045" w:type="dxa"/>
            <w:gridSpan w:val="2"/>
            <w:vAlign w:val="center"/>
          </w:tcPr>
          <w:p w:rsidR="00C92A84" w:rsidRPr="00F66CDE" w:rsidRDefault="00C92A84" w:rsidP="00B21800">
            <w:pPr>
              <w:widowControl w:val="0"/>
              <w:jc w:val="center"/>
            </w:pPr>
            <w:r w:rsidRPr="00F66CDE">
              <w:t>Сведения</w:t>
            </w:r>
          </w:p>
        </w:tc>
      </w:tr>
      <w:tr w:rsidR="00162676" w:rsidRPr="00E918CF" w:rsidTr="000D46B0">
        <w:tc>
          <w:tcPr>
            <w:tcW w:w="675" w:type="dxa"/>
          </w:tcPr>
          <w:p w:rsidR="00162676" w:rsidRPr="005C6447" w:rsidRDefault="00162676" w:rsidP="00B21800">
            <w:pPr>
              <w:pStyle w:val="affffa"/>
              <w:widowControl w:val="0"/>
              <w:numPr>
                <w:ilvl w:val="0"/>
                <w:numId w:val="10"/>
              </w:numPr>
            </w:pPr>
          </w:p>
        </w:tc>
        <w:tc>
          <w:tcPr>
            <w:tcW w:w="1701" w:type="dxa"/>
          </w:tcPr>
          <w:p w:rsidR="00162676" w:rsidRPr="003D6E9A" w:rsidRDefault="00162676" w:rsidP="00162676">
            <w:pPr>
              <w:jc w:val="center"/>
            </w:pPr>
          </w:p>
        </w:tc>
        <w:tc>
          <w:tcPr>
            <w:tcW w:w="2282" w:type="dxa"/>
          </w:tcPr>
          <w:p w:rsidR="00162676" w:rsidRPr="00F66CDE" w:rsidRDefault="00162676" w:rsidP="00B21800">
            <w:pPr>
              <w:pStyle w:val="affffc"/>
              <w:widowControl w:val="0"/>
              <w:rPr>
                <w:sz w:val="22"/>
                <w:szCs w:val="22"/>
                <w:shd w:val="clear" w:color="auto" w:fill="FFFFFF"/>
              </w:rPr>
            </w:pPr>
            <w:r w:rsidRPr="00F66CDE">
              <w:rPr>
                <w:sz w:val="22"/>
                <w:szCs w:val="22"/>
                <w:shd w:val="clear" w:color="auto" w:fill="FFFFFF"/>
              </w:rPr>
              <w:t xml:space="preserve">Способ определения подрядчика </w:t>
            </w:r>
          </w:p>
        </w:tc>
        <w:tc>
          <w:tcPr>
            <w:tcW w:w="5763" w:type="dxa"/>
          </w:tcPr>
          <w:p w:rsidR="00162676" w:rsidRPr="00F66CDE" w:rsidRDefault="00162676" w:rsidP="00B21800">
            <w:pPr>
              <w:widowControl w:val="0"/>
              <w:spacing w:before="40" w:line="252" w:lineRule="auto"/>
              <w:rPr>
                <w:shd w:val="clear" w:color="auto" w:fill="FFFFFF"/>
              </w:rPr>
            </w:pPr>
            <w:r w:rsidRPr="00F66CDE">
              <w:rPr>
                <w:shd w:val="clear" w:color="auto" w:fill="FFFFFF"/>
              </w:rPr>
              <w:t>Аукцион в электронной форме</w:t>
            </w:r>
          </w:p>
        </w:tc>
      </w:tr>
      <w:tr w:rsidR="009769B8" w:rsidRPr="00E918CF" w:rsidTr="000D46B0">
        <w:tc>
          <w:tcPr>
            <w:tcW w:w="675" w:type="dxa"/>
          </w:tcPr>
          <w:p w:rsidR="009769B8" w:rsidRPr="005C6447" w:rsidRDefault="009769B8" w:rsidP="00B21800">
            <w:pPr>
              <w:pStyle w:val="affffa"/>
              <w:widowControl w:val="0"/>
              <w:numPr>
                <w:ilvl w:val="0"/>
                <w:numId w:val="10"/>
              </w:numPr>
            </w:pPr>
          </w:p>
        </w:tc>
        <w:tc>
          <w:tcPr>
            <w:tcW w:w="1701" w:type="dxa"/>
          </w:tcPr>
          <w:p w:rsidR="009769B8" w:rsidRPr="005C6447" w:rsidRDefault="009769B8" w:rsidP="00162676">
            <w:pPr>
              <w:keepNext/>
              <w:keepLines/>
              <w:jc w:val="center"/>
            </w:pPr>
            <w:r w:rsidRPr="005C6447">
              <w:t>2.1.</w:t>
            </w:r>
          </w:p>
        </w:tc>
        <w:tc>
          <w:tcPr>
            <w:tcW w:w="2282" w:type="dxa"/>
          </w:tcPr>
          <w:p w:rsidR="009769B8" w:rsidRPr="00F66CDE" w:rsidRDefault="009769B8" w:rsidP="00B21800">
            <w:pPr>
              <w:widowControl w:val="0"/>
            </w:pPr>
            <w:r w:rsidRPr="00F66CDE">
              <w:rPr>
                <w:sz w:val="22"/>
                <w:szCs w:val="22"/>
              </w:rPr>
              <w:t xml:space="preserve">Наименование Заказчика,  </w:t>
            </w:r>
            <w:r w:rsidRPr="00F66CDE">
              <w:rPr>
                <w:sz w:val="22"/>
                <w:szCs w:val="22"/>
                <w:shd w:val="clear" w:color="auto" w:fill="FFFFFF"/>
              </w:rPr>
              <w:t>контактная информация</w:t>
            </w:r>
          </w:p>
          <w:p w:rsidR="009769B8" w:rsidRPr="00F66CDE" w:rsidRDefault="009769B8" w:rsidP="00B21800">
            <w:pPr>
              <w:widowControl w:val="0"/>
            </w:pPr>
          </w:p>
        </w:tc>
        <w:tc>
          <w:tcPr>
            <w:tcW w:w="5763" w:type="dxa"/>
          </w:tcPr>
          <w:p w:rsidR="009769B8" w:rsidRPr="00F06D99" w:rsidRDefault="00ED0CAA" w:rsidP="00E21F06">
            <w:r w:rsidRPr="00F06D99">
              <w:t>Администрация муниципального образования «</w:t>
            </w:r>
            <w:r w:rsidR="009335BF" w:rsidRPr="00F06D99">
              <w:t>Красногорский район</w:t>
            </w:r>
            <w:r w:rsidRPr="00F06D99">
              <w:t>»</w:t>
            </w:r>
            <w:r w:rsidR="009769B8" w:rsidRPr="00F06D99">
              <w:t xml:space="preserve">. </w:t>
            </w:r>
          </w:p>
          <w:p w:rsidR="009769B8" w:rsidRPr="00F06D99" w:rsidRDefault="009769B8" w:rsidP="00E21F06">
            <w:pPr>
              <w:rPr>
                <w:shd w:val="clear" w:color="auto" w:fill="FFFFFF"/>
              </w:rPr>
            </w:pPr>
            <w:r w:rsidRPr="00F06D99">
              <w:rPr>
                <w:shd w:val="clear" w:color="auto" w:fill="FFFFFF"/>
              </w:rPr>
              <w:t xml:space="preserve">Место нахождения – </w:t>
            </w:r>
            <w:r w:rsidRPr="00F06D99">
              <w:t xml:space="preserve">Удмуртская Республика, </w:t>
            </w:r>
            <w:r w:rsidR="00F06D99" w:rsidRPr="00F06D99">
              <w:rPr>
                <w:rFonts w:eastAsia="Calibri"/>
              </w:rPr>
              <w:t>Красногорский район, с. Красногорское, ул. Ленина, д. 64</w:t>
            </w:r>
          </w:p>
          <w:p w:rsidR="009769B8" w:rsidRPr="00F06D99" w:rsidRDefault="009769B8" w:rsidP="00E21F06">
            <w:pPr>
              <w:rPr>
                <w:shd w:val="clear" w:color="auto" w:fill="FFFFFF"/>
              </w:rPr>
            </w:pPr>
            <w:r w:rsidRPr="00F06D99">
              <w:rPr>
                <w:shd w:val="clear" w:color="auto" w:fill="FFFFFF"/>
              </w:rPr>
              <w:t xml:space="preserve">Почтовый адрес – </w:t>
            </w:r>
            <w:r w:rsidR="00F06D99" w:rsidRPr="00F06D99">
              <w:rPr>
                <w:rFonts w:eastAsia="Calibri"/>
              </w:rPr>
              <w:t>427650, Удмуртская Республика, Красногорский район, с. Красногорское, ул. Ленина, д. 64</w:t>
            </w:r>
          </w:p>
          <w:p w:rsidR="00B8155F" w:rsidRPr="00F06D99" w:rsidRDefault="009769B8" w:rsidP="00E21F06">
            <w:pPr>
              <w:rPr>
                <w:rFonts w:eastAsia="Calibri"/>
              </w:rPr>
            </w:pPr>
            <w:r w:rsidRPr="00F06D99">
              <w:rPr>
                <w:shd w:val="clear" w:color="auto" w:fill="FFFFFF"/>
              </w:rPr>
              <w:t xml:space="preserve">Адрес электронной почты – </w:t>
            </w:r>
            <w:hyperlink r:id="rId8" w:history="1">
              <w:r w:rsidR="00F06D99" w:rsidRPr="00F06D99">
                <w:rPr>
                  <w:rStyle w:val="a7"/>
                  <w:rFonts w:eastAsia="Calibri"/>
                  <w:lang w:val="en-US"/>
                </w:rPr>
                <w:t>krasno</w:t>
              </w:r>
              <w:r w:rsidR="00F06D99" w:rsidRPr="00F06D99">
                <w:rPr>
                  <w:rStyle w:val="a7"/>
                  <w:rFonts w:eastAsia="Calibri"/>
                </w:rPr>
                <w:t>2@</w:t>
              </w:r>
              <w:r w:rsidR="00F06D99" w:rsidRPr="00F06D99">
                <w:rPr>
                  <w:rStyle w:val="a7"/>
                  <w:rFonts w:eastAsia="Calibri"/>
                  <w:lang w:val="en-US"/>
                </w:rPr>
                <w:t>udm</w:t>
              </w:r>
              <w:r w:rsidR="00F06D99" w:rsidRPr="00F06D99">
                <w:rPr>
                  <w:rStyle w:val="a7"/>
                  <w:rFonts w:eastAsia="Calibri"/>
                </w:rPr>
                <w:t>.</w:t>
              </w:r>
              <w:r w:rsidR="00F06D99" w:rsidRPr="00F06D99">
                <w:rPr>
                  <w:rStyle w:val="a7"/>
                  <w:rFonts w:eastAsia="Calibri"/>
                  <w:lang w:val="en-US"/>
                </w:rPr>
                <w:t>net</w:t>
              </w:r>
            </w:hyperlink>
            <w:r w:rsidR="00ED0CAA" w:rsidRPr="00F06D99">
              <w:t xml:space="preserve"> </w:t>
            </w:r>
          </w:p>
          <w:p w:rsidR="009769B8" w:rsidRPr="00F06D99" w:rsidRDefault="009769B8" w:rsidP="00E21F06">
            <w:pPr>
              <w:rPr>
                <w:shd w:val="clear" w:color="auto" w:fill="FFFFFF"/>
              </w:rPr>
            </w:pPr>
            <w:r w:rsidRPr="00F06D99">
              <w:rPr>
                <w:shd w:val="clear" w:color="auto" w:fill="FFFFFF"/>
              </w:rPr>
              <w:t xml:space="preserve">Номер контактного телефона – </w:t>
            </w:r>
            <w:r w:rsidR="00F06D99" w:rsidRPr="00F06D99">
              <w:rPr>
                <w:rFonts w:eastAsia="Calibri"/>
              </w:rPr>
              <w:t>+7 (34164) 2-16-00</w:t>
            </w:r>
          </w:p>
          <w:p w:rsidR="009769B8" w:rsidRPr="00F06D99" w:rsidRDefault="009769B8" w:rsidP="003A134B">
            <w:pPr>
              <w:rPr>
                <w:color w:val="FF0000"/>
                <w:shd w:val="clear" w:color="auto" w:fill="FFFFFF"/>
              </w:rPr>
            </w:pPr>
            <w:r w:rsidRPr="00F06D99">
              <w:rPr>
                <w:shd w:val="clear" w:color="auto" w:fill="FFFFFF"/>
              </w:rPr>
              <w:t xml:space="preserve">Ответственное должностное лицо – </w:t>
            </w:r>
            <w:proofErr w:type="spellStart"/>
            <w:r w:rsidR="00F06D99" w:rsidRPr="00F06D99">
              <w:rPr>
                <w:rFonts w:eastAsia="Calibri"/>
              </w:rPr>
              <w:t>Сигова</w:t>
            </w:r>
            <w:proofErr w:type="spellEnd"/>
            <w:r w:rsidR="00F06D99" w:rsidRPr="00F06D99">
              <w:rPr>
                <w:rFonts w:eastAsia="Calibri"/>
              </w:rPr>
              <w:t xml:space="preserve"> Тамара Петровна</w:t>
            </w:r>
          </w:p>
        </w:tc>
      </w:tr>
      <w:tr w:rsidR="009769B8" w:rsidRPr="00E918CF" w:rsidTr="000D46B0">
        <w:tc>
          <w:tcPr>
            <w:tcW w:w="675" w:type="dxa"/>
          </w:tcPr>
          <w:p w:rsidR="009769B8" w:rsidRPr="005C6447" w:rsidRDefault="009769B8" w:rsidP="00B21800">
            <w:pPr>
              <w:pStyle w:val="affffa"/>
              <w:widowControl w:val="0"/>
              <w:numPr>
                <w:ilvl w:val="0"/>
                <w:numId w:val="10"/>
              </w:numPr>
            </w:pPr>
          </w:p>
        </w:tc>
        <w:tc>
          <w:tcPr>
            <w:tcW w:w="1701" w:type="dxa"/>
          </w:tcPr>
          <w:p w:rsidR="009769B8" w:rsidRPr="005C6447" w:rsidRDefault="009769B8" w:rsidP="00162676">
            <w:pPr>
              <w:keepNext/>
              <w:keepLines/>
              <w:jc w:val="center"/>
            </w:pPr>
            <w:r w:rsidRPr="005C6447">
              <w:t>2.2</w:t>
            </w:r>
          </w:p>
        </w:tc>
        <w:tc>
          <w:tcPr>
            <w:tcW w:w="2282" w:type="dxa"/>
          </w:tcPr>
          <w:p w:rsidR="009769B8" w:rsidRPr="00F66CDE" w:rsidRDefault="009769B8" w:rsidP="00B21800">
            <w:pPr>
              <w:widowControl w:val="0"/>
            </w:pPr>
            <w:r w:rsidRPr="00F66CDE">
              <w:rPr>
                <w:sz w:val="22"/>
                <w:szCs w:val="22"/>
              </w:rPr>
              <w:t xml:space="preserve">Наименование Уполномоченного органа, </w:t>
            </w:r>
            <w:r w:rsidRPr="00F66CDE">
              <w:rPr>
                <w:sz w:val="22"/>
                <w:szCs w:val="22"/>
                <w:shd w:val="clear" w:color="auto" w:fill="FFFFFF"/>
              </w:rPr>
              <w:t>контактная информация</w:t>
            </w:r>
          </w:p>
          <w:p w:rsidR="009769B8" w:rsidRPr="00F66CDE" w:rsidRDefault="009769B8" w:rsidP="00B21800">
            <w:pPr>
              <w:widowControl w:val="0"/>
            </w:pPr>
          </w:p>
        </w:tc>
        <w:tc>
          <w:tcPr>
            <w:tcW w:w="5763" w:type="dxa"/>
          </w:tcPr>
          <w:p w:rsidR="009769B8" w:rsidRPr="005C6447" w:rsidRDefault="009769B8" w:rsidP="00E21F06">
            <w:pPr>
              <w:keepNext/>
              <w:keepLines/>
              <w:rPr>
                <w:shd w:val="clear" w:color="auto" w:fill="FFFFFF"/>
              </w:rPr>
            </w:pPr>
            <w:r w:rsidRPr="005C6447">
              <w:rPr>
                <w:shd w:val="clear" w:color="auto" w:fill="FFFFFF"/>
              </w:rPr>
              <w:t xml:space="preserve">Министерство строительства, архитектуры и жилищной политики Удмуртской Республики. </w:t>
            </w:r>
          </w:p>
          <w:p w:rsidR="009769B8" w:rsidRPr="005C6447" w:rsidRDefault="009769B8" w:rsidP="00E21F06">
            <w:pPr>
              <w:keepNext/>
              <w:keepLines/>
              <w:rPr>
                <w:shd w:val="clear" w:color="auto" w:fill="FFFFFF"/>
              </w:rPr>
            </w:pPr>
            <w:r w:rsidRPr="005C6447">
              <w:rPr>
                <w:shd w:val="clear" w:color="auto" w:fill="FFFFFF"/>
              </w:rPr>
              <w:t>Место нахождения</w:t>
            </w:r>
            <w:r>
              <w:rPr>
                <w:shd w:val="clear" w:color="auto" w:fill="FFFFFF"/>
              </w:rPr>
              <w:t>:</w:t>
            </w:r>
            <w:r w:rsidRPr="005C6447">
              <w:rPr>
                <w:shd w:val="clear" w:color="auto" w:fill="FFFFFF"/>
              </w:rPr>
              <w:t xml:space="preserve"> Российская Федерация, Удмуртская Республика, г.Ижевск, ул.Песочная, 9   </w:t>
            </w:r>
          </w:p>
          <w:p w:rsidR="009769B8" w:rsidRPr="005C6447" w:rsidRDefault="009769B8" w:rsidP="00E21F06">
            <w:pPr>
              <w:keepNext/>
              <w:keepLines/>
              <w:rPr>
                <w:shd w:val="clear" w:color="auto" w:fill="FFFFFF"/>
              </w:rPr>
            </w:pPr>
            <w:r w:rsidRPr="005C6447">
              <w:rPr>
                <w:shd w:val="clear" w:color="auto" w:fill="FFFFFF"/>
              </w:rPr>
              <w:t>Почтовый адрес</w:t>
            </w:r>
            <w:r>
              <w:rPr>
                <w:shd w:val="clear" w:color="auto" w:fill="FFFFFF"/>
              </w:rPr>
              <w:t>:</w:t>
            </w:r>
            <w:r w:rsidRPr="005C6447">
              <w:rPr>
                <w:shd w:val="clear" w:color="auto" w:fill="FFFFFF"/>
              </w:rPr>
              <w:t xml:space="preserve"> 426069, Российская Федерация, Удмуртская Республика, г.Ижевск, ул.Песочная, 9</w:t>
            </w:r>
          </w:p>
          <w:p w:rsidR="009769B8" w:rsidRPr="005C6447" w:rsidRDefault="009769B8" w:rsidP="00E21F06">
            <w:pPr>
              <w:keepNext/>
              <w:keepLines/>
              <w:rPr>
                <w:shd w:val="clear" w:color="auto" w:fill="FFFFFF"/>
              </w:rPr>
            </w:pPr>
            <w:r w:rsidRPr="005C6447">
              <w:rPr>
                <w:shd w:val="clear" w:color="auto" w:fill="FFFFFF"/>
              </w:rPr>
              <w:t>Адрес электронной почты</w:t>
            </w:r>
            <w:r>
              <w:rPr>
                <w:shd w:val="clear" w:color="auto" w:fill="FFFFFF"/>
              </w:rPr>
              <w:t>:</w:t>
            </w:r>
            <w:r w:rsidRPr="005C6447">
              <w:rPr>
                <w:shd w:val="clear" w:color="auto" w:fill="FFFFFF"/>
              </w:rPr>
              <w:t xml:space="preserve"> </w:t>
            </w:r>
            <w:hyperlink r:id="rId9" w:history="1">
              <w:r w:rsidRPr="005C6447">
                <w:rPr>
                  <w:rStyle w:val="a7"/>
                  <w:shd w:val="clear" w:color="auto" w:fill="FFFFFF"/>
                </w:rPr>
                <w:t>mail@minstroy.udcom.ru</w:t>
              </w:r>
            </w:hyperlink>
            <w:r w:rsidRPr="005C6447">
              <w:rPr>
                <w:shd w:val="clear" w:color="auto" w:fill="FFFFFF"/>
              </w:rPr>
              <w:t xml:space="preserve"> </w:t>
            </w:r>
          </w:p>
          <w:p w:rsidR="009769B8" w:rsidRPr="005C6447" w:rsidRDefault="009769B8" w:rsidP="00E21F06">
            <w:pPr>
              <w:keepNext/>
              <w:keepLines/>
              <w:rPr>
                <w:shd w:val="clear" w:color="auto" w:fill="FFFFFF"/>
              </w:rPr>
            </w:pPr>
            <w:r w:rsidRPr="005C6447">
              <w:rPr>
                <w:shd w:val="clear" w:color="auto" w:fill="FFFFFF"/>
              </w:rPr>
              <w:t>Номер контактного телефона</w:t>
            </w:r>
            <w:r>
              <w:rPr>
                <w:shd w:val="clear" w:color="auto" w:fill="FFFFFF"/>
              </w:rPr>
              <w:t>:</w:t>
            </w:r>
            <w:r w:rsidRPr="005C6447">
              <w:rPr>
                <w:shd w:val="clear" w:color="auto" w:fill="FFFFFF"/>
              </w:rPr>
              <w:t xml:space="preserve"> (3412) </w:t>
            </w:r>
            <w:r>
              <w:rPr>
                <w:shd w:val="clear" w:color="auto" w:fill="FFFFFF"/>
              </w:rPr>
              <w:t>600-538</w:t>
            </w:r>
          </w:p>
          <w:p w:rsidR="009769B8" w:rsidRPr="005C6447" w:rsidRDefault="009769B8" w:rsidP="00E21F06">
            <w:pPr>
              <w:keepNext/>
              <w:keepLines/>
              <w:rPr>
                <w:shd w:val="clear" w:color="auto" w:fill="FFFFFF"/>
              </w:rPr>
            </w:pPr>
            <w:r w:rsidRPr="005C6447">
              <w:rPr>
                <w:shd w:val="clear" w:color="auto" w:fill="FFFFFF"/>
              </w:rPr>
              <w:t>Ответственное должностное лицо – Ворончихин Евгений Эдуардович</w:t>
            </w:r>
          </w:p>
        </w:tc>
      </w:tr>
      <w:tr w:rsidR="009769B8" w:rsidRPr="00E918CF" w:rsidTr="000D46B0">
        <w:tc>
          <w:tcPr>
            <w:tcW w:w="675" w:type="dxa"/>
          </w:tcPr>
          <w:p w:rsidR="009769B8" w:rsidRPr="005C6447" w:rsidRDefault="009769B8" w:rsidP="00B21800">
            <w:pPr>
              <w:pStyle w:val="affffa"/>
              <w:widowControl w:val="0"/>
              <w:numPr>
                <w:ilvl w:val="0"/>
                <w:numId w:val="10"/>
              </w:numPr>
            </w:pPr>
          </w:p>
        </w:tc>
        <w:tc>
          <w:tcPr>
            <w:tcW w:w="1701" w:type="dxa"/>
          </w:tcPr>
          <w:p w:rsidR="009769B8" w:rsidRPr="005C6447" w:rsidRDefault="009769B8" w:rsidP="00162676">
            <w:pPr>
              <w:keepNext/>
              <w:keepLines/>
              <w:jc w:val="center"/>
            </w:pPr>
            <w:r w:rsidRPr="005C6447">
              <w:t>2.3</w:t>
            </w:r>
          </w:p>
        </w:tc>
        <w:tc>
          <w:tcPr>
            <w:tcW w:w="2282" w:type="dxa"/>
          </w:tcPr>
          <w:p w:rsidR="009769B8" w:rsidRPr="00F66CDE" w:rsidRDefault="009769B8" w:rsidP="00B21800">
            <w:pPr>
              <w:pStyle w:val="affffc"/>
              <w:widowControl w:val="0"/>
              <w:rPr>
                <w:sz w:val="22"/>
                <w:szCs w:val="22"/>
                <w:shd w:val="clear" w:color="auto" w:fill="FFFFFF"/>
              </w:rPr>
            </w:pPr>
            <w:r w:rsidRPr="00F66CDE">
              <w:rPr>
                <w:sz w:val="22"/>
                <w:szCs w:val="22"/>
                <w:shd w:val="clear" w:color="auto" w:fill="FFFFFF"/>
              </w:rPr>
              <w:t>Наименование Специализированной организации, контактная информация</w:t>
            </w:r>
          </w:p>
          <w:p w:rsidR="009769B8" w:rsidRPr="00F66CDE" w:rsidRDefault="009769B8" w:rsidP="00B21800">
            <w:pPr>
              <w:pStyle w:val="affffc"/>
              <w:widowControl w:val="0"/>
              <w:rPr>
                <w:sz w:val="22"/>
                <w:szCs w:val="22"/>
                <w:shd w:val="clear" w:color="auto" w:fill="FFFFFF"/>
              </w:rPr>
            </w:pPr>
          </w:p>
        </w:tc>
        <w:tc>
          <w:tcPr>
            <w:tcW w:w="5763" w:type="dxa"/>
          </w:tcPr>
          <w:p w:rsidR="009769B8" w:rsidRPr="005C6447" w:rsidRDefault="009769B8" w:rsidP="00E21F06">
            <w:pPr>
              <w:keepNext/>
              <w:keepLines/>
              <w:rPr>
                <w:shd w:val="clear" w:color="auto" w:fill="FFFFFF"/>
              </w:rPr>
            </w:pPr>
            <w:r w:rsidRPr="005C6447">
              <w:t>АНО «Центр подрядных торгов и инноваций в строительстве и жилищно-коммунальном хозяйстве»</w:t>
            </w:r>
            <w:r w:rsidRPr="005C6447">
              <w:rPr>
                <w:shd w:val="clear" w:color="auto" w:fill="FFFFFF"/>
              </w:rPr>
              <w:t xml:space="preserve"> </w:t>
            </w:r>
          </w:p>
          <w:p w:rsidR="009769B8" w:rsidRPr="005C6447" w:rsidRDefault="009769B8" w:rsidP="00E21F06">
            <w:pPr>
              <w:keepNext/>
              <w:keepLines/>
              <w:rPr>
                <w:shd w:val="clear" w:color="auto" w:fill="FFFFFF"/>
              </w:rPr>
            </w:pPr>
            <w:r w:rsidRPr="005C6447">
              <w:rPr>
                <w:shd w:val="clear" w:color="auto" w:fill="FFFFFF"/>
              </w:rPr>
              <w:t>Место нахождения</w:t>
            </w:r>
            <w:r>
              <w:rPr>
                <w:shd w:val="clear" w:color="auto" w:fill="FFFFFF"/>
              </w:rPr>
              <w:t>:</w:t>
            </w:r>
            <w:r w:rsidRPr="005C6447">
              <w:rPr>
                <w:shd w:val="clear" w:color="auto" w:fill="FFFFFF"/>
              </w:rPr>
              <w:t xml:space="preserve"> Российская Федерация, Удмуртская Республика, г.Ижевск, ул. Пушкинская, 270, </w:t>
            </w:r>
            <w:proofErr w:type="spellStart"/>
            <w:r w:rsidRPr="005C6447">
              <w:rPr>
                <w:shd w:val="clear" w:color="auto" w:fill="FFFFFF"/>
              </w:rPr>
              <w:t>оф</w:t>
            </w:r>
            <w:proofErr w:type="spellEnd"/>
            <w:r w:rsidRPr="005C6447">
              <w:rPr>
                <w:shd w:val="clear" w:color="auto" w:fill="FFFFFF"/>
              </w:rPr>
              <w:t xml:space="preserve">. 312.   </w:t>
            </w:r>
          </w:p>
          <w:p w:rsidR="009769B8" w:rsidRPr="005C6447" w:rsidRDefault="009769B8" w:rsidP="00E21F06">
            <w:pPr>
              <w:keepNext/>
              <w:keepLines/>
              <w:rPr>
                <w:shd w:val="clear" w:color="auto" w:fill="FFFFFF"/>
              </w:rPr>
            </w:pPr>
            <w:r w:rsidRPr="005C6447">
              <w:rPr>
                <w:shd w:val="clear" w:color="auto" w:fill="FFFFFF"/>
              </w:rPr>
              <w:t>Почтовый адрес</w:t>
            </w:r>
            <w:r>
              <w:rPr>
                <w:shd w:val="clear" w:color="auto" w:fill="FFFFFF"/>
              </w:rPr>
              <w:t>:</w:t>
            </w:r>
            <w:r w:rsidRPr="005C6447">
              <w:rPr>
                <w:shd w:val="clear" w:color="auto" w:fill="FFFFFF"/>
              </w:rPr>
              <w:t xml:space="preserve"> 426008, Российская Федерация, Удмуртская Республика, г.Ижевск, ул. Пушкинская, 270, </w:t>
            </w:r>
            <w:proofErr w:type="spellStart"/>
            <w:r w:rsidRPr="005C6447">
              <w:rPr>
                <w:shd w:val="clear" w:color="auto" w:fill="FFFFFF"/>
              </w:rPr>
              <w:t>оф</w:t>
            </w:r>
            <w:proofErr w:type="spellEnd"/>
            <w:r w:rsidRPr="005C6447">
              <w:rPr>
                <w:shd w:val="clear" w:color="auto" w:fill="FFFFFF"/>
              </w:rPr>
              <w:t>. 312</w:t>
            </w:r>
          </w:p>
          <w:p w:rsidR="009769B8" w:rsidRPr="005C6447" w:rsidRDefault="009769B8" w:rsidP="00E21F06">
            <w:pPr>
              <w:keepNext/>
              <w:keepLines/>
              <w:rPr>
                <w:shd w:val="clear" w:color="auto" w:fill="FFFFFF"/>
              </w:rPr>
            </w:pPr>
            <w:r w:rsidRPr="005C6447">
              <w:rPr>
                <w:shd w:val="clear" w:color="auto" w:fill="FFFFFF"/>
              </w:rPr>
              <w:t>Адрес электронной почты</w:t>
            </w:r>
            <w:r>
              <w:rPr>
                <w:shd w:val="clear" w:color="auto" w:fill="FFFFFF"/>
              </w:rPr>
              <w:t>:</w:t>
            </w:r>
            <w:r w:rsidRPr="005C6447">
              <w:rPr>
                <w:shd w:val="clear" w:color="auto" w:fill="FFFFFF"/>
              </w:rPr>
              <w:t xml:space="preserve"> </w:t>
            </w:r>
            <w:hyperlink r:id="rId10" w:history="1">
              <w:r w:rsidRPr="005C6447">
                <w:rPr>
                  <w:rStyle w:val="a7"/>
                  <w:shd w:val="clear" w:color="auto" w:fill="FFFFFF"/>
                </w:rPr>
                <w:t>anocpti@</w:t>
              </w:r>
              <w:r w:rsidRPr="005C6447">
                <w:rPr>
                  <w:rStyle w:val="a7"/>
                  <w:shd w:val="clear" w:color="auto" w:fill="FFFFFF"/>
                  <w:lang w:val="en-US"/>
                </w:rPr>
                <w:t>gmail</w:t>
              </w:r>
              <w:r w:rsidRPr="005C6447">
                <w:rPr>
                  <w:rStyle w:val="a7"/>
                  <w:shd w:val="clear" w:color="auto" w:fill="FFFFFF"/>
                </w:rPr>
                <w:t>.</w:t>
              </w:r>
              <w:r w:rsidRPr="005C6447">
                <w:rPr>
                  <w:rStyle w:val="a7"/>
                  <w:shd w:val="clear" w:color="auto" w:fill="FFFFFF"/>
                  <w:lang w:val="en-US"/>
                </w:rPr>
                <w:t>com</w:t>
              </w:r>
            </w:hyperlink>
            <w:r w:rsidRPr="005C6447">
              <w:rPr>
                <w:shd w:val="clear" w:color="auto" w:fill="FFFFFF"/>
              </w:rPr>
              <w:t xml:space="preserve"> </w:t>
            </w:r>
          </w:p>
          <w:p w:rsidR="009769B8" w:rsidRPr="005C6447" w:rsidRDefault="009769B8" w:rsidP="00E21F06">
            <w:pPr>
              <w:keepNext/>
              <w:keepLines/>
              <w:rPr>
                <w:shd w:val="clear" w:color="auto" w:fill="FFFFFF"/>
              </w:rPr>
            </w:pPr>
            <w:r w:rsidRPr="005C6447">
              <w:rPr>
                <w:shd w:val="clear" w:color="auto" w:fill="FFFFFF"/>
              </w:rPr>
              <w:t>Номер контактного телефона</w:t>
            </w:r>
            <w:r>
              <w:rPr>
                <w:shd w:val="clear" w:color="auto" w:fill="FFFFFF"/>
              </w:rPr>
              <w:t>:</w:t>
            </w:r>
            <w:r w:rsidRPr="005C6447">
              <w:rPr>
                <w:shd w:val="clear" w:color="auto" w:fill="FFFFFF"/>
              </w:rPr>
              <w:t xml:space="preserve"> (3412) 43-31-93</w:t>
            </w:r>
          </w:p>
          <w:p w:rsidR="009769B8" w:rsidRPr="005C6447" w:rsidRDefault="009769B8" w:rsidP="00E21F06">
            <w:pPr>
              <w:keepNext/>
              <w:keepLines/>
              <w:rPr>
                <w:shd w:val="clear" w:color="auto" w:fill="FFFFFF"/>
              </w:rPr>
            </w:pPr>
            <w:r w:rsidRPr="005C6447">
              <w:rPr>
                <w:shd w:val="clear" w:color="auto" w:fill="FFFFFF"/>
              </w:rPr>
              <w:t xml:space="preserve">Ответственное должностное лицо – </w:t>
            </w:r>
            <w:proofErr w:type="spellStart"/>
            <w:r>
              <w:rPr>
                <w:shd w:val="clear" w:color="auto" w:fill="FFFFFF"/>
              </w:rPr>
              <w:t>Мироносцева</w:t>
            </w:r>
            <w:proofErr w:type="spellEnd"/>
            <w:r>
              <w:rPr>
                <w:shd w:val="clear" w:color="auto" w:fill="FFFFFF"/>
              </w:rPr>
              <w:t xml:space="preserve"> Дарья Александровна</w:t>
            </w:r>
          </w:p>
        </w:tc>
      </w:tr>
      <w:tr w:rsidR="009769B8" w:rsidRPr="00E918CF" w:rsidTr="000D46B0">
        <w:tc>
          <w:tcPr>
            <w:tcW w:w="675" w:type="dxa"/>
          </w:tcPr>
          <w:p w:rsidR="009769B8" w:rsidRPr="005C6447" w:rsidRDefault="009769B8" w:rsidP="00B21800">
            <w:pPr>
              <w:pStyle w:val="affffa"/>
              <w:widowControl w:val="0"/>
              <w:numPr>
                <w:ilvl w:val="0"/>
                <w:numId w:val="10"/>
              </w:numPr>
            </w:pPr>
          </w:p>
        </w:tc>
        <w:tc>
          <w:tcPr>
            <w:tcW w:w="1701" w:type="dxa"/>
          </w:tcPr>
          <w:p w:rsidR="009769B8" w:rsidRDefault="009769B8" w:rsidP="00162676">
            <w:pPr>
              <w:keepNext/>
              <w:keepLines/>
              <w:jc w:val="center"/>
            </w:pPr>
            <w:r>
              <w:t>11.2.14. 1)</w:t>
            </w:r>
          </w:p>
          <w:p w:rsidR="009769B8" w:rsidRPr="005C6447" w:rsidRDefault="009769B8" w:rsidP="00162676">
            <w:pPr>
              <w:keepNext/>
              <w:keepLines/>
              <w:jc w:val="center"/>
            </w:pPr>
            <w:r w:rsidRPr="005C6447">
              <w:t>11.5.</w:t>
            </w:r>
            <w:r>
              <w:t>1.</w:t>
            </w:r>
          </w:p>
          <w:p w:rsidR="009769B8" w:rsidRPr="005C6447" w:rsidRDefault="009769B8" w:rsidP="00162676">
            <w:pPr>
              <w:keepNext/>
              <w:keepLines/>
              <w:jc w:val="center"/>
            </w:pPr>
            <w:r w:rsidRPr="005C6447">
              <w:t>13.1</w:t>
            </w:r>
            <w:r>
              <w:t>6</w:t>
            </w:r>
            <w:r w:rsidRPr="005C6447">
              <w:t>.</w:t>
            </w:r>
          </w:p>
        </w:tc>
        <w:tc>
          <w:tcPr>
            <w:tcW w:w="2282" w:type="dxa"/>
          </w:tcPr>
          <w:p w:rsidR="009769B8" w:rsidRPr="00F66CDE" w:rsidRDefault="009769B8" w:rsidP="00B21800">
            <w:pPr>
              <w:widowControl w:val="0"/>
            </w:pPr>
            <w:r w:rsidRPr="00F66CDE">
              <w:rPr>
                <w:sz w:val="22"/>
                <w:szCs w:val="22"/>
              </w:rPr>
              <w:t>Адрес электронной площадки в сети Интернет (сайт)</w:t>
            </w:r>
          </w:p>
        </w:tc>
        <w:tc>
          <w:tcPr>
            <w:tcW w:w="5763" w:type="dxa"/>
          </w:tcPr>
          <w:p w:rsidR="009769B8" w:rsidRPr="005C6447" w:rsidRDefault="00B657FC" w:rsidP="00E21F06">
            <w:pPr>
              <w:keepNext/>
              <w:keepLines/>
            </w:pPr>
            <w:hyperlink r:id="rId11" w:history="1">
              <w:r w:rsidR="009769B8" w:rsidRPr="005C6447">
                <w:rPr>
                  <w:rStyle w:val="a7"/>
                </w:rPr>
                <w:t>www.sberbank-ast.ru</w:t>
              </w:r>
            </w:hyperlink>
          </w:p>
        </w:tc>
      </w:tr>
      <w:tr w:rsidR="009769B8" w:rsidRPr="001B7667" w:rsidTr="000D46B0">
        <w:tc>
          <w:tcPr>
            <w:tcW w:w="675" w:type="dxa"/>
          </w:tcPr>
          <w:p w:rsidR="009769B8" w:rsidRPr="005C6447" w:rsidRDefault="009769B8" w:rsidP="00B21800">
            <w:pPr>
              <w:pStyle w:val="affffa"/>
              <w:widowControl w:val="0"/>
              <w:numPr>
                <w:ilvl w:val="0"/>
                <w:numId w:val="10"/>
              </w:numPr>
            </w:pPr>
          </w:p>
        </w:tc>
        <w:tc>
          <w:tcPr>
            <w:tcW w:w="1701" w:type="dxa"/>
          </w:tcPr>
          <w:p w:rsidR="009769B8" w:rsidRPr="005C6447" w:rsidRDefault="009769B8" w:rsidP="00162676">
            <w:pPr>
              <w:keepNext/>
              <w:keepLines/>
              <w:jc w:val="center"/>
            </w:pPr>
            <w:r w:rsidRPr="005C6447">
              <w:t>13.1.</w:t>
            </w:r>
          </w:p>
        </w:tc>
        <w:tc>
          <w:tcPr>
            <w:tcW w:w="2282" w:type="dxa"/>
          </w:tcPr>
          <w:p w:rsidR="009769B8" w:rsidRPr="00F66CDE" w:rsidRDefault="009769B8" w:rsidP="00B21800">
            <w:pPr>
              <w:widowControl w:val="0"/>
              <w:jc w:val="left"/>
            </w:pPr>
            <w:r w:rsidRPr="00F66CDE">
              <w:rPr>
                <w:rFonts w:eastAsiaTheme="minorHAnsi"/>
                <w:sz w:val="22"/>
                <w:szCs w:val="22"/>
              </w:rPr>
              <w:t>Информация о контрактной службе, контрактном управляющем</w:t>
            </w:r>
            <w:r w:rsidRPr="00F66CDE">
              <w:rPr>
                <w:sz w:val="22"/>
                <w:szCs w:val="22"/>
              </w:rPr>
              <w:t>, ответственных за заключение контракта</w:t>
            </w:r>
          </w:p>
        </w:tc>
        <w:tc>
          <w:tcPr>
            <w:tcW w:w="5763" w:type="dxa"/>
          </w:tcPr>
          <w:p w:rsidR="00F06D99" w:rsidRPr="00F06D99" w:rsidRDefault="00F06D99" w:rsidP="00F06D99">
            <w:pPr>
              <w:rPr>
                <w:rFonts w:eastAsia="Calibri"/>
              </w:rPr>
            </w:pPr>
            <w:r w:rsidRPr="00F06D99">
              <w:rPr>
                <w:rFonts w:eastAsia="Calibri"/>
              </w:rPr>
              <w:t>Филиппова Юлия Владимировна</w:t>
            </w:r>
          </w:p>
          <w:p w:rsidR="00ED0CAA" w:rsidRPr="00F06D99" w:rsidRDefault="00ED0CAA" w:rsidP="00ED0CAA">
            <w:pPr>
              <w:rPr>
                <w:rFonts w:eastAsia="Calibri"/>
              </w:rPr>
            </w:pPr>
            <w:r w:rsidRPr="00F06D99">
              <w:rPr>
                <w:shd w:val="clear" w:color="auto" w:fill="FFFFFF"/>
              </w:rPr>
              <w:t xml:space="preserve">Адрес электронной почты – </w:t>
            </w:r>
            <w:hyperlink r:id="rId12" w:history="1">
              <w:r w:rsidR="00F06D99" w:rsidRPr="00F06D99">
                <w:rPr>
                  <w:rStyle w:val="a7"/>
                  <w:rFonts w:eastAsia="Calibri"/>
                  <w:lang w:val="en-US"/>
                </w:rPr>
                <w:t>krasno</w:t>
              </w:r>
              <w:r w:rsidR="00F06D99" w:rsidRPr="00F06D99">
                <w:rPr>
                  <w:rStyle w:val="a7"/>
                  <w:rFonts w:eastAsia="Calibri"/>
                </w:rPr>
                <w:t>2@</w:t>
              </w:r>
              <w:r w:rsidR="00F06D99" w:rsidRPr="00F06D99">
                <w:rPr>
                  <w:rStyle w:val="a7"/>
                  <w:rFonts w:eastAsia="Calibri"/>
                  <w:lang w:val="en-US"/>
                </w:rPr>
                <w:t>udm</w:t>
              </w:r>
              <w:r w:rsidR="00F06D99" w:rsidRPr="00F06D99">
                <w:rPr>
                  <w:rStyle w:val="a7"/>
                  <w:rFonts w:eastAsia="Calibri"/>
                </w:rPr>
                <w:t>.</w:t>
              </w:r>
              <w:r w:rsidR="00F06D99" w:rsidRPr="00F06D99">
                <w:rPr>
                  <w:rStyle w:val="a7"/>
                  <w:rFonts w:eastAsia="Calibri"/>
                  <w:lang w:val="en-US"/>
                </w:rPr>
                <w:t>net</w:t>
              </w:r>
            </w:hyperlink>
            <w:r w:rsidRPr="00F06D99">
              <w:t xml:space="preserve"> </w:t>
            </w:r>
          </w:p>
          <w:p w:rsidR="00ED0CAA" w:rsidRPr="00F06D99" w:rsidRDefault="00ED0CAA" w:rsidP="00ED0CAA">
            <w:pPr>
              <w:rPr>
                <w:shd w:val="clear" w:color="auto" w:fill="FFFFFF"/>
              </w:rPr>
            </w:pPr>
            <w:r w:rsidRPr="00F06D99">
              <w:rPr>
                <w:shd w:val="clear" w:color="auto" w:fill="FFFFFF"/>
              </w:rPr>
              <w:t xml:space="preserve">Номер контактного телефона – </w:t>
            </w:r>
            <w:r w:rsidR="00F06D99" w:rsidRPr="00F06D99">
              <w:rPr>
                <w:rFonts w:eastAsia="Calibri"/>
              </w:rPr>
              <w:t>+7 (34164) 2-19-32</w:t>
            </w:r>
          </w:p>
          <w:p w:rsidR="009769B8" w:rsidRPr="00F06D99" w:rsidRDefault="009769B8" w:rsidP="00F06D99"/>
        </w:tc>
      </w:tr>
      <w:tr w:rsidR="00162676" w:rsidRPr="002953FB" w:rsidTr="000D46B0">
        <w:tc>
          <w:tcPr>
            <w:tcW w:w="675" w:type="dxa"/>
          </w:tcPr>
          <w:p w:rsidR="00162676" w:rsidRPr="001B7667" w:rsidRDefault="00162676" w:rsidP="00A92E54">
            <w:pPr>
              <w:pStyle w:val="affffa"/>
              <w:widowControl w:val="0"/>
              <w:numPr>
                <w:ilvl w:val="0"/>
                <w:numId w:val="10"/>
              </w:numPr>
            </w:pPr>
          </w:p>
        </w:tc>
        <w:tc>
          <w:tcPr>
            <w:tcW w:w="1701" w:type="dxa"/>
          </w:tcPr>
          <w:p w:rsidR="00162676" w:rsidRPr="00DB4AFB" w:rsidRDefault="00162676" w:rsidP="00162676">
            <w:pPr>
              <w:keepNext/>
              <w:keepLines/>
              <w:jc w:val="center"/>
            </w:pPr>
          </w:p>
        </w:tc>
        <w:tc>
          <w:tcPr>
            <w:tcW w:w="2282" w:type="dxa"/>
          </w:tcPr>
          <w:p w:rsidR="00162676" w:rsidRPr="00F66CDE" w:rsidRDefault="00162676" w:rsidP="00A92E54">
            <w:pPr>
              <w:widowControl w:val="0"/>
            </w:pPr>
            <w:r w:rsidRPr="00F66CDE">
              <w:rPr>
                <w:sz w:val="22"/>
                <w:szCs w:val="22"/>
              </w:rPr>
              <w:t>Наименование объекта закупки</w:t>
            </w:r>
          </w:p>
        </w:tc>
        <w:tc>
          <w:tcPr>
            <w:tcW w:w="5763" w:type="dxa"/>
          </w:tcPr>
          <w:p w:rsidR="00162676" w:rsidRPr="00C94B6F" w:rsidRDefault="009335BF" w:rsidP="000B73E7">
            <w:r>
              <w:t>Выполнение работ по строительству водопроводных сетей в микрорайоне индивидуальной застройки «Аэродром» в с.Красногорское Красногорского района Удмуртской Республики</w:t>
            </w:r>
          </w:p>
        </w:tc>
      </w:tr>
      <w:tr w:rsidR="00162676" w:rsidRPr="00E918CF" w:rsidTr="000D46B0">
        <w:tc>
          <w:tcPr>
            <w:tcW w:w="675" w:type="dxa"/>
          </w:tcPr>
          <w:p w:rsidR="00162676" w:rsidRPr="005C6447" w:rsidRDefault="00162676" w:rsidP="00B21800">
            <w:pPr>
              <w:pStyle w:val="affffa"/>
              <w:widowControl w:val="0"/>
              <w:numPr>
                <w:ilvl w:val="0"/>
                <w:numId w:val="10"/>
              </w:numPr>
            </w:pPr>
          </w:p>
        </w:tc>
        <w:tc>
          <w:tcPr>
            <w:tcW w:w="1701" w:type="dxa"/>
          </w:tcPr>
          <w:p w:rsidR="00162676" w:rsidRPr="005C6447" w:rsidRDefault="00162676" w:rsidP="00162676">
            <w:pPr>
              <w:keepNext/>
              <w:keepLines/>
              <w:jc w:val="center"/>
            </w:pPr>
            <w:r w:rsidRPr="005C6447">
              <w:t>4.1.</w:t>
            </w:r>
          </w:p>
        </w:tc>
        <w:tc>
          <w:tcPr>
            <w:tcW w:w="2282" w:type="dxa"/>
          </w:tcPr>
          <w:p w:rsidR="00162676" w:rsidRPr="00F66CDE" w:rsidRDefault="00162676" w:rsidP="00B21800">
            <w:pPr>
              <w:widowControl w:val="0"/>
              <w:jc w:val="left"/>
            </w:pPr>
            <w:r w:rsidRPr="00F66CDE">
              <w:rPr>
                <w:sz w:val="22"/>
                <w:szCs w:val="22"/>
              </w:rPr>
              <w:t>Начальная (максимальная) цена контракта</w:t>
            </w:r>
          </w:p>
        </w:tc>
        <w:tc>
          <w:tcPr>
            <w:tcW w:w="5763" w:type="dxa"/>
          </w:tcPr>
          <w:p w:rsidR="00162676" w:rsidRPr="00515F76" w:rsidRDefault="00515F76" w:rsidP="00515F76">
            <w:pPr>
              <w:widowControl w:val="0"/>
            </w:pPr>
            <w:r w:rsidRPr="00515F76">
              <w:rPr>
                <w:rFonts w:eastAsia="Calibri"/>
                <w:b/>
              </w:rPr>
              <w:t xml:space="preserve">7 200 430 </w:t>
            </w:r>
            <w:r w:rsidRPr="00515F76">
              <w:rPr>
                <w:rFonts w:eastAsia="Calibri"/>
              </w:rPr>
              <w:t>(Семь миллионов двести тысяч четыреста тридцать) рублей 00 копеек.</w:t>
            </w:r>
          </w:p>
        </w:tc>
      </w:tr>
      <w:tr w:rsidR="00162676" w:rsidRPr="0034501B" w:rsidTr="000D46B0">
        <w:tc>
          <w:tcPr>
            <w:tcW w:w="675" w:type="dxa"/>
          </w:tcPr>
          <w:p w:rsidR="00162676" w:rsidRPr="005C6447" w:rsidRDefault="00162676" w:rsidP="00B21800">
            <w:pPr>
              <w:pStyle w:val="affffa"/>
              <w:widowControl w:val="0"/>
              <w:numPr>
                <w:ilvl w:val="0"/>
                <w:numId w:val="10"/>
              </w:numPr>
            </w:pPr>
          </w:p>
        </w:tc>
        <w:tc>
          <w:tcPr>
            <w:tcW w:w="1701" w:type="dxa"/>
          </w:tcPr>
          <w:p w:rsidR="00162676" w:rsidRPr="005C6447" w:rsidRDefault="00162676" w:rsidP="00162676">
            <w:pPr>
              <w:keepNext/>
              <w:keepLines/>
              <w:jc w:val="center"/>
            </w:pPr>
            <w:r w:rsidRPr="005C6447">
              <w:t>3.6.</w:t>
            </w:r>
          </w:p>
        </w:tc>
        <w:tc>
          <w:tcPr>
            <w:tcW w:w="2282" w:type="dxa"/>
          </w:tcPr>
          <w:p w:rsidR="00162676" w:rsidRPr="00B903AB" w:rsidRDefault="00162676" w:rsidP="00B21800">
            <w:pPr>
              <w:widowControl w:val="0"/>
              <w:jc w:val="left"/>
            </w:pPr>
            <w:r w:rsidRPr="00B903AB">
              <w:rPr>
                <w:sz w:val="22"/>
                <w:szCs w:val="22"/>
              </w:rPr>
              <w:t>Сроки завершения  работ</w:t>
            </w:r>
          </w:p>
        </w:tc>
        <w:tc>
          <w:tcPr>
            <w:tcW w:w="5763" w:type="dxa"/>
          </w:tcPr>
          <w:p w:rsidR="00C94B6F" w:rsidRPr="00AC0657" w:rsidRDefault="00515F76" w:rsidP="004A2111">
            <w:r>
              <w:t>21.05</w:t>
            </w:r>
            <w:r w:rsidR="004A2111">
              <w:t>.2017г.</w:t>
            </w:r>
            <w:r w:rsidR="00C94B6F">
              <w:t xml:space="preserve"> </w:t>
            </w:r>
          </w:p>
        </w:tc>
      </w:tr>
      <w:tr w:rsidR="00162676" w:rsidRPr="0034501B" w:rsidTr="000D46B0">
        <w:tc>
          <w:tcPr>
            <w:tcW w:w="675" w:type="dxa"/>
          </w:tcPr>
          <w:p w:rsidR="00162676" w:rsidRPr="005C6447" w:rsidRDefault="00162676" w:rsidP="00B21800">
            <w:pPr>
              <w:pStyle w:val="affffa"/>
              <w:widowControl w:val="0"/>
              <w:numPr>
                <w:ilvl w:val="0"/>
                <w:numId w:val="10"/>
              </w:numPr>
            </w:pPr>
          </w:p>
        </w:tc>
        <w:tc>
          <w:tcPr>
            <w:tcW w:w="1701" w:type="dxa"/>
          </w:tcPr>
          <w:p w:rsidR="00162676" w:rsidRPr="005C6447" w:rsidRDefault="00162676" w:rsidP="00162676">
            <w:pPr>
              <w:keepNext/>
              <w:keepLines/>
              <w:jc w:val="center"/>
            </w:pPr>
            <w:r w:rsidRPr="005C6447">
              <w:t>3.5.</w:t>
            </w:r>
          </w:p>
        </w:tc>
        <w:tc>
          <w:tcPr>
            <w:tcW w:w="2282" w:type="dxa"/>
          </w:tcPr>
          <w:p w:rsidR="00162676" w:rsidRPr="00F66CDE" w:rsidRDefault="00162676" w:rsidP="00B21800">
            <w:pPr>
              <w:widowControl w:val="0"/>
              <w:jc w:val="left"/>
            </w:pPr>
            <w:r w:rsidRPr="00F66CDE">
              <w:rPr>
                <w:sz w:val="22"/>
                <w:szCs w:val="22"/>
              </w:rPr>
              <w:t xml:space="preserve">Место выполнения работ </w:t>
            </w:r>
          </w:p>
        </w:tc>
        <w:tc>
          <w:tcPr>
            <w:tcW w:w="5763" w:type="dxa"/>
          </w:tcPr>
          <w:p w:rsidR="00162676" w:rsidRPr="00515F76" w:rsidRDefault="00515F76" w:rsidP="00B34E1E">
            <w:pPr>
              <w:rPr>
                <w:rFonts w:eastAsia="Calibri"/>
              </w:rPr>
            </w:pPr>
            <w:r w:rsidRPr="00515F76">
              <w:rPr>
                <w:rFonts w:eastAsia="Calibri"/>
              </w:rPr>
              <w:t xml:space="preserve">Удмуртская Республика, Красногорский район, </w:t>
            </w:r>
            <w:r w:rsidRPr="00515F76">
              <w:rPr>
                <w:shd w:val="clear" w:color="auto" w:fill="FFFFFF"/>
                <w:lang w:eastAsia="zh-CN"/>
              </w:rPr>
              <w:t>северо-восточная часть села Красногорского, микрорайон индивидуальной застройки «Аэродром»</w:t>
            </w:r>
          </w:p>
        </w:tc>
      </w:tr>
      <w:tr w:rsidR="00162676" w:rsidRPr="0034501B" w:rsidTr="000D46B0">
        <w:tc>
          <w:tcPr>
            <w:tcW w:w="675" w:type="dxa"/>
          </w:tcPr>
          <w:p w:rsidR="00162676" w:rsidRPr="005C6447" w:rsidRDefault="00162676" w:rsidP="00B21800">
            <w:pPr>
              <w:pStyle w:val="affffa"/>
              <w:widowControl w:val="0"/>
              <w:numPr>
                <w:ilvl w:val="0"/>
                <w:numId w:val="10"/>
              </w:numPr>
            </w:pPr>
          </w:p>
        </w:tc>
        <w:tc>
          <w:tcPr>
            <w:tcW w:w="1701" w:type="dxa"/>
          </w:tcPr>
          <w:p w:rsidR="00162676" w:rsidRPr="005C6447" w:rsidRDefault="00162676" w:rsidP="00162676">
            <w:pPr>
              <w:keepNext/>
              <w:keepLines/>
              <w:jc w:val="center"/>
            </w:pPr>
            <w:r w:rsidRPr="005C6447">
              <w:t>3.4.</w:t>
            </w:r>
          </w:p>
        </w:tc>
        <w:tc>
          <w:tcPr>
            <w:tcW w:w="2282" w:type="dxa"/>
          </w:tcPr>
          <w:p w:rsidR="00162676" w:rsidRPr="006A4454" w:rsidRDefault="00162676" w:rsidP="006A4454">
            <w:pPr>
              <w:widowControl w:val="0"/>
              <w:jc w:val="left"/>
              <w:rPr>
                <w:sz w:val="20"/>
                <w:szCs w:val="20"/>
              </w:rPr>
            </w:pPr>
            <w:r w:rsidRPr="006A4454">
              <w:rPr>
                <w:sz w:val="20"/>
                <w:szCs w:val="20"/>
              </w:rPr>
              <w:t xml:space="preserve">Требования  к гарантийному сроку и (или) объему  </w:t>
            </w:r>
          </w:p>
          <w:p w:rsidR="00162676" w:rsidRPr="006A4454" w:rsidRDefault="00162676" w:rsidP="006A4454">
            <w:pPr>
              <w:widowControl w:val="0"/>
              <w:jc w:val="left"/>
              <w:rPr>
                <w:sz w:val="20"/>
                <w:szCs w:val="20"/>
              </w:rPr>
            </w:pPr>
            <w:r w:rsidRPr="006A4454">
              <w:rPr>
                <w:sz w:val="20"/>
                <w:szCs w:val="20"/>
              </w:rPr>
              <w:t>предоставления гарантий качества работ</w:t>
            </w:r>
          </w:p>
        </w:tc>
        <w:tc>
          <w:tcPr>
            <w:tcW w:w="5763" w:type="dxa"/>
          </w:tcPr>
          <w:p w:rsidR="00162676" w:rsidRPr="00B838F3" w:rsidRDefault="002418D5" w:rsidP="00F26575">
            <w:pPr>
              <w:widowControl w:val="0"/>
              <w:rPr>
                <w:color w:val="FF0000"/>
              </w:rPr>
            </w:pPr>
            <w:r w:rsidRPr="00E72F29">
              <w:t>Гарантийный срок у</w:t>
            </w:r>
            <w:r>
              <w:t xml:space="preserve">станавливается </w:t>
            </w:r>
            <w:r w:rsidR="009F4259" w:rsidRPr="009F4259">
              <w:rPr>
                <w:color w:val="000000"/>
              </w:rPr>
              <w:t xml:space="preserve">24 месяца </w:t>
            </w:r>
            <w:r w:rsidR="009F4259" w:rsidRPr="009F4259">
              <w:rPr>
                <w:lang w:eastAsia="ar-SA"/>
              </w:rPr>
              <w:t>с момента подписания сторонами акта выполненных работ.</w:t>
            </w:r>
          </w:p>
        </w:tc>
      </w:tr>
      <w:tr w:rsidR="00162676" w:rsidRPr="009F119D" w:rsidTr="000D46B0">
        <w:tc>
          <w:tcPr>
            <w:tcW w:w="675" w:type="dxa"/>
          </w:tcPr>
          <w:p w:rsidR="00162676" w:rsidRPr="009F119D" w:rsidRDefault="00162676" w:rsidP="00B21800">
            <w:pPr>
              <w:pStyle w:val="affffa"/>
              <w:widowControl w:val="0"/>
              <w:numPr>
                <w:ilvl w:val="0"/>
                <w:numId w:val="10"/>
              </w:numPr>
            </w:pPr>
          </w:p>
        </w:tc>
        <w:tc>
          <w:tcPr>
            <w:tcW w:w="1701" w:type="dxa"/>
          </w:tcPr>
          <w:p w:rsidR="00162676" w:rsidRPr="005C6447" w:rsidRDefault="00162676" w:rsidP="00162676">
            <w:pPr>
              <w:keepNext/>
              <w:keepLines/>
              <w:jc w:val="center"/>
            </w:pPr>
            <w:r w:rsidRPr="005C6447">
              <w:t xml:space="preserve">5.1. </w:t>
            </w:r>
          </w:p>
        </w:tc>
        <w:tc>
          <w:tcPr>
            <w:tcW w:w="2282" w:type="dxa"/>
          </w:tcPr>
          <w:p w:rsidR="00162676" w:rsidRPr="009F119D" w:rsidRDefault="00162676" w:rsidP="00B21800">
            <w:pPr>
              <w:widowControl w:val="0"/>
            </w:pPr>
            <w:r w:rsidRPr="009F119D">
              <w:rPr>
                <w:sz w:val="22"/>
                <w:szCs w:val="22"/>
              </w:rPr>
              <w:t>Источник финансирования</w:t>
            </w:r>
          </w:p>
        </w:tc>
        <w:tc>
          <w:tcPr>
            <w:tcW w:w="5763" w:type="dxa"/>
          </w:tcPr>
          <w:p w:rsidR="00162676" w:rsidRPr="00515F76" w:rsidRDefault="002C346B" w:rsidP="00515F76">
            <w:pPr>
              <w:rPr>
                <w:rFonts w:eastAsia="Calibri"/>
              </w:rPr>
            </w:pPr>
            <w:r>
              <w:rPr>
                <w:rFonts w:eastAsia="Calibri"/>
              </w:rPr>
              <w:t>Бюджет Российской Федерации, б</w:t>
            </w:r>
            <w:r w:rsidRPr="00C45DA3">
              <w:rPr>
                <w:rFonts w:eastAsia="Calibri"/>
              </w:rPr>
              <w:t xml:space="preserve">юджет </w:t>
            </w:r>
            <w:r w:rsidR="00515F76" w:rsidRPr="00515F76">
              <w:rPr>
                <w:rFonts w:eastAsia="Calibri"/>
              </w:rPr>
              <w:t xml:space="preserve">Удмуртской Республики, </w:t>
            </w:r>
            <w:proofErr w:type="spellStart"/>
            <w:r w:rsidR="00515F76" w:rsidRPr="00515F76">
              <w:rPr>
                <w:rFonts w:eastAsia="Calibri"/>
              </w:rPr>
              <w:t>софинансирование</w:t>
            </w:r>
            <w:proofErr w:type="spellEnd"/>
            <w:r w:rsidR="00515F76" w:rsidRPr="00515F76">
              <w:rPr>
                <w:rFonts w:eastAsia="Calibri"/>
              </w:rPr>
              <w:t xml:space="preserve"> из бюджета муниципального образования «Красногорский район»</w:t>
            </w:r>
          </w:p>
        </w:tc>
      </w:tr>
      <w:tr w:rsidR="00C94B6F" w:rsidRPr="009F119D" w:rsidTr="000D46B0">
        <w:tc>
          <w:tcPr>
            <w:tcW w:w="675" w:type="dxa"/>
          </w:tcPr>
          <w:p w:rsidR="00C94B6F" w:rsidRPr="009F119D" w:rsidRDefault="00C94B6F" w:rsidP="00B21800">
            <w:pPr>
              <w:pStyle w:val="affffa"/>
              <w:widowControl w:val="0"/>
              <w:numPr>
                <w:ilvl w:val="0"/>
                <w:numId w:val="10"/>
              </w:numPr>
            </w:pPr>
          </w:p>
        </w:tc>
        <w:tc>
          <w:tcPr>
            <w:tcW w:w="1701" w:type="dxa"/>
          </w:tcPr>
          <w:p w:rsidR="00C94B6F" w:rsidRPr="005C6447" w:rsidRDefault="00C94B6F" w:rsidP="00162676">
            <w:pPr>
              <w:keepNext/>
              <w:keepLines/>
              <w:jc w:val="center"/>
            </w:pPr>
            <w:r w:rsidRPr="005C6447">
              <w:t>6.1. 1)</w:t>
            </w:r>
          </w:p>
          <w:p w:rsidR="00C94B6F" w:rsidRPr="005C6447" w:rsidRDefault="00C94B6F" w:rsidP="00162676">
            <w:pPr>
              <w:keepNext/>
              <w:keepLines/>
              <w:jc w:val="center"/>
            </w:pPr>
          </w:p>
        </w:tc>
        <w:tc>
          <w:tcPr>
            <w:tcW w:w="2282" w:type="dxa"/>
          </w:tcPr>
          <w:p w:rsidR="00C94B6F" w:rsidRPr="009F119D" w:rsidRDefault="00C94B6F" w:rsidP="00B21800">
            <w:pPr>
              <w:widowControl w:val="0"/>
              <w:autoSpaceDE w:val="0"/>
              <w:autoSpaceDN w:val="0"/>
              <w:adjustRightInd w:val="0"/>
              <w:jc w:val="left"/>
            </w:pPr>
            <w:r w:rsidRPr="009F119D">
              <w:rPr>
                <w:sz w:val="22"/>
                <w:szCs w:val="22"/>
              </w:rPr>
              <w:t xml:space="preserve">Требование к участникам электронного аукциона, установленное в соответствии </w:t>
            </w:r>
            <w:r w:rsidRPr="009F119D">
              <w:rPr>
                <w:rFonts w:eastAsia="Calibri"/>
                <w:sz w:val="22"/>
                <w:szCs w:val="22"/>
              </w:rPr>
              <w:t xml:space="preserve">с пунктом 1 части 1 статьи 31 </w:t>
            </w:r>
            <w:r w:rsidRPr="009F119D">
              <w:rPr>
                <w:sz w:val="22"/>
                <w:szCs w:val="22"/>
              </w:rPr>
              <w:t>Федерального закона от 05.04.2013г. №44-ФЗ.</w:t>
            </w:r>
          </w:p>
        </w:tc>
        <w:tc>
          <w:tcPr>
            <w:tcW w:w="5763" w:type="dxa"/>
          </w:tcPr>
          <w:p w:rsidR="00C94B6F" w:rsidRPr="00617BFE" w:rsidRDefault="00C94B6F" w:rsidP="00E323B6">
            <w:pPr>
              <w:pStyle w:val="affffa"/>
              <w:keepNext/>
              <w:keepLines/>
              <w:numPr>
                <w:ilvl w:val="0"/>
                <w:numId w:val="20"/>
              </w:numPr>
              <w:jc w:val="both"/>
            </w:pPr>
            <w:r w:rsidRPr="00617BFE">
              <w:t>В соответствии с Постановлением Правительства Российской Федерации от 29.12.2015 № 1457 Участник закупки не может являться   организацией, находящейся под юрисдикцией Турецкой Республики, а также организацией, контролируемой гражданами Турецкой Республики и (или) организациями, находящимися под юрисдикцией Турецкой Республики.</w:t>
            </w:r>
          </w:p>
          <w:p w:rsidR="00C94B6F" w:rsidRPr="00617BFE" w:rsidRDefault="00C94B6F" w:rsidP="007F59C6">
            <w:pPr>
              <w:keepNext/>
              <w:keepLines/>
            </w:pPr>
          </w:p>
          <w:p w:rsidR="00C94B6F" w:rsidRPr="00617BFE" w:rsidRDefault="00C94B6F" w:rsidP="00E323B6">
            <w:pPr>
              <w:pStyle w:val="affffa"/>
              <w:keepNext/>
              <w:keepLines/>
              <w:numPr>
                <w:ilvl w:val="0"/>
                <w:numId w:val="20"/>
              </w:numPr>
              <w:jc w:val="both"/>
            </w:pPr>
            <w:r w:rsidRPr="00617BFE">
              <w:t xml:space="preserve">Участник электронного аукциона должен иметь собственное свидетельство о допуске к работам, которые оказывают влияние на безопасность объектов капитального строительства: </w:t>
            </w:r>
          </w:p>
          <w:p w:rsidR="00C94B6F" w:rsidRPr="00617BFE" w:rsidRDefault="00C94B6F" w:rsidP="007F59C6">
            <w:pPr>
              <w:keepNext/>
              <w:keepLines/>
            </w:pPr>
            <w:r w:rsidRPr="00617BFE">
              <w:t xml:space="preserve"> </w:t>
            </w:r>
          </w:p>
          <w:p w:rsidR="00C94B6F" w:rsidRDefault="00C94B6F" w:rsidP="00C94B6F">
            <w:pPr>
              <w:keepNext/>
              <w:keepLines/>
              <w:rPr>
                <w:b/>
              </w:rPr>
            </w:pPr>
            <w:r w:rsidRPr="00617BFE">
              <w:rPr>
                <w:b/>
              </w:rPr>
              <w:t>III. Виды работ по строительству, реконструкции и капитальному ремонту</w:t>
            </w:r>
          </w:p>
          <w:p w:rsidR="00C94B6F" w:rsidRDefault="00C94B6F" w:rsidP="00C94B6F">
            <w:pPr>
              <w:keepNext/>
              <w:keepLines/>
              <w:rPr>
                <w:color w:val="FF0000"/>
              </w:rPr>
            </w:pPr>
          </w:p>
          <w:p w:rsidR="00BB7911" w:rsidRPr="00BB7911" w:rsidRDefault="00BB7911" w:rsidP="00BB7911">
            <w:pPr>
              <w:autoSpaceDE w:val="0"/>
              <w:autoSpaceDN w:val="0"/>
              <w:adjustRightInd w:val="0"/>
              <w:ind w:firstLine="540"/>
              <w:outlineLvl w:val="0"/>
              <w:rPr>
                <w:rFonts w:eastAsiaTheme="minorHAnsi"/>
                <w:lang w:eastAsia="en-US"/>
              </w:rPr>
            </w:pPr>
            <w:r w:rsidRPr="00BB7911">
              <w:rPr>
                <w:rFonts w:eastAsiaTheme="minorHAnsi"/>
                <w:lang w:eastAsia="en-US"/>
              </w:rPr>
              <w:t>12. Защита строительных конструкций, трубопроводов и оборудования (кроме магистральных и промысловых трубопроводов)</w:t>
            </w:r>
            <w:r w:rsidR="003953CB">
              <w:rPr>
                <w:rFonts w:eastAsiaTheme="minorHAnsi"/>
                <w:lang w:eastAsia="en-US"/>
              </w:rPr>
              <w:t>:</w:t>
            </w:r>
          </w:p>
          <w:p w:rsidR="00BB7911" w:rsidRPr="00BB7911" w:rsidRDefault="00BB7911" w:rsidP="00BB7911">
            <w:pPr>
              <w:autoSpaceDE w:val="0"/>
              <w:autoSpaceDN w:val="0"/>
              <w:adjustRightInd w:val="0"/>
              <w:ind w:firstLine="540"/>
              <w:rPr>
                <w:rFonts w:eastAsiaTheme="minorHAnsi"/>
                <w:lang w:eastAsia="en-US"/>
              </w:rPr>
            </w:pPr>
            <w:r w:rsidRPr="00BB7911">
              <w:rPr>
                <w:rFonts w:eastAsiaTheme="minorHAnsi"/>
                <w:lang w:eastAsia="en-US"/>
              </w:rPr>
              <w:t>12.9. Гидроизоляция строительных конструкций</w:t>
            </w:r>
            <w:r w:rsidR="003953CB">
              <w:rPr>
                <w:rFonts w:eastAsiaTheme="minorHAnsi"/>
                <w:lang w:eastAsia="en-US"/>
              </w:rPr>
              <w:t>;</w:t>
            </w:r>
          </w:p>
          <w:p w:rsidR="00BB7911" w:rsidRPr="00BB7911" w:rsidRDefault="00BB7911" w:rsidP="00BB7911">
            <w:pPr>
              <w:autoSpaceDE w:val="0"/>
              <w:autoSpaceDN w:val="0"/>
              <w:adjustRightInd w:val="0"/>
              <w:ind w:firstLine="540"/>
              <w:rPr>
                <w:rFonts w:eastAsiaTheme="minorHAnsi"/>
                <w:lang w:eastAsia="en-US"/>
              </w:rPr>
            </w:pPr>
          </w:p>
          <w:p w:rsidR="00BB7911" w:rsidRPr="00BB7911" w:rsidRDefault="00BB7911" w:rsidP="00BB7911">
            <w:pPr>
              <w:autoSpaceDE w:val="0"/>
              <w:autoSpaceDN w:val="0"/>
              <w:adjustRightInd w:val="0"/>
              <w:ind w:firstLine="540"/>
              <w:outlineLvl w:val="0"/>
              <w:rPr>
                <w:rFonts w:eastAsiaTheme="minorHAnsi"/>
                <w:lang w:eastAsia="en-US"/>
              </w:rPr>
            </w:pPr>
            <w:r w:rsidRPr="00BB7911">
              <w:rPr>
                <w:rFonts w:eastAsiaTheme="minorHAnsi"/>
                <w:lang w:eastAsia="en-US"/>
              </w:rPr>
              <w:t>16. Устройство наружных сетей водопровода</w:t>
            </w:r>
            <w:r w:rsidR="003953CB">
              <w:rPr>
                <w:rFonts w:eastAsiaTheme="minorHAnsi"/>
                <w:lang w:eastAsia="en-US"/>
              </w:rPr>
              <w:t>:</w:t>
            </w:r>
          </w:p>
          <w:p w:rsidR="00BB7911" w:rsidRPr="00BB7911" w:rsidRDefault="00BB7911" w:rsidP="00BB7911">
            <w:pPr>
              <w:autoSpaceDE w:val="0"/>
              <w:autoSpaceDN w:val="0"/>
              <w:adjustRightInd w:val="0"/>
              <w:ind w:firstLine="540"/>
              <w:rPr>
                <w:rFonts w:eastAsiaTheme="minorHAnsi"/>
                <w:lang w:eastAsia="en-US"/>
              </w:rPr>
            </w:pPr>
            <w:r w:rsidRPr="00BB7911">
              <w:rPr>
                <w:rFonts w:eastAsiaTheme="minorHAnsi"/>
                <w:lang w:eastAsia="en-US"/>
              </w:rPr>
              <w:t>16.1. Укладка трубопроводов водопроводных</w:t>
            </w:r>
            <w:r w:rsidR="003953CB">
              <w:rPr>
                <w:rFonts w:eastAsiaTheme="minorHAnsi"/>
                <w:lang w:eastAsia="en-US"/>
              </w:rPr>
              <w:t>;</w:t>
            </w:r>
          </w:p>
          <w:p w:rsidR="00BB7911" w:rsidRPr="00BB7911" w:rsidRDefault="00BB7911" w:rsidP="00BB7911">
            <w:pPr>
              <w:autoSpaceDE w:val="0"/>
              <w:autoSpaceDN w:val="0"/>
              <w:adjustRightInd w:val="0"/>
              <w:ind w:firstLine="540"/>
              <w:rPr>
                <w:rFonts w:eastAsiaTheme="minorHAnsi"/>
                <w:lang w:eastAsia="en-US"/>
              </w:rPr>
            </w:pPr>
            <w:r w:rsidRPr="00BB7911">
              <w:rPr>
                <w:rFonts w:eastAsiaTheme="minorHAnsi"/>
                <w:lang w:eastAsia="en-US"/>
              </w:rPr>
              <w:t>16.2. Монтаж и демонтаж запорной арматуры и оборудования водопроводных сетей</w:t>
            </w:r>
            <w:r w:rsidR="003953CB">
              <w:rPr>
                <w:rFonts w:eastAsiaTheme="minorHAnsi"/>
                <w:lang w:eastAsia="en-US"/>
              </w:rPr>
              <w:t>;</w:t>
            </w:r>
          </w:p>
          <w:p w:rsidR="00BB7911" w:rsidRPr="00BB7911" w:rsidRDefault="00BB7911" w:rsidP="00BB7911">
            <w:pPr>
              <w:autoSpaceDE w:val="0"/>
              <w:autoSpaceDN w:val="0"/>
              <w:adjustRightInd w:val="0"/>
              <w:ind w:firstLine="540"/>
              <w:rPr>
                <w:rFonts w:eastAsiaTheme="minorHAnsi"/>
                <w:lang w:eastAsia="en-US"/>
              </w:rPr>
            </w:pPr>
            <w:r w:rsidRPr="00BB7911">
              <w:rPr>
                <w:rFonts w:eastAsiaTheme="minorHAnsi"/>
                <w:lang w:eastAsia="en-US"/>
              </w:rPr>
              <w:t>16.3. Устройство водопроводных колодцев, оголовков, гасителей водосборов</w:t>
            </w:r>
            <w:r w:rsidR="003953CB">
              <w:rPr>
                <w:rFonts w:eastAsiaTheme="minorHAnsi"/>
                <w:lang w:eastAsia="en-US"/>
              </w:rPr>
              <w:t>;</w:t>
            </w:r>
          </w:p>
          <w:p w:rsidR="00BB7911" w:rsidRPr="00BB7911" w:rsidRDefault="00BB7911" w:rsidP="00BB7911">
            <w:pPr>
              <w:autoSpaceDE w:val="0"/>
              <w:autoSpaceDN w:val="0"/>
              <w:adjustRightInd w:val="0"/>
              <w:ind w:firstLine="540"/>
              <w:rPr>
                <w:rFonts w:eastAsiaTheme="minorHAnsi"/>
                <w:lang w:eastAsia="en-US"/>
              </w:rPr>
            </w:pPr>
            <w:r w:rsidRPr="00BB7911">
              <w:rPr>
                <w:rFonts w:eastAsiaTheme="minorHAnsi"/>
                <w:lang w:eastAsia="en-US"/>
              </w:rPr>
              <w:t>16.4. Очистка полости и испытание трубопроводов водопровода</w:t>
            </w:r>
            <w:r w:rsidR="003953CB">
              <w:rPr>
                <w:rFonts w:eastAsiaTheme="minorHAnsi"/>
                <w:lang w:eastAsia="en-US"/>
              </w:rPr>
              <w:t>.</w:t>
            </w:r>
          </w:p>
          <w:p w:rsidR="00C94B6F" w:rsidRDefault="00C94B6F" w:rsidP="007F59C6"/>
          <w:p w:rsidR="00C94B6F" w:rsidRPr="00617BFE" w:rsidRDefault="00C94B6F" w:rsidP="007F59C6">
            <w:pPr>
              <w:keepNext/>
              <w:keepLines/>
              <w:autoSpaceDE w:val="0"/>
              <w:autoSpaceDN w:val="0"/>
              <w:adjustRightInd w:val="0"/>
            </w:pPr>
            <w:r w:rsidRPr="00617BFE">
              <w:rPr>
                <w:b/>
                <w:bCs/>
              </w:rPr>
              <w:lastRenderedPageBreak/>
              <w:t>и/или</w:t>
            </w:r>
            <w:r w:rsidRPr="00617BFE">
              <w:t xml:space="preserve">  </w:t>
            </w:r>
          </w:p>
          <w:p w:rsidR="00C94B6F" w:rsidRPr="00617BFE" w:rsidRDefault="00C94B6F" w:rsidP="007F59C6">
            <w:pPr>
              <w:keepNext/>
              <w:keepLines/>
              <w:autoSpaceDE w:val="0"/>
              <w:autoSpaceDN w:val="0"/>
              <w:adjustRightInd w:val="0"/>
              <w:ind w:left="729"/>
            </w:pPr>
            <w:r w:rsidRPr="00617BFE">
              <w:t>33.Работы по организации строительства,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w:t>
            </w:r>
            <w:r w:rsidR="003953CB">
              <w:t>телем (генеральным подрядчиком):</w:t>
            </w:r>
          </w:p>
          <w:p w:rsidR="00C94B6F" w:rsidRPr="00BB7911" w:rsidRDefault="00BB7911" w:rsidP="00BB7911">
            <w:pPr>
              <w:autoSpaceDE w:val="0"/>
              <w:autoSpaceDN w:val="0"/>
              <w:adjustRightInd w:val="0"/>
              <w:ind w:firstLine="540"/>
              <w:rPr>
                <w:rFonts w:eastAsiaTheme="minorHAnsi"/>
                <w:lang w:eastAsia="en-US"/>
              </w:rPr>
            </w:pPr>
            <w:r w:rsidRPr="00BB7911">
              <w:rPr>
                <w:rFonts w:eastAsiaTheme="minorHAnsi"/>
                <w:lang w:eastAsia="en-US"/>
              </w:rPr>
              <w:t>33.7. Объекты водоснабжения и канализации</w:t>
            </w:r>
            <w:r w:rsidR="00C94B6F" w:rsidRPr="00617BFE">
              <w:t>.</w:t>
            </w:r>
          </w:p>
          <w:p w:rsidR="00C94B6F" w:rsidRPr="00617BFE" w:rsidRDefault="007E6394" w:rsidP="007E6394">
            <w:pPr>
              <w:keepNext/>
              <w:keepLines/>
              <w:autoSpaceDE w:val="0"/>
              <w:autoSpaceDN w:val="0"/>
              <w:adjustRightInd w:val="0"/>
            </w:pPr>
            <w:r w:rsidRPr="00617BFE">
              <w:t>При этом лицо, осуществляющее выполнение работ по организации строительства, реконструкции и капитального ремонта  должно иметь право заключать договоры по осуществлению организации работ по строительству, реконструкции и капитальному ремонту объектов капитального строительства, стоимость которых по одному договору должна быть не менее цены контракта, предложенно</w:t>
            </w:r>
            <w:r>
              <w:t>й таким Участником на аукционе)</w:t>
            </w:r>
            <w:r w:rsidR="00C94B6F" w:rsidRPr="00617BFE">
              <w:t>.</w:t>
            </w:r>
          </w:p>
        </w:tc>
      </w:tr>
      <w:tr w:rsidR="00C94B6F" w:rsidRPr="0034501B" w:rsidTr="000D46B0">
        <w:tc>
          <w:tcPr>
            <w:tcW w:w="675" w:type="dxa"/>
          </w:tcPr>
          <w:p w:rsidR="00C94B6F" w:rsidRPr="005C6447" w:rsidRDefault="00C94B6F" w:rsidP="00B21800">
            <w:pPr>
              <w:pStyle w:val="affffa"/>
              <w:keepNext/>
              <w:numPr>
                <w:ilvl w:val="0"/>
                <w:numId w:val="10"/>
              </w:numPr>
            </w:pPr>
          </w:p>
        </w:tc>
        <w:tc>
          <w:tcPr>
            <w:tcW w:w="1701" w:type="dxa"/>
          </w:tcPr>
          <w:p w:rsidR="00C94B6F" w:rsidRPr="005C6447" w:rsidRDefault="00C94B6F" w:rsidP="00162676">
            <w:pPr>
              <w:keepNext/>
              <w:keepLines/>
              <w:jc w:val="center"/>
            </w:pPr>
            <w:r w:rsidRPr="005C6447">
              <w:t>11.2.3. 2)</w:t>
            </w:r>
          </w:p>
          <w:p w:rsidR="00C94B6F" w:rsidRPr="005C6447" w:rsidRDefault="00C94B6F" w:rsidP="00162676">
            <w:pPr>
              <w:keepNext/>
              <w:keepLines/>
              <w:jc w:val="center"/>
            </w:pPr>
          </w:p>
        </w:tc>
        <w:tc>
          <w:tcPr>
            <w:tcW w:w="2282" w:type="dxa"/>
          </w:tcPr>
          <w:p w:rsidR="00C94B6F" w:rsidRPr="00A427D0" w:rsidRDefault="00C94B6F" w:rsidP="00B21800">
            <w:pPr>
              <w:keepNext/>
              <w:autoSpaceDE w:val="0"/>
              <w:autoSpaceDN w:val="0"/>
              <w:adjustRightInd w:val="0"/>
              <w:jc w:val="left"/>
              <w:rPr>
                <w:rFonts w:eastAsia="Calibri"/>
              </w:rPr>
            </w:pPr>
            <w:r w:rsidRPr="00A427D0">
              <w:rPr>
                <w:sz w:val="22"/>
                <w:szCs w:val="22"/>
              </w:rPr>
              <w:t>Перечень документов, подтверждающих соответствие участника аукциона требованиям, установленным в соответствии с  пунктом 1 части 1 статьи 31 Закона</w:t>
            </w:r>
            <w:r w:rsidRPr="00A427D0">
              <w:rPr>
                <w:rFonts w:eastAsia="Calibri"/>
                <w:sz w:val="22"/>
                <w:szCs w:val="22"/>
              </w:rPr>
              <w:t>.</w:t>
            </w:r>
          </w:p>
        </w:tc>
        <w:tc>
          <w:tcPr>
            <w:tcW w:w="5763" w:type="dxa"/>
          </w:tcPr>
          <w:p w:rsidR="00C94B6F" w:rsidRPr="00F311D8" w:rsidRDefault="00C94B6F" w:rsidP="007F59C6">
            <w:pPr>
              <w:keepNext/>
              <w:keepLines/>
            </w:pPr>
            <w:r w:rsidRPr="00A427D0">
              <w:rPr>
                <w:b/>
                <w:bCs/>
              </w:rPr>
              <w:t>Копи</w:t>
            </w:r>
            <w:r>
              <w:rPr>
                <w:b/>
                <w:bCs/>
              </w:rPr>
              <w:t>я</w:t>
            </w:r>
            <w:r w:rsidRPr="00A427D0">
              <w:rPr>
                <w:b/>
                <w:bCs/>
              </w:rPr>
              <w:t xml:space="preserve"> свидетельства о допуске к работам, которые оказывают влияние на безопасность объектов капитального строительства</w:t>
            </w:r>
          </w:p>
        </w:tc>
      </w:tr>
      <w:tr w:rsidR="00162676" w:rsidRPr="0034501B" w:rsidTr="000D46B0">
        <w:tc>
          <w:tcPr>
            <w:tcW w:w="675" w:type="dxa"/>
          </w:tcPr>
          <w:p w:rsidR="00162676" w:rsidRPr="005C6447" w:rsidRDefault="00162676" w:rsidP="00605BA7">
            <w:pPr>
              <w:pStyle w:val="affffa"/>
              <w:numPr>
                <w:ilvl w:val="0"/>
                <w:numId w:val="10"/>
              </w:numPr>
            </w:pPr>
          </w:p>
        </w:tc>
        <w:tc>
          <w:tcPr>
            <w:tcW w:w="1701" w:type="dxa"/>
          </w:tcPr>
          <w:p w:rsidR="00162676" w:rsidRPr="005C6447" w:rsidRDefault="00162676" w:rsidP="00162676">
            <w:pPr>
              <w:keepNext/>
              <w:keepLines/>
              <w:jc w:val="center"/>
            </w:pPr>
            <w:r w:rsidRPr="005C6447">
              <w:t xml:space="preserve">6.2. </w:t>
            </w:r>
          </w:p>
        </w:tc>
        <w:tc>
          <w:tcPr>
            <w:tcW w:w="2282" w:type="dxa"/>
          </w:tcPr>
          <w:p w:rsidR="00162676" w:rsidRPr="006A4454" w:rsidRDefault="00162676" w:rsidP="003F20E6">
            <w:pPr>
              <w:autoSpaceDE w:val="0"/>
              <w:autoSpaceDN w:val="0"/>
              <w:adjustRightInd w:val="0"/>
              <w:jc w:val="left"/>
              <w:rPr>
                <w:sz w:val="20"/>
                <w:szCs w:val="20"/>
              </w:rPr>
            </w:pPr>
            <w:r w:rsidRPr="006A4454">
              <w:rPr>
                <w:sz w:val="20"/>
                <w:szCs w:val="20"/>
              </w:rPr>
              <w:t>Требование об отсутствии в предусмотренном Законом реестре недобросовестных поставщиков (подрядчиков, исполнителей) информации об участнике электронного аукциона,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электронного аукциона - юридического лица</w:t>
            </w:r>
          </w:p>
        </w:tc>
        <w:tc>
          <w:tcPr>
            <w:tcW w:w="5763" w:type="dxa"/>
          </w:tcPr>
          <w:p w:rsidR="00162676" w:rsidRPr="00C41D4E" w:rsidRDefault="00162676" w:rsidP="00DA7B50">
            <w:pPr>
              <w:keepNext/>
              <w:keepLines/>
              <w:autoSpaceDE w:val="0"/>
              <w:autoSpaceDN w:val="0"/>
              <w:adjustRightInd w:val="0"/>
              <w:rPr>
                <w:rFonts w:eastAsiaTheme="minorHAnsi"/>
                <w:lang w:eastAsia="en-US"/>
              </w:rPr>
            </w:pPr>
            <w:r w:rsidRPr="005C6447">
              <w:t>Предусмотрено</w:t>
            </w:r>
          </w:p>
        </w:tc>
      </w:tr>
      <w:tr w:rsidR="00905A26" w:rsidRPr="0034501B" w:rsidTr="00E01C6B">
        <w:tc>
          <w:tcPr>
            <w:tcW w:w="675" w:type="dxa"/>
          </w:tcPr>
          <w:p w:rsidR="00905A26" w:rsidRPr="005C6447" w:rsidRDefault="00905A26" w:rsidP="00CC2119">
            <w:pPr>
              <w:pStyle w:val="affffa"/>
              <w:numPr>
                <w:ilvl w:val="0"/>
                <w:numId w:val="10"/>
              </w:numPr>
            </w:pPr>
          </w:p>
        </w:tc>
        <w:tc>
          <w:tcPr>
            <w:tcW w:w="1701" w:type="dxa"/>
          </w:tcPr>
          <w:p w:rsidR="00905A26" w:rsidRPr="005C6447" w:rsidRDefault="00905A26" w:rsidP="00162676">
            <w:pPr>
              <w:keepNext/>
              <w:keepLines/>
              <w:jc w:val="center"/>
            </w:pPr>
            <w:r w:rsidRPr="005C6447">
              <w:t>6.3.</w:t>
            </w:r>
          </w:p>
          <w:p w:rsidR="00905A26" w:rsidRPr="005C6447" w:rsidRDefault="00905A26" w:rsidP="00162676">
            <w:pPr>
              <w:keepNext/>
              <w:keepLines/>
              <w:jc w:val="center"/>
            </w:pPr>
          </w:p>
        </w:tc>
        <w:tc>
          <w:tcPr>
            <w:tcW w:w="2282" w:type="dxa"/>
          </w:tcPr>
          <w:p w:rsidR="00905A26" w:rsidRPr="006A4454" w:rsidRDefault="00905A26" w:rsidP="00CC2119">
            <w:pPr>
              <w:autoSpaceDE w:val="0"/>
              <w:autoSpaceDN w:val="0"/>
              <w:adjustRightInd w:val="0"/>
              <w:jc w:val="left"/>
              <w:rPr>
                <w:sz w:val="20"/>
                <w:szCs w:val="20"/>
              </w:rPr>
            </w:pPr>
            <w:r w:rsidRPr="006A4454">
              <w:rPr>
                <w:sz w:val="20"/>
                <w:szCs w:val="20"/>
              </w:rPr>
              <w:t xml:space="preserve">Требование к участникам электронного аукциона, установленное в соответствии </w:t>
            </w:r>
            <w:r w:rsidRPr="006A4454">
              <w:rPr>
                <w:rFonts w:eastAsia="Calibri"/>
                <w:sz w:val="20"/>
                <w:szCs w:val="20"/>
              </w:rPr>
              <w:t xml:space="preserve">с частью 2 статьи 31 </w:t>
            </w:r>
            <w:r w:rsidRPr="006A4454">
              <w:rPr>
                <w:sz w:val="20"/>
                <w:szCs w:val="20"/>
              </w:rPr>
              <w:t xml:space="preserve">Федерального закона от </w:t>
            </w:r>
            <w:r w:rsidRPr="006A4454">
              <w:rPr>
                <w:sz w:val="20"/>
                <w:szCs w:val="20"/>
              </w:rPr>
              <w:lastRenderedPageBreak/>
              <w:t>05.04.2013г. №44-ФЗ.</w:t>
            </w:r>
          </w:p>
        </w:tc>
        <w:tc>
          <w:tcPr>
            <w:tcW w:w="5763" w:type="dxa"/>
          </w:tcPr>
          <w:p w:rsidR="00905A26" w:rsidRPr="00CC2119" w:rsidRDefault="00515F76" w:rsidP="00FB25CD">
            <w:pPr>
              <w:keepLines/>
              <w:autoSpaceDE w:val="0"/>
              <w:autoSpaceDN w:val="0"/>
              <w:adjustRightInd w:val="0"/>
              <w:rPr>
                <w:rFonts w:eastAsiaTheme="minorHAnsi"/>
                <w:lang w:eastAsia="en-US"/>
              </w:rPr>
            </w:pPr>
            <w:r>
              <w:rPr>
                <w:rFonts w:eastAsiaTheme="minorHAnsi"/>
                <w:lang w:eastAsia="en-US"/>
              </w:rPr>
              <w:lastRenderedPageBreak/>
              <w:t>Не установлено</w:t>
            </w:r>
          </w:p>
        </w:tc>
      </w:tr>
      <w:tr w:rsidR="00905A26" w:rsidRPr="0034501B" w:rsidTr="00E01C6B">
        <w:tc>
          <w:tcPr>
            <w:tcW w:w="675" w:type="dxa"/>
          </w:tcPr>
          <w:p w:rsidR="00905A26" w:rsidRPr="005C6447" w:rsidRDefault="00905A26" w:rsidP="00605BA7">
            <w:pPr>
              <w:pStyle w:val="affffa"/>
              <w:numPr>
                <w:ilvl w:val="0"/>
                <w:numId w:val="10"/>
              </w:numPr>
            </w:pPr>
          </w:p>
        </w:tc>
        <w:tc>
          <w:tcPr>
            <w:tcW w:w="1701" w:type="dxa"/>
          </w:tcPr>
          <w:p w:rsidR="00905A26" w:rsidRPr="005C6447" w:rsidRDefault="00905A26" w:rsidP="00162676">
            <w:pPr>
              <w:keepNext/>
              <w:keepLines/>
              <w:jc w:val="center"/>
            </w:pPr>
            <w:r w:rsidRPr="005C6447">
              <w:t>11.2.3. 8)</w:t>
            </w:r>
          </w:p>
          <w:p w:rsidR="00905A26" w:rsidRPr="005C6447" w:rsidRDefault="00905A26" w:rsidP="00162676">
            <w:pPr>
              <w:keepNext/>
              <w:keepLines/>
              <w:jc w:val="center"/>
            </w:pPr>
          </w:p>
        </w:tc>
        <w:tc>
          <w:tcPr>
            <w:tcW w:w="2282" w:type="dxa"/>
          </w:tcPr>
          <w:p w:rsidR="00905A26" w:rsidRPr="00F66CDE" w:rsidRDefault="00905A26" w:rsidP="003F20E6">
            <w:pPr>
              <w:autoSpaceDE w:val="0"/>
              <w:autoSpaceDN w:val="0"/>
              <w:adjustRightInd w:val="0"/>
              <w:jc w:val="left"/>
              <w:rPr>
                <w:rFonts w:eastAsia="Calibri"/>
              </w:rPr>
            </w:pPr>
            <w:r w:rsidRPr="00F66CDE">
              <w:rPr>
                <w:sz w:val="22"/>
                <w:szCs w:val="22"/>
              </w:rPr>
              <w:t xml:space="preserve">Перечень документов, подтверждающих соответствие участника аукциона требованиям, установленным в соответствии с  </w:t>
            </w:r>
            <w:r w:rsidRPr="00F66CDE">
              <w:rPr>
                <w:rFonts w:eastAsia="Calibri"/>
                <w:sz w:val="22"/>
                <w:szCs w:val="22"/>
              </w:rPr>
              <w:t xml:space="preserve">частью 2 статьи 31 </w:t>
            </w:r>
            <w:r w:rsidRPr="00F66CDE">
              <w:rPr>
                <w:sz w:val="22"/>
                <w:szCs w:val="22"/>
              </w:rPr>
              <w:t>Закона</w:t>
            </w:r>
            <w:r w:rsidRPr="00F66CDE">
              <w:rPr>
                <w:rFonts w:eastAsia="Calibri"/>
                <w:sz w:val="22"/>
                <w:szCs w:val="22"/>
              </w:rPr>
              <w:t>.</w:t>
            </w:r>
          </w:p>
        </w:tc>
        <w:tc>
          <w:tcPr>
            <w:tcW w:w="5763" w:type="dxa"/>
          </w:tcPr>
          <w:p w:rsidR="00905A26" w:rsidRPr="00CC2119" w:rsidRDefault="00515F76" w:rsidP="00FB25CD">
            <w:pPr>
              <w:keepNext/>
              <w:keepLines/>
            </w:pPr>
            <w:r>
              <w:rPr>
                <w:rFonts w:eastAsiaTheme="minorHAnsi"/>
                <w:lang w:eastAsia="en-US"/>
              </w:rPr>
              <w:t>Не установлен</w:t>
            </w:r>
          </w:p>
        </w:tc>
      </w:tr>
      <w:tr w:rsidR="00162676" w:rsidRPr="0034501B" w:rsidTr="000D46B0">
        <w:tc>
          <w:tcPr>
            <w:tcW w:w="675" w:type="dxa"/>
          </w:tcPr>
          <w:p w:rsidR="00162676" w:rsidRPr="005C6447" w:rsidRDefault="00162676" w:rsidP="00B67E83">
            <w:pPr>
              <w:pStyle w:val="affffa"/>
              <w:numPr>
                <w:ilvl w:val="0"/>
                <w:numId w:val="10"/>
              </w:numPr>
            </w:pPr>
          </w:p>
        </w:tc>
        <w:tc>
          <w:tcPr>
            <w:tcW w:w="1701" w:type="dxa"/>
          </w:tcPr>
          <w:p w:rsidR="00162676" w:rsidRDefault="00162676" w:rsidP="00162676">
            <w:pPr>
              <w:keepNext/>
              <w:keepLines/>
              <w:jc w:val="center"/>
            </w:pPr>
            <w:r w:rsidRPr="005C6447">
              <w:t>7.1.</w:t>
            </w:r>
          </w:p>
          <w:p w:rsidR="00162676" w:rsidRPr="005C6447" w:rsidRDefault="00162676" w:rsidP="00162676">
            <w:pPr>
              <w:keepNext/>
              <w:keepLines/>
              <w:jc w:val="center"/>
            </w:pPr>
            <w:r>
              <w:t>11.2.3. 6)</w:t>
            </w:r>
          </w:p>
        </w:tc>
        <w:tc>
          <w:tcPr>
            <w:tcW w:w="2282" w:type="dxa"/>
          </w:tcPr>
          <w:p w:rsidR="00162676" w:rsidRPr="00F66CDE" w:rsidRDefault="00162676" w:rsidP="00B67E83">
            <w:pPr>
              <w:autoSpaceDE w:val="0"/>
              <w:jc w:val="left"/>
              <w:rPr>
                <w:i/>
                <w:shd w:val="clear" w:color="auto" w:fill="FFFFFF"/>
              </w:rPr>
            </w:pPr>
            <w:r w:rsidRPr="00F66CDE">
              <w:rPr>
                <w:sz w:val="22"/>
                <w:szCs w:val="22"/>
                <w:shd w:val="clear" w:color="auto" w:fill="FFFFFF"/>
              </w:rPr>
              <w:t xml:space="preserve">Преимущества учреждениям и предприятиям уголовно-исполнительной системы в отношении предлагаемой ими цены </w:t>
            </w:r>
            <w:r w:rsidRPr="00F66CDE">
              <w:rPr>
                <w:sz w:val="22"/>
                <w:szCs w:val="22"/>
              </w:rPr>
              <w:t>контракт</w:t>
            </w:r>
            <w:r w:rsidRPr="00F66CDE">
              <w:rPr>
                <w:sz w:val="22"/>
                <w:szCs w:val="22"/>
                <w:shd w:val="clear" w:color="auto" w:fill="FFFFFF"/>
              </w:rPr>
              <w:t>а в размере до 15 процентов</w:t>
            </w:r>
          </w:p>
        </w:tc>
        <w:tc>
          <w:tcPr>
            <w:tcW w:w="5763" w:type="dxa"/>
          </w:tcPr>
          <w:p w:rsidR="00162676" w:rsidRPr="00F66CDE" w:rsidRDefault="00162676" w:rsidP="00B67E83">
            <w:pPr>
              <w:autoSpaceDE w:val="0"/>
              <w:rPr>
                <w:shd w:val="clear" w:color="auto" w:fill="FFFFFF"/>
              </w:rPr>
            </w:pPr>
            <w:r w:rsidRPr="00F66CDE">
              <w:rPr>
                <w:shd w:val="clear" w:color="auto" w:fill="FFFFFF"/>
              </w:rPr>
              <w:t>Не предусмотрено</w:t>
            </w:r>
          </w:p>
        </w:tc>
      </w:tr>
      <w:tr w:rsidR="00162676" w:rsidRPr="0034501B" w:rsidTr="000D46B0">
        <w:tc>
          <w:tcPr>
            <w:tcW w:w="675" w:type="dxa"/>
          </w:tcPr>
          <w:p w:rsidR="00162676" w:rsidRPr="005C6447" w:rsidRDefault="00162676" w:rsidP="00B67E83">
            <w:pPr>
              <w:pStyle w:val="affffa"/>
              <w:keepNext/>
              <w:numPr>
                <w:ilvl w:val="0"/>
                <w:numId w:val="10"/>
              </w:numPr>
            </w:pPr>
          </w:p>
        </w:tc>
        <w:tc>
          <w:tcPr>
            <w:tcW w:w="1701" w:type="dxa"/>
          </w:tcPr>
          <w:p w:rsidR="00162676" w:rsidRDefault="00162676" w:rsidP="00162676">
            <w:pPr>
              <w:keepNext/>
              <w:keepLines/>
              <w:jc w:val="center"/>
            </w:pPr>
            <w:r w:rsidRPr="005C6447">
              <w:t>8.1.</w:t>
            </w:r>
          </w:p>
          <w:p w:rsidR="00162676" w:rsidRPr="005C6447" w:rsidRDefault="00162676" w:rsidP="00162676">
            <w:pPr>
              <w:keepNext/>
              <w:keepLines/>
              <w:jc w:val="center"/>
            </w:pPr>
            <w:r>
              <w:t>11.2.3. 6)</w:t>
            </w:r>
          </w:p>
        </w:tc>
        <w:tc>
          <w:tcPr>
            <w:tcW w:w="2282" w:type="dxa"/>
          </w:tcPr>
          <w:p w:rsidR="00162676" w:rsidRPr="00F66CDE" w:rsidRDefault="00162676" w:rsidP="00B67E83">
            <w:pPr>
              <w:keepNext/>
              <w:autoSpaceDE w:val="0"/>
              <w:jc w:val="left"/>
              <w:rPr>
                <w:i/>
                <w:shd w:val="clear" w:color="auto" w:fill="FFFFFF"/>
              </w:rPr>
            </w:pPr>
            <w:r w:rsidRPr="00F66CDE">
              <w:rPr>
                <w:sz w:val="22"/>
                <w:szCs w:val="22"/>
                <w:shd w:val="clear" w:color="auto" w:fill="FFFFFF"/>
              </w:rPr>
              <w:t xml:space="preserve">Преимущества организациям инвалидов в отношении предлагаемой ими цены </w:t>
            </w:r>
            <w:r w:rsidRPr="00F66CDE">
              <w:rPr>
                <w:sz w:val="22"/>
                <w:szCs w:val="22"/>
              </w:rPr>
              <w:t>контракт</w:t>
            </w:r>
            <w:r w:rsidRPr="00F66CDE">
              <w:rPr>
                <w:sz w:val="22"/>
                <w:szCs w:val="22"/>
                <w:shd w:val="clear" w:color="auto" w:fill="FFFFFF"/>
              </w:rPr>
              <w:t>а в размере до 15 процентов</w:t>
            </w:r>
          </w:p>
        </w:tc>
        <w:tc>
          <w:tcPr>
            <w:tcW w:w="5763" w:type="dxa"/>
          </w:tcPr>
          <w:p w:rsidR="00162676" w:rsidRPr="00F66CDE" w:rsidRDefault="00162676" w:rsidP="00B67E83">
            <w:pPr>
              <w:keepNext/>
              <w:autoSpaceDE w:val="0"/>
              <w:rPr>
                <w:i/>
                <w:shd w:val="clear" w:color="auto" w:fill="FFFFFF"/>
              </w:rPr>
            </w:pPr>
            <w:r w:rsidRPr="00F66CDE">
              <w:rPr>
                <w:shd w:val="clear" w:color="auto" w:fill="FFFFFF"/>
              </w:rPr>
              <w:t>Не предусмотрено</w:t>
            </w:r>
          </w:p>
        </w:tc>
      </w:tr>
      <w:tr w:rsidR="00162676" w:rsidRPr="0034501B" w:rsidTr="000D46B0">
        <w:tc>
          <w:tcPr>
            <w:tcW w:w="675" w:type="dxa"/>
          </w:tcPr>
          <w:p w:rsidR="00162676" w:rsidRPr="005C6447" w:rsidRDefault="00162676" w:rsidP="005B3C72">
            <w:pPr>
              <w:pStyle w:val="affffa"/>
              <w:numPr>
                <w:ilvl w:val="0"/>
                <w:numId w:val="10"/>
              </w:numPr>
            </w:pPr>
          </w:p>
        </w:tc>
        <w:tc>
          <w:tcPr>
            <w:tcW w:w="1701" w:type="dxa"/>
          </w:tcPr>
          <w:p w:rsidR="00162676" w:rsidRPr="005C6447" w:rsidRDefault="00162676" w:rsidP="00162676">
            <w:pPr>
              <w:keepNext/>
              <w:keepLines/>
              <w:jc w:val="center"/>
            </w:pPr>
            <w:r w:rsidRPr="005C6447">
              <w:t>9.1.</w:t>
            </w:r>
          </w:p>
          <w:p w:rsidR="00162676" w:rsidRPr="005C6447" w:rsidRDefault="00162676" w:rsidP="00162676">
            <w:pPr>
              <w:keepNext/>
              <w:keepLines/>
              <w:jc w:val="center"/>
            </w:pPr>
            <w:r w:rsidRPr="005C6447">
              <w:t>11.2.3. 5)</w:t>
            </w:r>
          </w:p>
        </w:tc>
        <w:tc>
          <w:tcPr>
            <w:tcW w:w="2282" w:type="dxa"/>
          </w:tcPr>
          <w:p w:rsidR="00162676" w:rsidRPr="00F66CDE" w:rsidRDefault="00162676" w:rsidP="005B3C72">
            <w:pPr>
              <w:autoSpaceDE w:val="0"/>
              <w:autoSpaceDN w:val="0"/>
              <w:adjustRightInd w:val="0"/>
              <w:jc w:val="left"/>
              <w:rPr>
                <w:rFonts w:eastAsia="Calibri"/>
              </w:rPr>
            </w:pPr>
            <w:r w:rsidRPr="00F66CDE">
              <w:rPr>
                <w:rFonts w:eastAsia="Calibri"/>
                <w:sz w:val="22"/>
                <w:szCs w:val="22"/>
              </w:rPr>
              <w:t>Ограничение в отношении участников аукциона, которыми могут быть только субъекты малого предпринимательства, социально ориентированные некоммерческие организации</w:t>
            </w:r>
          </w:p>
        </w:tc>
        <w:tc>
          <w:tcPr>
            <w:tcW w:w="5763" w:type="dxa"/>
          </w:tcPr>
          <w:p w:rsidR="00162676" w:rsidRPr="005C6447" w:rsidRDefault="00FE3564" w:rsidP="005B3C72">
            <w:pPr>
              <w:jc w:val="left"/>
              <w:rPr>
                <w:rFonts w:eastAsia="Calibri"/>
              </w:rPr>
            </w:pPr>
            <w:r>
              <w:t>Не установлено</w:t>
            </w:r>
          </w:p>
        </w:tc>
      </w:tr>
      <w:tr w:rsidR="00162676" w:rsidRPr="0034501B" w:rsidTr="000D46B0">
        <w:tc>
          <w:tcPr>
            <w:tcW w:w="675" w:type="dxa"/>
          </w:tcPr>
          <w:p w:rsidR="00162676" w:rsidRPr="005C6447" w:rsidRDefault="00162676" w:rsidP="00CC2119">
            <w:pPr>
              <w:pStyle w:val="affffa"/>
              <w:keepNext/>
              <w:numPr>
                <w:ilvl w:val="0"/>
                <w:numId w:val="10"/>
              </w:numPr>
            </w:pPr>
          </w:p>
        </w:tc>
        <w:tc>
          <w:tcPr>
            <w:tcW w:w="1701" w:type="dxa"/>
          </w:tcPr>
          <w:p w:rsidR="00162676" w:rsidRPr="005C6447" w:rsidRDefault="00162676" w:rsidP="00162676">
            <w:pPr>
              <w:keepNext/>
              <w:keepLines/>
              <w:jc w:val="center"/>
            </w:pPr>
            <w:r w:rsidRPr="005C6447">
              <w:t>9.2.</w:t>
            </w:r>
          </w:p>
        </w:tc>
        <w:tc>
          <w:tcPr>
            <w:tcW w:w="2282" w:type="dxa"/>
          </w:tcPr>
          <w:p w:rsidR="00162676" w:rsidRPr="00B41CAC" w:rsidRDefault="00162676" w:rsidP="00CC2119">
            <w:pPr>
              <w:keepNext/>
              <w:autoSpaceDE w:val="0"/>
              <w:jc w:val="left"/>
              <w:rPr>
                <w:i/>
                <w:shd w:val="clear" w:color="auto" w:fill="FFFFFF"/>
              </w:rPr>
            </w:pPr>
            <w:r w:rsidRPr="00B41CAC">
              <w:rPr>
                <w:sz w:val="22"/>
                <w:szCs w:val="22"/>
                <w:shd w:val="clear" w:color="auto" w:fill="FFFFFF"/>
              </w:rPr>
              <w:t xml:space="preserve">Требование к подрядчику, не являющемуся субъектом малого предпринимательства или социально ориентированной некоммерческой организацией, о привлечении к исполнению </w:t>
            </w:r>
            <w:r w:rsidRPr="00B41CAC">
              <w:rPr>
                <w:sz w:val="22"/>
                <w:szCs w:val="22"/>
              </w:rPr>
              <w:t>контракт</w:t>
            </w:r>
            <w:r w:rsidRPr="00B41CAC">
              <w:rPr>
                <w:sz w:val="22"/>
                <w:szCs w:val="22"/>
                <w:shd w:val="clear" w:color="auto" w:fill="FFFFFF"/>
              </w:rPr>
              <w:t>а субподрядчиков, соисполнителей из числа субъектов малого предпринимательства, социально ориентированных некоммерческих организаций</w:t>
            </w:r>
          </w:p>
        </w:tc>
        <w:tc>
          <w:tcPr>
            <w:tcW w:w="5763" w:type="dxa"/>
          </w:tcPr>
          <w:p w:rsidR="00162676" w:rsidRPr="00515F76" w:rsidRDefault="00515F76" w:rsidP="00905A26">
            <w:pPr>
              <w:pStyle w:val="ConsPlusNormal"/>
              <w:ind w:firstLine="0"/>
              <w:jc w:val="both"/>
              <w:rPr>
                <w:rFonts w:ascii="Times New Roman" w:hAnsi="Times New Roman" w:cs="Times New Roman"/>
                <w:sz w:val="24"/>
                <w:szCs w:val="24"/>
              </w:rPr>
            </w:pPr>
            <w:r w:rsidRPr="00515F76">
              <w:rPr>
                <w:rFonts w:ascii="Times New Roman" w:eastAsiaTheme="minorHAnsi" w:hAnsi="Times New Roman" w:cs="Times New Roman"/>
                <w:sz w:val="24"/>
                <w:szCs w:val="24"/>
                <w:lang w:eastAsia="en-US"/>
              </w:rPr>
              <w:t>Не установлено</w:t>
            </w:r>
          </w:p>
        </w:tc>
      </w:tr>
      <w:tr w:rsidR="00162676" w:rsidRPr="0034501B" w:rsidTr="000D46B0">
        <w:tc>
          <w:tcPr>
            <w:tcW w:w="675" w:type="dxa"/>
          </w:tcPr>
          <w:p w:rsidR="00162676" w:rsidRPr="005C6447" w:rsidRDefault="00162676" w:rsidP="00B67E83">
            <w:pPr>
              <w:pStyle w:val="affffa"/>
              <w:numPr>
                <w:ilvl w:val="0"/>
                <w:numId w:val="10"/>
              </w:numPr>
            </w:pPr>
          </w:p>
        </w:tc>
        <w:tc>
          <w:tcPr>
            <w:tcW w:w="1701" w:type="dxa"/>
          </w:tcPr>
          <w:p w:rsidR="00162676" w:rsidRPr="005C6447" w:rsidRDefault="00162676" w:rsidP="00162676">
            <w:pPr>
              <w:keepNext/>
              <w:keepLines/>
              <w:jc w:val="center"/>
            </w:pPr>
            <w:r w:rsidRPr="005C6447">
              <w:t>11.2.3. 7)</w:t>
            </w:r>
          </w:p>
        </w:tc>
        <w:tc>
          <w:tcPr>
            <w:tcW w:w="2282" w:type="dxa"/>
          </w:tcPr>
          <w:p w:rsidR="00162676" w:rsidRPr="00F66CDE" w:rsidRDefault="00162676" w:rsidP="00B67E83">
            <w:pPr>
              <w:autoSpaceDE w:val="0"/>
              <w:jc w:val="left"/>
              <w:rPr>
                <w:i/>
                <w:shd w:val="clear" w:color="auto" w:fill="FFFFFF"/>
              </w:rPr>
            </w:pPr>
            <w:r w:rsidRPr="00F66CDE">
              <w:rPr>
                <w:sz w:val="22"/>
                <w:szCs w:val="22"/>
                <w:shd w:val="clear" w:color="auto" w:fill="FFFFFF"/>
              </w:rPr>
              <w:t>Условия, запреты, ограничения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tc>
        <w:tc>
          <w:tcPr>
            <w:tcW w:w="5763" w:type="dxa"/>
          </w:tcPr>
          <w:p w:rsidR="00162676" w:rsidRPr="00F66CDE" w:rsidRDefault="00162676" w:rsidP="00B67E83">
            <w:pPr>
              <w:autoSpaceDE w:val="0"/>
              <w:rPr>
                <w:shd w:val="clear" w:color="auto" w:fill="FFFFFF"/>
              </w:rPr>
            </w:pPr>
            <w:r w:rsidRPr="00F66CDE">
              <w:rPr>
                <w:shd w:val="clear" w:color="auto" w:fill="FFFFFF"/>
              </w:rPr>
              <w:t>Не предусмотрено</w:t>
            </w:r>
          </w:p>
        </w:tc>
      </w:tr>
      <w:tr w:rsidR="00162676" w:rsidRPr="0034501B" w:rsidTr="00773A08">
        <w:tc>
          <w:tcPr>
            <w:tcW w:w="675" w:type="dxa"/>
          </w:tcPr>
          <w:p w:rsidR="00162676" w:rsidRPr="005C6447" w:rsidRDefault="00162676" w:rsidP="00B67E83">
            <w:pPr>
              <w:pStyle w:val="affffa"/>
              <w:keepNext/>
              <w:numPr>
                <w:ilvl w:val="0"/>
                <w:numId w:val="10"/>
              </w:numPr>
            </w:pPr>
          </w:p>
        </w:tc>
        <w:tc>
          <w:tcPr>
            <w:tcW w:w="1701" w:type="dxa"/>
          </w:tcPr>
          <w:p w:rsidR="00162676" w:rsidRPr="005C6447" w:rsidRDefault="00162676" w:rsidP="00162676">
            <w:pPr>
              <w:keepNext/>
              <w:keepLines/>
              <w:jc w:val="center"/>
            </w:pPr>
            <w:r w:rsidRPr="005C6447">
              <w:t>11.1.</w:t>
            </w:r>
          </w:p>
        </w:tc>
        <w:tc>
          <w:tcPr>
            <w:tcW w:w="2282" w:type="dxa"/>
          </w:tcPr>
          <w:p w:rsidR="00162676" w:rsidRPr="00F66CDE" w:rsidRDefault="00162676" w:rsidP="00B67E83">
            <w:pPr>
              <w:keepNext/>
              <w:autoSpaceDE w:val="0"/>
              <w:rPr>
                <w:bCs/>
                <w:shd w:val="clear" w:color="auto" w:fill="FFFFFF"/>
              </w:rPr>
            </w:pPr>
            <w:r w:rsidRPr="00F66CDE">
              <w:rPr>
                <w:bCs/>
                <w:sz w:val="22"/>
                <w:szCs w:val="22"/>
                <w:shd w:val="clear" w:color="auto" w:fill="FFFFFF"/>
              </w:rPr>
              <w:t>Размер обеспечения заявки на участие в электронном аукционе</w:t>
            </w:r>
          </w:p>
        </w:tc>
        <w:tc>
          <w:tcPr>
            <w:tcW w:w="5763" w:type="dxa"/>
          </w:tcPr>
          <w:p w:rsidR="00162676" w:rsidRPr="00515F76" w:rsidRDefault="00515F76" w:rsidP="00515F76">
            <w:pPr>
              <w:keepNext/>
            </w:pPr>
            <w:r w:rsidRPr="00515F76">
              <w:rPr>
                <w:rFonts w:eastAsia="Calibri"/>
                <w:b/>
              </w:rPr>
              <w:t xml:space="preserve">72 004.30 </w:t>
            </w:r>
            <w:r w:rsidRPr="00515F76">
              <w:rPr>
                <w:rFonts w:eastAsia="Calibri"/>
              </w:rPr>
              <w:t>(Семьдесят две тысячи четыре) рубля 30 копеек.</w:t>
            </w:r>
          </w:p>
        </w:tc>
      </w:tr>
      <w:tr w:rsidR="001001CF" w:rsidRPr="0034501B" w:rsidTr="00773A08">
        <w:tc>
          <w:tcPr>
            <w:tcW w:w="675" w:type="dxa"/>
          </w:tcPr>
          <w:p w:rsidR="001001CF" w:rsidRPr="005C6447" w:rsidRDefault="001001CF" w:rsidP="005B3C72">
            <w:pPr>
              <w:pStyle w:val="affffa"/>
              <w:numPr>
                <w:ilvl w:val="0"/>
                <w:numId w:val="10"/>
              </w:numPr>
            </w:pPr>
          </w:p>
        </w:tc>
        <w:tc>
          <w:tcPr>
            <w:tcW w:w="1701" w:type="dxa"/>
          </w:tcPr>
          <w:p w:rsidR="001001CF" w:rsidRPr="005C6447" w:rsidRDefault="001001CF" w:rsidP="00162676">
            <w:pPr>
              <w:keepNext/>
              <w:keepLines/>
              <w:jc w:val="center"/>
            </w:pPr>
            <w:r w:rsidRPr="005C6447">
              <w:t>10.2.</w:t>
            </w:r>
          </w:p>
        </w:tc>
        <w:tc>
          <w:tcPr>
            <w:tcW w:w="2282" w:type="dxa"/>
          </w:tcPr>
          <w:p w:rsidR="001001CF" w:rsidRPr="00F66CDE" w:rsidRDefault="001001CF" w:rsidP="005B3C72">
            <w:pPr>
              <w:autoSpaceDE w:val="0"/>
              <w:jc w:val="left"/>
            </w:pPr>
            <w:r w:rsidRPr="00F66CDE">
              <w:rPr>
                <w:sz w:val="22"/>
                <w:szCs w:val="22"/>
              </w:rPr>
              <w:t>Даты начала и окончания срока предоставления участникам электронного аукциона разъяснений положений документации</w:t>
            </w:r>
          </w:p>
        </w:tc>
        <w:tc>
          <w:tcPr>
            <w:tcW w:w="5763" w:type="dxa"/>
          </w:tcPr>
          <w:p w:rsidR="001001CF" w:rsidRPr="00F66CDE" w:rsidRDefault="001001CF" w:rsidP="00BB390D">
            <w:pPr>
              <w:keepNext/>
              <w:keepLines/>
              <w:autoSpaceDE w:val="0"/>
              <w:autoSpaceDN w:val="0"/>
              <w:adjustRightInd w:val="0"/>
              <w:jc w:val="left"/>
              <w:rPr>
                <w:b/>
                <w:bCs/>
              </w:rPr>
            </w:pPr>
            <w:r w:rsidRPr="00F66CDE">
              <w:t xml:space="preserve">Разъяснения положений документации об электронном аукционе предоставляются по запросам, поступившим в период </w:t>
            </w:r>
            <w:r w:rsidRPr="00F66CDE">
              <w:rPr>
                <w:b/>
                <w:bCs/>
              </w:rPr>
              <w:t xml:space="preserve">с </w:t>
            </w:r>
            <w:r>
              <w:rPr>
                <w:b/>
                <w:bCs/>
              </w:rPr>
              <w:t>01.07.</w:t>
            </w:r>
            <w:r w:rsidRPr="00F66CDE">
              <w:rPr>
                <w:b/>
                <w:bCs/>
              </w:rPr>
              <w:t>201</w:t>
            </w:r>
            <w:r>
              <w:rPr>
                <w:b/>
                <w:bCs/>
              </w:rPr>
              <w:t>6</w:t>
            </w:r>
            <w:r w:rsidRPr="00F66CDE">
              <w:rPr>
                <w:b/>
                <w:bCs/>
              </w:rPr>
              <w:t xml:space="preserve">г. по </w:t>
            </w:r>
            <w:r>
              <w:rPr>
                <w:b/>
                <w:bCs/>
              </w:rPr>
              <w:t>14.07.</w:t>
            </w:r>
            <w:r w:rsidRPr="00F66CDE">
              <w:rPr>
                <w:b/>
                <w:bCs/>
              </w:rPr>
              <w:t>201</w:t>
            </w:r>
            <w:r>
              <w:rPr>
                <w:b/>
                <w:bCs/>
              </w:rPr>
              <w:t>6</w:t>
            </w:r>
            <w:r w:rsidRPr="00F66CDE">
              <w:rPr>
                <w:b/>
                <w:bCs/>
              </w:rPr>
              <w:t>г.</w:t>
            </w:r>
          </w:p>
        </w:tc>
      </w:tr>
      <w:tr w:rsidR="001001CF" w:rsidRPr="0034501B" w:rsidTr="000D46B0">
        <w:tc>
          <w:tcPr>
            <w:tcW w:w="675" w:type="dxa"/>
          </w:tcPr>
          <w:p w:rsidR="001001CF" w:rsidRPr="005C6447" w:rsidRDefault="001001CF" w:rsidP="00A2120C">
            <w:pPr>
              <w:pStyle w:val="affffa"/>
              <w:keepNext/>
              <w:numPr>
                <w:ilvl w:val="0"/>
                <w:numId w:val="10"/>
              </w:numPr>
            </w:pPr>
          </w:p>
        </w:tc>
        <w:tc>
          <w:tcPr>
            <w:tcW w:w="1701" w:type="dxa"/>
          </w:tcPr>
          <w:p w:rsidR="001001CF" w:rsidRPr="005C6447" w:rsidRDefault="001001CF" w:rsidP="00162676">
            <w:pPr>
              <w:keepNext/>
              <w:keepLines/>
              <w:jc w:val="center"/>
            </w:pPr>
            <w:r w:rsidRPr="005C6447">
              <w:t>11.4.1.</w:t>
            </w:r>
          </w:p>
        </w:tc>
        <w:tc>
          <w:tcPr>
            <w:tcW w:w="2282" w:type="dxa"/>
          </w:tcPr>
          <w:p w:rsidR="001001CF" w:rsidRPr="00F66CDE" w:rsidRDefault="001001CF" w:rsidP="00A2120C">
            <w:pPr>
              <w:keepNext/>
              <w:autoSpaceDE w:val="0"/>
              <w:jc w:val="left"/>
              <w:rPr>
                <w:shd w:val="clear" w:color="auto" w:fill="FFFFFF"/>
              </w:rPr>
            </w:pPr>
            <w:r w:rsidRPr="00F66CDE">
              <w:rPr>
                <w:sz w:val="22"/>
                <w:szCs w:val="22"/>
              </w:rPr>
              <w:t>Дата и время окончания срока подачи заявок</w:t>
            </w:r>
          </w:p>
        </w:tc>
        <w:tc>
          <w:tcPr>
            <w:tcW w:w="5763" w:type="dxa"/>
          </w:tcPr>
          <w:p w:rsidR="001001CF" w:rsidRPr="00F66CDE" w:rsidRDefault="001001CF" w:rsidP="00BB390D">
            <w:pPr>
              <w:keepNext/>
              <w:keepLines/>
              <w:autoSpaceDE w:val="0"/>
              <w:rPr>
                <w:b/>
                <w:bCs/>
                <w:shd w:val="clear" w:color="auto" w:fill="FFFFFF"/>
              </w:rPr>
            </w:pPr>
            <w:r>
              <w:rPr>
                <w:b/>
                <w:bCs/>
              </w:rPr>
              <w:t>18.07.</w:t>
            </w:r>
            <w:r w:rsidRPr="00F66CDE">
              <w:rPr>
                <w:b/>
                <w:bCs/>
              </w:rPr>
              <w:t>201</w:t>
            </w:r>
            <w:r>
              <w:rPr>
                <w:b/>
                <w:bCs/>
              </w:rPr>
              <w:t>6</w:t>
            </w:r>
            <w:r w:rsidRPr="00F66CDE">
              <w:rPr>
                <w:b/>
                <w:bCs/>
              </w:rPr>
              <w:t xml:space="preserve">г. </w:t>
            </w:r>
            <w:r w:rsidRPr="00F66CDE">
              <w:rPr>
                <w:b/>
                <w:bCs/>
                <w:shd w:val="clear" w:color="auto" w:fill="FFFFFF"/>
              </w:rPr>
              <w:t xml:space="preserve">в </w:t>
            </w:r>
            <w:r w:rsidRPr="00F66CDE">
              <w:rPr>
                <w:b/>
                <w:bCs/>
                <w:shd w:val="clear" w:color="auto" w:fill="FFFFFF"/>
                <w:lang w:val="en-US"/>
              </w:rPr>
              <w:t>09</w:t>
            </w:r>
            <w:r w:rsidRPr="00F66CDE">
              <w:rPr>
                <w:b/>
                <w:bCs/>
                <w:shd w:val="clear" w:color="auto" w:fill="FFFFFF"/>
              </w:rPr>
              <w:t>.</w:t>
            </w:r>
            <w:r w:rsidRPr="00F66CDE">
              <w:rPr>
                <w:b/>
                <w:bCs/>
                <w:shd w:val="clear" w:color="auto" w:fill="FFFFFF"/>
                <w:lang w:val="en-US"/>
              </w:rPr>
              <w:t>00</w:t>
            </w:r>
            <w:r w:rsidRPr="00F66CDE">
              <w:rPr>
                <w:b/>
                <w:bCs/>
                <w:shd w:val="clear" w:color="auto" w:fill="FFFFFF"/>
              </w:rPr>
              <w:t xml:space="preserve"> час. </w:t>
            </w:r>
          </w:p>
        </w:tc>
      </w:tr>
      <w:tr w:rsidR="001001CF" w:rsidRPr="0034501B" w:rsidTr="000D46B0">
        <w:tc>
          <w:tcPr>
            <w:tcW w:w="675" w:type="dxa"/>
          </w:tcPr>
          <w:p w:rsidR="001001CF" w:rsidRPr="005C6447" w:rsidRDefault="001001CF" w:rsidP="007E561E">
            <w:pPr>
              <w:pStyle w:val="affffa"/>
              <w:numPr>
                <w:ilvl w:val="0"/>
                <w:numId w:val="10"/>
              </w:numPr>
            </w:pPr>
          </w:p>
        </w:tc>
        <w:tc>
          <w:tcPr>
            <w:tcW w:w="1701" w:type="dxa"/>
          </w:tcPr>
          <w:p w:rsidR="001001CF" w:rsidRPr="005C6447" w:rsidRDefault="001001CF" w:rsidP="00162676">
            <w:pPr>
              <w:keepNext/>
              <w:keepLines/>
              <w:jc w:val="center"/>
            </w:pPr>
            <w:r w:rsidRPr="005C6447">
              <w:t>12.1.</w:t>
            </w:r>
          </w:p>
        </w:tc>
        <w:tc>
          <w:tcPr>
            <w:tcW w:w="2282" w:type="dxa"/>
          </w:tcPr>
          <w:p w:rsidR="001001CF" w:rsidRPr="00F66CDE" w:rsidRDefault="001001CF" w:rsidP="007E561E">
            <w:pPr>
              <w:autoSpaceDE w:val="0"/>
              <w:jc w:val="left"/>
              <w:rPr>
                <w:shd w:val="clear" w:color="auto" w:fill="FFFFFF"/>
              </w:rPr>
            </w:pPr>
            <w:r w:rsidRPr="00F66CDE">
              <w:rPr>
                <w:sz w:val="22"/>
                <w:szCs w:val="22"/>
              </w:rPr>
              <w:t>Дата окончания рассмотрения первых частей заявок</w:t>
            </w:r>
          </w:p>
        </w:tc>
        <w:tc>
          <w:tcPr>
            <w:tcW w:w="5763" w:type="dxa"/>
          </w:tcPr>
          <w:p w:rsidR="001001CF" w:rsidRPr="00F66CDE" w:rsidRDefault="001001CF" w:rsidP="00BB390D">
            <w:pPr>
              <w:keepNext/>
              <w:keepLines/>
              <w:autoSpaceDE w:val="0"/>
              <w:rPr>
                <w:b/>
                <w:bCs/>
                <w:i/>
                <w:iCs/>
                <w:shd w:val="clear" w:color="auto" w:fill="FFFFFF"/>
              </w:rPr>
            </w:pPr>
            <w:r>
              <w:rPr>
                <w:b/>
                <w:bCs/>
              </w:rPr>
              <w:t>22.07.</w:t>
            </w:r>
            <w:r w:rsidRPr="00F66CDE">
              <w:rPr>
                <w:b/>
                <w:bCs/>
              </w:rPr>
              <w:t>201</w:t>
            </w:r>
            <w:r>
              <w:rPr>
                <w:b/>
                <w:bCs/>
              </w:rPr>
              <w:t>6</w:t>
            </w:r>
            <w:r w:rsidRPr="00F66CDE">
              <w:rPr>
                <w:b/>
                <w:bCs/>
              </w:rPr>
              <w:t>г.</w:t>
            </w:r>
          </w:p>
        </w:tc>
      </w:tr>
      <w:tr w:rsidR="001001CF" w:rsidRPr="0034501B" w:rsidTr="000D46B0">
        <w:tc>
          <w:tcPr>
            <w:tcW w:w="675" w:type="dxa"/>
          </w:tcPr>
          <w:p w:rsidR="001001CF" w:rsidRPr="005C6447" w:rsidRDefault="001001CF" w:rsidP="00741629">
            <w:pPr>
              <w:pStyle w:val="affffa"/>
              <w:keepNext/>
              <w:numPr>
                <w:ilvl w:val="0"/>
                <w:numId w:val="10"/>
              </w:numPr>
            </w:pPr>
          </w:p>
        </w:tc>
        <w:tc>
          <w:tcPr>
            <w:tcW w:w="1701" w:type="dxa"/>
          </w:tcPr>
          <w:p w:rsidR="001001CF" w:rsidRPr="005C6447" w:rsidRDefault="001001CF" w:rsidP="00162676">
            <w:pPr>
              <w:keepNext/>
              <w:keepLines/>
              <w:jc w:val="center"/>
            </w:pPr>
            <w:r w:rsidRPr="005C6447">
              <w:t>12.1.</w:t>
            </w:r>
          </w:p>
          <w:p w:rsidR="001001CF" w:rsidRPr="005C6447" w:rsidRDefault="001001CF" w:rsidP="00162676">
            <w:pPr>
              <w:keepNext/>
              <w:keepLines/>
            </w:pPr>
          </w:p>
        </w:tc>
        <w:tc>
          <w:tcPr>
            <w:tcW w:w="2282" w:type="dxa"/>
          </w:tcPr>
          <w:p w:rsidR="001001CF" w:rsidRPr="00F66CDE" w:rsidRDefault="001001CF" w:rsidP="00741629">
            <w:pPr>
              <w:keepNext/>
              <w:autoSpaceDE w:val="0"/>
              <w:jc w:val="left"/>
              <w:rPr>
                <w:shd w:val="clear" w:color="auto" w:fill="FFFFFF"/>
              </w:rPr>
            </w:pPr>
            <w:r w:rsidRPr="00F66CDE">
              <w:rPr>
                <w:sz w:val="22"/>
                <w:szCs w:val="22"/>
              </w:rPr>
              <w:t>Дата проведения электронного аукциона</w:t>
            </w:r>
          </w:p>
        </w:tc>
        <w:tc>
          <w:tcPr>
            <w:tcW w:w="5763" w:type="dxa"/>
          </w:tcPr>
          <w:p w:rsidR="001001CF" w:rsidRPr="00F66CDE" w:rsidRDefault="001001CF" w:rsidP="00BB390D">
            <w:pPr>
              <w:keepNext/>
              <w:keepLines/>
              <w:autoSpaceDE w:val="0"/>
              <w:rPr>
                <w:b/>
                <w:bCs/>
                <w:shd w:val="clear" w:color="auto" w:fill="FFFFFF"/>
              </w:rPr>
            </w:pPr>
            <w:r>
              <w:rPr>
                <w:b/>
                <w:bCs/>
              </w:rPr>
              <w:t>25.07.</w:t>
            </w:r>
            <w:r w:rsidRPr="00F66CDE">
              <w:rPr>
                <w:b/>
                <w:bCs/>
              </w:rPr>
              <w:t>201</w:t>
            </w:r>
            <w:r>
              <w:rPr>
                <w:b/>
                <w:bCs/>
              </w:rPr>
              <w:t>6</w:t>
            </w:r>
            <w:r w:rsidRPr="00F66CDE">
              <w:rPr>
                <w:b/>
                <w:bCs/>
              </w:rPr>
              <w:t>г.</w:t>
            </w:r>
          </w:p>
        </w:tc>
      </w:tr>
      <w:tr w:rsidR="00162676" w:rsidRPr="0034501B" w:rsidTr="000D46B0">
        <w:tc>
          <w:tcPr>
            <w:tcW w:w="675" w:type="dxa"/>
          </w:tcPr>
          <w:p w:rsidR="00162676" w:rsidRPr="005C6447" w:rsidRDefault="00162676" w:rsidP="00B41CAC">
            <w:pPr>
              <w:pStyle w:val="affffa"/>
              <w:keepNext/>
              <w:numPr>
                <w:ilvl w:val="0"/>
                <w:numId w:val="10"/>
              </w:numPr>
            </w:pPr>
          </w:p>
        </w:tc>
        <w:tc>
          <w:tcPr>
            <w:tcW w:w="1701" w:type="dxa"/>
          </w:tcPr>
          <w:p w:rsidR="00162676" w:rsidRDefault="00162676" w:rsidP="00162676">
            <w:pPr>
              <w:keepNext/>
              <w:keepLines/>
              <w:jc w:val="center"/>
            </w:pPr>
            <w:r>
              <w:t>13.3.</w:t>
            </w:r>
          </w:p>
          <w:p w:rsidR="00162676" w:rsidRDefault="00162676" w:rsidP="00162676">
            <w:pPr>
              <w:keepNext/>
              <w:keepLines/>
              <w:jc w:val="center"/>
            </w:pPr>
            <w:r w:rsidRPr="005C6447">
              <w:t>14.1.1.</w:t>
            </w:r>
          </w:p>
          <w:p w:rsidR="00162676" w:rsidRPr="005C6447" w:rsidRDefault="00162676" w:rsidP="00162676">
            <w:pPr>
              <w:keepNext/>
              <w:keepLines/>
              <w:jc w:val="center"/>
            </w:pPr>
            <w:r>
              <w:t>14.1.5.</w:t>
            </w:r>
          </w:p>
          <w:p w:rsidR="00162676" w:rsidRPr="005C6447" w:rsidRDefault="00162676" w:rsidP="00162676">
            <w:pPr>
              <w:keepNext/>
              <w:keepLines/>
              <w:jc w:val="center"/>
            </w:pPr>
          </w:p>
        </w:tc>
        <w:tc>
          <w:tcPr>
            <w:tcW w:w="2282" w:type="dxa"/>
          </w:tcPr>
          <w:p w:rsidR="00162676" w:rsidRPr="00F66CDE" w:rsidRDefault="00162676" w:rsidP="00B41CAC">
            <w:pPr>
              <w:keepNext/>
              <w:autoSpaceDE w:val="0"/>
              <w:jc w:val="left"/>
              <w:rPr>
                <w:bCs/>
                <w:shd w:val="clear" w:color="auto" w:fill="FFFFFF"/>
              </w:rPr>
            </w:pPr>
            <w:r w:rsidRPr="00F66CDE">
              <w:rPr>
                <w:bCs/>
                <w:sz w:val="22"/>
                <w:szCs w:val="22"/>
                <w:shd w:val="clear" w:color="auto" w:fill="FFFFFF"/>
              </w:rPr>
              <w:t>Размер обеспечения исполнения контракта.</w:t>
            </w:r>
          </w:p>
          <w:p w:rsidR="00162676" w:rsidRPr="00F66CDE" w:rsidRDefault="00162676" w:rsidP="00B41CAC">
            <w:pPr>
              <w:keepNext/>
              <w:autoSpaceDE w:val="0"/>
              <w:jc w:val="left"/>
            </w:pPr>
            <w:r w:rsidRPr="00F66CDE">
              <w:rPr>
                <w:sz w:val="22"/>
                <w:szCs w:val="22"/>
                <w:shd w:val="clear" w:color="auto" w:fill="FFFFFF"/>
              </w:rPr>
              <w:t xml:space="preserve">Реквизиты счета для перечисления </w:t>
            </w:r>
            <w:r w:rsidRPr="00F66CDE">
              <w:rPr>
                <w:bCs/>
                <w:sz w:val="22"/>
                <w:szCs w:val="22"/>
                <w:shd w:val="clear" w:color="auto" w:fill="FFFFFF"/>
              </w:rPr>
              <w:t>денежных средств в качестве обеспечения исполнения контракта</w:t>
            </w:r>
          </w:p>
        </w:tc>
        <w:tc>
          <w:tcPr>
            <w:tcW w:w="5763" w:type="dxa"/>
          </w:tcPr>
          <w:p w:rsidR="00382856" w:rsidRDefault="00515F76" w:rsidP="00707B0B">
            <w:pPr>
              <w:keepNext/>
              <w:keepLines/>
            </w:pPr>
            <w:r w:rsidRPr="00BC7D4D">
              <w:rPr>
                <w:b/>
              </w:rPr>
              <w:t xml:space="preserve">360 021.50 </w:t>
            </w:r>
            <w:r w:rsidRPr="00BC7D4D">
              <w:t>(Триста шестьдесят тысяч двадцать один) рубль 50 копеек.</w:t>
            </w:r>
          </w:p>
          <w:p w:rsidR="00BC7D4D" w:rsidRPr="00BC7D4D" w:rsidRDefault="00BC7D4D" w:rsidP="00707B0B">
            <w:pPr>
              <w:keepNext/>
              <w:keepLines/>
            </w:pPr>
          </w:p>
          <w:p w:rsidR="00BC7D4D" w:rsidRPr="00BC7D4D" w:rsidRDefault="00BC7D4D" w:rsidP="00707B0B">
            <w:pPr>
              <w:keepNext/>
              <w:keepLines/>
            </w:pPr>
            <w:r w:rsidRPr="00BC7D4D">
              <w:t xml:space="preserve">Банк получателя </w:t>
            </w:r>
          </w:p>
          <w:p w:rsidR="00BC7D4D" w:rsidRPr="00BC7D4D" w:rsidRDefault="00BC7D4D" w:rsidP="00707B0B">
            <w:pPr>
              <w:keepNext/>
              <w:keepLines/>
            </w:pPr>
            <w:r w:rsidRPr="00BC7D4D">
              <w:t>Отделение – НБ Удмуртская Республика г. Ижевск</w:t>
            </w:r>
          </w:p>
          <w:p w:rsidR="00BC7D4D" w:rsidRPr="00BC7D4D" w:rsidRDefault="00BC7D4D" w:rsidP="00707B0B">
            <w:pPr>
              <w:keepNext/>
              <w:keepLines/>
            </w:pPr>
            <w:r w:rsidRPr="00BC7D4D">
              <w:t>БИК</w:t>
            </w:r>
            <w:r>
              <w:t xml:space="preserve"> </w:t>
            </w:r>
            <w:r w:rsidRPr="00BC7D4D">
              <w:t>049401001</w:t>
            </w:r>
          </w:p>
          <w:p w:rsidR="00BC7D4D" w:rsidRDefault="00BC7D4D" w:rsidP="00707B0B">
            <w:pPr>
              <w:keepNext/>
              <w:keepLines/>
            </w:pPr>
          </w:p>
          <w:p w:rsidR="00BC7D4D" w:rsidRPr="00BC7D4D" w:rsidRDefault="00BC7D4D" w:rsidP="00707B0B">
            <w:pPr>
              <w:keepNext/>
              <w:keepLines/>
            </w:pPr>
            <w:r w:rsidRPr="00BC7D4D">
              <w:t>Получатель</w:t>
            </w:r>
          </w:p>
          <w:p w:rsidR="00BC7D4D" w:rsidRPr="00BC7D4D" w:rsidRDefault="00BC7D4D" w:rsidP="00707B0B">
            <w:pPr>
              <w:keepNext/>
              <w:keepLines/>
            </w:pPr>
            <w:r w:rsidRPr="00BC7D4D">
              <w:t>УФК по Удмуртской Республике (Администрация муниципального образования «Красногорский район», л/с 05133005550)</w:t>
            </w:r>
          </w:p>
          <w:p w:rsidR="00BC7D4D" w:rsidRPr="00BC7D4D" w:rsidRDefault="00BC7D4D" w:rsidP="00707B0B">
            <w:pPr>
              <w:keepNext/>
              <w:keepLines/>
            </w:pPr>
            <w:r w:rsidRPr="00BC7D4D">
              <w:t>ИНН/КПП</w:t>
            </w:r>
            <w:r>
              <w:t xml:space="preserve">  </w:t>
            </w:r>
            <w:r w:rsidRPr="00BC7D4D">
              <w:t>1815001093 / 183701001</w:t>
            </w:r>
          </w:p>
          <w:p w:rsidR="00BC7D4D" w:rsidRPr="00BC7D4D" w:rsidRDefault="00BC7D4D" w:rsidP="00707B0B">
            <w:pPr>
              <w:keepNext/>
              <w:keepLines/>
            </w:pPr>
            <w:proofErr w:type="spellStart"/>
            <w:r w:rsidRPr="00BC7D4D">
              <w:t>Сч</w:t>
            </w:r>
            <w:proofErr w:type="spellEnd"/>
            <w:r w:rsidRPr="00BC7D4D">
              <w:t>. №</w:t>
            </w:r>
            <w:r>
              <w:t xml:space="preserve"> </w:t>
            </w:r>
            <w:r w:rsidRPr="00BC7D4D">
              <w:t>40302810294013000127</w:t>
            </w:r>
          </w:p>
          <w:p w:rsidR="00BC7D4D" w:rsidRDefault="00BC7D4D" w:rsidP="007E6394"/>
          <w:p w:rsidR="00162676" w:rsidRPr="00BC7D4D" w:rsidRDefault="00FE3564" w:rsidP="007E6394">
            <w:pPr>
              <w:rPr>
                <w:b/>
              </w:rPr>
            </w:pPr>
            <w:r w:rsidRPr="00BC7D4D">
              <w:t xml:space="preserve">Назначение платежа: обеспечение исполнения контракта на </w:t>
            </w:r>
            <w:r w:rsidR="009335BF" w:rsidRPr="00BC7D4D">
              <w:t>выполнение работ по строительству водопроводных сетей в микрорайоне индивидуальной застройки «Аэродром» в с.Красногорское Красногорского района Удмуртской Республики</w:t>
            </w:r>
          </w:p>
        </w:tc>
      </w:tr>
      <w:tr w:rsidR="00162676" w:rsidRPr="0034501B" w:rsidTr="004D058B">
        <w:tc>
          <w:tcPr>
            <w:tcW w:w="675" w:type="dxa"/>
          </w:tcPr>
          <w:p w:rsidR="00162676" w:rsidRPr="005C6447" w:rsidRDefault="00162676" w:rsidP="007E561E">
            <w:pPr>
              <w:pStyle w:val="affffa"/>
              <w:numPr>
                <w:ilvl w:val="0"/>
                <w:numId w:val="10"/>
              </w:numPr>
            </w:pPr>
          </w:p>
        </w:tc>
        <w:tc>
          <w:tcPr>
            <w:tcW w:w="1701" w:type="dxa"/>
          </w:tcPr>
          <w:p w:rsidR="00162676" w:rsidRPr="005C6447" w:rsidRDefault="00162676" w:rsidP="00162676">
            <w:pPr>
              <w:keepNext/>
              <w:keepLines/>
              <w:jc w:val="center"/>
            </w:pPr>
            <w:r w:rsidRPr="005C6447">
              <w:rPr>
                <w:lang w:val="en-US"/>
              </w:rPr>
              <w:t>14</w:t>
            </w:r>
            <w:r w:rsidRPr="005C6447">
              <w:t>.1.2.</w:t>
            </w:r>
          </w:p>
        </w:tc>
        <w:tc>
          <w:tcPr>
            <w:tcW w:w="2282" w:type="dxa"/>
          </w:tcPr>
          <w:p w:rsidR="00162676" w:rsidRPr="00F66CDE" w:rsidRDefault="00162676" w:rsidP="007E561E">
            <w:pPr>
              <w:autoSpaceDE w:val="0"/>
              <w:autoSpaceDN w:val="0"/>
              <w:adjustRightInd w:val="0"/>
              <w:jc w:val="left"/>
            </w:pPr>
            <w:r w:rsidRPr="00F66CDE">
              <w:rPr>
                <w:sz w:val="22"/>
                <w:szCs w:val="22"/>
              </w:rPr>
              <w:t xml:space="preserve">Обязательства по контракту, которые должны быть обеспечены </w:t>
            </w:r>
          </w:p>
        </w:tc>
        <w:tc>
          <w:tcPr>
            <w:tcW w:w="5763" w:type="dxa"/>
          </w:tcPr>
          <w:p w:rsidR="00162676" w:rsidRPr="009F119D" w:rsidRDefault="000040F2" w:rsidP="007E7A29">
            <w:pPr>
              <w:pStyle w:val="affffa"/>
              <w:widowControl w:val="0"/>
              <w:numPr>
                <w:ilvl w:val="0"/>
                <w:numId w:val="18"/>
              </w:numPr>
              <w:autoSpaceDE w:val="0"/>
              <w:autoSpaceDN w:val="0"/>
              <w:adjustRightInd w:val="0"/>
            </w:pPr>
            <w:r>
              <w:t xml:space="preserve">выполнение  работ </w:t>
            </w:r>
            <w:r w:rsidR="00162676" w:rsidRPr="009F119D">
              <w:t xml:space="preserve">надлежащего качества; </w:t>
            </w:r>
          </w:p>
          <w:p w:rsidR="00162676" w:rsidRPr="009F119D" w:rsidRDefault="000040F2" w:rsidP="007E6394">
            <w:pPr>
              <w:pStyle w:val="affffa"/>
              <w:numPr>
                <w:ilvl w:val="0"/>
                <w:numId w:val="18"/>
              </w:numPr>
            </w:pPr>
            <w:r>
              <w:t xml:space="preserve">выполнение  работ </w:t>
            </w:r>
            <w:r w:rsidR="00162676" w:rsidRPr="009F119D">
              <w:t>в установленные контрактом сроки</w:t>
            </w:r>
            <w:r w:rsidR="00E43553">
              <w:t>.</w:t>
            </w:r>
          </w:p>
        </w:tc>
      </w:tr>
      <w:tr w:rsidR="00162676" w:rsidRPr="0034501B" w:rsidTr="000D46B0">
        <w:tc>
          <w:tcPr>
            <w:tcW w:w="675" w:type="dxa"/>
          </w:tcPr>
          <w:p w:rsidR="00162676" w:rsidRPr="005C6447" w:rsidRDefault="00162676" w:rsidP="007E561E">
            <w:pPr>
              <w:pStyle w:val="affffa"/>
              <w:numPr>
                <w:ilvl w:val="0"/>
                <w:numId w:val="10"/>
              </w:numPr>
            </w:pPr>
          </w:p>
        </w:tc>
        <w:tc>
          <w:tcPr>
            <w:tcW w:w="1701" w:type="dxa"/>
          </w:tcPr>
          <w:p w:rsidR="00162676" w:rsidRPr="005C6447" w:rsidRDefault="00162676" w:rsidP="00162676">
            <w:pPr>
              <w:keepNext/>
              <w:keepLines/>
              <w:jc w:val="center"/>
            </w:pPr>
            <w:r w:rsidRPr="005C6447">
              <w:t>14.1.</w:t>
            </w:r>
            <w:r>
              <w:t>11</w:t>
            </w:r>
            <w:r w:rsidRPr="005C6447">
              <w:t>.</w:t>
            </w:r>
          </w:p>
        </w:tc>
        <w:tc>
          <w:tcPr>
            <w:tcW w:w="2282" w:type="dxa"/>
          </w:tcPr>
          <w:p w:rsidR="00162676" w:rsidRPr="00F66CDE" w:rsidRDefault="00162676" w:rsidP="007E561E">
            <w:pPr>
              <w:autoSpaceDE w:val="0"/>
              <w:jc w:val="left"/>
              <w:rPr>
                <w:bCs/>
                <w:shd w:val="clear" w:color="auto" w:fill="FFFFFF"/>
              </w:rPr>
            </w:pPr>
            <w:r w:rsidRPr="00F66CDE">
              <w:rPr>
                <w:rFonts w:eastAsia="Calibri"/>
                <w:sz w:val="22"/>
                <w:szCs w:val="22"/>
              </w:rPr>
              <w:t>Срок действия банковской гарантии</w:t>
            </w:r>
          </w:p>
        </w:tc>
        <w:tc>
          <w:tcPr>
            <w:tcW w:w="5763" w:type="dxa"/>
          </w:tcPr>
          <w:p w:rsidR="00162676" w:rsidRPr="009F119D" w:rsidRDefault="00E43553" w:rsidP="00BC7D4D">
            <w:pPr>
              <w:autoSpaceDE w:val="0"/>
              <w:rPr>
                <w:shd w:val="clear" w:color="auto" w:fill="FFFFFF"/>
              </w:rPr>
            </w:pPr>
            <w:r>
              <w:t>п</w:t>
            </w:r>
            <w:r w:rsidR="00162676" w:rsidRPr="009F119D">
              <w:t xml:space="preserve">о </w:t>
            </w:r>
            <w:r w:rsidR="007F59C6">
              <w:t>01.</w:t>
            </w:r>
            <w:r w:rsidR="00EE603A">
              <w:t>0</w:t>
            </w:r>
            <w:r w:rsidR="00BC7D4D">
              <w:t>7</w:t>
            </w:r>
            <w:r w:rsidR="00410C7C">
              <w:t>.201</w:t>
            </w:r>
            <w:r w:rsidR="00926B31">
              <w:t>7</w:t>
            </w:r>
            <w:r w:rsidR="00162676" w:rsidRPr="009F119D">
              <w:t xml:space="preserve"> года</w:t>
            </w:r>
          </w:p>
        </w:tc>
      </w:tr>
      <w:tr w:rsidR="00162676" w:rsidRPr="0034501B" w:rsidTr="000D46B0">
        <w:tc>
          <w:tcPr>
            <w:tcW w:w="675" w:type="dxa"/>
          </w:tcPr>
          <w:p w:rsidR="00162676" w:rsidRPr="005C6447" w:rsidRDefault="00162676" w:rsidP="007E561E">
            <w:pPr>
              <w:pStyle w:val="affffa"/>
              <w:numPr>
                <w:ilvl w:val="0"/>
                <w:numId w:val="10"/>
              </w:numPr>
            </w:pPr>
          </w:p>
        </w:tc>
        <w:tc>
          <w:tcPr>
            <w:tcW w:w="1701" w:type="dxa"/>
          </w:tcPr>
          <w:p w:rsidR="00162676" w:rsidRPr="005C6447" w:rsidRDefault="00162676" w:rsidP="00162676">
            <w:pPr>
              <w:keepNext/>
              <w:keepLines/>
              <w:jc w:val="center"/>
            </w:pPr>
            <w:r w:rsidRPr="005C6447">
              <w:t>14.1.1</w:t>
            </w:r>
            <w:r>
              <w:t>3</w:t>
            </w:r>
            <w:r w:rsidRPr="005C6447">
              <w:t>.</w:t>
            </w:r>
          </w:p>
        </w:tc>
        <w:tc>
          <w:tcPr>
            <w:tcW w:w="2282" w:type="dxa"/>
          </w:tcPr>
          <w:p w:rsidR="00162676" w:rsidRPr="00A27FE9" w:rsidRDefault="00162676" w:rsidP="007E561E">
            <w:pPr>
              <w:autoSpaceDE w:val="0"/>
              <w:jc w:val="left"/>
              <w:rPr>
                <w:bCs/>
                <w:sz w:val="21"/>
                <w:szCs w:val="21"/>
                <w:shd w:val="clear" w:color="auto" w:fill="FFFFFF"/>
              </w:rPr>
            </w:pPr>
            <w:r w:rsidRPr="00A27FE9">
              <w:rPr>
                <w:rFonts w:eastAsia="Calibri"/>
                <w:sz w:val="21"/>
                <w:szCs w:val="21"/>
                <w:shd w:val="clear" w:color="auto" w:fill="FFFFFF"/>
                <w:lang w:eastAsia="en-US"/>
              </w:rPr>
              <w:t>Право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tc>
        <w:tc>
          <w:tcPr>
            <w:tcW w:w="5763" w:type="dxa"/>
          </w:tcPr>
          <w:p w:rsidR="00162676" w:rsidRPr="00F66CDE" w:rsidRDefault="00162676" w:rsidP="007E561E">
            <w:pPr>
              <w:autoSpaceDE w:val="0"/>
              <w:rPr>
                <w:shd w:val="clear" w:color="auto" w:fill="FFFFFF"/>
              </w:rPr>
            </w:pPr>
            <w:r w:rsidRPr="00F66CDE">
              <w:rPr>
                <w:shd w:val="clear" w:color="auto" w:fill="FFFFFF"/>
              </w:rPr>
              <w:t>Предусмотрено</w:t>
            </w:r>
          </w:p>
        </w:tc>
      </w:tr>
      <w:tr w:rsidR="00162676" w:rsidRPr="0034501B" w:rsidTr="000D46B0">
        <w:tc>
          <w:tcPr>
            <w:tcW w:w="675" w:type="dxa"/>
          </w:tcPr>
          <w:p w:rsidR="00162676" w:rsidRPr="005C6447" w:rsidRDefault="00162676" w:rsidP="007E561E">
            <w:pPr>
              <w:pStyle w:val="affffa"/>
              <w:numPr>
                <w:ilvl w:val="0"/>
                <w:numId w:val="10"/>
              </w:numPr>
            </w:pPr>
          </w:p>
        </w:tc>
        <w:tc>
          <w:tcPr>
            <w:tcW w:w="1701" w:type="dxa"/>
          </w:tcPr>
          <w:p w:rsidR="00162676" w:rsidRPr="005C6447" w:rsidRDefault="00162676" w:rsidP="00162676">
            <w:pPr>
              <w:keepNext/>
              <w:keepLines/>
              <w:jc w:val="center"/>
            </w:pPr>
            <w:r w:rsidRPr="005C6447">
              <w:t>14.2.</w:t>
            </w:r>
          </w:p>
        </w:tc>
        <w:tc>
          <w:tcPr>
            <w:tcW w:w="2282" w:type="dxa"/>
          </w:tcPr>
          <w:p w:rsidR="00162676" w:rsidRPr="00A27FE9" w:rsidRDefault="00162676" w:rsidP="007E561E">
            <w:pPr>
              <w:autoSpaceDE w:val="0"/>
              <w:jc w:val="left"/>
              <w:rPr>
                <w:rFonts w:eastAsia="Calibri"/>
                <w:sz w:val="21"/>
                <w:szCs w:val="21"/>
                <w:shd w:val="clear" w:color="auto" w:fill="FFFFFF"/>
                <w:lang w:eastAsia="en-US"/>
              </w:rPr>
            </w:pPr>
            <w:r w:rsidRPr="00A27FE9">
              <w:rPr>
                <w:sz w:val="21"/>
                <w:szCs w:val="21"/>
              </w:rPr>
              <w:t>Банковское сопровождение контракта</w:t>
            </w:r>
          </w:p>
        </w:tc>
        <w:tc>
          <w:tcPr>
            <w:tcW w:w="5763" w:type="dxa"/>
          </w:tcPr>
          <w:p w:rsidR="00162676" w:rsidRPr="00F66CDE" w:rsidRDefault="00162676" w:rsidP="007E561E">
            <w:pPr>
              <w:autoSpaceDE w:val="0"/>
              <w:rPr>
                <w:shd w:val="clear" w:color="auto" w:fill="FFFFFF"/>
              </w:rPr>
            </w:pPr>
            <w:r w:rsidRPr="00F66CDE">
              <w:rPr>
                <w:shd w:val="clear" w:color="auto" w:fill="FFFFFF"/>
              </w:rPr>
              <w:t>Не предусмотрено</w:t>
            </w:r>
          </w:p>
        </w:tc>
      </w:tr>
      <w:tr w:rsidR="00162676" w:rsidRPr="0034501B" w:rsidTr="002022BF">
        <w:trPr>
          <w:trHeight w:val="70"/>
        </w:trPr>
        <w:tc>
          <w:tcPr>
            <w:tcW w:w="675" w:type="dxa"/>
          </w:tcPr>
          <w:p w:rsidR="00162676" w:rsidRPr="005C6447" w:rsidRDefault="00162676" w:rsidP="007E561E">
            <w:pPr>
              <w:pStyle w:val="affffa"/>
              <w:numPr>
                <w:ilvl w:val="0"/>
                <w:numId w:val="10"/>
              </w:numPr>
            </w:pPr>
          </w:p>
        </w:tc>
        <w:tc>
          <w:tcPr>
            <w:tcW w:w="1701" w:type="dxa"/>
          </w:tcPr>
          <w:p w:rsidR="00162676" w:rsidRPr="005C6447" w:rsidRDefault="00162676" w:rsidP="00162676">
            <w:pPr>
              <w:keepNext/>
              <w:keepLines/>
              <w:jc w:val="center"/>
            </w:pPr>
            <w:r w:rsidRPr="005C6447">
              <w:t xml:space="preserve">16.1. </w:t>
            </w:r>
          </w:p>
        </w:tc>
        <w:tc>
          <w:tcPr>
            <w:tcW w:w="2282" w:type="dxa"/>
          </w:tcPr>
          <w:p w:rsidR="00162676" w:rsidRPr="00A27FE9" w:rsidRDefault="00162676" w:rsidP="007E561E">
            <w:pPr>
              <w:jc w:val="left"/>
              <w:rPr>
                <w:sz w:val="21"/>
                <w:szCs w:val="21"/>
              </w:rPr>
            </w:pPr>
            <w:r w:rsidRPr="00A27FE9">
              <w:rPr>
                <w:sz w:val="21"/>
                <w:szCs w:val="21"/>
              </w:rPr>
              <w:t>Возможность Заказчика принять решение об одностороннем отказе исполнения контракта в соответствии с гражданским законодательством</w:t>
            </w:r>
          </w:p>
        </w:tc>
        <w:tc>
          <w:tcPr>
            <w:tcW w:w="5763" w:type="dxa"/>
          </w:tcPr>
          <w:p w:rsidR="00162676" w:rsidRPr="00F66CDE" w:rsidRDefault="00162676" w:rsidP="007E561E">
            <w:r w:rsidRPr="00F66CDE">
              <w:t>Предусмотрена</w:t>
            </w:r>
          </w:p>
          <w:p w:rsidR="00162676" w:rsidRPr="00F66CDE" w:rsidRDefault="00162676" w:rsidP="007E561E"/>
        </w:tc>
      </w:tr>
      <w:tr w:rsidR="00162676" w:rsidRPr="0034501B" w:rsidTr="000D46B0">
        <w:tc>
          <w:tcPr>
            <w:tcW w:w="675" w:type="dxa"/>
          </w:tcPr>
          <w:p w:rsidR="00162676" w:rsidRPr="005C6447" w:rsidRDefault="00162676" w:rsidP="00B41CAC">
            <w:pPr>
              <w:pStyle w:val="affffa"/>
              <w:keepNext/>
              <w:numPr>
                <w:ilvl w:val="0"/>
                <w:numId w:val="10"/>
              </w:numPr>
            </w:pPr>
          </w:p>
        </w:tc>
        <w:tc>
          <w:tcPr>
            <w:tcW w:w="1701" w:type="dxa"/>
          </w:tcPr>
          <w:p w:rsidR="00162676" w:rsidRPr="005C6447" w:rsidRDefault="00162676" w:rsidP="00162676">
            <w:pPr>
              <w:keepNext/>
              <w:keepLines/>
              <w:jc w:val="center"/>
            </w:pPr>
            <w:r w:rsidRPr="005C6447">
              <w:t>15.1.  1) а)</w:t>
            </w:r>
          </w:p>
        </w:tc>
        <w:tc>
          <w:tcPr>
            <w:tcW w:w="2282" w:type="dxa"/>
          </w:tcPr>
          <w:p w:rsidR="00162676" w:rsidRPr="00A27FE9" w:rsidRDefault="00162676" w:rsidP="00B41CAC">
            <w:pPr>
              <w:pStyle w:val="affffc"/>
              <w:keepNext/>
              <w:rPr>
                <w:sz w:val="21"/>
                <w:szCs w:val="21"/>
                <w:shd w:val="clear" w:color="auto" w:fill="FFFFFF"/>
              </w:rPr>
            </w:pPr>
            <w:r w:rsidRPr="00A27FE9">
              <w:rPr>
                <w:sz w:val="21"/>
                <w:szCs w:val="21"/>
                <w:shd w:val="clear" w:color="auto" w:fill="FFFFFF"/>
              </w:rPr>
              <w:t>Возможность снижения цены контракта при его исполнении  без изменения предусмотренных контрактом количества товара, объема работ, качества поставляемого товара,  выполняемых работ и иных условий контракта</w:t>
            </w:r>
          </w:p>
        </w:tc>
        <w:tc>
          <w:tcPr>
            <w:tcW w:w="5763" w:type="dxa"/>
          </w:tcPr>
          <w:p w:rsidR="00162676" w:rsidRPr="00F66CDE" w:rsidRDefault="00162676" w:rsidP="00B41CAC">
            <w:pPr>
              <w:keepNext/>
            </w:pPr>
            <w:r w:rsidRPr="00F66CDE">
              <w:t>Допускается по соглашению сторон</w:t>
            </w:r>
          </w:p>
        </w:tc>
      </w:tr>
      <w:tr w:rsidR="00162676" w:rsidRPr="0034501B" w:rsidTr="000D46B0">
        <w:tc>
          <w:tcPr>
            <w:tcW w:w="675" w:type="dxa"/>
          </w:tcPr>
          <w:p w:rsidR="00162676" w:rsidRPr="005C6447" w:rsidRDefault="00162676" w:rsidP="007E561E">
            <w:pPr>
              <w:pStyle w:val="affffa"/>
              <w:numPr>
                <w:ilvl w:val="0"/>
                <w:numId w:val="10"/>
              </w:numPr>
            </w:pPr>
          </w:p>
        </w:tc>
        <w:tc>
          <w:tcPr>
            <w:tcW w:w="1701" w:type="dxa"/>
          </w:tcPr>
          <w:p w:rsidR="00162676" w:rsidRPr="005C6447" w:rsidRDefault="00162676" w:rsidP="00162676">
            <w:pPr>
              <w:keepNext/>
              <w:keepLines/>
              <w:jc w:val="center"/>
            </w:pPr>
            <w:r w:rsidRPr="005C6447">
              <w:t>15.1. 1) б)</w:t>
            </w:r>
          </w:p>
        </w:tc>
        <w:tc>
          <w:tcPr>
            <w:tcW w:w="2282" w:type="dxa"/>
          </w:tcPr>
          <w:p w:rsidR="00162676" w:rsidRPr="00A27FE9" w:rsidRDefault="00162676" w:rsidP="007E561E">
            <w:pPr>
              <w:pStyle w:val="affffc"/>
              <w:rPr>
                <w:sz w:val="21"/>
                <w:szCs w:val="21"/>
                <w:shd w:val="clear" w:color="auto" w:fill="FFFFFF"/>
              </w:rPr>
            </w:pPr>
            <w:r w:rsidRPr="00A27FE9">
              <w:rPr>
                <w:sz w:val="21"/>
                <w:szCs w:val="21"/>
                <w:shd w:val="clear" w:color="auto" w:fill="FFFFFF"/>
              </w:rPr>
              <w:t xml:space="preserve">Возможность, по предложению Заказчика, увеличения или уменьшения предусмотренных контрактом количества товара, объема работ не более чем на десять процентов, в ходе исполнения контракта </w:t>
            </w:r>
          </w:p>
        </w:tc>
        <w:tc>
          <w:tcPr>
            <w:tcW w:w="5763" w:type="dxa"/>
          </w:tcPr>
          <w:p w:rsidR="00162676" w:rsidRPr="00F66CDE" w:rsidRDefault="00162676" w:rsidP="007E561E">
            <w:r w:rsidRPr="00F66CDE">
              <w:t>Допускается по соглашению сторон</w:t>
            </w:r>
          </w:p>
        </w:tc>
      </w:tr>
    </w:tbl>
    <w:p w:rsidR="006C646A" w:rsidRPr="0034501B" w:rsidRDefault="006C646A" w:rsidP="00142890">
      <w:pPr>
        <w:keepNext/>
        <w:keepLines/>
        <w:rPr>
          <w:rFonts w:eastAsia="SimSun"/>
          <w:kern w:val="28"/>
        </w:rPr>
      </w:pPr>
      <w:bookmarkStart w:id="122" w:name="_Toc380048149"/>
      <w:bookmarkStart w:id="123" w:name="_Toc382835209"/>
      <w:bookmarkStart w:id="124" w:name="_Toc382832243"/>
      <w:r w:rsidRPr="0034501B">
        <w:rPr>
          <w:rFonts w:eastAsia="SimSun"/>
        </w:rPr>
        <w:br w:type="page"/>
      </w:r>
    </w:p>
    <w:p w:rsidR="0085787B" w:rsidRPr="00A63B1D" w:rsidRDefault="0085787B" w:rsidP="0085787B">
      <w:pPr>
        <w:pStyle w:val="10"/>
        <w:rPr>
          <w:rFonts w:eastAsia="SimSun"/>
          <w:sz w:val="26"/>
          <w:szCs w:val="26"/>
        </w:rPr>
      </w:pPr>
      <w:bookmarkStart w:id="125" w:name="_Toc451433890"/>
      <w:r w:rsidRPr="00A63B1D">
        <w:rPr>
          <w:rFonts w:eastAsia="SimSun"/>
          <w:sz w:val="26"/>
          <w:szCs w:val="26"/>
        </w:rPr>
        <w:lastRenderedPageBreak/>
        <w:t>Раздел 3.</w:t>
      </w:r>
      <w:r w:rsidRPr="00A63B1D">
        <w:rPr>
          <w:rFonts w:eastAsia="SimSun"/>
          <w:sz w:val="26"/>
          <w:szCs w:val="26"/>
        </w:rPr>
        <w:br/>
        <w:t>Образцы форм для заполнения Участниками аукциона</w:t>
      </w:r>
      <w:bookmarkEnd w:id="122"/>
      <w:bookmarkEnd w:id="123"/>
      <w:bookmarkEnd w:id="124"/>
      <w:bookmarkEnd w:id="125"/>
    </w:p>
    <w:p w:rsidR="0085787B" w:rsidRPr="004D6F3F" w:rsidRDefault="0085787B" w:rsidP="0085787B">
      <w:pPr>
        <w:jc w:val="right"/>
        <w:rPr>
          <w:b/>
        </w:rPr>
      </w:pPr>
    </w:p>
    <w:p w:rsidR="00ED6950" w:rsidRPr="00ED7599" w:rsidRDefault="00ED6950" w:rsidP="00ED6950">
      <w:pPr>
        <w:jc w:val="right"/>
        <w:rPr>
          <w:b/>
        </w:rPr>
      </w:pPr>
      <w:r w:rsidRPr="00ED7599">
        <w:rPr>
          <w:b/>
        </w:rPr>
        <w:t>Форма 1</w:t>
      </w:r>
    </w:p>
    <w:p w:rsidR="00ED6950" w:rsidRPr="00ED7599" w:rsidRDefault="00ED6950" w:rsidP="00ED6950">
      <w:pPr>
        <w:jc w:val="right"/>
        <w:rPr>
          <w:b/>
        </w:rPr>
      </w:pPr>
      <w:r w:rsidRPr="00ED7599">
        <w:rPr>
          <w:b/>
        </w:rPr>
        <w:t>(Рекомендуемая форма)</w:t>
      </w:r>
    </w:p>
    <w:p w:rsidR="00ED6950" w:rsidRPr="00ED7599" w:rsidRDefault="00ED6950" w:rsidP="00ED6950"/>
    <w:p w:rsidR="00524A4D" w:rsidRPr="008378ED" w:rsidRDefault="00524A4D" w:rsidP="00524A4D">
      <w:pPr>
        <w:jc w:val="center"/>
        <w:rPr>
          <w:b/>
          <w:sz w:val="26"/>
          <w:szCs w:val="26"/>
        </w:rPr>
      </w:pPr>
      <w:r w:rsidRPr="008378ED">
        <w:rPr>
          <w:b/>
          <w:sz w:val="26"/>
          <w:szCs w:val="26"/>
        </w:rPr>
        <w:t xml:space="preserve">Информация об участнике </w:t>
      </w:r>
      <w:r w:rsidRPr="008378ED">
        <w:rPr>
          <w:rFonts w:eastAsia="Calibri"/>
          <w:b/>
          <w:sz w:val="26"/>
          <w:szCs w:val="26"/>
        </w:rPr>
        <w:t>электронного аукциона</w:t>
      </w:r>
    </w:p>
    <w:p w:rsidR="00524A4D" w:rsidRPr="00ED7599" w:rsidRDefault="00524A4D" w:rsidP="00524A4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7"/>
        <w:gridCol w:w="6577"/>
        <w:gridCol w:w="3269"/>
      </w:tblGrid>
      <w:tr w:rsidR="00524A4D" w:rsidRPr="00ED7599" w:rsidTr="00235875">
        <w:trPr>
          <w:trHeight w:val="170"/>
        </w:trPr>
        <w:tc>
          <w:tcPr>
            <w:tcW w:w="0" w:type="auto"/>
            <w:tcBorders>
              <w:top w:val="single" w:sz="4" w:space="0" w:color="auto"/>
              <w:left w:val="single" w:sz="4" w:space="0" w:color="auto"/>
              <w:bottom w:val="single" w:sz="4" w:space="0" w:color="auto"/>
              <w:right w:val="single" w:sz="4" w:space="0" w:color="auto"/>
            </w:tcBorders>
          </w:tcPr>
          <w:p w:rsidR="00524A4D" w:rsidRPr="00ED7599" w:rsidRDefault="00524A4D" w:rsidP="00235875">
            <w:pPr>
              <w:jc w:val="center"/>
            </w:pPr>
            <w:r w:rsidRPr="00ED7599">
              <w:t xml:space="preserve">№ </w:t>
            </w:r>
            <w:proofErr w:type="spellStart"/>
            <w:r w:rsidRPr="00ED7599">
              <w:t>п</w:t>
            </w:r>
            <w:proofErr w:type="spellEnd"/>
            <w:r w:rsidRPr="00ED7599">
              <w:t>/</w:t>
            </w:r>
            <w:proofErr w:type="spellStart"/>
            <w:r w:rsidRPr="00ED7599">
              <w:t>п</w:t>
            </w:r>
            <w:proofErr w:type="spellEnd"/>
          </w:p>
        </w:tc>
        <w:tc>
          <w:tcPr>
            <w:tcW w:w="6577" w:type="dxa"/>
            <w:tcBorders>
              <w:top w:val="single" w:sz="4" w:space="0" w:color="auto"/>
              <w:left w:val="single" w:sz="4" w:space="0" w:color="auto"/>
              <w:bottom w:val="single" w:sz="4" w:space="0" w:color="auto"/>
              <w:right w:val="single" w:sz="4" w:space="0" w:color="auto"/>
            </w:tcBorders>
            <w:vAlign w:val="center"/>
          </w:tcPr>
          <w:p w:rsidR="00524A4D" w:rsidRPr="00ED7599" w:rsidRDefault="00524A4D" w:rsidP="00235875">
            <w:pPr>
              <w:jc w:val="center"/>
            </w:pPr>
            <w:r w:rsidRPr="00ED7599">
              <w:t>Наименование параметров</w:t>
            </w:r>
          </w:p>
        </w:tc>
        <w:tc>
          <w:tcPr>
            <w:tcW w:w="3269" w:type="dxa"/>
            <w:tcBorders>
              <w:top w:val="single" w:sz="4" w:space="0" w:color="auto"/>
              <w:left w:val="single" w:sz="4" w:space="0" w:color="auto"/>
              <w:bottom w:val="single" w:sz="4" w:space="0" w:color="auto"/>
              <w:right w:val="single" w:sz="4" w:space="0" w:color="auto"/>
            </w:tcBorders>
            <w:vAlign w:val="center"/>
          </w:tcPr>
          <w:p w:rsidR="00524A4D" w:rsidRPr="00ED7599" w:rsidRDefault="00524A4D" w:rsidP="00235875">
            <w:pPr>
              <w:jc w:val="center"/>
            </w:pPr>
            <w:r w:rsidRPr="00ED7599">
              <w:t>Сведения об участнике аукциона</w:t>
            </w:r>
          </w:p>
        </w:tc>
      </w:tr>
      <w:tr w:rsidR="00524A4D" w:rsidRPr="00ED7599" w:rsidTr="00235875">
        <w:trPr>
          <w:trHeight w:val="170"/>
        </w:trPr>
        <w:tc>
          <w:tcPr>
            <w:tcW w:w="0" w:type="auto"/>
            <w:tcBorders>
              <w:top w:val="single" w:sz="4" w:space="0" w:color="auto"/>
              <w:left w:val="single" w:sz="4" w:space="0" w:color="auto"/>
              <w:bottom w:val="single" w:sz="4" w:space="0" w:color="auto"/>
              <w:right w:val="single" w:sz="4" w:space="0" w:color="auto"/>
            </w:tcBorders>
          </w:tcPr>
          <w:p w:rsidR="00524A4D" w:rsidRPr="00ED7599" w:rsidRDefault="00524A4D" w:rsidP="00235875">
            <w:pPr>
              <w:jc w:val="center"/>
            </w:pPr>
            <w:r w:rsidRPr="00ED7599">
              <w:t>1</w:t>
            </w:r>
          </w:p>
        </w:tc>
        <w:tc>
          <w:tcPr>
            <w:tcW w:w="6577" w:type="dxa"/>
            <w:tcBorders>
              <w:top w:val="single" w:sz="4" w:space="0" w:color="auto"/>
              <w:left w:val="single" w:sz="4" w:space="0" w:color="auto"/>
              <w:bottom w:val="single" w:sz="4" w:space="0" w:color="auto"/>
              <w:right w:val="single" w:sz="4" w:space="0" w:color="auto"/>
            </w:tcBorders>
          </w:tcPr>
          <w:p w:rsidR="00524A4D" w:rsidRPr="00ED7599" w:rsidRDefault="00524A4D" w:rsidP="00235875">
            <w:pPr>
              <w:jc w:val="center"/>
            </w:pPr>
            <w:r w:rsidRPr="00ED7599">
              <w:t>2</w:t>
            </w:r>
          </w:p>
        </w:tc>
        <w:tc>
          <w:tcPr>
            <w:tcW w:w="3269" w:type="dxa"/>
            <w:tcBorders>
              <w:top w:val="single" w:sz="4" w:space="0" w:color="auto"/>
              <w:left w:val="single" w:sz="4" w:space="0" w:color="auto"/>
              <w:bottom w:val="single" w:sz="4" w:space="0" w:color="auto"/>
              <w:right w:val="single" w:sz="4" w:space="0" w:color="auto"/>
            </w:tcBorders>
          </w:tcPr>
          <w:p w:rsidR="00524A4D" w:rsidRPr="00ED7599" w:rsidRDefault="00524A4D" w:rsidP="00235875">
            <w:pPr>
              <w:jc w:val="center"/>
            </w:pPr>
            <w:r w:rsidRPr="00ED7599">
              <w:t>3</w:t>
            </w:r>
          </w:p>
        </w:tc>
      </w:tr>
      <w:tr w:rsidR="00524A4D" w:rsidRPr="00ED7599" w:rsidTr="00235875">
        <w:trPr>
          <w:trHeight w:val="294"/>
        </w:trPr>
        <w:tc>
          <w:tcPr>
            <w:tcW w:w="0" w:type="auto"/>
            <w:tcBorders>
              <w:top w:val="single" w:sz="4" w:space="0" w:color="auto"/>
              <w:left w:val="single" w:sz="4" w:space="0" w:color="auto"/>
              <w:bottom w:val="single" w:sz="4" w:space="0" w:color="auto"/>
              <w:right w:val="single" w:sz="4" w:space="0" w:color="auto"/>
            </w:tcBorders>
          </w:tcPr>
          <w:p w:rsidR="00524A4D" w:rsidRPr="00ED7599" w:rsidRDefault="00524A4D" w:rsidP="00235875">
            <w:pPr>
              <w:jc w:val="center"/>
              <w:rPr>
                <w:b/>
              </w:rPr>
            </w:pPr>
            <w:r w:rsidRPr="00ED7599">
              <w:rPr>
                <w:b/>
              </w:rPr>
              <w:t>1.</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524A4D" w:rsidRPr="00ED7599" w:rsidRDefault="00524A4D" w:rsidP="00235875">
            <w:pPr>
              <w:rPr>
                <w:b/>
              </w:rPr>
            </w:pPr>
            <w:r w:rsidRPr="00ED7599">
              <w:rPr>
                <w:b/>
              </w:rPr>
              <w:t>ДЛЯ ФИЗИЧЕСКОГО ЛИЦА</w:t>
            </w:r>
          </w:p>
        </w:tc>
      </w:tr>
      <w:tr w:rsidR="00524A4D" w:rsidRPr="00ED7599" w:rsidTr="00235875">
        <w:trPr>
          <w:trHeight w:val="170"/>
        </w:trPr>
        <w:tc>
          <w:tcPr>
            <w:tcW w:w="0" w:type="auto"/>
            <w:tcBorders>
              <w:top w:val="single" w:sz="4" w:space="0" w:color="auto"/>
              <w:left w:val="single" w:sz="4" w:space="0" w:color="auto"/>
              <w:bottom w:val="single" w:sz="4" w:space="0" w:color="auto"/>
              <w:right w:val="single" w:sz="4" w:space="0" w:color="auto"/>
            </w:tcBorders>
          </w:tcPr>
          <w:p w:rsidR="00524A4D" w:rsidRPr="00ED7599" w:rsidRDefault="00524A4D" w:rsidP="00235875">
            <w:pPr>
              <w:jc w:val="center"/>
            </w:pPr>
            <w:r w:rsidRPr="00ED7599">
              <w:t>1.1.</w:t>
            </w:r>
          </w:p>
        </w:tc>
        <w:tc>
          <w:tcPr>
            <w:tcW w:w="6577" w:type="dxa"/>
            <w:tcBorders>
              <w:top w:val="single" w:sz="4" w:space="0" w:color="auto"/>
              <w:left w:val="single" w:sz="4" w:space="0" w:color="auto"/>
              <w:bottom w:val="single" w:sz="4" w:space="0" w:color="auto"/>
              <w:right w:val="single" w:sz="4" w:space="0" w:color="auto"/>
            </w:tcBorders>
          </w:tcPr>
          <w:p w:rsidR="00524A4D" w:rsidRPr="00ED7599" w:rsidRDefault="00524A4D" w:rsidP="00235875">
            <w:r w:rsidRPr="00ED7599">
              <w:t>Фамилия, имя, отчество (при наличии)</w:t>
            </w:r>
          </w:p>
        </w:tc>
        <w:tc>
          <w:tcPr>
            <w:tcW w:w="3269" w:type="dxa"/>
            <w:tcBorders>
              <w:top w:val="single" w:sz="4" w:space="0" w:color="auto"/>
              <w:left w:val="single" w:sz="4" w:space="0" w:color="auto"/>
              <w:bottom w:val="single" w:sz="4" w:space="0" w:color="auto"/>
              <w:right w:val="single" w:sz="4" w:space="0" w:color="auto"/>
            </w:tcBorders>
          </w:tcPr>
          <w:p w:rsidR="00524A4D" w:rsidRPr="00ED7599" w:rsidRDefault="00524A4D" w:rsidP="00235875"/>
        </w:tc>
      </w:tr>
      <w:tr w:rsidR="00524A4D" w:rsidRPr="00ED7599" w:rsidTr="00235875">
        <w:trPr>
          <w:trHeight w:val="170"/>
        </w:trPr>
        <w:tc>
          <w:tcPr>
            <w:tcW w:w="0" w:type="auto"/>
            <w:tcBorders>
              <w:top w:val="single" w:sz="4" w:space="0" w:color="auto"/>
              <w:left w:val="single" w:sz="4" w:space="0" w:color="auto"/>
              <w:bottom w:val="single" w:sz="4" w:space="0" w:color="auto"/>
              <w:right w:val="single" w:sz="4" w:space="0" w:color="auto"/>
            </w:tcBorders>
          </w:tcPr>
          <w:p w:rsidR="00524A4D" w:rsidRPr="00ED7599" w:rsidRDefault="00524A4D" w:rsidP="00235875">
            <w:pPr>
              <w:jc w:val="center"/>
            </w:pPr>
            <w:r w:rsidRPr="00ED7599">
              <w:t>1.2.</w:t>
            </w:r>
          </w:p>
        </w:tc>
        <w:tc>
          <w:tcPr>
            <w:tcW w:w="6577" w:type="dxa"/>
            <w:tcBorders>
              <w:top w:val="single" w:sz="4" w:space="0" w:color="auto"/>
              <w:left w:val="single" w:sz="4" w:space="0" w:color="auto"/>
              <w:bottom w:val="single" w:sz="4" w:space="0" w:color="auto"/>
              <w:right w:val="single" w:sz="4" w:space="0" w:color="auto"/>
            </w:tcBorders>
          </w:tcPr>
          <w:p w:rsidR="00524A4D" w:rsidRPr="00ED7599" w:rsidRDefault="00524A4D" w:rsidP="00235875">
            <w:r w:rsidRPr="00ED7599">
              <w:t xml:space="preserve">Паспортные данные </w:t>
            </w:r>
          </w:p>
        </w:tc>
        <w:tc>
          <w:tcPr>
            <w:tcW w:w="3269" w:type="dxa"/>
            <w:tcBorders>
              <w:top w:val="single" w:sz="4" w:space="0" w:color="auto"/>
              <w:left w:val="single" w:sz="4" w:space="0" w:color="auto"/>
              <w:bottom w:val="single" w:sz="4" w:space="0" w:color="auto"/>
              <w:right w:val="single" w:sz="4" w:space="0" w:color="auto"/>
            </w:tcBorders>
          </w:tcPr>
          <w:p w:rsidR="00524A4D" w:rsidRPr="00ED7599" w:rsidRDefault="00524A4D" w:rsidP="00235875"/>
        </w:tc>
      </w:tr>
      <w:tr w:rsidR="00524A4D" w:rsidRPr="00ED7599" w:rsidTr="00235875">
        <w:trPr>
          <w:trHeight w:val="170"/>
        </w:trPr>
        <w:tc>
          <w:tcPr>
            <w:tcW w:w="0" w:type="auto"/>
            <w:tcBorders>
              <w:top w:val="single" w:sz="4" w:space="0" w:color="auto"/>
              <w:left w:val="single" w:sz="4" w:space="0" w:color="auto"/>
              <w:bottom w:val="single" w:sz="4" w:space="0" w:color="auto"/>
              <w:right w:val="single" w:sz="4" w:space="0" w:color="auto"/>
            </w:tcBorders>
          </w:tcPr>
          <w:p w:rsidR="00524A4D" w:rsidRPr="00ED7599" w:rsidRDefault="00524A4D" w:rsidP="00235875">
            <w:pPr>
              <w:jc w:val="center"/>
            </w:pPr>
            <w:r w:rsidRPr="00ED7599">
              <w:t>1.3.</w:t>
            </w:r>
          </w:p>
        </w:tc>
        <w:tc>
          <w:tcPr>
            <w:tcW w:w="6577" w:type="dxa"/>
            <w:tcBorders>
              <w:top w:val="single" w:sz="4" w:space="0" w:color="auto"/>
              <w:left w:val="single" w:sz="4" w:space="0" w:color="auto"/>
              <w:bottom w:val="single" w:sz="4" w:space="0" w:color="auto"/>
              <w:right w:val="single" w:sz="4" w:space="0" w:color="auto"/>
            </w:tcBorders>
          </w:tcPr>
          <w:p w:rsidR="00524A4D" w:rsidRPr="00ED7599" w:rsidRDefault="00524A4D" w:rsidP="00235875">
            <w:r w:rsidRPr="00ED7599">
              <w:t xml:space="preserve">Место жительства </w:t>
            </w:r>
          </w:p>
        </w:tc>
        <w:tc>
          <w:tcPr>
            <w:tcW w:w="3269" w:type="dxa"/>
            <w:tcBorders>
              <w:top w:val="single" w:sz="4" w:space="0" w:color="auto"/>
              <w:left w:val="single" w:sz="4" w:space="0" w:color="auto"/>
              <w:bottom w:val="single" w:sz="4" w:space="0" w:color="auto"/>
              <w:right w:val="single" w:sz="4" w:space="0" w:color="auto"/>
            </w:tcBorders>
          </w:tcPr>
          <w:p w:rsidR="00524A4D" w:rsidRPr="00ED7599" w:rsidRDefault="00524A4D" w:rsidP="00235875"/>
        </w:tc>
      </w:tr>
      <w:tr w:rsidR="00524A4D" w:rsidRPr="00ED7599" w:rsidTr="00235875">
        <w:trPr>
          <w:trHeight w:val="170"/>
        </w:trPr>
        <w:tc>
          <w:tcPr>
            <w:tcW w:w="0" w:type="auto"/>
            <w:tcBorders>
              <w:top w:val="single" w:sz="4" w:space="0" w:color="auto"/>
              <w:left w:val="single" w:sz="4" w:space="0" w:color="auto"/>
              <w:bottom w:val="single" w:sz="4" w:space="0" w:color="auto"/>
              <w:right w:val="single" w:sz="4" w:space="0" w:color="auto"/>
            </w:tcBorders>
          </w:tcPr>
          <w:p w:rsidR="00524A4D" w:rsidRPr="00ED7599" w:rsidRDefault="00524A4D" w:rsidP="00235875">
            <w:pPr>
              <w:jc w:val="center"/>
            </w:pPr>
            <w:r w:rsidRPr="00ED7599">
              <w:t>1.4.</w:t>
            </w:r>
          </w:p>
        </w:tc>
        <w:tc>
          <w:tcPr>
            <w:tcW w:w="6577" w:type="dxa"/>
            <w:tcBorders>
              <w:top w:val="single" w:sz="4" w:space="0" w:color="auto"/>
              <w:left w:val="single" w:sz="4" w:space="0" w:color="auto"/>
              <w:bottom w:val="single" w:sz="4" w:space="0" w:color="auto"/>
              <w:right w:val="single" w:sz="4" w:space="0" w:color="auto"/>
            </w:tcBorders>
          </w:tcPr>
          <w:p w:rsidR="00524A4D" w:rsidRPr="00ED7599" w:rsidRDefault="00524A4D" w:rsidP="00235875">
            <w:r w:rsidRPr="00ED7599">
              <w:t>Номер контактного телефона (с указанием кода города)</w:t>
            </w:r>
          </w:p>
        </w:tc>
        <w:tc>
          <w:tcPr>
            <w:tcW w:w="3269" w:type="dxa"/>
            <w:tcBorders>
              <w:top w:val="single" w:sz="4" w:space="0" w:color="auto"/>
              <w:left w:val="single" w:sz="4" w:space="0" w:color="auto"/>
              <w:bottom w:val="single" w:sz="4" w:space="0" w:color="auto"/>
              <w:right w:val="single" w:sz="4" w:space="0" w:color="auto"/>
            </w:tcBorders>
          </w:tcPr>
          <w:p w:rsidR="00524A4D" w:rsidRPr="00ED7599" w:rsidRDefault="00524A4D" w:rsidP="00235875"/>
        </w:tc>
      </w:tr>
      <w:tr w:rsidR="00524A4D" w:rsidRPr="00ED7599" w:rsidTr="00235875">
        <w:trPr>
          <w:trHeight w:val="170"/>
        </w:trPr>
        <w:tc>
          <w:tcPr>
            <w:tcW w:w="0" w:type="auto"/>
            <w:tcBorders>
              <w:top w:val="single" w:sz="4" w:space="0" w:color="auto"/>
              <w:left w:val="single" w:sz="4" w:space="0" w:color="auto"/>
              <w:bottom w:val="single" w:sz="4" w:space="0" w:color="auto"/>
              <w:right w:val="single" w:sz="4" w:space="0" w:color="auto"/>
            </w:tcBorders>
          </w:tcPr>
          <w:p w:rsidR="00524A4D" w:rsidRPr="00ED7599" w:rsidRDefault="00524A4D" w:rsidP="00235875">
            <w:pPr>
              <w:jc w:val="center"/>
            </w:pPr>
            <w:r w:rsidRPr="00ED7599">
              <w:t>1.5.</w:t>
            </w:r>
          </w:p>
        </w:tc>
        <w:tc>
          <w:tcPr>
            <w:tcW w:w="6577" w:type="dxa"/>
            <w:tcBorders>
              <w:top w:val="single" w:sz="4" w:space="0" w:color="auto"/>
              <w:left w:val="single" w:sz="4" w:space="0" w:color="auto"/>
              <w:bottom w:val="single" w:sz="4" w:space="0" w:color="auto"/>
              <w:right w:val="single" w:sz="4" w:space="0" w:color="auto"/>
            </w:tcBorders>
          </w:tcPr>
          <w:p w:rsidR="00524A4D" w:rsidRPr="00ED7599" w:rsidRDefault="00524A4D" w:rsidP="00235875">
            <w:r w:rsidRPr="00ED7599">
              <w:t>Идентификационный номер налогоплательщика участника аукциона 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p>
        </w:tc>
        <w:tc>
          <w:tcPr>
            <w:tcW w:w="3269" w:type="dxa"/>
            <w:tcBorders>
              <w:top w:val="single" w:sz="4" w:space="0" w:color="auto"/>
              <w:left w:val="single" w:sz="4" w:space="0" w:color="auto"/>
              <w:bottom w:val="single" w:sz="4" w:space="0" w:color="auto"/>
              <w:right w:val="single" w:sz="4" w:space="0" w:color="auto"/>
            </w:tcBorders>
          </w:tcPr>
          <w:p w:rsidR="00524A4D" w:rsidRPr="00ED7599" w:rsidRDefault="00524A4D" w:rsidP="00235875"/>
        </w:tc>
      </w:tr>
      <w:tr w:rsidR="00524A4D" w:rsidRPr="00ED7599" w:rsidTr="00235875">
        <w:trPr>
          <w:trHeight w:val="271"/>
        </w:trPr>
        <w:tc>
          <w:tcPr>
            <w:tcW w:w="0" w:type="auto"/>
            <w:tcBorders>
              <w:top w:val="single" w:sz="4" w:space="0" w:color="auto"/>
              <w:left w:val="single" w:sz="4" w:space="0" w:color="auto"/>
              <w:bottom w:val="single" w:sz="4" w:space="0" w:color="auto"/>
              <w:right w:val="single" w:sz="4" w:space="0" w:color="auto"/>
            </w:tcBorders>
          </w:tcPr>
          <w:p w:rsidR="00524A4D" w:rsidRPr="00ED7599" w:rsidRDefault="00524A4D" w:rsidP="00235875">
            <w:pPr>
              <w:jc w:val="center"/>
              <w:rPr>
                <w:b/>
              </w:rPr>
            </w:pPr>
            <w:r w:rsidRPr="00ED7599">
              <w:rPr>
                <w:b/>
              </w:rPr>
              <w:t>2.</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524A4D" w:rsidRPr="00ED7599" w:rsidRDefault="00524A4D" w:rsidP="00235875">
            <w:pPr>
              <w:rPr>
                <w:b/>
              </w:rPr>
            </w:pPr>
            <w:r w:rsidRPr="00ED7599">
              <w:rPr>
                <w:b/>
              </w:rPr>
              <w:t>ДЛЯ ЮРИДИЧЕСКОГО ЛИЦА</w:t>
            </w:r>
          </w:p>
        </w:tc>
      </w:tr>
      <w:tr w:rsidR="00524A4D" w:rsidRPr="00ED7599" w:rsidTr="00235875">
        <w:trPr>
          <w:trHeight w:val="170"/>
        </w:trPr>
        <w:tc>
          <w:tcPr>
            <w:tcW w:w="0" w:type="auto"/>
            <w:tcBorders>
              <w:top w:val="single" w:sz="4" w:space="0" w:color="auto"/>
              <w:left w:val="single" w:sz="4" w:space="0" w:color="auto"/>
              <w:bottom w:val="single" w:sz="4" w:space="0" w:color="auto"/>
              <w:right w:val="single" w:sz="4" w:space="0" w:color="auto"/>
            </w:tcBorders>
          </w:tcPr>
          <w:p w:rsidR="00524A4D" w:rsidRPr="00ED7599" w:rsidRDefault="00524A4D" w:rsidP="00235875">
            <w:pPr>
              <w:jc w:val="center"/>
            </w:pPr>
            <w:r w:rsidRPr="00ED7599">
              <w:t>2.1.</w:t>
            </w:r>
          </w:p>
        </w:tc>
        <w:tc>
          <w:tcPr>
            <w:tcW w:w="6577" w:type="dxa"/>
            <w:tcBorders>
              <w:top w:val="single" w:sz="4" w:space="0" w:color="auto"/>
              <w:left w:val="single" w:sz="4" w:space="0" w:color="auto"/>
              <w:bottom w:val="single" w:sz="4" w:space="0" w:color="auto"/>
              <w:right w:val="single" w:sz="4" w:space="0" w:color="auto"/>
            </w:tcBorders>
          </w:tcPr>
          <w:p w:rsidR="00524A4D" w:rsidRPr="00ED7599" w:rsidRDefault="00524A4D" w:rsidP="00235875">
            <w:r w:rsidRPr="00ED7599">
              <w:t>Наименование, фирменное наименование (при наличии) участника аукциона</w:t>
            </w:r>
          </w:p>
        </w:tc>
        <w:tc>
          <w:tcPr>
            <w:tcW w:w="3269" w:type="dxa"/>
            <w:tcBorders>
              <w:top w:val="single" w:sz="4" w:space="0" w:color="auto"/>
              <w:left w:val="single" w:sz="4" w:space="0" w:color="auto"/>
              <w:bottom w:val="single" w:sz="4" w:space="0" w:color="auto"/>
              <w:right w:val="single" w:sz="4" w:space="0" w:color="auto"/>
            </w:tcBorders>
          </w:tcPr>
          <w:p w:rsidR="00524A4D" w:rsidRPr="00ED7599" w:rsidRDefault="00524A4D" w:rsidP="00235875"/>
        </w:tc>
      </w:tr>
      <w:tr w:rsidR="00524A4D" w:rsidRPr="00ED7599" w:rsidTr="00235875">
        <w:trPr>
          <w:trHeight w:val="170"/>
        </w:trPr>
        <w:tc>
          <w:tcPr>
            <w:tcW w:w="0" w:type="auto"/>
            <w:tcBorders>
              <w:top w:val="single" w:sz="4" w:space="0" w:color="auto"/>
              <w:left w:val="single" w:sz="4" w:space="0" w:color="auto"/>
              <w:bottom w:val="single" w:sz="4" w:space="0" w:color="auto"/>
              <w:right w:val="single" w:sz="4" w:space="0" w:color="auto"/>
            </w:tcBorders>
          </w:tcPr>
          <w:p w:rsidR="00524A4D" w:rsidRPr="00ED7599" w:rsidRDefault="00524A4D" w:rsidP="00235875">
            <w:pPr>
              <w:jc w:val="center"/>
            </w:pPr>
            <w:r w:rsidRPr="00ED7599">
              <w:t>2.2.</w:t>
            </w:r>
          </w:p>
        </w:tc>
        <w:tc>
          <w:tcPr>
            <w:tcW w:w="6577" w:type="dxa"/>
            <w:tcBorders>
              <w:top w:val="single" w:sz="4" w:space="0" w:color="auto"/>
              <w:left w:val="single" w:sz="4" w:space="0" w:color="auto"/>
              <w:bottom w:val="single" w:sz="4" w:space="0" w:color="auto"/>
              <w:right w:val="single" w:sz="4" w:space="0" w:color="auto"/>
            </w:tcBorders>
          </w:tcPr>
          <w:p w:rsidR="00524A4D" w:rsidRPr="00ED7599" w:rsidRDefault="00524A4D" w:rsidP="00235875">
            <w:r w:rsidRPr="00ED7599">
              <w:t xml:space="preserve">Место нахождения </w:t>
            </w:r>
          </w:p>
        </w:tc>
        <w:tc>
          <w:tcPr>
            <w:tcW w:w="3269" w:type="dxa"/>
            <w:tcBorders>
              <w:top w:val="single" w:sz="4" w:space="0" w:color="auto"/>
              <w:left w:val="single" w:sz="4" w:space="0" w:color="auto"/>
              <w:bottom w:val="single" w:sz="4" w:space="0" w:color="auto"/>
              <w:right w:val="single" w:sz="4" w:space="0" w:color="auto"/>
            </w:tcBorders>
          </w:tcPr>
          <w:p w:rsidR="00524A4D" w:rsidRPr="00ED7599" w:rsidRDefault="00524A4D" w:rsidP="00235875"/>
        </w:tc>
      </w:tr>
      <w:tr w:rsidR="00524A4D" w:rsidRPr="00ED7599" w:rsidTr="00235875">
        <w:trPr>
          <w:trHeight w:val="170"/>
        </w:trPr>
        <w:tc>
          <w:tcPr>
            <w:tcW w:w="0" w:type="auto"/>
            <w:tcBorders>
              <w:top w:val="single" w:sz="4" w:space="0" w:color="auto"/>
              <w:left w:val="single" w:sz="4" w:space="0" w:color="auto"/>
              <w:bottom w:val="single" w:sz="4" w:space="0" w:color="auto"/>
              <w:right w:val="single" w:sz="4" w:space="0" w:color="auto"/>
            </w:tcBorders>
          </w:tcPr>
          <w:p w:rsidR="00524A4D" w:rsidRPr="00ED7599" w:rsidRDefault="00524A4D" w:rsidP="00235875">
            <w:pPr>
              <w:jc w:val="center"/>
            </w:pPr>
            <w:r w:rsidRPr="00ED7599">
              <w:t>2.3.</w:t>
            </w:r>
          </w:p>
        </w:tc>
        <w:tc>
          <w:tcPr>
            <w:tcW w:w="6577" w:type="dxa"/>
            <w:tcBorders>
              <w:top w:val="single" w:sz="4" w:space="0" w:color="auto"/>
              <w:left w:val="single" w:sz="4" w:space="0" w:color="auto"/>
              <w:bottom w:val="single" w:sz="4" w:space="0" w:color="auto"/>
              <w:right w:val="single" w:sz="4" w:space="0" w:color="auto"/>
            </w:tcBorders>
          </w:tcPr>
          <w:p w:rsidR="00524A4D" w:rsidRPr="00ED7599" w:rsidRDefault="00524A4D" w:rsidP="00235875">
            <w:r w:rsidRPr="00ED7599">
              <w:t>Почтовый адрес</w:t>
            </w:r>
          </w:p>
        </w:tc>
        <w:tc>
          <w:tcPr>
            <w:tcW w:w="3269" w:type="dxa"/>
            <w:tcBorders>
              <w:top w:val="single" w:sz="4" w:space="0" w:color="auto"/>
              <w:left w:val="single" w:sz="4" w:space="0" w:color="auto"/>
              <w:bottom w:val="single" w:sz="4" w:space="0" w:color="auto"/>
              <w:right w:val="single" w:sz="4" w:space="0" w:color="auto"/>
            </w:tcBorders>
          </w:tcPr>
          <w:p w:rsidR="00524A4D" w:rsidRPr="00ED7599" w:rsidRDefault="00524A4D" w:rsidP="00235875"/>
        </w:tc>
      </w:tr>
      <w:tr w:rsidR="00524A4D" w:rsidRPr="00FA3292" w:rsidTr="00235875">
        <w:trPr>
          <w:trHeight w:val="170"/>
        </w:trPr>
        <w:tc>
          <w:tcPr>
            <w:tcW w:w="0" w:type="auto"/>
            <w:tcBorders>
              <w:top w:val="single" w:sz="4" w:space="0" w:color="auto"/>
              <w:left w:val="single" w:sz="4" w:space="0" w:color="auto"/>
              <w:bottom w:val="single" w:sz="4" w:space="0" w:color="auto"/>
              <w:right w:val="single" w:sz="4" w:space="0" w:color="auto"/>
            </w:tcBorders>
          </w:tcPr>
          <w:p w:rsidR="00524A4D" w:rsidRPr="00EF49BF" w:rsidRDefault="00524A4D" w:rsidP="00235875">
            <w:pPr>
              <w:jc w:val="center"/>
            </w:pPr>
            <w:r w:rsidRPr="00EF49BF">
              <w:t>2.4.</w:t>
            </w:r>
          </w:p>
        </w:tc>
        <w:tc>
          <w:tcPr>
            <w:tcW w:w="6577" w:type="dxa"/>
            <w:tcBorders>
              <w:top w:val="single" w:sz="4" w:space="0" w:color="auto"/>
              <w:left w:val="single" w:sz="4" w:space="0" w:color="auto"/>
              <w:bottom w:val="single" w:sz="4" w:space="0" w:color="auto"/>
              <w:right w:val="single" w:sz="4" w:space="0" w:color="auto"/>
            </w:tcBorders>
          </w:tcPr>
          <w:p w:rsidR="00524A4D" w:rsidRPr="00EF49BF" w:rsidRDefault="00524A4D" w:rsidP="00235875">
            <w:r w:rsidRPr="00EF49BF">
              <w:t>Идентификационный номер налогоплательщика участника такого аукциона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аукциона (для иностранного лица)</w:t>
            </w:r>
          </w:p>
        </w:tc>
        <w:tc>
          <w:tcPr>
            <w:tcW w:w="3269" w:type="dxa"/>
            <w:tcBorders>
              <w:top w:val="single" w:sz="4" w:space="0" w:color="auto"/>
              <w:left w:val="single" w:sz="4" w:space="0" w:color="auto"/>
              <w:bottom w:val="single" w:sz="4" w:space="0" w:color="auto"/>
              <w:right w:val="single" w:sz="4" w:space="0" w:color="auto"/>
            </w:tcBorders>
          </w:tcPr>
          <w:p w:rsidR="00524A4D" w:rsidRPr="00EF49BF" w:rsidRDefault="00524A4D" w:rsidP="00235875"/>
        </w:tc>
      </w:tr>
      <w:tr w:rsidR="00524A4D" w:rsidRPr="00FA3292" w:rsidTr="00235875">
        <w:trPr>
          <w:trHeight w:val="170"/>
        </w:trPr>
        <w:tc>
          <w:tcPr>
            <w:tcW w:w="0" w:type="auto"/>
            <w:tcBorders>
              <w:top w:val="single" w:sz="4" w:space="0" w:color="auto"/>
              <w:left w:val="single" w:sz="4" w:space="0" w:color="auto"/>
              <w:bottom w:val="single" w:sz="4" w:space="0" w:color="auto"/>
              <w:right w:val="single" w:sz="4" w:space="0" w:color="auto"/>
            </w:tcBorders>
          </w:tcPr>
          <w:p w:rsidR="00524A4D" w:rsidRPr="00EF49BF" w:rsidRDefault="00524A4D" w:rsidP="00235875">
            <w:pPr>
              <w:jc w:val="center"/>
            </w:pPr>
            <w:r w:rsidRPr="00EF49BF">
              <w:t>2.5.</w:t>
            </w:r>
          </w:p>
        </w:tc>
        <w:tc>
          <w:tcPr>
            <w:tcW w:w="6577" w:type="dxa"/>
            <w:tcBorders>
              <w:top w:val="single" w:sz="4" w:space="0" w:color="auto"/>
              <w:left w:val="single" w:sz="4" w:space="0" w:color="auto"/>
              <w:bottom w:val="single" w:sz="4" w:space="0" w:color="auto"/>
              <w:right w:val="single" w:sz="4" w:space="0" w:color="auto"/>
            </w:tcBorders>
          </w:tcPr>
          <w:p w:rsidR="00524A4D" w:rsidRPr="00EF49BF" w:rsidRDefault="00524A4D" w:rsidP="00235875">
            <w:r w:rsidRPr="00EF49BF">
              <w:t>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такого аукциона</w:t>
            </w:r>
          </w:p>
        </w:tc>
        <w:tc>
          <w:tcPr>
            <w:tcW w:w="3269" w:type="dxa"/>
            <w:tcBorders>
              <w:top w:val="single" w:sz="4" w:space="0" w:color="auto"/>
              <w:left w:val="single" w:sz="4" w:space="0" w:color="auto"/>
              <w:bottom w:val="single" w:sz="4" w:space="0" w:color="auto"/>
              <w:right w:val="single" w:sz="4" w:space="0" w:color="auto"/>
            </w:tcBorders>
          </w:tcPr>
          <w:p w:rsidR="00524A4D" w:rsidRPr="00EF49BF" w:rsidRDefault="00524A4D" w:rsidP="00235875"/>
        </w:tc>
      </w:tr>
      <w:tr w:rsidR="00524A4D" w:rsidRPr="00ED7599" w:rsidTr="00235875">
        <w:trPr>
          <w:trHeight w:val="170"/>
        </w:trPr>
        <w:tc>
          <w:tcPr>
            <w:tcW w:w="0" w:type="auto"/>
            <w:tcBorders>
              <w:top w:val="single" w:sz="4" w:space="0" w:color="auto"/>
              <w:left w:val="single" w:sz="4" w:space="0" w:color="auto"/>
              <w:bottom w:val="single" w:sz="4" w:space="0" w:color="auto"/>
              <w:right w:val="single" w:sz="4" w:space="0" w:color="auto"/>
            </w:tcBorders>
          </w:tcPr>
          <w:p w:rsidR="00524A4D" w:rsidRPr="00ED7599" w:rsidRDefault="00524A4D" w:rsidP="00235875">
            <w:pPr>
              <w:jc w:val="center"/>
            </w:pPr>
            <w:r w:rsidRPr="00ED7599">
              <w:t>2.</w:t>
            </w:r>
            <w:r>
              <w:t>6</w:t>
            </w:r>
            <w:r w:rsidRPr="00ED7599">
              <w:t>.</w:t>
            </w:r>
          </w:p>
        </w:tc>
        <w:tc>
          <w:tcPr>
            <w:tcW w:w="6577" w:type="dxa"/>
            <w:tcBorders>
              <w:top w:val="single" w:sz="4" w:space="0" w:color="auto"/>
              <w:left w:val="single" w:sz="4" w:space="0" w:color="auto"/>
              <w:bottom w:val="single" w:sz="4" w:space="0" w:color="auto"/>
              <w:right w:val="single" w:sz="4" w:space="0" w:color="auto"/>
            </w:tcBorders>
          </w:tcPr>
          <w:p w:rsidR="00524A4D" w:rsidRPr="00B87B5B" w:rsidRDefault="00524A4D" w:rsidP="00235875">
            <w:r w:rsidRPr="00B87B5B">
              <w:t>Номер контактного телефона (с указанием кода города)</w:t>
            </w:r>
          </w:p>
        </w:tc>
        <w:tc>
          <w:tcPr>
            <w:tcW w:w="3269" w:type="dxa"/>
            <w:tcBorders>
              <w:top w:val="single" w:sz="4" w:space="0" w:color="auto"/>
              <w:left w:val="single" w:sz="4" w:space="0" w:color="auto"/>
              <w:bottom w:val="single" w:sz="4" w:space="0" w:color="auto"/>
              <w:right w:val="single" w:sz="4" w:space="0" w:color="auto"/>
            </w:tcBorders>
          </w:tcPr>
          <w:p w:rsidR="00524A4D" w:rsidRPr="00ED7599" w:rsidRDefault="00524A4D" w:rsidP="00235875"/>
        </w:tc>
      </w:tr>
    </w:tbl>
    <w:p w:rsidR="00524A4D" w:rsidRPr="00ED7599" w:rsidRDefault="00524A4D" w:rsidP="00524A4D"/>
    <w:p w:rsidR="00524A4D" w:rsidRPr="00ED7599" w:rsidRDefault="00524A4D" w:rsidP="00524A4D">
      <w:pPr>
        <w:rPr>
          <w:b/>
        </w:rPr>
      </w:pPr>
      <w:r w:rsidRPr="00ED7599">
        <w:rPr>
          <w:b/>
        </w:rPr>
        <w:t xml:space="preserve">Инструкция по заполнению Формы 1: </w:t>
      </w:r>
    </w:p>
    <w:p w:rsidR="00524A4D" w:rsidRPr="00ED7599" w:rsidRDefault="00524A4D" w:rsidP="00524A4D">
      <w:r w:rsidRPr="00ED7599">
        <w:t>1. Столбец 3 Таблицы Формы 1 заполняется следующим образом:</w:t>
      </w:r>
    </w:p>
    <w:p w:rsidR="00524A4D" w:rsidRPr="00ED7599" w:rsidRDefault="00524A4D" w:rsidP="00524A4D">
      <w:r w:rsidRPr="00ED7599">
        <w:t>1.1. Участником аукциона – физическим лицом заполняются подпункты 1.1. – 1.5. пункта 1;</w:t>
      </w:r>
    </w:p>
    <w:p w:rsidR="00524A4D" w:rsidRPr="00ED7599" w:rsidRDefault="00524A4D" w:rsidP="00524A4D">
      <w:r w:rsidRPr="00ED7599">
        <w:t>1.2. Участником аукциона – юридическим лицом заполняются подпункты 2.1. – 2.</w:t>
      </w:r>
      <w:r>
        <w:t>6</w:t>
      </w:r>
      <w:r w:rsidRPr="00ED7599">
        <w:t>. пункта 2</w:t>
      </w:r>
    </w:p>
    <w:p w:rsidR="00524A4D" w:rsidRDefault="00524A4D" w:rsidP="00524A4D">
      <w:pPr>
        <w:jc w:val="right"/>
      </w:pPr>
    </w:p>
    <w:p w:rsidR="0092276E" w:rsidRDefault="0092276E" w:rsidP="0092276E">
      <w:pPr>
        <w:jc w:val="right"/>
      </w:pPr>
    </w:p>
    <w:p w:rsidR="00524A4D" w:rsidRDefault="00524A4D" w:rsidP="0092276E">
      <w:pPr>
        <w:jc w:val="right"/>
      </w:pPr>
    </w:p>
    <w:p w:rsidR="00524A4D" w:rsidRDefault="00524A4D" w:rsidP="0092276E">
      <w:pPr>
        <w:jc w:val="right"/>
      </w:pPr>
    </w:p>
    <w:p w:rsidR="00524A4D" w:rsidRDefault="00524A4D" w:rsidP="0092276E">
      <w:pPr>
        <w:jc w:val="right"/>
      </w:pPr>
    </w:p>
    <w:p w:rsidR="00524A4D" w:rsidRDefault="00524A4D" w:rsidP="0092276E">
      <w:pPr>
        <w:jc w:val="right"/>
      </w:pPr>
    </w:p>
    <w:p w:rsidR="00524A4D" w:rsidRDefault="00524A4D" w:rsidP="0092276E">
      <w:pPr>
        <w:jc w:val="right"/>
      </w:pPr>
    </w:p>
    <w:p w:rsidR="0092276E" w:rsidRDefault="0092276E" w:rsidP="0092276E">
      <w:pPr>
        <w:jc w:val="right"/>
      </w:pPr>
    </w:p>
    <w:p w:rsidR="0092276E" w:rsidRDefault="0092276E" w:rsidP="0092276E">
      <w:pPr>
        <w:jc w:val="right"/>
      </w:pPr>
    </w:p>
    <w:p w:rsidR="0092276E" w:rsidRDefault="0092276E" w:rsidP="0092276E">
      <w:pPr>
        <w:jc w:val="right"/>
      </w:pPr>
    </w:p>
    <w:p w:rsidR="0092276E" w:rsidRDefault="0092276E" w:rsidP="0092276E">
      <w:pPr>
        <w:jc w:val="right"/>
      </w:pPr>
    </w:p>
    <w:p w:rsidR="0092276E" w:rsidRDefault="0092276E" w:rsidP="0092276E">
      <w:pPr>
        <w:jc w:val="right"/>
      </w:pPr>
    </w:p>
    <w:p w:rsidR="00775728" w:rsidRPr="00861391" w:rsidRDefault="00775728" w:rsidP="00775728">
      <w:pPr>
        <w:jc w:val="right"/>
        <w:rPr>
          <w:b/>
        </w:rPr>
      </w:pPr>
      <w:r w:rsidRPr="00861391">
        <w:rPr>
          <w:b/>
        </w:rPr>
        <w:t>Форма №2</w:t>
      </w:r>
    </w:p>
    <w:p w:rsidR="00775728" w:rsidRPr="00861391" w:rsidRDefault="00775728" w:rsidP="00775728">
      <w:pPr>
        <w:jc w:val="right"/>
        <w:rPr>
          <w:b/>
        </w:rPr>
      </w:pPr>
      <w:r w:rsidRPr="00861391">
        <w:rPr>
          <w:b/>
        </w:rPr>
        <w:t>(Рекомендуемая форма)</w:t>
      </w:r>
    </w:p>
    <w:p w:rsidR="00775728" w:rsidRPr="00861391" w:rsidRDefault="00775728" w:rsidP="00775728">
      <w:pPr>
        <w:jc w:val="right"/>
        <w:rPr>
          <w:rFonts w:eastAsia="Calibri"/>
        </w:rPr>
      </w:pPr>
    </w:p>
    <w:p w:rsidR="00775728" w:rsidRPr="00861391" w:rsidRDefault="00775728" w:rsidP="00775728">
      <w:pPr>
        <w:rPr>
          <w:rFonts w:eastAsia="Calibri"/>
        </w:rPr>
      </w:pPr>
    </w:p>
    <w:p w:rsidR="00670B6D" w:rsidRPr="007A57E7" w:rsidRDefault="00670B6D" w:rsidP="00670B6D">
      <w:pPr>
        <w:widowControl w:val="0"/>
        <w:jc w:val="center"/>
        <w:rPr>
          <w:b/>
          <w:sz w:val="26"/>
          <w:szCs w:val="26"/>
        </w:rPr>
      </w:pPr>
      <w:r w:rsidRPr="007A57E7">
        <w:rPr>
          <w:b/>
          <w:sz w:val="26"/>
          <w:szCs w:val="26"/>
        </w:rPr>
        <w:t>Декларация о соответствии участника электронного аукциона требованиям пунктов 3 – 5, 7, 9 части 1 статьи 31 Федерального закона от 5 апреля 2013 г. № 44-</w:t>
      </w:r>
      <w:r w:rsidRPr="007A57E7">
        <w:rPr>
          <w:b/>
          <w:sz w:val="26"/>
          <w:szCs w:val="26"/>
        </w:rPr>
        <w:softHyphen/>
        <w:t>ФЗ «О контрактной системе в сфере закупок товаров, работ, услуг для обеспечения государственных и муниципальных нужд»</w:t>
      </w:r>
    </w:p>
    <w:p w:rsidR="00670B6D" w:rsidRPr="007A57E7" w:rsidRDefault="00670B6D" w:rsidP="00670B6D">
      <w:pPr>
        <w:widowControl w:val="0"/>
        <w:jc w:val="center"/>
        <w:rPr>
          <w:b/>
          <w:sz w:val="26"/>
          <w:szCs w:val="26"/>
        </w:rPr>
      </w:pPr>
    </w:p>
    <w:p w:rsidR="00670B6D" w:rsidRPr="00DE4CF3" w:rsidRDefault="00670B6D" w:rsidP="00670B6D">
      <w:pPr>
        <w:widowControl w:val="0"/>
        <w:jc w:val="center"/>
        <w:rPr>
          <w:b/>
          <w:sz w:val="26"/>
          <w:szCs w:val="26"/>
        </w:rPr>
      </w:pPr>
    </w:p>
    <w:p w:rsidR="00670B6D" w:rsidRPr="007A57E7" w:rsidRDefault="00670B6D" w:rsidP="00670B6D">
      <w:pPr>
        <w:widowControl w:val="0"/>
        <w:rPr>
          <w:b/>
          <w:sz w:val="26"/>
          <w:szCs w:val="26"/>
        </w:rPr>
      </w:pPr>
      <w:r w:rsidRPr="007A57E7">
        <w:rPr>
          <w:sz w:val="26"/>
          <w:szCs w:val="26"/>
        </w:rPr>
        <w:t>Настоящим деклариру</w:t>
      </w:r>
      <w:r w:rsidR="00741629">
        <w:rPr>
          <w:sz w:val="26"/>
          <w:szCs w:val="26"/>
        </w:rPr>
        <w:t>ю</w:t>
      </w:r>
      <w:r w:rsidRPr="007A57E7">
        <w:rPr>
          <w:sz w:val="26"/>
          <w:szCs w:val="26"/>
        </w:rPr>
        <w:t xml:space="preserve"> свое соответствие требованиям пунктов 3 – 5, 7, 9 части 1 статьи 31 Федерального закона от 5 апреля 2013 г. № 44-</w:t>
      </w:r>
      <w:r w:rsidRPr="007A57E7">
        <w:rPr>
          <w:sz w:val="26"/>
          <w:szCs w:val="26"/>
        </w:rPr>
        <w:softHyphen/>
        <w:t xml:space="preserve">ФЗ «О контрактной системе в сфере закупок товаров, работ, услуг для обеспечения государственных и муниципальных нужд», указанным в </w:t>
      </w:r>
      <w:r w:rsidRPr="007A57E7">
        <w:rPr>
          <w:rFonts w:eastAsia="Calibri"/>
          <w:sz w:val="26"/>
          <w:szCs w:val="26"/>
        </w:rPr>
        <w:t xml:space="preserve">п.п. 2 - 6 пункта 6.1. Раздела </w:t>
      </w:r>
      <w:r w:rsidRPr="007A57E7">
        <w:rPr>
          <w:rFonts w:eastAsia="Calibri"/>
          <w:sz w:val="26"/>
          <w:szCs w:val="26"/>
          <w:lang w:val="en-US"/>
        </w:rPr>
        <w:t>I</w:t>
      </w:r>
      <w:r w:rsidRPr="007A57E7">
        <w:rPr>
          <w:rFonts w:eastAsia="Calibri"/>
          <w:sz w:val="26"/>
          <w:szCs w:val="26"/>
        </w:rPr>
        <w:t xml:space="preserve"> документации об аукционе</w:t>
      </w:r>
      <w:r w:rsidRPr="007A57E7">
        <w:rPr>
          <w:sz w:val="26"/>
          <w:szCs w:val="26"/>
        </w:rPr>
        <w:t>.</w:t>
      </w:r>
    </w:p>
    <w:p w:rsidR="003209FB" w:rsidRDefault="00256B44">
      <w:pPr>
        <w:spacing w:after="200" w:line="276" w:lineRule="auto"/>
        <w:jc w:val="left"/>
      </w:pPr>
      <w:r>
        <w:br w:type="page"/>
      </w:r>
    </w:p>
    <w:p w:rsidR="005D0F81" w:rsidRPr="006C0E9F" w:rsidRDefault="005D0F81" w:rsidP="00DF7E09">
      <w:pPr>
        <w:pStyle w:val="10"/>
        <w:keepNext w:val="0"/>
        <w:pageBreakBefore/>
        <w:suppressAutoHyphens/>
        <w:spacing w:before="0" w:after="0"/>
        <w:rPr>
          <w:rFonts w:eastAsia="SimSun"/>
          <w:bCs/>
          <w:sz w:val="26"/>
          <w:szCs w:val="26"/>
        </w:rPr>
      </w:pPr>
      <w:bookmarkStart w:id="126" w:name="_Toc380048150"/>
      <w:bookmarkStart w:id="127" w:name="_Toc382835210"/>
      <w:bookmarkStart w:id="128" w:name="_Toc382832244"/>
      <w:bookmarkStart w:id="129" w:name="_Toc451433891"/>
      <w:r w:rsidRPr="00B64CEC">
        <w:rPr>
          <w:rFonts w:eastAsia="SimSun"/>
          <w:bCs/>
          <w:sz w:val="26"/>
          <w:szCs w:val="26"/>
        </w:rPr>
        <w:t>Раздел 4.</w:t>
      </w:r>
      <w:r w:rsidRPr="00B64CEC">
        <w:rPr>
          <w:rFonts w:eastAsia="SimSun"/>
          <w:bCs/>
          <w:sz w:val="26"/>
          <w:szCs w:val="26"/>
        </w:rPr>
        <w:br/>
      </w:r>
      <w:r w:rsidRPr="006C0E9F">
        <w:rPr>
          <w:rFonts w:eastAsia="SimSun"/>
          <w:bCs/>
          <w:sz w:val="26"/>
          <w:szCs w:val="26"/>
        </w:rPr>
        <w:t>Техническая часть</w:t>
      </w:r>
      <w:bookmarkEnd w:id="126"/>
      <w:bookmarkEnd w:id="127"/>
      <w:bookmarkEnd w:id="128"/>
      <w:bookmarkEnd w:id="129"/>
    </w:p>
    <w:p w:rsidR="005D0F81" w:rsidRPr="00290E33" w:rsidRDefault="005D0F81" w:rsidP="005D0F81">
      <w:pPr>
        <w:ind w:left="-284" w:firstLine="284"/>
        <w:rPr>
          <w:b/>
          <w:sz w:val="18"/>
          <w:szCs w:val="18"/>
        </w:rPr>
      </w:pPr>
      <w:bookmarkStart w:id="130" w:name="_Раздел_7._Проект"/>
      <w:bookmarkEnd w:id="130"/>
    </w:p>
    <w:p w:rsidR="0099322D" w:rsidRPr="00194778" w:rsidRDefault="0099322D" w:rsidP="00194778">
      <w:pPr>
        <w:ind w:firstLine="709"/>
      </w:pPr>
      <w:r w:rsidRPr="00194778">
        <w:rPr>
          <w:b/>
        </w:rPr>
        <w:t>4.1.</w:t>
      </w:r>
      <w:r w:rsidRPr="00194778">
        <w:t xml:space="preserve"> Объектом закупки является </w:t>
      </w:r>
      <w:r w:rsidR="00737A61">
        <w:t xml:space="preserve">выполнение </w:t>
      </w:r>
      <w:r w:rsidR="000040F2">
        <w:t xml:space="preserve">работ по </w:t>
      </w:r>
      <w:r w:rsidR="00BC7D4D">
        <w:t>строительству водопроводных сетей в микрорайоне индивидуальной застройки «Аэродром» в с.Красногорское Красногорского района Удмуртской Республики</w:t>
      </w:r>
      <w:r w:rsidR="007E6394">
        <w:t>.</w:t>
      </w:r>
    </w:p>
    <w:p w:rsidR="00F879D7" w:rsidRDefault="00F879D7" w:rsidP="00194778">
      <w:pPr>
        <w:ind w:firstLine="709"/>
        <w:rPr>
          <w:rFonts w:eastAsia="TimesNewRomanPSMT"/>
          <w:sz w:val="18"/>
          <w:szCs w:val="18"/>
        </w:rPr>
      </w:pPr>
    </w:p>
    <w:p w:rsidR="00F26575" w:rsidRDefault="00F26575" w:rsidP="00F26575">
      <w:pPr>
        <w:ind w:firstLine="567"/>
      </w:pPr>
      <w:bookmarkStart w:id="131" w:name="_Toc380048151"/>
      <w:bookmarkStart w:id="132" w:name="_Toc382835211"/>
      <w:bookmarkStart w:id="133" w:name="_Toc382832245"/>
      <w:r w:rsidRPr="00F26575">
        <w:rPr>
          <w:b/>
        </w:rPr>
        <w:t>4.2.</w:t>
      </w:r>
      <w:r>
        <w:t xml:space="preserve"> </w:t>
      </w:r>
      <w:r w:rsidRPr="00F26575">
        <w:t xml:space="preserve">Основные </w:t>
      </w:r>
      <w:r>
        <w:t>объемы</w:t>
      </w:r>
      <w:r w:rsidRPr="00F26575">
        <w:t xml:space="preserve"> выполняемых работ:</w:t>
      </w:r>
    </w:p>
    <w:p w:rsidR="00F26575" w:rsidRDefault="00F26575" w:rsidP="00F26575">
      <w:pPr>
        <w:ind w:firstLine="567"/>
      </w:pPr>
      <w:r w:rsidRPr="00F26575">
        <w:t>Выполнение работ по строительству водопроводных сетей протяженностью 4458,5 п.м, установка колодцев из сборного ж/б Ø 1500 мм – 30 шт., установка колодцев из сборного ж/б Ø 2000 мм – 1 шт., установка пожарных гидрантов – 6 шт.,  установка водоразборной колонки  – 12 шт.</w:t>
      </w:r>
    </w:p>
    <w:p w:rsidR="00F26575" w:rsidRDefault="00F26575" w:rsidP="00F26575">
      <w:pPr>
        <w:ind w:firstLine="567"/>
      </w:pPr>
    </w:p>
    <w:p w:rsidR="00F26575" w:rsidRPr="00F26575" w:rsidRDefault="00F26575" w:rsidP="00F26575">
      <w:pPr>
        <w:ind w:firstLine="567"/>
      </w:pPr>
      <w:r w:rsidRPr="00F26575">
        <w:rPr>
          <w:b/>
        </w:rPr>
        <w:t>4.3.</w:t>
      </w:r>
      <w:r>
        <w:t xml:space="preserve"> </w:t>
      </w:r>
      <w:r w:rsidRPr="00F26575">
        <w:t xml:space="preserve">Основные требования к выполнению работ: </w:t>
      </w:r>
    </w:p>
    <w:p w:rsidR="006B2165" w:rsidRDefault="006B2165" w:rsidP="00F26575">
      <w:pPr>
        <w:ind w:firstLine="567"/>
      </w:pPr>
      <w:r w:rsidRPr="005F1738">
        <w:rPr>
          <w:rFonts w:eastAsia="TimesNewRomanPSMT"/>
        </w:rPr>
        <w:t xml:space="preserve">Все работы выполнять </w:t>
      </w:r>
      <w:r w:rsidRPr="005F1738">
        <w:t xml:space="preserve">в соответствии с </w:t>
      </w:r>
      <w:r>
        <w:t>проектно-сметной документации</w:t>
      </w:r>
      <w:r w:rsidRPr="005F1738">
        <w:t xml:space="preserve">, с </w:t>
      </w:r>
      <w:r w:rsidRPr="0067516E">
        <w:t xml:space="preserve">использованием товара обладающего техническими характеристиками, указанными в приложении № </w:t>
      </w:r>
      <w:r>
        <w:t>1</w:t>
      </w:r>
      <w:r w:rsidRPr="0067516E">
        <w:t xml:space="preserve"> к контракту</w:t>
      </w:r>
      <w:r>
        <w:t>.</w:t>
      </w:r>
      <w:r w:rsidRPr="00F26575">
        <w:t xml:space="preserve"> </w:t>
      </w:r>
    </w:p>
    <w:p w:rsidR="00F26575" w:rsidRDefault="00F26575" w:rsidP="00F26575">
      <w:pPr>
        <w:ind w:firstLine="567"/>
      </w:pPr>
      <w:r w:rsidRPr="00F26575">
        <w:t xml:space="preserve">Сеть водопровода до микрорайона предусмотреть кольцевой и проложить в две нитки из полиэтиленовых труб  ПЭ80 SDR21 – 110х5,3 по ГОСТ 18599-2001. Соединения трубопроводов из полиэтиленовых труб со стальными трубами и арматурой выполнить при помощи фланцев. Глубину заложения труб водопровода принять 2,3 м. При засыпке водопровода над верхом трубы обязательно устройство защитного слоя из песка не менее 30 см, не содержащего твердых включений. Подбивку грунтов трубопровода произвести ручным немеханизированным инструментом. Уплотнение первого защитного слоя толщиной 10 см непосредственно над трубопроводом произвести ручным инструментом. Для полиэтиленовых труб принимается естественное плоское основание с подготовкой из песка h=10 </w:t>
      </w:r>
      <w:proofErr w:type="spellStart"/>
      <w:r w:rsidRPr="00F26575">
        <w:t>cм</w:t>
      </w:r>
      <w:proofErr w:type="spellEnd"/>
      <w:r w:rsidRPr="00F26575">
        <w:t xml:space="preserve"> по СП 40-102-2000. При пересечении сетей водопровода с автодорогами предусмотреть футляры из стальных электросварных </w:t>
      </w:r>
      <w:proofErr w:type="spellStart"/>
      <w:r w:rsidRPr="00F26575">
        <w:t>прямошовных</w:t>
      </w:r>
      <w:proofErr w:type="spellEnd"/>
      <w:r w:rsidRPr="00F26575">
        <w:t xml:space="preserve"> труб по ГОСТ 10704-91. Футляры покрыть антикоррозионным покрытием из битумной мастики по ГОСТ 15836-79*.  В районе жилой застройки предусматривается установка колодцев, водоразборных колонок, пожарных гидрантов согласно действующих норм. В колодцах предусмотреть установку запорной арматуры (кранов) для перспективного подключения жилых домов.</w:t>
      </w:r>
    </w:p>
    <w:p w:rsidR="00F26575" w:rsidRDefault="00F26575" w:rsidP="00F26575">
      <w:pPr>
        <w:ind w:firstLine="567"/>
      </w:pPr>
      <w:r w:rsidRPr="00F26575">
        <w:t xml:space="preserve">Все работы должны выполняться в соответствии со СНИП 2.04.02-84 «Водоснабжение. Наружные сети и сооружения»; </w:t>
      </w:r>
      <w:proofErr w:type="spellStart"/>
      <w:r w:rsidRPr="00F26575">
        <w:t>СНиП</w:t>
      </w:r>
      <w:proofErr w:type="spellEnd"/>
      <w:r w:rsidRPr="00F26575">
        <w:t xml:space="preserve"> 3.05.04-85* «Наружные сети и сооружения водоснабжения и канализации»;  ГОСТ 2874-82 «Вода питьевая»; </w:t>
      </w:r>
      <w:proofErr w:type="spellStart"/>
      <w:r w:rsidRPr="00F26575">
        <w:t>СНиП</w:t>
      </w:r>
      <w:proofErr w:type="spellEnd"/>
      <w:r w:rsidRPr="00F26575">
        <w:t xml:space="preserve"> III-4-80 «Правила производства и приемки работ. Техника безопасности в строительстве»; </w:t>
      </w:r>
      <w:proofErr w:type="spellStart"/>
      <w:r w:rsidRPr="00F26575">
        <w:t>СанПиН</w:t>
      </w:r>
      <w:proofErr w:type="spellEnd"/>
      <w:r w:rsidRPr="00F26575">
        <w:t xml:space="preserve"> 2.1.4.1074-01 «Питьевая вода. Гигиенические требования к качеству воды централизованных систем питьевого водоснабжения. Контроль качества».  </w:t>
      </w:r>
    </w:p>
    <w:p w:rsidR="00F26575" w:rsidRDefault="00F26575" w:rsidP="00F26575">
      <w:pPr>
        <w:ind w:firstLine="567"/>
      </w:pPr>
      <w:r w:rsidRPr="00F26575">
        <w:t xml:space="preserve">Монтаж трубопроводов водоснабжения, испытание трубопроводов должны производиться специализированной организацией согласно </w:t>
      </w:r>
      <w:proofErr w:type="spellStart"/>
      <w:r w:rsidRPr="00F26575">
        <w:t>СНиП</w:t>
      </w:r>
      <w:proofErr w:type="spellEnd"/>
      <w:r w:rsidRPr="00F26575">
        <w:t xml:space="preserve"> 3.05.04-85* «Водоснабжение, канализация и теплоснабжение. Наружные сети и сооружения. Правила производства и приемки работ».</w:t>
      </w:r>
    </w:p>
    <w:p w:rsidR="00F26575" w:rsidRDefault="00F26575" w:rsidP="00F26575">
      <w:pPr>
        <w:ind w:firstLine="567"/>
      </w:pPr>
      <w:r w:rsidRPr="00F26575">
        <w:t>Вся ответственность при выполнении работ на объекте за соблюдением норм и правил по технике безопасности и пожарной безопасности возлагается на Подрядчика.</w:t>
      </w:r>
    </w:p>
    <w:p w:rsidR="00F26575" w:rsidRDefault="00F26575" w:rsidP="00F26575">
      <w:pPr>
        <w:ind w:firstLine="567"/>
      </w:pPr>
    </w:p>
    <w:p w:rsidR="00F26575" w:rsidRPr="00F26575" w:rsidRDefault="00F26575" w:rsidP="00F26575">
      <w:pPr>
        <w:ind w:firstLine="567"/>
      </w:pPr>
      <w:r w:rsidRPr="00F26575">
        <w:t>Перед началом работ необходимо:</w:t>
      </w:r>
    </w:p>
    <w:p w:rsidR="00F26575" w:rsidRPr="00F26575" w:rsidRDefault="00F26575" w:rsidP="00E323B6">
      <w:pPr>
        <w:pStyle w:val="affffa"/>
        <w:numPr>
          <w:ilvl w:val="0"/>
          <w:numId w:val="28"/>
        </w:numPr>
        <w:jc w:val="both"/>
      </w:pPr>
      <w:r w:rsidRPr="00F26575">
        <w:t>получить разрешение на производство земляных работ в установленном порядке;</w:t>
      </w:r>
    </w:p>
    <w:p w:rsidR="00F26575" w:rsidRPr="00F26575" w:rsidRDefault="00F26575" w:rsidP="00E323B6">
      <w:pPr>
        <w:pStyle w:val="affffa"/>
        <w:numPr>
          <w:ilvl w:val="0"/>
          <w:numId w:val="28"/>
        </w:numPr>
        <w:jc w:val="both"/>
      </w:pPr>
      <w:r w:rsidRPr="00F26575">
        <w:t>предоставить Администрации МО «Красногорский район» график производства работ;</w:t>
      </w:r>
    </w:p>
    <w:p w:rsidR="00F26575" w:rsidRPr="00F26575" w:rsidRDefault="00F26575" w:rsidP="00E323B6">
      <w:pPr>
        <w:pStyle w:val="affffa"/>
        <w:numPr>
          <w:ilvl w:val="0"/>
          <w:numId w:val="28"/>
        </w:numPr>
        <w:jc w:val="both"/>
      </w:pPr>
      <w:r w:rsidRPr="00F26575">
        <w:t xml:space="preserve">оградить </w:t>
      </w:r>
      <w:r w:rsidR="00C441BA">
        <w:t>место производства строительно-</w:t>
      </w:r>
      <w:r w:rsidRPr="00F26575">
        <w:t>монтажных работ;</w:t>
      </w:r>
    </w:p>
    <w:p w:rsidR="00F26575" w:rsidRPr="00F26575" w:rsidRDefault="00F26575" w:rsidP="00E323B6">
      <w:pPr>
        <w:pStyle w:val="affffa"/>
        <w:numPr>
          <w:ilvl w:val="0"/>
          <w:numId w:val="28"/>
        </w:numPr>
        <w:jc w:val="both"/>
        <w:rPr>
          <w:rFonts w:eastAsia="Calibri"/>
        </w:rPr>
      </w:pPr>
      <w:r w:rsidRPr="00F26575">
        <w:t>предоставить документы удостоверяющие качество предполагаемых к использованию материалов: (сертификаты соответствия, гигиенические заключения, сертификаты о пожарной безопасности, сертификаты качества, паспорта качества, протоколы испытаний)</w:t>
      </w:r>
      <w:r>
        <w:rPr>
          <w:rFonts w:eastAsia="Calibri"/>
        </w:rPr>
        <w:t xml:space="preserve">. </w:t>
      </w:r>
      <w:r w:rsidRPr="00F26575">
        <w:rPr>
          <w:rFonts w:eastAsia="Calibri"/>
        </w:rPr>
        <w:t>Документы должны быть представлены на русском языке и надлежащим образом заверены</w:t>
      </w:r>
      <w:r>
        <w:t>.</w:t>
      </w:r>
    </w:p>
    <w:p w:rsidR="00F26575" w:rsidRDefault="00F26575" w:rsidP="00F26575"/>
    <w:p w:rsidR="00F26575" w:rsidRDefault="00F26575" w:rsidP="00F26575">
      <w:pPr>
        <w:ind w:firstLine="567"/>
      </w:pPr>
      <w:r w:rsidRPr="00F26575">
        <w:t xml:space="preserve">Применяемые материалы, оборудование (изделия, конструкции) должны быть новыми (не бывшими в эксплуатации), не иметь дефектов, связанных с конструкцией или работой по их изготовлению, отвечать требованиям установленным ГОСТ ПУЭ и </w:t>
      </w:r>
      <w:proofErr w:type="spellStart"/>
      <w:r w:rsidRPr="00F26575">
        <w:t>СНиП</w:t>
      </w:r>
      <w:proofErr w:type="spellEnd"/>
      <w:r w:rsidRPr="00F26575">
        <w:t xml:space="preserve">. Трубы полиэтиленовые для системы холодного водоснабжения должны соответствовать ГОСТ 18599-2001. </w:t>
      </w:r>
    </w:p>
    <w:p w:rsidR="00F26575" w:rsidRDefault="00F26575" w:rsidP="00F26575">
      <w:pPr>
        <w:ind w:firstLine="567"/>
      </w:pPr>
      <w:r w:rsidRPr="00F26575">
        <w:rPr>
          <w:rFonts w:eastAsia="Calibri"/>
        </w:rPr>
        <w:t xml:space="preserve">Подрядчик обязан осуществлять производственный контроль качества строительно-монтажных работ в соответствии с положениями </w:t>
      </w:r>
      <w:proofErr w:type="spellStart"/>
      <w:r w:rsidRPr="00F26575">
        <w:rPr>
          <w:rFonts w:eastAsia="Calibri"/>
        </w:rPr>
        <w:t>СНиП</w:t>
      </w:r>
      <w:proofErr w:type="spellEnd"/>
      <w:r w:rsidRPr="00F26575">
        <w:rPr>
          <w:rFonts w:eastAsia="Calibri"/>
        </w:rPr>
        <w:t xml:space="preserve"> 12-01-2004 «Организация строительства». </w:t>
      </w:r>
    </w:p>
    <w:p w:rsidR="00F26575" w:rsidRDefault="00F26575" w:rsidP="00F26575">
      <w:pPr>
        <w:ind w:firstLine="567"/>
      </w:pPr>
      <w:r w:rsidRPr="00F26575">
        <w:rPr>
          <w:rFonts w:eastAsia="Calibri"/>
        </w:rPr>
        <w:t>Замена материалов и конструкций может осуществляться только в связи с применением новых технологий, материалов, улучшающих качественные, конструктивные и функциональные характеристики, а также улучшающие дальнейшую эксплуатацию объекта в целом</w:t>
      </w:r>
      <w:r>
        <w:rPr>
          <w:rFonts w:eastAsia="Calibri"/>
        </w:rPr>
        <w:t>.</w:t>
      </w:r>
    </w:p>
    <w:p w:rsidR="00F26575" w:rsidRDefault="00F26575" w:rsidP="00F26575">
      <w:pPr>
        <w:ind w:firstLine="567"/>
      </w:pPr>
      <w:r w:rsidRPr="00F26575">
        <w:rPr>
          <w:rFonts w:eastAsia="Calibri"/>
        </w:rPr>
        <w:t>Подрядчик несет ответственность за соответствие используемых материалов государственным стандартам и техническим условиям, за достоверность сведений о стране происхождения, за сохранность всех поставленных для реализации договора материалов и оборудования до сдачи предусмотренных условиями договора.</w:t>
      </w:r>
    </w:p>
    <w:p w:rsidR="00F26575" w:rsidRDefault="00F26575" w:rsidP="00F26575">
      <w:pPr>
        <w:ind w:firstLine="567"/>
      </w:pPr>
      <w:r w:rsidRPr="00F26575">
        <w:rPr>
          <w:rFonts w:eastAsia="Calibri"/>
        </w:rPr>
        <w:t>При применении материалов, не соответствующих указанным нормам и требованиям Заказчик оставляет за собой право, предъявить претензию к Подрядчику с наложением штрафных санкций и прекращения ремонтных работ при исполнении договора.</w:t>
      </w:r>
    </w:p>
    <w:p w:rsidR="00F26575" w:rsidRDefault="00F26575" w:rsidP="00F26575">
      <w:pPr>
        <w:ind w:firstLine="567"/>
      </w:pPr>
    </w:p>
    <w:p w:rsidR="00F26575" w:rsidRDefault="00F26575" w:rsidP="00F26575">
      <w:pPr>
        <w:ind w:firstLine="567"/>
        <w:rPr>
          <w:u w:val="single"/>
        </w:rPr>
      </w:pPr>
      <w:r w:rsidRPr="00F26575">
        <w:rPr>
          <w:rFonts w:eastAsia="Calibri"/>
          <w:u w:val="single"/>
        </w:rPr>
        <w:t>Во время производства работ:</w:t>
      </w:r>
    </w:p>
    <w:p w:rsidR="00F26575" w:rsidRDefault="00F26575" w:rsidP="00F26575">
      <w:pPr>
        <w:ind w:firstLine="567"/>
        <w:rPr>
          <w:u w:val="single"/>
        </w:rPr>
      </w:pPr>
      <w:r w:rsidRPr="00F26575">
        <w:rPr>
          <w:rFonts w:eastAsia="Calibri"/>
        </w:rPr>
        <w:t>Подрядчик обязан информировать назначенного представителя от Заказчика о приемке скрытых работ по мере их готовности. Подрядчик приступает к выполнению последующих работ только после письменного разрешения представителя Заказчика, подписанного акта на скрытые работы. Если закрытие работ выполнено без подтверждения представителя Заказчика или он был информирован с опозданием, то по его требованию Подрядчик обязан за свой счет вскрыть любую часть скрытых работ, согласно указанию Заказчика, а затем восстановить ее за свой счет.</w:t>
      </w:r>
    </w:p>
    <w:p w:rsidR="00F26575" w:rsidRDefault="00F26575" w:rsidP="00F26575">
      <w:pPr>
        <w:ind w:firstLine="567"/>
        <w:rPr>
          <w:u w:val="single"/>
        </w:rPr>
      </w:pPr>
      <w:r w:rsidRPr="00F26575">
        <w:rPr>
          <w:rFonts w:eastAsia="Calibri"/>
        </w:rPr>
        <w:t>Подрядчик для сбора строительного мусора обязан устроить место складирования и систематически вывозить строительный мусор с прилегающей территории. Подрядчик обязан обеспечить содержание и уборку строительной площадки и прилегающей непосредственно к ней территории.</w:t>
      </w:r>
      <w:r w:rsidRPr="00F26575">
        <w:t xml:space="preserve"> </w:t>
      </w:r>
    </w:p>
    <w:p w:rsidR="00F26575" w:rsidRDefault="00F26575" w:rsidP="00F26575">
      <w:pPr>
        <w:ind w:firstLine="567"/>
        <w:rPr>
          <w:u w:val="single"/>
        </w:rPr>
      </w:pPr>
    </w:p>
    <w:p w:rsidR="00F26575" w:rsidRDefault="00F26575" w:rsidP="00F26575">
      <w:pPr>
        <w:ind w:firstLine="567"/>
        <w:rPr>
          <w:u w:val="single"/>
        </w:rPr>
      </w:pPr>
      <w:r w:rsidRPr="00F26575">
        <w:rPr>
          <w:u w:val="single"/>
        </w:rPr>
        <w:t xml:space="preserve">Сдача работ: </w:t>
      </w:r>
    </w:p>
    <w:p w:rsidR="00F26575" w:rsidRDefault="00F26575" w:rsidP="00F26575">
      <w:pPr>
        <w:ind w:firstLine="567"/>
        <w:rPr>
          <w:u w:val="single"/>
        </w:rPr>
      </w:pPr>
      <w:r w:rsidRPr="00F26575">
        <w:t>По окончании производства работ произвести благоустройство территории и нарушенной дорожно-уличной сети.</w:t>
      </w:r>
    </w:p>
    <w:p w:rsidR="00F26575" w:rsidRPr="00F26575" w:rsidRDefault="00F26575" w:rsidP="00F26575">
      <w:pPr>
        <w:ind w:firstLine="567"/>
        <w:rPr>
          <w:u w:val="single"/>
        </w:rPr>
      </w:pPr>
      <w:r w:rsidRPr="00F26575">
        <w:t>Перед сдачей работ необходимо представить Заказчику всю исполнительную документацию (журнал производства работ; документы удостоверяющие качество используемых материалов: (сертификаты соответствия, гигиенические заключения, сертификаты о пожарной безопасности, сертификаты качества, паспорта, протоколы испытаний и т.п.); акты на скрытые работы;  акт на гидравлическое испытание водопроводных сетей; акт на промывку водопроводных сетей,  анализ состояния питьевой воды. Сдача выполненных Подрядчиком работ Заказчику оформляется в соответствии с Актом приёмки выполненных работ, подписанным представителем от Заказчика (технадзором) (форма КС-2), согласованным с отделом строительства и ЖКХ Администрации МО «Красногорский район», справкой КС-3 и счёт - фактурой.</w:t>
      </w:r>
    </w:p>
    <w:p w:rsidR="00F26575" w:rsidRPr="00F26575" w:rsidRDefault="00F26575" w:rsidP="00F26575"/>
    <w:p w:rsidR="00F26575" w:rsidRDefault="00F26575" w:rsidP="00F26575">
      <w:pPr>
        <w:ind w:firstLine="709"/>
      </w:pPr>
      <w:r w:rsidRPr="005F1738">
        <w:rPr>
          <w:b/>
        </w:rPr>
        <w:t>4.</w:t>
      </w:r>
      <w:r w:rsidR="006B2165">
        <w:rPr>
          <w:b/>
        </w:rPr>
        <w:t>4</w:t>
      </w:r>
      <w:r w:rsidRPr="005F1738">
        <w:rPr>
          <w:b/>
        </w:rPr>
        <w:t>.</w:t>
      </w:r>
      <w:r w:rsidRPr="005F1738">
        <w:t xml:space="preserve"> Перечень и объемы работ, подлежащие выполнению, приведены в локальн</w:t>
      </w:r>
      <w:r>
        <w:t>ом</w:t>
      </w:r>
      <w:r w:rsidRPr="005F1738">
        <w:t xml:space="preserve"> сметн</w:t>
      </w:r>
      <w:r>
        <w:t>ом</w:t>
      </w:r>
      <w:r w:rsidRPr="005F1738">
        <w:t xml:space="preserve"> расчет</w:t>
      </w:r>
      <w:r>
        <w:t>е</w:t>
      </w:r>
      <w:r w:rsidRPr="005F1738">
        <w:t xml:space="preserve"> (Приложение № </w:t>
      </w:r>
      <w:r>
        <w:t>3</w:t>
      </w:r>
      <w:r w:rsidRPr="005F1738">
        <w:t xml:space="preserve"> к документации об аукционе). Требования к товарам приведены в приложении № </w:t>
      </w:r>
      <w:r>
        <w:t>4</w:t>
      </w:r>
      <w:r w:rsidRPr="005F1738">
        <w:t xml:space="preserve"> к документации об аукционе</w:t>
      </w:r>
      <w:r w:rsidRPr="00356111">
        <w:t xml:space="preserve"> «Ведомость</w:t>
      </w:r>
      <w:r>
        <w:t xml:space="preserve"> товаров».</w:t>
      </w:r>
      <w:r w:rsidRPr="005F1738">
        <w:t xml:space="preserve"> </w:t>
      </w:r>
      <w:r>
        <w:t>Материалы проекта приведены в приложении № 6 к документации.</w:t>
      </w:r>
    </w:p>
    <w:p w:rsidR="00F26575" w:rsidRPr="00F26575" w:rsidRDefault="00F26575" w:rsidP="00F26575"/>
    <w:p w:rsidR="00D10B3A" w:rsidRPr="00D10B3A" w:rsidRDefault="000F18C6" w:rsidP="00D10B3A">
      <w:pPr>
        <w:ind w:firstLine="709"/>
      </w:pPr>
      <w:r w:rsidRPr="00D10B3A">
        <w:rPr>
          <w:b/>
        </w:rPr>
        <w:t>4.</w:t>
      </w:r>
      <w:r w:rsidR="006B2165">
        <w:rPr>
          <w:b/>
        </w:rPr>
        <w:t>5</w:t>
      </w:r>
      <w:r w:rsidRPr="00D10B3A">
        <w:rPr>
          <w:b/>
        </w:rPr>
        <w:t>.</w:t>
      </w:r>
      <w:r w:rsidRPr="00D10B3A">
        <w:t xml:space="preserve"> Результатом работ по контракту </w:t>
      </w:r>
      <w:r w:rsidR="00D10B3A" w:rsidRPr="00D10B3A">
        <w:t>являются построенные водопроводные сети в микрорайоне индивидуальной застройки «Аэродром» в с.Красногорское Красногорского района Удмуртской Республики.</w:t>
      </w:r>
    </w:p>
    <w:p w:rsidR="00C3260F" w:rsidRPr="00194778" w:rsidRDefault="00C3260F" w:rsidP="00C3260F">
      <w:pPr>
        <w:ind w:firstLine="709"/>
      </w:pPr>
    </w:p>
    <w:p w:rsidR="00063699" w:rsidRPr="00194778" w:rsidRDefault="000F18C6" w:rsidP="000F18C6">
      <w:pPr>
        <w:widowControl w:val="0"/>
        <w:ind w:firstLine="709"/>
        <w:rPr>
          <w:rFonts w:eastAsia="SimSun"/>
          <w:b/>
          <w:kern w:val="28"/>
        </w:rPr>
      </w:pPr>
      <w:r w:rsidRPr="00356111">
        <w:rPr>
          <w:b/>
        </w:rPr>
        <w:t>4.</w:t>
      </w:r>
      <w:r w:rsidR="006B2165">
        <w:rPr>
          <w:b/>
        </w:rPr>
        <w:t>6</w:t>
      </w:r>
      <w:r w:rsidRPr="00356111">
        <w:rPr>
          <w:b/>
        </w:rPr>
        <w:t>.</w:t>
      </w:r>
      <w:r w:rsidRPr="00356111">
        <w:t xml:space="preserve"> Требования к качеству, результатам работ и иные показатели, связанные с определением соответствия выполняемых работ потребностям Заказчика приведены в Проекте контракта (Раздел 5)</w:t>
      </w:r>
      <w:r w:rsidR="009E6C94" w:rsidRPr="00194778">
        <w:t>.</w:t>
      </w:r>
      <w:r w:rsidR="00063699" w:rsidRPr="00194778">
        <w:rPr>
          <w:rFonts w:eastAsia="SimSun"/>
        </w:rPr>
        <w:br w:type="page"/>
      </w:r>
    </w:p>
    <w:p w:rsidR="005D0F81" w:rsidRPr="008114DD" w:rsidRDefault="00F65239" w:rsidP="00F564BE">
      <w:pPr>
        <w:pStyle w:val="10"/>
        <w:keepLines/>
        <w:spacing w:before="0" w:after="0"/>
        <w:rPr>
          <w:rFonts w:eastAsia="SimSun"/>
          <w:sz w:val="26"/>
          <w:szCs w:val="26"/>
        </w:rPr>
      </w:pPr>
      <w:bookmarkStart w:id="134" w:name="_Toc451433892"/>
      <w:r w:rsidRPr="008114DD">
        <w:rPr>
          <w:rFonts w:eastAsia="SimSun"/>
          <w:sz w:val="26"/>
          <w:szCs w:val="26"/>
        </w:rPr>
        <w:t>Раздел 5</w:t>
      </w:r>
      <w:r w:rsidR="005D0F81" w:rsidRPr="008114DD">
        <w:rPr>
          <w:rFonts w:eastAsia="SimSun"/>
          <w:sz w:val="26"/>
          <w:szCs w:val="26"/>
        </w:rPr>
        <w:t xml:space="preserve">. Проект </w:t>
      </w:r>
      <w:bookmarkEnd w:id="131"/>
      <w:r w:rsidR="009652BB">
        <w:rPr>
          <w:rFonts w:eastAsia="SimSun"/>
          <w:sz w:val="26"/>
          <w:szCs w:val="26"/>
        </w:rPr>
        <w:t>муниципального</w:t>
      </w:r>
      <w:r w:rsidR="008401C6">
        <w:rPr>
          <w:rFonts w:eastAsia="SimSun"/>
          <w:sz w:val="26"/>
          <w:szCs w:val="26"/>
        </w:rPr>
        <w:t xml:space="preserve"> </w:t>
      </w:r>
      <w:r w:rsidR="000F7120" w:rsidRPr="008114DD">
        <w:rPr>
          <w:rFonts w:eastAsia="SimSun"/>
          <w:sz w:val="26"/>
          <w:szCs w:val="26"/>
        </w:rPr>
        <w:t>контракт</w:t>
      </w:r>
      <w:r w:rsidR="005D0F81" w:rsidRPr="008114DD">
        <w:rPr>
          <w:rFonts w:eastAsia="SimSun"/>
          <w:sz w:val="26"/>
          <w:szCs w:val="26"/>
        </w:rPr>
        <w:t>а</w:t>
      </w:r>
      <w:bookmarkEnd w:id="132"/>
      <w:bookmarkEnd w:id="133"/>
      <w:bookmarkEnd w:id="134"/>
    </w:p>
    <w:p w:rsidR="003336AE" w:rsidRPr="00C11378" w:rsidRDefault="003336AE" w:rsidP="003336AE">
      <w:pPr>
        <w:keepNext/>
        <w:keepLines/>
      </w:pPr>
    </w:p>
    <w:p w:rsidR="00D6695F" w:rsidRPr="00D6695F" w:rsidRDefault="00D6695F" w:rsidP="00D6695F">
      <w:r w:rsidRPr="00D6695F">
        <w:t>с. Красногорское</w:t>
      </w:r>
      <w:r w:rsidRPr="00D6695F">
        <w:tab/>
      </w:r>
      <w:r w:rsidRPr="00D6695F">
        <w:tab/>
      </w:r>
      <w:r w:rsidRPr="00D6695F">
        <w:tab/>
      </w:r>
      <w:r w:rsidRPr="00D6695F">
        <w:tab/>
      </w:r>
      <w:r w:rsidRPr="00D6695F">
        <w:tab/>
      </w:r>
      <w:r w:rsidRPr="00D6695F">
        <w:tab/>
      </w:r>
      <w:r w:rsidRPr="00D6695F">
        <w:tab/>
        <w:t xml:space="preserve">              </w:t>
      </w:r>
      <w:r>
        <w:tab/>
      </w:r>
      <w:r>
        <w:tab/>
      </w:r>
      <w:r w:rsidRPr="00D6695F">
        <w:t xml:space="preserve"> «____»___________2016 г.</w:t>
      </w:r>
    </w:p>
    <w:p w:rsidR="00D6695F" w:rsidRPr="00D6695F" w:rsidRDefault="00D6695F" w:rsidP="00D6695F"/>
    <w:p w:rsidR="00D6695F" w:rsidRPr="006A64BD" w:rsidRDefault="00D6695F" w:rsidP="00D6695F">
      <w:pPr>
        <w:pStyle w:val="Default"/>
        <w:jc w:val="both"/>
        <w:rPr>
          <w:color w:val="auto"/>
        </w:rPr>
      </w:pPr>
      <w:r w:rsidRPr="00D6695F">
        <w:rPr>
          <w:b/>
        </w:rPr>
        <w:t>Администрация муниципального образования «Красногорский район»</w:t>
      </w:r>
      <w:r w:rsidRPr="00D6695F">
        <w:t>, именуемое в дальнейшем «</w:t>
      </w:r>
      <w:r w:rsidRPr="00D6695F">
        <w:rPr>
          <w:b/>
        </w:rPr>
        <w:t>Заказчик»</w:t>
      </w:r>
      <w:r w:rsidRPr="00D6695F">
        <w:t xml:space="preserve">, в лице главы Администрации </w:t>
      </w:r>
      <w:proofErr w:type="spellStart"/>
      <w:r w:rsidRPr="00D6695F">
        <w:t>Прокашева</w:t>
      </w:r>
      <w:proofErr w:type="spellEnd"/>
      <w:r w:rsidRPr="00D6695F">
        <w:t xml:space="preserve"> И.Б., действующего на основании  Устава, с одной стороны и </w:t>
      </w:r>
      <w:r w:rsidRPr="00D6695F">
        <w:rPr>
          <w:b/>
        </w:rPr>
        <w:t>_______________________________________</w:t>
      </w:r>
      <w:r w:rsidRPr="00D6695F">
        <w:t xml:space="preserve">, именуемое в дальнейшем </w:t>
      </w:r>
      <w:r w:rsidRPr="006A64BD">
        <w:rPr>
          <w:color w:val="auto"/>
        </w:rPr>
        <w:t>«</w:t>
      </w:r>
      <w:r w:rsidRPr="006A64BD">
        <w:rPr>
          <w:b/>
          <w:color w:val="auto"/>
        </w:rPr>
        <w:t>Подрядчик»,</w:t>
      </w:r>
      <w:r w:rsidRPr="006A64BD">
        <w:rPr>
          <w:color w:val="auto"/>
        </w:rPr>
        <w:t xml:space="preserve"> в лице __________________________________, действующего на основании __________________, имеющее Свидетельство о допуске к работам, которые оказывают влияние на безопасность объектов капитального строительства №________________________</w:t>
      </w:r>
      <w:r w:rsidRPr="006A64BD">
        <w:rPr>
          <w:b/>
          <w:color w:val="auto"/>
        </w:rPr>
        <w:t xml:space="preserve"> </w:t>
      </w:r>
      <w:r w:rsidRPr="006A64BD">
        <w:rPr>
          <w:color w:val="auto"/>
        </w:rPr>
        <w:t>от</w:t>
      </w:r>
      <w:r w:rsidRPr="006A64BD">
        <w:rPr>
          <w:b/>
          <w:color w:val="auto"/>
        </w:rPr>
        <w:t xml:space="preserve"> </w:t>
      </w:r>
      <w:r w:rsidRPr="006A64BD">
        <w:rPr>
          <w:color w:val="auto"/>
        </w:rPr>
        <w:t xml:space="preserve">___________________ года, с другой стороны, вместе именуемые «Стороны», с соблюдением требований </w:t>
      </w:r>
      <w:r w:rsidRPr="00244C7E">
        <w:rPr>
          <w:color w:val="auto"/>
        </w:rPr>
        <w:t>Федерального закона от 05.04.2013 г. № 44-ФЗ «О контрактной системе в сфере закупок товаров, работ, услуг для обеспечения государственных и муниципальных нужд», на основании решения _________ комиссии ________</w:t>
      </w:r>
      <w:r w:rsidRPr="006A64BD">
        <w:rPr>
          <w:color w:val="auto"/>
        </w:rPr>
        <w:t xml:space="preserve"> (протокол от __________ года №________________) заключили настоящий муниципальный контракт </w:t>
      </w:r>
      <w:r w:rsidRPr="006A64BD">
        <w:rPr>
          <w:rFonts w:eastAsia="SimSun"/>
          <w:color w:val="auto"/>
        </w:rPr>
        <w:t>на выполнение подрядных строительных работ для муниципальных нужд</w:t>
      </w:r>
      <w:r w:rsidRPr="006A64BD">
        <w:rPr>
          <w:color w:val="auto"/>
        </w:rPr>
        <w:t>, именуемый в дальнейшем «Контракт», о нижеследующем:</w:t>
      </w:r>
    </w:p>
    <w:p w:rsidR="00D6695F" w:rsidRPr="00D6695F" w:rsidRDefault="00D6695F" w:rsidP="00D6695F">
      <w:pPr>
        <w:ind w:firstLine="567"/>
      </w:pPr>
      <w:r w:rsidRPr="00D6695F">
        <w:t xml:space="preserve"> </w:t>
      </w:r>
    </w:p>
    <w:p w:rsidR="00D6695F" w:rsidRPr="00D6695F" w:rsidRDefault="00D6695F" w:rsidP="00D6695F">
      <w:pPr>
        <w:jc w:val="center"/>
        <w:rPr>
          <w:b/>
        </w:rPr>
      </w:pPr>
      <w:r w:rsidRPr="00D6695F">
        <w:rPr>
          <w:b/>
        </w:rPr>
        <w:t>1. Предмет Контракта</w:t>
      </w:r>
    </w:p>
    <w:p w:rsidR="00D6695F" w:rsidRPr="006A64BD" w:rsidRDefault="00D6695F" w:rsidP="00D6695F">
      <w:pPr>
        <w:ind w:firstLine="708"/>
      </w:pPr>
      <w:r w:rsidRPr="00D6695F">
        <w:t xml:space="preserve">1.1. Заказчик поручает, а Подрядчик принимает на себя обязательство </w:t>
      </w:r>
      <w:r>
        <w:rPr>
          <w:b/>
        </w:rPr>
        <w:t>в</w:t>
      </w:r>
      <w:r w:rsidRPr="00D6695F">
        <w:rPr>
          <w:b/>
        </w:rPr>
        <w:t>ыполн</w:t>
      </w:r>
      <w:r>
        <w:rPr>
          <w:b/>
        </w:rPr>
        <w:t>ить</w:t>
      </w:r>
      <w:r w:rsidRPr="00D6695F">
        <w:rPr>
          <w:b/>
        </w:rPr>
        <w:t xml:space="preserve"> работ</w:t>
      </w:r>
      <w:r>
        <w:rPr>
          <w:b/>
        </w:rPr>
        <w:t xml:space="preserve">ы по </w:t>
      </w:r>
      <w:r w:rsidRPr="00D6695F">
        <w:rPr>
          <w:b/>
        </w:rPr>
        <w:t>строительству водопроводных сетей в микрорайоне индивидуальной застройки «Аэродром» в с.Красногорское Красногорского района Удмуртской Республики</w:t>
      </w:r>
      <w:r w:rsidRPr="00D6695F">
        <w:t xml:space="preserve"> (далее «Объект») </w:t>
      </w:r>
      <w:r w:rsidRPr="006A64BD">
        <w:t>и своевременно сдать результаты работ Заказчику, а Заказчик обязуется принять и оплатить выполненные работы в порядке и на условиях настоящего Контракта.</w:t>
      </w:r>
    </w:p>
    <w:p w:rsidR="00D6695F" w:rsidRDefault="00D6695F" w:rsidP="00D6695F">
      <w:pPr>
        <w:ind w:firstLine="708"/>
        <w:rPr>
          <w:iCs/>
        </w:rPr>
      </w:pPr>
      <w:r w:rsidRPr="006A64BD">
        <w:t xml:space="preserve">1.2. Работы по Контракту должны выполняться в строгом соответствии с нормативными правовыми актами Российской Федерации, </w:t>
      </w:r>
      <w:r w:rsidRPr="006A64BD">
        <w:rPr>
          <w:iCs/>
        </w:rPr>
        <w:t xml:space="preserve">Ведомостью товаров (Приложение №1 к </w:t>
      </w:r>
      <w:r>
        <w:rPr>
          <w:iCs/>
        </w:rPr>
        <w:t>настоящему Контракту), проектно-</w:t>
      </w:r>
      <w:r w:rsidRPr="006A64BD">
        <w:rPr>
          <w:iCs/>
        </w:rPr>
        <w:t>сметной документацией (</w:t>
      </w:r>
      <w:r w:rsidRPr="00C96A78">
        <w:rPr>
          <w:iCs/>
        </w:rPr>
        <w:t xml:space="preserve">далее – техническая документация) и Календарным (графиком) планом выполнения работ. </w:t>
      </w:r>
    </w:p>
    <w:p w:rsidR="00D6695F" w:rsidRPr="00D6695F" w:rsidRDefault="00D6695F" w:rsidP="00D6695F">
      <w:pPr>
        <w:ind w:firstLine="708"/>
        <w:rPr>
          <w:iCs/>
        </w:rPr>
      </w:pPr>
      <w:r w:rsidRPr="00D6695F">
        <w:t>1.</w:t>
      </w:r>
      <w:r>
        <w:t>3</w:t>
      </w:r>
      <w:r w:rsidRPr="00D6695F">
        <w:t>.  Работы</w:t>
      </w:r>
      <w:r w:rsidRPr="00FF379D">
        <w:t xml:space="preserve"> на Объекте осуществляются в рамках реализации Распоряжения Правительства УР от 18.01.2016 N 30-р "Об утверждении адресной инвестиционной программы</w:t>
      </w:r>
      <w:r>
        <w:t xml:space="preserve"> </w:t>
      </w:r>
      <w:r w:rsidRPr="00FF379D">
        <w:t>Удмуртской Республики на 2016 год".</w:t>
      </w:r>
    </w:p>
    <w:p w:rsidR="00D6695F" w:rsidRPr="002640BC" w:rsidRDefault="00D6695F" w:rsidP="00D6695F">
      <w:pPr>
        <w:ind w:firstLine="567"/>
      </w:pPr>
      <w:r>
        <w:t>1.4</w:t>
      </w:r>
      <w:r w:rsidRPr="002640BC">
        <w:t xml:space="preserve">. Подрядчик обязуется собственными и/или  привлеченными силами в установленный настоящим Контрактом срок выполнить работы в соответствии с условиями настоящего Контракта, технической частью аукционной документации и сдать готовый Объект к эксплуатации Заказчику. </w:t>
      </w:r>
    </w:p>
    <w:p w:rsidR="00D6695F" w:rsidRPr="002640BC" w:rsidRDefault="00D6695F" w:rsidP="00D6695F">
      <w:pPr>
        <w:ind w:firstLine="567"/>
      </w:pPr>
      <w:r>
        <w:t>1.5</w:t>
      </w:r>
      <w:r w:rsidRPr="002640BC">
        <w:t>. Заказчик обязуется создать Подрядчику необходимые условия для выполнения работ по настоящему Контракту, принять выполненную надлежащим образом Подрядчиком работу и произвести расчеты согласно условиям настоящего Контракта.</w:t>
      </w:r>
    </w:p>
    <w:p w:rsidR="00D6695F" w:rsidRPr="00455A5E" w:rsidRDefault="00D6695F" w:rsidP="00D6695F">
      <w:pPr>
        <w:pStyle w:val="afffff0"/>
        <w:widowControl w:val="0"/>
        <w:tabs>
          <w:tab w:val="clear" w:pos="360"/>
        </w:tabs>
        <w:spacing w:line="240" w:lineRule="auto"/>
        <w:ind w:firstLine="567"/>
        <w:rPr>
          <w:sz w:val="24"/>
          <w:szCs w:val="24"/>
        </w:rPr>
      </w:pPr>
      <w:r w:rsidRPr="0091197B">
        <w:rPr>
          <w:sz w:val="24"/>
          <w:szCs w:val="24"/>
        </w:rPr>
        <w:t>1.</w:t>
      </w:r>
      <w:r>
        <w:rPr>
          <w:sz w:val="24"/>
          <w:szCs w:val="24"/>
        </w:rPr>
        <w:t>6</w:t>
      </w:r>
      <w:r w:rsidRPr="0091197B">
        <w:rPr>
          <w:sz w:val="24"/>
          <w:szCs w:val="24"/>
        </w:rPr>
        <w:t xml:space="preserve">. Финансирование Объекта, указанного в пункте 1.1 настоящего Контракта, осуществляется </w:t>
      </w:r>
      <w:r w:rsidRPr="00455A5E">
        <w:rPr>
          <w:sz w:val="24"/>
          <w:szCs w:val="24"/>
        </w:rPr>
        <w:t xml:space="preserve">за счет </w:t>
      </w:r>
      <w:r w:rsidRPr="00455A5E">
        <w:rPr>
          <w:rFonts w:eastAsia="Calibri"/>
          <w:sz w:val="24"/>
          <w:szCs w:val="24"/>
        </w:rPr>
        <w:t xml:space="preserve">субсидий из бюджета Удмуртской Республики, </w:t>
      </w:r>
      <w:proofErr w:type="spellStart"/>
      <w:r w:rsidRPr="00455A5E">
        <w:rPr>
          <w:rFonts w:eastAsia="Calibri"/>
          <w:sz w:val="24"/>
          <w:szCs w:val="24"/>
        </w:rPr>
        <w:t>софинансирование</w:t>
      </w:r>
      <w:proofErr w:type="spellEnd"/>
      <w:r w:rsidRPr="00455A5E">
        <w:rPr>
          <w:rFonts w:eastAsia="Calibri"/>
          <w:sz w:val="24"/>
          <w:szCs w:val="24"/>
        </w:rPr>
        <w:t xml:space="preserve"> из бюджета муниципального образования «</w:t>
      </w:r>
      <w:r w:rsidRPr="00455A5E">
        <w:rPr>
          <w:sz w:val="24"/>
          <w:szCs w:val="24"/>
        </w:rPr>
        <w:t xml:space="preserve">Красногорский </w:t>
      </w:r>
      <w:r w:rsidRPr="00455A5E">
        <w:rPr>
          <w:rFonts w:eastAsia="Calibri"/>
          <w:sz w:val="24"/>
          <w:szCs w:val="24"/>
        </w:rPr>
        <w:t>район»</w:t>
      </w:r>
      <w:r w:rsidRPr="00455A5E">
        <w:rPr>
          <w:sz w:val="24"/>
          <w:szCs w:val="24"/>
        </w:rPr>
        <w:t>.</w:t>
      </w:r>
    </w:p>
    <w:p w:rsidR="00D6695F" w:rsidRDefault="00D6695F" w:rsidP="00D6695F">
      <w:pPr>
        <w:jc w:val="center"/>
        <w:rPr>
          <w:b/>
        </w:rPr>
      </w:pPr>
    </w:p>
    <w:p w:rsidR="00D6695F" w:rsidRPr="002640BC" w:rsidRDefault="00D6695F" w:rsidP="00D6695F">
      <w:pPr>
        <w:jc w:val="center"/>
        <w:rPr>
          <w:b/>
        </w:rPr>
      </w:pPr>
      <w:r w:rsidRPr="002640BC">
        <w:rPr>
          <w:b/>
        </w:rPr>
        <w:t>2. Цена Контракта</w:t>
      </w:r>
    </w:p>
    <w:p w:rsidR="00D6695F" w:rsidRPr="006A64BD" w:rsidRDefault="00D6695F" w:rsidP="00D6695F">
      <w:pPr>
        <w:ind w:firstLine="708"/>
      </w:pPr>
      <w:r w:rsidRPr="006A64BD">
        <w:t xml:space="preserve">2.1. Цена настоящего Контракта составляет - </w:t>
      </w:r>
      <w:r w:rsidRPr="006A64BD">
        <w:rPr>
          <w:b/>
        </w:rPr>
        <w:t xml:space="preserve">_____________________ </w:t>
      </w:r>
      <w:r w:rsidRPr="006A64BD">
        <w:t>рублей ____ копеек.</w:t>
      </w:r>
    </w:p>
    <w:p w:rsidR="00D6695F" w:rsidRPr="006A64BD" w:rsidRDefault="00D6695F" w:rsidP="00D6695F">
      <w:pPr>
        <w:ind w:firstLine="709"/>
      </w:pPr>
      <w:r w:rsidRPr="006A64BD">
        <w:t xml:space="preserve">В цену Контракта включены все расходы Подрядчика, связанные с исполнением обязательств, предусмотренных Контрактом, в том числе стоимость производства работ, материалов, инженерного оборудования, использования машин и механизмов, с учетом расходов на перевозку, на доставку, погрузо-разгрузочные работы, вывоз мусора, уплату таможенных пошлин, налогов и других обязательных платежей, а также все прочие расходы, необходимые для выполнения Подрядчиком всех обязательств по Контракту. </w:t>
      </w:r>
    </w:p>
    <w:p w:rsidR="00D6695F" w:rsidRPr="006A64BD" w:rsidRDefault="00D6695F" w:rsidP="00D6695F">
      <w:pPr>
        <w:ind w:firstLine="709"/>
      </w:pPr>
      <w:r w:rsidRPr="006A64BD">
        <w:t>2.2. Цена настоящего Контракта является твердой и определяется на весь срок исполнения Контракта, за исключением случаев, предусмотренных п.п. 2.3. и 2.4. настоящего Контракта, и (или) законодательством Российской Федерации.</w:t>
      </w:r>
    </w:p>
    <w:p w:rsidR="00D6695F" w:rsidRPr="006A64BD" w:rsidRDefault="00D6695F" w:rsidP="00D6695F">
      <w:pPr>
        <w:ind w:firstLine="709"/>
      </w:pPr>
      <w:r w:rsidRPr="006A64BD">
        <w:t>2.3. Цена Контракта может быть снижена по соглашению Сторон без изменения предусмотренных Контрактом количества товара, объема работы, качества поставляемого товара, выполняемой работы и иных условий Контракта.</w:t>
      </w:r>
    </w:p>
    <w:p w:rsidR="00D6695F" w:rsidRPr="006A64BD" w:rsidRDefault="00D6695F" w:rsidP="00D6695F">
      <w:pPr>
        <w:ind w:firstLine="708"/>
      </w:pPr>
      <w:r w:rsidRPr="006A64BD">
        <w:t>2.4. Цена Контракта может быть изменена по соглашению Сторон, если:</w:t>
      </w:r>
    </w:p>
    <w:p w:rsidR="00D6695F" w:rsidRDefault="00D6695F" w:rsidP="00D6695F">
      <w:pPr>
        <w:pStyle w:val="affffa"/>
        <w:numPr>
          <w:ilvl w:val="0"/>
          <w:numId w:val="14"/>
        </w:numPr>
        <w:jc w:val="both"/>
      </w:pPr>
      <w:r w:rsidRPr="006A64BD">
        <w:t>по предложению Заказчика увеличиваются предусмотренные Контрактом количество товара, объем работы не более чем на десять процентов или уменьшаются предусмотренные Контрактом количество поставляемого товара, объем выполняемой работы не более чем на десять процентов. При этом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исходя из установленной в Контракте цены единицы товара,  работы, но не более чем на десять процентов цены Контракта. При уменьшении предусмотренных Контрактом количества товара, объема работы Стороны Контракта обязаны уменьшить цену Контракта исходя из цены единицы товара или работы. Цена единицы дополнительного поставляемого товара или единицы товара при уменьшении предусмотренного Контрактом количества поставляемого товара определяется как частное от деления первоначальной цены Контракта на предусмотренное в Контракте количество такого товара</w:t>
      </w:r>
      <w:r>
        <w:t>;</w:t>
      </w:r>
    </w:p>
    <w:p w:rsidR="00D6695F" w:rsidRPr="006A64BD" w:rsidRDefault="00D6695F" w:rsidP="00D6695F">
      <w:pPr>
        <w:pStyle w:val="affffa"/>
        <w:numPr>
          <w:ilvl w:val="0"/>
          <w:numId w:val="14"/>
        </w:numPr>
        <w:jc w:val="both"/>
      </w:pPr>
      <w:r w:rsidRPr="006A64BD">
        <w:t>уменьшаются ранее доведенные до Заказчика лимиты бюджетных обязательств, в случаях, предусмотренных пунктом 6 статьи 161 Бюджетного кодекса Российской Федерации.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работы, предусмотренного Контрактом.</w:t>
      </w:r>
    </w:p>
    <w:p w:rsidR="00D6695F" w:rsidRPr="006A64BD" w:rsidRDefault="00D6695F" w:rsidP="00D6695F">
      <w:pPr>
        <w:autoSpaceDE w:val="0"/>
        <w:autoSpaceDN w:val="0"/>
        <w:adjustRightInd w:val="0"/>
        <w:ind w:firstLine="540"/>
      </w:pPr>
      <w:r w:rsidRPr="006A64BD">
        <w:t>При исполнении Контракта по согласованию Заказчика с Подрядчиком допускается выполнение работы, качество, технические и функциональные характеристики (потребительские свойства) которой являются улучшенными по сравнению с качеством и соответствующими техническими и функциональными характеристиками, указанными в Контракте.</w:t>
      </w:r>
    </w:p>
    <w:p w:rsidR="00D6695F" w:rsidRDefault="00D6695F" w:rsidP="00D6695F">
      <w:pPr>
        <w:ind w:firstLine="567"/>
        <w:jc w:val="center"/>
        <w:rPr>
          <w:b/>
        </w:rPr>
      </w:pPr>
    </w:p>
    <w:p w:rsidR="00D6695F" w:rsidRPr="00FF379D" w:rsidRDefault="00D6695F" w:rsidP="00D6695F">
      <w:pPr>
        <w:ind w:firstLine="567"/>
        <w:jc w:val="center"/>
        <w:rPr>
          <w:b/>
        </w:rPr>
      </w:pPr>
      <w:r w:rsidRPr="00FF379D">
        <w:rPr>
          <w:b/>
        </w:rPr>
        <w:t>3. Сроки выполнения работ</w:t>
      </w:r>
    </w:p>
    <w:p w:rsidR="00D6695F" w:rsidRPr="00D6695F" w:rsidRDefault="00D6695F" w:rsidP="00D6695F"/>
    <w:p w:rsidR="00D6695F" w:rsidRPr="002E7811" w:rsidRDefault="00D6695F" w:rsidP="00D6695F">
      <w:pPr>
        <w:ind w:firstLine="708"/>
      </w:pPr>
      <w:r w:rsidRPr="00D6695F">
        <w:t xml:space="preserve">3.1. Общая </w:t>
      </w:r>
      <w:r w:rsidRPr="002E7811">
        <w:t>продолжительность работ составляет:</w:t>
      </w:r>
    </w:p>
    <w:p w:rsidR="00D6695F" w:rsidRPr="002E7811" w:rsidRDefault="00D6695F" w:rsidP="00D6695F">
      <w:r w:rsidRPr="002E7811">
        <w:rPr>
          <w:lang w:val="en-US"/>
        </w:rPr>
        <w:t>I</w:t>
      </w:r>
      <w:r w:rsidRPr="002E7811">
        <w:t xml:space="preserve"> этап (монтаж водопроводной сети, запорной арматуры, устройство водопроводных колодцев, установка водоразборных колонок, подключение водопровода к действующей сети, очистка полости, гидравлические испытания):</w:t>
      </w:r>
    </w:p>
    <w:p w:rsidR="00D6695F" w:rsidRPr="002E7811" w:rsidRDefault="00D6695F" w:rsidP="00E323B6">
      <w:pPr>
        <w:pStyle w:val="affffa"/>
        <w:numPr>
          <w:ilvl w:val="0"/>
          <w:numId w:val="23"/>
        </w:numPr>
      </w:pPr>
      <w:r w:rsidRPr="002E7811">
        <w:t>начало – с момента заключения контракта;</w:t>
      </w:r>
    </w:p>
    <w:p w:rsidR="00D6695F" w:rsidRPr="002E7811" w:rsidRDefault="00D6695F" w:rsidP="00E323B6">
      <w:pPr>
        <w:pStyle w:val="affffa"/>
        <w:numPr>
          <w:ilvl w:val="0"/>
          <w:numId w:val="23"/>
        </w:numPr>
      </w:pPr>
      <w:r w:rsidRPr="002E7811">
        <w:t>окончание – 20.12.2016 года.</w:t>
      </w:r>
    </w:p>
    <w:p w:rsidR="00D6695F" w:rsidRPr="002E7811" w:rsidRDefault="00D6695F" w:rsidP="00D6695F">
      <w:r w:rsidRPr="002E7811">
        <w:rPr>
          <w:lang w:val="en-US"/>
        </w:rPr>
        <w:t>II</w:t>
      </w:r>
      <w:r w:rsidRPr="002E7811">
        <w:t xml:space="preserve"> этап (монтаж пожарных гидрантов в смонтированных колодцах): </w:t>
      </w:r>
    </w:p>
    <w:p w:rsidR="00D6695F" w:rsidRPr="002E7811" w:rsidRDefault="00D6695F" w:rsidP="00E323B6">
      <w:pPr>
        <w:pStyle w:val="affffa"/>
        <w:numPr>
          <w:ilvl w:val="0"/>
          <w:numId w:val="23"/>
        </w:numPr>
      </w:pPr>
      <w:r w:rsidRPr="002E7811">
        <w:t>начало – 01.05.2017 года;</w:t>
      </w:r>
    </w:p>
    <w:p w:rsidR="00D6695F" w:rsidRPr="002E7811" w:rsidRDefault="00D6695F" w:rsidP="00E323B6">
      <w:pPr>
        <w:pStyle w:val="affffa"/>
        <w:numPr>
          <w:ilvl w:val="0"/>
          <w:numId w:val="23"/>
        </w:numPr>
      </w:pPr>
      <w:r w:rsidRPr="002E7811">
        <w:t>окончание – 21.05.2017года.</w:t>
      </w:r>
    </w:p>
    <w:p w:rsidR="00D6695F" w:rsidRPr="002E7811" w:rsidRDefault="00D6695F" w:rsidP="00D6695F">
      <w:pPr>
        <w:ind w:firstLine="567"/>
        <w:jc w:val="center"/>
        <w:rPr>
          <w:sz w:val="22"/>
          <w:szCs w:val="22"/>
        </w:rPr>
      </w:pPr>
    </w:p>
    <w:p w:rsidR="00D6695F" w:rsidRPr="002E7811" w:rsidRDefault="00D6695F" w:rsidP="00D6695F">
      <w:pPr>
        <w:ind w:firstLine="567"/>
        <w:jc w:val="center"/>
        <w:rPr>
          <w:b/>
        </w:rPr>
      </w:pPr>
      <w:r w:rsidRPr="002E7811">
        <w:rPr>
          <w:b/>
        </w:rPr>
        <w:t>4. Права и обязанности Заказчика</w:t>
      </w:r>
    </w:p>
    <w:p w:rsidR="00D6695F" w:rsidRPr="002E7811" w:rsidRDefault="00D6695F" w:rsidP="00D6695F">
      <w:pPr>
        <w:ind w:firstLine="567"/>
      </w:pPr>
      <w:r w:rsidRPr="002E7811">
        <w:t>4.1. Заказчик обязуется:</w:t>
      </w:r>
    </w:p>
    <w:p w:rsidR="00D6695F" w:rsidRPr="002E7811" w:rsidRDefault="00D6695F" w:rsidP="00D6695F">
      <w:pPr>
        <w:ind w:firstLine="567"/>
      </w:pPr>
      <w:r w:rsidRPr="002E7811">
        <w:t>4.1.1.Утвердить перечень лиц, которые от имени Заказчика уполномочиваются осуществлять контроль за ходом выполнения работ на Объекте.</w:t>
      </w:r>
    </w:p>
    <w:p w:rsidR="00D6695F" w:rsidRDefault="00D6695F" w:rsidP="009F4259">
      <w:pPr>
        <w:ind w:firstLine="708"/>
      </w:pPr>
      <w:r w:rsidRPr="002E7811">
        <w:t xml:space="preserve">4.1.2. </w:t>
      </w:r>
      <w:r w:rsidR="009F4259" w:rsidRPr="002E7811">
        <w:t>Передать в течение</w:t>
      </w:r>
      <w:r w:rsidR="009F4259">
        <w:t xml:space="preserve"> 10-ти дней со дня подписания настоящего Контракта  Подрядчику объект для выполнения работ,</w:t>
      </w:r>
      <w:r w:rsidR="009F4259" w:rsidRPr="00B009B4">
        <w:t xml:space="preserve"> </w:t>
      </w:r>
      <w:r w:rsidR="009F4259" w:rsidRPr="00282ACA">
        <w:t>документацию, необходимую для выполнения работ, в том числе проектно-сметную документацию</w:t>
      </w:r>
      <w:r>
        <w:t>.</w:t>
      </w:r>
    </w:p>
    <w:p w:rsidR="00D6695F" w:rsidRDefault="00D6695F" w:rsidP="00D6695F">
      <w:pPr>
        <w:ind w:firstLine="567"/>
      </w:pPr>
      <w:r>
        <w:t>4.1.3. Осуществлять контроль за выполнением работ на Объекте (объемами, качеством, стоимостью и сроками выполнения работ) в соответствии с условиями настоящего Контракта и требованиями нормативных документов.</w:t>
      </w:r>
    </w:p>
    <w:p w:rsidR="00D6695F" w:rsidRDefault="00D6695F" w:rsidP="00D6695F">
      <w:pPr>
        <w:ind w:firstLine="567"/>
      </w:pPr>
      <w:r>
        <w:t>4.1.4. Осуществлять контроль за целевым и эффективным использованием средств, выделенных для финансирования работ на Объекте, ходом реализации настоящего Контракта.</w:t>
      </w:r>
    </w:p>
    <w:p w:rsidR="00D6695F" w:rsidRDefault="00D6695F" w:rsidP="00D6695F">
      <w:pPr>
        <w:ind w:firstLine="567"/>
      </w:pPr>
      <w:r>
        <w:t>4.1.5. Не вмешиваться в хозяйственную деятельность Подрядчика.</w:t>
      </w:r>
    </w:p>
    <w:p w:rsidR="00D6695F" w:rsidRPr="00605610" w:rsidRDefault="00D6695F" w:rsidP="00D6695F">
      <w:pPr>
        <w:ind w:firstLine="567"/>
      </w:pPr>
      <w:r>
        <w:t xml:space="preserve">4.1.6. Производить приемку и расчеты за фактически выполненные работы, согласно условиям настоящего Контракта, </w:t>
      </w:r>
      <w:r w:rsidRPr="00605610">
        <w:t>в объеме доведенных лимитов бюджетных обязательств на финансовый год.</w:t>
      </w:r>
    </w:p>
    <w:p w:rsidR="00D6695F" w:rsidRDefault="00D6695F" w:rsidP="00D6695F">
      <w:pPr>
        <w:ind w:firstLine="567"/>
      </w:pPr>
      <w:r>
        <w:t>4.1.7. Выполнить в полном объеме свои обязательства, предусмотренные в других статьях настоящего Контракта.</w:t>
      </w:r>
    </w:p>
    <w:p w:rsidR="00D6695F" w:rsidRDefault="00D6695F" w:rsidP="00D6695F">
      <w:pPr>
        <w:ind w:firstLine="567"/>
      </w:pPr>
      <w:r>
        <w:t>4.2. Заказчик вправе:</w:t>
      </w:r>
    </w:p>
    <w:p w:rsidR="00D6695F" w:rsidRDefault="00D6695F" w:rsidP="00D6695F">
      <w:pPr>
        <w:ind w:firstLine="567"/>
      </w:pPr>
      <w:r>
        <w:t xml:space="preserve">4.2.1. В целях осуществления контроля за выполнением работ на объекте, заключать договора об оказании услуг по контролю за ходом и качеством выполняемых работ с соответствующей специализированной организацией или физическим лицом, имеющим право на данный вид деятельности. Специализированная организация имеет право беспрепятственного доступа ко всем видам работ в рабочее время, в течение всего периода выполнения работ  на объекте. </w:t>
      </w:r>
    </w:p>
    <w:p w:rsidR="00D6695F" w:rsidRDefault="00D6695F" w:rsidP="00D6695F">
      <w:pPr>
        <w:ind w:firstLine="567"/>
      </w:pPr>
      <w:r>
        <w:t xml:space="preserve">4.2.3. Расторгнуть настоящий Контракт в порядке, установленном законодательством Российской Федерации и настоящим Контрактом. </w:t>
      </w:r>
    </w:p>
    <w:p w:rsidR="00D6695F" w:rsidRDefault="00D6695F" w:rsidP="00D6695F">
      <w:pPr>
        <w:ind w:firstLine="567"/>
        <w:jc w:val="center"/>
        <w:rPr>
          <w:b/>
        </w:rPr>
      </w:pPr>
    </w:p>
    <w:p w:rsidR="00D6695F" w:rsidRPr="002640BC" w:rsidRDefault="00D6695F" w:rsidP="00D6695F">
      <w:pPr>
        <w:ind w:firstLine="567"/>
        <w:jc w:val="center"/>
        <w:rPr>
          <w:b/>
        </w:rPr>
      </w:pPr>
      <w:r w:rsidRPr="002640BC">
        <w:rPr>
          <w:b/>
        </w:rPr>
        <w:t>5. Права и обязанности Подрядчика</w:t>
      </w:r>
    </w:p>
    <w:p w:rsidR="00D6695F" w:rsidRDefault="00D6695F" w:rsidP="00D6695F">
      <w:pPr>
        <w:ind w:firstLine="567"/>
      </w:pPr>
      <w:r>
        <w:t>5.1. Подрядчик обязуется:</w:t>
      </w:r>
    </w:p>
    <w:p w:rsidR="00D6695F" w:rsidRPr="00455A5E" w:rsidRDefault="00D6695F" w:rsidP="00D6695F">
      <w:pPr>
        <w:ind w:firstLine="567"/>
      </w:pPr>
      <w:r w:rsidRPr="00455A5E">
        <w:t>5.1.1. В течение 3 (трех) рабочих дней со дня заключения Контракта предоставить Заказчику на утверждение календарный график производства работ.</w:t>
      </w:r>
    </w:p>
    <w:p w:rsidR="00D6695F" w:rsidRDefault="00D6695F" w:rsidP="00D6695F">
      <w:pPr>
        <w:ind w:firstLine="567"/>
      </w:pPr>
      <w:r>
        <w:t xml:space="preserve">5.1.2.Качественно выполнить работы на Объекте в объеме и сроки, предусмотренные настоящим Контрактом, и сдать Объект в состоянии, позволяющем осуществлять нормальную эксплуатацию Объекта. Выполнить комплектацию объекта в соответствии с технической документацией. </w:t>
      </w:r>
    </w:p>
    <w:p w:rsidR="00D6695F" w:rsidRDefault="00D6695F" w:rsidP="00D6695F">
      <w:pPr>
        <w:ind w:firstLine="567"/>
      </w:pPr>
      <w:r>
        <w:t>5.1.3. Обеспечить:</w:t>
      </w:r>
    </w:p>
    <w:p w:rsidR="00D6695F" w:rsidRDefault="00D6695F" w:rsidP="00E323B6">
      <w:pPr>
        <w:pStyle w:val="affffa"/>
        <w:numPr>
          <w:ilvl w:val="0"/>
          <w:numId w:val="29"/>
        </w:numPr>
        <w:tabs>
          <w:tab w:val="left" w:pos="1560"/>
        </w:tabs>
        <w:jc w:val="both"/>
      </w:pPr>
      <w:r>
        <w:t xml:space="preserve">выполнение работ по настоящему Контракту и оформление первичной исполнительной документации в полном соответствии с </w:t>
      </w:r>
      <w:r w:rsidRPr="003B6C2C">
        <w:t>технической документацией,</w:t>
      </w:r>
      <w:r>
        <w:t xml:space="preserve"> нормами и правилами и в сроки, установленные настоящим Контрактом;</w:t>
      </w:r>
    </w:p>
    <w:p w:rsidR="00D6695F" w:rsidRDefault="00D6695F" w:rsidP="00E323B6">
      <w:pPr>
        <w:pStyle w:val="affffa"/>
        <w:numPr>
          <w:ilvl w:val="0"/>
          <w:numId w:val="29"/>
        </w:numPr>
        <w:tabs>
          <w:tab w:val="left" w:pos="1560"/>
        </w:tabs>
        <w:jc w:val="both"/>
      </w:pPr>
      <w:r>
        <w:t>своевременное устранение за свой счет недостатков и дефектов, выявленных при приемке работ и в течение гарантийного срока эксплуатации Объекта.</w:t>
      </w:r>
    </w:p>
    <w:p w:rsidR="00D6695F" w:rsidRDefault="00D6695F" w:rsidP="00D6695F">
      <w:pPr>
        <w:ind w:firstLine="567"/>
      </w:pPr>
      <w:r>
        <w:t>5.1.4.</w:t>
      </w:r>
      <w:r w:rsidR="009F4259">
        <w:t xml:space="preserve"> </w:t>
      </w:r>
      <w:r>
        <w:t>Обеспечить содержание и уборку на Объекте и прилегающей территории с соблюдением норм по охране труда, технической безопасности, пожарной и производственной санитарии, а также чистоту выезжающего строительного транспорта.</w:t>
      </w:r>
    </w:p>
    <w:p w:rsidR="00D6695F" w:rsidRDefault="00D6695F" w:rsidP="00D6695F">
      <w:pPr>
        <w:ind w:firstLine="567"/>
      </w:pPr>
      <w:r>
        <w:t>5.1.5.</w:t>
      </w:r>
      <w:r w:rsidR="009F4259">
        <w:t xml:space="preserve"> </w:t>
      </w:r>
      <w:r>
        <w:t>Обеспечить выполнение работ и размещение материалов, оборудования в пределах Объекта.</w:t>
      </w:r>
    </w:p>
    <w:p w:rsidR="00D6695F" w:rsidRDefault="00D6695F" w:rsidP="00D6695F">
      <w:pPr>
        <w:ind w:firstLine="567"/>
      </w:pPr>
      <w:r>
        <w:t>5.1.6. Немедленно известить Заказчика и до получения от него указаний приостановить работы при обнаружении:</w:t>
      </w:r>
    </w:p>
    <w:p w:rsidR="00D6695F" w:rsidRPr="009F4259" w:rsidRDefault="00D6695F" w:rsidP="00E323B6">
      <w:pPr>
        <w:pStyle w:val="affffa"/>
        <w:numPr>
          <w:ilvl w:val="0"/>
          <w:numId w:val="30"/>
        </w:numPr>
        <w:jc w:val="both"/>
      </w:pPr>
      <w:r w:rsidRPr="009F4259">
        <w:t>ненадлежащего качества технической документации, представленной Заказчиком;</w:t>
      </w:r>
    </w:p>
    <w:p w:rsidR="00D6695F" w:rsidRPr="009F4259" w:rsidRDefault="00D6695F" w:rsidP="00E323B6">
      <w:pPr>
        <w:pStyle w:val="affffa"/>
        <w:numPr>
          <w:ilvl w:val="0"/>
          <w:numId w:val="30"/>
        </w:numPr>
        <w:jc w:val="both"/>
      </w:pPr>
      <w:r w:rsidRPr="009F4259">
        <w:t>возможных неблагоприятных для Заказчика последствий выполнения его указаний о способе исполнения работ;</w:t>
      </w:r>
    </w:p>
    <w:p w:rsidR="00D6695F" w:rsidRPr="009F4259" w:rsidRDefault="00D6695F" w:rsidP="00E323B6">
      <w:pPr>
        <w:pStyle w:val="affffa"/>
        <w:numPr>
          <w:ilvl w:val="0"/>
          <w:numId w:val="30"/>
        </w:numPr>
        <w:jc w:val="both"/>
      </w:pPr>
      <w:r w:rsidRPr="009F4259">
        <w:t xml:space="preserve">иных не зависящих от Подрядчика обстоятельств, угрожающих сохранности  результатов выполняемой работы, либо создающих невозможность ее завершения в срок. </w:t>
      </w:r>
    </w:p>
    <w:p w:rsidR="00D6695F" w:rsidRDefault="00D6695F" w:rsidP="00D6695F">
      <w:pPr>
        <w:ind w:firstLine="567"/>
      </w:pPr>
      <w:r>
        <w:t>5.1.7. Поставить на объект строительные материалы, инструменты, необходимые для производства работ по настоящему Контракту и обеспечить их сохранность до сдачи объекта Заказчику.</w:t>
      </w:r>
    </w:p>
    <w:p w:rsidR="00D6695F" w:rsidRDefault="00D6695F" w:rsidP="00D6695F">
      <w:pPr>
        <w:ind w:firstLine="567"/>
      </w:pPr>
      <w:r>
        <w:t>Все поставляемые материалы, инвентарь и оборудование должны иметь сертификаты соответствия, технические паспорта и другие документы, удостоверяющие их происхождение, качество и сроки годности.</w:t>
      </w:r>
    </w:p>
    <w:p w:rsidR="00D6695F" w:rsidRDefault="00D6695F" w:rsidP="00D6695F">
      <w:pPr>
        <w:ind w:firstLine="567"/>
      </w:pPr>
      <w:r>
        <w:t>5.1.8. Вывезти в течение 5-ти дней со дня подписания Сторонами акта приемки работ на  Объекте за пределы территории Заказчика принадлежащие ему или его субподрядчикам оборудование, инструменты, приборы, инвентарь, строительные материалы, изделия, конструкции и другое имущество, а также строительный мусор.</w:t>
      </w:r>
    </w:p>
    <w:p w:rsidR="00D6695F" w:rsidRDefault="00D6695F" w:rsidP="00D6695F">
      <w:pPr>
        <w:ind w:firstLine="567"/>
      </w:pPr>
      <w:r>
        <w:t>5.1.9. Нести ответственность перед Заказчиком:</w:t>
      </w:r>
    </w:p>
    <w:p w:rsidR="00D6695F" w:rsidRPr="009F4259" w:rsidRDefault="00D6695F" w:rsidP="00E323B6">
      <w:pPr>
        <w:pStyle w:val="affffa"/>
        <w:numPr>
          <w:ilvl w:val="0"/>
          <w:numId w:val="31"/>
        </w:numPr>
        <w:jc w:val="both"/>
      </w:pPr>
      <w:r w:rsidRPr="009F4259">
        <w:t>за неисполнение и/или ненадлежащее исполнение работ по настоящему Контракту привлеченными субподрядчиками, за координацию их деятельности;</w:t>
      </w:r>
    </w:p>
    <w:p w:rsidR="00D6695F" w:rsidRPr="009F4259" w:rsidRDefault="00D6695F" w:rsidP="00E323B6">
      <w:pPr>
        <w:pStyle w:val="affffa"/>
        <w:numPr>
          <w:ilvl w:val="0"/>
          <w:numId w:val="31"/>
        </w:numPr>
        <w:jc w:val="both"/>
      </w:pPr>
      <w:r w:rsidRPr="009F4259">
        <w:t>за случайное уничтожение и /или повреждение Объекта, до даты подписания Сторонами акта приемки работ на  Объекте.</w:t>
      </w:r>
    </w:p>
    <w:p w:rsidR="00D6695F" w:rsidRPr="009F4259" w:rsidRDefault="00D6695F" w:rsidP="00E323B6">
      <w:pPr>
        <w:pStyle w:val="affffa"/>
        <w:numPr>
          <w:ilvl w:val="0"/>
          <w:numId w:val="31"/>
        </w:numPr>
        <w:jc w:val="both"/>
      </w:pPr>
      <w:r w:rsidRPr="009F4259">
        <w:t xml:space="preserve">за недостатки (дефекты) выполненных работ и поставляемых материалов, обнаруженные в пределах гарантийного срока, если не докажет, что они произошли вследствие нормального износа объекта или его частей, неправильной его эксплуатации. </w:t>
      </w:r>
    </w:p>
    <w:p w:rsidR="00D6695F" w:rsidRDefault="00D6695F" w:rsidP="00D6695F">
      <w:pPr>
        <w:ind w:firstLine="567"/>
      </w:pPr>
      <w:r>
        <w:t>5.1.10.</w:t>
      </w:r>
      <w:r w:rsidR="009F4259">
        <w:t xml:space="preserve"> </w:t>
      </w:r>
      <w:r>
        <w:t>Осуществлять охрану Объекта, а также охрану материалов, оборудования, строительной техники и другого имущества на территории Объекта с даты начала работ до их завершения и приемки Заказчиком, нести ответственность в случаях их порчи и хищения. До сдачи Объекта в эксплуатацию Подрядчик несет риск случайного уничтожения и повреждения, кроме случаев, связанных с действием обстоятельств непреодолимой силы.</w:t>
      </w:r>
    </w:p>
    <w:p w:rsidR="00D6695F" w:rsidRDefault="00D6695F" w:rsidP="00D6695F">
      <w:pPr>
        <w:ind w:firstLine="567"/>
      </w:pPr>
      <w:r>
        <w:t>5.1.11.</w:t>
      </w:r>
      <w:r w:rsidR="009F4259">
        <w:t xml:space="preserve"> </w:t>
      </w:r>
      <w:r>
        <w:t>Оплатить за свой счет ущерб третьим лицам, нанесенный по его вине при производстве  работ на Объекте.</w:t>
      </w:r>
    </w:p>
    <w:p w:rsidR="00D6695F" w:rsidRDefault="00D6695F" w:rsidP="00D6695F">
      <w:pPr>
        <w:ind w:firstLine="567"/>
      </w:pPr>
      <w:r>
        <w:t>5.1.12. Информировать Заказчика о заключении договоров субподряда  по мере их заключения. В информации должен излагаться предмет договора, наименование и адрес субподрядчика.</w:t>
      </w:r>
    </w:p>
    <w:p w:rsidR="00D6695F" w:rsidRDefault="00D6695F" w:rsidP="00D6695F">
      <w:pPr>
        <w:ind w:firstLine="567"/>
      </w:pPr>
      <w:r>
        <w:t>5.1.13. При проведении проверок по целевому использованию бюджетных средств, выделенных на Объект, представить все необходимые документы и информацию по проведенным работам на Объекте.</w:t>
      </w:r>
    </w:p>
    <w:p w:rsidR="00D6695F" w:rsidRDefault="00D6695F" w:rsidP="00D6695F">
      <w:pPr>
        <w:ind w:firstLine="567"/>
      </w:pPr>
      <w:r>
        <w:t xml:space="preserve">По запросу  Заказчика предоставить в 3-х </w:t>
      </w:r>
      <w:proofErr w:type="spellStart"/>
      <w:r>
        <w:t>дневный</w:t>
      </w:r>
      <w:proofErr w:type="spellEnd"/>
      <w:r>
        <w:t xml:space="preserve"> срок документы, касающиеся процесса выполнения работ на Объекте.</w:t>
      </w:r>
    </w:p>
    <w:p w:rsidR="00D6695F" w:rsidRDefault="00D6695F" w:rsidP="00D6695F">
      <w:pPr>
        <w:ind w:firstLine="567"/>
      </w:pPr>
      <w:r>
        <w:t xml:space="preserve">5.1.14. Известить Заказчика о готовности скрытых работ за 2 (два) дня до начала приемки соответствующих работ. </w:t>
      </w:r>
    </w:p>
    <w:p w:rsidR="00D6695F" w:rsidRDefault="00D6695F" w:rsidP="00D6695F">
      <w:pPr>
        <w:ind w:firstLine="567"/>
      </w:pPr>
      <w:r>
        <w:t>Приступать к выполнению последующих работ только после приемки Заказчиком скрытых работ и составления актов их освидетельствования. Если закрытие работ выполнено без подтверждения Заказчика в случае, когда он не был информирован об этом или информирован с опозданием, Подрядчик обязан по требованию Заказчика за свой счет вскрыть любую часть скрытых работ согласно указанию Заказчика, а затем восстановить за свой счет.</w:t>
      </w:r>
    </w:p>
    <w:p w:rsidR="00D6695F" w:rsidRDefault="00D6695F" w:rsidP="00D6695F">
      <w:pPr>
        <w:ind w:firstLine="567"/>
      </w:pPr>
      <w:r>
        <w:t xml:space="preserve">5.1.15. При готовности Объекта в течение 3-х дней известить об этом Заказчика. </w:t>
      </w:r>
    </w:p>
    <w:p w:rsidR="00D6695F" w:rsidRPr="001C5518" w:rsidRDefault="00D6695F" w:rsidP="00D6695F">
      <w:pPr>
        <w:ind w:firstLine="567"/>
        <w:rPr>
          <w:color w:val="FF0000"/>
        </w:rPr>
      </w:pPr>
      <w:r>
        <w:t>5.1.16. Обеспечивать выполнение работ в пределах твердой цены, указанной в п.2.1. настоящего Контракта.</w:t>
      </w:r>
    </w:p>
    <w:p w:rsidR="00D6695F" w:rsidRDefault="00D6695F" w:rsidP="00D6695F">
      <w:pPr>
        <w:autoSpaceDE w:val="0"/>
        <w:autoSpaceDN w:val="0"/>
        <w:adjustRightInd w:val="0"/>
        <w:ind w:firstLine="567"/>
      </w:pPr>
      <w:r>
        <w:t>5.1.17. Выполнить в полном объеме все свои обязательства, предусмотренные настоящим Контрактом.</w:t>
      </w:r>
    </w:p>
    <w:p w:rsidR="00D6695F" w:rsidRPr="002640BC" w:rsidRDefault="00D6695F" w:rsidP="00D6695F">
      <w:pPr>
        <w:ind w:firstLine="567"/>
        <w:jc w:val="center"/>
        <w:rPr>
          <w:b/>
        </w:rPr>
      </w:pPr>
      <w:r w:rsidRPr="002640BC">
        <w:rPr>
          <w:b/>
        </w:rPr>
        <w:t>6. Порядок выполнения работ</w:t>
      </w:r>
    </w:p>
    <w:p w:rsidR="009F4259" w:rsidRDefault="009F4259" w:rsidP="00D6695F">
      <w:pPr>
        <w:ind w:firstLine="567"/>
      </w:pPr>
    </w:p>
    <w:p w:rsidR="00D6695F" w:rsidRDefault="00D6695F" w:rsidP="00D6695F">
      <w:pPr>
        <w:ind w:firstLine="567"/>
      </w:pPr>
      <w:r>
        <w:t>6.1. Подрядчик выполняет работу, предусмотренную в пункте 1.1 настоящего Контракта, в соответствии с Календарным графиком производства работ.</w:t>
      </w:r>
    </w:p>
    <w:p w:rsidR="00D6695F" w:rsidRDefault="00D6695F" w:rsidP="00D6695F">
      <w:pPr>
        <w:ind w:firstLine="567"/>
      </w:pPr>
      <w:r>
        <w:t>6.2. Подрядчик ежедневно ведет журнал производства работ, в котором отражается весь ход производства работ, а также все факты и обстоятельства, связанные с производством работ, имеющие значение во взаимоотношениях Заказчика и Подрядчика.</w:t>
      </w:r>
    </w:p>
    <w:p w:rsidR="00D6695F" w:rsidRDefault="00D6695F" w:rsidP="00D6695F">
      <w:pPr>
        <w:ind w:firstLine="567"/>
      </w:pPr>
      <w:r>
        <w:t>Еженедельно Заказчик проверяет и своей подписью подтверждает записи в журнале производства работ. Заказчик вправе включать в указанный журнал свои комментарии относительно качества и порядка выполнения работ Подрядчика. Подрядчик в трехдневный срок обязан принять меры к устранению недостатков, указанных Заказчиком.</w:t>
      </w:r>
    </w:p>
    <w:p w:rsidR="00D6695F" w:rsidRDefault="00D6695F" w:rsidP="00D6695F">
      <w:pPr>
        <w:ind w:firstLine="567"/>
      </w:pPr>
      <w:r>
        <w:t>6.3. Заказчик назначает своего представителя на Объект, который от его имени совместно с Подрядчиком осуществляет приемку выполненных работ, строительный надзор и контроль за выполнением работ по настоящему Контракту и их качеством, а также производит проверку соответствия используемых Подрядчиком материалов и условиям Контракта.</w:t>
      </w:r>
    </w:p>
    <w:p w:rsidR="00D6695F" w:rsidRDefault="00D6695F" w:rsidP="00D6695F">
      <w:pPr>
        <w:ind w:firstLine="567"/>
      </w:pPr>
      <w:r>
        <w:t xml:space="preserve">Уполномоченный представитель Заказчика имеет право беспрепятственно присутствовать при проведении всех видов работ при соблюдении правил техники безопасности в любое время суток в течение всего периода выполнения работ. </w:t>
      </w:r>
    </w:p>
    <w:p w:rsidR="00D6695F" w:rsidRDefault="00D6695F" w:rsidP="00D6695F">
      <w:pPr>
        <w:ind w:firstLine="567"/>
      </w:pPr>
      <w:r>
        <w:t>6.4. Ни один из видов работ не может быть скрыт последующими работами без разрешения Заказчика. Отсутствие при выполнении работ или проведении испытаний представителя Заказчика, а также присутствие указанного лица при проведении работ и испытаний и одобрение полученных результатов, в том числе в форме оплаты выполненных работ, не освобождает Подрядчика от ответственности за качество используемых материалов, выполненных работ и соблюдения требований проекта, строительных норм и правил</w:t>
      </w:r>
      <w:r w:rsidR="00290DA0">
        <w:t>.</w:t>
      </w:r>
    </w:p>
    <w:p w:rsidR="00290DA0" w:rsidRPr="002640BC" w:rsidRDefault="00290DA0" w:rsidP="00290DA0">
      <w:pPr>
        <w:ind w:firstLine="708"/>
      </w:pPr>
      <w:r>
        <w:t xml:space="preserve">6.5. </w:t>
      </w:r>
      <w:r w:rsidRPr="00244C7E">
        <w:t>Работы и услуги, составляющие деятельность по монтажу, техническому обслуживанию и ремонту средств обеспечения пожарной безопасности зданий и сооружений выполняются только при наличии соответствующей лицензии МЧС России.</w:t>
      </w:r>
    </w:p>
    <w:p w:rsidR="00D6695F" w:rsidRPr="00D05121" w:rsidRDefault="00D6695F" w:rsidP="00D6695F">
      <w:pPr>
        <w:ind w:firstLine="567"/>
        <w:jc w:val="center"/>
        <w:rPr>
          <w:b/>
          <w:sz w:val="10"/>
          <w:szCs w:val="10"/>
        </w:rPr>
      </w:pPr>
    </w:p>
    <w:p w:rsidR="00D6695F" w:rsidRPr="002640BC" w:rsidRDefault="00D6695F" w:rsidP="00D6695F">
      <w:pPr>
        <w:ind w:firstLine="567"/>
        <w:jc w:val="center"/>
        <w:rPr>
          <w:b/>
        </w:rPr>
      </w:pPr>
      <w:r w:rsidRPr="002640BC">
        <w:rPr>
          <w:b/>
        </w:rPr>
        <w:t>7. Порядок приемки выполненных работ и порядок расчетов</w:t>
      </w:r>
    </w:p>
    <w:p w:rsidR="00D6695F" w:rsidRDefault="00D6695F" w:rsidP="00D6695F">
      <w:pPr>
        <w:ind w:firstLine="567"/>
      </w:pPr>
      <w:r>
        <w:t>7.1. Авансирование по настоящему Контракту не предусмотрено.</w:t>
      </w:r>
    </w:p>
    <w:p w:rsidR="00D6695F" w:rsidRPr="00605610" w:rsidRDefault="00D6695F" w:rsidP="00D6695F">
      <w:pPr>
        <w:ind w:firstLine="567"/>
      </w:pPr>
      <w:r w:rsidRPr="00605610">
        <w:t>7.2. Работы по настоящему Контракту оплачиваются исключительно в пределах годового лимита финансирования.</w:t>
      </w:r>
    </w:p>
    <w:p w:rsidR="00D6695F" w:rsidRDefault="00D6695F" w:rsidP="00D6695F">
      <w:pPr>
        <w:ind w:firstLine="567"/>
      </w:pPr>
      <w:r>
        <w:t>7.3. Ежемесячно до 25 числа отчетного месяца Подрядчик представляет Заказчику справки о стоимости выполненных работ и затрат  по форме КС-3 и акты о приемке выполненных работ по форме КС-2 с расшифровкой видов работ (в текущих и базовых ценах) с исполнительной документацией на выполненный объем  работ (акты на скрытые работы, исполнительные съемки) с ежемесячной сводкой затрат - в пределах цены настоящего Контракта с индексами к сметно-нормативной базе 2001 года, утвержденными Межведомственной комиссией по ценообразованию в строительстве при Министерстве строительства, архитектуры и жилищной политики Удмуртской Республики на момент выполнения работ.</w:t>
      </w:r>
    </w:p>
    <w:p w:rsidR="00D6695F" w:rsidRDefault="00D6695F" w:rsidP="00D6695F">
      <w:pPr>
        <w:ind w:firstLine="567"/>
      </w:pPr>
      <w:r>
        <w:t>Оплата производится за отчетный месяц не позднее 30 календарных дней со дня подписания Заказчиком актов выполненных работ (при условии поступления средств из бюджета).</w:t>
      </w:r>
    </w:p>
    <w:p w:rsidR="00D6695F" w:rsidRDefault="00D6695F" w:rsidP="00D6695F">
      <w:pPr>
        <w:ind w:firstLine="567"/>
      </w:pPr>
      <w:r>
        <w:t xml:space="preserve">Оплата производится на основании форм № КС-3 и № КС-2, накладной, </w:t>
      </w:r>
      <w:proofErr w:type="spellStart"/>
      <w:r>
        <w:t>счет-фактуры</w:t>
      </w:r>
      <w:proofErr w:type="spellEnd"/>
      <w:r>
        <w:t>,  актов выполненных работ по прочим затратам и при необходимости, счета на оплату с указанием банковских реквизитов.</w:t>
      </w:r>
    </w:p>
    <w:p w:rsidR="00D6695F" w:rsidRDefault="00D6695F" w:rsidP="00D6695F">
      <w:pPr>
        <w:ind w:firstLine="567"/>
      </w:pPr>
      <w:r>
        <w:t>По требованию Заказчика Подрядчик обязан предоставлять обосновывающие документы текущей стоимости материальных ресурсов (счета, накладные и др.).</w:t>
      </w:r>
    </w:p>
    <w:p w:rsidR="00D6695F" w:rsidRDefault="00D6695F" w:rsidP="00D6695F">
      <w:pPr>
        <w:ind w:firstLine="567"/>
      </w:pPr>
      <w:r>
        <w:t>Оплата за выполненный объем работ производится Заказчиком с учетом понижающего коэффициента.</w:t>
      </w:r>
    </w:p>
    <w:p w:rsidR="00D6695F" w:rsidRPr="002C346B" w:rsidRDefault="00D6695F" w:rsidP="00D6695F">
      <w:pPr>
        <w:ind w:firstLine="567"/>
      </w:pPr>
      <w:r>
        <w:t xml:space="preserve">7.4. Окончательный расчет за выполненные работы на Объекте производится Заказчиком после полного завершения всех видов работ, предусмотренных  настоящим Контрактом и Календарным графиком производства работ, включая устранение выявленных дефектов, после подписания Заказчиком акта приемки выполненных работ на  Объекте (при условии поступления </w:t>
      </w:r>
      <w:r w:rsidRPr="002C346B">
        <w:t>средств из бюджета) до 31.12.2017 года.</w:t>
      </w:r>
    </w:p>
    <w:p w:rsidR="002C346B" w:rsidRPr="002C346B" w:rsidRDefault="002C346B" w:rsidP="002C346B">
      <w:pPr>
        <w:ind w:firstLine="708"/>
      </w:pPr>
      <w:r w:rsidRPr="002C346B">
        <w:t>Лимит финансирования на 2016 год составляет:</w:t>
      </w:r>
    </w:p>
    <w:p w:rsidR="002C346B" w:rsidRPr="002C346B" w:rsidRDefault="002C346B" w:rsidP="002C346B">
      <w:pPr>
        <w:pStyle w:val="affffa"/>
        <w:widowControl w:val="0"/>
        <w:numPr>
          <w:ilvl w:val="0"/>
          <w:numId w:val="27"/>
        </w:numPr>
        <w:rPr>
          <w:rFonts w:eastAsia="Calibri"/>
        </w:rPr>
      </w:pPr>
      <w:r w:rsidRPr="002C346B">
        <w:rPr>
          <w:rFonts w:eastAsia="Calibri"/>
        </w:rPr>
        <w:t xml:space="preserve">средства бюджета Российской Федерации – </w:t>
      </w:r>
      <w:r w:rsidRPr="002C346B">
        <w:t>2 589 000 руб</w:t>
      </w:r>
      <w:r w:rsidRPr="002C346B">
        <w:rPr>
          <w:rFonts w:eastAsia="Calibri"/>
        </w:rPr>
        <w:t xml:space="preserve">.;   </w:t>
      </w:r>
    </w:p>
    <w:p w:rsidR="002C346B" w:rsidRPr="002C346B" w:rsidRDefault="002C346B" w:rsidP="002C346B">
      <w:pPr>
        <w:pStyle w:val="affffa"/>
        <w:widowControl w:val="0"/>
        <w:numPr>
          <w:ilvl w:val="0"/>
          <w:numId w:val="27"/>
        </w:numPr>
        <w:rPr>
          <w:rFonts w:eastAsia="Calibri"/>
        </w:rPr>
      </w:pPr>
      <w:r w:rsidRPr="002C346B">
        <w:rPr>
          <w:rFonts w:eastAsia="Calibri"/>
        </w:rPr>
        <w:t>средства бюджета Удмуртской Республики – 2 000 000 руб.;</w:t>
      </w:r>
    </w:p>
    <w:p w:rsidR="002C346B" w:rsidRPr="002C346B" w:rsidRDefault="002C346B" w:rsidP="002C346B">
      <w:pPr>
        <w:pStyle w:val="affffa"/>
        <w:numPr>
          <w:ilvl w:val="0"/>
          <w:numId w:val="27"/>
        </w:numPr>
        <w:jc w:val="both"/>
      </w:pPr>
      <w:proofErr w:type="spellStart"/>
      <w:r w:rsidRPr="002C346B">
        <w:rPr>
          <w:rFonts w:eastAsia="Calibri"/>
        </w:rPr>
        <w:t>софинансирование</w:t>
      </w:r>
      <w:proofErr w:type="spellEnd"/>
      <w:r w:rsidRPr="002C346B">
        <w:rPr>
          <w:rFonts w:eastAsia="Calibri"/>
        </w:rPr>
        <w:t xml:space="preserve"> из бюджета муниципального образования «Красногорский район» - 1000 руб.</w:t>
      </w:r>
    </w:p>
    <w:p w:rsidR="00D6695F" w:rsidRPr="002C346B" w:rsidRDefault="00D6695F" w:rsidP="00D6695F">
      <w:pPr>
        <w:ind w:firstLine="567"/>
      </w:pPr>
      <w:r w:rsidRPr="002C346B">
        <w:t>7.</w:t>
      </w:r>
      <w:r w:rsidR="009F4259" w:rsidRPr="002C346B">
        <w:t>5</w:t>
      </w:r>
      <w:r w:rsidRPr="002C346B">
        <w:t>. Заказчик не позднее чем через 5 (пять) дней после получения письменного извещения Подрядчика о готовности к сдаче  Объекта обязан приступить к организации приемки Объекта.</w:t>
      </w:r>
    </w:p>
    <w:p w:rsidR="00D6695F" w:rsidRPr="00AB79F5" w:rsidRDefault="00D6695F" w:rsidP="00D6695F">
      <w:pPr>
        <w:ind w:firstLine="567"/>
      </w:pPr>
      <w:r w:rsidRPr="002C346B">
        <w:rPr>
          <w:bCs/>
        </w:rPr>
        <w:t>В рамках приемки Заказчиком результата работ</w:t>
      </w:r>
      <w:r w:rsidRPr="002C346B">
        <w:rPr>
          <w:rFonts w:eastAsia="Calibri"/>
        </w:rPr>
        <w:t>, предусмотренных контрактом, в части их соответствия условиям контракта заказчик проводит экспертизу. Экспертиза результатов, предусмотренных</w:t>
      </w:r>
      <w:r w:rsidRPr="00AB79F5">
        <w:rPr>
          <w:rFonts w:eastAsia="Calibri"/>
        </w:rPr>
        <w:t xml:space="preserve"> контрактом, может проводиться заказчиком своими силами или к ее проведению могут привлекаться эксперты, экспертные организации,</w:t>
      </w:r>
      <w:r w:rsidRPr="00AB79F5">
        <w:t xml:space="preserve"> выбор которых осуществляется в соответствии с действующим законодательством  Российской Федерации.</w:t>
      </w:r>
    </w:p>
    <w:p w:rsidR="00D6695F" w:rsidRPr="00AB79F5" w:rsidRDefault="00D6695F" w:rsidP="00D6695F">
      <w:pPr>
        <w:ind w:firstLine="567"/>
      </w:pPr>
      <w:r w:rsidRPr="00AB79F5">
        <w:rPr>
          <w:rFonts w:eastAsia="Calibri"/>
        </w:rPr>
        <w:t>В случае привлечения экспертов, экспертных организаций результаты экспертизы оформляются в виде заключения.</w:t>
      </w:r>
      <w:r>
        <w:t xml:space="preserve"> </w:t>
      </w:r>
    </w:p>
    <w:p w:rsidR="00D6695F" w:rsidRPr="008D12BE" w:rsidRDefault="00D6695F" w:rsidP="00D6695F">
      <w:pPr>
        <w:ind w:firstLine="567"/>
      </w:pPr>
      <w:r w:rsidRPr="00AB79F5">
        <w:t>7.</w:t>
      </w:r>
      <w:r w:rsidR="009F4259">
        <w:t>6</w:t>
      </w:r>
      <w:r w:rsidRPr="00AB79F5">
        <w:t>. Заказчик в течение 5 (пяти) рабочих дней осуществляет проверку выполненных работ, рассматривает, оформляет и подписывает представленные документы или направляет обоснованный от</w:t>
      </w:r>
      <w:r>
        <w:t xml:space="preserve">каз. </w:t>
      </w:r>
    </w:p>
    <w:p w:rsidR="00D6695F" w:rsidRDefault="00D6695F" w:rsidP="00D6695F">
      <w:pPr>
        <w:ind w:firstLine="567"/>
      </w:pPr>
      <w:r>
        <w:t>7.</w:t>
      </w:r>
      <w:r w:rsidR="009F4259">
        <w:t>7</w:t>
      </w:r>
      <w:r>
        <w:t>. Оплата выполненных Подрядчиком работ по настоящему Контракту осуществляется по безналичному расчету путем перечисления Заказчиком денежных средств на банковский счет Подрядчика, указанный в настоящем Контракте.</w:t>
      </w:r>
    </w:p>
    <w:p w:rsidR="00D6695F" w:rsidRPr="00AB79F5" w:rsidRDefault="00D6695F" w:rsidP="00D6695F">
      <w:pPr>
        <w:ind w:firstLine="567"/>
      </w:pPr>
      <w:r w:rsidRPr="00AB79F5">
        <w:t>7.</w:t>
      </w:r>
      <w:r w:rsidR="009F4259">
        <w:t>8</w:t>
      </w:r>
      <w:r w:rsidRPr="00AB79F5">
        <w:t>. Некачественно выполненные работы, работы, выполненные с изменением или отклонением от технической документации, и не оформленные в установленном порядке, оплате не подлежат.</w:t>
      </w:r>
    </w:p>
    <w:p w:rsidR="00D6695F" w:rsidRDefault="00D6695F" w:rsidP="00D6695F">
      <w:pPr>
        <w:ind w:firstLine="567"/>
      </w:pPr>
      <w:r>
        <w:t>7.</w:t>
      </w:r>
      <w:r w:rsidR="009F4259">
        <w:t>9</w:t>
      </w:r>
      <w:r>
        <w:t>. Заказчик вправе приостановить окончательный расчет за выполненные работы с Подрядчиком, если Подрядчиком не выполнены обязательства по настоящему Контракту, включая устранение выявленных дефектов.</w:t>
      </w:r>
    </w:p>
    <w:p w:rsidR="00D6695F" w:rsidRPr="001C5518" w:rsidRDefault="00D6695F" w:rsidP="00D6695F">
      <w:pPr>
        <w:ind w:firstLine="567"/>
        <w:rPr>
          <w:color w:val="FF0000"/>
        </w:rPr>
      </w:pPr>
      <w:r>
        <w:t>7.1</w:t>
      </w:r>
      <w:r w:rsidR="009F4259">
        <w:t>0</w:t>
      </w:r>
      <w:r>
        <w:t xml:space="preserve">. В случае, если Заказчиком будут обнаружены некачественно выполненные работы, то Подрядчик своими силами и без увеличения цены Контракта обязан в согласованный срок переделать эти работы. </w:t>
      </w:r>
    </w:p>
    <w:p w:rsidR="00D6695F" w:rsidRDefault="00D6695F" w:rsidP="00D6695F">
      <w:pPr>
        <w:ind w:firstLine="567"/>
      </w:pPr>
      <w:r>
        <w:t>7.1</w:t>
      </w:r>
      <w:r w:rsidR="009F4259">
        <w:t>1</w:t>
      </w:r>
      <w:r>
        <w:t>. Расходы Подрядчика по охране объекта включены в накладные расходы Подрядчика и дополнительной компенсации Заказчиком не подлежат.</w:t>
      </w:r>
    </w:p>
    <w:p w:rsidR="00D6695F" w:rsidRDefault="00D6695F" w:rsidP="00D6695F">
      <w:pPr>
        <w:ind w:firstLine="567"/>
        <w:jc w:val="center"/>
        <w:rPr>
          <w:b/>
        </w:rPr>
      </w:pPr>
    </w:p>
    <w:p w:rsidR="00D6695F" w:rsidRPr="002640BC" w:rsidRDefault="00D6695F" w:rsidP="00D6695F">
      <w:pPr>
        <w:ind w:firstLine="567"/>
        <w:jc w:val="center"/>
        <w:rPr>
          <w:b/>
        </w:rPr>
      </w:pPr>
      <w:r w:rsidRPr="002640BC">
        <w:rPr>
          <w:b/>
        </w:rPr>
        <w:t>8.Гарантии качества по сданным работам</w:t>
      </w:r>
    </w:p>
    <w:p w:rsidR="00D6695F" w:rsidRPr="002640BC" w:rsidRDefault="00D6695F" w:rsidP="00D6695F">
      <w:pPr>
        <w:ind w:firstLine="567"/>
      </w:pPr>
      <w:r w:rsidRPr="002640BC">
        <w:t>8.1. Подрядчик гарантирует:</w:t>
      </w:r>
    </w:p>
    <w:p w:rsidR="00D6695F" w:rsidRPr="009F4259" w:rsidRDefault="00D6695F" w:rsidP="00E323B6">
      <w:pPr>
        <w:pStyle w:val="affffa"/>
        <w:numPr>
          <w:ilvl w:val="0"/>
          <w:numId w:val="32"/>
        </w:numPr>
        <w:jc w:val="both"/>
      </w:pPr>
      <w:r w:rsidRPr="009F4259">
        <w:t>выполнение всех работ по настоящему Контракту в полном объеме в соответствии с технической документацией и действующими нормами и техническими условиями, а также в соответствии с настоящим Контрактом, в сроки, определенные настоящим Контрактом;</w:t>
      </w:r>
    </w:p>
    <w:p w:rsidR="00D6695F" w:rsidRPr="009F4259" w:rsidRDefault="00D6695F" w:rsidP="00E323B6">
      <w:pPr>
        <w:pStyle w:val="affffa"/>
        <w:numPr>
          <w:ilvl w:val="0"/>
          <w:numId w:val="32"/>
        </w:numPr>
        <w:jc w:val="both"/>
      </w:pPr>
      <w:r w:rsidRPr="009F4259">
        <w:t>своевременное устранение за свой счет  недостатков и дефектов, выявленных при приемке работ и в период гарантийного срока эксплуатации Объекта;</w:t>
      </w:r>
    </w:p>
    <w:p w:rsidR="00D6695F" w:rsidRPr="009F4259" w:rsidRDefault="00D6695F" w:rsidP="00E323B6">
      <w:pPr>
        <w:pStyle w:val="affffa"/>
        <w:numPr>
          <w:ilvl w:val="0"/>
          <w:numId w:val="32"/>
        </w:numPr>
        <w:jc w:val="both"/>
      </w:pPr>
      <w:r w:rsidRPr="009F4259">
        <w:t>надлежащее качество используемых строительных материалов, оборудования, комплектующих изделий, конструкций и систем, соответствие их спецификациям, указанным в технической документации, государственным стандартам, техническим условиям, обеспеченность их соответствующими сертификатами, техническими паспортами или другими документами, удостоверяющими их качество;</w:t>
      </w:r>
    </w:p>
    <w:p w:rsidR="00D6695F" w:rsidRPr="009F4259" w:rsidRDefault="00D6695F" w:rsidP="00E323B6">
      <w:pPr>
        <w:pStyle w:val="affffa"/>
        <w:numPr>
          <w:ilvl w:val="0"/>
          <w:numId w:val="32"/>
        </w:numPr>
        <w:jc w:val="both"/>
      </w:pPr>
      <w:r w:rsidRPr="009F4259">
        <w:t>возможность эксплуатации Объекта на протяжении гарантийного срока.</w:t>
      </w:r>
    </w:p>
    <w:p w:rsidR="00D6695F" w:rsidRPr="00455A5E" w:rsidRDefault="009F4259" w:rsidP="00D6695F">
      <w:pPr>
        <w:shd w:val="clear" w:color="auto" w:fill="FFFFFF"/>
        <w:ind w:right="-1" w:firstLine="567"/>
      </w:pPr>
      <w:r w:rsidRPr="00E72F29">
        <w:t xml:space="preserve">Гарантийный срок </w:t>
      </w:r>
      <w:r w:rsidRPr="009F4259">
        <w:t xml:space="preserve">устанавливается </w:t>
      </w:r>
      <w:r w:rsidR="00D6695F" w:rsidRPr="009F4259">
        <w:rPr>
          <w:color w:val="000000"/>
        </w:rPr>
        <w:t xml:space="preserve">– 24 месяца </w:t>
      </w:r>
      <w:r w:rsidR="00D6695F" w:rsidRPr="009F4259">
        <w:rPr>
          <w:lang w:eastAsia="ar-SA"/>
        </w:rPr>
        <w:t>с момента подписания сторонами акта выполненных работ.</w:t>
      </w:r>
    </w:p>
    <w:p w:rsidR="00D6695F" w:rsidRPr="00E72F29" w:rsidRDefault="00D6695F" w:rsidP="00D6695F">
      <w:pPr>
        <w:ind w:firstLine="567"/>
      </w:pPr>
      <w:r w:rsidRPr="00455A5E">
        <w:t>8.3. Подрядчик несет ответственность за недостатки (дефекты</w:t>
      </w:r>
      <w:r w:rsidRPr="00E72F29">
        <w:t>), обнаруженные в пределах гарантийного срока, если не докажет, что они произошли вследствие нормального износа Объекта, его частей или н</w:t>
      </w:r>
      <w:r>
        <w:t>еправильной его эксплуатации.</w:t>
      </w:r>
    </w:p>
    <w:p w:rsidR="00D6695F" w:rsidRPr="00E72F29" w:rsidRDefault="00D6695F" w:rsidP="00D6695F">
      <w:pPr>
        <w:ind w:firstLine="567"/>
      </w:pPr>
      <w:r w:rsidRPr="00E72F29">
        <w:t>8.4. При обнаружении в течение гарантийного срока недостатков (дефектов) Объекта, Заказчик должен заявить о них Подрядчику в разумный срок после их обнаружении.</w:t>
      </w:r>
    </w:p>
    <w:p w:rsidR="00D6695F" w:rsidRPr="002640BC" w:rsidRDefault="00D6695F" w:rsidP="00D6695F">
      <w:pPr>
        <w:ind w:firstLine="567"/>
      </w:pPr>
      <w:r w:rsidRPr="00E72F29">
        <w:t>В течение 5-</w:t>
      </w:r>
      <w:r w:rsidRPr="002640BC">
        <w:t xml:space="preserve">ти дней после получения Подрядчиком уведомления об обнаруженных недостатках (дефектах) Объекта, Стороны составляют акт, в котором фиксируются обнаруженные недостатки (дефекты). </w:t>
      </w:r>
    </w:p>
    <w:p w:rsidR="00D6695F" w:rsidRPr="002640BC" w:rsidRDefault="00D6695F" w:rsidP="00D6695F">
      <w:pPr>
        <w:ind w:firstLine="567"/>
      </w:pPr>
      <w:r w:rsidRPr="002640BC">
        <w:t>Для составления соответствующего акта Стороны вправе привлечь экспертную организацию - независимого эксперта в данной области. Экспертиза может быть назначена также по требованию любой из Сторон.</w:t>
      </w:r>
    </w:p>
    <w:p w:rsidR="00D6695F" w:rsidRPr="002640BC" w:rsidRDefault="00D6695F" w:rsidP="00D6695F">
      <w:pPr>
        <w:ind w:firstLine="567"/>
      </w:pPr>
      <w:r w:rsidRPr="002640BC">
        <w:t xml:space="preserve">При выявлении в период гарантийной эксплуатации Объекта недостатков (дефектов), которые могут служить препятствием для нормальной эксплуатации Объекта, гарантийный срок продлевается на период остановки эксплуатации Объекта и устранения выявленных недостатков (дефектов). Устранение недостатков (дефектов) осуществляется за счет средств и силами Подрядчика в установленный Заказчиком срок.     </w:t>
      </w:r>
    </w:p>
    <w:p w:rsidR="00D6695F" w:rsidRPr="002640BC" w:rsidRDefault="00D6695F" w:rsidP="00D6695F">
      <w:pPr>
        <w:ind w:firstLine="567"/>
      </w:pPr>
      <w:r w:rsidRPr="002640BC">
        <w:t>8.5. В случаях</w:t>
      </w:r>
      <w:r w:rsidRPr="00E72F29">
        <w:t>, когда работа выполнена Подрядчиком с отступлениями от технической документации, дейст</w:t>
      </w:r>
      <w:r w:rsidRPr="002640BC">
        <w:t>вующих норм  и технических условий, а также с отступлениями от  настоящего Контракта, ухудшившими результат работы или с иными недостатками, которые делают Объект не пригодных для его использования по назначению, Заказчик вправе, по своему выбору потребовать от Подрядчика:</w:t>
      </w:r>
    </w:p>
    <w:p w:rsidR="00D6695F" w:rsidRPr="00E323B6" w:rsidRDefault="00D6695F" w:rsidP="00E323B6">
      <w:pPr>
        <w:pStyle w:val="affffa"/>
        <w:numPr>
          <w:ilvl w:val="0"/>
          <w:numId w:val="33"/>
        </w:numPr>
        <w:jc w:val="both"/>
      </w:pPr>
      <w:r w:rsidRPr="00E323B6">
        <w:t>безвозмездного устранения недостатков в 10-дневный срок со дня получения Подрядчиком от Заказчика письменного требования об устранении недостатков;</w:t>
      </w:r>
    </w:p>
    <w:p w:rsidR="00D6695F" w:rsidRPr="00E323B6" w:rsidRDefault="00D6695F" w:rsidP="00E323B6">
      <w:pPr>
        <w:pStyle w:val="affffa"/>
        <w:numPr>
          <w:ilvl w:val="0"/>
          <w:numId w:val="33"/>
        </w:numPr>
        <w:jc w:val="both"/>
      </w:pPr>
      <w:r w:rsidRPr="00E323B6">
        <w:t xml:space="preserve">возмещения своих расходов на устранение недостатков.       </w:t>
      </w:r>
    </w:p>
    <w:p w:rsidR="00D6695F" w:rsidRPr="00E323B6" w:rsidRDefault="00D6695F" w:rsidP="00E323B6"/>
    <w:p w:rsidR="00D6695F" w:rsidRPr="001539CC" w:rsidRDefault="00D6695F" w:rsidP="00D6695F">
      <w:pPr>
        <w:ind w:firstLine="567"/>
        <w:jc w:val="center"/>
        <w:rPr>
          <w:b/>
        </w:rPr>
      </w:pPr>
      <w:r w:rsidRPr="001539CC">
        <w:rPr>
          <w:b/>
        </w:rPr>
        <w:t>9. Имущественная ответственность</w:t>
      </w:r>
    </w:p>
    <w:p w:rsidR="00E323B6" w:rsidRDefault="00E323B6" w:rsidP="00D6695F">
      <w:pPr>
        <w:ind w:firstLine="567"/>
      </w:pPr>
    </w:p>
    <w:p w:rsidR="00D6695F" w:rsidRPr="001539CC" w:rsidRDefault="00D6695F" w:rsidP="00D6695F">
      <w:pPr>
        <w:ind w:firstLine="567"/>
      </w:pPr>
      <w:r w:rsidRPr="001539CC">
        <w:t>9.1. Стороны несут ответственность за неисполнение либо за ненадлежащее исполнение обязательств по настоящему Контракту, в соответствии с действующим  законодательством Российской Федерации и условиями настоящего Контракта.</w:t>
      </w:r>
    </w:p>
    <w:p w:rsidR="00D6695F" w:rsidRPr="002640BC" w:rsidRDefault="00D6695F" w:rsidP="00D6695F">
      <w:pPr>
        <w:ind w:firstLine="567"/>
      </w:pPr>
      <w:r w:rsidRPr="001539CC">
        <w:t>9.2. При нарушении одной из сторон обязательств по Контракту, вторая сторона по факту</w:t>
      </w:r>
      <w:r w:rsidRPr="002640BC">
        <w:t xml:space="preserve"> нарушения направляет претензию. Претензия рассматривается другой стороной в течение 10  (десяти) дней, либо в течение срока установленного претензией, в течение которых претензионные требования рассматриваются, готовится ответ на претензию, который направляется отправителю претензии. Ответ на претензию рассматривается в течение 10 (десяти) дней с момента его получения. </w:t>
      </w:r>
    </w:p>
    <w:p w:rsidR="00D6695F" w:rsidRPr="002640BC" w:rsidRDefault="00D6695F" w:rsidP="00D6695F">
      <w:pPr>
        <w:autoSpaceDE w:val="0"/>
        <w:autoSpaceDN w:val="0"/>
        <w:adjustRightInd w:val="0"/>
        <w:ind w:firstLine="567"/>
      </w:pPr>
      <w:r w:rsidRPr="002640BC">
        <w:t xml:space="preserve">9.3. В случае просрочки исполнения </w:t>
      </w:r>
      <w:r>
        <w:t>З</w:t>
      </w:r>
      <w:r w:rsidRPr="002640BC">
        <w:t>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rsidR="00D6695F" w:rsidRPr="002640BC" w:rsidRDefault="00D6695F" w:rsidP="00D6695F">
      <w:pPr>
        <w:autoSpaceDE w:val="0"/>
        <w:autoSpaceDN w:val="0"/>
        <w:adjustRightInd w:val="0"/>
        <w:ind w:firstLine="567"/>
      </w:pPr>
      <w:r w:rsidRPr="002640BC">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 </w:t>
      </w:r>
    </w:p>
    <w:p w:rsidR="00D6695F" w:rsidRPr="002640BC" w:rsidRDefault="00D6695F" w:rsidP="00D6695F">
      <w:pPr>
        <w:autoSpaceDE w:val="0"/>
        <w:autoSpaceDN w:val="0"/>
        <w:adjustRightInd w:val="0"/>
        <w:ind w:firstLine="567"/>
      </w:pPr>
      <w:r w:rsidRPr="002640BC">
        <w:t>9.4. В случае просрочки исполнения Подрядчиком обязательств,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rsidR="00D6695F" w:rsidRPr="002640BC" w:rsidRDefault="00D6695F" w:rsidP="00D6695F">
      <w:pPr>
        <w:autoSpaceDE w:val="0"/>
        <w:autoSpaceDN w:val="0"/>
        <w:adjustRightInd w:val="0"/>
        <w:ind w:firstLine="567"/>
      </w:pPr>
      <w:r w:rsidRPr="002640BC">
        <w:t xml:space="preserve">Пеня начисляется за каждый день просрочки исполнения Подрядчиком обязательства, предусмотренного Контрактом, и устанавливается в размере не менее одной трехсотой действующей на дату уплаты пени </w:t>
      </w:r>
      <w:hyperlink r:id="rId13" w:history="1">
        <w:r w:rsidRPr="002640BC">
          <w:t>ставки</w:t>
        </w:r>
      </w:hyperlink>
      <w:r w:rsidRPr="002640BC">
        <w:t xml:space="preserve">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 и определяется по формуле:</w:t>
      </w:r>
    </w:p>
    <w:p w:rsidR="00D6695F" w:rsidRPr="002640BC" w:rsidRDefault="00D6695F" w:rsidP="00D6695F">
      <w:pPr>
        <w:autoSpaceDE w:val="0"/>
        <w:autoSpaceDN w:val="0"/>
        <w:adjustRightInd w:val="0"/>
        <w:ind w:firstLine="567"/>
      </w:pPr>
      <w:r w:rsidRPr="002640BC">
        <w:t xml:space="preserve"> П = (Ц - В) </w:t>
      </w:r>
      <w:proofErr w:type="spellStart"/>
      <w:r w:rsidRPr="002640BC">
        <w:t>x</w:t>
      </w:r>
      <w:proofErr w:type="spellEnd"/>
      <w:r w:rsidRPr="002640BC">
        <w:t xml:space="preserve"> С , где</w:t>
      </w:r>
    </w:p>
    <w:p w:rsidR="00D6695F" w:rsidRPr="002640BC" w:rsidRDefault="00D6695F" w:rsidP="00D6695F">
      <w:pPr>
        <w:autoSpaceDE w:val="0"/>
        <w:autoSpaceDN w:val="0"/>
        <w:adjustRightInd w:val="0"/>
        <w:ind w:firstLine="567"/>
      </w:pPr>
      <w:r w:rsidRPr="002640BC">
        <w:t xml:space="preserve"> Ц - цена Контракта; </w:t>
      </w:r>
    </w:p>
    <w:p w:rsidR="00D6695F" w:rsidRPr="002640BC" w:rsidRDefault="00D6695F" w:rsidP="00D6695F">
      <w:pPr>
        <w:autoSpaceDE w:val="0"/>
        <w:autoSpaceDN w:val="0"/>
        <w:adjustRightInd w:val="0"/>
        <w:ind w:firstLine="567"/>
      </w:pPr>
      <w:r w:rsidRPr="002640BC">
        <w:t xml:space="preserve"> В - стоимость фактически исполненного в установленный срок Подрядчиком обязательства по Контракту, определяемая на основании документа о приемке товаров, результатов выполнения работ, оказания услуг, в том числе отдельных этапов исполнения Контрактов; </w:t>
      </w:r>
    </w:p>
    <w:p w:rsidR="00D6695F" w:rsidRPr="002640BC" w:rsidRDefault="00D6695F" w:rsidP="00D6695F">
      <w:pPr>
        <w:autoSpaceDE w:val="0"/>
        <w:autoSpaceDN w:val="0"/>
        <w:adjustRightInd w:val="0"/>
        <w:ind w:firstLine="567"/>
      </w:pPr>
      <w:r w:rsidRPr="002640BC">
        <w:t>С - размер ставки.</w:t>
      </w:r>
    </w:p>
    <w:p w:rsidR="00D6695F" w:rsidRPr="002640BC" w:rsidRDefault="00D6695F" w:rsidP="00D6695F">
      <w:pPr>
        <w:autoSpaceDE w:val="0"/>
        <w:autoSpaceDN w:val="0"/>
        <w:adjustRightInd w:val="0"/>
        <w:ind w:firstLine="567"/>
      </w:pPr>
      <w:r w:rsidRPr="002640BC">
        <w:t>Размер ставки определяется по формуле:</w:t>
      </w:r>
      <w:r>
        <w:rPr>
          <w:noProof/>
        </w:rPr>
        <w:drawing>
          <wp:inline distT="0" distB="0" distL="0" distR="0">
            <wp:extent cx="1212215" cy="318770"/>
            <wp:effectExtent l="19050" t="0" r="698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 cstate="print"/>
                    <a:srcRect/>
                    <a:stretch>
                      <a:fillRect/>
                    </a:stretch>
                  </pic:blipFill>
                  <pic:spPr bwMode="auto">
                    <a:xfrm>
                      <a:off x="0" y="0"/>
                      <a:ext cx="1212215" cy="318770"/>
                    </a:xfrm>
                    <a:prstGeom prst="rect">
                      <a:avLst/>
                    </a:prstGeom>
                    <a:noFill/>
                    <a:ln w="9525">
                      <a:noFill/>
                      <a:miter lim="800000"/>
                      <a:headEnd/>
                      <a:tailEnd/>
                    </a:ln>
                  </pic:spPr>
                </pic:pic>
              </a:graphicData>
            </a:graphic>
          </wp:inline>
        </w:drawing>
      </w:r>
      <w:r w:rsidRPr="002640BC">
        <w:t>, где</w:t>
      </w:r>
    </w:p>
    <w:p w:rsidR="00D6695F" w:rsidRPr="002640BC" w:rsidRDefault="00D6695F" w:rsidP="00D6695F">
      <w:pPr>
        <w:autoSpaceDE w:val="0"/>
        <w:autoSpaceDN w:val="0"/>
        <w:adjustRightInd w:val="0"/>
        <w:ind w:firstLine="567"/>
      </w:pPr>
      <w:r>
        <w:rPr>
          <w:noProof/>
        </w:rPr>
        <w:drawing>
          <wp:inline distT="0" distB="0" distL="0" distR="0">
            <wp:extent cx="340360" cy="329565"/>
            <wp:effectExtent l="19050" t="0" r="254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5" cstate="print"/>
                    <a:srcRect/>
                    <a:stretch>
                      <a:fillRect/>
                    </a:stretch>
                  </pic:blipFill>
                  <pic:spPr bwMode="auto">
                    <a:xfrm>
                      <a:off x="0" y="0"/>
                      <a:ext cx="340360" cy="329565"/>
                    </a:xfrm>
                    <a:prstGeom prst="rect">
                      <a:avLst/>
                    </a:prstGeom>
                    <a:noFill/>
                    <a:ln w="9525">
                      <a:noFill/>
                      <a:miter lim="800000"/>
                      <a:headEnd/>
                      <a:tailEnd/>
                    </a:ln>
                  </pic:spPr>
                </pic:pic>
              </a:graphicData>
            </a:graphic>
          </wp:inline>
        </w:drawing>
      </w:r>
      <w:r w:rsidRPr="002640BC">
        <w:t xml:space="preserve"> - размер ставки рефинансирования, установленной Центральным банком Российской Федерации на дату уплаты пени, определяемый с учетом коэффициента К; </w:t>
      </w:r>
    </w:p>
    <w:p w:rsidR="00D6695F" w:rsidRPr="002640BC" w:rsidRDefault="00D6695F" w:rsidP="00D6695F">
      <w:pPr>
        <w:autoSpaceDE w:val="0"/>
        <w:autoSpaceDN w:val="0"/>
        <w:adjustRightInd w:val="0"/>
        <w:ind w:firstLine="567"/>
      </w:pPr>
      <w:r w:rsidRPr="002640BC">
        <w:t>ДП - количество дней просрочки.</w:t>
      </w:r>
    </w:p>
    <w:p w:rsidR="00D6695F" w:rsidRPr="002640BC" w:rsidRDefault="00D6695F" w:rsidP="00D6695F">
      <w:pPr>
        <w:autoSpaceDE w:val="0"/>
        <w:autoSpaceDN w:val="0"/>
        <w:adjustRightInd w:val="0"/>
        <w:ind w:firstLine="567"/>
      </w:pPr>
      <w:r w:rsidRPr="002640BC">
        <w:t>Коэффициент К определяется по формуле:</w:t>
      </w:r>
      <w:r>
        <w:rPr>
          <w:noProof/>
        </w:rPr>
        <w:drawing>
          <wp:inline distT="0" distB="0" distL="0" distR="0">
            <wp:extent cx="1435100" cy="510540"/>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6" cstate="print"/>
                    <a:srcRect/>
                    <a:stretch>
                      <a:fillRect/>
                    </a:stretch>
                  </pic:blipFill>
                  <pic:spPr bwMode="auto">
                    <a:xfrm>
                      <a:off x="0" y="0"/>
                      <a:ext cx="1435100" cy="510540"/>
                    </a:xfrm>
                    <a:prstGeom prst="rect">
                      <a:avLst/>
                    </a:prstGeom>
                    <a:noFill/>
                    <a:ln w="9525">
                      <a:noFill/>
                      <a:miter lim="800000"/>
                      <a:headEnd/>
                      <a:tailEnd/>
                    </a:ln>
                  </pic:spPr>
                </pic:pic>
              </a:graphicData>
            </a:graphic>
          </wp:inline>
        </w:drawing>
      </w:r>
      <w:r w:rsidRPr="002640BC">
        <w:t xml:space="preserve">, где </w:t>
      </w:r>
    </w:p>
    <w:p w:rsidR="00D6695F" w:rsidRPr="002640BC" w:rsidRDefault="00D6695F" w:rsidP="00D6695F">
      <w:pPr>
        <w:autoSpaceDE w:val="0"/>
        <w:autoSpaceDN w:val="0"/>
        <w:adjustRightInd w:val="0"/>
        <w:ind w:firstLine="567"/>
      </w:pPr>
      <w:r w:rsidRPr="002640BC">
        <w:t xml:space="preserve">ДП - количество дней просрочки; </w:t>
      </w:r>
    </w:p>
    <w:p w:rsidR="00D6695F" w:rsidRPr="002640BC" w:rsidRDefault="00D6695F" w:rsidP="00D6695F">
      <w:pPr>
        <w:autoSpaceDE w:val="0"/>
        <w:autoSpaceDN w:val="0"/>
        <w:adjustRightInd w:val="0"/>
        <w:ind w:firstLine="567"/>
      </w:pPr>
      <w:r w:rsidRPr="002640BC">
        <w:t>ДК - срок исполнения обязательства по Контракту (количество дней).</w:t>
      </w:r>
    </w:p>
    <w:p w:rsidR="00D6695F" w:rsidRPr="002640BC" w:rsidRDefault="00D6695F" w:rsidP="00D6695F">
      <w:pPr>
        <w:autoSpaceDE w:val="0"/>
        <w:autoSpaceDN w:val="0"/>
        <w:adjustRightInd w:val="0"/>
        <w:ind w:firstLine="567"/>
      </w:pPr>
      <w:r w:rsidRPr="002640BC">
        <w:t>При К,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D6695F" w:rsidRPr="002640BC" w:rsidRDefault="00D6695F" w:rsidP="00D6695F">
      <w:pPr>
        <w:autoSpaceDE w:val="0"/>
        <w:autoSpaceDN w:val="0"/>
        <w:adjustRightInd w:val="0"/>
        <w:ind w:firstLine="567"/>
      </w:pPr>
      <w:r w:rsidRPr="002640BC">
        <w:t>При К,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D6695F" w:rsidRPr="002640BC" w:rsidRDefault="00D6695F" w:rsidP="00D6695F">
      <w:pPr>
        <w:autoSpaceDE w:val="0"/>
        <w:autoSpaceDN w:val="0"/>
        <w:adjustRightInd w:val="0"/>
        <w:ind w:firstLine="567"/>
      </w:pPr>
      <w:r w:rsidRPr="002640BC">
        <w:t>При К,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D6695F" w:rsidRPr="002640BC" w:rsidRDefault="00D6695F" w:rsidP="00D6695F">
      <w:pPr>
        <w:autoSpaceDE w:val="0"/>
        <w:autoSpaceDN w:val="0"/>
        <w:adjustRightInd w:val="0"/>
        <w:ind w:firstLine="567"/>
      </w:pPr>
      <w:r w:rsidRPr="002640BC">
        <w:t>9.5. В случае ненадлежащего исполнения Заказчиком обязательств, предусмотренных Контрактом, за исключением просрочки исполнения обязательств, Подрядчик вправе взыскать с Заказчика штраф в размере</w:t>
      </w:r>
      <w:r w:rsidRPr="002640BC">
        <w:rPr>
          <w:rStyle w:val="afffff1"/>
        </w:rPr>
        <w:footnoteReference w:id="1"/>
      </w:r>
      <w:r w:rsidRPr="002640BC">
        <w:t>:</w:t>
      </w:r>
    </w:p>
    <w:p w:rsidR="00E323B6" w:rsidRPr="00CE6B22" w:rsidRDefault="00E323B6" w:rsidP="00E323B6">
      <w:pPr>
        <w:autoSpaceDE w:val="0"/>
        <w:autoSpaceDN w:val="0"/>
        <w:adjustRightInd w:val="0"/>
        <w:ind w:firstLine="540"/>
      </w:pPr>
      <w:r w:rsidRPr="002640BC">
        <w:t xml:space="preserve">а) 2,5 </w:t>
      </w:r>
      <w:r w:rsidRPr="00CE6B22">
        <w:t>процента цены Контракта в случае, если цена Контракта не превышает 3 млн. рублей;</w:t>
      </w:r>
    </w:p>
    <w:p w:rsidR="00E323B6" w:rsidRPr="00CE6B22" w:rsidRDefault="00E323B6" w:rsidP="00E323B6">
      <w:pPr>
        <w:autoSpaceDE w:val="0"/>
        <w:autoSpaceDN w:val="0"/>
        <w:adjustRightInd w:val="0"/>
        <w:ind w:firstLine="540"/>
      </w:pPr>
      <w:r w:rsidRPr="00CE6B22">
        <w:t xml:space="preserve">б) 2 процента цены Контракта в случае, если цена Контракта составляет от </w:t>
      </w:r>
      <w:r>
        <w:t>3 млн. рублей до 50 млн. рублей</w:t>
      </w:r>
    </w:p>
    <w:p w:rsidR="00D6695F" w:rsidRPr="00E72F29" w:rsidRDefault="00D6695F" w:rsidP="00D6695F">
      <w:pPr>
        <w:autoSpaceDE w:val="0"/>
        <w:autoSpaceDN w:val="0"/>
        <w:adjustRightInd w:val="0"/>
        <w:ind w:firstLine="567"/>
      </w:pPr>
      <w:r w:rsidRPr="002640BC">
        <w:t xml:space="preserve">Штраф составляет </w:t>
      </w:r>
      <w:r w:rsidRPr="00E72F29">
        <w:t>_____________ руб. ____ коп.</w:t>
      </w:r>
    </w:p>
    <w:p w:rsidR="00D6695F" w:rsidRPr="00E72F29" w:rsidRDefault="00D6695F" w:rsidP="00D6695F">
      <w:pPr>
        <w:autoSpaceDE w:val="0"/>
        <w:autoSpaceDN w:val="0"/>
        <w:adjustRightInd w:val="0"/>
        <w:ind w:firstLine="567"/>
      </w:pPr>
      <w:r w:rsidRPr="00E72F29">
        <w:t xml:space="preserve">9.6. За ненадлежащее исполнение Подрядчиком обязательств, предусмотренных Контрактом, за исключением просрочки исполнения </w:t>
      </w:r>
      <w:r w:rsidRPr="00AB79F5">
        <w:t>Подрядчиком обязательств  (в том числе за неисполнение обязанности по исполнению гарантийного обязательства),</w:t>
      </w:r>
      <w:r w:rsidRPr="00E72F29">
        <w:t xml:space="preserve"> предусмотренных Контрактом, Подрядчик выплачивает Заказчику штраф в размере</w:t>
      </w:r>
      <w:r w:rsidRPr="00283F30">
        <w:rPr>
          <w:vertAlign w:val="superscript"/>
        </w:rPr>
        <w:t>1</w:t>
      </w:r>
      <w:r w:rsidRPr="00E72F29">
        <w:t>:</w:t>
      </w:r>
    </w:p>
    <w:p w:rsidR="00E323B6" w:rsidRPr="002640BC" w:rsidRDefault="00E323B6" w:rsidP="00E323B6">
      <w:pPr>
        <w:autoSpaceDE w:val="0"/>
        <w:autoSpaceDN w:val="0"/>
        <w:adjustRightInd w:val="0"/>
        <w:ind w:firstLine="540"/>
      </w:pPr>
      <w:r w:rsidRPr="00E72F29">
        <w:t>а) 10 процентов цены Контракта в случае</w:t>
      </w:r>
      <w:r w:rsidRPr="002640BC">
        <w:t>, если цена Контракта не превышает 3 млн. рублей;</w:t>
      </w:r>
    </w:p>
    <w:p w:rsidR="00E323B6" w:rsidRDefault="00E323B6" w:rsidP="00E323B6">
      <w:pPr>
        <w:autoSpaceDE w:val="0"/>
        <w:autoSpaceDN w:val="0"/>
        <w:adjustRightInd w:val="0"/>
        <w:ind w:firstLine="540"/>
      </w:pPr>
      <w:r w:rsidRPr="00704E71">
        <w:t xml:space="preserve">б) 5 процентов цены Контракта в случае, если цена Контракта составляет от </w:t>
      </w:r>
      <w:r>
        <w:t>3 млн. рублей до 50 млн. рублей</w:t>
      </w:r>
    </w:p>
    <w:p w:rsidR="00E323B6" w:rsidRPr="002640BC" w:rsidRDefault="00E323B6" w:rsidP="00E323B6">
      <w:pPr>
        <w:autoSpaceDE w:val="0"/>
        <w:autoSpaceDN w:val="0"/>
        <w:adjustRightInd w:val="0"/>
        <w:ind w:firstLine="540"/>
      </w:pPr>
      <w:r w:rsidRPr="002640BC">
        <w:t>Штраф составляет _____________ руб. ____ коп.</w:t>
      </w:r>
    </w:p>
    <w:p w:rsidR="00D6695F" w:rsidRPr="001539CC" w:rsidRDefault="00D6695F" w:rsidP="00D6695F">
      <w:pPr>
        <w:autoSpaceDE w:val="0"/>
        <w:autoSpaceDN w:val="0"/>
        <w:adjustRightInd w:val="0"/>
        <w:ind w:firstLine="567"/>
      </w:pPr>
      <w:r w:rsidRPr="002640BC">
        <w:t>9.7. Уплата неустойки (</w:t>
      </w:r>
      <w:r w:rsidRPr="001539CC">
        <w:t xml:space="preserve">пени, штрафа) не освобождает Стороны от исполнения или надлежащего исполнения обязательств, установленных настоящим Контрактом и от возмещения убытков, причиненных не исполнением или ненадлежащим исполнением Сторонами своих обязательств по настоящему Контракту. </w:t>
      </w:r>
    </w:p>
    <w:p w:rsidR="00D6695F" w:rsidRPr="001539CC" w:rsidRDefault="00D6695F" w:rsidP="00D6695F">
      <w:pPr>
        <w:autoSpaceDE w:val="0"/>
        <w:autoSpaceDN w:val="0"/>
        <w:adjustRightInd w:val="0"/>
        <w:ind w:firstLine="567"/>
      </w:pPr>
      <w:r w:rsidRPr="001539CC">
        <w:t>9.8. В случае неисполнения (ненадлежащего исполнения) обязательств по настоящему Контракту со стороны Подрядчика, оплата Заказчиком по Контракту будет осуществлена путем выплаты Подрядчику суммы, уменьшенной на сумму неустойки (штрафов, пени), предусмотренной настоящим Контрактом.</w:t>
      </w:r>
    </w:p>
    <w:p w:rsidR="00D6695F" w:rsidRPr="001539CC" w:rsidRDefault="00D6695F" w:rsidP="00D6695F">
      <w:pPr>
        <w:ind w:firstLine="567"/>
      </w:pPr>
      <w:r w:rsidRPr="001539CC">
        <w:t>9.9. Подрядчик несет перед Заказчиком ответственность за последствия неисполнения и (или) ненадлежащего исполнения субподрядчиками своих обязательств.</w:t>
      </w:r>
    </w:p>
    <w:p w:rsidR="00D6695F" w:rsidRPr="00455A5E" w:rsidRDefault="00D6695F" w:rsidP="00D6695F">
      <w:pPr>
        <w:ind w:firstLine="567"/>
      </w:pPr>
      <w:r w:rsidRPr="002640BC">
        <w:t>9.1</w:t>
      </w:r>
      <w:r>
        <w:t>0</w:t>
      </w:r>
      <w:r w:rsidRPr="002640BC">
        <w:t xml:space="preserve">.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w:t>
      </w:r>
      <w:r w:rsidRPr="00455A5E">
        <w:t>произошло вследствие непреодолимой силы или по вине другой стороны.</w:t>
      </w:r>
    </w:p>
    <w:p w:rsidR="00D6695F" w:rsidRPr="00455A5E" w:rsidRDefault="00D6695F" w:rsidP="00D6695F">
      <w:pPr>
        <w:ind w:firstLine="567"/>
      </w:pPr>
      <w:r w:rsidRPr="00455A5E">
        <w:t xml:space="preserve">9.11. </w:t>
      </w:r>
      <w:r w:rsidRPr="00455A5E">
        <w:rPr>
          <w:rFonts w:eastAsiaTheme="minorHAnsi"/>
          <w:lang w:eastAsia="en-US"/>
        </w:rPr>
        <w:t>В случаях и в порядке, которые определены Правительством Российской Федерации, Заказчик предоставляет отсрочку уплаты неустоек (штрафов, пеней) и (или) осуществляет списание начисленных сумм неустоек (штрафов, пеней).</w:t>
      </w:r>
    </w:p>
    <w:p w:rsidR="00D6695F" w:rsidRPr="001F3E91" w:rsidRDefault="00D6695F" w:rsidP="00D6695F">
      <w:pPr>
        <w:widowControl w:val="0"/>
        <w:autoSpaceDE w:val="0"/>
        <w:autoSpaceDN w:val="0"/>
        <w:spacing w:line="240" w:lineRule="atLeast"/>
        <w:ind w:left="142" w:firstLine="567"/>
        <w:jc w:val="center"/>
        <w:rPr>
          <w:b/>
          <w:bCs/>
        </w:rPr>
      </w:pPr>
    </w:p>
    <w:p w:rsidR="00D6695F" w:rsidRPr="002640BC" w:rsidRDefault="00D6695F" w:rsidP="00D6695F">
      <w:pPr>
        <w:ind w:firstLine="567"/>
        <w:jc w:val="center"/>
        <w:rPr>
          <w:b/>
        </w:rPr>
      </w:pPr>
      <w:r w:rsidRPr="002640BC">
        <w:rPr>
          <w:b/>
        </w:rPr>
        <w:t>10. Обстоятельства непреодолимой силы</w:t>
      </w:r>
    </w:p>
    <w:p w:rsidR="00E323B6" w:rsidRDefault="00E323B6" w:rsidP="00D6695F">
      <w:pPr>
        <w:ind w:firstLine="567"/>
      </w:pPr>
    </w:p>
    <w:p w:rsidR="00D6695F" w:rsidRPr="002640BC" w:rsidRDefault="00D6695F" w:rsidP="00D6695F">
      <w:pPr>
        <w:ind w:firstLine="567"/>
      </w:pPr>
      <w:r w:rsidRPr="002640BC">
        <w:t>10.1. Стороны освобождаются от ответственности за неисполнение или ненадлежащее исполнение обязательств по настоящему Контракту, если надлежащее исполнение оказалось невозможным вследствие наступления обстоятельств непреодолимой силы.</w:t>
      </w:r>
    </w:p>
    <w:p w:rsidR="00D6695F" w:rsidRPr="002640BC" w:rsidRDefault="00D6695F" w:rsidP="00D6695F">
      <w:pPr>
        <w:ind w:firstLine="567"/>
      </w:pPr>
      <w:r w:rsidRPr="002640BC">
        <w:t>10.2. Понятием обстоятельств непреодолимой силы охватываются внешние и чрезвычайные события, отсутствовавшие во время подписания настоящего Контракта и наступившие помимо воли и желания сторон, действия которых стороны не могли предотвратить мерами и средствами, которые оправданно и целесообразно ожидать от добросовестно действующей стороны. К подобным обстоятельствам стороны относят: природные катастрофы, эпидемии, пожары, военные действия,  акты и действия государственных органов, делающие невозможным исполнение обязательств по настоящему контракту в соответствии с законным порядком.</w:t>
      </w:r>
    </w:p>
    <w:p w:rsidR="00D6695F" w:rsidRPr="002640BC" w:rsidRDefault="00D6695F" w:rsidP="00D6695F">
      <w:pPr>
        <w:ind w:firstLine="567"/>
      </w:pPr>
      <w:r w:rsidRPr="002640BC">
        <w:t>10.3. Сторона по настоящему Контракту, затронутая обстоятельствами непреодолимой силы, должна немедленно известить телеграммой или с помощью факсимильной связи другую сторону о наступлении, виде и возможной продолжительности действия обстоятельств непреодолимой силы, препятствующих исполнению договорных обязательств. Если о вышеупомянутых событиях не будет своевременно сообщено, сторона, затронутая обстоятельством непреодолимой силы, не может ссылаться как на основание освобождения от ответственности.</w:t>
      </w:r>
    </w:p>
    <w:p w:rsidR="00D6695F" w:rsidRPr="002640BC" w:rsidRDefault="00D6695F" w:rsidP="00D6695F">
      <w:pPr>
        <w:ind w:firstLine="567"/>
      </w:pPr>
      <w:r w:rsidRPr="002640BC">
        <w:t>10.4. В период действия обстоятельств непреодолимой силы, которые освобождают стороны от ответственности, выполнение обязательств приостанавливается, и санкции за неисполнение договорных обязательств не применяются.</w:t>
      </w:r>
    </w:p>
    <w:p w:rsidR="00D6695F" w:rsidRPr="002640BC" w:rsidRDefault="00D6695F" w:rsidP="00D6695F">
      <w:pPr>
        <w:ind w:firstLine="567"/>
      </w:pPr>
      <w:r w:rsidRPr="002640BC">
        <w:t>10.5. Наступление обстоятельств непреодолимой силы при условии, что приняты установленные меры по извещению об этом другой стороны, продлевает срок выполнения договорных обязательств на период, по своей продолжительности соответствующий продолжительности обстоятельств и разумному сроку для устранения их последствий.</w:t>
      </w:r>
    </w:p>
    <w:p w:rsidR="00D6695F" w:rsidRPr="002640BC" w:rsidRDefault="00D6695F" w:rsidP="00D6695F">
      <w:pPr>
        <w:ind w:firstLine="567"/>
      </w:pPr>
      <w:r w:rsidRPr="002640BC">
        <w:t xml:space="preserve">10.6. Если действие обстоятельств непреодолимой силы продолжается более трех месяцев,  стороны должны договориться о действии настоящего контракта. </w:t>
      </w:r>
    </w:p>
    <w:p w:rsidR="00D6695F" w:rsidRDefault="00D6695F" w:rsidP="00D6695F">
      <w:pPr>
        <w:ind w:firstLine="567"/>
        <w:jc w:val="center"/>
        <w:rPr>
          <w:b/>
        </w:rPr>
      </w:pPr>
    </w:p>
    <w:p w:rsidR="00D6695F" w:rsidRPr="002640BC" w:rsidRDefault="00D6695F" w:rsidP="00D6695F">
      <w:pPr>
        <w:ind w:firstLine="567"/>
        <w:jc w:val="center"/>
        <w:rPr>
          <w:b/>
        </w:rPr>
      </w:pPr>
      <w:r w:rsidRPr="002640BC">
        <w:rPr>
          <w:b/>
        </w:rPr>
        <w:t>11. Обеспечение исполнения обязательств по Контракту</w:t>
      </w:r>
    </w:p>
    <w:p w:rsidR="00E323B6" w:rsidRDefault="00E323B6" w:rsidP="00E323B6">
      <w:pPr>
        <w:ind w:firstLine="360"/>
      </w:pPr>
      <w:r>
        <w:t xml:space="preserve">11.1. </w:t>
      </w:r>
      <w:r w:rsidRPr="00BB3597">
        <w:t xml:space="preserve">Для заключения настоящего контракта Подрядчик обязан представить обеспечение исполнение </w:t>
      </w:r>
      <w:r>
        <w:t>К</w:t>
      </w:r>
      <w:r w:rsidRPr="00BB3597">
        <w:t xml:space="preserve">онтракта в размере ____% начальной (максимальной) цены </w:t>
      </w:r>
      <w:r>
        <w:t>К</w:t>
      </w:r>
      <w:r w:rsidRPr="00BB3597">
        <w:t xml:space="preserve">онтракта, что составляет: ______________ </w:t>
      </w:r>
      <w:r w:rsidRPr="00FE5148">
        <w:t>рублей (_____) коп., которое обеспечивает надлежащее исполнение следующих обязательств:</w:t>
      </w:r>
    </w:p>
    <w:p w:rsidR="00E323B6" w:rsidRDefault="00E323B6" w:rsidP="00E323B6">
      <w:pPr>
        <w:pStyle w:val="affffa"/>
        <w:numPr>
          <w:ilvl w:val="0"/>
          <w:numId w:val="24"/>
        </w:numPr>
        <w:jc w:val="both"/>
      </w:pPr>
      <w:r w:rsidRPr="00FE5148">
        <w:t xml:space="preserve">выполнение работ надлежащего качества; </w:t>
      </w:r>
    </w:p>
    <w:p w:rsidR="00E323B6" w:rsidRDefault="00E323B6" w:rsidP="00E323B6">
      <w:pPr>
        <w:pStyle w:val="affffa"/>
        <w:numPr>
          <w:ilvl w:val="0"/>
          <w:numId w:val="24"/>
        </w:numPr>
        <w:jc w:val="both"/>
      </w:pPr>
      <w:r w:rsidRPr="00FE5148">
        <w:t>выполнение работ в</w:t>
      </w:r>
      <w:r>
        <w:t xml:space="preserve"> установленные Контрактом сроки.</w:t>
      </w:r>
    </w:p>
    <w:p w:rsidR="00E323B6" w:rsidRDefault="00E323B6" w:rsidP="00E323B6">
      <w:pPr>
        <w:ind w:firstLine="360"/>
      </w:pPr>
      <w:r w:rsidRPr="00E72F29">
        <w:t xml:space="preserve">Способами обеспечения исполнения Контракта являются банковская гарантия, выданная банком и соответствующая требованиям действующего законодательства, или внесение денежных средств на указанный </w:t>
      </w:r>
      <w:r>
        <w:t>Заказчиком</w:t>
      </w:r>
      <w:r w:rsidRPr="00FC0025">
        <w:t xml:space="preserve"> </w:t>
      </w:r>
      <w:r w:rsidRPr="00E72F29">
        <w:t>счет, на котором в</w:t>
      </w:r>
      <w:r w:rsidRPr="002640BC">
        <w:t xml:space="preserve"> соответствии с законодательством Российской Федерации учитываются операции со средствами, поступающими </w:t>
      </w:r>
      <w:r>
        <w:t>Заказчику</w:t>
      </w:r>
      <w:r w:rsidRPr="002640BC">
        <w:t>.</w:t>
      </w:r>
    </w:p>
    <w:p w:rsidR="00E323B6" w:rsidRDefault="00E323B6" w:rsidP="00E323B6">
      <w:pPr>
        <w:ind w:firstLine="360"/>
      </w:pPr>
      <w:r w:rsidRPr="002640BC">
        <w:t xml:space="preserve">Способ обеспечения исполнения Контракта определяется участником </w:t>
      </w:r>
      <w:r>
        <w:t>закупки, с которым заключается К</w:t>
      </w:r>
      <w:r w:rsidRPr="002640BC">
        <w:t>онтракт, самостоятельно.</w:t>
      </w:r>
    </w:p>
    <w:p w:rsidR="00E323B6" w:rsidRPr="00381527" w:rsidRDefault="00E323B6" w:rsidP="00E323B6">
      <w:pPr>
        <w:ind w:firstLine="360"/>
      </w:pPr>
      <w:r>
        <w:t>11</w:t>
      </w:r>
      <w:r w:rsidRPr="00381527">
        <w:t xml:space="preserve">.2. Обеспечение исполнения Контракта предоставляется на срок: </w:t>
      </w:r>
    </w:p>
    <w:p w:rsidR="00E323B6" w:rsidRDefault="00E323B6" w:rsidP="00E323B6">
      <w:pPr>
        <w:pStyle w:val="affffa"/>
        <w:numPr>
          <w:ilvl w:val="0"/>
          <w:numId w:val="25"/>
        </w:numPr>
        <w:jc w:val="both"/>
      </w:pPr>
      <w:r w:rsidRPr="00CE6B22">
        <w:t xml:space="preserve">при предоставлении банковской гарантии </w:t>
      </w:r>
      <w:r>
        <w:t>–</w:t>
      </w:r>
      <w:r w:rsidRPr="00CE6B22">
        <w:t xml:space="preserve"> с</w:t>
      </w:r>
      <w:r>
        <w:t xml:space="preserve"> </w:t>
      </w:r>
      <w:r w:rsidRPr="00CE6B22">
        <w:t xml:space="preserve"> момента заключения Контракта по</w:t>
      </w:r>
      <w:r w:rsidRPr="00381527">
        <w:rPr>
          <w:color w:val="FF0000"/>
        </w:rPr>
        <w:t xml:space="preserve"> </w:t>
      </w:r>
      <w:r w:rsidRPr="00A66952">
        <w:t>01.</w:t>
      </w:r>
      <w:r>
        <w:t>0</w:t>
      </w:r>
      <w:r w:rsidR="00B65941">
        <w:t>7</w:t>
      </w:r>
      <w:r w:rsidRPr="00A66952">
        <w:t>.201</w:t>
      </w:r>
      <w:r>
        <w:t>7</w:t>
      </w:r>
      <w:r w:rsidRPr="00A66952">
        <w:t xml:space="preserve"> года</w:t>
      </w:r>
      <w:r>
        <w:t>;</w:t>
      </w:r>
    </w:p>
    <w:p w:rsidR="00E323B6" w:rsidRPr="00F37A4B" w:rsidRDefault="00E323B6" w:rsidP="00E323B6">
      <w:pPr>
        <w:pStyle w:val="affffa"/>
        <w:numPr>
          <w:ilvl w:val="0"/>
          <w:numId w:val="25"/>
        </w:numPr>
        <w:jc w:val="both"/>
      </w:pPr>
      <w:r w:rsidRPr="004307D8">
        <w:t xml:space="preserve">при </w:t>
      </w:r>
      <w:r w:rsidRPr="00F37A4B">
        <w:t>внесени</w:t>
      </w:r>
      <w:r>
        <w:t>и</w:t>
      </w:r>
      <w:r w:rsidRPr="00F37A4B">
        <w:t xml:space="preserve"> денежных средств на указанный </w:t>
      </w:r>
      <w:r>
        <w:t>З</w:t>
      </w:r>
      <w:r w:rsidRPr="00F37A4B">
        <w:t>аказчиком счет</w:t>
      </w:r>
      <w:r w:rsidRPr="004307D8">
        <w:t xml:space="preserve"> – с момента заключения контракта до прекращения обеспеченных внесенными денежными средствами обязательств</w:t>
      </w:r>
      <w:r w:rsidRPr="00F37A4B">
        <w:t>.</w:t>
      </w:r>
    </w:p>
    <w:p w:rsidR="00E323B6" w:rsidRDefault="00E323B6" w:rsidP="00E323B6">
      <w:r>
        <w:t>О</w:t>
      </w:r>
      <w:r w:rsidRPr="00CE6B22">
        <w:t>беспеченные внесенными денежными средствами обязательства прекращаются:</w:t>
      </w:r>
    </w:p>
    <w:p w:rsidR="00E323B6" w:rsidRDefault="00E323B6" w:rsidP="00E323B6">
      <w:pPr>
        <w:pStyle w:val="affffa"/>
        <w:numPr>
          <w:ilvl w:val="0"/>
          <w:numId w:val="26"/>
        </w:numPr>
      </w:pPr>
      <w:r w:rsidRPr="00CE6B22">
        <w:t>надлежащим исполнением обязательства</w:t>
      </w:r>
      <w:r>
        <w:t>;</w:t>
      </w:r>
    </w:p>
    <w:p w:rsidR="00E323B6" w:rsidRDefault="00E323B6" w:rsidP="00E323B6">
      <w:pPr>
        <w:pStyle w:val="affffa"/>
        <w:numPr>
          <w:ilvl w:val="0"/>
          <w:numId w:val="26"/>
        </w:numPr>
      </w:pPr>
      <w:r>
        <w:t>при расторжении Контракта;</w:t>
      </w:r>
    </w:p>
    <w:p w:rsidR="00E323B6" w:rsidRDefault="00E323B6" w:rsidP="00E323B6">
      <w:pPr>
        <w:pStyle w:val="affffa"/>
        <w:numPr>
          <w:ilvl w:val="0"/>
          <w:numId w:val="26"/>
        </w:numPr>
        <w:jc w:val="both"/>
      </w:pPr>
      <w:r>
        <w:t>по иным основаниям, предусмотренным законодательством Российской Федерации.</w:t>
      </w:r>
    </w:p>
    <w:p w:rsidR="00E323B6" w:rsidRDefault="00E323B6" w:rsidP="00E323B6">
      <w:pPr>
        <w:ind w:firstLine="360"/>
      </w:pPr>
      <w:r>
        <w:t>11</w:t>
      </w:r>
      <w:r w:rsidRPr="002640BC">
        <w:t>.</w:t>
      </w:r>
      <w:r>
        <w:t>3</w:t>
      </w:r>
      <w:r w:rsidRPr="002640BC">
        <w:t xml:space="preserve">. В случае если в качестве обеспечения исполнения </w:t>
      </w:r>
      <w:r>
        <w:t>К</w:t>
      </w:r>
      <w:r w:rsidRPr="002640BC">
        <w:t xml:space="preserve">онтракта Подрядчиком вносятся денежные средства, они должны быть перечислены на лицевой счет </w:t>
      </w:r>
      <w:r>
        <w:t>З</w:t>
      </w:r>
      <w:r w:rsidRPr="002640BC">
        <w:t xml:space="preserve">аказчика, на котором в соответствии с законодательством Российской Федерации учитываются операции со средствами, поступающими </w:t>
      </w:r>
      <w:r>
        <w:t>З</w:t>
      </w:r>
      <w:r w:rsidRPr="002640BC">
        <w:t xml:space="preserve">аказчику: </w:t>
      </w:r>
    </w:p>
    <w:p w:rsidR="00E323B6" w:rsidRDefault="00E323B6" w:rsidP="00E323B6">
      <w:pPr>
        <w:keepNext/>
        <w:keepLines/>
      </w:pPr>
    </w:p>
    <w:p w:rsidR="00E323B6" w:rsidRPr="00BC7D4D" w:rsidRDefault="00E323B6" w:rsidP="00E323B6">
      <w:pPr>
        <w:keepNext/>
        <w:keepLines/>
      </w:pPr>
      <w:r w:rsidRPr="00BC7D4D">
        <w:t xml:space="preserve">Банк получателя </w:t>
      </w:r>
    </w:p>
    <w:p w:rsidR="00E323B6" w:rsidRPr="00BC7D4D" w:rsidRDefault="00E323B6" w:rsidP="00E323B6">
      <w:pPr>
        <w:keepNext/>
        <w:keepLines/>
      </w:pPr>
      <w:r w:rsidRPr="00BC7D4D">
        <w:t>Отделение – НБ Удмуртская Республика г. Ижевск</w:t>
      </w:r>
    </w:p>
    <w:p w:rsidR="00E323B6" w:rsidRPr="00BC7D4D" w:rsidRDefault="00E323B6" w:rsidP="00E323B6">
      <w:pPr>
        <w:keepNext/>
        <w:keepLines/>
      </w:pPr>
      <w:r w:rsidRPr="00BC7D4D">
        <w:t>БИК</w:t>
      </w:r>
      <w:r>
        <w:t xml:space="preserve"> </w:t>
      </w:r>
      <w:r w:rsidRPr="00BC7D4D">
        <w:t>049401001</w:t>
      </w:r>
    </w:p>
    <w:p w:rsidR="00E323B6" w:rsidRDefault="00E323B6" w:rsidP="00E323B6">
      <w:pPr>
        <w:keepNext/>
        <w:keepLines/>
      </w:pPr>
    </w:p>
    <w:p w:rsidR="00E323B6" w:rsidRPr="00BC7D4D" w:rsidRDefault="00E323B6" w:rsidP="00E323B6">
      <w:pPr>
        <w:keepNext/>
        <w:keepLines/>
      </w:pPr>
      <w:r w:rsidRPr="00BC7D4D">
        <w:t>Получатель</w:t>
      </w:r>
    </w:p>
    <w:p w:rsidR="00E323B6" w:rsidRPr="00BC7D4D" w:rsidRDefault="00E323B6" w:rsidP="00E323B6">
      <w:pPr>
        <w:keepNext/>
        <w:keepLines/>
      </w:pPr>
      <w:r w:rsidRPr="00BC7D4D">
        <w:t>УФК по Удмуртской Республике (Администрация муниципального образования «Красногорский район», л/с 05133005550)</w:t>
      </w:r>
    </w:p>
    <w:p w:rsidR="00E323B6" w:rsidRPr="00BC7D4D" w:rsidRDefault="00E323B6" w:rsidP="00E323B6">
      <w:pPr>
        <w:keepNext/>
        <w:keepLines/>
      </w:pPr>
      <w:r w:rsidRPr="00BC7D4D">
        <w:t>ИНН/КПП</w:t>
      </w:r>
      <w:r>
        <w:t xml:space="preserve">  </w:t>
      </w:r>
      <w:r w:rsidRPr="00BC7D4D">
        <w:t>1815001093 / 183701001</w:t>
      </w:r>
    </w:p>
    <w:p w:rsidR="00E323B6" w:rsidRPr="00BC7D4D" w:rsidRDefault="00E323B6" w:rsidP="00E323B6">
      <w:pPr>
        <w:keepNext/>
        <w:keepLines/>
      </w:pPr>
      <w:proofErr w:type="spellStart"/>
      <w:r w:rsidRPr="00BC7D4D">
        <w:t>Сч</w:t>
      </w:r>
      <w:proofErr w:type="spellEnd"/>
      <w:r w:rsidRPr="00BC7D4D">
        <w:t>. №</w:t>
      </w:r>
      <w:r>
        <w:t xml:space="preserve"> </w:t>
      </w:r>
      <w:r w:rsidRPr="00BC7D4D">
        <w:t>40302810294013000127</w:t>
      </w:r>
    </w:p>
    <w:p w:rsidR="00E323B6" w:rsidRDefault="00E323B6" w:rsidP="00E323B6"/>
    <w:p w:rsidR="00E323B6" w:rsidRDefault="00E323B6" w:rsidP="00E323B6">
      <w:pPr>
        <w:ind w:firstLine="567"/>
      </w:pPr>
      <w:r w:rsidRPr="00BC7D4D">
        <w:t>Назначение платежа: обеспечение исполнения контракта на выполнение работ по строительству водопроводных сетей в микрорайоне индивидуальной застройки «Аэродром» в с.Красногорское Красногорского района Удмуртской Республики</w:t>
      </w:r>
    </w:p>
    <w:p w:rsidR="00E323B6" w:rsidRDefault="00E323B6" w:rsidP="00E323B6">
      <w:pPr>
        <w:ind w:firstLine="567"/>
      </w:pPr>
    </w:p>
    <w:p w:rsidR="00E323B6" w:rsidRDefault="00E323B6" w:rsidP="00E323B6">
      <w:pPr>
        <w:ind w:firstLine="567"/>
      </w:pPr>
      <w:r>
        <w:t>11</w:t>
      </w:r>
      <w:r w:rsidRPr="00F37A4B">
        <w:t>.4. Денежные средства, внесенные в качестве обеспечения исполнения контракта, возвращаются Подрядчику Заказчиком по окончании срока обеспечения исполнения контракта и при условии надлежащего исполнения Подрядчиком всех своих обязательств по контракту в течение 1</w:t>
      </w:r>
      <w:r>
        <w:t>5</w:t>
      </w:r>
      <w:r w:rsidRPr="00F37A4B">
        <w:t xml:space="preserve"> рабочих дней со дня получения Заказчиком соответствующего письменного требования Подрядчика. Денежные средства возвращаются на счет, указанный Подрядчиком в его письменном требовании.</w:t>
      </w:r>
    </w:p>
    <w:p w:rsidR="00E323B6" w:rsidRDefault="00E323B6" w:rsidP="00E323B6">
      <w:pPr>
        <w:ind w:firstLine="567"/>
      </w:pPr>
      <w:r>
        <w:t>11</w:t>
      </w:r>
      <w:r w:rsidRPr="00F37A4B">
        <w:t>.5. В случае не предоставления участником закупки, с которым заключается Контракт, обеспечения исполнения Контракта в срок, установленный для заключения Контракта, такой участник считается уклон</w:t>
      </w:r>
      <w:r>
        <w:t>ившимся от заключения Контракта.</w:t>
      </w:r>
    </w:p>
    <w:p w:rsidR="00E323B6" w:rsidRDefault="00E323B6" w:rsidP="00E323B6">
      <w:pPr>
        <w:ind w:firstLine="567"/>
      </w:pPr>
      <w:r>
        <w:t>11</w:t>
      </w:r>
      <w:r w:rsidRPr="00F37A4B">
        <w:t>.</w:t>
      </w:r>
      <w:r>
        <w:t>6</w:t>
      </w:r>
      <w:r w:rsidRPr="00F37A4B">
        <w:t>. В ходе исполнения контракта Подрядчик вправе предоставить Заказчику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p>
    <w:p w:rsidR="00E323B6" w:rsidRDefault="00E323B6" w:rsidP="00E323B6">
      <w:pPr>
        <w:ind w:firstLine="567"/>
      </w:pPr>
      <w:r>
        <w:t>11</w:t>
      </w:r>
      <w:r w:rsidRPr="00F37A4B">
        <w:t>.</w:t>
      </w:r>
      <w:r>
        <w:t>7</w:t>
      </w:r>
      <w:r w:rsidRPr="00F37A4B">
        <w:t>. Банковская гарантия должна содержать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D6695F" w:rsidRDefault="00D6695F" w:rsidP="00D6695F">
      <w:pPr>
        <w:ind w:firstLine="567"/>
        <w:jc w:val="center"/>
        <w:rPr>
          <w:b/>
        </w:rPr>
      </w:pPr>
    </w:p>
    <w:p w:rsidR="00D6695F" w:rsidRPr="002640BC" w:rsidRDefault="00D6695F" w:rsidP="00D6695F">
      <w:pPr>
        <w:ind w:firstLine="567"/>
        <w:jc w:val="center"/>
        <w:rPr>
          <w:b/>
        </w:rPr>
      </w:pPr>
      <w:r w:rsidRPr="002640BC">
        <w:rPr>
          <w:b/>
        </w:rPr>
        <w:t>12. Срок действия и порядок расторжения Контракта</w:t>
      </w:r>
    </w:p>
    <w:p w:rsidR="00D6695F" w:rsidRPr="00486079" w:rsidRDefault="00D6695F" w:rsidP="00D6695F">
      <w:pPr>
        <w:keepNext/>
        <w:ind w:firstLine="567"/>
      </w:pPr>
      <w:r w:rsidRPr="00486079">
        <w:t xml:space="preserve">12.1. Настоящий Контракт вступает в силу с момента </w:t>
      </w:r>
      <w:r>
        <w:t xml:space="preserve">его заключения и действует </w:t>
      </w:r>
      <w:r w:rsidR="00E323B6">
        <w:t>п</w:t>
      </w:r>
      <w:r>
        <w:t>о 31.05.2017 г.</w:t>
      </w:r>
      <w:r w:rsidRPr="00486079">
        <w:t xml:space="preserve">, а в части расчетов и выполнения гарантийных обязательств – до исполнения сторонами своих обязательств в полном объеме.  </w:t>
      </w:r>
    </w:p>
    <w:p w:rsidR="00D6695F" w:rsidRDefault="00D6695F" w:rsidP="00D6695F">
      <w:pPr>
        <w:ind w:firstLine="567"/>
      </w:pPr>
      <w:r>
        <w:t>12.2.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D6695F" w:rsidRDefault="00D6695F" w:rsidP="00D6695F">
      <w:pPr>
        <w:autoSpaceDE w:val="0"/>
        <w:autoSpaceDN w:val="0"/>
        <w:adjustRightInd w:val="0"/>
        <w:ind w:firstLine="567"/>
      </w:pPr>
      <w:r>
        <w:t>12.3.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6695F" w:rsidRDefault="00D6695F" w:rsidP="00D6695F">
      <w:pPr>
        <w:suppressAutoHyphens/>
        <w:ind w:firstLine="567"/>
      </w:pPr>
      <w:r>
        <w:t>12.4. Заказчик обязан принять решение об одностороннем отказе от исполнения настоящего Контракта, если в ходе исполнения настоящего Контракта установлено, что Подрядчик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подрядчика.</w:t>
      </w:r>
    </w:p>
    <w:p w:rsidR="00D6695F" w:rsidRDefault="00D6695F" w:rsidP="00D6695F">
      <w:pPr>
        <w:ind w:firstLine="567"/>
      </w:pPr>
      <w:r>
        <w:t>12.5. Прекращение действия настоящего Контракта влечет за собой прекращение обязательств сторон по нему, но не освобождает от ответственности за его нарушения, если таковые имели место до дня расторжения настоящего Контракта.</w:t>
      </w:r>
    </w:p>
    <w:p w:rsidR="00D6695F" w:rsidRDefault="00D6695F" w:rsidP="00D6695F">
      <w:pPr>
        <w:ind w:firstLine="567"/>
        <w:jc w:val="center"/>
        <w:rPr>
          <w:b/>
        </w:rPr>
      </w:pPr>
    </w:p>
    <w:p w:rsidR="00D6695F" w:rsidRPr="00795E0C" w:rsidRDefault="00D6695F" w:rsidP="00D6695F">
      <w:pPr>
        <w:ind w:firstLine="567"/>
        <w:jc w:val="center"/>
        <w:rPr>
          <w:b/>
        </w:rPr>
      </w:pPr>
      <w:r>
        <w:rPr>
          <w:b/>
        </w:rPr>
        <w:t>13. Прочие условия</w:t>
      </w:r>
    </w:p>
    <w:p w:rsidR="00D6695F" w:rsidRPr="002640BC" w:rsidRDefault="00D6695F" w:rsidP="00D6695F">
      <w:pPr>
        <w:ind w:firstLine="567"/>
      </w:pPr>
      <w:r w:rsidRPr="002640BC">
        <w:t>13.1.Стороны обязуются соблюдать конфиденциальность в отношении информации, полученной ими друг от друга или ставшей известной им в ходе выполнения работ по настоящему Контракту, не открывать и не разглашать в общем или в частности информацию какой-либо третьей стороне без предварительного письменного согласия другой стороны настоящего Контракта.</w:t>
      </w:r>
    </w:p>
    <w:p w:rsidR="00D6695F" w:rsidRPr="002640BC" w:rsidRDefault="00D6695F" w:rsidP="00D6695F">
      <w:pPr>
        <w:ind w:firstLine="567"/>
      </w:pPr>
      <w:r w:rsidRPr="002640BC">
        <w:t>Настоящее требование не распространяются на случаи раскрытия конфиденциальной информации по запросу уполномоченных организаций в случаях, предусмотренных законодательством Российской Федерации.</w:t>
      </w:r>
    </w:p>
    <w:p w:rsidR="00D6695F" w:rsidRPr="002640BC" w:rsidRDefault="00D6695F" w:rsidP="00D6695F">
      <w:pPr>
        <w:ind w:firstLine="567"/>
      </w:pPr>
      <w:r w:rsidRPr="002640BC">
        <w:t>13.2. Во всем, что не предусмотрено настоящим Контрактом, Стороны руководствуются действующим законодательством Российской Федерации и нормативными правовыми актами Удмуртской Республики.</w:t>
      </w:r>
    </w:p>
    <w:p w:rsidR="00D6695F" w:rsidRPr="00CC38D2" w:rsidRDefault="00D6695F" w:rsidP="00D6695F">
      <w:pPr>
        <w:ind w:firstLine="567"/>
      </w:pPr>
      <w:r>
        <w:t>13.3</w:t>
      </w:r>
      <w:r w:rsidRPr="002640BC">
        <w:t>.</w:t>
      </w:r>
      <w:r>
        <w:t xml:space="preserve"> </w:t>
      </w:r>
      <w:r w:rsidRPr="002640BC">
        <w:t xml:space="preserve">Спорные вопросы, возникающие в ходе исполнения настоящего Контракта, Стороны разрешают путем переговоров. В случае невозможности разрешения разногласий путем </w:t>
      </w:r>
      <w:r w:rsidRPr="00CC38D2">
        <w:t>переговоров, споры передаются на разрешение в Арбитражный суд Удмуртской Республики.</w:t>
      </w:r>
    </w:p>
    <w:p w:rsidR="00D6695F" w:rsidRPr="00CC38D2" w:rsidRDefault="00D6695F" w:rsidP="00D6695F">
      <w:pPr>
        <w:ind w:firstLine="567"/>
      </w:pPr>
      <w:r w:rsidRPr="00CC38D2">
        <w:t xml:space="preserve">13.4. Изменение существенных условий </w:t>
      </w:r>
      <w:r>
        <w:t>К</w:t>
      </w:r>
      <w:r w:rsidRPr="00CC38D2">
        <w:t xml:space="preserve">онтракта при его исполнении допускаются по соглашению сторон в случаях, предусмотренных действующим законодательством. </w:t>
      </w:r>
    </w:p>
    <w:p w:rsidR="00D6695F" w:rsidRPr="002640BC" w:rsidRDefault="00D6695F" w:rsidP="00D6695F">
      <w:pPr>
        <w:ind w:firstLine="567"/>
      </w:pPr>
      <w:r w:rsidRPr="002640BC">
        <w:t>Любые изменения и дополнения к настоящему Контракту оформляются дополнительным соглашением Сторон в письменной форме.</w:t>
      </w:r>
    </w:p>
    <w:p w:rsidR="00E323B6" w:rsidRPr="00AB79F5" w:rsidRDefault="00E323B6" w:rsidP="00E323B6">
      <w:pPr>
        <w:ind w:firstLine="708"/>
      </w:pPr>
      <w:r>
        <w:t>13.5</w:t>
      </w:r>
      <w:r w:rsidRPr="00E72F29">
        <w:t xml:space="preserve">. </w:t>
      </w:r>
      <w:r>
        <w:t xml:space="preserve">Настоящий </w:t>
      </w:r>
      <w:r w:rsidRPr="00FC0025">
        <w:t xml:space="preserve">Контракт </w:t>
      </w:r>
      <w:r>
        <w:t xml:space="preserve">заключен </w:t>
      </w:r>
      <w:r w:rsidRPr="001503A2">
        <w:t>в порядке, предусмотренном Федеральным законом от 5 апреля 2013 г. № 44-</w:t>
      </w:r>
      <w:r w:rsidRPr="001503A2">
        <w:softHyphen/>
        <w:t>ФЗ «О </w:t>
      </w:r>
      <w:r>
        <w:t>контрактной</w:t>
      </w:r>
      <w:r w:rsidRPr="001503A2">
        <w:t xml:space="preserve"> системе в сфере закупок товаров, работ, услуг для обеспечения государственных и муниципальных нужд»</w:t>
      </w:r>
      <w:r>
        <w:t>.</w:t>
      </w:r>
      <w:r w:rsidRPr="001503A2">
        <w:t xml:space="preserve"> (Дополнительно Стороны вправе оформить </w:t>
      </w:r>
      <w:r>
        <w:t>Контракт</w:t>
      </w:r>
      <w:r w:rsidRPr="001503A2">
        <w:t xml:space="preserve"> в письменном виде в 2 (двух) экземплярах по одному для каждой из Сторон, имеющих такую же юридическую силу, как и </w:t>
      </w:r>
      <w:r>
        <w:t>Контракт</w:t>
      </w:r>
      <w:r w:rsidRPr="001503A2">
        <w:t>, заключенный в электронной форме).</w:t>
      </w:r>
      <w:r>
        <w:t xml:space="preserve"> </w:t>
      </w:r>
    </w:p>
    <w:p w:rsidR="00E323B6" w:rsidRDefault="00E323B6" w:rsidP="00E323B6">
      <w:pPr>
        <w:ind w:firstLine="708"/>
      </w:pPr>
      <w:r w:rsidRPr="002640BC">
        <w:t>13.</w:t>
      </w:r>
      <w:r>
        <w:t>6</w:t>
      </w:r>
      <w:r w:rsidRPr="002640BC">
        <w:t>. К настоящему Контракту прилагаются и являются его неотъемлемой частью:</w:t>
      </w:r>
    </w:p>
    <w:p w:rsidR="00E323B6" w:rsidRPr="002640BC" w:rsidRDefault="00E323B6" w:rsidP="00E323B6">
      <w:pPr>
        <w:ind w:firstLine="708"/>
      </w:pPr>
      <w:r>
        <w:t xml:space="preserve">Приложения: </w:t>
      </w:r>
    </w:p>
    <w:p w:rsidR="00E323B6" w:rsidRPr="00AB79F5" w:rsidRDefault="00E323B6" w:rsidP="00E323B6">
      <w:pPr>
        <w:pStyle w:val="affffa"/>
        <w:numPr>
          <w:ilvl w:val="0"/>
          <w:numId w:val="22"/>
        </w:numPr>
      </w:pPr>
      <w:r w:rsidRPr="00AB79F5">
        <w:t>Ведомость товаров</w:t>
      </w:r>
    </w:p>
    <w:p w:rsidR="00D6695F" w:rsidRDefault="00D6695F" w:rsidP="00D6695F">
      <w:pPr>
        <w:jc w:val="center"/>
      </w:pPr>
    </w:p>
    <w:p w:rsidR="00E323B6" w:rsidRDefault="00E323B6" w:rsidP="00D6695F">
      <w:pPr>
        <w:jc w:val="center"/>
        <w:rPr>
          <w:b/>
        </w:rPr>
      </w:pPr>
    </w:p>
    <w:p w:rsidR="00D6695F" w:rsidRPr="002640BC" w:rsidRDefault="00D6695F" w:rsidP="00D6695F">
      <w:pPr>
        <w:jc w:val="center"/>
        <w:rPr>
          <w:b/>
        </w:rPr>
      </w:pPr>
      <w:r w:rsidRPr="002640BC">
        <w:rPr>
          <w:b/>
        </w:rPr>
        <w:t>14.Юридические адреса и реквизиты сторон</w:t>
      </w:r>
    </w:p>
    <w:p w:rsidR="00D6695F" w:rsidRPr="002640BC" w:rsidRDefault="00D6695F" w:rsidP="00D6695F">
      <w:pPr>
        <w:jc w:val="center"/>
        <w:rPr>
          <w:b/>
        </w:rPr>
      </w:pPr>
    </w:p>
    <w:p w:rsidR="00D6695F" w:rsidRDefault="00D6695F" w:rsidP="00D6695F">
      <w:pPr>
        <w:jc w:val="left"/>
      </w:pPr>
      <w:r>
        <w:rPr>
          <w:b/>
        </w:rPr>
        <w:t xml:space="preserve">Заказчик                                                                                                          Подрядчик </w:t>
      </w:r>
    </w:p>
    <w:p w:rsidR="00E84F4A" w:rsidRDefault="00E84F4A" w:rsidP="00F34080">
      <w:pPr>
        <w:jc w:val="center"/>
        <w:rPr>
          <w:b/>
        </w:rPr>
      </w:pPr>
    </w:p>
    <w:p w:rsidR="007D299B" w:rsidRPr="000819B6" w:rsidRDefault="007D299B" w:rsidP="00C1634A">
      <w:pPr>
        <w:sectPr w:rsidR="007D299B" w:rsidRPr="000819B6" w:rsidSect="00947067">
          <w:headerReference w:type="even" r:id="rId17"/>
          <w:footerReference w:type="even" r:id="rId18"/>
          <w:footerReference w:type="default" r:id="rId19"/>
          <w:footerReference w:type="first" r:id="rId20"/>
          <w:pgSz w:w="11907" w:h="16840" w:code="9"/>
          <w:pgMar w:top="567" w:right="566" w:bottom="567" w:left="1134" w:header="567" w:footer="567" w:gutter="0"/>
          <w:cols w:space="720"/>
          <w:titlePg/>
          <w:docGrid w:linePitch="326"/>
        </w:sectPr>
      </w:pPr>
    </w:p>
    <w:p w:rsidR="00240488" w:rsidRPr="000819B6" w:rsidRDefault="007D299B" w:rsidP="00292012">
      <w:pPr>
        <w:ind w:left="11907"/>
      </w:pPr>
      <w:r w:rsidRPr="000819B6">
        <w:t xml:space="preserve">Приложение № </w:t>
      </w:r>
      <w:r w:rsidR="00FA01FC">
        <w:t>1</w:t>
      </w:r>
      <w:r w:rsidRPr="000819B6">
        <w:t xml:space="preserve"> к контракту</w:t>
      </w:r>
    </w:p>
    <w:p w:rsidR="006354BE" w:rsidRPr="000819B6" w:rsidRDefault="007D299B" w:rsidP="00292012">
      <w:pPr>
        <w:ind w:left="11907"/>
      </w:pPr>
      <w:r w:rsidRPr="000819B6">
        <w:t>от «___»________ 201</w:t>
      </w:r>
      <w:r w:rsidR="00234BA7" w:rsidRPr="000819B6">
        <w:t>6</w:t>
      </w:r>
      <w:r w:rsidRPr="000819B6">
        <w:t>г.</w:t>
      </w:r>
      <w:r w:rsidR="003642D0" w:rsidRPr="000819B6">
        <w:t xml:space="preserve"> №____</w:t>
      </w:r>
    </w:p>
    <w:p w:rsidR="003642D0" w:rsidRPr="000819B6" w:rsidRDefault="003642D0" w:rsidP="00292012">
      <w:pPr>
        <w:tabs>
          <w:tab w:val="left" w:pos="284"/>
        </w:tabs>
        <w:rPr>
          <w:sz w:val="16"/>
          <w:szCs w:val="16"/>
        </w:rPr>
      </w:pPr>
    </w:p>
    <w:p w:rsidR="00744F0D" w:rsidRPr="000819B6" w:rsidRDefault="006F4568" w:rsidP="00744F0D">
      <w:pPr>
        <w:pStyle w:val="affffa"/>
        <w:tabs>
          <w:tab w:val="left" w:pos="0"/>
        </w:tabs>
        <w:ind w:left="0"/>
        <w:jc w:val="center"/>
        <w:rPr>
          <w:b/>
        </w:rPr>
      </w:pPr>
      <w:r w:rsidRPr="000819B6">
        <w:rPr>
          <w:b/>
        </w:rPr>
        <w:t xml:space="preserve">Ведомость </w:t>
      </w:r>
      <w:r w:rsidR="00D96693" w:rsidRPr="000819B6">
        <w:rPr>
          <w:b/>
        </w:rPr>
        <w:t>товаров</w:t>
      </w:r>
      <w:r w:rsidR="00744F0D" w:rsidRPr="000819B6">
        <w:rPr>
          <w:b/>
        </w:rPr>
        <w:t xml:space="preserve"> </w:t>
      </w:r>
    </w:p>
    <w:p w:rsidR="003642D0" w:rsidRPr="000819B6" w:rsidRDefault="00744F0D" w:rsidP="0091624F">
      <w:pPr>
        <w:pStyle w:val="affffa"/>
        <w:tabs>
          <w:tab w:val="left" w:pos="0"/>
        </w:tabs>
        <w:ind w:left="0"/>
        <w:jc w:val="center"/>
      </w:pPr>
      <w:r w:rsidRPr="000819B6">
        <w:t>используемы</w:t>
      </w:r>
      <w:r w:rsidR="006F4568" w:rsidRPr="000819B6">
        <w:t>х</w:t>
      </w:r>
      <w:r w:rsidRPr="000819B6">
        <w:t xml:space="preserve"> при </w:t>
      </w:r>
      <w:r w:rsidR="007220FA" w:rsidRPr="000819B6">
        <w:t xml:space="preserve">выполнении </w:t>
      </w:r>
      <w:r w:rsidR="00D2782C">
        <w:t>работ по строительству водопроводных сетей в микрорайоне индивидуальной застройки «Аэродром» в с.Красногорское Красногорского района Удмуртской Республики</w:t>
      </w:r>
    </w:p>
    <w:p w:rsidR="001B721F" w:rsidRPr="000819B6" w:rsidRDefault="001B721F" w:rsidP="001B721F">
      <w:pPr>
        <w:pStyle w:val="affffa"/>
        <w:tabs>
          <w:tab w:val="left" w:pos="0"/>
        </w:tabs>
        <w:ind w:left="0"/>
        <w:jc w:val="center"/>
      </w:pPr>
    </w:p>
    <w:tbl>
      <w:tblPr>
        <w:tblStyle w:val="afff5"/>
        <w:tblW w:w="0" w:type="auto"/>
        <w:tblLook w:val="04A0"/>
      </w:tblPr>
      <w:tblGrid>
        <w:gridCol w:w="557"/>
        <w:gridCol w:w="2670"/>
        <w:gridCol w:w="4111"/>
        <w:gridCol w:w="5103"/>
        <w:gridCol w:w="3402"/>
      </w:tblGrid>
      <w:tr w:rsidR="00BF1477" w:rsidRPr="0034501B" w:rsidTr="00BF1477">
        <w:tc>
          <w:tcPr>
            <w:tcW w:w="557" w:type="dxa"/>
            <w:vAlign w:val="center"/>
          </w:tcPr>
          <w:p w:rsidR="00BF1477" w:rsidRPr="0034501B" w:rsidRDefault="00BF1477" w:rsidP="00321D6D">
            <w:pPr>
              <w:jc w:val="center"/>
            </w:pPr>
            <w:r w:rsidRPr="0034501B">
              <w:t xml:space="preserve">№ </w:t>
            </w:r>
            <w:proofErr w:type="spellStart"/>
            <w:r w:rsidRPr="0034501B">
              <w:t>п</w:t>
            </w:r>
            <w:proofErr w:type="spellEnd"/>
            <w:r w:rsidRPr="0034501B">
              <w:t>/</w:t>
            </w:r>
            <w:proofErr w:type="spellStart"/>
            <w:r w:rsidRPr="0034501B">
              <w:t>п</w:t>
            </w:r>
            <w:proofErr w:type="spellEnd"/>
          </w:p>
        </w:tc>
        <w:tc>
          <w:tcPr>
            <w:tcW w:w="2670" w:type="dxa"/>
            <w:vAlign w:val="center"/>
          </w:tcPr>
          <w:p w:rsidR="00BF1477" w:rsidRPr="0034501B" w:rsidRDefault="00BF1477" w:rsidP="00321D6D">
            <w:pPr>
              <w:jc w:val="center"/>
            </w:pPr>
            <w:r w:rsidRPr="0034501B">
              <w:t xml:space="preserve">Наименование товаров </w:t>
            </w:r>
          </w:p>
        </w:tc>
        <w:tc>
          <w:tcPr>
            <w:tcW w:w="4111" w:type="dxa"/>
            <w:vAlign w:val="center"/>
          </w:tcPr>
          <w:p w:rsidR="00BF1477" w:rsidRPr="0034501B" w:rsidRDefault="00BF1477" w:rsidP="00321D6D">
            <w:pPr>
              <w:jc w:val="center"/>
            </w:pPr>
            <w:r w:rsidRPr="0034501B">
              <w:t>Характеристика (показатель)</w:t>
            </w:r>
          </w:p>
        </w:tc>
        <w:tc>
          <w:tcPr>
            <w:tcW w:w="5103" w:type="dxa"/>
            <w:vAlign w:val="center"/>
          </w:tcPr>
          <w:p w:rsidR="00BF1477" w:rsidRPr="0034501B" w:rsidRDefault="00BF1477" w:rsidP="00321D6D">
            <w:pPr>
              <w:jc w:val="center"/>
            </w:pPr>
            <w:r w:rsidRPr="0034501B">
              <w:rPr>
                <w:rStyle w:val="blk"/>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
        </w:tc>
        <w:tc>
          <w:tcPr>
            <w:tcW w:w="3402" w:type="dxa"/>
            <w:vAlign w:val="center"/>
          </w:tcPr>
          <w:p w:rsidR="00BF1477" w:rsidRPr="0034501B" w:rsidRDefault="00BF1477" w:rsidP="00321D6D">
            <w:pPr>
              <w:jc w:val="center"/>
            </w:pPr>
            <w:r w:rsidRPr="0034501B">
              <w:rPr>
                <w:rFonts w:eastAsia="SimSun"/>
              </w:rPr>
              <w:t xml:space="preserve">Наименование страны происхождения </w:t>
            </w:r>
            <w:r w:rsidRPr="0034501B">
              <w:rPr>
                <w:rStyle w:val="blk"/>
              </w:rPr>
              <w:t>товара</w:t>
            </w:r>
          </w:p>
        </w:tc>
      </w:tr>
      <w:tr w:rsidR="00BF1477" w:rsidRPr="0034501B" w:rsidTr="00BF1477">
        <w:tc>
          <w:tcPr>
            <w:tcW w:w="557" w:type="dxa"/>
          </w:tcPr>
          <w:p w:rsidR="00BF1477" w:rsidRPr="0034501B" w:rsidRDefault="00BF1477" w:rsidP="00321D6D">
            <w:pPr>
              <w:jc w:val="center"/>
            </w:pPr>
            <w:r w:rsidRPr="0034501B">
              <w:t>1</w:t>
            </w:r>
          </w:p>
        </w:tc>
        <w:tc>
          <w:tcPr>
            <w:tcW w:w="2670" w:type="dxa"/>
          </w:tcPr>
          <w:p w:rsidR="00BF1477" w:rsidRPr="0034501B" w:rsidRDefault="00BF1477" w:rsidP="00321D6D">
            <w:pPr>
              <w:jc w:val="center"/>
            </w:pPr>
            <w:r w:rsidRPr="0034501B">
              <w:t>2</w:t>
            </w:r>
          </w:p>
        </w:tc>
        <w:tc>
          <w:tcPr>
            <w:tcW w:w="4111" w:type="dxa"/>
          </w:tcPr>
          <w:p w:rsidR="00BF1477" w:rsidRPr="0034501B" w:rsidRDefault="00BF1477" w:rsidP="00321D6D">
            <w:pPr>
              <w:jc w:val="center"/>
            </w:pPr>
            <w:r w:rsidRPr="0034501B">
              <w:t>3</w:t>
            </w:r>
          </w:p>
        </w:tc>
        <w:tc>
          <w:tcPr>
            <w:tcW w:w="5103" w:type="dxa"/>
          </w:tcPr>
          <w:p w:rsidR="00BF1477" w:rsidRPr="0034501B" w:rsidRDefault="00BF1477" w:rsidP="00321D6D">
            <w:pPr>
              <w:jc w:val="center"/>
            </w:pPr>
            <w:r>
              <w:t>4</w:t>
            </w:r>
          </w:p>
        </w:tc>
        <w:tc>
          <w:tcPr>
            <w:tcW w:w="3402" w:type="dxa"/>
          </w:tcPr>
          <w:p w:rsidR="00BF1477" w:rsidRPr="0034501B" w:rsidRDefault="00BF1477" w:rsidP="00321D6D">
            <w:pPr>
              <w:jc w:val="center"/>
            </w:pPr>
            <w:r>
              <w:t>5</w:t>
            </w:r>
          </w:p>
        </w:tc>
      </w:tr>
      <w:tr w:rsidR="00BF1477" w:rsidRPr="0034501B" w:rsidTr="00BF1477">
        <w:trPr>
          <w:trHeight w:val="184"/>
        </w:trPr>
        <w:tc>
          <w:tcPr>
            <w:tcW w:w="557" w:type="dxa"/>
          </w:tcPr>
          <w:p w:rsidR="00BF1477" w:rsidRPr="0034501B" w:rsidRDefault="00BF1477" w:rsidP="007134F4">
            <w:pPr>
              <w:pStyle w:val="affffa"/>
              <w:numPr>
                <w:ilvl w:val="0"/>
                <w:numId w:val="15"/>
              </w:numPr>
              <w:ind w:left="0" w:firstLine="0"/>
              <w:jc w:val="center"/>
            </w:pPr>
          </w:p>
        </w:tc>
        <w:tc>
          <w:tcPr>
            <w:tcW w:w="2670" w:type="dxa"/>
          </w:tcPr>
          <w:p w:rsidR="00BF1477" w:rsidRPr="0034501B" w:rsidRDefault="00BF1477" w:rsidP="00321D6D">
            <w:pPr>
              <w:keepNext/>
              <w:suppressAutoHyphens/>
              <w:ind w:hanging="5"/>
              <w:jc w:val="left"/>
              <w:rPr>
                <w:bCs/>
                <w:lang w:eastAsia="ar-SA"/>
              </w:rPr>
            </w:pPr>
          </w:p>
        </w:tc>
        <w:tc>
          <w:tcPr>
            <w:tcW w:w="4111" w:type="dxa"/>
          </w:tcPr>
          <w:p w:rsidR="00BF1477" w:rsidRPr="0034501B" w:rsidRDefault="00BF1477" w:rsidP="00321D6D">
            <w:pPr>
              <w:jc w:val="left"/>
            </w:pPr>
          </w:p>
        </w:tc>
        <w:tc>
          <w:tcPr>
            <w:tcW w:w="5103" w:type="dxa"/>
          </w:tcPr>
          <w:p w:rsidR="00BF1477" w:rsidRPr="0034501B" w:rsidRDefault="00BF1477" w:rsidP="00321D6D"/>
        </w:tc>
        <w:tc>
          <w:tcPr>
            <w:tcW w:w="3402" w:type="dxa"/>
          </w:tcPr>
          <w:p w:rsidR="00BF1477" w:rsidRPr="0034501B" w:rsidRDefault="00BF1477" w:rsidP="00321D6D"/>
        </w:tc>
      </w:tr>
    </w:tbl>
    <w:p w:rsidR="007134F4" w:rsidRPr="0034501B" w:rsidRDefault="007134F4" w:rsidP="007134F4">
      <w:pPr>
        <w:rPr>
          <w:sz w:val="16"/>
          <w:szCs w:val="16"/>
        </w:rPr>
      </w:pPr>
    </w:p>
    <w:p w:rsidR="007134F4" w:rsidRPr="0034501B" w:rsidRDefault="007134F4" w:rsidP="007134F4">
      <w:pPr>
        <w:rPr>
          <w:sz w:val="16"/>
          <w:szCs w:val="16"/>
        </w:rPr>
      </w:pPr>
    </w:p>
    <w:p w:rsidR="007134F4" w:rsidRPr="0034501B" w:rsidRDefault="007134F4" w:rsidP="007134F4">
      <w:pPr>
        <w:rPr>
          <w:sz w:val="16"/>
          <w:szCs w:val="16"/>
        </w:rPr>
      </w:pPr>
    </w:p>
    <w:p w:rsidR="007134F4" w:rsidRPr="0034501B" w:rsidRDefault="007134F4" w:rsidP="007134F4">
      <w:pPr>
        <w:rPr>
          <w:sz w:val="16"/>
          <w:szCs w:val="16"/>
        </w:rPr>
      </w:pPr>
    </w:p>
    <w:tbl>
      <w:tblPr>
        <w:tblW w:w="0" w:type="auto"/>
        <w:tblInd w:w="-34" w:type="dxa"/>
        <w:tblLook w:val="04A0"/>
      </w:tblPr>
      <w:tblGrid>
        <w:gridCol w:w="6650"/>
        <w:gridCol w:w="3806"/>
      </w:tblGrid>
      <w:tr w:rsidR="007134F4" w:rsidRPr="005329AC" w:rsidTr="00321D6D">
        <w:trPr>
          <w:trHeight w:val="80"/>
        </w:trPr>
        <w:tc>
          <w:tcPr>
            <w:tcW w:w="6650" w:type="dxa"/>
          </w:tcPr>
          <w:p w:rsidR="007134F4" w:rsidRPr="005329AC" w:rsidRDefault="007134F4" w:rsidP="00321D6D">
            <w:pPr>
              <w:widowControl w:val="0"/>
              <w:rPr>
                <w:b/>
                <w:bCs/>
                <w:spacing w:val="-4"/>
              </w:rPr>
            </w:pPr>
            <w:r w:rsidRPr="005329AC">
              <w:rPr>
                <w:b/>
                <w:bCs/>
                <w:spacing w:val="-4"/>
              </w:rPr>
              <w:t xml:space="preserve">Муниципальный заказчик: </w:t>
            </w:r>
          </w:p>
          <w:p w:rsidR="007134F4" w:rsidRPr="005329AC" w:rsidRDefault="007134F4" w:rsidP="00321D6D">
            <w:pPr>
              <w:widowControl w:val="0"/>
              <w:ind w:right="-1"/>
              <w:rPr>
                <w:rFonts w:eastAsia="Calibri"/>
                <w:bCs/>
                <w:spacing w:val="-4"/>
                <w:lang w:eastAsia="en-US"/>
              </w:rPr>
            </w:pPr>
            <w:r w:rsidRPr="005329AC">
              <w:t>_________/__________/</w:t>
            </w:r>
          </w:p>
        </w:tc>
        <w:tc>
          <w:tcPr>
            <w:tcW w:w="3806" w:type="dxa"/>
          </w:tcPr>
          <w:p w:rsidR="007134F4" w:rsidRPr="005329AC" w:rsidRDefault="007134F4" w:rsidP="00321D6D">
            <w:pPr>
              <w:widowControl w:val="0"/>
              <w:rPr>
                <w:b/>
                <w:bCs/>
                <w:spacing w:val="-4"/>
              </w:rPr>
            </w:pPr>
            <w:r w:rsidRPr="005329AC">
              <w:rPr>
                <w:b/>
              </w:rPr>
              <w:t>Подрядчик</w:t>
            </w:r>
            <w:r w:rsidRPr="005329AC">
              <w:rPr>
                <w:b/>
                <w:bCs/>
                <w:spacing w:val="-4"/>
              </w:rPr>
              <w:t>:</w:t>
            </w:r>
          </w:p>
          <w:p w:rsidR="007134F4" w:rsidRPr="005329AC" w:rsidRDefault="007134F4" w:rsidP="00321D6D">
            <w:pPr>
              <w:widowControl w:val="0"/>
              <w:ind w:right="-1"/>
              <w:rPr>
                <w:rFonts w:eastAsia="Calibri"/>
                <w:bCs/>
                <w:spacing w:val="-4"/>
                <w:lang w:eastAsia="en-US"/>
              </w:rPr>
            </w:pPr>
            <w:r w:rsidRPr="005329AC">
              <w:t>_________/__________/</w:t>
            </w:r>
          </w:p>
        </w:tc>
      </w:tr>
    </w:tbl>
    <w:p w:rsidR="009E60BA" w:rsidRPr="000819B6" w:rsidRDefault="009E60BA" w:rsidP="00292012">
      <w:pPr>
        <w:rPr>
          <w:sz w:val="2"/>
          <w:szCs w:val="2"/>
        </w:rPr>
      </w:pPr>
    </w:p>
    <w:sectPr w:rsidR="009E60BA" w:rsidRPr="000819B6" w:rsidSect="00292012">
      <w:headerReference w:type="default" r:id="rId21"/>
      <w:footerReference w:type="default" r:id="rId22"/>
      <w:footerReference w:type="first" r:id="rId23"/>
      <w:pgSz w:w="16840" w:h="11907" w:orient="landscape" w:code="9"/>
      <w:pgMar w:top="851" w:right="567" w:bottom="567" w:left="567" w:header="567" w:footer="567"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4259" w:rsidRDefault="009F4259" w:rsidP="002208F1">
      <w:r>
        <w:separator/>
      </w:r>
    </w:p>
  </w:endnote>
  <w:endnote w:type="continuationSeparator" w:id="0">
    <w:p w:rsidR="009F4259" w:rsidRDefault="009F4259" w:rsidP="002208F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GaramondC">
    <w:altName w:val="Times New Roman"/>
    <w:panose1 w:val="00000000000000000000"/>
    <w:charset w:val="CC"/>
    <w:family w:val="roman"/>
    <w:notTrueType/>
    <w:pitch w:val="default"/>
    <w:sig w:usb0="00000203" w:usb1="00000000" w:usb2="00000000" w:usb3="00000000" w:csb0="00000005"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Andale Sans UI">
    <w:altName w:val="Times New Roman"/>
    <w:charset w:val="CC"/>
    <w:family w:val="auto"/>
    <w:pitch w:val="variable"/>
    <w:sig w:usb0="00000000" w:usb1="00000000" w:usb2="00000000" w:usb3="00000000" w:csb0="00000000" w:csb1="00000000"/>
  </w:font>
  <w:font w:name="HiddenHorzOCR">
    <w:altName w:val="MS Mincho"/>
    <w:panose1 w:val="00000000000000000000"/>
    <w:charset w:val="80"/>
    <w:family w:val="auto"/>
    <w:notTrueType/>
    <w:pitch w:val="default"/>
    <w:sig w:usb0="00000001" w:usb1="08070000" w:usb2="00000010" w:usb3="00000000" w:csb0="00020000"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259" w:rsidRPr="00DA78B0" w:rsidRDefault="00B657FC" w:rsidP="000E38A8">
    <w:r w:rsidRPr="00DA78B0">
      <w:fldChar w:fldCharType="begin"/>
    </w:r>
    <w:r w:rsidR="009F4259" w:rsidRPr="00DA78B0">
      <w:instrText xml:space="preserve">PAGE  </w:instrText>
    </w:r>
    <w:r w:rsidRPr="00DA78B0">
      <w:fldChar w:fldCharType="end"/>
    </w:r>
  </w:p>
  <w:p w:rsidR="009F4259" w:rsidRDefault="009F4259" w:rsidP="000E38A8"/>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171418"/>
      <w:docPartObj>
        <w:docPartGallery w:val="Page Numbers (Bottom of Page)"/>
        <w:docPartUnique/>
      </w:docPartObj>
    </w:sdtPr>
    <w:sdtEndPr>
      <w:rPr>
        <w:sz w:val="20"/>
        <w:szCs w:val="20"/>
      </w:rPr>
    </w:sdtEndPr>
    <w:sdtContent>
      <w:p w:rsidR="009F4259" w:rsidRPr="000A5398" w:rsidRDefault="00B657FC">
        <w:pPr>
          <w:pStyle w:val="af1"/>
          <w:jc w:val="center"/>
          <w:rPr>
            <w:sz w:val="20"/>
            <w:szCs w:val="20"/>
          </w:rPr>
        </w:pPr>
        <w:r w:rsidRPr="000A5398">
          <w:rPr>
            <w:sz w:val="20"/>
            <w:szCs w:val="20"/>
          </w:rPr>
          <w:fldChar w:fldCharType="begin"/>
        </w:r>
        <w:r w:rsidR="009F4259" w:rsidRPr="000A5398">
          <w:rPr>
            <w:sz w:val="20"/>
            <w:szCs w:val="20"/>
          </w:rPr>
          <w:instrText xml:space="preserve"> PAGE   \* MERGEFORMAT </w:instrText>
        </w:r>
        <w:r w:rsidRPr="000A5398">
          <w:rPr>
            <w:sz w:val="20"/>
            <w:szCs w:val="20"/>
          </w:rPr>
          <w:fldChar w:fldCharType="separate"/>
        </w:r>
        <w:r w:rsidR="001001CF">
          <w:rPr>
            <w:noProof/>
            <w:sz w:val="20"/>
            <w:szCs w:val="20"/>
          </w:rPr>
          <w:t>20</w:t>
        </w:r>
        <w:r w:rsidRPr="000A5398">
          <w:rPr>
            <w:sz w:val="20"/>
            <w:szCs w:val="20"/>
          </w:rPr>
          <w:fldChar w:fldCharType="end"/>
        </w:r>
      </w:p>
    </w:sdtContent>
  </w:sdt>
  <w:p w:rsidR="009F4259" w:rsidRDefault="009F4259" w:rsidP="009758D6">
    <w:pPr>
      <w:pStyle w:val="af1"/>
      <w:tabs>
        <w:tab w:val="clear" w:pos="4677"/>
        <w:tab w:val="clear" w:pos="9355"/>
        <w:tab w:val="left" w:pos="5668"/>
      </w:tabs>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171419"/>
      <w:docPartObj>
        <w:docPartGallery w:val="Page Numbers (Bottom of Page)"/>
        <w:docPartUnique/>
      </w:docPartObj>
    </w:sdtPr>
    <w:sdtEndPr>
      <w:rPr>
        <w:sz w:val="20"/>
        <w:szCs w:val="20"/>
      </w:rPr>
    </w:sdtEndPr>
    <w:sdtContent>
      <w:p w:rsidR="009F4259" w:rsidRPr="00E56E22" w:rsidRDefault="00B657FC">
        <w:pPr>
          <w:pStyle w:val="af1"/>
          <w:jc w:val="center"/>
          <w:rPr>
            <w:sz w:val="20"/>
            <w:szCs w:val="20"/>
          </w:rPr>
        </w:pPr>
        <w:r w:rsidRPr="00E56E22">
          <w:rPr>
            <w:sz w:val="20"/>
            <w:szCs w:val="20"/>
          </w:rPr>
          <w:fldChar w:fldCharType="begin"/>
        </w:r>
        <w:r w:rsidR="009F4259" w:rsidRPr="00E56E22">
          <w:rPr>
            <w:sz w:val="20"/>
            <w:szCs w:val="20"/>
          </w:rPr>
          <w:instrText xml:space="preserve"> PAGE   \* MERGEFORMAT </w:instrText>
        </w:r>
        <w:r w:rsidRPr="00E56E22">
          <w:rPr>
            <w:sz w:val="20"/>
            <w:szCs w:val="20"/>
          </w:rPr>
          <w:fldChar w:fldCharType="separate"/>
        </w:r>
        <w:r w:rsidR="001001CF">
          <w:rPr>
            <w:noProof/>
            <w:sz w:val="20"/>
            <w:szCs w:val="20"/>
          </w:rPr>
          <w:t>1</w:t>
        </w:r>
        <w:r w:rsidRPr="00E56E22">
          <w:rPr>
            <w:sz w:val="20"/>
            <w:szCs w:val="20"/>
          </w:rPr>
          <w:fldChar w:fldCharType="end"/>
        </w:r>
      </w:p>
    </w:sdtContent>
  </w:sdt>
  <w:p w:rsidR="009F4259" w:rsidRDefault="009F4259">
    <w:pPr>
      <w:pStyle w:val="af1"/>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213956"/>
      <w:docPartObj>
        <w:docPartGallery w:val="Page Numbers (Bottom of Page)"/>
        <w:docPartUnique/>
      </w:docPartObj>
    </w:sdtPr>
    <w:sdtEndPr>
      <w:rPr>
        <w:sz w:val="20"/>
        <w:szCs w:val="20"/>
      </w:rPr>
    </w:sdtEndPr>
    <w:sdtContent>
      <w:p w:rsidR="009F4259" w:rsidRPr="00C8047C" w:rsidRDefault="00B657FC">
        <w:pPr>
          <w:pStyle w:val="af1"/>
          <w:jc w:val="center"/>
          <w:rPr>
            <w:sz w:val="20"/>
            <w:szCs w:val="20"/>
          </w:rPr>
        </w:pPr>
        <w:r w:rsidRPr="00C8047C">
          <w:rPr>
            <w:sz w:val="20"/>
            <w:szCs w:val="20"/>
          </w:rPr>
          <w:fldChar w:fldCharType="begin"/>
        </w:r>
        <w:r w:rsidR="009F4259" w:rsidRPr="00C8047C">
          <w:rPr>
            <w:sz w:val="20"/>
            <w:szCs w:val="20"/>
          </w:rPr>
          <w:instrText xml:space="preserve"> PAGE   \* MERGEFORMAT </w:instrText>
        </w:r>
        <w:r w:rsidRPr="00C8047C">
          <w:rPr>
            <w:sz w:val="20"/>
            <w:szCs w:val="20"/>
          </w:rPr>
          <w:fldChar w:fldCharType="separate"/>
        </w:r>
        <w:r w:rsidR="009F4259">
          <w:rPr>
            <w:noProof/>
            <w:sz w:val="20"/>
            <w:szCs w:val="20"/>
          </w:rPr>
          <w:t>37</w:t>
        </w:r>
        <w:r w:rsidRPr="00C8047C">
          <w:rPr>
            <w:sz w:val="20"/>
            <w:szCs w:val="20"/>
          </w:rPr>
          <w:fldChar w:fldCharType="end"/>
        </w:r>
      </w:p>
    </w:sdtContent>
  </w:sdt>
  <w:p w:rsidR="009F4259" w:rsidRPr="00AC3F59" w:rsidRDefault="009F4259" w:rsidP="00AC3F59">
    <w:pPr>
      <w:pStyle w:val="af1"/>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213957"/>
      <w:docPartObj>
        <w:docPartGallery w:val="Page Numbers (Bottom of Page)"/>
        <w:docPartUnique/>
      </w:docPartObj>
    </w:sdtPr>
    <w:sdtEndPr>
      <w:rPr>
        <w:sz w:val="20"/>
        <w:szCs w:val="20"/>
      </w:rPr>
    </w:sdtEndPr>
    <w:sdtContent>
      <w:p w:rsidR="009F4259" w:rsidRPr="00AC3F59" w:rsidRDefault="00B657FC">
        <w:pPr>
          <w:pStyle w:val="af1"/>
          <w:jc w:val="center"/>
          <w:rPr>
            <w:sz w:val="20"/>
            <w:szCs w:val="20"/>
          </w:rPr>
        </w:pPr>
        <w:r w:rsidRPr="00AC3F59">
          <w:rPr>
            <w:sz w:val="20"/>
            <w:szCs w:val="20"/>
          </w:rPr>
          <w:fldChar w:fldCharType="begin"/>
        </w:r>
        <w:r w:rsidR="009F4259" w:rsidRPr="00AC3F59">
          <w:rPr>
            <w:sz w:val="20"/>
            <w:szCs w:val="20"/>
          </w:rPr>
          <w:instrText xml:space="preserve"> PAGE   \* MERGEFORMAT </w:instrText>
        </w:r>
        <w:r w:rsidRPr="00AC3F59">
          <w:rPr>
            <w:sz w:val="20"/>
            <w:szCs w:val="20"/>
          </w:rPr>
          <w:fldChar w:fldCharType="separate"/>
        </w:r>
        <w:r w:rsidR="00B65941">
          <w:rPr>
            <w:noProof/>
            <w:sz w:val="20"/>
            <w:szCs w:val="20"/>
          </w:rPr>
          <w:t>37</w:t>
        </w:r>
        <w:r w:rsidRPr="00AC3F59">
          <w:rPr>
            <w:sz w:val="20"/>
            <w:szCs w:val="20"/>
          </w:rPr>
          <w:fldChar w:fldCharType="end"/>
        </w:r>
      </w:p>
    </w:sdtContent>
  </w:sdt>
  <w:p w:rsidR="009F4259" w:rsidRDefault="009F4259">
    <w:pP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4259" w:rsidRDefault="009F4259" w:rsidP="002208F1">
      <w:r>
        <w:separator/>
      </w:r>
    </w:p>
  </w:footnote>
  <w:footnote w:type="continuationSeparator" w:id="0">
    <w:p w:rsidR="009F4259" w:rsidRDefault="009F4259" w:rsidP="002208F1">
      <w:r>
        <w:continuationSeparator/>
      </w:r>
    </w:p>
  </w:footnote>
  <w:footnote w:id="1">
    <w:p w:rsidR="009F4259" w:rsidRPr="00455A5E" w:rsidRDefault="009F4259" w:rsidP="00D6695F">
      <w:pPr>
        <w:autoSpaceDE w:val="0"/>
        <w:autoSpaceDN w:val="0"/>
        <w:adjustRightInd w:val="0"/>
        <w:ind w:firstLine="540"/>
        <w:rPr>
          <w:sz w:val="20"/>
          <w:szCs w:val="20"/>
        </w:rPr>
      </w:pPr>
      <w:r w:rsidRPr="00455A5E">
        <w:rPr>
          <w:rStyle w:val="afffff1"/>
          <w:sz w:val="20"/>
          <w:szCs w:val="20"/>
        </w:rPr>
        <w:footnoteRef/>
      </w:r>
      <w:r w:rsidRPr="00455A5E">
        <w:rPr>
          <w:sz w:val="20"/>
          <w:szCs w:val="20"/>
        </w:rPr>
        <w:t xml:space="preserve"> 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259" w:rsidRDefault="00B657FC" w:rsidP="000E38A8">
    <w:pPr>
      <w:pStyle w:val="af3"/>
      <w:framePr w:wrap="around" w:vAnchor="text" w:hAnchor="margin" w:xAlign="center" w:y="1"/>
      <w:rPr>
        <w:rStyle w:val="ae"/>
      </w:rPr>
    </w:pPr>
    <w:r>
      <w:rPr>
        <w:rStyle w:val="ae"/>
      </w:rPr>
      <w:fldChar w:fldCharType="begin"/>
    </w:r>
    <w:r w:rsidR="009F4259">
      <w:rPr>
        <w:rStyle w:val="ae"/>
      </w:rPr>
      <w:instrText xml:space="preserve">PAGE  </w:instrText>
    </w:r>
    <w:r>
      <w:rPr>
        <w:rStyle w:val="ae"/>
      </w:rPr>
      <w:fldChar w:fldCharType="end"/>
    </w:r>
  </w:p>
  <w:p w:rsidR="009F4259" w:rsidRDefault="009F4259">
    <w:pPr>
      <w:pStyle w:val="af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259" w:rsidRPr="00AC3F59" w:rsidRDefault="009F4259" w:rsidP="00AC3F59">
    <w:pPr>
      <w:pStyle w:val="af3"/>
      <w:rPr>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66C63E20"/>
    <w:lvl w:ilvl="0">
      <w:start w:val="1"/>
      <w:numFmt w:val="bullet"/>
      <w:pStyle w:val="2"/>
      <w:lvlText w:val=""/>
      <w:lvlJc w:val="left"/>
      <w:pPr>
        <w:tabs>
          <w:tab w:val="num" w:pos="643"/>
        </w:tabs>
        <w:ind w:left="643" w:hanging="360"/>
      </w:pPr>
      <w:rPr>
        <w:rFonts w:ascii="Symbol" w:hAnsi="Symbol" w:hint="default"/>
      </w:rPr>
    </w:lvl>
  </w:abstractNum>
  <w:abstractNum w:abstractNumId="1">
    <w:nsid w:val="00000007"/>
    <w:multiLevelType w:val="singleLevel"/>
    <w:tmpl w:val="00000007"/>
    <w:name w:val="WW8Num11"/>
    <w:lvl w:ilvl="0">
      <w:start w:val="1"/>
      <w:numFmt w:val="bullet"/>
      <w:lvlText w:val=""/>
      <w:lvlJc w:val="left"/>
      <w:pPr>
        <w:tabs>
          <w:tab w:val="num" w:pos="6840"/>
        </w:tabs>
        <w:ind w:left="6840" w:hanging="360"/>
      </w:pPr>
      <w:rPr>
        <w:rFonts w:ascii="Symbol" w:hAnsi="Symbol" w:hint="default"/>
      </w:rPr>
    </w:lvl>
  </w:abstractNum>
  <w:abstractNum w:abstractNumId="2">
    <w:nsid w:val="0000000A"/>
    <w:multiLevelType w:val="multilevel"/>
    <w:tmpl w:val="0000000A"/>
    <w:name w:val="WW8Num1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3">
    <w:nsid w:val="0B236443"/>
    <w:multiLevelType w:val="hybridMultilevel"/>
    <w:tmpl w:val="77EAF016"/>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67414F9"/>
    <w:multiLevelType w:val="hybridMultilevel"/>
    <w:tmpl w:val="8FE24FA8"/>
    <w:lvl w:ilvl="0" w:tplc="8646BBC8">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8483ED7"/>
    <w:multiLevelType w:val="hybridMultilevel"/>
    <w:tmpl w:val="E2BCE256"/>
    <w:lvl w:ilvl="0" w:tplc="8646BB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CB63620"/>
    <w:multiLevelType w:val="hybridMultilevel"/>
    <w:tmpl w:val="057CAE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0604B23"/>
    <w:multiLevelType w:val="hybridMultilevel"/>
    <w:tmpl w:val="E1620E0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141752E"/>
    <w:multiLevelType w:val="hybridMultilevel"/>
    <w:tmpl w:val="579EC8F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33D1497"/>
    <w:multiLevelType w:val="hybridMultilevel"/>
    <w:tmpl w:val="14DEEAC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A20479E"/>
    <w:multiLevelType w:val="hybridMultilevel"/>
    <w:tmpl w:val="75580C9A"/>
    <w:lvl w:ilvl="0" w:tplc="8646BB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B842B1C"/>
    <w:multiLevelType w:val="hybridMultilevel"/>
    <w:tmpl w:val="19B0BB06"/>
    <w:lvl w:ilvl="0" w:tplc="67106C3E">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DB40987"/>
    <w:multiLevelType w:val="hybridMultilevel"/>
    <w:tmpl w:val="8272E4B8"/>
    <w:lvl w:ilvl="0" w:tplc="8646BB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5610E73"/>
    <w:multiLevelType w:val="hybridMultilevel"/>
    <w:tmpl w:val="FF4219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94E34AA"/>
    <w:multiLevelType w:val="hybridMultilevel"/>
    <w:tmpl w:val="3BD0196C"/>
    <w:lvl w:ilvl="0" w:tplc="8646BB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CE738C8"/>
    <w:multiLevelType w:val="hybridMultilevel"/>
    <w:tmpl w:val="AF0A8A46"/>
    <w:lvl w:ilvl="0" w:tplc="1B4A28F0">
      <w:start w:val="1"/>
      <w:numFmt w:val="russianLower"/>
      <w:pStyle w:val="a"/>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40F3598E"/>
    <w:multiLevelType w:val="hybridMultilevel"/>
    <w:tmpl w:val="D03C2218"/>
    <w:lvl w:ilvl="0" w:tplc="8646BB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89E2269"/>
    <w:multiLevelType w:val="hybridMultilevel"/>
    <w:tmpl w:val="9CE441F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B92769A"/>
    <w:multiLevelType w:val="hybridMultilevel"/>
    <w:tmpl w:val="83F835BC"/>
    <w:lvl w:ilvl="0" w:tplc="8646BB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BD02A72"/>
    <w:multiLevelType w:val="hybridMultilevel"/>
    <w:tmpl w:val="1BC48B46"/>
    <w:lvl w:ilvl="0" w:tplc="04190011">
      <w:start w:val="2"/>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E780AFD"/>
    <w:multiLevelType w:val="hybridMultilevel"/>
    <w:tmpl w:val="6CFA2CA2"/>
    <w:lvl w:ilvl="0" w:tplc="8646BB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2D50A3B"/>
    <w:multiLevelType w:val="hybridMultilevel"/>
    <w:tmpl w:val="6AD60966"/>
    <w:lvl w:ilvl="0" w:tplc="8646BB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8155F80"/>
    <w:multiLevelType w:val="hybridMultilevel"/>
    <w:tmpl w:val="2D465BC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58FF67E5"/>
    <w:multiLevelType w:val="hybridMultilevel"/>
    <w:tmpl w:val="31DC54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A041CF9"/>
    <w:multiLevelType w:val="hybridMultilevel"/>
    <w:tmpl w:val="79669D42"/>
    <w:lvl w:ilvl="0" w:tplc="8646BB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A827DAB"/>
    <w:multiLevelType w:val="hybridMultilevel"/>
    <w:tmpl w:val="C0309B98"/>
    <w:lvl w:ilvl="0" w:tplc="8646BB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D2B7402"/>
    <w:multiLevelType w:val="hybridMultilevel"/>
    <w:tmpl w:val="8B64E564"/>
    <w:lvl w:ilvl="0" w:tplc="8646BB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1DE5E18"/>
    <w:multiLevelType w:val="hybridMultilevel"/>
    <w:tmpl w:val="39607B34"/>
    <w:lvl w:ilvl="0" w:tplc="8646BB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6EC4094"/>
    <w:multiLevelType w:val="singleLevel"/>
    <w:tmpl w:val="1A42A242"/>
    <w:lvl w:ilvl="0">
      <w:start w:val="1"/>
      <w:numFmt w:val="decimal"/>
      <w:pStyle w:val="a0"/>
      <w:lvlText w:val="%1)"/>
      <w:lvlJc w:val="left"/>
      <w:pPr>
        <w:tabs>
          <w:tab w:val="num" w:pos="360"/>
        </w:tabs>
        <w:ind w:left="360" w:hanging="360"/>
      </w:pPr>
    </w:lvl>
  </w:abstractNum>
  <w:abstractNum w:abstractNumId="30">
    <w:nsid w:val="69D447ED"/>
    <w:multiLevelType w:val="hybridMultilevel"/>
    <w:tmpl w:val="02A00B96"/>
    <w:lvl w:ilvl="0" w:tplc="8646BB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B183EB1"/>
    <w:multiLevelType w:val="hybridMultilevel"/>
    <w:tmpl w:val="B6184C0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0"/>
      <w:lvlText w:val="%1.%2"/>
      <w:lvlJc w:val="left"/>
      <w:pPr>
        <w:tabs>
          <w:tab w:val="num" w:pos="1176"/>
        </w:tabs>
        <w:ind w:left="11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nsid w:val="74472BB2"/>
    <w:multiLevelType w:val="hybridMultilevel"/>
    <w:tmpl w:val="185283DE"/>
    <w:lvl w:ilvl="0" w:tplc="8646BB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73163FF"/>
    <w:multiLevelType w:val="hybridMultilevel"/>
    <w:tmpl w:val="F6DAB4E0"/>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D23710A"/>
    <w:multiLevelType w:val="hybridMultilevel"/>
    <w:tmpl w:val="6C1E4A76"/>
    <w:lvl w:ilvl="0" w:tplc="8646BBC8">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32"/>
  </w:num>
  <w:num w:numId="2">
    <w:abstractNumId w:val="0"/>
  </w:num>
  <w:num w:numId="3">
    <w:abstractNumId w:val="16"/>
  </w:num>
  <w:num w:numId="4">
    <w:abstractNumId w:val="15"/>
  </w:num>
  <w:num w:numId="5">
    <w:abstractNumId w:val="29"/>
  </w:num>
  <w:num w:numId="6">
    <w:abstractNumId w:val="31"/>
  </w:num>
  <w:num w:numId="7">
    <w:abstractNumId w:val="7"/>
  </w:num>
  <w:num w:numId="8">
    <w:abstractNumId w:val="11"/>
  </w:num>
  <w:num w:numId="9">
    <w:abstractNumId w:val="8"/>
  </w:num>
  <w:num w:numId="10">
    <w:abstractNumId w:val="34"/>
  </w:num>
  <w:num w:numId="11">
    <w:abstractNumId w:val="24"/>
  </w:num>
  <w:num w:numId="12">
    <w:abstractNumId w:val="18"/>
  </w:num>
  <w:num w:numId="13">
    <w:abstractNumId w:val="35"/>
  </w:num>
  <w:num w:numId="14">
    <w:abstractNumId w:val="28"/>
  </w:num>
  <w:num w:numId="15">
    <w:abstractNumId w:val="13"/>
  </w:num>
  <w:num w:numId="16">
    <w:abstractNumId w:val="27"/>
  </w:num>
  <w:num w:numId="17">
    <w:abstractNumId w:val="3"/>
  </w:num>
  <w:num w:numId="18">
    <w:abstractNumId w:val="19"/>
  </w:num>
  <w:num w:numId="19">
    <w:abstractNumId w:val="20"/>
  </w:num>
  <w:num w:numId="20">
    <w:abstractNumId w:val="6"/>
  </w:num>
  <w:num w:numId="21">
    <w:abstractNumId w:val="9"/>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25"/>
  </w:num>
  <w:num w:numId="25">
    <w:abstractNumId w:val="22"/>
  </w:num>
  <w:num w:numId="26">
    <w:abstractNumId w:val="30"/>
  </w:num>
  <w:num w:numId="27">
    <w:abstractNumId w:val="14"/>
  </w:num>
  <w:num w:numId="28">
    <w:abstractNumId w:val="10"/>
  </w:num>
  <w:num w:numId="29">
    <w:abstractNumId w:val="21"/>
  </w:num>
  <w:num w:numId="30">
    <w:abstractNumId w:val="12"/>
  </w:num>
  <w:num w:numId="31">
    <w:abstractNumId w:val="33"/>
  </w:num>
  <w:num w:numId="32">
    <w:abstractNumId w:val="26"/>
  </w:num>
  <w:num w:numId="33">
    <w:abstractNumId w:val="17"/>
  </w:num>
  <w:num w:numId="34">
    <w:abstractNumId w:val="4"/>
  </w:num>
  <w:numIdMacAtCleanup w:val="3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567"/>
  <w:characterSpacingControl w:val="doNotCompress"/>
  <w:footnotePr>
    <w:footnote w:id="-1"/>
    <w:footnote w:id="0"/>
  </w:footnotePr>
  <w:endnotePr>
    <w:endnote w:id="-1"/>
    <w:endnote w:id="0"/>
  </w:endnotePr>
  <w:compat/>
  <w:rsids>
    <w:rsidRoot w:val="004B1F74"/>
    <w:rsid w:val="00000B92"/>
    <w:rsid w:val="00001868"/>
    <w:rsid w:val="00001E1A"/>
    <w:rsid w:val="00002725"/>
    <w:rsid w:val="00002AF2"/>
    <w:rsid w:val="000040F2"/>
    <w:rsid w:val="0000512F"/>
    <w:rsid w:val="00005F31"/>
    <w:rsid w:val="000072CC"/>
    <w:rsid w:val="000102E4"/>
    <w:rsid w:val="000109FA"/>
    <w:rsid w:val="00010B78"/>
    <w:rsid w:val="000134A7"/>
    <w:rsid w:val="000150A3"/>
    <w:rsid w:val="00016424"/>
    <w:rsid w:val="00016CCE"/>
    <w:rsid w:val="00017265"/>
    <w:rsid w:val="0001735B"/>
    <w:rsid w:val="000200B2"/>
    <w:rsid w:val="00021D52"/>
    <w:rsid w:val="000237B5"/>
    <w:rsid w:val="00023B7F"/>
    <w:rsid w:val="00024825"/>
    <w:rsid w:val="00024877"/>
    <w:rsid w:val="00024FC3"/>
    <w:rsid w:val="00025EBD"/>
    <w:rsid w:val="00031470"/>
    <w:rsid w:val="000318CE"/>
    <w:rsid w:val="00031A8B"/>
    <w:rsid w:val="000333A3"/>
    <w:rsid w:val="00033B72"/>
    <w:rsid w:val="00034CC6"/>
    <w:rsid w:val="00035EFB"/>
    <w:rsid w:val="000361CA"/>
    <w:rsid w:val="000368D4"/>
    <w:rsid w:val="000374B6"/>
    <w:rsid w:val="00040806"/>
    <w:rsid w:val="00040B8B"/>
    <w:rsid w:val="0004114C"/>
    <w:rsid w:val="000423BC"/>
    <w:rsid w:val="000427D0"/>
    <w:rsid w:val="0004370F"/>
    <w:rsid w:val="00045310"/>
    <w:rsid w:val="00046B65"/>
    <w:rsid w:val="00050A53"/>
    <w:rsid w:val="000510D5"/>
    <w:rsid w:val="000510DA"/>
    <w:rsid w:val="00051359"/>
    <w:rsid w:val="00051808"/>
    <w:rsid w:val="000519B9"/>
    <w:rsid w:val="00052174"/>
    <w:rsid w:val="000527C0"/>
    <w:rsid w:val="000530E2"/>
    <w:rsid w:val="00054445"/>
    <w:rsid w:val="00055BC7"/>
    <w:rsid w:val="00055BF2"/>
    <w:rsid w:val="00056416"/>
    <w:rsid w:val="000575A4"/>
    <w:rsid w:val="00057E01"/>
    <w:rsid w:val="000617A8"/>
    <w:rsid w:val="00063699"/>
    <w:rsid w:val="0006377E"/>
    <w:rsid w:val="000646C7"/>
    <w:rsid w:val="000652D1"/>
    <w:rsid w:val="00065E97"/>
    <w:rsid w:val="0006700D"/>
    <w:rsid w:val="00070733"/>
    <w:rsid w:val="00070966"/>
    <w:rsid w:val="00070D51"/>
    <w:rsid w:val="000716BE"/>
    <w:rsid w:val="000728CC"/>
    <w:rsid w:val="00072C37"/>
    <w:rsid w:val="00072E6C"/>
    <w:rsid w:val="0007502B"/>
    <w:rsid w:val="00075879"/>
    <w:rsid w:val="00075CDD"/>
    <w:rsid w:val="00075D3F"/>
    <w:rsid w:val="00076CEA"/>
    <w:rsid w:val="00077126"/>
    <w:rsid w:val="000773CC"/>
    <w:rsid w:val="0008048F"/>
    <w:rsid w:val="000807A6"/>
    <w:rsid w:val="00080895"/>
    <w:rsid w:val="00080B20"/>
    <w:rsid w:val="00080E32"/>
    <w:rsid w:val="00081896"/>
    <w:rsid w:val="000819B6"/>
    <w:rsid w:val="00081D3F"/>
    <w:rsid w:val="00081FFD"/>
    <w:rsid w:val="00082EAA"/>
    <w:rsid w:val="000848BE"/>
    <w:rsid w:val="00084D35"/>
    <w:rsid w:val="00085093"/>
    <w:rsid w:val="00087109"/>
    <w:rsid w:val="00087910"/>
    <w:rsid w:val="000900E1"/>
    <w:rsid w:val="00090CA7"/>
    <w:rsid w:val="00091258"/>
    <w:rsid w:val="00091B02"/>
    <w:rsid w:val="000924BB"/>
    <w:rsid w:val="00093CA1"/>
    <w:rsid w:val="00093E47"/>
    <w:rsid w:val="0009444B"/>
    <w:rsid w:val="00094836"/>
    <w:rsid w:val="00094C19"/>
    <w:rsid w:val="00094CD8"/>
    <w:rsid w:val="000953CC"/>
    <w:rsid w:val="0009567D"/>
    <w:rsid w:val="00095A14"/>
    <w:rsid w:val="000964E8"/>
    <w:rsid w:val="00097339"/>
    <w:rsid w:val="00097F64"/>
    <w:rsid w:val="000A01AB"/>
    <w:rsid w:val="000A0FD7"/>
    <w:rsid w:val="000A28D1"/>
    <w:rsid w:val="000A2FAA"/>
    <w:rsid w:val="000A41F5"/>
    <w:rsid w:val="000A4B81"/>
    <w:rsid w:val="000A5398"/>
    <w:rsid w:val="000A7151"/>
    <w:rsid w:val="000B144E"/>
    <w:rsid w:val="000B1B46"/>
    <w:rsid w:val="000B3D51"/>
    <w:rsid w:val="000B5C05"/>
    <w:rsid w:val="000B675C"/>
    <w:rsid w:val="000B73E7"/>
    <w:rsid w:val="000C0675"/>
    <w:rsid w:val="000C07D5"/>
    <w:rsid w:val="000C1E9E"/>
    <w:rsid w:val="000C3FBA"/>
    <w:rsid w:val="000C730F"/>
    <w:rsid w:val="000D0EFE"/>
    <w:rsid w:val="000D0FD9"/>
    <w:rsid w:val="000D1FEC"/>
    <w:rsid w:val="000D2264"/>
    <w:rsid w:val="000D3EE3"/>
    <w:rsid w:val="000D46B0"/>
    <w:rsid w:val="000D4C82"/>
    <w:rsid w:val="000D5D7A"/>
    <w:rsid w:val="000E0DD2"/>
    <w:rsid w:val="000E326D"/>
    <w:rsid w:val="000E38A8"/>
    <w:rsid w:val="000E3D41"/>
    <w:rsid w:val="000E4110"/>
    <w:rsid w:val="000E56D1"/>
    <w:rsid w:val="000E6208"/>
    <w:rsid w:val="000F0D2F"/>
    <w:rsid w:val="000F18C6"/>
    <w:rsid w:val="000F1B3B"/>
    <w:rsid w:val="000F2550"/>
    <w:rsid w:val="000F2E53"/>
    <w:rsid w:val="000F3256"/>
    <w:rsid w:val="000F3F1A"/>
    <w:rsid w:val="000F51B1"/>
    <w:rsid w:val="000F592F"/>
    <w:rsid w:val="000F6BC1"/>
    <w:rsid w:val="000F6F19"/>
    <w:rsid w:val="000F7120"/>
    <w:rsid w:val="001001CF"/>
    <w:rsid w:val="0010236C"/>
    <w:rsid w:val="00102626"/>
    <w:rsid w:val="00102953"/>
    <w:rsid w:val="00103034"/>
    <w:rsid w:val="00103440"/>
    <w:rsid w:val="0010442A"/>
    <w:rsid w:val="00105B11"/>
    <w:rsid w:val="00106613"/>
    <w:rsid w:val="0011005D"/>
    <w:rsid w:val="0011259B"/>
    <w:rsid w:val="00113901"/>
    <w:rsid w:val="00117171"/>
    <w:rsid w:val="001176EF"/>
    <w:rsid w:val="001179A5"/>
    <w:rsid w:val="00117D31"/>
    <w:rsid w:val="00117DF0"/>
    <w:rsid w:val="00120121"/>
    <w:rsid w:val="001202AF"/>
    <w:rsid w:val="00120311"/>
    <w:rsid w:val="0012052F"/>
    <w:rsid w:val="00123F9A"/>
    <w:rsid w:val="00125ECE"/>
    <w:rsid w:val="00126DD6"/>
    <w:rsid w:val="00130044"/>
    <w:rsid w:val="001307CA"/>
    <w:rsid w:val="00131088"/>
    <w:rsid w:val="00131BEA"/>
    <w:rsid w:val="0013255F"/>
    <w:rsid w:val="001326F5"/>
    <w:rsid w:val="00133142"/>
    <w:rsid w:val="001331B2"/>
    <w:rsid w:val="00134A49"/>
    <w:rsid w:val="00134D47"/>
    <w:rsid w:val="00135DAD"/>
    <w:rsid w:val="00141B16"/>
    <w:rsid w:val="00142029"/>
    <w:rsid w:val="001424F9"/>
    <w:rsid w:val="00142890"/>
    <w:rsid w:val="00144B11"/>
    <w:rsid w:val="00145058"/>
    <w:rsid w:val="001461D5"/>
    <w:rsid w:val="00146F75"/>
    <w:rsid w:val="00147C9E"/>
    <w:rsid w:val="00147E00"/>
    <w:rsid w:val="00150BF4"/>
    <w:rsid w:val="00151DBD"/>
    <w:rsid w:val="00152B5A"/>
    <w:rsid w:val="00152EE7"/>
    <w:rsid w:val="001536A9"/>
    <w:rsid w:val="0015383E"/>
    <w:rsid w:val="001539CC"/>
    <w:rsid w:val="00154046"/>
    <w:rsid w:val="001542BE"/>
    <w:rsid w:val="00154577"/>
    <w:rsid w:val="001550EB"/>
    <w:rsid w:val="00155812"/>
    <w:rsid w:val="00155E53"/>
    <w:rsid w:val="001560B6"/>
    <w:rsid w:val="00156523"/>
    <w:rsid w:val="00156BC5"/>
    <w:rsid w:val="001575FD"/>
    <w:rsid w:val="0016185E"/>
    <w:rsid w:val="00161A51"/>
    <w:rsid w:val="00161D71"/>
    <w:rsid w:val="001621C0"/>
    <w:rsid w:val="0016241B"/>
    <w:rsid w:val="00162676"/>
    <w:rsid w:val="0016276E"/>
    <w:rsid w:val="00163C4E"/>
    <w:rsid w:val="00164615"/>
    <w:rsid w:val="00164C49"/>
    <w:rsid w:val="00165888"/>
    <w:rsid w:val="00166305"/>
    <w:rsid w:val="001710B4"/>
    <w:rsid w:val="00171DAA"/>
    <w:rsid w:val="0017247E"/>
    <w:rsid w:val="00172BEA"/>
    <w:rsid w:val="00172D8D"/>
    <w:rsid w:val="00174374"/>
    <w:rsid w:val="001743D3"/>
    <w:rsid w:val="00174B80"/>
    <w:rsid w:val="00174F93"/>
    <w:rsid w:val="001763A2"/>
    <w:rsid w:val="00176A09"/>
    <w:rsid w:val="00177792"/>
    <w:rsid w:val="00177956"/>
    <w:rsid w:val="001803F0"/>
    <w:rsid w:val="001812B2"/>
    <w:rsid w:val="00181826"/>
    <w:rsid w:val="001825CE"/>
    <w:rsid w:val="00182983"/>
    <w:rsid w:val="00182A15"/>
    <w:rsid w:val="00183CA9"/>
    <w:rsid w:val="00185130"/>
    <w:rsid w:val="00185437"/>
    <w:rsid w:val="00187BE4"/>
    <w:rsid w:val="001909CF"/>
    <w:rsid w:val="00191B26"/>
    <w:rsid w:val="00191F93"/>
    <w:rsid w:val="00192475"/>
    <w:rsid w:val="001928AD"/>
    <w:rsid w:val="0019299F"/>
    <w:rsid w:val="00193C1D"/>
    <w:rsid w:val="00194778"/>
    <w:rsid w:val="001954D8"/>
    <w:rsid w:val="00197171"/>
    <w:rsid w:val="001A04C7"/>
    <w:rsid w:val="001A0755"/>
    <w:rsid w:val="001A0C3F"/>
    <w:rsid w:val="001A2B67"/>
    <w:rsid w:val="001A2C00"/>
    <w:rsid w:val="001A3102"/>
    <w:rsid w:val="001A4DE9"/>
    <w:rsid w:val="001A5CE0"/>
    <w:rsid w:val="001A5E4D"/>
    <w:rsid w:val="001A60C5"/>
    <w:rsid w:val="001A63AD"/>
    <w:rsid w:val="001A785B"/>
    <w:rsid w:val="001B0369"/>
    <w:rsid w:val="001B1458"/>
    <w:rsid w:val="001B23A8"/>
    <w:rsid w:val="001B2FD6"/>
    <w:rsid w:val="001B3845"/>
    <w:rsid w:val="001B3DF1"/>
    <w:rsid w:val="001B447D"/>
    <w:rsid w:val="001B451F"/>
    <w:rsid w:val="001B524B"/>
    <w:rsid w:val="001B6A43"/>
    <w:rsid w:val="001B721F"/>
    <w:rsid w:val="001B7667"/>
    <w:rsid w:val="001C016A"/>
    <w:rsid w:val="001C031D"/>
    <w:rsid w:val="001C1EB4"/>
    <w:rsid w:val="001C2101"/>
    <w:rsid w:val="001C4A65"/>
    <w:rsid w:val="001C78C7"/>
    <w:rsid w:val="001D0E2E"/>
    <w:rsid w:val="001D0FAA"/>
    <w:rsid w:val="001D501C"/>
    <w:rsid w:val="001D6B39"/>
    <w:rsid w:val="001D7303"/>
    <w:rsid w:val="001E0906"/>
    <w:rsid w:val="001E0B2B"/>
    <w:rsid w:val="001E106C"/>
    <w:rsid w:val="001E18C0"/>
    <w:rsid w:val="001E1D6D"/>
    <w:rsid w:val="001E2CD5"/>
    <w:rsid w:val="001E3AA9"/>
    <w:rsid w:val="001E4451"/>
    <w:rsid w:val="001E49AD"/>
    <w:rsid w:val="001E5B91"/>
    <w:rsid w:val="001E602F"/>
    <w:rsid w:val="001E7723"/>
    <w:rsid w:val="001F01C3"/>
    <w:rsid w:val="001F1845"/>
    <w:rsid w:val="001F270C"/>
    <w:rsid w:val="001F2F6D"/>
    <w:rsid w:val="001F2FC8"/>
    <w:rsid w:val="001F5488"/>
    <w:rsid w:val="001F54A8"/>
    <w:rsid w:val="001F5A75"/>
    <w:rsid w:val="001F68E1"/>
    <w:rsid w:val="001F6C98"/>
    <w:rsid w:val="001F721A"/>
    <w:rsid w:val="00200B18"/>
    <w:rsid w:val="002022BF"/>
    <w:rsid w:val="002028C9"/>
    <w:rsid w:val="00203D9F"/>
    <w:rsid w:val="00205821"/>
    <w:rsid w:val="00206503"/>
    <w:rsid w:val="00206FA9"/>
    <w:rsid w:val="0021026C"/>
    <w:rsid w:val="00210ABB"/>
    <w:rsid w:val="002129A0"/>
    <w:rsid w:val="00213138"/>
    <w:rsid w:val="0021377A"/>
    <w:rsid w:val="00213C76"/>
    <w:rsid w:val="00214565"/>
    <w:rsid w:val="00214978"/>
    <w:rsid w:val="00215F6C"/>
    <w:rsid w:val="00217ABE"/>
    <w:rsid w:val="002208F1"/>
    <w:rsid w:val="00220E6A"/>
    <w:rsid w:val="002219F4"/>
    <w:rsid w:val="00221FB5"/>
    <w:rsid w:val="0022242B"/>
    <w:rsid w:val="00222F58"/>
    <w:rsid w:val="002232B0"/>
    <w:rsid w:val="00223666"/>
    <w:rsid w:val="00223E74"/>
    <w:rsid w:val="002241D9"/>
    <w:rsid w:val="00224393"/>
    <w:rsid w:val="0022471D"/>
    <w:rsid w:val="00225CE3"/>
    <w:rsid w:val="00225D1B"/>
    <w:rsid w:val="002262FC"/>
    <w:rsid w:val="002270FF"/>
    <w:rsid w:val="00230498"/>
    <w:rsid w:val="00230A5A"/>
    <w:rsid w:val="00231603"/>
    <w:rsid w:val="00231712"/>
    <w:rsid w:val="00231EF8"/>
    <w:rsid w:val="00233FA3"/>
    <w:rsid w:val="00234BA7"/>
    <w:rsid w:val="002353AA"/>
    <w:rsid w:val="00235875"/>
    <w:rsid w:val="002363F2"/>
    <w:rsid w:val="00236714"/>
    <w:rsid w:val="00236D07"/>
    <w:rsid w:val="00236F3E"/>
    <w:rsid w:val="002378CC"/>
    <w:rsid w:val="00237E48"/>
    <w:rsid w:val="00240293"/>
    <w:rsid w:val="00240488"/>
    <w:rsid w:val="002418D5"/>
    <w:rsid w:val="002425A4"/>
    <w:rsid w:val="0024355F"/>
    <w:rsid w:val="002438A6"/>
    <w:rsid w:val="00244755"/>
    <w:rsid w:val="00245C83"/>
    <w:rsid w:val="002479A6"/>
    <w:rsid w:val="00250347"/>
    <w:rsid w:val="002505A2"/>
    <w:rsid w:val="00250D9B"/>
    <w:rsid w:val="00251EDA"/>
    <w:rsid w:val="002531BE"/>
    <w:rsid w:val="00254934"/>
    <w:rsid w:val="00254E1A"/>
    <w:rsid w:val="00255B25"/>
    <w:rsid w:val="00255F89"/>
    <w:rsid w:val="002567AD"/>
    <w:rsid w:val="00256B30"/>
    <w:rsid w:val="00256B44"/>
    <w:rsid w:val="00256F41"/>
    <w:rsid w:val="00257ECF"/>
    <w:rsid w:val="002600AD"/>
    <w:rsid w:val="00260590"/>
    <w:rsid w:val="00261502"/>
    <w:rsid w:val="002625F6"/>
    <w:rsid w:val="00262F9F"/>
    <w:rsid w:val="002648BF"/>
    <w:rsid w:val="00264E25"/>
    <w:rsid w:val="002650AA"/>
    <w:rsid w:val="002656D1"/>
    <w:rsid w:val="00265AAB"/>
    <w:rsid w:val="00265E09"/>
    <w:rsid w:val="00271005"/>
    <w:rsid w:val="0027112C"/>
    <w:rsid w:val="002727BC"/>
    <w:rsid w:val="00272D87"/>
    <w:rsid w:val="00274679"/>
    <w:rsid w:val="002756EF"/>
    <w:rsid w:val="002770EA"/>
    <w:rsid w:val="002775BB"/>
    <w:rsid w:val="00277FF5"/>
    <w:rsid w:val="00280405"/>
    <w:rsid w:val="00280C71"/>
    <w:rsid w:val="00280EA2"/>
    <w:rsid w:val="00280F4A"/>
    <w:rsid w:val="00281299"/>
    <w:rsid w:val="00281685"/>
    <w:rsid w:val="00282ACA"/>
    <w:rsid w:val="0028349A"/>
    <w:rsid w:val="00283668"/>
    <w:rsid w:val="00283C5C"/>
    <w:rsid w:val="00283F30"/>
    <w:rsid w:val="002842A0"/>
    <w:rsid w:val="00285794"/>
    <w:rsid w:val="00285B2C"/>
    <w:rsid w:val="00290DA0"/>
    <w:rsid w:val="00290E33"/>
    <w:rsid w:val="00291D67"/>
    <w:rsid w:val="00292012"/>
    <w:rsid w:val="00292A6F"/>
    <w:rsid w:val="00293625"/>
    <w:rsid w:val="0029364D"/>
    <w:rsid w:val="00294577"/>
    <w:rsid w:val="00294AF3"/>
    <w:rsid w:val="002953FB"/>
    <w:rsid w:val="00295F8F"/>
    <w:rsid w:val="00295FD6"/>
    <w:rsid w:val="0029676D"/>
    <w:rsid w:val="00297616"/>
    <w:rsid w:val="002A2FC4"/>
    <w:rsid w:val="002A3C80"/>
    <w:rsid w:val="002A45E7"/>
    <w:rsid w:val="002A5AE4"/>
    <w:rsid w:val="002A64FB"/>
    <w:rsid w:val="002A6B1B"/>
    <w:rsid w:val="002A6B6C"/>
    <w:rsid w:val="002A6BAE"/>
    <w:rsid w:val="002A743C"/>
    <w:rsid w:val="002A7FA4"/>
    <w:rsid w:val="002B0ADD"/>
    <w:rsid w:val="002B110A"/>
    <w:rsid w:val="002B33B0"/>
    <w:rsid w:val="002B348A"/>
    <w:rsid w:val="002B3F6A"/>
    <w:rsid w:val="002B5513"/>
    <w:rsid w:val="002B5F2F"/>
    <w:rsid w:val="002B6800"/>
    <w:rsid w:val="002B685F"/>
    <w:rsid w:val="002C01F7"/>
    <w:rsid w:val="002C05C2"/>
    <w:rsid w:val="002C0866"/>
    <w:rsid w:val="002C0BAA"/>
    <w:rsid w:val="002C346B"/>
    <w:rsid w:val="002C3675"/>
    <w:rsid w:val="002C379E"/>
    <w:rsid w:val="002C58C8"/>
    <w:rsid w:val="002C6238"/>
    <w:rsid w:val="002C6266"/>
    <w:rsid w:val="002D07AF"/>
    <w:rsid w:val="002D0D17"/>
    <w:rsid w:val="002D12BF"/>
    <w:rsid w:val="002D1933"/>
    <w:rsid w:val="002D1D89"/>
    <w:rsid w:val="002D3279"/>
    <w:rsid w:val="002D3317"/>
    <w:rsid w:val="002D4908"/>
    <w:rsid w:val="002D4BC7"/>
    <w:rsid w:val="002D5586"/>
    <w:rsid w:val="002D67BA"/>
    <w:rsid w:val="002D6CD8"/>
    <w:rsid w:val="002D74DA"/>
    <w:rsid w:val="002E0362"/>
    <w:rsid w:val="002E0B8B"/>
    <w:rsid w:val="002E0D2E"/>
    <w:rsid w:val="002E0E08"/>
    <w:rsid w:val="002E1A30"/>
    <w:rsid w:val="002E2306"/>
    <w:rsid w:val="002E2977"/>
    <w:rsid w:val="002E2D1E"/>
    <w:rsid w:val="002E2F66"/>
    <w:rsid w:val="002E4B17"/>
    <w:rsid w:val="002E51E1"/>
    <w:rsid w:val="002E6B2C"/>
    <w:rsid w:val="002E7447"/>
    <w:rsid w:val="002E7811"/>
    <w:rsid w:val="002F08A8"/>
    <w:rsid w:val="002F0E7A"/>
    <w:rsid w:val="002F101B"/>
    <w:rsid w:val="002F191F"/>
    <w:rsid w:val="002F1B1F"/>
    <w:rsid w:val="002F1CD5"/>
    <w:rsid w:val="002F216E"/>
    <w:rsid w:val="002F2B2E"/>
    <w:rsid w:val="002F42DE"/>
    <w:rsid w:val="002F4FE5"/>
    <w:rsid w:val="002F5A8B"/>
    <w:rsid w:val="002F5FDB"/>
    <w:rsid w:val="002F6235"/>
    <w:rsid w:val="002F67CB"/>
    <w:rsid w:val="002F69BA"/>
    <w:rsid w:val="003001B2"/>
    <w:rsid w:val="003016DE"/>
    <w:rsid w:val="00301886"/>
    <w:rsid w:val="00301934"/>
    <w:rsid w:val="0030310A"/>
    <w:rsid w:val="00304DC5"/>
    <w:rsid w:val="00305336"/>
    <w:rsid w:val="0030593E"/>
    <w:rsid w:val="00306387"/>
    <w:rsid w:val="00306DDB"/>
    <w:rsid w:val="00306F38"/>
    <w:rsid w:val="00310488"/>
    <w:rsid w:val="00310ABF"/>
    <w:rsid w:val="00311951"/>
    <w:rsid w:val="00312988"/>
    <w:rsid w:val="00314EF1"/>
    <w:rsid w:val="00315795"/>
    <w:rsid w:val="003172DA"/>
    <w:rsid w:val="003209FB"/>
    <w:rsid w:val="00320AFB"/>
    <w:rsid w:val="00320B56"/>
    <w:rsid w:val="0032116D"/>
    <w:rsid w:val="0032197B"/>
    <w:rsid w:val="00321D6D"/>
    <w:rsid w:val="00322294"/>
    <w:rsid w:val="00322ECB"/>
    <w:rsid w:val="003234D6"/>
    <w:rsid w:val="00324980"/>
    <w:rsid w:val="00324CA8"/>
    <w:rsid w:val="00326B81"/>
    <w:rsid w:val="00327343"/>
    <w:rsid w:val="00331897"/>
    <w:rsid w:val="00331929"/>
    <w:rsid w:val="0033325F"/>
    <w:rsid w:val="003336AE"/>
    <w:rsid w:val="003338C9"/>
    <w:rsid w:val="003338F0"/>
    <w:rsid w:val="00333F86"/>
    <w:rsid w:val="0033459F"/>
    <w:rsid w:val="00335753"/>
    <w:rsid w:val="00335F50"/>
    <w:rsid w:val="00336538"/>
    <w:rsid w:val="00336A77"/>
    <w:rsid w:val="00337532"/>
    <w:rsid w:val="00340C0E"/>
    <w:rsid w:val="00341956"/>
    <w:rsid w:val="00342F70"/>
    <w:rsid w:val="00343F24"/>
    <w:rsid w:val="00344107"/>
    <w:rsid w:val="0034501B"/>
    <w:rsid w:val="003460C4"/>
    <w:rsid w:val="0034733A"/>
    <w:rsid w:val="003475F6"/>
    <w:rsid w:val="00347D6F"/>
    <w:rsid w:val="00350240"/>
    <w:rsid w:val="003519F0"/>
    <w:rsid w:val="00351D54"/>
    <w:rsid w:val="00352670"/>
    <w:rsid w:val="00352858"/>
    <w:rsid w:val="00353CBA"/>
    <w:rsid w:val="00356D83"/>
    <w:rsid w:val="00357047"/>
    <w:rsid w:val="00357D47"/>
    <w:rsid w:val="003616EB"/>
    <w:rsid w:val="00361A01"/>
    <w:rsid w:val="003623E2"/>
    <w:rsid w:val="00363400"/>
    <w:rsid w:val="00363782"/>
    <w:rsid w:val="003642D0"/>
    <w:rsid w:val="003651B2"/>
    <w:rsid w:val="00366C6F"/>
    <w:rsid w:val="003677C1"/>
    <w:rsid w:val="0036797E"/>
    <w:rsid w:val="003701F2"/>
    <w:rsid w:val="00372281"/>
    <w:rsid w:val="00372BC6"/>
    <w:rsid w:val="00372EE3"/>
    <w:rsid w:val="00373787"/>
    <w:rsid w:val="00374126"/>
    <w:rsid w:val="00375993"/>
    <w:rsid w:val="00375AC4"/>
    <w:rsid w:val="00375D42"/>
    <w:rsid w:val="00375E23"/>
    <w:rsid w:val="0037649E"/>
    <w:rsid w:val="00381527"/>
    <w:rsid w:val="00381C75"/>
    <w:rsid w:val="00381CB5"/>
    <w:rsid w:val="00382741"/>
    <w:rsid w:val="00382856"/>
    <w:rsid w:val="00383F22"/>
    <w:rsid w:val="00384300"/>
    <w:rsid w:val="0038542B"/>
    <w:rsid w:val="003869C3"/>
    <w:rsid w:val="00386D8E"/>
    <w:rsid w:val="00387234"/>
    <w:rsid w:val="003879AE"/>
    <w:rsid w:val="00387A53"/>
    <w:rsid w:val="00390103"/>
    <w:rsid w:val="003912B9"/>
    <w:rsid w:val="00391778"/>
    <w:rsid w:val="00392013"/>
    <w:rsid w:val="003953CB"/>
    <w:rsid w:val="00395F57"/>
    <w:rsid w:val="003969F5"/>
    <w:rsid w:val="003A0F72"/>
    <w:rsid w:val="003A134B"/>
    <w:rsid w:val="003A1D9B"/>
    <w:rsid w:val="003A25C7"/>
    <w:rsid w:val="003A3DCC"/>
    <w:rsid w:val="003A46FD"/>
    <w:rsid w:val="003A4760"/>
    <w:rsid w:val="003A4BB6"/>
    <w:rsid w:val="003A4E45"/>
    <w:rsid w:val="003A5859"/>
    <w:rsid w:val="003A59C9"/>
    <w:rsid w:val="003A5FBC"/>
    <w:rsid w:val="003A6738"/>
    <w:rsid w:val="003A685D"/>
    <w:rsid w:val="003A6E48"/>
    <w:rsid w:val="003B0ADA"/>
    <w:rsid w:val="003B0B9C"/>
    <w:rsid w:val="003B358F"/>
    <w:rsid w:val="003B37A7"/>
    <w:rsid w:val="003B497C"/>
    <w:rsid w:val="003B7297"/>
    <w:rsid w:val="003B783E"/>
    <w:rsid w:val="003C0FE9"/>
    <w:rsid w:val="003C137F"/>
    <w:rsid w:val="003C44F5"/>
    <w:rsid w:val="003C494C"/>
    <w:rsid w:val="003C4CB3"/>
    <w:rsid w:val="003C4D7A"/>
    <w:rsid w:val="003C5AF2"/>
    <w:rsid w:val="003C78E4"/>
    <w:rsid w:val="003D0901"/>
    <w:rsid w:val="003D0F50"/>
    <w:rsid w:val="003D0FCA"/>
    <w:rsid w:val="003D0FCE"/>
    <w:rsid w:val="003D31D2"/>
    <w:rsid w:val="003D389B"/>
    <w:rsid w:val="003D3D3C"/>
    <w:rsid w:val="003D458D"/>
    <w:rsid w:val="003D45F2"/>
    <w:rsid w:val="003D519F"/>
    <w:rsid w:val="003D7245"/>
    <w:rsid w:val="003E042B"/>
    <w:rsid w:val="003E1669"/>
    <w:rsid w:val="003E16E4"/>
    <w:rsid w:val="003E28BA"/>
    <w:rsid w:val="003E296B"/>
    <w:rsid w:val="003E2AE0"/>
    <w:rsid w:val="003E34F0"/>
    <w:rsid w:val="003E35FA"/>
    <w:rsid w:val="003E5C95"/>
    <w:rsid w:val="003E6E87"/>
    <w:rsid w:val="003E76E4"/>
    <w:rsid w:val="003E7C33"/>
    <w:rsid w:val="003F089A"/>
    <w:rsid w:val="003F1F11"/>
    <w:rsid w:val="003F20E6"/>
    <w:rsid w:val="003F6680"/>
    <w:rsid w:val="003F77B6"/>
    <w:rsid w:val="003F7A07"/>
    <w:rsid w:val="00401088"/>
    <w:rsid w:val="00401C89"/>
    <w:rsid w:val="00401EE0"/>
    <w:rsid w:val="00403A64"/>
    <w:rsid w:val="00404AFB"/>
    <w:rsid w:val="00405C14"/>
    <w:rsid w:val="00406309"/>
    <w:rsid w:val="004069CB"/>
    <w:rsid w:val="00406BA1"/>
    <w:rsid w:val="0041059F"/>
    <w:rsid w:val="00410B59"/>
    <w:rsid w:val="00410C7C"/>
    <w:rsid w:val="00411370"/>
    <w:rsid w:val="00411E51"/>
    <w:rsid w:val="0041277E"/>
    <w:rsid w:val="00412A3F"/>
    <w:rsid w:val="00412AF6"/>
    <w:rsid w:val="00412C23"/>
    <w:rsid w:val="00414E02"/>
    <w:rsid w:val="00415E13"/>
    <w:rsid w:val="0041615F"/>
    <w:rsid w:val="004168A7"/>
    <w:rsid w:val="00416CB0"/>
    <w:rsid w:val="0041703E"/>
    <w:rsid w:val="004179D3"/>
    <w:rsid w:val="00420AF1"/>
    <w:rsid w:val="00420B65"/>
    <w:rsid w:val="00422716"/>
    <w:rsid w:val="00423826"/>
    <w:rsid w:val="004248E8"/>
    <w:rsid w:val="004267CB"/>
    <w:rsid w:val="00426D42"/>
    <w:rsid w:val="0042712C"/>
    <w:rsid w:val="004276C1"/>
    <w:rsid w:val="00427E73"/>
    <w:rsid w:val="00430264"/>
    <w:rsid w:val="004304CE"/>
    <w:rsid w:val="004308AD"/>
    <w:rsid w:val="00430A8C"/>
    <w:rsid w:val="00432387"/>
    <w:rsid w:val="004326F0"/>
    <w:rsid w:val="00432AFF"/>
    <w:rsid w:val="00433BBC"/>
    <w:rsid w:val="00434EE8"/>
    <w:rsid w:val="00436377"/>
    <w:rsid w:val="0043679A"/>
    <w:rsid w:val="0043784E"/>
    <w:rsid w:val="004427B0"/>
    <w:rsid w:val="004428E6"/>
    <w:rsid w:val="00442A7F"/>
    <w:rsid w:val="00443349"/>
    <w:rsid w:val="00443794"/>
    <w:rsid w:val="0044522B"/>
    <w:rsid w:val="00445C3E"/>
    <w:rsid w:val="00445EC8"/>
    <w:rsid w:val="00450C6B"/>
    <w:rsid w:val="00451F91"/>
    <w:rsid w:val="0045214F"/>
    <w:rsid w:val="0045323A"/>
    <w:rsid w:val="0045328A"/>
    <w:rsid w:val="004567A8"/>
    <w:rsid w:val="004568DF"/>
    <w:rsid w:val="00457CE8"/>
    <w:rsid w:val="00457DE8"/>
    <w:rsid w:val="00461358"/>
    <w:rsid w:val="00461893"/>
    <w:rsid w:val="00461A8C"/>
    <w:rsid w:val="004633D7"/>
    <w:rsid w:val="00463EBC"/>
    <w:rsid w:val="00464771"/>
    <w:rsid w:val="00464773"/>
    <w:rsid w:val="0046522B"/>
    <w:rsid w:val="00465A6C"/>
    <w:rsid w:val="0046676C"/>
    <w:rsid w:val="004675AD"/>
    <w:rsid w:val="00470975"/>
    <w:rsid w:val="004728AF"/>
    <w:rsid w:val="00473120"/>
    <w:rsid w:val="004731E7"/>
    <w:rsid w:val="00474063"/>
    <w:rsid w:val="00475057"/>
    <w:rsid w:val="00475328"/>
    <w:rsid w:val="00475519"/>
    <w:rsid w:val="00476C4A"/>
    <w:rsid w:val="00476F28"/>
    <w:rsid w:val="0047749C"/>
    <w:rsid w:val="00477A61"/>
    <w:rsid w:val="00477D6A"/>
    <w:rsid w:val="00480EDD"/>
    <w:rsid w:val="00481EF6"/>
    <w:rsid w:val="0048224B"/>
    <w:rsid w:val="00482274"/>
    <w:rsid w:val="00482484"/>
    <w:rsid w:val="004825EC"/>
    <w:rsid w:val="004859AD"/>
    <w:rsid w:val="00490928"/>
    <w:rsid w:val="004915E3"/>
    <w:rsid w:val="004941D3"/>
    <w:rsid w:val="004956DB"/>
    <w:rsid w:val="004957FE"/>
    <w:rsid w:val="00495FE8"/>
    <w:rsid w:val="00496E14"/>
    <w:rsid w:val="00497127"/>
    <w:rsid w:val="0049791D"/>
    <w:rsid w:val="004A0370"/>
    <w:rsid w:val="004A10A0"/>
    <w:rsid w:val="004A2111"/>
    <w:rsid w:val="004B0FAF"/>
    <w:rsid w:val="004B13B0"/>
    <w:rsid w:val="004B1F74"/>
    <w:rsid w:val="004B25C6"/>
    <w:rsid w:val="004B3D4E"/>
    <w:rsid w:val="004B4B47"/>
    <w:rsid w:val="004B5F45"/>
    <w:rsid w:val="004B71A3"/>
    <w:rsid w:val="004C0007"/>
    <w:rsid w:val="004C067C"/>
    <w:rsid w:val="004C260F"/>
    <w:rsid w:val="004C2B8B"/>
    <w:rsid w:val="004C4D4E"/>
    <w:rsid w:val="004C5323"/>
    <w:rsid w:val="004C6040"/>
    <w:rsid w:val="004C622E"/>
    <w:rsid w:val="004D058B"/>
    <w:rsid w:val="004D0C4E"/>
    <w:rsid w:val="004D2CB1"/>
    <w:rsid w:val="004D3AF5"/>
    <w:rsid w:val="004D3F96"/>
    <w:rsid w:val="004D5847"/>
    <w:rsid w:val="004D64A9"/>
    <w:rsid w:val="004D685B"/>
    <w:rsid w:val="004D6A60"/>
    <w:rsid w:val="004D6F3F"/>
    <w:rsid w:val="004E1037"/>
    <w:rsid w:val="004E2EAE"/>
    <w:rsid w:val="004E3094"/>
    <w:rsid w:val="004E38E5"/>
    <w:rsid w:val="004E3B55"/>
    <w:rsid w:val="004E42A2"/>
    <w:rsid w:val="004E4F95"/>
    <w:rsid w:val="004E5DEE"/>
    <w:rsid w:val="004E675D"/>
    <w:rsid w:val="004E6A9B"/>
    <w:rsid w:val="004E6F36"/>
    <w:rsid w:val="004F0CC1"/>
    <w:rsid w:val="004F0DE3"/>
    <w:rsid w:val="004F1F58"/>
    <w:rsid w:val="004F31DC"/>
    <w:rsid w:val="004F322E"/>
    <w:rsid w:val="004F41F4"/>
    <w:rsid w:val="004F4FE8"/>
    <w:rsid w:val="004F5941"/>
    <w:rsid w:val="004F6AD6"/>
    <w:rsid w:val="0050079A"/>
    <w:rsid w:val="00502C1C"/>
    <w:rsid w:val="005042B6"/>
    <w:rsid w:val="00505AC4"/>
    <w:rsid w:val="00507FA0"/>
    <w:rsid w:val="00511AB0"/>
    <w:rsid w:val="00512C4E"/>
    <w:rsid w:val="0051354C"/>
    <w:rsid w:val="00515830"/>
    <w:rsid w:val="00515DD6"/>
    <w:rsid w:val="00515F76"/>
    <w:rsid w:val="00516318"/>
    <w:rsid w:val="005170EB"/>
    <w:rsid w:val="00517ED8"/>
    <w:rsid w:val="0052009D"/>
    <w:rsid w:val="005202FB"/>
    <w:rsid w:val="00520792"/>
    <w:rsid w:val="00520CEE"/>
    <w:rsid w:val="00521A12"/>
    <w:rsid w:val="00521DF2"/>
    <w:rsid w:val="005228FC"/>
    <w:rsid w:val="00523FFD"/>
    <w:rsid w:val="00524A4D"/>
    <w:rsid w:val="00525643"/>
    <w:rsid w:val="00526A0B"/>
    <w:rsid w:val="00527029"/>
    <w:rsid w:val="00527EF5"/>
    <w:rsid w:val="0053049C"/>
    <w:rsid w:val="00530EF1"/>
    <w:rsid w:val="00531D56"/>
    <w:rsid w:val="00533F81"/>
    <w:rsid w:val="00534003"/>
    <w:rsid w:val="0053482E"/>
    <w:rsid w:val="0053494D"/>
    <w:rsid w:val="00536827"/>
    <w:rsid w:val="005378F0"/>
    <w:rsid w:val="005410EC"/>
    <w:rsid w:val="00543D32"/>
    <w:rsid w:val="00543DFC"/>
    <w:rsid w:val="00546A8E"/>
    <w:rsid w:val="00546C88"/>
    <w:rsid w:val="00550F88"/>
    <w:rsid w:val="00551F64"/>
    <w:rsid w:val="00553CB5"/>
    <w:rsid w:val="00556C6F"/>
    <w:rsid w:val="00556F15"/>
    <w:rsid w:val="005575D8"/>
    <w:rsid w:val="005579C9"/>
    <w:rsid w:val="00560BE5"/>
    <w:rsid w:val="00561881"/>
    <w:rsid w:val="005623DA"/>
    <w:rsid w:val="00563FE2"/>
    <w:rsid w:val="0056716B"/>
    <w:rsid w:val="005702C1"/>
    <w:rsid w:val="00570719"/>
    <w:rsid w:val="00570BA6"/>
    <w:rsid w:val="00571AFF"/>
    <w:rsid w:val="00572196"/>
    <w:rsid w:val="005730B3"/>
    <w:rsid w:val="005736BD"/>
    <w:rsid w:val="00574542"/>
    <w:rsid w:val="005756B5"/>
    <w:rsid w:val="00576D19"/>
    <w:rsid w:val="0057728E"/>
    <w:rsid w:val="0058103A"/>
    <w:rsid w:val="00581654"/>
    <w:rsid w:val="00583062"/>
    <w:rsid w:val="0058313D"/>
    <w:rsid w:val="00583BAE"/>
    <w:rsid w:val="00583D89"/>
    <w:rsid w:val="00584CBA"/>
    <w:rsid w:val="005864C9"/>
    <w:rsid w:val="005869F5"/>
    <w:rsid w:val="00586E8F"/>
    <w:rsid w:val="00587182"/>
    <w:rsid w:val="005875EE"/>
    <w:rsid w:val="00590127"/>
    <w:rsid w:val="00590298"/>
    <w:rsid w:val="0059056E"/>
    <w:rsid w:val="00590E3C"/>
    <w:rsid w:val="005928E1"/>
    <w:rsid w:val="0059293A"/>
    <w:rsid w:val="00592C27"/>
    <w:rsid w:val="005931F2"/>
    <w:rsid w:val="0059392B"/>
    <w:rsid w:val="00593D3A"/>
    <w:rsid w:val="005942E8"/>
    <w:rsid w:val="005945C4"/>
    <w:rsid w:val="00594B3B"/>
    <w:rsid w:val="005956A6"/>
    <w:rsid w:val="00596F40"/>
    <w:rsid w:val="00597D00"/>
    <w:rsid w:val="005A0381"/>
    <w:rsid w:val="005A0A9D"/>
    <w:rsid w:val="005A2B3F"/>
    <w:rsid w:val="005A318A"/>
    <w:rsid w:val="005A359B"/>
    <w:rsid w:val="005B03EE"/>
    <w:rsid w:val="005B24B5"/>
    <w:rsid w:val="005B35EC"/>
    <w:rsid w:val="005B3C72"/>
    <w:rsid w:val="005B3E15"/>
    <w:rsid w:val="005B4145"/>
    <w:rsid w:val="005B457E"/>
    <w:rsid w:val="005B45B7"/>
    <w:rsid w:val="005B4F31"/>
    <w:rsid w:val="005B5951"/>
    <w:rsid w:val="005B69DB"/>
    <w:rsid w:val="005B71C6"/>
    <w:rsid w:val="005B78D9"/>
    <w:rsid w:val="005B7DCE"/>
    <w:rsid w:val="005C019B"/>
    <w:rsid w:val="005C1018"/>
    <w:rsid w:val="005C1466"/>
    <w:rsid w:val="005C2426"/>
    <w:rsid w:val="005C298E"/>
    <w:rsid w:val="005C3C43"/>
    <w:rsid w:val="005C6447"/>
    <w:rsid w:val="005C65CC"/>
    <w:rsid w:val="005C7775"/>
    <w:rsid w:val="005C7D28"/>
    <w:rsid w:val="005D03B9"/>
    <w:rsid w:val="005D0F81"/>
    <w:rsid w:val="005D1A1F"/>
    <w:rsid w:val="005D1EA2"/>
    <w:rsid w:val="005D3542"/>
    <w:rsid w:val="005D3E74"/>
    <w:rsid w:val="005D4019"/>
    <w:rsid w:val="005D40B7"/>
    <w:rsid w:val="005D4DC0"/>
    <w:rsid w:val="005D57EC"/>
    <w:rsid w:val="005D5A50"/>
    <w:rsid w:val="005D6235"/>
    <w:rsid w:val="005D7AB3"/>
    <w:rsid w:val="005E082B"/>
    <w:rsid w:val="005E0876"/>
    <w:rsid w:val="005E19C1"/>
    <w:rsid w:val="005E1A6F"/>
    <w:rsid w:val="005E1B96"/>
    <w:rsid w:val="005E3B58"/>
    <w:rsid w:val="005E5232"/>
    <w:rsid w:val="005E5BC5"/>
    <w:rsid w:val="005E6D3E"/>
    <w:rsid w:val="005F00FB"/>
    <w:rsid w:val="005F039D"/>
    <w:rsid w:val="005F0DE3"/>
    <w:rsid w:val="005F1738"/>
    <w:rsid w:val="005F1863"/>
    <w:rsid w:val="005F1FAC"/>
    <w:rsid w:val="005F276E"/>
    <w:rsid w:val="005F27BD"/>
    <w:rsid w:val="005F2AD7"/>
    <w:rsid w:val="005F35B8"/>
    <w:rsid w:val="005F47F8"/>
    <w:rsid w:val="005F4E4B"/>
    <w:rsid w:val="005F607B"/>
    <w:rsid w:val="005F694B"/>
    <w:rsid w:val="005F6A7F"/>
    <w:rsid w:val="005F7116"/>
    <w:rsid w:val="005F7196"/>
    <w:rsid w:val="005F7328"/>
    <w:rsid w:val="00601504"/>
    <w:rsid w:val="00601611"/>
    <w:rsid w:val="006026C1"/>
    <w:rsid w:val="00603090"/>
    <w:rsid w:val="00605BA7"/>
    <w:rsid w:val="0060631E"/>
    <w:rsid w:val="00606CB2"/>
    <w:rsid w:val="00611BF4"/>
    <w:rsid w:val="00612400"/>
    <w:rsid w:val="00612745"/>
    <w:rsid w:val="0061331B"/>
    <w:rsid w:val="00613552"/>
    <w:rsid w:val="0061408F"/>
    <w:rsid w:val="006147E9"/>
    <w:rsid w:val="00615052"/>
    <w:rsid w:val="006152C9"/>
    <w:rsid w:val="006160C5"/>
    <w:rsid w:val="00621302"/>
    <w:rsid w:val="00622C10"/>
    <w:rsid w:val="00623760"/>
    <w:rsid w:val="006239AF"/>
    <w:rsid w:val="006272AC"/>
    <w:rsid w:val="00627921"/>
    <w:rsid w:val="00631781"/>
    <w:rsid w:val="00631883"/>
    <w:rsid w:val="00632EA9"/>
    <w:rsid w:val="0063321A"/>
    <w:rsid w:val="006339A3"/>
    <w:rsid w:val="00633CCA"/>
    <w:rsid w:val="006350FA"/>
    <w:rsid w:val="006354BE"/>
    <w:rsid w:val="006354E7"/>
    <w:rsid w:val="006355B7"/>
    <w:rsid w:val="00636171"/>
    <w:rsid w:val="00636379"/>
    <w:rsid w:val="006368E7"/>
    <w:rsid w:val="00640A58"/>
    <w:rsid w:val="006414C7"/>
    <w:rsid w:val="006422E9"/>
    <w:rsid w:val="0064244F"/>
    <w:rsid w:val="006424B6"/>
    <w:rsid w:val="006436EE"/>
    <w:rsid w:val="00643720"/>
    <w:rsid w:val="00643736"/>
    <w:rsid w:val="00644599"/>
    <w:rsid w:val="006457B7"/>
    <w:rsid w:val="00646185"/>
    <w:rsid w:val="006462CA"/>
    <w:rsid w:val="00646CA5"/>
    <w:rsid w:val="006473E2"/>
    <w:rsid w:val="006476B4"/>
    <w:rsid w:val="00647BC6"/>
    <w:rsid w:val="00647D85"/>
    <w:rsid w:val="00647EC9"/>
    <w:rsid w:val="006531FE"/>
    <w:rsid w:val="00653292"/>
    <w:rsid w:val="006535CC"/>
    <w:rsid w:val="00656FBE"/>
    <w:rsid w:val="0065754D"/>
    <w:rsid w:val="006577AF"/>
    <w:rsid w:val="00657DD8"/>
    <w:rsid w:val="00657F12"/>
    <w:rsid w:val="00660B93"/>
    <w:rsid w:val="006610FF"/>
    <w:rsid w:val="00662AE5"/>
    <w:rsid w:val="00662E7A"/>
    <w:rsid w:val="006637AF"/>
    <w:rsid w:val="00663DBF"/>
    <w:rsid w:val="00663DD4"/>
    <w:rsid w:val="00664554"/>
    <w:rsid w:val="00664747"/>
    <w:rsid w:val="0066589B"/>
    <w:rsid w:val="00665A8D"/>
    <w:rsid w:val="00665F92"/>
    <w:rsid w:val="006665CC"/>
    <w:rsid w:val="006674D2"/>
    <w:rsid w:val="006704F3"/>
    <w:rsid w:val="006706D8"/>
    <w:rsid w:val="00670B6D"/>
    <w:rsid w:val="0067118E"/>
    <w:rsid w:val="006719F0"/>
    <w:rsid w:val="00671B2F"/>
    <w:rsid w:val="00671C03"/>
    <w:rsid w:val="00671DC6"/>
    <w:rsid w:val="00672908"/>
    <w:rsid w:val="00673289"/>
    <w:rsid w:val="00673A47"/>
    <w:rsid w:val="006745F5"/>
    <w:rsid w:val="0067516E"/>
    <w:rsid w:val="006761FA"/>
    <w:rsid w:val="00676458"/>
    <w:rsid w:val="00677502"/>
    <w:rsid w:val="00677FE6"/>
    <w:rsid w:val="00680423"/>
    <w:rsid w:val="006824BE"/>
    <w:rsid w:val="00682A45"/>
    <w:rsid w:val="00683585"/>
    <w:rsid w:val="00684835"/>
    <w:rsid w:val="006861F8"/>
    <w:rsid w:val="0068729A"/>
    <w:rsid w:val="00690560"/>
    <w:rsid w:val="00690978"/>
    <w:rsid w:val="0069161A"/>
    <w:rsid w:val="00692860"/>
    <w:rsid w:val="006930B7"/>
    <w:rsid w:val="00693767"/>
    <w:rsid w:val="0069384A"/>
    <w:rsid w:val="0069559F"/>
    <w:rsid w:val="00696EF5"/>
    <w:rsid w:val="00697470"/>
    <w:rsid w:val="00697FE6"/>
    <w:rsid w:val="006A0443"/>
    <w:rsid w:val="006A0C97"/>
    <w:rsid w:val="006A322C"/>
    <w:rsid w:val="006A366A"/>
    <w:rsid w:val="006A4454"/>
    <w:rsid w:val="006A4AB6"/>
    <w:rsid w:val="006A4AE8"/>
    <w:rsid w:val="006A534E"/>
    <w:rsid w:val="006A5E50"/>
    <w:rsid w:val="006A76D2"/>
    <w:rsid w:val="006B0F30"/>
    <w:rsid w:val="006B2031"/>
    <w:rsid w:val="006B2165"/>
    <w:rsid w:val="006B312D"/>
    <w:rsid w:val="006B4228"/>
    <w:rsid w:val="006B54FC"/>
    <w:rsid w:val="006B565F"/>
    <w:rsid w:val="006B6D64"/>
    <w:rsid w:val="006B6EA5"/>
    <w:rsid w:val="006B7EA3"/>
    <w:rsid w:val="006C0804"/>
    <w:rsid w:val="006C0D53"/>
    <w:rsid w:val="006C0E9F"/>
    <w:rsid w:val="006C1C7A"/>
    <w:rsid w:val="006C2ED4"/>
    <w:rsid w:val="006C34B0"/>
    <w:rsid w:val="006C428F"/>
    <w:rsid w:val="006C53D1"/>
    <w:rsid w:val="006C592F"/>
    <w:rsid w:val="006C600B"/>
    <w:rsid w:val="006C646A"/>
    <w:rsid w:val="006C64AD"/>
    <w:rsid w:val="006C64FC"/>
    <w:rsid w:val="006C6606"/>
    <w:rsid w:val="006C70AE"/>
    <w:rsid w:val="006D05E5"/>
    <w:rsid w:val="006D0EA2"/>
    <w:rsid w:val="006D0EC1"/>
    <w:rsid w:val="006D2E12"/>
    <w:rsid w:val="006D388D"/>
    <w:rsid w:val="006D3BCA"/>
    <w:rsid w:val="006D458D"/>
    <w:rsid w:val="006D46DB"/>
    <w:rsid w:val="006D50B3"/>
    <w:rsid w:val="006D51BE"/>
    <w:rsid w:val="006D6191"/>
    <w:rsid w:val="006D6E95"/>
    <w:rsid w:val="006D7437"/>
    <w:rsid w:val="006E0069"/>
    <w:rsid w:val="006E0339"/>
    <w:rsid w:val="006E07F9"/>
    <w:rsid w:val="006E0CFB"/>
    <w:rsid w:val="006E3AD1"/>
    <w:rsid w:val="006E4BE6"/>
    <w:rsid w:val="006E5975"/>
    <w:rsid w:val="006E694D"/>
    <w:rsid w:val="006F263E"/>
    <w:rsid w:val="006F30BD"/>
    <w:rsid w:val="006F30EA"/>
    <w:rsid w:val="006F4568"/>
    <w:rsid w:val="006F4B37"/>
    <w:rsid w:val="006F4DBF"/>
    <w:rsid w:val="006F4EA8"/>
    <w:rsid w:val="006F6E48"/>
    <w:rsid w:val="006F73D2"/>
    <w:rsid w:val="00701772"/>
    <w:rsid w:val="007018E6"/>
    <w:rsid w:val="00703B40"/>
    <w:rsid w:val="00703CFB"/>
    <w:rsid w:val="0070418D"/>
    <w:rsid w:val="00704514"/>
    <w:rsid w:val="00706341"/>
    <w:rsid w:val="00707296"/>
    <w:rsid w:val="00707866"/>
    <w:rsid w:val="00707B0B"/>
    <w:rsid w:val="00707C07"/>
    <w:rsid w:val="00710529"/>
    <w:rsid w:val="007105B5"/>
    <w:rsid w:val="007107D5"/>
    <w:rsid w:val="00711283"/>
    <w:rsid w:val="00712CB8"/>
    <w:rsid w:val="007134F4"/>
    <w:rsid w:val="0071423E"/>
    <w:rsid w:val="00714362"/>
    <w:rsid w:val="007145F4"/>
    <w:rsid w:val="00715E10"/>
    <w:rsid w:val="00716237"/>
    <w:rsid w:val="00717CA8"/>
    <w:rsid w:val="00717EE0"/>
    <w:rsid w:val="00720664"/>
    <w:rsid w:val="00720C68"/>
    <w:rsid w:val="00720D1D"/>
    <w:rsid w:val="007212B1"/>
    <w:rsid w:val="007220FA"/>
    <w:rsid w:val="0072447D"/>
    <w:rsid w:val="007244C4"/>
    <w:rsid w:val="00724BF6"/>
    <w:rsid w:val="00727502"/>
    <w:rsid w:val="00730479"/>
    <w:rsid w:val="00730D09"/>
    <w:rsid w:val="00733E16"/>
    <w:rsid w:val="00734A92"/>
    <w:rsid w:val="007369D5"/>
    <w:rsid w:val="00737A61"/>
    <w:rsid w:val="00741629"/>
    <w:rsid w:val="00742BD5"/>
    <w:rsid w:val="00744D91"/>
    <w:rsid w:val="00744E6A"/>
    <w:rsid w:val="00744F0D"/>
    <w:rsid w:val="007451BC"/>
    <w:rsid w:val="00745355"/>
    <w:rsid w:val="00745E9B"/>
    <w:rsid w:val="007465DA"/>
    <w:rsid w:val="00746E79"/>
    <w:rsid w:val="0074712C"/>
    <w:rsid w:val="00747380"/>
    <w:rsid w:val="007478BB"/>
    <w:rsid w:val="00747D31"/>
    <w:rsid w:val="00750520"/>
    <w:rsid w:val="007505B0"/>
    <w:rsid w:val="0075065F"/>
    <w:rsid w:val="00751375"/>
    <w:rsid w:val="0075140F"/>
    <w:rsid w:val="007528E3"/>
    <w:rsid w:val="00753127"/>
    <w:rsid w:val="00755B31"/>
    <w:rsid w:val="00756244"/>
    <w:rsid w:val="0076303F"/>
    <w:rsid w:val="007644F4"/>
    <w:rsid w:val="00764592"/>
    <w:rsid w:val="00765DE2"/>
    <w:rsid w:val="007662C5"/>
    <w:rsid w:val="00767A55"/>
    <w:rsid w:val="007700BF"/>
    <w:rsid w:val="00770BFC"/>
    <w:rsid w:val="00770CAE"/>
    <w:rsid w:val="007717E4"/>
    <w:rsid w:val="00772CD8"/>
    <w:rsid w:val="00773913"/>
    <w:rsid w:val="00773A08"/>
    <w:rsid w:val="00773F07"/>
    <w:rsid w:val="00773FFB"/>
    <w:rsid w:val="00775356"/>
    <w:rsid w:val="00775728"/>
    <w:rsid w:val="0077592E"/>
    <w:rsid w:val="007762B9"/>
    <w:rsid w:val="00776D8E"/>
    <w:rsid w:val="00776F2B"/>
    <w:rsid w:val="007817F5"/>
    <w:rsid w:val="00781CE8"/>
    <w:rsid w:val="00782C7A"/>
    <w:rsid w:val="007840A6"/>
    <w:rsid w:val="007843B8"/>
    <w:rsid w:val="0078488C"/>
    <w:rsid w:val="00785C5F"/>
    <w:rsid w:val="00790EE9"/>
    <w:rsid w:val="00792053"/>
    <w:rsid w:val="00792E79"/>
    <w:rsid w:val="007934BA"/>
    <w:rsid w:val="00793A9C"/>
    <w:rsid w:val="00793BED"/>
    <w:rsid w:val="0079437A"/>
    <w:rsid w:val="007951C1"/>
    <w:rsid w:val="0079589B"/>
    <w:rsid w:val="007958E7"/>
    <w:rsid w:val="007976E3"/>
    <w:rsid w:val="0079799C"/>
    <w:rsid w:val="007A023C"/>
    <w:rsid w:val="007A1F45"/>
    <w:rsid w:val="007A393B"/>
    <w:rsid w:val="007A3C8E"/>
    <w:rsid w:val="007A5679"/>
    <w:rsid w:val="007A5B60"/>
    <w:rsid w:val="007A6F71"/>
    <w:rsid w:val="007B3A8C"/>
    <w:rsid w:val="007B437D"/>
    <w:rsid w:val="007B4A9E"/>
    <w:rsid w:val="007B6145"/>
    <w:rsid w:val="007B621E"/>
    <w:rsid w:val="007B7437"/>
    <w:rsid w:val="007C0814"/>
    <w:rsid w:val="007C351C"/>
    <w:rsid w:val="007C38D7"/>
    <w:rsid w:val="007C492E"/>
    <w:rsid w:val="007C4BE6"/>
    <w:rsid w:val="007C58FC"/>
    <w:rsid w:val="007C6107"/>
    <w:rsid w:val="007C613D"/>
    <w:rsid w:val="007C6925"/>
    <w:rsid w:val="007C6B38"/>
    <w:rsid w:val="007C7458"/>
    <w:rsid w:val="007C766C"/>
    <w:rsid w:val="007D0CC1"/>
    <w:rsid w:val="007D1444"/>
    <w:rsid w:val="007D299B"/>
    <w:rsid w:val="007D3078"/>
    <w:rsid w:val="007D3336"/>
    <w:rsid w:val="007D4422"/>
    <w:rsid w:val="007D5D63"/>
    <w:rsid w:val="007E06B7"/>
    <w:rsid w:val="007E1057"/>
    <w:rsid w:val="007E2617"/>
    <w:rsid w:val="007E26B6"/>
    <w:rsid w:val="007E40D6"/>
    <w:rsid w:val="007E4853"/>
    <w:rsid w:val="007E50EB"/>
    <w:rsid w:val="007E561E"/>
    <w:rsid w:val="007E5BD2"/>
    <w:rsid w:val="007E6394"/>
    <w:rsid w:val="007E63B4"/>
    <w:rsid w:val="007E7A29"/>
    <w:rsid w:val="007F08DD"/>
    <w:rsid w:val="007F1F37"/>
    <w:rsid w:val="007F1F93"/>
    <w:rsid w:val="007F50C1"/>
    <w:rsid w:val="007F59C6"/>
    <w:rsid w:val="007F64B3"/>
    <w:rsid w:val="007F66DD"/>
    <w:rsid w:val="007F6741"/>
    <w:rsid w:val="007F7B5C"/>
    <w:rsid w:val="007F7E73"/>
    <w:rsid w:val="00800995"/>
    <w:rsid w:val="008015F8"/>
    <w:rsid w:val="00803863"/>
    <w:rsid w:val="00804DE9"/>
    <w:rsid w:val="00805643"/>
    <w:rsid w:val="00805A4B"/>
    <w:rsid w:val="00807CEB"/>
    <w:rsid w:val="00810FA0"/>
    <w:rsid w:val="008114DD"/>
    <w:rsid w:val="00811ECD"/>
    <w:rsid w:val="00813A31"/>
    <w:rsid w:val="008140CE"/>
    <w:rsid w:val="008142CD"/>
    <w:rsid w:val="00814D0A"/>
    <w:rsid w:val="00816AD5"/>
    <w:rsid w:val="008173DF"/>
    <w:rsid w:val="00821056"/>
    <w:rsid w:val="008222BB"/>
    <w:rsid w:val="0082295A"/>
    <w:rsid w:val="008241E2"/>
    <w:rsid w:val="008244CC"/>
    <w:rsid w:val="008256FB"/>
    <w:rsid w:val="0082617A"/>
    <w:rsid w:val="00827360"/>
    <w:rsid w:val="00830877"/>
    <w:rsid w:val="0083149B"/>
    <w:rsid w:val="00832F87"/>
    <w:rsid w:val="00833321"/>
    <w:rsid w:val="008337B2"/>
    <w:rsid w:val="00833CE9"/>
    <w:rsid w:val="008340C5"/>
    <w:rsid w:val="008349EA"/>
    <w:rsid w:val="00834E93"/>
    <w:rsid w:val="0083504D"/>
    <w:rsid w:val="00835833"/>
    <w:rsid w:val="00836CAB"/>
    <w:rsid w:val="00836F85"/>
    <w:rsid w:val="008375AA"/>
    <w:rsid w:val="008376A3"/>
    <w:rsid w:val="008401C6"/>
    <w:rsid w:val="0084130B"/>
    <w:rsid w:val="00842038"/>
    <w:rsid w:val="008427B2"/>
    <w:rsid w:val="00843DDE"/>
    <w:rsid w:val="008458EC"/>
    <w:rsid w:val="00846235"/>
    <w:rsid w:val="008463F2"/>
    <w:rsid w:val="00847BEC"/>
    <w:rsid w:val="00850483"/>
    <w:rsid w:val="008508CA"/>
    <w:rsid w:val="00850BEE"/>
    <w:rsid w:val="0085162B"/>
    <w:rsid w:val="008525DC"/>
    <w:rsid w:val="008527CD"/>
    <w:rsid w:val="008532D3"/>
    <w:rsid w:val="008535CE"/>
    <w:rsid w:val="008556F5"/>
    <w:rsid w:val="008567F7"/>
    <w:rsid w:val="0085787B"/>
    <w:rsid w:val="00862786"/>
    <w:rsid w:val="00862BEE"/>
    <w:rsid w:val="0086339A"/>
    <w:rsid w:val="008645DD"/>
    <w:rsid w:val="008656A2"/>
    <w:rsid w:val="0086693F"/>
    <w:rsid w:val="008707AB"/>
    <w:rsid w:val="00871082"/>
    <w:rsid w:val="008713E4"/>
    <w:rsid w:val="0087197D"/>
    <w:rsid w:val="008719EB"/>
    <w:rsid w:val="00873BF1"/>
    <w:rsid w:val="00874370"/>
    <w:rsid w:val="00874670"/>
    <w:rsid w:val="008754C5"/>
    <w:rsid w:val="008766F1"/>
    <w:rsid w:val="0088063D"/>
    <w:rsid w:val="00880918"/>
    <w:rsid w:val="00880D3F"/>
    <w:rsid w:val="00881B65"/>
    <w:rsid w:val="00881E40"/>
    <w:rsid w:val="00883267"/>
    <w:rsid w:val="00883759"/>
    <w:rsid w:val="00883CAC"/>
    <w:rsid w:val="00884199"/>
    <w:rsid w:val="00884E00"/>
    <w:rsid w:val="008850E6"/>
    <w:rsid w:val="0088546E"/>
    <w:rsid w:val="00891C5D"/>
    <w:rsid w:val="00891DB2"/>
    <w:rsid w:val="00894328"/>
    <w:rsid w:val="008953BC"/>
    <w:rsid w:val="008966E4"/>
    <w:rsid w:val="008A0057"/>
    <w:rsid w:val="008A0311"/>
    <w:rsid w:val="008A0F14"/>
    <w:rsid w:val="008A1001"/>
    <w:rsid w:val="008A201A"/>
    <w:rsid w:val="008A215B"/>
    <w:rsid w:val="008A23D3"/>
    <w:rsid w:val="008A2414"/>
    <w:rsid w:val="008A2422"/>
    <w:rsid w:val="008A2499"/>
    <w:rsid w:val="008A45B3"/>
    <w:rsid w:val="008A4B8C"/>
    <w:rsid w:val="008A5BCA"/>
    <w:rsid w:val="008A69AE"/>
    <w:rsid w:val="008A710F"/>
    <w:rsid w:val="008A7850"/>
    <w:rsid w:val="008B176C"/>
    <w:rsid w:val="008B2146"/>
    <w:rsid w:val="008B2752"/>
    <w:rsid w:val="008B2928"/>
    <w:rsid w:val="008B42AE"/>
    <w:rsid w:val="008B6CC0"/>
    <w:rsid w:val="008B79E6"/>
    <w:rsid w:val="008C0B58"/>
    <w:rsid w:val="008C0FBE"/>
    <w:rsid w:val="008C0FE0"/>
    <w:rsid w:val="008C107E"/>
    <w:rsid w:val="008C121D"/>
    <w:rsid w:val="008C3D65"/>
    <w:rsid w:val="008C402D"/>
    <w:rsid w:val="008C40EB"/>
    <w:rsid w:val="008C46A5"/>
    <w:rsid w:val="008C4B6C"/>
    <w:rsid w:val="008C52A9"/>
    <w:rsid w:val="008C5808"/>
    <w:rsid w:val="008C5C36"/>
    <w:rsid w:val="008C64D0"/>
    <w:rsid w:val="008C7548"/>
    <w:rsid w:val="008C7C59"/>
    <w:rsid w:val="008C7CA7"/>
    <w:rsid w:val="008D0C12"/>
    <w:rsid w:val="008D2793"/>
    <w:rsid w:val="008D2924"/>
    <w:rsid w:val="008D3E3B"/>
    <w:rsid w:val="008D42A4"/>
    <w:rsid w:val="008D4576"/>
    <w:rsid w:val="008D48C8"/>
    <w:rsid w:val="008D4B50"/>
    <w:rsid w:val="008D70CA"/>
    <w:rsid w:val="008D7809"/>
    <w:rsid w:val="008D7C6A"/>
    <w:rsid w:val="008D7CDD"/>
    <w:rsid w:val="008E0B49"/>
    <w:rsid w:val="008E11DE"/>
    <w:rsid w:val="008E15C7"/>
    <w:rsid w:val="008E2097"/>
    <w:rsid w:val="008E2B18"/>
    <w:rsid w:val="008E2DDF"/>
    <w:rsid w:val="008E435F"/>
    <w:rsid w:val="008E49D9"/>
    <w:rsid w:val="008E63B2"/>
    <w:rsid w:val="008E63E7"/>
    <w:rsid w:val="008E6D21"/>
    <w:rsid w:val="008F007B"/>
    <w:rsid w:val="008F019A"/>
    <w:rsid w:val="008F0B2C"/>
    <w:rsid w:val="008F151E"/>
    <w:rsid w:val="008F378B"/>
    <w:rsid w:val="008F45E0"/>
    <w:rsid w:val="008F496A"/>
    <w:rsid w:val="008F51DB"/>
    <w:rsid w:val="008F533F"/>
    <w:rsid w:val="008F5438"/>
    <w:rsid w:val="008F5476"/>
    <w:rsid w:val="008F5BED"/>
    <w:rsid w:val="008F75C9"/>
    <w:rsid w:val="008F77AC"/>
    <w:rsid w:val="00902208"/>
    <w:rsid w:val="009028A4"/>
    <w:rsid w:val="00904037"/>
    <w:rsid w:val="00905A26"/>
    <w:rsid w:val="00906A74"/>
    <w:rsid w:val="00906D6A"/>
    <w:rsid w:val="0090723E"/>
    <w:rsid w:val="00910333"/>
    <w:rsid w:val="00910697"/>
    <w:rsid w:val="00910A74"/>
    <w:rsid w:val="00911483"/>
    <w:rsid w:val="00912E15"/>
    <w:rsid w:val="009135D0"/>
    <w:rsid w:val="00915DC6"/>
    <w:rsid w:val="0091624F"/>
    <w:rsid w:val="00917005"/>
    <w:rsid w:val="00920561"/>
    <w:rsid w:val="00921714"/>
    <w:rsid w:val="00922270"/>
    <w:rsid w:val="0092276E"/>
    <w:rsid w:val="009229A3"/>
    <w:rsid w:val="00922BCF"/>
    <w:rsid w:val="00923350"/>
    <w:rsid w:val="009236EC"/>
    <w:rsid w:val="009237AB"/>
    <w:rsid w:val="009239A5"/>
    <w:rsid w:val="00923E1A"/>
    <w:rsid w:val="00924331"/>
    <w:rsid w:val="00926B31"/>
    <w:rsid w:val="00926B95"/>
    <w:rsid w:val="00926DA8"/>
    <w:rsid w:val="009274E4"/>
    <w:rsid w:val="00930009"/>
    <w:rsid w:val="00930D35"/>
    <w:rsid w:val="0093131D"/>
    <w:rsid w:val="00931986"/>
    <w:rsid w:val="00931FBD"/>
    <w:rsid w:val="009335BF"/>
    <w:rsid w:val="009342D8"/>
    <w:rsid w:val="00934D2F"/>
    <w:rsid w:val="00934EC0"/>
    <w:rsid w:val="00935A91"/>
    <w:rsid w:val="00935E98"/>
    <w:rsid w:val="009368E9"/>
    <w:rsid w:val="0093724C"/>
    <w:rsid w:val="00940432"/>
    <w:rsid w:val="009414DC"/>
    <w:rsid w:val="00941716"/>
    <w:rsid w:val="00941A40"/>
    <w:rsid w:val="00943EF1"/>
    <w:rsid w:val="009443A4"/>
    <w:rsid w:val="0094480D"/>
    <w:rsid w:val="00944A91"/>
    <w:rsid w:val="00944E31"/>
    <w:rsid w:val="009450C5"/>
    <w:rsid w:val="00947067"/>
    <w:rsid w:val="00947695"/>
    <w:rsid w:val="0095273E"/>
    <w:rsid w:val="0095287B"/>
    <w:rsid w:val="00952AA2"/>
    <w:rsid w:val="009538A2"/>
    <w:rsid w:val="00955760"/>
    <w:rsid w:val="00955E94"/>
    <w:rsid w:val="00956AB1"/>
    <w:rsid w:val="00957392"/>
    <w:rsid w:val="0096003E"/>
    <w:rsid w:val="00960674"/>
    <w:rsid w:val="0096075C"/>
    <w:rsid w:val="009607AE"/>
    <w:rsid w:val="00960AD2"/>
    <w:rsid w:val="009621DA"/>
    <w:rsid w:val="00963402"/>
    <w:rsid w:val="0096375E"/>
    <w:rsid w:val="00963C5E"/>
    <w:rsid w:val="00964230"/>
    <w:rsid w:val="00964A2C"/>
    <w:rsid w:val="009652BB"/>
    <w:rsid w:val="00965766"/>
    <w:rsid w:val="00965A95"/>
    <w:rsid w:val="00966A51"/>
    <w:rsid w:val="00967DC5"/>
    <w:rsid w:val="00970F4C"/>
    <w:rsid w:val="0097113B"/>
    <w:rsid w:val="0097390F"/>
    <w:rsid w:val="00973EBF"/>
    <w:rsid w:val="00975475"/>
    <w:rsid w:val="00975590"/>
    <w:rsid w:val="009758D6"/>
    <w:rsid w:val="00975966"/>
    <w:rsid w:val="00975A51"/>
    <w:rsid w:val="00975FE2"/>
    <w:rsid w:val="0097660B"/>
    <w:rsid w:val="009769B8"/>
    <w:rsid w:val="00976F98"/>
    <w:rsid w:val="009770B0"/>
    <w:rsid w:val="00977580"/>
    <w:rsid w:val="0097775B"/>
    <w:rsid w:val="00977B66"/>
    <w:rsid w:val="00980B85"/>
    <w:rsid w:val="0098136F"/>
    <w:rsid w:val="009822B4"/>
    <w:rsid w:val="00982FCE"/>
    <w:rsid w:val="00983080"/>
    <w:rsid w:val="00983AAC"/>
    <w:rsid w:val="00984E35"/>
    <w:rsid w:val="009855E8"/>
    <w:rsid w:val="00990A31"/>
    <w:rsid w:val="00990BA9"/>
    <w:rsid w:val="00992285"/>
    <w:rsid w:val="00992E12"/>
    <w:rsid w:val="0099322D"/>
    <w:rsid w:val="0099421B"/>
    <w:rsid w:val="009946F9"/>
    <w:rsid w:val="00995CF7"/>
    <w:rsid w:val="009978F1"/>
    <w:rsid w:val="009A062D"/>
    <w:rsid w:val="009A08D4"/>
    <w:rsid w:val="009A0F7F"/>
    <w:rsid w:val="009A2847"/>
    <w:rsid w:val="009A29DC"/>
    <w:rsid w:val="009A40F1"/>
    <w:rsid w:val="009A76C0"/>
    <w:rsid w:val="009B169A"/>
    <w:rsid w:val="009B178A"/>
    <w:rsid w:val="009B1F5C"/>
    <w:rsid w:val="009B205A"/>
    <w:rsid w:val="009B2FCA"/>
    <w:rsid w:val="009B4374"/>
    <w:rsid w:val="009B43F3"/>
    <w:rsid w:val="009B4AE6"/>
    <w:rsid w:val="009B5874"/>
    <w:rsid w:val="009B6577"/>
    <w:rsid w:val="009B6975"/>
    <w:rsid w:val="009B6D32"/>
    <w:rsid w:val="009B7083"/>
    <w:rsid w:val="009B7F9A"/>
    <w:rsid w:val="009C155E"/>
    <w:rsid w:val="009C493A"/>
    <w:rsid w:val="009C531F"/>
    <w:rsid w:val="009C6BB2"/>
    <w:rsid w:val="009D090E"/>
    <w:rsid w:val="009D0FE5"/>
    <w:rsid w:val="009D28FD"/>
    <w:rsid w:val="009D3090"/>
    <w:rsid w:val="009D488E"/>
    <w:rsid w:val="009D4D08"/>
    <w:rsid w:val="009D5012"/>
    <w:rsid w:val="009E0430"/>
    <w:rsid w:val="009E0C55"/>
    <w:rsid w:val="009E2E16"/>
    <w:rsid w:val="009E3E67"/>
    <w:rsid w:val="009E5A10"/>
    <w:rsid w:val="009E60BA"/>
    <w:rsid w:val="009E6C94"/>
    <w:rsid w:val="009E6EB0"/>
    <w:rsid w:val="009E6F5B"/>
    <w:rsid w:val="009F055D"/>
    <w:rsid w:val="009F119D"/>
    <w:rsid w:val="009F2087"/>
    <w:rsid w:val="009F3820"/>
    <w:rsid w:val="009F4259"/>
    <w:rsid w:val="009F4792"/>
    <w:rsid w:val="009F4C3E"/>
    <w:rsid w:val="009F6727"/>
    <w:rsid w:val="009F7507"/>
    <w:rsid w:val="009F7B0E"/>
    <w:rsid w:val="00A0031C"/>
    <w:rsid w:val="00A00418"/>
    <w:rsid w:val="00A00E92"/>
    <w:rsid w:val="00A00EF4"/>
    <w:rsid w:val="00A02316"/>
    <w:rsid w:val="00A02887"/>
    <w:rsid w:val="00A029E7"/>
    <w:rsid w:val="00A02DC6"/>
    <w:rsid w:val="00A038E0"/>
    <w:rsid w:val="00A041F4"/>
    <w:rsid w:val="00A043B6"/>
    <w:rsid w:val="00A046BA"/>
    <w:rsid w:val="00A05A8F"/>
    <w:rsid w:val="00A05E70"/>
    <w:rsid w:val="00A05F5F"/>
    <w:rsid w:val="00A06D85"/>
    <w:rsid w:val="00A06F62"/>
    <w:rsid w:val="00A07727"/>
    <w:rsid w:val="00A1079B"/>
    <w:rsid w:val="00A12F89"/>
    <w:rsid w:val="00A1346E"/>
    <w:rsid w:val="00A138D9"/>
    <w:rsid w:val="00A13D73"/>
    <w:rsid w:val="00A14426"/>
    <w:rsid w:val="00A144CB"/>
    <w:rsid w:val="00A1509F"/>
    <w:rsid w:val="00A15395"/>
    <w:rsid w:val="00A155AF"/>
    <w:rsid w:val="00A163B0"/>
    <w:rsid w:val="00A1751E"/>
    <w:rsid w:val="00A20B79"/>
    <w:rsid w:val="00A2120C"/>
    <w:rsid w:val="00A21365"/>
    <w:rsid w:val="00A215FD"/>
    <w:rsid w:val="00A2229D"/>
    <w:rsid w:val="00A2319B"/>
    <w:rsid w:val="00A235B0"/>
    <w:rsid w:val="00A23E96"/>
    <w:rsid w:val="00A2409A"/>
    <w:rsid w:val="00A242CC"/>
    <w:rsid w:val="00A24995"/>
    <w:rsid w:val="00A2777B"/>
    <w:rsid w:val="00A278E7"/>
    <w:rsid w:val="00A27FE9"/>
    <w:rsid w:val="00A312FE"/>
    <w:rsid w:val="00A31F08"/>
    <w:rsid w:val="00A3252C"/>
    <w:rsid w:val="00A32F29"/>
    <w:rsid w:val="00A332F7"/>
    <w:rsid w:val="00A336A7"/>
    <w:rsid w:val="00A3424B"/>
    <w:rsid w:val="00A347B0"/>
    <w:rsid w:val="00A34A3B"/>
    <w:rsid w:val="00A3625E"/>
    <w:rsid w:val="00A3715A"/>
    <w:rsid w:val="00A376E6"/>
    <w:rsid w:val="00A4036F"/>
    <w:rsid w:val="00A42157"/>
    <w:rsid w:val="00A4215D"/>
    <w:rsid w:val="00A421E1"/>
    <w:rsid w:val="00A427D0"/>
    <w:rsid w:val="00A42F19"/>
    <w:rsid w:val="00A43077"/>
    <w:rsid w:val="00A43D10"/>
    <w:rsid w:val="00A43DC4"/>
    <w:rsid w:val="00A44A74"/>
    <w:rsid w:val="00A44E14"/>
    <w:rsid w:val="00A4554F"/>
    <w:rsid w:val="00A46083"/>
    <w:rsid w:val="00A4680D"/>
    <w:rsid w:val="00A46FEB"/>
    <w:rsid w:val="00A47C8E"/>
    <w:rsid w:val="00A51C3A"/>
    <w:rsid w:val="00A5205A"/>
    <w:rsid w:val="00A52A7B"/>
    <w:rsid w:val="00A530BE"/>
    <w:rsid w:val="00A55C72"/>
    <w:rsid w:val="00A56BE1"/>
    <w:rsid w:val="00A573D7"/>
    <w:rsid w:val="00A57C82"/>
    <w:rsid w:val="00A57FF7"/>
    <w:rsid w:val="00A60DDF"/>
    <w:rsid w:val="00A613FA"/>
    <w:rsid w:val="00A62610"/>
    <w:rsid w:val="00A62C66"/>
    <w:rsid w:val="00A63B1D"/>
    <w:rsid w:val="00A63EE2"/>
    <w:rsid w:val="00A64481"/>
    <w:rsid w:val="00A646E0"/>
    <w:rsid w:val="00A64D4A"/>
    <w:rsid w:val="00A71FE8"/>
    <w:rsid w:val="00A7226A"/>
    <w:rsid w:val="00A7227B"/>
    <w:rsid w:val="00A7290B"/>
    <w:rsid w:val="00A741DF"/>
    <w:rsid w:val="00A741F8"/>
    <w:rsid w:val="00A75E52"/>
    <w:rsid w:val="00A77B80"/>
    <w:rsid w:val="00A80B35"/>
    <w:rsid w:val="00A81161"/>
    <w:rsid w:val="00A812D9"/>
    <w:rsid w:val="00A81736"/>
    <w:rsid w:val="00A81EDE"/>
    <w:rsid w:val="00A82B51"/>
    <w:rsid w:val="00A82C4B"/>
    <w:rsid w:val="00A8484E"/>
    <w:rsid w:val="00A84A64"/>
    <w:rsid w:val="00A850C4"/>
    <w:rsid w:val="00A85234"/>
    <w:rsid w:val="00A87D98"/>
    <w:rsid w:val="00A9120F"/>
    <w:rsid w:val="00A92E54"/>
    <w:rsid w:val="00A9336B"/>
    <w:rsid w:val="00A934A7"/>
    <w:rsid w:val="00A9389E"/>
    <w:rsid w:val="00A93AFC"/>
    <w:rsid w:val="00A93B30"/>
    <w:rsid w:val="00A93BF7"/>
    <w:rsid w:val="00A94BC2"/>
    <w:rsid w:val="00A95874"/>
    <w:rsid w:val="00A95AC8"/>
    <w:rsid w:val="00A96554"/>
    <w:rsid w:val="00A96CFA"/>
    <w:rsid w:val="00AA14E7"/>
    <w:rsid w:val="00AA19AE"/>
    <w:rsid w:val="00AA1B32"/>
    <w:rsid w:val="00AA4689"/>
    <w:rsid w:val="00AA54B9"/>
    <w:rsid w:val="00AA672D"/>
    <w:rsid w:val="00AA7C8B"/>
    <w:rsid w:val="00AB139F"/>
    <w:rsid w:val="00AB1942"/>
    <w:rsid w:val="00AB2147"/>
    <w:rsid w:val="00AB28F6"/>
    <w:rsid w:val="00AB2C19"/>
    <w:rsid w:val="00AB3481"/>
    <w:rsid w:val="00AB3BD4"/>
    <w:rsid w:val="00AB3BDF"/>
    <w:rsid w:val="00AB3DF4"/>
    <w:rsid w:val="00AB52A5"/>
    <w:rsid w:val="00AB6093"/>
    <w:rsid w:val="00AB61F3"/>
    <w:rsid w:val="00AB78D3"/>
    <w:rsid w:val="00AB7974"/>
    <w:rsid w:val="00AC0592"/>
    <w:rsid w:val="00AC0657"/>
    <w:rsid w:val="00AC106A"/>
    <w:rsid w:val="00AC2A1E"/>
    <w:rsid w:val="00AC2E35"/>
    <w:rsid w:val="00AC33B7"/>
    <w:rsid w:val="00AC364D"/>
    <w:rsid w:val="00AC3F59"/>
    <w:rsid w:val="00AC4BF3"/>
    <w:rsid w:val="00AC644D"/>
    <w:rsid w:val="00AC70F9"/>
    <w:rsid w:val="00AD08D8"/>
    <w:rsid w:val="00AD0AAF"/>
    <w:rsid w:val="00AD1CC9"/>
    <w:rsid w:val="00AD1E8E"/>
    <w:rsid w:val="00AD20B5"/>
    <w:rsid w:val="00AD20CF"/>
    <w:rsid w:val="00AD33AD"/>
    <w:rsid w:val="00AD3C6D"/>
    <w:rsid w:val="00AD3F73"/>
    <w:rsid w:val="00AD4202"/>
    <w:rsid w:val="00AD4CF8"/>
    <w:rsid w:val="00AD733E"/>
    <w:rsid w:val="00AD7AFB"/>
    <w:rsid w:val="00AE05D8"/>
    <w:rsid w:val="00AE0855"/>
    <w:rsid w:val="00AE123C"/>
    <w:rsid w:val="00AE1B38"/>
    <w:rsid w:val="00AE2F9E"/>
    <w:rsid w:val="00AE4D5D"/>
    <w:rsid w:val="00AE6564"/>
    <w:rsid w:val="00AE675E"/>
    <w:rsid w:val="00AF03A1"/>
    <w:rsid w:val="00AF0DEC"/>
    <w:rsid w:val="00AF144D"/>
    <w:rsid w:val="00AF14D6"/>
    <w:rsid w:val="00AF1E2C"/>
    <w:rsid w:val="00AF22DF"/>
    <w:rsid w:val="00AF4772"/>
    <w:rsid w:val="00AF55B9"/>
    <w:rsid w:val="00AF5F73"/>
    <w:rsid w:val="00AF65D7"/>
    <w:rsid w:val="00AF67FA"/>
    <w:rsid w:val="00AF6E4D"/>
    <w:rsid w:val="00AF6F40"/>
    <w:rsid w:val="00B009B4"/>
    <w:rsid w:val="00B01A95"/>
    <w:rsid w:val="00B01EE0"/>
    <w:rsid w:val="00B0229D"/>
    <w:rsid w:val="00B036E4"/>
    <w:rsid w:val="00B044C0"/>
    <w:rsid w:val="00B045CD"/>
    <w:rsid w:val="00B04620"/>
    <w:rsid w:val="00B046A7"/>
    <w:rsid w:val="00B05348"/>
    <w:rsid w:val="00B072B2"/>
    <w:rsid w:val="00B07A7F"/>
    <w:rsid w:val="00B07D76"/>
    <w:rsid w:val="00B07F49"/>
    <w:rsid w:val="00B1079D"/>
    <w:rsid w:val="00B1205E"/>
    <w:rsid w:val="00B12DEC"/>
    <w:rsid w:val="00B12FB0"/>
    <w:rsid w:val="00B1589B"/>
    <w:rsid w:val="00B15C6B"/>
    <w:rsid w:val="00B16C42"/>
    <w:rsid w:val="00B17DD7"/>
    <w:rsid w:val="00B21800"/>
    <w:rsid w:val="00B23748"/>
    <w:rsid w:val="00B24F4E"/>
    <w:rsid w:val="00B25299"/>
    <w:rsid w:val="00B257C1"/>
    <w:rsid w:val="00B26DA6"/>
    <w:rsid w:val="00B272BC"/>
    <w:rsid w:val="00B274A5"/>
    <w:rsid w:val="00B30321"/>
    <w:rsid w:val="00B306FC"/>
    <w:rsid w:val="00B30735"/>
    <w:rsid w:val="00B30769"/>
    <w:rsid w:val="00B307FF"/>
    <w:rsid w:val="00B31701"/>
    <w:rsid w:val="00B3201D"/>
    <w:rsid w:val="00B33D31"/>
    <w:rsid w:val="00B34719"/>
    <w:rsid w:val="00B34E1E"/>
    <w:rsid w:val="00B35BEE"/>
    <w:rsid w:val="00B35C15"/>
    <w:rsid w:val="00B3678E"/>
    <w:rsid w:val="00B36EC8"/>
    <w:rsid w:val="00B37641"/>
    <w:rsid w:val="00B37849"/>
    <w:rsid w:val="00B404EE"/>
    <w:rsid w:val="00B41CAC"/>
    <w:rsid w:val="00B41D65"/>
    <w:rsid w:val="00B4273C"/>
    <w:rsid w:val="00B4293A"/>
    <w:rsid w:val="00B439A6"/>
    <w:rsid w:val="00B45533"/>
    <w:rsid w:val="00B46D02"/>
    <w:rsid w:val="00B514B5"/>
    <w:rsid w:val="00B528BC"/>
    <w:rsid w:val="00B52987"/>
    <w:rsid w:val="00B52BF0"/>
    <w:rsid w:val="00B53676"/>
    <w:rsid w:val="00B53BA0"/>
    <w:rsid w:val="00B54D91"/>
    <w:rsid w:val="00B552BD"/>
    <w:rsid w:val="00B55DBB"/>
    <w:rsid w:val="00B60276"/>
    <w:rsid w:val="00B608F0"/>
    <w:rsid w:val="00B6111F"/>
    <w:rsid w:val="00B6273A"/>
    <w:rsid w:val="00B63017"/>
    <w:rsid w:val="00B63994"/>
    <w:rsid w:val="00B63B9B"/>
    <w:rsid w:val="00B64065"/>
    <w:rsid w:val="00B64BCA"/>
    <w:rsid w:val="00B64CEC"/>
    <w:rsid w:val="00B657FC"/>
    <w:rsid w:val="00B65941"/>
    <w:rsid w:val="00B66856"/>
    <w:rsid w:val="00B6708C"/>
    <w:rsid w:val="00B67920"/>
    <w:rsid w:val="00B67AB5"/>
    <w:rsid w:val="00B67E83"/>
    <w:rsid w:val="00B70536"/>
    <w:rsid w:val="00B7090A"/>
    <w:rsid w:val="00B71E04"/>
    <w:rsid w:val="00B72618"/>
    <w:rsid w:val="00B728F6"/>
    <w:rsid w:val="00B73F0E"/>
    <w:rsid w:val="00B7536E"/>
    <w:rsid w:val="00B75B95"/>
    <w:rsid w:val="00B7606A"/>
    <w:rsid w:val="00B77EA0"/>
    <w:rsid w:val="00B813D6"/>
    <w:rsid w:val="00B8155F"/>
    <w:rsid w:val="00B838F3"/>
    <w:rsid w:val="00B841CC"/>
    <w:rsid w:val="00B84BDD"/>
    <w:rsid w:val="00B84E31"/>
    <w:rsid w:val="00B84FD3"/>
    <w:rsid w:val="00B85E1C"/>
    <w:rsid w:val="00B86D78"/>
    <w:rsid w:val="00B901D1"/>
    <w:rsid w:val="00B902A9"/>
    <w:rsid w:val="00B902DA"/>
    <w:rsid w:val="00B903AB"/>
    <w:rsid w:val="00B915AB"/>
    <w:rsid w:val="00B91EF9"/>
    <w:rsid w:val="00B93805"/>
    <w:rsid w:val="00B93A40"/>
    <w:rsid w:val="00B9411B"/>
    <w:rsid w:val="00B953B6"/>
    <w:rsid w:val="00B9619D"/>
    <w:rsid w:val="00B9665A"/>
    <w:rsid w:val="00B96800"/>
    <w:rsid w:val="00BA055F"/>
    <w:rsid w:val="00BA20C0"/>
    <w:rsid w:val="00BA2FA2"/>
    <w:rsid w:val="00BA3BA1"/>
    <w:rsid w:val="00BA5015"/>
    <w:rsid w:val="00BA5999"/>
    <w:rsid w:val="00BA6B3B"/>
    <w:rsid w:val="00BA6EE2"/>
    <w:rsid w:val="00BA6FF5"/>
    <w:rsid w:val="00BA7E24"/>
    <w:rsid w:val="00BB0134"/>
    <w:rsid w:val="00BB14D3"/>
    <w:rsid w:val="00BB25C2"/>
    <w:rsid w:val="00BB3D28"/>
    <w:rsid w:val="00BB3FC6"/>
    <w:rsid w:val="00BB4742"/>
    <w:rsid w:val="00BB4B60"/>
    <w:rsid w:val="00BB5D22"/>
    <w:rsid w:val="00BB5E38"/>
    <w:rsid w:val="00BB77EE"/>
    <w:rsid w:val="00BB78E5"/>
    <w:rsid w:val="00BB7911"/>
    <w:rsid w:val="00BB79C0"/>
    <w:rsid w:val="00BC138E"/>
    <w:rsid w:val="00BC16D6"/>
    <w:rsid w:val="00BC3D9F"/>
    <w:rsid w:val="00BC3E63"/>
    <w:rsid w:val="00BC5F4B"/>
    <w:rsid w:val="00BC648A"/>
    <w:rsid w:val="00BC7824"/>
    <w:rsid w:val="00BC7D4D"/>
    <w:rsid w:val="00BD08F2"/>
    <w:rsid w:val="00BD1D92"/>
    <w:rsid w:val="00BD259F"/>
    <w:rsid w:val="00BD2E33"/>
    <w:rsid w:val="00BD32D8"/>
    <w:rsid w:val="00BD4C25"/>
    <w:rsid w:val="00BD7433"/>
    <w:rsid w:val="00BD78D1"/>
    <w:rsid w:val="00BE1AB9"/>
    <w:rsid w:val="00BE1EA0"/>
    <w:rsid w:val="00BE2922"/>
    <w:rsid w:val="00BE47ED"/>
    <w:rsid w:val="00BE4CE5"/>
    <w:rsid w:val="00BF1477"/>
    <w:rsid w:val="00BF22AA"/>
    <w:rsid w:val="00BF2E73"/>
    <w:rsid w:val="00BF39EB"/>
    <w:rsid w:val="00BF3E10"/>
    <w:rsid w:val="00BF63A8"/>
    <w:rsid w:val="00BF6435"/>
    <w:rsid w:val="00BF6B79"/>
    <w:rsid w:val="00BF6DE2"/>
    <w:rsid w:val="00BF7737"/>
    <w:rsid w:val="00C0027F"/>
    <w:rsid w:val="00C00DFD"/>
    <w:rsid w:val="00C00FCD"/>
    <w:rsid w:val="00C01519"/>
    <w:rsid w:val="00C016D3"/>
    <w:rsid w:val="00C018DF"/>
    <w:rsid w:val="00C01A42"/>
    <w:rsid w:val="00C01F11"/>
    <w:rsid w:val="00C028AE"/>
    <w:rsid w:val="00C04641"/>
    <w:rsid w:val="00C04D51"/>
    <w:rsid w:val="00C07A98"/>
    <w:rsid w:val="00C11B69"/>
    <w:rsid w:val="00C12BE6"/>
    <w:rsid w:val="00C1616B"/>
    <w:rsid w:val="00C1634A"/>
    <w:rsid w:val="00C226B9"/>
    <w:rsid w:val="00C2357B"/>
    <w:rsid w:val="00C24931"/>
    <w:rsid w:val="00C24E6E"/>
    <w:rsid w:val="00C26B23"/>
    <w:rsid w:val="00C26FAD"/>
    <w:rsid w:val="00C27052"/>
    <w:rsid w:val="00C30447"/>
    <w:rsid w:val="00C31145"/>
    <w:rsid w:val="00C318D0"/>
    <w:rsid w:val="00C3260F"/>
    <w:rsid w:val="00C33125"/>
    <w:rsid w:val="00C33767"/>
    <w:rsid w:val="00C34164"/>
    <w:rsid w:val="00C34B58"/>
    <w:rsid w:val="00C35CDE"/>
    <w:rsid w:val="00C35EAB"/>
    <w:rsid w:val="00C36A87"/>
    <w:rsid w:val="00C3723B"/>
    <w:rsid w:val="00C37BF8"/>
    <w:rsid w:val="00C42C2E"/>
    <w:rsid w:val="00C42CC5"/>
    <w:rsid w:val="00C43946"/>
    <w:rsid w:val="00C43FE2"/>
    <w:rsid w:val="00C441BA"/>
    <w:rsid w:val="00C4469B"/>
    <w:rsid w:val="00C44E84"/>
    <w:rsid w:val="00C46C0B"/>
    <w:rsid w:val="00C473D6"/>
    <w:rsid w:val="00C47AE7"/>
    <w:rsid w:val="00C47E7E"/>
    <w:rsid w:val="00C50277"/>
    <w:rsid w:val="00C51183"/>
    <w:rsid w:val="00C51716"/>
    <w:rsid w:val="00C51EEC"/>
    <w:rsid w:val="00C53D31"/>
    <w:rsid w:val="00C549CA"/>
    <w:rsid w:val="00C55158"/>
    <w:rsid w:val="00C555E7"/>
    <w:rsid w:val="00C55D4A"/>
    <w:rsid w:val="00C56186"/>
    <w:rsid w:val="00C5624A"/>
    <w:rsid w:val="00C56D23"/>
    <w:rsid w:val="00C57372"/>
    <w:rsid w:val="00C6079D"/>
    <w:rsid w:val="00C60E4D"/>
    <w:rsid w:val="00C6140E"/>
    <w:rsid w:val="00C6158B"/>
    <w:rsid w:val="00C63345"/>
    <w:rsid w:val="00C64A85"/>
    <w:rsid w:val="00C64A9B"/>
    <w:rsid w:val="00C6521E"/>
    <w:rsid w:val="00C662D3"/>
    <w:rsid w:val="00C6712C"/>
    <w:rsid w:val="00C6757B"/>
    <w:rsid w:val="00C677D8"/>
    <w:rsid w:val="00C718FF"/>
    <w:rsid w:val="00C7236A"/>
    <w:rsid w:val="00C73E0A"/>
    <w:rsid w:val="00C73F0B"/>
    <w:rsid w:val="00C73F5C"/>
    <w:rsid w:val="00C74873"/>
    <w:rsid w:val="00C75143"/>
    <w:rsid w:val="00C76047"/>
    <w:rsid w:val="00C76AF3"/>
    <w:rsid w:val="00C77157"/>
    <w:rsid w:val="00C8047C"/>
    <w:rsid w:val="00C80E23"/>
    <w:rsid w:val="00C8351C"/>
    <w:rsid w:val="00C869E9"/>
    <w:rsid w:val="00C86CB0"/>
    <w:rsid w:val="00C90BE4"/>
    <w:rsid w:val="00C91E22"/>
    <w:rsid w:val="00C9282F"/>
    <w:rsid w:val="00C92A84"/>
    <w:rsid w:val="00C92AB0"/>
    <w:rsid w:val="00C92BA5"/>
    <w:rsid w:val="00C933FF"/>
    <w:rsid w:val="00C93F48"/>
    <w:rsid w:val="00C93F71"/>
    <w:rsid w:val="00C94B6F"/>
    <w:rsid w:val="00C95CE4"/>
    <w:rsid w:val="00C972E1"/>
    <w:rsid w:val="00C97B59"/>
    <w:rsid w:val="00CA04D5"/>
    <w:rsid w:val="00CA0A46"/>
    <w:rsid w:val="00CA131B"/>
    <w:rsid w:val="00CA42CA"/>
    <w:rsid w:val="00CA5557"/>
    <w:rsid w:val="00CA56DB"/>
    <w:rsid w:val="00CA5B91"/>
    <w:rsid w:val="00CA6136"/>
    <w:rsid w:val="00CA6A97"/>
    <w:rsid w:val="00CA77D5"/>
    <w:rsid w:val="00CA7CE5"/>
    <w:rsid w:val="00CA7E85"/>
    <w:rsid w:val="00CA7F5D"/>
    <w:rsid w:val="00CB033E"/>
    <w:rsid w:val="00CB0402"/>
    <w:rsid w:val="00CB11CD"/>
    <w:rsid w:val="00CB169C"/>
    <w:rsid w:val="00CB1D62"/>
    <w:rsid w:val="00CB285C"/>
    <w:rsid w:val="00CB29A2"/>
    <w:rsid w:val="00CB333F"/>
    <w:rsid w:val="00CB37A5"/>
    <w:rsid w:val="00CB3900"/>
    <w:rsid w:val="00CB5EAE"/>
    <w:rsid w:val="00CB783D"/>
    <w:rsid w:val="00CB7E7D"/>
    <w:rsid w:val="00CC04E9"/>
    <w:rsid w:val="00CC06C4"/>
    <w:rsid w:val="00CC2119"/>
    <w:rsid w:val="00CC3062"/>
    <w:rsid w:val="00CC3762"/>
    <w:rsid w:val="00CC4D48"/>
    <w:rsid w:val="00CC5D37"/>
    <w:rsid w:val="00CC5DD1"/>
    <w:rsid w:val="00CC7345"/>
    <w:rsid w:val="00CD00E2"/>
    <w:rsid w:val="00CD0944"/>
    <w:rsid w:val="00CD0E85"/>
    <w:rsid w:val="00CD1874"/>
    <w:rsid w:val="00CD27D9"/>
    <w:rsid w:val="00CD2DBD"/>
    <w:rsid w:val="00CD32D7"/>
    <w:rsid w:val="00CD3680"/>
    <w:rsid w:val="00CD4C5A"/>
    <w:rsid w:val="00CD53B3"/>
    <w:rsid w:val="00CD5560"/>
    <w:rsid w:val="00CE338E"/>
    <w:rsid w:val="00CE362B"/>
    <w:rsid w:val="00CE42FD"/>
    <w:rsid w:val="00CE4CF2"/>
    <w:rsid w:val="00CE4FE2"/>
    <w:rsid w:val="00CE5BAB"/>
    <w:rsid w:val="00CE5BBD"/>
    <w:rsid w:val="00CE6B7F"/>
    <w:rsid w:val="00CE79D6"/>
    <w:rsid w:val="00CF1049"/>
    <w:rsid w:val="00CF110B"/>
    <w:rsid w:val="00CF1293"/>
    <w:rsid w:val="00CF3385"/>
    <w:rsid w:val="00CF3DFE"/>
    <w:rsid w:val="00CF4152"/>
    <w:rsid w:val="00CF4C76"/>
    <w:rsid w:val="00CF5C32"/>
    <w:rsid w:val="00CF6A3F"/>
    <w:rsid w:val="00CF78C4"/>
    <w:rsid w:val="00CF7C4A"/>
    <w:rsid w:val="00D004BD"/>
    <w:rsid w:val="00D01081"/>
    <w:rsid w:val="00D018CC"/>
    <w:rsid w:val="00D02484"/>
    <w:rsid w:val="00D02910"/>
    <w:rsid w:val="00D0349E"/>
    <w:rsid w:val="00D03518"/>
    <w:rsid w:val="00D042C3"/>
    <w:rsid w:val="00D04BB2"/>
    <w:rsid w:val="00D05121"/>
    <w:rsid w:val="00D06789"/>
    <w:rsid w:val="00D0770F"/>
    <w:rsid w:val="00D07823"/>
    <w:rsid w:val="00D07A16"/>
    <w:rsid w:val="00D10B34"/>
    <w:rsid w:val="00D10B3A"/>
    <w:rsid w:val="00D11076"/>
    <w:rsid w:val="00D11ABD"/>
    <w:rsid w:val="00D12290"/>
    <w:rsid w:val="00D12DB7"/>
    <w:rsid w:val="00D13988"/>
    <w:rsid w:val="00D16C15"/>
    <w:rsid w:val="00D17FDC"/>
    <w:rsid w:val="00D21372"/>
    <w:rsid w:val="00D21377"/>
    <w:rsid w:val="00D22064"/>
    <w:rsid w:val="00D22893"/>
    <w:rsid w:val="00D22AE8"/>
    <w:rsid w:val="00D27721"/>
    <w:rsid w:val="00D2782C"/>
    <w:rsid w:val="00D3087D"/>
    <w:rsid w:val="00D30A2A"/>
    <w:rsid w:val="00D30FC1"/>
    <w:rsid w:val="00D31E47"/>
    <w:rsid w:val="00D341A4"/>
    <w:rsid w:val="00D3436F"/>
    <w:rsid w:val="00D34435"/>
    <w:rsid w:val="00D348DD"/>
    <w:rsid w:val="00D35BCC"/>
    <w:rsid w:val="00D374EF"/>
    <w:rsid w:val="00D41376"/>
    <w:rsid w:val="00D43DC2"/>
    <w:rsid w:val="00D44F33"/>
    <w:rsid w:val="00D50BE1"/>
    <w:rsid w:val="00D51026"/>
    <w:rsid w:val="00D51C7F"/>
    <w:rsid w:val="00D52701"/>
    <w:rsid w:val="00D528EC"/>
    <w:rsid w:val="00D5290D"/>
    <w:rsid w:val="00D5316F"/>
    <w:rsid w:val="00D53556"/>
    <w:rsid w:val="00D54262"/>
    <w:rsid w:val="00D55C75"/>
    <w:rsid w:val="00D5722E"/>
    <w:rsid w:val="00D57BDA"/>
    <w:rsid w:val="00D60041"/>
    <w:rsid w:val="00D607A1"/>
    <w:rsid w:val="00D60C4E"/>
    <w:rsid w:val="00D618ED"/>
    <w:rsid w:val="00D61A11"/>
    <w:rsid w:val="00D63811"/>
    <w:rsid w:val="00D63ABF"/>
    <w:rsid w:val="00D63F48"/>
    <w:rsid w:val="00D64140"/>
    <w:rsid w:val="00D65CD5"/>
    <w:rsid w:val="00D65E5A"/>
    <w:rsid w:val="00D662DE"/>
    <w:rsid w:val="00D6695F"/>
    <w:rsid w:val="00D67CD3"/>
    <w:rsid w:val="00D67F8B"/>
    <w:rsid w:val="00D706D5"/>
    <w:rsid w:val="00D70C82"/>
    <w:rsid w:val="00D716B3"/>
    <w:rsid w:val="00D72AF3"/>
    <w:rsid w:val="00D73426"/>
    <w:rsid w:val="00D75133"/>
    <w:rsid w:val="00D75484"/>
    <w:rsid w:val="00D80A4D"/>
    <w:rsid w:val="00D8124E"/>
    <w:rsid w:val="00D821FA"/>
    <w:rsid w:val="00D8224A"/>
    <w:rsid w:val="00D82C77"/>
    <w:rsid w:val="00D848AE"/>
    <w:rsid w:val="00D851BD"/>
    <w:rsid w:val="00D8574F"/>
    <w:rsid w:val="00D86128"/>
    <w:rsid w:val="00D8709F"/>
    <w:rsid w:val="00D879F5"/>
    <w:rsid w:val="00D905A2"/>
    <w:rsid w:val="00D9080E"/>
    <w:rsid w:val="00D908BF"/>
    <w:rsid w:val="00D91690"/>
    <w:rsid w:val="00D91CE4"/>
    <w:rsid w:val="00D958C6"/>
    <w:rsid w:val="00D96375"/>
    <w:rsid w:val="00D96693"/>
    <w:rsid w:val="00D96F8F"/>
    <w:rsid w:val="00D975A5"/>
    <w:rsid w:val="00D9788D"/>
    <w:rsid w:val="00D97DD5"/>
    <w:rsid w:val="00DA2AFC"/>
    <w:rsid w:val="00DA4135"/>
    <w:rsid w:val="00DA4695"/>
    <w:rsid w:val="00DA4AD4"/>
    <w:rsid w:val="00DA4F7D"/>
    <w:rsid w:val="00DA6778"/>
    <w:rsid w:val="00DA7B50"/>
    <w:rsid w:val="00DA7D6A"/>
    <w:rsid w:val="00DB0726"/>
    <w:rsid w:val="00DB12A7"/>
    <w:rsid w:val="00DB1347"/>
    <w:rsid w:val="00DB2302"/>
    <w:rsid w:val="00DB24D7"/>
    <w:rsid w:val="00DB3EC5"/>
    <w:rsid w:val="00DB4AD6"/>
    <w:rsid w:val="00DB77DA"/>
    <w:rsid w:val="00DC07E0"/>
    <w:rsid w:val="00DC0C41"/>
    <w:rsid w:val="00DC173B"/>
    <w:rsid w:val="00DC2800"/>
    <w:rsid w:val="00DC3256"/>
    <w:rsid w:val="00DC3287"/>
    <w:rsid w:val="00DC5D1E"/>
    <w:rsid w:val="00DC6011"/>
    <w:rsid w:val="00DD03A4"/>
    <w:rsid w:val="00DD0728"/>
    <w:rsid w:val="00DD0C64"/>
    <w:rsid w:val="00DD1F84"/>
    <w:rsid w:val="00DD3012"/>
    <w:rsid w:val="00DD3FFE"/>
    <w:rsid w:val="00DD4FC1"/>
    <w:rsid w:val="00DD5526"/>
    <w:rsid w:val="00DD5B2D"/>
    <w:rsid w:val="00DD7E51"/>
    <w:rsid w:val="00DE0108"/>
    <w:rsid w:val="00DE2719"/>
    <w:rsid w:val="00DE329C"/>
    <w:rsid w:val="00DE36BF"/>
    <w:rsid w:val="00DE42C2"/>
    <w:rsid w:val="00DE4C62"/>
    <w:rsid w:val="00DE5BF6"/>
    <w:rsid w:val="00DE62D2"/>
    <w:rsid w:val="00DF0262"/>
    <w:rsid w:val="00DF08C7"/>
    <w:rsid w:val="00DF2E8E"/>
    <w:rsid w:val="00DF3023"/>
    <w:rsid w:val="00DF3835"/>
    <w:rsid w:val="00DF3EF2"/>
    <w:rsid w:val="00DF42EB"/>
    <w:rsid w:val="00DF4F64"/>
    <w:rsid w:val="00DF56A6"/>
    <w:rsid w:val="00DF5E67"/>
    <w:rsid w:val="00DF6462"/>
    <w:rsid w:val="00DF7734"/>
    <w:rsid w:val="00DF7E09"/>
    <w:rsid w:val="00E004EB"/>
    <w:rsid w:val="00E008DB"/>
    <w:rsid w:val="00E00908"/>
    <w:rsid w:val="00E01C6B"/>
    <w:rsid w:val="00E0213F"/>
    <w:rsid w:val="00E03929"/>
    <w:rsid w:val="00E03CFE"/>
    <w:rsid w:val="00E03ED3"/>
    <w:rsid w:val="00E0449B"/>
    <w:rsid w:val="00E04E7C"/>
    <w:rsid w:val="00E05000"/>
    <w:rsid w:val="00E056C1"/>
    <w:rsid w:val="00E05715"/>
    <w:rsid w:val="00E05B74"/>
    <w:rsid w:val="00E05F34"/>
    <w:rsid w:val="00E0693F"/>
    <w:rsid w:val="00E075CA"/>
    <w:rsid w:val="00E07B9F"/>
    <w:rsid w:val="00E10E30"/>
    <w:rsid w:val="00E11BF2"/>
    <w:rsid w:val="00E127D0"/>
    <w:rsid w:val="00E12BB6"/>
    <w:rsid w:val="00E1358B"/>
    <w:rsid w:val="00E149D1"/>
    <w:rsid w:val="00E16104"/>
    <w:rsid w:val="00E20C30"/>
    <w:rsid w:val="00E21D83"/>
    <w:rsid w:val="00E21F06"/>
    <w:rsid w:val="00E2212B"/>
    <w:rsid w:val="00E22761"/>
    <w:rsid w:val="00E23836"/>
    <w:rsid w:val="00E24657"/>
    <w:rsid w:val="00E269D9"/>
    <w:rsid w:val="00E26DD7"/>
    <w:rsid w:val="00E277A7"/>
    <w:rsid w:val="00E27AF1"/>
    <w:rsid w:val="00E3081E"/>
    <w:rsid w:val="00E31235"/>
    <w:rsid w:val="00E323B6"/>
    <w:rsid w:val="00E32714"/>
    <w:rsid w:val="00E33239"/>
    <w:rsid w:val="00E34BE0"/>
    <w:rsid w:val="00E35A10"/>
    <w:rsid w:val="00E35A98"/>
    <w:rsid w:val="00E36944"/>
    <w:rsid w:val="00E36A6E"/>
    <w:rsid w:val="00E36E70"/>
    <w:rsid w:val="00E40EAB"/>
    <w:rsid w:val="00E40F43"/>
    <w:rsid w:val="00E4287B"/>
    <w:rsid w:val="00E43553"/>
    <w:rsid w:val="00E43D0D"/>
    <w:rsid w:val="00E44082"/>
    <w:rsid w:val="00E442D3"/>
    <w:rsid w:val="00E45B05"/>
    <w:rsid w:val="00E4608E"/>
    <w:rsid w:val="00E46DD7"/>
    <w:rsid w:val="00E47E75"/>
    <w:rsid w:val="00E53A5A"/>
    <w:rsid w:val="00E55844"/>
    <w:rsid w:val="00E55B6C"/>
    <w:rsid w:val="00E56E22"/>
    <w:rsid w:val="00E60398"/>
    <w:rsid w:val="00E60E3F"/>
    <w:rsid w:val="00E61296"/>
    <w:rsid w:val="00E647A2"/>
    <w:rsid w:val="00E65071"/>
    <w:rsid w:val="00E6773C"/>
    <w:rsid w:val="00E70B40"/>
    <w:rsid w:val="00E71E05"/>
    <w:rsid w:val="00E72F29"/>
    <w:rsid w:val="00E750AA"/>
    <w:rsid w:val="00E75B27"/>
    <w:rsid w:val="00E76365"/>
    <w:rsid w:val="00E7793D"/>
    <w:rsid w:val="00E77FC0"/>
    <w:rsid w:val="00E80204"/>
    <w:rsid w:val="00E80733"/>
    <w:rsid w:val="00E81680"/>
    <w:rsid w:val="00E82AF5"/>
    <w:rsid w:val="00E84079"/>
    <w:rsid w:val="00E84888"/>
    <w:rsid w:val="00E84F4A"/>
    <w:rsid w:val="00E8537D"/>
    <w:rsid w:val="00E85803"/>
    <w:rsid w:val="00E85D71"/>
    <w:rsid w:val="00E85ECD"/>
    <w:rsid w:val="00E86745"/>
    <w:rsid w:val="00E86B5A"/>
    <w:rsid w:val="00E876A5"/>
    <w:rsid w:val="00E902E1"/>
    <w:rsid w:val="00E918CF"/>
    <w:rsid w:val="00E91EEE"/>
    <w:rsid w:val="00E920E4"/>
    <w:rsid w:val="00E934FB"/>
    <w:rsid w:val="00E93D89"/>
    <w:rsid w:val="00E94C8A"/>
    <w:rsid w:val="00E961E2"/>
    <w:rsid w:val="00EA01EB"/>
    <w:rsid w:val="00EA1BAF"/>
    <w:rsid w:val="00EA257B"/>
    <w:rsid w:val="00EA2659"/>
    <w:rsid w:val="00EA27DC"/>
    <w:rsid w:val="00EA3E71"/>
    <w:rsid w:val="00EA5C5A"/>
    <w:rsid w:val="00EB1A7B"/>
    <w:rsid w:val="00EB26F0"/>
    <w:rsid w:val="00EB2866"/>
    <w:rsid w:val="00EB346A"/>
    <w:rsid w:val="00EB370B"/>
    <w:rsid w:val="00EB504C"/>
    <w:rsid w:val="00EB63AD"/>
    <w:rsid w:val="00EB660C"/>
    <w:rsid w:val="00EB773B"/>
    <w:rsid w:val="00EC16F7"/>
    <w:rsid w:val="00EC294D"/>
    <w:rsid w:val="00EC3B8D"/>
    <w:rsid w:val="00EC3F30"/>
    <w:rsid w:val="00EC48BC"/>
    <w:rsid w:val="00EC4B28"/>
    <w:rsid w:val="00EC4C89"/>
    <w:rsid w:val="00EC5194"/>
    <w:rsid w:val="00EC584D"/>
    <w:rsid w:val="00EC6235"/>
    <w:rsid w:val="00EC628D"/>
    <w:rsid w:val="00EC7822"/>
    <w:rsid w:val="00ED0CAA"/>
    <w:rsid w:val="00ED1447"/>
    <w:rsid w:val="00ED14BD"/>
    <w:rsid w:val="00ED1F6B"/>
    <w:rsid w:val="00ED2EC1"/>
    <w:rsid w:val="00ED39BD"/>
    <w:rsid w:val="00ED3B0D"/>
    <w:rsid w:val="00ED575F"/>
    <w:rsid w:val="00ED5C8C"/>
    <w:rsid w:val="00ED6950"/>
    <w:rsid w:val="00ED6A5F"/>
    <w:rsid w:val="00ED6D3E"/>
    <w:rsid w:val="00ED79A6"/>
    <w:rsid w:val="00ED7CE9"/>
    <w:rsid w:val="00EE022E"/>
    <w:rsid w:val="00EE1263"/>
    <w:rsid w:val="00EE2839"/>
    <w:rsid w:val="00EE36F7"/>
    <w:rsid w:val="00EE602A"/>
    <w:rsid w:val="00EE603A"/>
    <w:rsid w:val="00EE6855"/>
    <w:rsid w:val="00EE7461"/>
    <w:rsid w:val="00EF1288"/>
    <w:rsid w:val="00EF1B01"/>
    <w:rsid w:val="00EF4430"/>
    <w:rsid w:val="00EF47A1"/>
    <w:rsid w:val="00EF4F09"/>
    <w:rsid w:val="00EF4FE7"/>
    <w:rsid w:val="00EF53C0"/>
    <w:rsid w:val="00EF5DC3"/>
    <w:rsid w:val="00EF670D"/>
    <w:rsid w:val="00EF76A1"/>
    <w:rsid w:val="00F0040F"/>
    <w:rsid w:val="00F00B82"/>
    <w:rsid w:val="00F0129F"/>
    <w:rsid w:val="00F028B1"/>
    <w:rsid w:val="00F02EAE"/>
    <w:rsid w:val="00F04514"/>
    <w:rsid w:val="00F0549A"/>
    <w:rsid w:val="00F06819"/>
    <w:rsid w:val="00F06D99"/>
    <w:rsid w:val="00F102A9"/>
    <w:rsid w:val="00F11D2D"/>
    <w:rsid w:val="00F11F86"/>
    <w:rsid w:val="00F12F31"/>
    <w:rsid w:val="00F14B7A"/>
    <w:rsid w:val="00F15138"/>
    <w:rsid w:val="00F15186"/>
    <w:rsid w:val="00F1683E"/>
    <w:rsid w:val="00F172DC"/>
    <w:rsid w:val="00F17600"/>
    <w:rsid w:val="00F17E6B"/>
    <w:rsid w:val="00F21586"/>
    <w:rsid w:val="00F22142"/>
    <w:rsid w:val="00F2239A"/>
    <w:rsid w:val="00F22498"/>
    <w:rsid w:val="00F23054"/>
    <w:rsid w:val="00F24546"/>
    <w:rsid w:val="00F24AB7"/>
    <w:rsid w:val="00F25603"/>
    <w:rsid w:val="00F26575"/>
    <w:rsid w:val="00F27499"/>
    <w:rsid w:val="00F27782"/>
    <w:rsid w:val="00F279E1"/>
    <w:rsid w:val="00F301E2"/>
    <w:rsid w:val="00F312E7"/>
    <w:rsid w:val="00F33FC5"/>
    <w:rsid w:val="00F34080"/>
    <w:rsid w:val="00F3445B"/>
    <w:rsid w:val="00F34D62"/>
    <w:rsid w:val="00F36E6B"/>
    <w:rsid w:val="00F37EB3"/>
    <w:rsid w:val="00F40403"/>
    <w:rsid w:val="00F41580"/>
    <w:rsid w:val="00F41AE8"/>
    <w:rsid w:val="00F42AFB"/>
    <w:rsid w:val="00F42BDA"/>
    <w:rsid w:val="00F43118"/>
    <w:rsid w:val="00F4356A"/>
    <w:rsid w:val="00F43829"/>
    <w:rsid w:val="00F43AD5"/>
    <w:rsid w:val="00F44155"/>
    <w:rsid w:val="00F44CB7"/>
    <w:rsid w:val="00F44F13"/>
    <w:rsid w:val="00F45E3A"/>
    <w:rsid w:val="00F46706"/>
    <w:rsid w:val="00F50201"/>
    <w:rsid w:val="00F5146D"/>
    <w:rsid w:val="00F534EC"/>
    <w:rsid w:val="00F53AC6"/>
    <w:rsid w:val="00F55F02"/>
    <w:rsid w:val="00F56359"/>
    <w:rsid w:val="00F564BE"/>
    <w:rsid w:val="00F56E84"/>
    <w:rsid w:val="00F57428"/>
    <w:rsid w:val="00F60DF3"/>
    <w:rsid w:val="00F62379"/>
    <w:rsid w:val="00F639C8"/>
    <w:rsid w:val="00F641CE"/>
    <w:rsid w:val="00F643C7"/>
    <w:rsid w:val="00F645FD"/>
    <w:rsid w:val="00F65239"/>
    <w:rsid w:val="00F66CDE"/>
    <w:rsid w:val="00F672B0"/>
    <w:rsid w:val="00F7026D"/>
    <w:rsid w:val="00F7038B"/>
    <w:rsid w:val="00F703AA"/>
    <w:rsid w:val="00F71309"/>
    <w:rsid w:val="00F72AC1"/>
    <w:rsid w:val="00F735D4"/>
    <w:rsid w:val="00F747A2"/>
    <w:rsid w:val="00F748DB"/>
    <w:rsid w:val="00F7529C"/>
    <w:rsid w:val="00F75C83"/>
    <w:rsid w:val="00F76E2E"/>
    <w:rsid w:val="00F7726A"/>
    <w:rsid w:val="00F773D5"/>
    <w:rsid w:val="00F77C55"/>
    <w:rsid w:val="00F80719"/>
    <w:rsid w:val="00F81F58"/>
    <w:rsid w:val="00F821B9"/>
    <w:rsid w:val="00F82B91"/>
    <w:rsid w:val="00F857BC"/>
    <w:rsid w:val="00F85E30"/>
    <w:rsid w:val="00F86078"/>
    <w:rsid w:val="00F867FF"/>
    <w:rsid w:val="00F868A5"/>
    <w:rsid w:val="00F86ECC"/>
    <w:rsid w:val="00F8703E"/>
    <w:rsid w:val="00F8759E"/>
    <w:rsid w:val="00F879D7"/>
    <w:rsid w:val="00F87B8A"/>
    <w:rsid w:val="00F87CFC"/>
    <w:rsid w:val="00F90644"/>
    <w:rsid w:val="00F906E8"/>
    <w:rsid w:val="00F909D5"/>
    <w:rsid w:val="00F90B4C"/>
    <w:rsid w:val="00F90CA9"/>
    <w:rsid w:val="00F928A0"/>
    <w:rsid w:val="00F93DD3"/>
    <w:rsid w:val="00F93FC1"/>
    <w:rsid w:val="00F94591"/>
    <w:rsid w:val="00F94815"/>
    <w:rsid w:val="00F94955"/>
    <w:rsid w:val="00F957EA"/>
    <w:rsid w:val="00F96EEB"/>
    <w:rsid w:val="00F97B1F"/>
    <w:rsid w:val="00FA01FC"/>
    <w:rsid w:val="00FA0684"/>
    <w:rsid w:val="00FA0B03"/>
    <w:rsid w:val="00FA0E6E"/>
    <w:rsid w:val="00FA1558"/>
    <w:rsid w:val="00FA2131"/>
    <w:rsid w:val="00FA2430"/>
    <w:rsid w:val="00FA3B7F"/>
    <w:rsid w:val="00FA44A8"/>
    <w:rsid w:val="00FA550F"/>
    <w:rsid w:val="00FA5DB8"/>
    <w:rsid w:val="00FA7BBD"/>
    <w:rsid w:val="00FB0E44"/>
    <w:rsid w:val="00FB0F07"/>
    <w:rsid w:val="00FB10F9"/>
    <w:rsid w:val="00FB116A"/>
    <w:rsid w:val="00FB25CD"/>
    <w:rsid w:val="00FB3B06"/>
    <w:rsid w:val="00FB46A6"/>
    <w:rsid w:val="00FB47A4"/>
    <w:rsid w:val="00FB4A12"/>
    <w:rsid w:val="00FB5FCB"/>
    <w:rsid w:val="00FB658C"/>
    <w:rsid w:val="00FB681F"/>
    <w:rsid w:val="00FC13CA"/>
    <w:rsid w:val="00FC19C3"/>
    <w:rsid w:val="00FC21BB"/>
    <w:rsid w:val="00FC22C3"/>
    <w:rsid w:val="00FC28CA"/>
    <w:rsid w:val="00FC309B"/>
    <w:rsid w:val="00FC393F"/>
    <w:rsid w:val="00FC3D4F"/>
    <w:rsid w:val="00FC4254"/>
    <w:rsid w:val="00FC4D30"/>
    <w:rsid w:val="00FC4F9F"/>
    <w:rsid w:val="00FC51EE"/>
    <w:rsid w:val="00FC542E"/>
    <w:rsid w:val="00FC55EA"/>
    <w:rsid w:val="00FC644B"/>
    <w:rsid w:val="00FC68D7"/>
    <w:rsid w:val="00FC7B82"/>
    <w:rsid w:val="00FD165D"/>
    <w:rsid w:val="00FD284C"/>
    <w:rsid w:val="00FD327F"/>
    <w:rsid w:val="00FD34F1"/>
    <w:rsid w:val="00FD3700"/>
    <w:rsid w:val="00FD3FE2"/>
    <w:rsid w:val="00FD4989"/>
    <w:rsid w:val="00FD4FC5"/>
    <w:rsid w:val="00FD503F"/>
    <w:rsid w:val="00FD7F54"/>
    <w:rsid w:val="00FE0306"/>
    <w:rsid w:val="00FE1792"/>
    <w:rsid w:val="00FE23FF"/>
    <w:rsid w:val="00FE3564"/>
    <w:rsid w:val="00FE3929"/>
    <w:rsid w:val="00FE5148"/>
    <w:rsid w:val="00FE5E31"/>
    <w:rsid w:val="00FE6FBE"/>
    <w:rsid w:val="00FF0DF0"/>
    <w:rsid w:val="00FF114E"/>
    <w:rsid w:val="00FF143D"/>
    <w:rsid w:val="00FF1EA8"/>
    <w:rsid w:val="00FF2371"/>
    <w:rsid w:val="00FF2BF3"/>
    <w:rsid w:val="00FF3424"/>
    <w:rsid w:val="00FF3712"/>
    <w:rsid w:val="00FF3A76"/>
    <w:rsid w:val="00FF404B"/>
    <w:rsid w:val="00FF48E0"/>
    <w:rsid w:val="00FF4D07"/>
    <w:rsid w:val="00FF5461"/>
    <w:rsid w:val="00FF744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0"/>
    <w:lsdException w:name="toc 6" w:uiPriority="39"/>
    <w:lsdException w:name="toc 7" w:uiPriority="0"/>
    <w:lsdException w:name="toc 8" w:uiPriority="0"/>
    <w:lsdException w:name="toc 9" w:uiPriority="0"/>
    <w:lsdException w:name="footnote text" w:uiPriority="0"/>
    <w:lsdException w:name="annotation text" w:uiPriority="0"/>
    <w:lsdException w:name="header" w:uiPriority="0"/>
    <w:lsdException w:name="caption" w:uiPriority="35" w:qFormat="1"/>
    <w:lsdException w:name="annotation reference" w:uiPriority="0"/>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4B1F74"/>
    <w:pPr>
      <w:spacing w:after="0" w:line="240" w:lineRule="auto"/>
      <w:jc w:val="both"/>
    </w:pPr>
    <w:rPr>
      <w:rFonts w:ascii="Times New Roman" w:eastAsia="Times New Roman" w:hAnsi="Times New Roman" w:cs="Times New Roman"/>
      <w:sz w:val="24"/>
      <w:szCs w:val="24"/>
      <w:lang w:eastAsia="ru-RU"/>
    </w:rPr>
  </w:style>
  <w:style w:type="paragraph" w:styleId="10">
    <w:name w:val="heading 1"/>
    <w:aliases w:val="H1,h1,Глава 1"/>
    <w:basedOn w:val="a1"/>
    <w:next w:val="a1"/>
    <w:link w:val="11"/>
    <w:qFormat/>
    <w:rsid w:val="004B1F74"/>
    <w:pPr>
      <w:keepNext/>
      <w:spacing w:before="240" w:after="60"/>
      <w:jc w:val="center"/>
      <w:outlineLvl w:val="0"/>
    </w:pPr>
    <w:rPr>
      <w:b/>
      <w:kern w:val="28"/>
      <w:sz w:val="36"/>
      <w:szCs w:val="20"/>
    </w:rPr>
  </w:style>
  <w:style w:type="paragraph" w:styleId="21">
    <w:name w:val="heading 2"/>
    <w:aliases w:val="h2,Gliederung2,Gliederung,H2,Indented Heading,H21,H22,Indented Heading1,Indented Heading2,Indented Heading3,Indented Heading4,H23,H211,H221,Indented Heading5,Indented Heading6,Indented Heading7,H24,H212,H222,Indented Heading8,H25,H213,H223"/>
    <w:basedOn w:val="a1"/>
    <w:next w:val="a1"/>
    <w:link w:val="22"/>
    <w:qFormat/>
    <w:rsid w:val="004B1F74"/>
    <w:pPr>
      <w:keepNext/>
      <w:jc w:val="center"/>
      <w:outlineLvl w:val="1"/>
    </w:pPr>
    <w:rPr>
      <w:b/>
      <w:bCs/>
    </w:rPr>
  </w:style>
  <w:style w:type="paragraph" w:styleId="30">
    <w:name w:val="heading 3"/>
    <w:aliases w:val="h3,Gliederung3 Char,Gliederung3,H3,Çàãîëîâîê 3"/>
    <w:basedOn w:val="a1"/>
    <w:next w:val="a1"/>
    <w:link w:val="31"/>
    <w:qFormat/>
    <w:rsid w:val="004B1F74"/>
    <w:pPr>
      <w:keepNext/>
      <w:spacing w:before="240" w:after="60"/>
      <w:outlineLvl w:val="2"/>
    </w:pPr>
    <w:rPr>
      <w:rFonts w:ascii="Arial" w:hAnsi="Arial"/>
      <w:b/>
      <w:szCs w:val="20"/>
    </w:rPr>
  </w:style>
  <w:style w:type="paragraph" w:styleId="40">
    <w:name w:val="heading 4"/>
    <w:basedOn w:val="a1"/>
    <w:next w:val="a1"/>
    <w:link w:val="41"/>
    <w:qFormat/>
    <w:rsid w:val="004B1F74"/>
    <w:pPr>
      <w:keepNext/>
      <w:spacing w:before="240" w:after="60"/>
      <w:outlineLvl w:val="3"/>
    </w:pPr>
    <w:rPr>
      <w:rFonts w:ascii="Arial" w:hAnsi="Arial"/>
      <w:szCs w:val="20"/>
    </w:rPr>
  </w:style>
  <w:style w:type="paragraph" w:styleId="5">
    <w:name w:val="heading 5"/>
    <w:basedOn w:val="a1"/>
    <w:next w:val="a1"/>
    <w:link w:val="50"/>
    <w:qFormat/>
    <w:rsid w:val="004B1F74"/>
    <w:pPr>
      <w:spacing w:before="240" w:after="60"/>
      <w:outlineLvl w:val="4"/>
    </w:pPr>
    <w:rPr>
      <w:sz w:val="22"/>
      <w:szCs w:val="20"/>
    </w:rPr>
  </w:style>
  <w:style w:type="paragraph" w:styleId="6">
    <w:name w:val="heading 6"/>
    <w:basedOn w:val="a1"/>
    <w:next w:val="a1"/>
    <w:link w:val="60"/>
    <w:qFormat/>
    <w:rsid w:val="004B1F74"/>
    <w:pPr>
      <w:spacing w:before="240" w:after="60"/>
      <w:outlineLvl w:val="5"/>
    </w:pPr>
    <w:rPr>
      <w:i/>
      <w:sz w:val="22"/>
      <w:szCs w:val="20"/>
    </w:rPr>
  </w:style>
  <w:style w:type="paragraph" w:styleId="7">
    <w:name w:val="heading 7"/>
    <w:basedOn w:val="a1"/>
    <w:next w:val="a1"/>
    <w:link w:val="70"/>
    <w:qFormat/>
    <w:rsid w:val="004B1F74"/>
    <w:pPr>
      <w:spacing w:before="240" w:after="60"/>
      <w:outlineLvl w:val="6"/>
    </w:pPr>
    <w:rPr>
      <w:rFonts w:ascii="Arial" w:hAnsi="Arial"/>
      <w:sz w:val="20"/>
      <w:szCs w:val="20"/>
    </w:rPr>
  </w:style>
  <w:style w:type="paragraph" w:styleId="8">
    <w:name w:val="heading 8"/>
    <w:basedOn w:val="a1"/>
    <w:next w:val="a1"/>
    <w:link w:val="80"/>
    <w:qFormat/>
    <w:rsid w:val="004B1F74"/>
    <w:pPr>
      <w:spacing w:before="240" w:after="60"/>
      <w:outlineLvl w:val="7"/>
    </w:pPr>
    <w:rPr>
      <w:rFonts w:ascii="Arial" w:hAnsi="Arial"/>
      <w:i/>
      <w:sz w:val="20"/>
      <w:szCs w:val="20"/>
    </w:rPr>
  </w:style>
  <w:style w:type="paragraph" w:styleId="9">
    <w:name w:val="heading 9"/>
    <w:basedOn w:val="a1"/>
    <w:next w:val="a1"/>
    <w:link w:val="90"/>
    <w:qFormat/>
    <w:rsid w:val="004B1F74"/>
    <w:pPr>
      <w:spacing w:before="240" w:after="60"/>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H1 Знак,h1 Знак,Глава 1 Знак"/>
    <w:basedOn w:val="a2"/>
    <w:link w:val="10"/>
    <w:rsid w:val="004B1F74"/>
    <w:rPr>
      <w:rFonts w:ascii="Times New Roman" w:eastAsia="Times New Roman" w:hAnsi="Times New Roman" w:cs="Times New Roman"/>
      <w:b/>
      <w:kern w:val="28"/>
      <w:sz w:val="36"/>
      <w:szCs w:val="20"/>
    </w:rPr>
  </w:style>
  <w:style w:type="character" w:customStyle="1" w:styleId="22">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basedOn w:val="a2"/>
    <w:link w:val="21"/>
    <w:rsid w:val="004B1F74"/>
    <w:rPr>
      <w:rFonts w:ascii="Times New Roman" w:eastAsia="Times New Roman" w:hAnsi="Times New Roman" w:cs="Times New Roman"/>
      <w:b/>
      <w:bCs/>
      <w:sz w:val="24"/>
      <w:szCs w:val="24"/>
    </w:rPr>
  </w:style>
  <w:style w:type="character" w:customStyle="1" w:styleId="32">
    <w:name w:val="Заголовок 3 Знак"/>
    <w:basedOn w:val="a2"/>
    <w:link w:val="30"/>
    <w:rsid w:val="004B1F74"/>
    <w:rPr>
      <w:rFonts w:asciiTheme="majorHAnsi" w:eastAsiaTheme="majorEastAsia" w:hAnsiTheme="majorHAnsi" w:cstheme="majorBidi"/>
      <w:b/>
      <w:bCs/>
      <w:sz w:val="26"/>
      <w:szCs w:val="26"/>
      <w:lang w:eastAsia="ru-RU"/>
    </w:rPr>
  </w:style>
  <w:style w:type="character" w:customStyle="1" w:styleId="41">
    <w:name w:val="Заголовок 4 Знак"/>
    <w:basedOn w:val="a2"/>
    <w:link w:val="40"/>
    <w:rsid w:val="004B1F74"/>
    <w:rPr>
      <w:rFonts w:ascii="Arial" w:eastAsia="Times New Roman" w:hAnsi="Arial" w:cs="Times New Roman"/>
      <w:sz w:val="24"/>
      <w:szCs w:val="20"/>
    </w:rPr>
  </w:style>
  <w:style w:type="character" w:customStyle="1" w:styleId="50">
    <w:name w:val="Заголовок 5 Знак"/>
    <w:basedOn w:val="a2"/>
    <w:link w:val="5"/>
    <w:rsid w:val="004B1F74"/>
    <w:rPr>
      <w:rFonts w:ascii="Times New Roman" w:eastAsia="Times New Roman" w:hAnsi="Times New Roman" w:cs="Times New Roman"/>
      <w:szCs w:val="20"/>
    </w:rPr>
  </w:style>
  <w:style w:type="character" w:customStyle="1" w:styleId="60">
    <w:name w:val="Заголовок 6 Знак"/>
    <w:basedOn w:val="a2"/>
    <w:link w:val="6"/>
    <w:rsid w:val="004B1F74"/>
    <w:rPr>
      <w:rFonts w:ascii="Times New Roman" w:eastAsia="Times New Roman" w:hAnsi="Times New Roman" w:cs="Times New Roman"/>
      <w:i/>
      <w:szCs w:val="20"/>
    </w:rPr>
  </w:style>
  <w:style w:type="character" w:customStyle="1" w:styleId="70">
    <w:name w:val="Заголовок 7 Знак"/>
    <w:basedOn w:val="a2"/>
    <w:link w:val="7"/>
    <w:rsid w:val="004B1F74"/>
    <w:rPr>
      <w:rFonts w:ascii="Arial" w:eastAsia="Times New Roman" w:hAnsi="Arial" w:cs="Times New Roman"/>
      <w:sz w:val="20"/>
      <w:szCs w:val="20"/>
    </w:rPr>
  </w:style>
  <w:style w:type="character" w:customStyle="1" w:styleId="80">
    <w:name w:val="Заголовок 8 Знак"/>
    <w:basedOn w:val="a2"/>
    <w:link w:val="8"/>
    <w:rsid w:val="004B1F74"/>
    <w:rPr>
      <w:rFonts w:ascii="Arial" w:eastAsia="Times New Roman" w:hAnsi="Arial" w:cs="Times New Roman"/>
      <w:i/>
      <w:sz w:val="20"/>
      <w:szCs w:val="20"/>
    </w:rPr>
  </w:style>
  <w:style w:type="character" w:customStyle="1" w:styleId="90">
    <w:name w:val="Заголовок 9 Знак"/>
    <w:basedOn w:val="a2"/>
    <w:link w:val="9"/>
    <w:rsid w:val="004B1F74"/>
    <w:rPr>
      <w:rFonts w:ascii="Arial" w:eastAsia="Times New Roman" w:hAnsi="Arial" w:cs="Times New Roman"/>
      <w:b/>
      <w:i/>
      <w:sz w:val="18"/>
      <w:szCs w:val="20"/>
    </w:rPr>
  </w:style>
  <w:style w:type="character" w:customStyle="1" w:styleId="31">
    <w:name w:val="Заголовок 3 Знак1"/>
    <w:aliases w:val="h3 Знак,Gliederung3 Char Знак,Gliederung3 Знак,H3 Знак,Çàãîëîâîê 3 Знак"/>
    <w:link w:val="30"/>
    <w:rsid w:val="004B1F74"/>
    <w:rPr>
      <w:rFonts w:ascii="Arial" w:eastAsia="Times New Roman" w:hAnsi="Arial" w:cs="Times New Roman"/>
      <w:b/>
      <w:sz w:val="24"/>
      <w:szCs w:val="20"/>
    </w:rPr>
  </w:style>
  <w:style w:type="paragraph" w:styleId="a5">
    <w:name w:val="Body Text Indent"/>
    <w:basedOn w:val="a1"/>
    <w:link w:val="a6"/>
    <w:rsid w:val="004B1F74"/>
    <w:pPr>
      <w:ind w:left="5760"/>
    </w:pPr>
  </w:style>
  <w:style w:type="character" w:customStyle="1" w:styleId="a6">
    <w:name w:val="Основной текст с отступом Знак"/>
    <w:basedOn w:val="a2"/>
    <w:link w:val="a5"/>
    <w:rsid w:val="004B1F74"/>
    <w:rPr>
      <w:rFonts w:ascii="Times New Roman" w:eastAsia="Times New Roman" w:hAnsi="Times New Roman" w:cs="Times New Roman"/>
      <w:sz w:val="24"/>
      <w:szCs w:val="24"/>
    </w:rPr>
  </w:style>
  <w:style w:type="paragraph" w:customStyle="1" w:styleId="1">
    <w:name w:val="Стиль1"/>
    <w:basedOn w:val="a1"/>
    <w:rsid w:val="004B1F74"/>
    <w:pPr>
      <w:keepNext/>
      <w:keepLines/>
      <w:widowControl w:val="0"/>
      <w:numPr>
        <w:numId w:val="1"/>
      </w:numPr>
      <w:suppressLineNumbers/>
      <w:suppressAutoHyphens/>
      <w:spacing w:after="60"/>
    </w:pPr>
    <w:rPr>
      <w:b/>
      <w:sz w:val="28"/>
    </w:rPr>
  </w:style>
  <w:style w:type="paragraph" w:customStyle="1" w:styleId="20">
    <w:name w:val="Стиль2"/>
    <w:basedOn w:val="23"/>
    <w:rsid w:val="004B1F74"/>
    <w:pPr>
      <w:keepNext/>
      <w:keepLines/>
      <w:widowControl w:val="0"/>
      <w:numPr>
        <w:ilvl w:val="1"/>
        <w:numId w:val="1"/>
      </w:numPr>
      <w:suppressLineNumbers/>
      <w:suppressAutoHyphens/>
      <w:spacing w:after="60"/>
    </w:pPr>
    <w:rPr>
      <w:b/>
      <w:szCs w:val="20"/>
    </w:rPr>
  </w:style>
  <w:style w:type="paragraph" w:styleId="23">
    <w:name w:val="List Number 2"/>
    <w:basedOn w:val="a1"/>
    <w:rsid w:val="004B1F74"/>
    <w:pPr>
      <w:tabs>
        <w:tab w:val="num" w:pos="643"/>
      </w:tabs>
      <w:ind w:left="643" w:hanging="360"/>
    </w:pPr>
  </w:style>
  <w:style w:type="paragraph" w:customStyle="1" w:styleId="3">
    <w:name w:val="Стиль3 Знак"/>
    <w:basedOn w:val="24"/>
    <w:link w:val="310"/>
    <w:rsid w:val="004B1F74"/>
    <w:pPr>
      <w:widowControl w:val="0"/>
      <w:numPr>
        <w:ilvl w:val="2"/>
        <w:numId w:val="1"/>
      </w:numPr>
      <w:adjustRightInd w:val="0"/>
      <w:spacing w:after="0" w:line="240" w:lineRule="auto"/>
      <w:textAlignment w:val="baseline"/>
    </w:pPr>
    <w:rPr>
      <w:szCs w:val="20"/>
    </w:rPr>
  </w:style>
  <w:style w:type="paragraph" w:styleId="24">
    <w:name w:val="Body Text Indent 2"/>
    <w:basedOn w:val="a1"/>
    <w:link w:val="25"/>
    <w:rsid w:val="004B1F74"/>
    <w:pPr>
      <w:spacing w:after="120" w:line="480" w:lineRule="auto"/>
      <w:ind w:left="283"/>
    </w:pPr>
  </w:style>
  <w:style w:type="character" w:customStyle="1" w:styleId="25">
    <w:name w:val="Основной текст с отступом 2 Знак"/>
    <w:basedOn w:val="a2"/>
    <w:link w:val="24"/>
    <w:rsid w:val="004B1F74"/>
    <w:rPr>
      <w:rFonts w:ascii="Times New Roman" w:eastAsia="Times New Roman" w:hAnsi="Times New Roman" w:cs="Times New Roman"/>
      <w:sz w:val="24"/>
      <w:szCs w:val="24"/>
    </w:rPr>
  </w:style>
  <w:style w:type="paragraph" w:customStyle="1" w:styleId="ConsNormal">
    <w:name w:val="ConsNormal"/>
    <w:semiHidden/>
    <w:rsid w:val="004B1F74"/>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character" w:styleId="a7">
    <w:name w:val="Hyperlink"/>
    <w:rsid w:val="004B1F74"/>
    <w:rPr>
      <w:color w:val="0000FF"/>
      <w:u w:val="single"/>
    </w:rPr>
  </w:style>
  <w:style w:type="paragraph" w:styleId="26">
    <w:name w:val="toc 2"/>
    <w:basedOn w:val="a1"/>
    <w:next w:val="a1"/>
    <w:autoRedefine/>
    <w:uiPriority w:val="39"/>
    <w:qFormat/>
    <w:rsid w:val="002E2306"/>
    <w:pPr>
      <w:tabs>
        <w:tab w:val="left" w:pos="720"/>
        <w:tab w:val="right" w:leader="dot" w:pos="10206"/>
      </w:tabs>
      <w:ind w:left="238"/>
    </w:pPr>
    <w:rPr>
      <w:noProof/>
      <w:sz w:val="26"/>
      <w:szCs w:val="20"/>
    </w:rPr>
  </w:style>
  <w:style w:type="paragraph" w:styleId="2">
    <w:name w:val="List Bullet 2"/>
    <w:basedOn w:val="a1"/>
    <w:autoRedefine/>
    <w:rsid w:val="004B1F74"/>
    <w:pPr>
      <w:numPr>
        <w:numId w:val="2"/>
      </w:numPr>
      <w:spacing w:after="60"/>
    </w:pPr>
    <w:rPr>
      <w:szCs w:val="20"/>
    </w:rPr>
  </w:style>
  <w:style w:type="paragraph" w:styleId="33">
    <w:name w:val="Body Text Indent 3"/>
    <w:basedOn w:val="a1"/>
    <w:link w:val="34"/>
    <w:rsid w:val="004B1F74"/>
    <w:pPr>
      <w:keepNext/>
      <w:keepLines/>
      <w:widowControl w:val="0"/>
      <w:suppressLineNumbers/>
      <w:tabs>
        <w:tab w:val="num" w:pos="252"/>
      </w:tabs>
      <w:suppressAutoHyphens/>
      <w:ind w:left="720"/>
    </w:pPr>
  </w:style>
  <w:style w:type="character" w:customStyle="1" w:styleId="34">
    <w:name w:val="Основной текст с отступом 3 Знак"/>
    <w:basedOn w:val="a2"/>
    <w:link w:val="33"/>
    <w:rsid w:val="004B1F74"/>
    <w:rPr>
      <w:rFonts w:ascii="Times New Roman" w:eastAsia="Times New Roman" w:hAnsi="Times New Roman" w:cs="Times New Roman"/>
      <w:sz w:val="24"/>
      <w:szCs w:val="24"/>
    </w:rPr>
  </w:style>
  <w:style w:type="paragraph" w:styleId="12">
    <w:name w:val="toc 1"/>
    <w:basedOn w:val="a1"/>
    <w:next w:val="a1"/>
    <w:autoRedefine/>
    <w:uiPriority w:val="39"/>
    <w:qFormat/>
    <w:rsid w:val="00E34BE0"/>
    <w:pPr>
      <w:keepNext/>
      <w:keepLines/>
      <w:widowControl w:val="0"/>
      <w:suppressLineNumbers/>
      <w:tabs>
        <w:tab w:val="right" w:leader="dot" w:pos="10206"/>
      </w:tabs>
      <w:suppressAutoHyphens/>
      <w:spacing w:before="120" w:after="120"/>
    </w:pPr>
    <w:rPr>
      <w:bCs/>
      <w:caps/>
    </w:rPr>
  </w:style>
  <w:style w:type="paragraph" w:styleId="35">
    <w:name w:val="toc 3"/>
    <w:basedOn w:val="a1"/>
    <w:next w:val="a1"/>
    <w:autoRedefine/>
    <w:uiPriority w:val="39"/>
    <w:qFormat/>
    <w:rsid w:val="004B1F74"/>
    <w:pPr>
      <w:tabs>
        <w:tab w:val="left" w:pos="1200"/>
        <w:tab w:val="right" w:leader="dot" w:pos="9720"/>
      </w:tabs>
      <w:ind w:left="480"/>
      <w:jc w:val="left"/>
    </w:pPr>
    <w:rPr>
      <w:i/>
      <w:iCs/>
      <w:sz w:val="20"/>
      <w:szCs w:val="20"/>
    </w:rPr>
  </w:style>
  <w:style w:type="paragraph" w:styleId="42">
    <w:name w:val="toc 4"/>
    <w:basedOn w:val="a1"/>
    <w:next w:val="a1"/>
    <w:autoRedefine/>
    <w:uiPriority w:val="39"/>
    <w:rsid w:val="004B1F74"/>
    <w:pPr>
      <w:ind w:left="720"/>
    </w:pPr>
    <w:rPr>
      <w:sz w:val="18"/>
      <w:szCs w:val="18"/>
    </w:rPr>
  </w:style>
  <w:style w:type="paragraph" w:styleId="51">
    <w:name w:val="toc 5"/>
    <w:basedOn w:val="a1"/>
    <w:next w:val="a1"/>
    <w:autoRedefine/>
    <w:rsid w:val="004B1F74"/>
    <w:pPr>
      <w:ind w:left="960"/>
    </w:pPr>
    <w:rPr>
      <w:sz w:val="18"/>
      <w:szCs w:val="18"/>
    </w:rPr>
  </w:style>
  <w:style w:type="paragraph" w:styleId="61">
    <w:name w:val="toc 6"/>
    <w:basedOn w:val="a1"/>
    <w:next w:val="a1"/>
    <w:autoRedefine/>
    <w:uiPriority w:val="39"/>
    <w:rsid w:val="004B1F74"/>
    <w:pPr>
      <w:ind w:left="1200"/>
    </w:pPr>
    <w:rPr>
      <w:sz w:val="18"/>
      <w:szCs w:val="18"/>
    </w:rPr>
  </w:style>
  <w:style w:type="paragraph" w:styleId="71">
    <w:name w:val="toc 7"/>
    <w:basedOn w:val="a1"/>
    <w:next w:val="a1"/>
    <w:autoRedefine/>
    <w:rsid w:val="004B1F74"/>
    <w:pPr>
      <w:ind w:left="1440"/>
    </w:pPr>
    <w:rPr>
      <w:sz w:val="18"/>
      <w:szCs w:val="18"/>
    </w:rPr>
  </w:style>
  <w:style w:type="paragraph" w:styleId="81">
    <w:name w:val="toc 8"/>
    <w:basedOn w:val="a1"/>
    <w:next w:val="a1"/>
    <w:autoRedefine/>
    <w:rsid w:val="004B1F74"/>
    <w:pPr>
      <w:ind w:left="1680"/>
    </w:pPr>
    <w:rPr>
      <w:sz w:val="18"/>
      <w:szCs w:val="18"/>
    </w:rPr>
  </w:style>
  <w:style w:type="paragraph" w:styleId="91">
    <w:name w:val="toc 9"/>
    <w:basedOn w:val="a1"/>
    <w:next w:val="a1"/>
    <w:autoRedefine/>
    <w:rsid w:val="004B1F74"/>
    <w:pPr>
      <w:ind w:left="1920"/>
    </w:pPr>
    <w:rPr>
      <w:sz w:val="18"/>
      <w:szCs w:val="18"/>
    </w:rPr>
  </w:style>
  <w:style w:type="paragraph" w:styleId="a8">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Знак2 Знак,Знак2 Знак Знак Знак,Знак2 Знак1 Знак,Знак2 Знак Знак1,Знак2,Текст Знак1,Знак2 Зна"/>
    <w:basedOn w:val="a1"/>
    <w:link w:val="a9"/>
    <w:uiPriority w:val="99"/>
    <w:rsid w:val="004B1F74"/>
    <w:rPr>
      <w:rFonts w:ascii="Courier New" w:hAnsi="Courier New"/>
      <w:sz w:val="20"/>
      <w:szCs w:val="20"/>
    </w:rPr>
  </w:style>
  <w:style w:type="character" w:customStyle="1" w:styleId="a9">
    <w:name w:val="Текст Знак"/>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Знак2 Знак Знак,Знак2 Знак Знак Знак Знак"/>
    <w:basedOn w:val="a2"/>
    <w:link w:val="a8"/>
    <w:uiPriority w:val="99"/>
    <w:rsid w:val="004B1F74"/>
    <w:rPr>
      <w:rFonts w:ascii="Courier New" w:eastAsia="Times New Roman" w:hAnsi="Courier New" w:cs="Times New Roman"/>
      <w:sz w:val="20"/>
      <w:szCs w:val="20"/>
    </w:rPr>
  </w:style>
  <w:style w:type="paragraph" w:styleId="27">
    <w:name w:val="Body Text 2"/>
    <w:basedOn w:val="a1"/>
    <w:link w:val="28"/>
    <w:rsid w:val="004B1F74"/>
    <w:pPr>
      <w:tabs>
        <w:tab w:val="num" w:pos="567"/>
      </w:tabs>
      <w:spacing w:after="60"/>
      <w:ind w:left="567" w:hanging="567"/>
    </w:pPr>
    <w:rPr>
      <w:szCs w:val="20"/>
    </w:rPr>
  </w:style>
  <w:style w:type="character" w:customStyle="1" w:styleId="28">
    <w:name w:val="Основной текст 2 Знак"/>
    <w:basedOn w:val="a2"/>
    <w:link w:val="27"/>
    <w:rsid w:val="004B1F74"/>
    <w:rPr>
      <w:rFonts w:ascii="Times New Roman" w:eastAsia="Times New Roman" w:hAnsi="Times New Roman" w:cs="Times New Roman"/>
      <w:sz w:val="24"/>
      <w:szCs w:val="20"/>
    </w:rPr>
  </w:style>
  <w:style w:type="paragraph" w:styleId="36">
    <w:name w:val="List Bullet 3"/>
    <w:basedOn w:val="a1"/>
    <w:autoRedefine/>
    <w:rsid w:val="004B1F74"/>
    <w:pPr>
      <w:tabs>
        <w:tab w:val="num" w:pos="926"/>
      </w:tabs>
      <w:spacing w:after="60"/>
      <w:ind w:left="926" w:hanging="360"/>
    </w:pPr>
    <w:rPr>
      <w:szCs w:val="20"/>
    </w:rPr>
  </w:style>
  <w:style w:type="paragraph" w:styleId="43">
    <w:name w:val="List Bullet 4"/>
    <w:basedOn w:val="a1"/>
    <w:autoRedefine/>
    <w:rsid w:val="004B1F74"/>
    <w:pPr>
      <w:tabs>
        <w:tab w:val="num" w:pos="1209"/>
      </w:tabs>
      <w:spacing w:after="60"/>
      <w:ind w:left="1209" w:hanging="360"/>
    </w:pPr>
    <w:rPr>
      <w:szCs w:val="20"/>
    </w:rPr>
  </w:style>
  <w:style w:type="paragraph" w:styleId="52">
    <w:name w:val="List Bullet 5"/>
    <w:basedOn w:val="a1"/>
    <w:autoRedefine/>
    <w:rsid w:val="004B1F74"/>
    <w:pPr>
      <w:tabs>
        <w:tab w:val="num" w:pos="1492"/>
      </w:tabs>
      <w:spacing w:after="60"/>
      <w:ind w:left="1492" w:hanging="360"/>
    </w:pPr>
    <w:rPr>
      <w:szCs w:val="20"/>
    </w:rPr>
  </w:style>
  <w:style w:type="paragraph" w:styleId="aa">
    <w:name w:val="List Number"/>
    <w:basedOn w:val="a1"/>
    <w:rsid w:val="004B1F74"/>
    <w:pPr>
      <w:tabs>
        <w:tab w:val="num" w:pos="360"/>
      </w:tabs>
      <w:spacing w:after="60"/>
      <w:ind w:left="360" w:hanging="360"/>
    </w:pPr>
    <w:rPr>
      <w:szCs w:val="20"/>
    </w:rPr>
  </w:style>
  <w:style w:type="paragraph" w:styleId="37">
    <w:name w:val="List Number 3"/>
    <w:basedOn w:val="a1"/>
    <w:rsid w:val="004B1F74"/>
    <w:pPr>
      <w:tabs>
        <w:tab w:val="num" w:pos="926"/>
      </w:tabs>
      <w:spacing w:after="60"/>
      <w:ind w:left="926" w:hanging="360"/>
    </w:pPr>
    <w:rPr>
      <w:szCs w:val="20"/>
    </w:rPr>
  </w:style>
  <w:style w:type="paragraph" w:styleId="44">
    <w:name w:val="List Number 4"/>
    <w:basedOn w:val="a1"/>
    <w:rsid w:val="004B1F74"/>
    <w:pPr>
      <w:tabs>
        <w:tab w:val="num" w:pos="1209"/>
      </w:tabs>
      <w:spacing w:after="60"/>
      <w:ind w:left="1209" w:hanging="360"/>
    </w:pPr>
    <w:rPr>
      <w:szCs w:val="20"/>
    </w:rPr>
  </w:style>
  <w:style w:type="paragraph" w:styleId="53">
    <w:name w:val="List Number 5"/>
    <w:basedOn w:val="a1"/>
    <w:rsid w:val="004B1F74"/>
    <w:pPr>
      <w:tabs>
        <w:tab w:val="num" w:pos="1492"/>
      </w:tabs>
      <w:spacing w:after="60"/>
      <w:ind w:left="1492" w:hanging="360"/>
    </w:pPr>
    <w:rPr>
      <w:szCs w:val="20"/>
    </w:rPr>
  </w:style>
  <w:style w:type="paragraph" w:customStyle="1" w:styleId="ab">
    <w:name w:val="Раздел"/>
    <w:basedOn w:val="a1"/>
    <w:semiHidden/>
    <w:rsid w:val="004B1F74"/>
    <w:pPr>
      <w:tabs>
        <w:tab w:val="num" w:pos="1440"/>
      </w:tabs>
      <w:spacing w:before="120" w:after="120"/>
      <w:ind w:left="720" w:hanging="720"/>
      <w:jc w:val="center"/>
    </w:pPr>
    <w:rPr>
      <w:rFonts w:ascii="Arial Narrow" w:hAnsi="Arial Narrow"/>
      <w:b/>
      <w:sz w:val="28"/>
      <w:szCs w:val="20"/>
    </w:rPr>
  </w:style>
  <w:style w:type="paragraph" w:customStyle="1" w:styleId="38">
    <w:name w:val="Раздел 3"/>
    <w:basedOn w:val="a1"/>
    <w:semiHidden/>
    <w:rsid w:val="004B1F74"/>
    <w:pPr>
      <w:tabs>
        <w:tab w:val="num" w:pos="360"/>
      </w:tabs>
      <w:spacing w:before="120" w:after="120"/>
      <w:ind w:left="360" w:hanging="360"/>
      <w:jc w:val="center"/>
    </w:pPr>
    <w:rPr>
      <w:b/>
      <w:szCs w:val="20"/>
    </w:rPr>
  </w:style>
  <w:style w:type="paragraph" w:customStyle="1" w:styleId="ac">
    <w:name w:val="Условия контракта"/>
    <w:basedOn w:val="a1"/>
    <w:semiHidden/>
    <w:rsid w:val="004B1F74"/>
    <w:pPr>
      <w:tabs>
        <w:tab w:val="num" w:pos="567"/>
      </w:tabs>
      <w:spacing w:before="240" w:after="120"/>
      <w:ind w:left="567" w:hanging="567"/>
    </w:pPr>
    <w:rPr>
      <w:b/>
      <w:szCs w:val="20"/>
    </w:rPr>
  </w:style>
  <w:style w:type="paragraph" w:customStyle="1" w:styleId="Instruction">
    <w:name w:val="Instruction"/>
    <w:basedOn w:val="27"/>
    <w:semiHidden/>
    <w:rsid w:val="004B1F74"/>
    <w:pPr>
      <w:tabs>
        <w:tab w:val="clear" w:pos="567"/>
        <w:tab w:val="num" w:pos="360"/>
      </w:tabs>
      <w:spacing w:before="180"/>
      <w:ind w:left="360" w:hanging="360"/>
    </w:pPr>
    <w:rPr>
      <w:b/>
    </w:rPr>
  </w:style>
  <w:style w:type="paragraph" w:styleId="ad">
    <w:name w:val="Normal (Web)"/>
    <w:aliases w:val="Обычный (Web)"/>
    <w:basedOn w:val="a1"/>
    <w:uiPriority w:val="99"/>
    <w:rsid w:val="004B1F74"/>
    <w:pPr>
      <w:spacing w:before="100" w:beforeAutospacing="1" w:after="100" w:afterAutospacing="1"/>
    </w:pPr>
  </w:style>
  <w:style w:type="character" w:styleId="ae">
    <w:name w:val="page number"/>
    <w:rsid w:val="004B1F74"/>
    <w:rPr>
      <w:rFonts w:ascii="Times New Roman" w:hAnsi="Times New Roman"/>
    </w:rPr>
  </w:style>
  <w:style w:type="paragraph" w:customStyle="1" w:styleId="39">
    <w:name w:val="Стиль3"/>
    <w:basedOn w:val="24"/>
    <w:rsid w:val="004B1F7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4B1F74"/>
    <w:pPr>
      <w:spacing w:after="60"/>
    </w:pPr>
  </w:style>
  <w:style w:type="paragraph" w:styleId="af">
    <w:name w:val="List Bullet"/>
    <w:basedOn w:val="a1"/>
    <w:autoRedefine/>
    <w:rsid w:val="004B1F74"/>
    <w:pPr>
      <w:widowControl w:val="0"/>
      <w:spacing w:after="60"/>
    </w:pPr>
  </w:style>
  <w:style w:type="paragraph" w:customStyle="1" w:styleId="af0">
    <w:name w:val="Тендерные данные"/>
    <w:basedOn w:val="a1"/>
    <w:semiHidden/>
    <w:rsid w:val="004B1F74"/>
    <w:pPr>
      <w:tabs>
        <w:tab w:val="left" w:pos="1985"/>
      </w:tabs>
      <w:spacing w:before="120" w:after="60"/>
    </w:pPr>
    <w:rPr>
      <w:b/>
      <w:szCs w:val="20"/>
    </w:rPr>
  </w:style>
  <w:style w:type="paragraph" w:customStyle="1" w:styleId="29">
    <w:name w:val="Заголовок 2 со списком"/>
    <w:basedOn w:val="21"/>
    <w:next w:val="a1"/>
    <w:link w:val="2a"/>
    <w:rsid w:val="004B1F74"/>
    <w:pPr>
      <w:tabs>
        <w:tab w:val="num" w:pos="360"/>
      </w:tabs>
      <w:spacing w:line="360" w:lineRule="auto"/>
      <w:ind w:left="360" w:hanging="360"/>
    </w:pPr>
  </w:style>
  <w:style w:type="character" w:customStyle="1" w:styleId="2a">
    <w:name w:val="Заголовок 2 со списком Знак"/>
    <w:link w:val="29"/>
    <w:rsid w:val="004B1F74"/>
    <w:rPr>
      <w:rFonts w:ascii="Times New Roman" w:eastAsia="Times New Roman" w:hAnsi="Times New Roman" w:cs="Times New Roman"/>
      <w:b/>
      <w:bCs/>
      <w:sz w:val="24"/>
      <w:szCs w:val="24"/>
    </w:rPr>
  </w:style>
  <w:style w:type="paragraph" w:customStyle="1" w:styleId="3a">
    <w:name w:val="Заголовок 3 со списком"/>
    <w:basedOn w:val="30"/>
    <w:link w:val="3b"/>
    <w:rsid w:val="004B1F74"/>
    <w:pPr>
      <w:tabs>
        <w:tab w:val="num" w:pos="972"/>
      </w:tabs>
      <w:ind w:left="972" w:hanging="432"/>
    </w:pPr>
  </w:style>
  <w:style w:type="character" w:customStyle="1" w:styleId="3b">
    <w:name w:val="Заголовок 3 со списком Знак"/>
    <w:link w:val="3a"/>
    <w:rsid w:val="004B1F74"/>
    <w:rPr>
      <w:rFonts w:ascii="Arial" w:eastAsia="Times New Roman" w:hAnsi="Arial" w:cs="Times New Roman"/>
      <w:b/>
      <w:sz w:val="24"/>
      <w:szCs w:val="20"/>
    </w:rPr>
  </w:style>
  <w:style w:type="paragraph" w:styleId="af1">
    <w:name w:val="footer"/>
    <w:basedOn w:val="a1"/>
    <w:link w:val="af2"/>
    <w:uiPriority w:val="99"/>
    <w:rsid w:val="004B1F74"/>
    <w:pPr>
      <w:tabs>
        <w:tab w:val="center" w:pos="4677"/>
        <w:tab w:val="right" w:pos="9355"/>
      </w:tabs>
    </w:pPr>
  </w:style>
  <w:style w:type="character" w:customStyle="1" w:styleId="af2">
    <w:name w:val="Нижний колонтитул Знак"/>
    <w:basedOn w:val="a2"/>
    <w:link w:val="af1"/>
    <w:uiPriority w:val="99"/>
    <w:rsid w:val="004B1F74"/>
    <w:rPr>
      <w:rFonts w:ascii="Times New Roman" w:eastAsia="Times New Roman" w:hAnsi="Times New Roman" w:cs="Times New Roman"/>
      <w:sz w:val="24"/>
      <w:szCs w:val="24"/>
    </w:rPr>
  </w:style>
  <w:style w:type="paragraph" w:styleId="af3">
    <w:name w:val="header"/>
    <w:aliases w:val="Linie,header"/>
    <w:basedOn w:val="a1"/>
    <w:link w:val="af4"/>
    <w:rsid w:val="004B1F74"/>
    <w:pPr>
      <w:tabs>
        <w:tab w:val="center" w:pos="4677"/>
        <w:tab w:val="right" w:pos="9355"/>
      </w:tabs>
    </w:pPr>
  </w:style>
  <w:style w:type="character" w:customStyle="1" w:styleId="af4">
    <w:name w:val="Верхний колонтитул Знак"/>
    <w:aliases w:val="Linie Знак,header Знак"/>
    <w:basedOn w:val="a2"/>
    <w:link w:val="af3"/>
    <w:rsid w:val="004B1F74"/>
    <w:rPr>
      <w:rFonts w:ascii="Times New Roman" w:eastAsia="Times New Roman" w:hAnsi="Times New Roman" w:cs="Times New Roman"/>
      <w:sz w:val="24"/>
      <w:szCs w:val="24"/>
    </w:rPr>
  </w:style>
  <w:style w:type="paragraph" w:styleId="af5">
    <w:name w:val="Body Text"/>
    <w:aliases w:val="Список 1,body text,NoticeText-List,Основной текст1"/>
    <w:basedOn w:val="a1"/>
    <w:link w:val="13"/>
    <w:rsid w:val="004B1F74"/>
    <w:pPr>
      <w:spacing w:after="120"/>
    </w:pPr>
  </w:style>
  <w:style w:type="character" w:customStyle="1" w:styleId="af6">
    <w:name w:val="Основной текст Знак"/>
    <w:basedOn w:val="a2"/>
    <w:link w:val="af5"/>
    <w:rsid w:val="004B1F74"/>
    <w:rPr>
      <w:rFonts w:ascii="Times New Roman" w:eastAsia="Times New Roman" w:hAnsi="Times New Roman" w:cs="Times New Roman"/>
      <w:sz w:val="24"/>
      <w:szCs w:val="24"/>
      <w:lang w:eastAsia="ru-RU"/>
    </w:rPr>
  </w:style>
  <w:style w:type="character" w:customStyle="1" w:styleId="13">
    <w:name w:val="Основной текст Знак1"/>
    <w:aliases w:val="Список 1 Знак,body text Знак,NoticeText-List Знак,Основной текст1 Знак"/>
    <w:link w:val="af5"/>
    <w:uiPriority w:val="99"/>
    <w:rsid w:val="004B1F74"/>
    <w:rPr>
      <w:rFonts w:ascii="Times New Roman" w:eastAsia="Times New Roman" w:hAnsi="Times New Roman" w:cs="Times New Roman"/>
      <w:sz w:val="24"/>
      <w:szCs w:val="24"/>
    </w:rPr>
  </w:style>
  <w:style w:type="paragraph" w:styleId="3c">
    <w:name w:val="Body Text 3"/>
    <w:basedOn w:val="a1"/>
    <w:link w:val="3d"/>
    <w:rsid w:val="004B1F7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d">
    <w:name w:val="Основной текст 3 Знак"/>
    <w:basedOn w:val="a2"/>
    <w:link w:val="3c"/>
    <w:rsid w:val="004B1F74"/>
    <w:rPr>
      <w:rFonts w:ascii="Times New Roman" w:eastAsia="Times New Roman" w:hAnsi="Times New Roman" w:cs="Times New Roman"/>
      <w:b/>
      <w:i/>
      <w:szCs w:val="24"/>
    </w:rPr>
  </w:style>
  <w:style w:type="character" w:customStyle="1" w:styleId="af7">
    <w:name w:val="Основной шрифт"/>
    <w:semiHidden/>
    <w:rsid w:val="004B1F74"/>
  </w:style>
  <w:style w:type="paragraph" w:customStyle="1" w:styleId="af8">
    <w:name w:val="текст таблицы"/>
    <w:basedOn w:val="a1"/>
    <w:rsid w:val="004B1F74"/>
    <w:pPr>
      <w:spacing w:before="120"/>
      <w:ind w:right="-102"/>
    </w:pPr>
  </w:style>
  <w:style w:type="character" w:styleId="af9">
    <w:name w:val="FollowedHyperlink"/>
    <w:uiPriority w:val="99"/>
    <w:rsid w:val="004B1F74"/>
    <w:rPr>
      <w:color w:val="800080"/>
      <w:u w:val="single"/>
    </w:rPr>
  </w:style>
  <w:style w:type="paragraph" w:customStyle="1" w:styleId="afa">
    <w:name w:val="ТЛ_Заказчик"/>
    <w:basedOn w:val="a1"/>
    <w:link w:val="afb"/>
    <w:qFormat/>
    <w:rsid w:val="004B1F74"/>
    <w:pPr>
      <w:jc w:val="center"/>
    </w:pPr>
    <w:rPr>
      <w:sz w:val="28"/>
      <w:szCs w:val="28"/>
    </w:rPr>
  </w:style>
  <w:style w:type="character" w:customStyle="1" w:styleId="afb">
    <w:name w:val="ТЛ_Заказчик Знак"/>
    <w:link w:val="afa"/>
    <w:rsid w:val="004B1F74"/>
    <w:rPr>
      <w:rFonts w:ascii="Times New Roman" w:eastAsia="Times New Roman" w:hAnsi="Times New Roman" w:cs="Times New Roman"/>
      <w:sz w:val="28"/>
      <w:szCs w:val="28"/>
    </w:rPr>
  </w:style>
  <w:style w:type="paragraph" w:customStyle="1" w:styleId="afc">
    <w:name w:val="ТЛ_Утверждаю"/>
    <w:basedOn w:val="a1"/>
    <w:link w:val="afd"/>
    <w:qFormat/>
    <w:rsid w:val="004B1F74"/>
    <w:pPr>
      <w:ind w:left="4860"/>
      <w:jc w:val="center"/>
    </w:pPr>
    <w:rPr>
      <w:sz w:val="28"/>
      <w:szCs w:val="28"/>
    </w:rPr>
  </w:style>
  <w:style w:type="character" w:customStyle="1" w:styleId="afd">
    <w:name w:val="ТЛ_Утверждаю Знак"/>
    <w:link w:val="afc"/>
    <w:rsid w:val="004B1F74"/>
    <w:rPr>
      <w:rFonts w:ascii="Times New Roman" w:eastAsia="Times New Roman" w:hAnsi="Times New Roman" w:cs="Times New Roman"/>
      <w:sz w:val="28"/>
      <w:szCs w:val="28"/>
    </w:rPr>
  </w:style>
  <w:style w:type="paragraph" w:customStyle="1" w:styleId="afe">
    <w:name w:val="ТЛ_Название"/>
    <w:basedOn w:val="a1"/>
    <w:link w:val="aff"/>
    <w:qFormat/>
    <w:rsid w:val="004B1F74"/>
    <w:pPr>
      <w:jc w:val="center"/>
    </w:pPr>
    <w:rPr>
      <w:b/>
      <w:sz w:val="28"/>
      <w:szCs w:val="28"/>
    </w:rPr>
  </w:style>
  <w:style w:type="character" w:customStyle="1" w:styleId="aff">
    <w:name w:val="ТЛ_Название Знак"/>
    <w:link w:val="afe"/>
    <w:rsid w:val="004B1F74"/>
    <w:rPr>
      <w:rFonts w:ascii="Times New Roman" w:eastAsia="Times New Roman" w:hAnsi="Times New Roman" w:cs="Times New Roman"/>
      <w:b/>
      <w:sz w:val="28"/>
      <w:szCs w:val="28"/>
    </w:rPr>
  </w:style>
  <w:style w:type="paragraph" w:customStyle="1" w:styleId="aff0">
    <w:name w:val="ТЛ_Город и Дата"/>
    <w:basedOn w:val="a1"/>
    <w:link w:val="aff1"/>
    <w:qFormat/>
    <w:rsid w:val="004B1F74"/>
    <w:pPr>
      <w:jc w:val="center"/>
    </w:pPr>
    <w:rPr>
      <w:sz w:val="28"/>
      <w:szCs w:val="28"/>
    </w:rPr>
  </w:style>
  <w:style w:type="character" w:customStyle="1" w:styleId="aff1">
    <w:name w:val="ТЛ_Город и Дата Знак"/>
    <w:link w:val="aff0"/>
    <w:rsid w:val="004B1F74"/>
    <w:rPr>
      <w:rFonts w:ascii="Times New Roman" w:eastAsia="Times New Roman" w:hAnsi="Times New Roman" w:cs="Times New Roman"/>
      <w:sz w:val="28"/>
      <w:szCs w:val="28"/>
    </w:rPr>
  </w:style>
  <w:style w:type="paragraph" w:customStyle="1" w:styleId="aff2">
    <w:name w:val="АД_Наименование Разделов"/>
    <w:basedOn w:val="10"/>
    <w:link w:val="aff3"/>
    <w:qFormat/>
    <w:rsid w:val="004B1F74"/>
    <w:rPr>
      <w:sz w:val="28"/>
    </w:rPr>
  </w:style>
  <w:style w:type="character" w:customStyle="1" w:styleId="aff3">
    <w:name w:val="АД_Наименование Разделов Знак"/>
    <w:link w:val="aff2"/>
    <w:rsid w:val="004B1F74"/>
    <w:rPr>
      <w:rFonts w:ascii="Times New Roman" w:eastAsia="Times New Roman" w:hAnsi="Times New Roman" w:cs="Times New Roman"/>
      <w:b/>
      <w:kern w:val="28"/>
      <w:sz w:val="28"/>
      <w:szCs w:val="20"/>
    </w:rPr>
  </w:style>
  <w:style w:type="paragraph" w:customStyle="1" w:styleId="aff4">
    <w:name w:val="АД_Наименование главы с нумерацией"/>
    <w:basedOn w:val="29"/>
    <w:link w:val="aff5"/>
    <w:qFormat/>
    <w:rsid w:val="004B1F74"/>
    <w:rPr>
      <w:b w:val="0"/>
    </w:rPr>
  </w:style>
  <w:style w:type="paragraph" w:customStyle="1" w:styleId="aff6">
    <w:name w:val="АД_Наименование главы без нумерации"/>
    <w:basedOn w:val="21"/>
    <w:link w:val="aff7"/>
    <w:qFormat/>
    <w:rsid w:val="004B1F74"/>
  </w:style>
  <w:style w:type="character" w:customStyle="1" w:styleId="aff7">
    <w:name w:val="АД_Наименование главы без нумерации Знак"/>
    <w:basedOn w:val="22"/>
    <w:link w:val="aff6"/>
    <w:rsid w:val="004B1F74"/>
  </w:style>
  <w:style w:type="character" w:customStyle="1" w:styleId="aff5">
    <w:name w:val="АД_Глава Знак"/>
    <w:basedOn w:val="2a"/>
    <w:link w:val="aff4"/>
    <w:rsid w:val="004B1F74"/>
  </w:style>
  <w:style w:type="paragraph" w:customStyle="1" w:styleId="aff8">
    <w:name w:val="АД_Нумерованный пункт"/>
    <w:basedOn w:val="3a"/>
    <w:link w:val="aff9"/>
    <w:qFormat/>
    <w:rsid w:val="004B1F74"/>
    <w:pPr>
      <w:tabs>
        <w:tab w:val="clear" w:pos="972"/>
        <w:tab w:val="num" w:pos="720"/>
      </w:tabs>
      <w:ind w:left="720" w:hanging="720"/>
    </w:pPr>
    <w:rPr>
      <w:rFonts w:ascii="Times New Roman" w:hAnsi="Times New Roman"/>
    </w:rPr>
  </w:style>
  <w:style w:type="character" w:customStyle="1" w:styleId="aff9">
    <w:name w:val="АД_Нумерованный пункт Знак"/>
    <w:basedOn w:val="3b"/>
    <w:link w:val="aff8"/>
    <w:rsid w:val="004B1F74"/>
    <w:rPr>
      <w:rFonts w:ascii="Times New Roman" w:hAnsi="Times New Roman"/>
    </w:rPr>
  </w:style>
  <w:style w:type="paragraph" w:customStyle="1" w:styleId="affa">
    <w:name w:val="АД_Нумерованный подпункт"/>
    <w:basedOn w:val="a1"/>
    <w:link w:val="affb"/>
    <w:qFormat/>
    <w:rsid w:val="004B1F74"/>
    <w:pPr>
      <w:tabs>
        <w:tab w:val="left" w:pos="720"/>
      </w:tabs>
      <w:ind w:left="720" w:hanging="720"/>
    </w:pPr>
  </w:style>
  <w:style w:type="character" w:customStyle="1" w:styleId="affb">
    <w:name w:val="АД_Нумерованный подпункт Знак"/>
    <w:link w:val="affa"/>
    <w:rsid w:val="004B1F74"/>
    <w:rPr>
      <w:rFonts w:ascii="Times New Roman" w:eastAsia="Times New Roman" w:hAnsi="Times New Roman" w:cs="Times New Roman"/>
      <w:sz w:val="24"/>
      <w:szCs w:val="24"/>
    </w:rPr>
  </w:style>
  <w:style w:type="paragraph" w:customStyle="1" w:styleId="affc">
    <w:name w:val="АД_Основной текст"/>
    <w:basedOn w:val="a1"/>
    <w:link w:val="affd"/>
    <w:qFormat/>
    <w:rsid w:val="004B1F74"/>
    <w:pPr>
      <w:ind w:firstLine="567"/>
    </w:pPr>
  </w:style>
  <w:style w:type="character" w:customStyle="1" w:styleId="affd">
    <w:name w:val="АД_Основной текст Знак"/>
    <w:link w:val="affc"/>
    <w:rsid w:val="004B1F74"/>
    <w:rPr>
      <w:rFonts w:ascii="Times New Roman" w:eastAsia="Times New Roman" w:hAnsi="Times New Roman" w:cs="Times New Roman"/>
      <w:sz w:val="24"/>
      <w:szCs w:val="24"/>
    </w:rPr>
  </w:style>
  <w:style w:type="paragraph" w:customStyle="1" w:styleId="14">
    <w:name w:val="Стиль АД_Список 1"/>
    <w:aliases w:val="2,3 + полужирный курсив"/>
    <w:basedOn w:val="a1"/>
    <w:rsid w:val="004B1F74"/>
    <w:pPr>
      <w:tabs>
        <w:tab w:val="left" w:pos="720"/>
        <w:tab w:val="num" w:pos="1440"/>
      </w:tabs>
      <w:ind w:left="1224" w:hanging="504"/>
    </w:pPr>
    <w:rPr>
      <w:b/>
      <w:bCs/>
      <w:i/>
      <w:iCs/>
    </w:rPr>
  </w:style>
  <w:style w:type="paragraph" w:customStyle="1" w:styleId="affe">
    <w:name w:val="АД_Заголовки таблиц"/>
    <w:basedOn w:val="a1"/>
    <w:qFormat/>
    <w:rsid w:val="004B1F74"/>
    <w:pPr>
      <w:jc w:val="center"/>
    </w:pPr>
    <w:rPr>
      <w:b/>
      <w:bCs/>
    </w:rPr>
  </w:style>
  <w:style w:type="paragraph" w:styleId="afff">
    <w:name w:val="TOC Heading"/>
    <w:basedOn w:val="10"/>
    <w:next w:val="a1"/>
    <w:uiPriority w:val="39"/>
    <w:qFormat/>
    <w:rsid w:val="004B1F74"/>
    <w:pPr>
      <w:keepLines/>
      <w:spacing w:before="480" w:after="0" w:line="276" w:lineRule="auto"/>
      <w:jc w:val="left"/>
      <w:outlineLvl w:val="9"/>
    </w:pPr>
    <w:rPr>
      <w:rFonts w:ascii="Cambria" w:hAnsi="Cambria"/>
      <w:bCs/>
      <w:color w:val="365F91"/>
      <w:kern w:val="0"/>
      <w:sz w:val="28"/>
      <w:szCs w:val="28"/>
      <w:lang w:eastAsia="en-US"/>
    </w:rPr>
  </w:style>
  <w:style w:type="paragraph" w:styleId="afff0">
    <w:name w:val="Balloon Text"/>
    <w:basedOn w:val="a1"/>
    <w:link w:val="afff1"/>
    <w:rsid w:val="004B1F74"/>
    <w:rPr>
      <w:rFonts w:ascii="Tahoma" w:hAnsi="Tahoma"/>
      <w:sz w:val="16"/>
      <w:szCs w:val="16"/>
    </w:rPr>
  </w:style>
  <w:style w:type="character" w:customStyle="1" w:styleId="afff1">
    <w:name w:val="Текст выноски Знак"/>
    <w:basedOn w:val="a2"/>
    <w:link w:val="afff0"/>
    <w:rsid w:val="004B1F74"/>
    <w:rPr>
      <w:rFonts w:ascii="Tahoma" w:eastAsia="Times New Roman" w:hAnsi="Tahoma" w:cs="Times New Roman"/>
      <w:sz w:val="16"/>
      <w:szCs w:val="16"/>
    </w:rPr>
  </w:style>
  <w:style w:type="paragraph" w:customStyle="1" w:styleId="afff2">
    <w:name w:val="АД_Основной текст по центру полужирный"/>
    <w:basedOn w:val="a1"/>
    <w:link w:val="afff3"/>
    <w:qFormat/>
    <w:rsid w:val="004B1F74"/>
    <w:pPr>
      <w:ind w:firstLine="567"/>
      <w:jc w:val="center"/>
    </w:pPr>
    <w:rPr>
      <w:b/>
    </w:rPr>
  </w:style>
  <w:style w:type="character" w:customStyle="1" w:styleId="afff3">
    <w:name w:val="АД_Основной текст по центру полужирный Знак"/>
    <w:link w:val="afff2"/>
    <w:rsid w:val="004B1F74"/>
    <w:rPr>
      <w:rFonts w:ascii="Times New Roman" w:eastAsia="Times New Roman" w:hAnsi="Times New Roman" w:cs="Times New Roman"/>
      <w:b/>
      <w:sz w:val="24"/>
      <w:szCs w:val="24"/>
    </w:rPr>
  </w:style>
  <w:style w:type="paragraph" w:customStyle="1" w:styleId="3e">
    <w:name w:val="АД_Текст отступ 3"/>
    <w:aliases w:val="25"/>
    <w:basedOn w:val="a1"/>
    <w:link w:val="3f"/>
    <w:qFormat/>
    <w:rsid w:val="004B1F74"/>
    <w:pPr>
      <w:ind w:left="1418"/>
    </w:pPr>
  </w:style>
  <w:style w:type="character" w:customStyle="1" w:styleId="3f">
    <w:name w:val="АД_Текст отступ 3 Знак"/>
    <w:aliases w:val="25 Знак"/>
    <w:link w:val="3e"/>
    <w:rsid w:val="004B1F74"/>
    <w:rPr>
      <w:rFonts w:ascii="Times New Roman" w:eastAsia="Times New Roman" w:hAnsi="Times New Roman" w:cs="Times New Roman"/>
      <w:sz w:val="24"/>
      <w:szCs w:val="24"/>
    </w:rPr>
  </w:style>
  <w:style w:type="paragraph" w:customStyle="1" w:styleId="4">
    <w:name w:val="АД_Нумерованный подпункт 4 уровня"/>
    <w:basedOn w:val="affa"/>
    <w:link w:val="45"/>
    <w:qFormat/>
    <w:rsid w:val="004B1F74"/>
    <w:pPr>
      <w:numPr>
        <w:ilvl w:val="3"/>
        <w:numId w:val="3"/>
      </w:numPr>
      <w:tabs>
        <w:tab w:val="clear" w:pos="720"/>
        <w:tab w:val="clear" w:pos="1800"/>
        <w:tab w:val="num" w:pos="993"/>
      </w:tabs>
      <w:ind w:left="993" w:hanging="993"/>
    </w:pPr>
  </w:style>
  <w:style w:type="character" w:customStyle="1" w:styleId="45">
    <w:name w:val="АД_Нумерованный подпункт 4 уровня Знак"/>
    <w:basedOn w:val="affb"/>
    <w:link w:val="4"/>
    <w:rsid w:val="004B1F74"/>
    <w:rPr>
      <w:lang w:eastAsia="ru-RU"/>
    </w:rPr>
  </w:style>
  <w:style w:type="paragraph" w:customStyle="1" w:styleId="a">
    <w:name w:val="АД_Список абв"/>
    <w:basedOn w:val="a1"/>
    <w:rsid w:val="004B1F74"/>
    <w:pPr>
      <w:numPr>
        <w:numId w:val="4"/>
      </w:numPr>
    </w:pPr>
  </w:style>
  <w:style w:type="paragraph" w:customStyle="1" w:styleId="15">
    <w:name w:val="Обычный1"/>
    <w:rsid w:val="004B1F74"/>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styleId="afff4">
    <w:name w:val="Block Text"/>
    <w:basedOn w:val="a1"/>
    <w:rsid w:val="004B1F74"/>
    <w:pPr>
      <w:spacing w:after="120"/>
      <w:ind w:left="1440" w:right="1440"/>
    </w:pPr>
    <w:rPr>
      <w:szCs w:val="20"/>
    </w:rPr>
  </w:style>
  <w:style w:type="table" w:styleId="afff5">
    <w:name w:val="Table Grid"/>
    <w:basedOn w:val="a3"/>
    <w:uiPriority w:val="59"/>
    <w:rsid w:val="004B1F7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
    <w:name w:val="Heading"/>
    <w:rsid w:val="004B1F74"/>
    <w:pPr>
      <w:spacing w:after="0" w:line="240" w:lineRule="auto"/>
    </w:pPr>
    <w:rPr>
      <w:rFonts w:ascii="Arial" w:eastAsia="Times New Roman" w:hAnsi="Arial" w:cs="Times New Roman"/>
      <w:b/>
      <w:snapToGrid w:val="0"/>
      <w:szCs w:val="20"/>
      <w:lang w:eastAsia="ru-RU"/>
    </w:rPr>
  </w:style>
  <w:style w:type="paragraph" w:customStyle="1" w:styleId="WW-2">
    <w:name w:val="WW-Основной текст с отступом 2"/>
    <w:basedOn w:val="a1"/>
    <w:rsid w:val="004B1F74"/>
    <w:pPr>
      <w:suppressAutoHyphens/>
      <w:ind w:left="-540"/>
    </w:pPr>
    <w:rPr>
      <w:rFonts w:ascii="Arial" w:hAnsi="Arial" w:cs="Arial"/>
      <w:sz w:val="18"/>
      <w:lang w:eastAsia="ar-SA"/>
    </w:rPr>
  </w:style>
  <w:style w:type="paragraph" w:customStyle="1" w:styleId="WW-3">
    <w:name w:val="WW-Основной текст с отступом 3"/>
    <w:basedOn w:val="a1"/>
    <w:rsid w:val="004B1F74"/>
    <w:pPr>
      <w:suppressAutoHyphens/>
      <w:ind w:left="-540"/>
    </w:pPr>
    <w:rPr>
      <w:rFonts w:ascii="Arial" w:hAnsi="Arial" w:cs="Arial"/>
      <w:sz w:val="17"/>
      <w:lang w:eastAsia="ar-SA"/>
    </w:rPr>
  </w:style>
  <w:style w:type="paragraph" w:customStyle="1" w:styleId="a0">
    <w:name w:val="Список нум."/>
    <w:basedOn w:val="a1"/>
    <w:rsid w:val="004B1F74"/>
    <w:pPr>
      <w:keepNext/>
      <w:numPr>
        <w:numId w:val="5"/>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0"/>
    <w:rsid w:val="004B1F74"/>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rsid w:val="004B1F74"/>
    <w:pPr>
      <w:widowControl w:val="0"/>
      <w:spacing w:before="200" w:after="0" w:line="240" w:lineRule="auto"/>
      <w:ind w:left="40" w:firstLine="680"/>
      <w:jc w:val="both"/>
    </w:pPr>
    <w:rPr>
      <w:rFonts w:ascii="Arial" w:eastAsia="Times New Roman" w:hAnsi="Arial" w:cs="Times New Roman"/>
      <w:snapToGrid w:val="0"/>
      <w:sz w:val="20"/>
      <w:szCs w:val="20"/>
      <w:lang w:eastAsia="ru-RU"/>
    </w:rPr>
  </w:style>
  <w:style w:type="paragraph" w:customStyle="1" w:styleId="ConsPlusNormal">
    <w:name w:val="ConsPlusNormal"/>
    <w:link w:val="ConsPlusNormal0"/>
    <w:rsid w:val="004B1F7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FR2">
    <w:name w:val="FR2"/>
    <w:rsid w:val="004B1F74"/>
    <w:pPr>
      <w:widowControl w:val="0"/>
      <w:spacing w:before="20" w:after="0" w:line="240" w:lineRule="auto"/>
      <w:jc w:val="center"/>
    </w:pPr>
    <w:rPr>
      <w:rFonts w:ascii="Arial" w:eastAsia="Times New Roman" w:hAnsi="Arial" w:cs="Times New Roman"/>
      <w:snapToGrid w:val="0"/>
      <w:sz w:val="24"/>
      <w:szCs w:val="20"/>
      <w:lang w:eastAsia="ru-RU"/>
    </w:rPr>
  </w:style>
  <w:style w:type="paragraph" w:customStyle="1" w:styleId="afff6">
    <w:name w:val="Знак"/>
    <w:basedOn w:val="a1"/>
    <w:rsid w:val="004B1F74"/>
    <w:pPr>
      <w:spacing w:after="160" w:line="240" w:lineRule="exact"/>
    </w:pPr>
    <w:rPr>
      <w:rFonts w:ascii="Verdana" w:hAnsi="Verdana"/>
      <w:sz w:val="22"/>
      <w:szCs w:val="20"/>
      <w:lang w:val="en-US" w:eastAsia="en-US"/>
    </w:rPr>
  </w:style>
  <w:style w:type="paragraph" w:styleId="afff7">
    <w:name w:val="footnote text"/>
    <w:basedOn w:val="a1"/>
    <w:link w:val="afff8"/>
    <w:semiHidden/>
    <w:rsid w:val="004B1F74"/>
    <w:pPr>
      <w:jc w:val="left"/>
    </w:pPr>
    <w:rPr>
      <w:sz w:val="20"/>
      <w:szCs w:val="20"/>
    </w:rPr>
  </w:style>
  <w:style w:type="character" w:customStyle="1" w:styleId="afff8">
    <w:name w:val="Текст сноски Знак"/>
    <w:basedOn w:val="a2"/>
    <w:link w:val="afff7"/>
    <w:semiHidden/>
    <w:rsid w:val="004B1F74"/>
    <w:rPr>
      <w:rFonts w:ascii="Times New Roman" w:eastAsia="Times New Roman" w:hAnsi="Times New Roman" w:cs="Times New Roman"/>
      <w:sz w:val="20"/>
      <w:szCs w:val="20"/>
      <w:lang w:eastAsia="ru-RU"/>
    </w:rPr>
  </w:style>
  <w:style w:type="paragraph" w:customStyle="1" w:styleId="3f0">
    <w:name w:val="Стиль3 Знак Знак"/>
    <w:basedOn w:val="24"/>
    <w:link w:val="3f1"/>
    <w:rsid w:val="004B1F74"/>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1"/>
    <w:rsid w:val="004B1F74"/>
    <w:pPr>
      <w:keepNext/>
      <w:spacing w:before="360" w:after="120" w:line="360" w:lineRule="atLeast"/>
      <w:jc w:val="left"/>
      <w:outlineLvl w:val="1"/>
    </w:pPr>
    <w:rPr>
      <w:rFonts w:ascii="GaramondC" w:hAnsi="GaramondC"/>
      <w:b/>
      <w:color w:val="000000"/>
      <w:sz w:val="28"/>
      <w:szCs w:val="28"/>
    </w:rPr>
  </w:style>
  <w:style w:type="paragraph" w:styleId="afff9">
    <w:name w:val="Title"/>
    <w:basedOn w:val="a1"/>
    <w:link w:val="afffa"/>
    <w:qFormat/>
    <w:rsid w:val="004B1F74"/>
    <w:pPr>
      <w:widowControl w:val="0"/>
      <w:shd w:val="clear" w:color="auto" w:fill="FFFFFF"/>
      <w:autoSpaceDE w:val="0"/>
      <w:autoSpaceDN w:val="0"/>
      <w:adjustRightInd w:val="0"/>
      <w:ind w:left="72"/>
      <w:jc w:val="center"/>
    </w:pPr>
    <w:rPr>
      <w:bCs/>
      <w:color w:val="000000"/>
      <w:spacing w:val="13"/>
      <w:szCs w:val="22"/>
    </w:rPr>
  </w:style>
  <w:style w:type="character" w:customStyle="1" w:styleId="afffa">
    <w:name w:val="Название Знак"/>
    <w:basedOn w:val="a2"/>
    <w:link w:val="afff9"/>
    <w:rsid w:val="004B1F74"/>
    <w:rPr>
      <w:rFonts w:ascii="Times New Roman" w:eastAsia="Times New Roman" w:hAnsi="Times New Roman" w:cs="Times New Roman"/>
      <w:bCs/>
      <w:color w:val="000000"/>
      <w:spacing w:val="13"/>
      <w:sz w:val="24"/>
      <w:shd w:val="clear" w:color="auto" w:fill="FFFFFF"/>
      <w:lang w:eastAsia="ru-RU"/>
    </w:rPr>
  </w:style>
  <w:style w:type="paragraph" w:customStyle="1" w:styleId="afffb">
    <w:name w:val="текст"/>
    <w:rsid w:val="004B1F74"/>
    <w:pPr>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paragraph" w:customStyle="1" w:styleId="afffc">
    <w:name w:val="втяжка"/>
    <w:basedOn w:val="16"/>
    <w:next w:val="16"/>
    <w:rsid w:val="004B1F74"/>
    <w:pPr>
      <w:tabs>
        <w:tab w:val="left" w:pos="567"/>
      </w:tabs>
      <w:spacing w:before="57"/>
      <w:ind w:left="567" w:hanging="567"/>
    </w:pPr>
  </w:style>
  <w:style w:type="paragraph" w:customStyle="1" w:styleId="16">
    <w:name w:val="текст1"/>
    <w:rsid w:val="004B1F74"/>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4B1F74"/>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4B1F74"/>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1"/>
    <w:rsid w:val="004B1F74"/>
    <w:pPr>
      <w:spacing w:before="100" w:beforeAutospacing="1" w:after="100" w:afterAutospacing="1"/>
      <w:jc w:val="left"/>
    </w:pPr>
    <w:rPr>
      <w:rFonts w:ascii="Tahoma" w:hAnsi="Tahoma"/>
      <w:sz w:val="20"/>
      <w:szCs w:val="20"/>
      <w:lang w:val="en-US" w:eastAsia="en-US"/>
    </w:rPr>
  </w:style>
  <w:style w:type="paragraph" w:customStyle="1" w:styleId="Document1">
    <w:name w:val="Document 1"/>
    <w:rsid w:val="004B1F74"/>
    <w:pPr>
      <w:keepNext/>
      <w:keepLines/>
      <w:tabs>
        <w:tab w:val="left" w:pos="-720"/>
      </w:tabs>
      <w:suppressAutoHyphens/>
      <w:overflowPunct w:val="0"/>
      <w:autoSpaceDE w:val="0"/>
      <w:autoSpaceDN w:val="0"/>
      <w:adjustRightInd w:val="0"/>
      <w:spacing w:after="0" w:line="240" w:lineRule="auto"/>
      <w:textAlignment w:val="baseline"/>
    </w:pPr>
    <w:rPr>
      <w:rFonts w:ascii="Gelvetsky 12pt" w:eastAsia="Times New Roman" w:hAnsi="Gelvetsky 12pt" w:cs="Times New Roman"/>
      <w:sz w:val="24"/>
      <w:szCs w:val="20"/>
      <w:lang w:val="en-US" w:eastAsia="ru-RU"/>
    </w:rPr>
  </w:style>
  <w:style w:type="character" w:styleId="afffd">
    <w:name w:val="annotation reference"/>
    <w:semiHidden/>
    <w:rsid w:val="004B1F74"/>
    <w:rPr>
      <w:sz w:val="16"/>
      <w:szCs w:val="16"/>
    </w:rPr>
  </w:style>
  <w:style w:type="paragraph" w:styleId="afffe">
    <w:name w:val="annotation text"/>
    <w:basedOn w:val="a1"/>
    <w:link w:val="affff"/>
    <w:semiHidden/>
    <w:rsid w:val="004B1F74"/>
    <w:rPr>
      <w:sz w:val="20"/>
      <w:szCs w:val="20"/>
    </w:rPr>
  </w:style>
  <w:style w:type="character" w:customStyle="1" w:styleId="affff">
    <w:name w:val="Текст примечания Знак"/>
    <w:basedOn w:val="a2"/>
    <w:link w:val="afffe"/>
    <w:semiHidden/>
    <w:rsid w:val="004B1F74"/>
    <w:rPr>
      <w:rFonts w:ascii="Times New Roman" w:eastAsia="Times New Roman" w:hAnsi="Times New Roman" w:cs="Times New Roman"/>
      <w:sz w:val="20"/>
      <w:szCs w:val="20"/>
      <w:lang w:eastAsia="ru-RU"/>
    </w:rPr>
  </w:style>
  <w:style w:type="paragraph" w:styleId="affff0">
    <w:name w:val="annotation subject"/>
    <w:basedOn w:val="afffe"/>
    <w:next w:val="afffe"/>
    <w:link w:val="affff1"/>
    <w:semiHidden/>
    <w:rsid w:val="004B1F74"/>
    <w:rPr>
      <w:b/>
      <w:bCs/>
    </w:rPr>
  </w:style>
  <w:style w:type="character" w:customStyle="1" w:styleId="affff1">
    <w:name w:val="Тема примечания Знак"/>
    <w:basedOn w:val="affff"/>
    <w:link w:val="affff0"/>
    <w:semiHidden/>
    <w:rsid w:val="004B1F74"/>
    <w:rPr>
      <w:b/>
      <w:bCs/>
    </w:rPr>
  </w:style>
  <w:style w:type="paragraph" w:customStyle="1" w:styleId="Normal1">
    <w:name w:val="Normal1"/>
    <w:rsid w:val="004B1F74"/>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310">
    <w:name w:val="Стиль3 Знак Знак1"/>
    <w:link w:val="3"/>
    <w:rsid w:val="004B1F74"/>
    <w:rPr>
      <w:rFonts w:ascii="Times New Roman" w:eastAsia="Times New Roman" w:hAnsi="Times New Roman" w:cs="Times New Roman"/>
      <w:sz w:val="24"/>
      <w:szCs w:val="20"/>
      <w:lang w:eastAsia="ru-RU"/>
    </w:rPr>
  </w:style>
  <w:style w:type="paragraph" w:customStyle="1" w:styleId="17">
    <w:name w:val="Знак1"/>
    <w:basedOn w:val="a1"/>
    <w:rsid w:val="004B1F74"/>
    <w:pPr>
      <w:spacing w:after="160" w:line="240" w:lineRule="exact"/>
      <w:jc w:val="left"/>
    </w:pPr>
    <w:rPr>
      <w:rFonts w:ascii="Verdana" w:hAnsi="Verdana"/>
      <w:lang w:val="en-US" w:eastAsia="en-US"/>
    </w:rPr>
  </w:style>
  <w:style w:type="paragraph" w:customStyle="1" w:styleId="-">
    <w:name w:val="Контракт-пункт"/>
    <w:basedOn w:val="a1"/>
    <w:rsid w:val="004B1F74"/>
    <w:pPr>
      <w:tabs>
        <w:tab w:val="num" w:pos="643"/>
        <w:tab w:val="left" w:pos="680"/>
      </w:tabs>
      <w:spacing w:after="60"/>
      <w:ind w:left="643" w:firstLine="567"/>
    </w:pPr>
  </w:style>
  <w:style w:type="paragraph" w:customStyle="1" w:styleId="Normalkeepwithnext">
    <w:name w:val="Normal (keep with next)"/>
    <w:basedOn w:val="a1"/>
    <w:rsid w:val="004B1F74"/>
    <w:pPr>
      <w:keepNext/>
      <w:keepLines/>
      <w:jc w:val="left"/>
    </w:pPr>
    <w:rPr>
      <w:rFonts w:ascii="Arial" w:eastAsia="SimSun" w:hAnsi="Arial"/>
      <w:sz w:val="22"/>
      <w:lang w:val="en-GB" w:eastAsia="zh-CN"/>
    </w:rPr>
  </w:style>
  <w:style w:type="character" w:customStyle="1" w:styleId="3f1">
    <w:name w:val="Стиль3 Знак Знак Знак"/>
    <w:link w:val="3f0"/>
    <w:rsid w:val="004B1F74"/>
    <w:rPr>
      <w:rFonts w:ascii="Times New Roman" w:eastAsia="Times New Roman" w:hAnsi="Times New Roman" w:cs="Times New Roman"/>
      <w:sz w:val="24"/>
      <w:szCs w:val="20"/>
      <w:lang w:eastAsia="ru-RU"/>
    </w:rPr>
  </w:style>
  <w:style w:type="paragraph" w:customStyle="1" w:styleId="StyleFirstline127cm">
    <w:name w:val="Style First line:  127 cm"/>
    <w:basedOn w:val="a1"/>
    <w:rsid w:val="004B1F74"/>
    <w:pPr>
      <w:spacing w:before="120"/>
      <w:ind w:firstLine="720"/>
    </w:pPr>
    <w:rPr>
      <w:rFonts w:ascii="Arial" w:hAnsi="Arial"/>
      <w:szCs w:val="20"/>
      <w:lang w:eastAsia="en-US"/>
    </w:rPr>
  </w:style>
  <w:style w:type="character" w:styleId="affff2">
    <w:name w:val="Strong"/>
    <w:qFormat/>
    <w:rsid w:val="004B1F74"/>
    <w:rPr>
      <w:b/>
      <w:bCs/>
    </w:rPr>
  </w:style>
  <w:style w:type="paragraph" w:customStyle="1" w:styleId="affff3">
    <w:name w:val="Знак Знак Знак Знак Знак Знак Знак"/>
    <w:basedOn w:val="a1"/>
    <w:rsid w:val="004B1F74"/>
    <w:pPr>
      <w:spacing w:after="160" w:line="240" w:lineRule="exact"/>
      <w:jc w:val="left"/>
    </w:pPr>
    <w:rPr>
      <w:rFonts w:ascii="Verdana" w:hAnsi="Verdana"/>
      <w:lang w:val="en-US" w:eastAsia="en-US"/>
    </w:rPr>
  </w:style>
  <w:style w:type="paragraph" w:customStyle="1" w:styleId="affff4">
    <w:name w:val="Кт пункт"/>
    <w:autoRedefine/>
    <w:rsid w:val="004B1F74"/>
    <w:pPr>
      <w:spacing w:after="0" w:line="240" w:lineRule="auto"/>
      <w:ind w:firstLine="709"/>
      <w:jc w:val="both"/>
      <w:outlineLvl w:val="2"/>
    </w:pPr>
    <w:rPr>
      <w:rFonts w:ascii="Times New Roman" w:eastAsia="Times New Roman" w:hAnsi="Times New Roman" w:cs="Times New Roman"/>
      <w:sz w:val="24"/>
      <w:szCs w:val="24"/>
      <w:lang w:eastAsia="ru-RU"/>
    </w:rPr>
  </w:style>
  <w:style w:type="paragraph" w:customStyle="1" w:styleId="120">
    <w:name w:val="12"/>
    <w:basedOn w:val="a1"/>
    <w:rsid w:val="004B1F74"/>
    <w:pPr>
      <w:ind w:firstLine="708"/>
    </w:pPr>
  </w:style>
  <w:style w:type="paragraph" w:customStyle="1" w:styleId="ConsPlusNonformat">
    <w:name w:val="ConsPlusNonformat"/>
    <w:rsid w:val="004B1F74"/>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46">
    <w:name w:val="Заг 4"/>
    <w:basedOn w:val="40"/>
    <w:rsid w:val="004B1F74"/>
    <w:pPr>
      <w:numPr>
        <w:ilvl w:val="3"/>
      </w:numPr>
      <w:tabs>
        <w:tab w:val="num" w:pos="1944"/>
      </w:tabs>
      <w:spacing w:before="60" w:line="312" w:lineRule="auto"/>
      <w:ind w:firstLine="720"/>
    </w:pPr>
    <w:rPr>
      <w:rFonts w:ascii="Times New Roman" w:hAnsi="Times New Roman"/>
      <w:b/>
      <w:bCs/>
      <w:noProof/>
      <w:szCs w:val="24"/>
    </w:rPr>
  </w:style>
  <w:style w:type="character" w:customStyle="1" w:styleId="FontStyle11">
    <w:name w:val="Font Style11"/>
    <w:rsid w:val="004B1F74"/>
    <w:rPr>
      <w:rFonts w:ascii="Arial Narrow" w:hAnsi="Arial Narrow" w:cs="Arial Narrow"/>
      <w:sz w:val="20"/>
      <w:szCs w:val="20"/>
    </w:rPr>
  </w:style>
  <w:style w:type="paragraph" w:styleId="affff5">
    <w:name w:val="No Spacing"/>
    <w:link w:val="affff6"/>
    <w:qFormat/>
    <w:rsid w:val="004B1F74"/>
    <w:pPr>
      <w:spacing w:after="0" w:line="240" w:lineRule="auto"/>
    </w:pPr>
    <w:rPr>
      <w:rFonts w:ascii="Calibri" w:eastAsia="Calibri" w:hAnsi="Calibri" w:cs="Times New Roman"/>
    </w:rPr>
  </w:style>
  <w:style w:type="paragraph" w:customStyle="1" w:styleId="18">
    <w:name w:val="Знак Знак Знак Знак Знак Знак Знак1"/>
    <w:basedOn w:val="a1"/>
    <w:rsid w:val="004B1F74"/>
    <w:pPr>
      <w:spacing w:after="160" w:line="240" w:lineRule="exact"/>
      <w:jc w:val="left"/>
    </w:pPr>
    <w:rPr>
      <w:rFonts w:ascii="Verdana" w:hAnsi="Verdana"/>
      <w:lang w:val="en-US" w:eastAsia="en-US"/>
    </w:rPr>
  </w:style>
  <w:style w:type="character" w:customStyle="1" w:styleId="180">
    <w:name w:val="Знак Знак18"/>
    <w:rsid w:val="004B1F74"/>
    <w:rPr>
      <w:b/>
      <w:kern w:val="28"/>
      <w:sz w:val="36"/>
    </w:rPr>
  </w:style>
  <w:style w:type="paragraph" w:customStyle="1" w:styleId="19">
    <w:name w:val="???????1"/>
    <w:rsid w:val="004B1F74"/>
    <w:pPr>
      <w:spacing w:after="0" w:line="240" w:lineRule="auto"/>
    </w:pPr>
    <w:rPr>
      <w:rFonts w:ascii="Times New Roman" w:eastAsia="Times New Roman" w:hAnsi="Times New Roman" w:cs="Times New Roman"/>
      <w:sz w:val="20"/>
      <w:szCs w:val="20"/>
      <w:lang w:eastAsia="ru-RU"/>
    </w:rPr>
  </w:style>
  <w:style w:type="paragraph" w:customStyle="1" w:styleId="Iauiue1">
    <w:name w:val="Iau?iue1"/>
    <w:rsid w:val="004B1F74"/>
    <w:pPr>
      <w:widowControl w:val="0"/>
      <w:overflowPunct w:val="0"/>
      <w:autoSpaceDE w:val="0"/>
      <w:autoSpaceDN w:val="0"/>
      <w:adjustRightInd w:val="0"/>
      <w:spacing w:before="120" w:after="120" w:line="240" w:lineRule="auto"/>
      <w:ind w:firstLine="567"/>
      <w:jc w:val="both"/>
    </w:pPr>
    <w:rPr>
      <w:rFonts w:ascii="Times New Roman" w:eastAsia="Times New Roman" w:hAnsi="Times New Roman" w:cs="Times New Roman"/>
      <w:sz w:val="28"/>
      <w:szCs w:val="20"/>
      <w:lang w:eastAsia="ru-RU"/>
    </w:rPr>
  </w:style>
  <w:style w:type="paragraph" w:customStyle="1" w:styleId="02statia2">
    <w:name w:val="02statia2"/>
    <w:basedOn w:val="a1"/>
    <w:rsid w:val="004B1F74"/>
    <w:pPr>
      <w:spacing w:before="120" w:line="320" w:lineRule="atLeast"/>
      <w:ind w:left="2020" w:hanging="880"/>
    </w:pPr>
    <w:rPr>
      <w:rFonts w:ascii="GaramondNarrowC" w:hAnsi="GaramondNarrowC"/>
      <w:color w:val="000000"/>
      <w:sz w:val="21"/>
      <w:szCs w:val="21"/>
    </w:rPr>
  </w:style>
  <w:style w:type="paragraph" w:customStyle="1" w:styleId="02statia1">
    <w:name w:val="02statia1"/>
    <w:basedOn w:val="a1"/>
    <w:rsid w:val="004B1F74"/>
    <w:pPr>
      <w:keepNext/>
      <w:spacing w:before="280" w:line="320" w:lineRule="atLeast"/>
      <w:ind w:left="1134" w:right="851" w:hanging="578"/>
      <w:jc w:val="left"/>
      <w:outlineLvl w:val="2"/>
    </w:pPr>
    <w:rPr>
      <w:rFonts w:ascii="GaramondNarrowC" w:hAnsi="GaramondNarrowC"/>
      <w:b/>
    </w:rPr>
  </w:style>
  <w:style w:type="paragraph" w:styleId="affff7">
    <w:name w:val="Date"/>
    <w:basedOn w:val="a1"/>
    <w:next w:val="a1"/>
    <w:link w:val="affff8"/>
    <w:rsid w:val="004B1F74"/>
    <w:pPr>
      <w:spacing w:after="60"/>
    </w:pPr>
    <w:rPr>
      <w:szCs w:val="20"/>
    </w:rPr>
  </w:style>
  <w:style w:type="character" w:customStyle="1" w:styleId="affff8">
    <w:name w:val="Дата Знак"/>
    <w:basedOn w:val="a2"/>
    <w:link w:val="affff7"/>
    <w:rsid w:val="004B1F74"/>
    <w:rPr>
      <w:rFonts w:ascii="Times New Roman" w:eastAsia="Times New Roman" w:hAnsi="Times New Roman" w:cs="Times New Roman"/>
      <w:sz w:val="24"/>
      <w:szCs w:val="20"/>
      <w:lang w:eastAsia="ru-RU"/>
    </w:rPr>
  </w:style>
  <w:style w:type="paragraph" w:customStyle="1" w:styleId="List2">
    <w:name w:val="List2"/>
    <w:basedOn w:val="a1"/>
    <w:rsid w:val="004B1F74"/>
    <w:pPr>
      <w:tabs>
        <w:tab w:val="left" w:pos="1701"/>
      </w:tabs>
      <w:spacing w:line="360" w:lineRule="auto"/>
    </w:pPr>
    <w:rPr>
      <w:szCs w:val="20"/>
    </w:rPr>
  </w:style>
  <w:style w:type="character" w:customStyle="1" w:styleId="affff9">
    <w:name w:val="Основной текст Знак Знак Знак"/>
    <w:rsid w:val="004B1F74"/>
    <w:rPr>
      <w:sz w:val="24"/>
      <w:szCs w:val="24"/>
      <w:lang w:val="ru-RU" w:eastAsia="ru-RU" w:bidi="ar-SA"/>
    </w:rPr>
  </w:style>
  <w:style w:type="paragraph" w:styleId="affffa">
    <w:name w:val="List Paragraph"/>
    <w:basedOn w:val="a1"/>
    <w:link w:val="affffb"/>
    <w:qFormat/>
    <w:rsid w:val="004B1F74"/>
    <w:pPr>
      <w:ind w:left="708"/>
      <w:jc w:val="left"/>
    </w:pPr>
  </w:style>
  <w:style w:type="character" w:customStyle="1" w:styleId="apple-style-span">
    <w:name w:val="apple-style-span"/>
    <w:rsid w:val="004B1F74"/>
  </w:style>
  <w:style w:type="character" w:customStyle="1" w:styleId="nowrap">
    <w:name w:val="nowrap"/>
    <w:rsid w:val="004B1F74"/>
  </w:style>
  <w:style w:type="character" w:customStyle="1" w:styleId="iceouttxt">
    <w:name w:val="iceouttxt"/>
    <w:rsid w:val="004B1F74"/>
  </w:style>
  <w:style w:type="paragraph" w:customStyle="1" w:styleId="110">
    <w:name w:val="Обычный11"/>
    <w:rsid w:val="004B1F74"/>
    <w:pPr>
      <w:spacing w:after="0" w:line="240" w:lineRule="auto"/>
    </w:pPr>
    <w:rPr>
      <w:rFonts w:ascii="NTHelvetica/Cyrillic" w:eastAsia="Times New Roman" w:hAnsi="NTHelvetica/Cyrillic" w:cs="Times New Roman"/>
      <w:color w:val="000080"/>
      <w:sz w:val="16"/>
      <w:szCs w:val="20"/>
      <w:lang w:eastAsia="ru-RU"/>
    </w:rPr>
  </w:style>
  <w:style w:type="paragraph" w:customStyle="1" w:styleId="1a">
    <w:name w:val="1"/>
    <w:basedOn w:val="a1"/>
    <w:rsid w:val="004B1F74"/>
    <w:pPr>
      <w:spacing w:before="100" w:beforeAutospacing="1" w:after="100" w:afterAutospacing="1"/>
      <w:jc w:val="left"/>
    </w:pPr>
  </w:style>
  <w:style w:type="paragraph" w:customStyle="1" w:styleId="font5">
    <w:name w:val="font5"/>
    <w:basedOn w:val="a1"/>
    <w:rsid w:val="004B1F74"/>
    <w:pPr>
      <w:spacing w:before="100" w:beforeAutospacing="1" w:after="100" w:afterAutospacing="1"/>
      <w:jc w:val="left"/>
    </w:pPr>
    <w:rPr>
      <w:rFonts w:ascii="Arial CYR" w:hAnsi="Arial CYR" w:cs="Arial CYR"/>
      <w:sz w:val="18"/>
      <w:szCs w:val="18"/>
    </w:rPr>
  </w:style>
  <w:style w:type="paragraph" w:customStyle="1" w:styleId="xl65">
    <w:name w:val="xl65"/>
    <w:basedOn w:val="a1"/>
    <w:rsid w:val="004B1F74"/>
    <w:pPr>
      <w:spacing w:before="100" w:beforeAutospacing="1" w:after="100" w:afterAutospacing="1"/>
      <w:jc w:val="left"/>
    </w:pPr>
    <w:rPr>
      <w:rFonts w:ascii="Arial CYR" w:hAnsi="Arial CYR" w:cs="Arial CYR"/>
      <w:sz w:val="16"/>
      <w:szCs w:val="16"/>
    </w:rPr>
  </w:style>
  <w:style w:type="paragraph" w:customStyle="1" w:styleId="xl66">
    <w:name w:val="xl66"/>
    <w:basedOn w:val="a1"/>
    <w:rsid w:val="004B1F74"/>
    <w:pPr>
      <w:spacing w:before="100" w:beforeAutospacing="1" w:after="100" w:afterAutospacing="1"/>
      <w:jc w:val="left"/>
    </w:pPr>
    <w:rPr>
      <w:rFonts w:ascii="Arial CYR" w:hAnsi="Arial CYR" w:cs="Arial CYR"/>
      <w:sz w:val="16"/>
      <w:szCs w:val="16"/>
    </w:rPr>
  </w:style>
  <w:style w:type="paragraph" w:customStyle="1" w:styleId="xl67">
    <w:name w:val="xl67"/>
    <w:basedOn w:val="a1"/>
    <w:rsid w:val="004B1F74"/>
    <w:pPr>
      <w:spacing w:before="100" w:beforeAutospacing="1" w:after="100" w:afterAutospacing="1"/>
      <w:jc w:val="center"/>
    </w:pPr>
    <w:rPr>
      <w:rFonts w:ascii="Arial CYR" w:hAnsi="Arial CYR" w:cs="Arial CYR"/>
      <w:sz w:val="16"/>
      <w:szCs w:val="16"/>
    </w:rPr>
  </w:style>
  <w:style w:type="paragraph" w:customStyle="1" w:styleId="xl68">
    <w:name w:val="xl68"/>
    <w:basedOn w:val="a1"/>
    <w:rsid w:val="004B1F74"/>
    <w:pPr>
      <w:spacing w:before="100" w:beforeAutospacing="1" w:after="100" w:afterAutospacing="1"/>
      <w:jc w:val="right"/>
    </w:pPr>
    <w:rPr>
      <w:rFonts w:ascii="Arial CYR" w:hAnsi="Arial CYR" w:cs="Arial CYR"/>
      <w:sz w:val="18"/>
      <w:szCs w:val="18"/>
    </w:rPr>
  </w:style>
  <w:style w:type="paragraph" w:customStyle="1" w:styleId="xl69">
    <w:name w:val="xl69"/>
    <w:basedOn w:val="a1"/>
    <w:rsid w:val="004B1F74"/>
    <w:pPr>
      <w:spacing w:before="100" w:beforeAutospacing="1" w:after="100" w:afterAutospacing="1"/>
      <w:jc w:val="left"/>
    </w:pPr>
    <w:rPr>
      <w:rFonts w:ascii="Arial CYR" w:hAnsi="Arial CYR" w:cs="Arial CYR"/>
      <w:b/>
      <w:bCs/>
      <w:sz w:val="16"/>
      <w:szCs w:val="16"/>
    </w:rPr>
  </w:style>
  <w:style w:type="paragraph" w:customStyle="1" w:styleId="xl70">
    <w:name w:val="xl70"/>
    <w:basedOn w:val="a1"/>
    <w:rsid w:val="004B1F74"/>
    <w:pPr>
      <w:spacing w:before="100" w:beforeAutospacing="1" w:after="100" w:afterAutospacing="1"/>
      <w:jc w:val="left"/>
    </w:pPr>
    <w:rPr>
      <w:rFonts w:ascii="Arial CYR" w:hAnsi="Arial CYR" w:cs="Arial CYR"/>
      <w:sz w:val="18"/>
      <w:szCs w:val="18"/>
    </w:rPr>
  </w:style>
  <w:style w:type="paragraph" w:customStyle="1" w:styleId="xl71">
    <w:name w:val="xl71"/>
    <w:basedOn w:val="a1"/>
    <w:rsid w:val="004B1F74"/>
    <w:pPr>
      <w:spacing w:before="100" w:beforeAutospacing="1" w:after="100" w:afterAutospacing="1"/>
      <w:jc w:val="center"/>
    </w:pPr>
    <w:rPr>
      <w:rFonts w:ascii="Arial CYR" w:hAnsi="Arial CYR" w:cs="Arial CYR"/>
      <w:sz w:val="18"/>
      <w:szCs w:val="18"/>
    </w:rPr>
  </w:style>
  <w:style w:type="paragraph" w:customStyle="1" w:styleId="xl72">
    <w:name w:val="xl72"/>
    <w:basedOn w:val="a1"/>
    <w:rsid w:val="004B1F74"/>
    <w:pPr>
      <w:spacing w:before="100" w:beforeAutospacing="1" w:after="100" w:afterAutospacing="1"/>
      <w:jc w:val="left"/>
    </w:pPr>
    <w:rPr>
      <w:rFonts w:ascii="Arial CYR" w:hAnsi="Arial CYR" w:cs="Arial CYR"/>
      <w:i/>
      <w:iCs/>
      <w:sz w:val="18"/>
      <w:szCs w:val="18"/>
    </w:rPr>
  </w:style>
  <w:style w:type="paragraph" w:customStyle="1" w:styleId="xl73">
    <w:name w:val="xl73"/>
    <w:basedOn w:val="a1"/>
    <w:rsid w:val="004B1F74"/>
    <w:pPr>
      <w:spacing w:before="100" w:beforeAutospacing="1" w:after="100" w:afterAutospacing="1"/>
      <w:jc w:val="left"/>
    </w:pPr>
    <w:rPr>
      <w:rFonts w:ascii="Arial CYR" w:hAnsi="Arial CYR" w:cs="Arial CYR"/>
      <w:b/>
      <w:bCs/>
      <w:sz w:val="18"/>
      <w:szCs w:val="18"/>
    </w:rPr>
  </w:style>
  <w:style w:type="paragraph" w:customStyle="1" w:styleId="xl74">
    <w:name w:val="xl74"/>
    <w:basedOn w:val="a1"/>
    <w:rsid w:val="004B1F74"/>
    <w:pPr>
      <w:pBdr>
        <w:bottom w:val="single" w:sz="8" w:space="0" w:color="auto"/>
      </w:pBdr>
      <w:spacing w:before="100" w:beforeAutospacing="1" w:after="100" w:afterAutospacing="1"/>
      <w:jc w:val="left"/>
    </w:pPr>
    <w:rPr>
      <w:rFonts w:ascii="Arial CYR" w:hAnsi="Arial CYR" w:cs="Arial CYR"/>
      <w:sz w:val="18"/>
      <w:szCs w:val="18"/>
    </w:rPr>
  </w:style>
  <w:style w:type="paragraph" w:customStyle="1" w:styleId="xl75">
    <w:name w:val="xl75"/>
    <w:basedOn w:val="a1"/>
    <w:rsid w:val="004B1F74"/>
    <w:pPr>
      <w:spacing w:before="100" w:beforeAutospacing="1" w:after="100" w:afterAutospacing="1"/>
      <w:jc w:val="center"/>
    </w:pPr>
    <w:rPr>
      <w:rFonts w:ascii="Arial CYR" w:hAnsi="Arial CYR" w:cs="Arial CYR"/>
      <w:sz w:val="16"/>
      <w:szCs w:val="16"/>
    </w:rPr>
  </w:style>
  <w:style w:type="paragraph" w:customStyle="1" w:styleId="xl76">
    <w:name w:val="xl76"/>
    <w:basedOn w:val="a1"/>
    <w:rsid w:val="004B1F74"/>
    <w:pPr>
      <w:spacing w:before="100" w:beforeAutospacing="1" w:after="100" w:afterAutospacing="1"/>
      <w:jc w:val="left"/>
    </w:pPr>
    <w:rPr>
      <w:rFonts w:ascii="Arial CYR" w:hAnsi="Arial CYR" w:cs="Arial CYR"/>
      <w:sz w:val="18"/>
      <w:szCs w:val="18"/>
    </w:rPr>
  </w:style>
  <w:style w:type="paragraph" w:customStyle="1" w:styleId="xl77">
    <w:name w:val="xl77"/>
    <w:basedOn w:val="a1"/>
    <w:rsid w:val="004B1F74"/>
    <w:pPr>
      <w:spacing w:before="100" w:beforeAutospacing="1" w:after="100" w:afterAutospacing="1"/>
      <w:jc w:val="right"/>
    </w:pPr>
    <w:rPr>
      <w:rFonts w:ascii="Arial CYR" w:hAnsi="Arial CYR" w:cs="Arial CYR"/>
      <w:sz w:val="18"/>
      <w:szCs w:val="18"/>
    </w:rPr>
  </w:style>
  <w:style w:type="paragraph" w:customStyle="1" w:styleId="xl78">
    <w:name w:val="xl78"/>
    <w:basedOn w:val="a1"/>
    <w:rsid w:val="004B1F74"/>
    <w:pPr>
      <w:spacing w:before="100" w:beforeAutospacing="1" w:after="100" w:afterAutospacing="1"/>
      <w:jc w:val="left"/>
    </w:pPr>
    <w:rPr>
      <w:rFonts w:ascii="Arial CYR" w:hAnsi="Arial CYR" w:cs="Arial CYR"/>
      <w:sz w:val="18"/>
      <w:szCs w:val="18"/>
    </w:rPr>
  </w:style>
  <w:style w:type="paragraph" w:customStyle="1" w:styleId="xl79">
    <w:name w:val="xl79"/>
    <w:basedOn w:val="a1"/>
    <w:rsid w:val="004B1F74"/>
    <w:pPr>
      <w:pBdr>
        <w:bottom w:val="single" w:sz="8"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80">
    <w:name w:val="xl80"/>
    <w:basedOn w:val="a1"/>
    <w:rsid w:val="004B1F74"/>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1"/>
    <w:rsid w:val="004B1F74"/>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1"/>
    <w:rsid w:val="004B1F74"/>
    <w:pPr>
      <w:spacing w:before="100" w:beforeAutospacing="1" w:after="100" w:afterAutospacing="1"/>
      <w:jc w:val="right"/>
    </w:pPr>
    <w:rPr>
      <w:rFonts w:ascii="Arial CYR" w:hAnsi="Arial CYR" w:cs="Arial CYR"/>
      <w:sz w:val="16"/>
      <w:szCs w:val="16"/>
    </w:rPr>
  </w:style>
  <w:style w:type="paragraph" w:customStyle="1" w:styleId="xl83">
    <w:name w:val="xl83"/>
    <w:basedOn w:val="a1"/>
    <w:rsid w:val="004B1F74"/>
    <w:pPr>
      <w:spacing w:before="100" w:beforeAutospacing="1" w:after="100" w:afterAutospacing="1"/>
      <w:jc w:val="right"/>
    </w:pPr>
    <w:rPr>
      <w:rFonts w:ascii="Arial CYR" w:hAnsi="Arial CYR" w:cs="Arial CYR"/>
      <w:sz w:val="16"/>
      <w:szCs w:val="16"/>
    </w:rPr>
  </w:style>
  <w:style w:type="paragraph" w:customStyle="1" w:styleId="xl84">
    <w:name w:val="xl84"/>
    <w:basedOn w:val="a1"/>
    <w:rsid w:val="004B1F74"/>
    <w:pPr>
      <w:spacing w:before="100" w:beforeAutospacing="1" w:after="100" w:afterAutospacing="1"/>
      <w:jc w:val="left"/>
    </w:pPr>
    <w:rPr>
      <w:rFonts w:ascii="Arial CYR" w:hAnsi="Arial CYR" w:cs="Arial CYR"/>
      <w:sz w:val="16"/>
      <w:szCs w:val="16"/>
    </w:rPr>
  </w:style>
  <w:style w:type="paragraph" w:customStyle="1" w:styleId="xl85">
    <w:name w:val="xl85"/>
    <w:basedOn w:val="a1"/>
    <w:rsid w:val="004B1F74"/>
    <w:pPr>
      <w:spacing w:before="100" w:beforeAutospacing="1" w:after="100" w:afterAutospacing="1"/>
      <w:jc w:val="left"/>
      <w:textAlignment w:val="top"/>
    </w:pPr>
    <w:rPr>
      <w:rFonts w:ascii="Arial CYR" w:hAnsi="Arial CYR" w:cs="Arial CYR"/>
      <w:sz w:val="16"/>
      <w:szCs w:val="16"/>
    </w:rPr>
  </w:style>
  <w:style w:type="paragraph" w:customStyle="1" w:styleId="xl86">
    <w:name w:val="xl86"/>
    <w:basedOn w:val="a1"/>
    <w:rsid w:val="004B1F74"/>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1"/>
    <w:rsid w:val="004B1F74"/>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1"/>
    <w:rsid w:val="004B1F74"/>
    <w:pPr>
      <w:spacing w:before="100" w:beforeAutospacing="1" w:after="100" w:afterAutospacing="1"/>
      <w:jc w:val="left"/>
    </w:pPr>
    <w:rPr>
      <w:rFonts w:ascii="Arial CYR" w:hAnsi="Arial CYR" w:cs="Arial CYR"/>
    </w:rPr>
  </w:style>
  <w:style w:type="paragraph" w:customStyle="1" w:styleId="xl89">
    <w:name w:val="xl89"/>
    <w:basedOn w:val="a1"/>
    <w:rsid w:val="004B1F74"/>
    <w:pPr>
      <w:spacing w:before="100" w:beforeAutospacing="1" w:after="100" w:afterAutospacing="1"/>
      <w:jc w:val="left"/>
    </w:pPr>
    <w:rPr>
      <w:rFonts w:ascii="Arial CYR" w:hAnsi="Arial CYR" w:cs="Arial CYR"/>
    </w:rPr>
  </w:style>
  <w:style w:type="paragraph" w:customStyle="1" w:styleId="xl90">
    <w:name w:val="xl90"/>
    <w:basedOn w:val="a1"/>
    <w:rsid w:val="004B1F74"/>
    <w:pPr>
      <w:spacing w:before="100" w:beforeAutospacing="1" w:after="100" w:afterAutospacing="1"/>
      <w:jc w:val="right"/>
    </w:pPr>
    <w:rPr>
      <w:rFonts w:ascii="Arial CYR" w:hAnsi="Arial CYR" w:cs="Arial CYR"/>
    </w:rPr>
  </w:style>
  <w:style w:type="paragraph" w:customStyle="1" w:styleId="xl91">
    <w:name w:val="xl91"/>
    <w:basedOn w:val="a1"/>
    <w:rsid w:val="004B1F74"/>
    <w:pPr>
      <w:spacing w:before="100" w:beforeAutospacing="1" w:after="100" w:afterAutospacing="1"/>
      <w:jc w:val="center"/>
    </w:pPr>
    <w:rPr>
      <w:rFonts w:ascii="Arial CYR" w:hAnsi="Arial CYR" w:cs="Arial CYR"/>
      <w:b/>
      <w:bCs/>
    </w:rPr>
  </w:style>
  <w:style w:type="paragraph" w:customStyle="1" w:styleId="xl92">
    <w:name w:val="xl92"/>
    <w:basedOn w:val="a1"/>
    <w:rsid w:val="004B1F74"/>
    <w:pPr>
      <w:spacing w:before="100" w:beforeAutospacing="1" w:after="100" w:afterAutospacing="1"/>
      <w:jc w:val="left"/>
    </w:pPr>
    <w:rPr>
      <w:rFonts w:ascii="Arial CYR" w:hAnsi="Arial CYR" w:cs="Arial CYR"/>
      <w:b/>
      <w:bCs/>
    </w:rPr>
  </w:style>
  <w:style w:type="paragraph" w:customStyle="1" w:styleId="xl93">
    <w:name w:val="xl93"/>
    <w:basedOn w:val="a1"/>
    <w:rsid w:val="004B1F74"/>
    <w:pPr>
      <w:spacing w:before="100" w:beforeAutospacing="1" w:after="100" w:afterAutospacing="1"/>
      <w:jc w:val="right"/>
    </w:pPr>
    <w:rPr>
      <w:rFonts w:ascii="Arial CYR" w:hAnsi="Arial CYR" w:cs="Arial CYR"/>
      <w:b/>
      <w:bCs/>
    </w:rPr>
  </w:style>
  <w:style w:type="paragraph" w:customStyle="1" w:styleId="xl94">
    <w:name w:val="xl94"/>
    <w:basedOn w:val="a1"/>
    <w:rsid w:val="004B1F74"/>
    <w:pPr>
      <w:spacing w:before="100" w:beforeAutospacing="1" w:after="100" w:afterAutospacing="1"/>
      <w:jc w:val="center"/>
    </w:pPr>
    <w:rPr>
      <w:rFonts w:ascii="Arial CYR" w:hAnsi="Arial CYR" w:cs="Arial CYR"/>
      <w:b/>
      <w:bCs/>
    </w:rPr>
  </w:style>
  <w:style w:type="paragraph" w:customStyle="1" w:styleId="xl95">
    <w:name w:val="xl95"/>
    <w:basedOn w:val="a1"/>
    <w:rsid w:val="004B1F74"/>
    <w:pPr>
      <w:spacing w:before="100" w:beforeAutospacing="1" w:after="100" w:afterAutospacing="1"/>
      <w:jc w:val="left"/>
    </w:pPr>
    <w:rPr>
      <w:rFonts w:ascii="Arial CYR" w:hAnsi="Arial CYR" w:cs="Arial CYR"/>
    </w:rPr>
  </w:style>
  <w:style w:type="paragraph" w:customStyle="1" w:styleId="xl96">
    <w:name w:val="xl96"/>
    <w:basedOn w:val="a1"/>
    <w:rsid w:val="004B1F74"/>
    <w:pPr>
      <w:spacing w:before="100" w:beforeAutospacing="1" w:after="100" w:afterAutospacing="1"/>
      <w:jc w:val="right"/>
    </w:pPr>
    <w:rPr>
      <w:rFonts w:ascii="Arial CYR" w:hAnsi="Arial CYR" w:cs="Arial CYR"/>
    </w:rPr>
  </w:style>
  <w:style w:type="paragraph" w:customStyle="1" w:styleId="xl97">
    <w:name w:val="xl97"/>
    <w:basedOn w:val="a1"/>
    <w:rsid w:val="004B1F74"/>
    <w:pPr>
      <w:spacing w:before="100" w:beforeAutospacing="1" w:after="100" w:afterAutospacing="1"/>
      <w:jc w:val="center"/>
    </w:pPr>
    <w:rPr>
      <w:rFonts w:ascii="Arial CYR" w:hAnsi="Arial CYR" w:cs="Arial CYR"/>
    </w:rPr>
  </w:style>
  <w:style w:type="paragraph" w:customStyle="1" w:styleId="xl98">
    <w:name w:val="xl98"/>
    <w:basedOn w:val="a1"/>
    <w:rsid w:val="004B1F74"/>
    <w:pPr>
      <w:spacing w:before="100" w:beforeAutospacing="1" w:after="100" w:afterAutospacing="1"/>
      <w:jc w:val="left"/>
    </w:pPr>
    <w:rPr>
      <w:rFonts w:ascii="Arial CYR" w:hAnsi="Arial CYR" w:cs="Arial CYR"/>
      <w:b/>
      <w:bCs/>
    </w:rPr>
  </w:style>
  <w:style w:type="paragraph" w:customStyle="1" w:styleId="xl99">
    <w:name w:val="xl99"/>
    <w:basedOn w:val="a1"/>
    <w:rsid w:val="004B1F74"/>
    <w:pPr>
      <w:spacing w:before="100" w:beforeAutospacing="1" w:after="100" w:afterAutospacing="1"/>
      <w:jc w:val="left"/>
    </w:pPr>
    <w:rPr>
      <w:rFonts w:ascii="Arial CYR" w:hAnsi="Arial CYR" w:cs="Arial CYR"/>
      <w:b/>
      <w:bCs/>
    </w:rPr>
  </w:style>
  <w:style w:type="paragraph" w:customStyle="1" w:styleId="xl100">
    <w:name w:val="xl100"/>
    <w:basedOn w:val="a1"/>
    <w:rsid w:val="004B1F74"/>
    <w:pPr>
      <w:spacing w:before="100" w:beforeAutospacing="1" w:after="100" w:afterAutospacing="1"/>
      <w:jc w:val="right"/>
    </w:pPr>
    <w:rPr>
      <w:rFonts w:ascii="Arial CYR" w:hAnsi="Arial CYR" w:cs="Arial CYR"/>
      <w:b/>
      <w:bCs/>
    </w:rPr>
  </w:style>
  <w:style w:type="paragraph" w:customStyle="1" w:styleId="xl101">
    <w:name w:val="xl101"/>
    <w:basedOn w:val="a1"/>
    <w:rsid w:val="004B1F74"/>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02">
    <w:name w:val="xl102"/>
    <w:basedOn w:val="a1"/>
    <w:rsid w:val="004B1F74"/>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1"/>
    <w:rsid w:val="004B1F74"/>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1"/>
    <w:rsid w:val="004B1F74"/>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1"/>
    <w:rsid w:val="004B1F74"/>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106">
    <w:name w:val="xl106"/>
    <w:basedOn w:val="a1"/>
    <w:rsid w:val="004B1F74"/>
    <w:pPr>
      <w:spacing w:before="100" w:beforeAutospacing="1" w:after="100" w:afterAutospacing="1"/>
      <w:jc w:val="left"/>
      <w:textAlignment w:val="center"/>
    </w:pPr>
    <w:rPr>
      <w:rFonts w:ascii="Arial CYR" w:hAnsi="Arial CYR" w:cs="Arial CYR"/>
      <w:sz w:val="16"/>
      <w:szCs w:val="16"/>
    </w:rPr>
  </w:style>
  <w:style w:type="paragraph" w:customStyle="1" w:styleId="xl107">
    <w:name w:val="xl107"/>
    <w:basedOn w:val="a1"/>
    <w:rsid w:val="004B1F74"/>
    <w:pPr>
      <w:spacing w:before="100" w:beforeAutospacing="1" w:after="100" w:afterAutospacing="1"/>
      <w:jc w:val="left"/>
    </w:pPr>
    <w:rPr>
      <w:b/>
      <w:bCs/>
      <w:sz w:val="18"/>
      <w:szCs w:val="18"/>
    </w:rPr>
  </w:style>
  <w:style w:type="paragraph" w:customStyle="1" w:styleId="xl108">
    <w:name w:val="xl108"/>
    <w:basedOn w:val="a1"/>
    <w:rsid w:val="004B1F74"/>
    <w:pPr>
      <w:spacing w:before="100" w:beforeAutospacing="1" w:after="100" w:afterAutospacing="1"/>
      <w:jc w:val="left"/>
    </w:pPr>
    <w:rPr>
      <w:b/>
      <w:bCs/>
    </w:rPr>
  </w:style>
  <w:style w:type="paragraph" w:customStyle="1" w:styleId="xl109">
    <w:name w:val="xl109"/>
    <w:basedOn w:val="a1"/>
    <w:rsid w:val="004B1F74"/>
    <w:pPr>
      <w:pBdr>
        <w:top w:val="single" w:sz="8" w:space="0" w:color="auto"/>
      </w:pBdr>
      <w:spacing w:before="100" w:beforeAutospacing="1" w:after="100" w:afterAutospacing="1"/>
      <w:jc w:val="left"/>
    </w:pPr>
    <w:rPr>
      <w:rFonts w:ascii="Arial CYR" w:hAnsi="Arial CYR" w:cs="Arial CYR"/>
      <w:sz w:val="18"/>
      <w:szCs w:val="18"/>
    </w:rPr>
  </w:style>
  <w:style w:type="paragraph" w:customStyle="1" w:styleId="xl110">
    <w:name w:val="xl110"/>
    <w:basedOn w:val="a1"/>
    <w:rsid w:val="004B1F74"/>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1"/>
    <w:rsid w:val="004B1F7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1"/>
    <w:rsid w:val="004B1F74"/>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1"/>
    <w:rsid w:val="004B1F74"/>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1"/>
    <w:rsid w:val="004B1F74"/>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1"/>
    <w:rsid w:val="004B1F74"/>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16">
    <w:name w:val="xl116"/>
    <w:basedOn w:val="a1"/>
    <w:rsid w:val="004B1F74"/>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1"/>
    <w:rsid w:val="004B1F74"/>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18">
    <w:name w:val="xl118"/>
    <w:basedOn w:val="a1"/>
    <w:rsid w:val="004B1F74"/>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1"/>
    <w:rsid w:val="004B1F74"/>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1"/>
    <w:rsid w:val="004B1F74"/>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21">
    <w:name w:val="xl121"/>
    <w:basedOn w:val="a1"/>
    <w:rsid w:val="004B1F74"/>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2">
    <w:name w:val="xl122"/>
    <w:basedOn w:val="a1"/>
    <w:rsid w:val="004B1F74"/>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23">
    <w:name w:val="xl123"/>
    <w:basedOn w:val="a1"/>
    <w:rsid w:val="004B1F74"/>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1"/>
    <w:rsid w:val="004B1F74"/>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1"/>
    <w:rsid w:val="004B1F74"/>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1"/>
    <w:rsid w:val="004B1F74"/>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1"/>
    <w:rsid w:val="004B1F74"/>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1"/>
    <w:rsid w:val="004B1F74"/>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9">
    <w:name w:val="xl129"/>
    <w:basedOn w:val="a1"/>
    <w:rsid w:val="004B1F74"/>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30">
    <w:name w:val="xl130"/>
    <w:basedOn w:val="a1"/>
    <w:rsid w:val="004B1F74"/>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1"/>
    <w:rsid w:val="004B1F74"/>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32">
    <w:name w:val="xl132"/>
    <w:basedOn w:val="a1"/>
    <w:rsid w:val="004B1F74"/>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3">
    <w:name w:val="xl133"/>
    <w:basedOn w:val="a1"/>
    <w:rsid w:val="004B1F74"/>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1"/>
    <w:rsid w:val="004B1F74"/>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5">
    <w:name w:val="xl135"/>
    <w:basedOn w:val="a1"/>
    <w:rsid w:val="004B1F74"/>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1"/>
    <w:rsid w:val="004B1F74"/>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1"/>
    <w:rsid w:val="004B1F74"/>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38">
    <w:name w:val="xl138"/>
    <w:basedOn w:val="a1"/>
    <w:rsid w:val="004B1F74"/>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1"/>
    <w:rsid w:val="004B1F74"/>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40">
    <w:name w:val="xl140"/>
    <w:basedOn w:val="a1"/>
    <w:rsid w:val="004B1F74"/>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41">
    <w:name w:val="xl141"/>
    <w:basedOn w:val="a1"/>
    <w:rsid w:val="004B1F74"/>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1"/>
    <w:rsid w:val="004B1F74"/>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1"/>
    <w:rsid w:val="004B1F74"/>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1"/>
    <w:rsid w:val="004B1F74"/>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1"/>
    <w:rsid w:val="004B1F74"/>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1"/>
    <w:rsid w:val="004B1F74"/>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1"/>
    <w:rsid w:val="004B1F74"/>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48">
    <w:name w:val="xl148"/>
    <w:basedOn w:val="a1"/>
    <w:rsid w:val="004B1F74"/>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49">
    <w:name w:val="xl149"/>
    <w:basedOn w:val="a1"/>
    <w:rsid w:val="004B1F74"/>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1"/>
    <w:rsid w:val="004B1F74"/>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1"/>
    <w:rsid w:val="004B1F74"/>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1"/>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1"/>
    <w:rsid w:val="004B1F74"/>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4">
    <w:name w:val="xl154"/>
    <w:basedOn w:val="a1"/>
    <w:rsid w:val="004B1F74"/>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5">
    <w:name w:val="xl155"/>
    <w:basedOn w:val="a1"/>
    <w:rsid w:val="004B1F74"/>
    <w:pPr>
      <w:pBdr>
        <w:top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6">
    <w:name w:val="xl156"/>
    <w:basedOn w:val="a1"/>
    <w:rsid w:val="004B1F74"/>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7">
    <w:name w:val="xl157"/>
    <w:basedOn w:val="a1"/>
    <w:rsid w:val="004B1F74"/>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8">
    <w:name w:val="xl158"/>
    <w:basedOn w:val="a1"/>
    <w:rsid w:val="004B1F74"/>
    <w:pPr>
      <w:pBdr>
        <w:right w:val="single" w:sz="4" w:space="0" w:color="auto"/>
      </w:pBdr>
      <w:spacing w:before="100" w:beforeAutospacing="1" w:after="100" w:afterAutospacing="1"/>
      <w:jc w:val="left"/>
    </w:pPr>
    <w:rPr>
      <w:sz w:val="16"/>
      <w:szCs w:val="16"/>
    </w:rPr>
  </w:style>
  <w:style w:type="paragraph" w:customStyle="1" w:styleId="xl159">
    <w:name w:val="xl159"/>
    <w:basedOn w:val="a1"/>
    <w:rsid w:val="004B1F74"/>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60">
    <w:name w:val="xl160"/>
    <w:basedOn w:val="a1"/>
    <w:rsid w:val="004B1F74"/>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61">
    <w:name w:val="xl161"/>
    <w:basedOn w:val="a1"/>
    <w:rsid w:val="004B1F74"/>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62">
    <w:name w:val="xl162"/>
    <w:basedOn w:val="a1"/>
    <w:rsid w:val="004B1F74"/>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1"/>
    <w:rsid w:val="004B1F74"/>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1"/>
    <w:rsid w:val="004B1F74"/>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1"/>
    <w:rsid w:val="004B1F74"/>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1"/>
    <w:rsid w:val="004B1F74"/>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1"/>
    <w:rsid w:val="004B1F74"/>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1"/>
    <w:rsid w:val="004B1F74"/>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1"/>
    <w:rsid w:val="004B1F74"/>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1"/>
    <w:rsid w:val="004B1F74"/>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1">
    <w:name w:val="xl171"/>
    <w:basedOn w:val="a1"/>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1"/>
    <w:rsid w:val="004B1F74"/>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1"/>
    <w:rsid w:val="004B1F74"/>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1"/>
    <w:rsid w:val="004B1F74"/>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1"/>
    <w:rsid w:val="004B1F74"/>
    <w:pPr>
      <w:pBdr>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76">
    <w:name w:val="xl176"/>
    <w:basedOn w:val="a1"/>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1"/>
    <w:rsid w:val="004B1F74"/>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78">
    <w:name w:val="xl178"/>
    <w:basedOn w:val="a1"/>
    <w:rsid w:val="004B1F74"/>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9">
    <w:name w:val="xl179"/>
    <w:basedOn w:val="a1"/>
    <w:rsid w:val="004B1F74"/>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1"/>
    <w:rsid w:val="004B1F74"/>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1">
    <w:name w:val="xl181"/>
    <w:basedOn w:val="a1"/>
    <w:rsid w:val="004B1F74"/>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1"/>
    <w:rsid w:val="004B1F74"/>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1"/>
    <w:rsid w:val="004B1F74"/>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1"/>
    <w:rsid w:val="004B1F74"/>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1"/>
    <w:rsid w:val="004B1F74"/>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1"/>
    <w:rsid w:val="004B1F74"/>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1"/>
    <w:rsid w:val="004B1F74"/>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1"/>
    <w:rsid w:val="004B1F74"/>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9">
    <w:name w:val="xl189"/>
    <w:basedOn w:val="a1"/>
    <w:rsid w:val="004B1F74"/>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90">
    <w:name w:val="xl190"/>
    <w:basedOn w:val="a1"/>
    <w:rsid w:val="004B1F74"/>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1"/>
    <w:rsid w:val="004B1F74"/>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1"/>
    <w:rsid w:val="004B1F74"/>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1"/>
    <w:rsid w:val="004B1F74"/>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1"/>
    <w:rsid w:val="004B1F74"/>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1"/>
    <w:rsid w:val="004B1F74"/>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1"/>
    <w:rsid w:val="004B1F74"/>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1"/>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1"/>
    <w:rsid w:val="004B1F74"/>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1"/>
    <w:rsid w:val="004B1F74"/>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1"/>
    <w:rsid w:val="004B1F74"/>
    <w:pPr>
      <w:pBdr>
        <w:left w:val="single" w:sz="4" w:space="0" w:color="auto"/>
      </w:pBdr>
      <w:spacing w:before="100" w:beforeAutospacing="1" w:after="100" w:afterAutospacing="1"/>
      <w:jc w:val="left"/>
    </w:pPr>
    <w:rPr>
      <w:rFonts w:ascii="Arial CYR" w:hAnsi="Arial CYR" w:cs="Arial CYR"/>
      <w:b/>
      <w:bCs/>
      <w:sz w:val="18"/>
      <w:szCs w:val="18"/>
    </w:rPr>
  </w:style>
  <w:style w:type="paragraph" w:customStyle="1" w:styleId="xl201">
    <w:name w:val="xl201"/>
    <w:basedOn w:val="a1"/>
    <w:rsid w:val="004B1F74"/>
    <w:pPr>
      <w:pBdr>
        <w:left w:val="single" w:sz="4" w:space="0" w:color="auto"/>
      </w:pBdr>
      <w:spacing w:before="100" w:beforeAutospacing="1" w:after="100" w:afterAutospacing="1"/>
      <w:jc w:val="left"/>
    </w:pPr>
    <w:rPr>
      <w:sz w:val="18"/>
      <w:szCs w:val="18"/>
    </w:rPr>
  </w:style>
  <w:style w:type="paragraph" w:customStyle="1" w:styleId="xl202">
    <w:name w:val="xl202"/>
    <w:basedOn w:val="a1"/>
    <w:rsid w:val="004B1F74"/>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203">
    <w:name w:val="xl203"/>
    <w:basedOn w:val="a1"/>
    <w:rsid w:val="004B1F74"/>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1"/>
    <w:rsid w:val="004B1F74"/>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1"/>
    <w:rsid w:val="004B1F74"/>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1"/>
    <w:rsid w:val="004B1F74"/>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07">
    <w:name w:val="xl207"/>
    <w:basedOn w:val="a1"/>
    <w:rsid w:val="004B1F74"/>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208">
    <w:name w:val="xl208"/>
    <w:basedOn w:val="a1"/>
    <w:rsid w:val="004B1F74"/>
    <w:pPr>
      <w:pBdr>
        <w:right w:val="single" w:sz="4" w:space="0" w:color="auto"/>
      </w:pBdr>
      <w:spacing w:before="100" w:beforeAutospacing="1" w:after="100" w:afterAutospacing="1"/>
      <w:jc w:val="left"/>
    </w:pPr>
    <w:rPr>
      <w:sz w:val="16"/>
      <w:szCs w:val="16"/>
    </w:rPr>
  </w:style>
  <w:style w:type="paragraph" w:customStyle="1" w:styleId="xl209">
    <w:name w:val="xl209"/>
    <w:basedOn w:val="a1"/>
    <w:rsid w:val="004B1F74"/>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10">
    <w:name w:val="xl210"/>
    <w:basedOn w:val="a1"/>
    <w:rsid w:val="004B1F74"/>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1">
    <w:name w:val="xl211"/>
    <w:basedOn w:val="a1"/>
    <w:rsid w:val="004B1F74"/>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12">
    <w:name w:val="xl212"/>
    <w:basedOn w:val="a1"/>
    <w:rsid w:val="004B1F74"/>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1"/>
    <w:rsid w:val="004B1F74"/>
    <w:pPr>
      <w:spacing w:before="100" w:beforeAutospacing="1" w:after="100" w:afterAutospacing="1"/>
      <w:jc w:val="center"/>
    </w:pPr>
    <w:rPr>
      <w:rFonts w:ascii="Arial CYR" w:hAnsi="Arial CYR" w:cs="Arial CYR"/>
      <w:sz w:val="18"/>
      <w:szCs w:val="18"/>
    </w:rPr>
  </w:style>
  <w:style w:type="paragraph" w:customStyle="1" w:styleId="xl214">
    <w:name w:val="xl214"/>
    <w:basedOn w:val="a1"/>
    <w:rsid w:val="004B1F74"/>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1"/>
    <w:rsid w:val="004B1F74"/>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6">
    <w:name w:val="xl216"/>
    <w:basedOn w:val="a1"/>
    <w:rsid w:val="004B1F74"/>
    <w:pPr>
      <w:spacing w:before="100" w:beforeAutospacing="1" w:after="100" w:afterAutospacing="1"/>
      <w:jc w:val="left"/>
      <w:textAlignment w:val="center"/>
    </w:pPr>
    <w:rPr>
      <w:rFonts w:ascii="Arial CYR" w:hAnsi="Arial CYR" w:cs="Arial CYR"/>
      <w:sz w:val="16"/>
      <w:szCs w:val="16"/>
    </w:rPr>
  </w:style>
  <w:style w:type="paragraph" w:customStyle="1" w:styleId="xl217">
    <w:name w:val="xl217"/>
    <w:basedOn w:val="a1"/>
    <w:rsid w:val="004B1F74"/>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1"/>
    <w:rsid w:val="004B1F74"/>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1"/>
    <w:rsid w:val="004B1F74"/>
    <w:pPr>
      <w:spacing w:before="100" w:beforeAutospacing="1" w:after="100" w:afterAutospacing="1"/>
      <w:jc w:val="left"/>
    </w:pPr>
    <w:rPr>
      <w:sz w:val="16"/>
      <w:szCs w:val="16"/>
    </w:rPr>
  </w:style>
  <w:style w:type="paragraph" w:customStyle="1" w:styleId="xl220">
    <w:name w:val="xl220"/>
    <w:basedOn w:val="a1"/>
    <w:rsid w:val="004B1F74"/>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221">
    <w:name w:val="xl221"/>
    <w:basedOn w:val="a1"/>
    <w:rsid w:val="004B1F74"/>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1"/>
    <w:rsid w:val="004B1F74"/>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1"/>
    <w:rsid w:val="004B1F74"/>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1"/>
    <w:rsid w:val="004B1F74"/>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1"/>
    <w:rsid w:val="004B1F74"/>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26">
    <w:name w:val="xl226"/>
    <w:basedOn w:val="a1"/>
    <w:rsid w:val="004B1F74"/>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7">
    <w:name w:val="xl227"/>
    <w:basedOn w:val="a1"/>
    <w:rsid w:val="004B1F74"/>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8">
    <w:name w:val="xl228"/>
    <w:basedOn w:val="a1"/>
    <w:rsid w:val="004B1F7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1"/>
    <w:rsid w:val="004B1F74"/>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1"/>
    <w:rsid w:val="004B1F7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1"/>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2">
    <w:name w:val="xl232"/>
    <w:basedOn w:val="a1"/>
    <w:rsid w:val="004B1F74"/>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33">
    <w:name w:val="xl233"/>
    <w:basedOn w:val="a1"/>
    <w:rsid w:val="004B1F74"/>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1"/>
    <w:rsid w:val="004B1F74"/>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5">
    <w:name w:val="xl235"/>
    <w:basedOn w:val="a1"/>
    <w:rsid w:val="004B1F74"/>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1"/>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7">
    <w:name w:val="xl237"/>
    <w:basedOn w:val="a1"/>
    <w:rsid w:val="004B1F74"/>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1"/>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1"/>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1"/>
    <w:rsid w:val="004B1F74"/>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1"/>
    <w:rsid w:val="004B1F74"/>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1"/>
    <w:rsid w:val="004B1F74"/>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1"/>
    <w:rsid w:val="004B1F74"/>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44">
    <w:name w:val="xl244"/>
    <w:basedOn w:val="a1"/>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1"/>
    <w:rsid w:val="004B1F74"/>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246">
    <w:name w:val="xl246"/>
    <w:basedOn w:val="a1"/>
    <w:rsid w:val="004B1F74"/>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1"/>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1"/>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1"/>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1"/>
    <w:rsid w:val="004B1F74"/>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1">
    <w:name w:val="xl251"/>
    <w:basedOn w:val="a1"/>
    <w:rsid w:val="004B1F74"/>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2">
    <w:name w:val="xl252"/>
    <w:basedOn w:val="a1"/>
    <w:rsid w:val="004B1F74"/>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3">
    <w:name w:val="xl253"/>
    <w:basedOn w:val="a1"/>
    <w:rsid w:val="004B1F74"/>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1"/>
    <w:rsid w:val="004B1F74"/>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5">
    <w:name w:val="xl255"/>
    <w:basedOn w:val="a1"/>
    <w:rsid w:val="004B1F74"/>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1"/>
    <w:rsid w:val="004B1F74"/>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7">
    <w:name w:val="xl257"/>
    <w:basedOn w:val="a1"/>
    <w:rsid w:val="004B1F74"/>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8">
    <w:name w:val="xl258"/>
    <w:basedOn w:val="a1"/>
    <w:rsid w:val="004B1F74"/>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1"/>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60">
    <w:name w:val="xl260"/>
    <w:basedOn w:val="a1"/>
    <w:rsid w:val="004B1F74"/>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1"/>
    <w:rsid w:val="004B1F74"/>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1"/>
    <w:rsid w:val="004B1F74"/>
    <w:pPr>
      <w:pBdr>
        <w:bottom w:val="single" w:sz="4" w:space="0" w:color="auto"/>
      </w:pBdr>
      <w:spacing w:before="100" w:beforeAutospacing="1" w:after="100" w:afterAutospacing="1"/>
      <w:jc w:val="left"/>
    </w:pPr>
    <w:rPr>
      <w:sz w:val="16"/>
      <w:szCs w:val="16"/>
    </w:rPr>
  </w:style>
  <w:style w:type="paragraph" w:customStyle="1" w:styleId="xl263">
    <w:name w:val="xl263"/>
    <w:basedOn w:val="a1"/>
    <w:rsid w:val="004B1F74"/>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1"/>
    <w:rsid w:val="004B1F74"/>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1"/>
    <w:rsid w:val="004B1F74"/>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1"/>
    <w:rsid w:val="004B1F74"/>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1"/>
    <w:rsid w:val="004B1F74"/>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1"/>
    <w:rsid w:val="004B1F74"/>
    <w:pPr>
      <w:pBdr>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69">
    <w:name w:val="xl269"/>
    <w:basedOn w:val="a1"/>
    <w:rsid w:val="004B1F74"/>
    <w:pPr>
      <w:pBdr>
        <w:left w:val="single" w:sz="4" w:space="0" w:color="auto"/>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70">
    <w:name w:val="xl270"/>
    <w:basedOn w:val="a1"/>
    <w:rsid w:val="004B1F74"/>
    <w:pPr>
      <w:pBdr>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1">
    <w:name w:val="xl271"/>
    <w:basedOn w:val="a1"/>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1"/>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3">
    <w:name w:val="xl273"/>
    <w:basedOn w:val="a1"/>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4">
    <w:name w:val="xl274"/>
    <w:basedOn w:val="a1"/>
    <w:rsid w:val="004B1F74"/>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75">
    <w:name w:val="xl275"/>
    <w:basedOn w:val="a1"/>
    <w:rsid w:val="004B1F74"/>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76">
    <w:name w:val="xl276"/>
    <w:basedOn w:val="a1"/>
    <w:rsid w:val="004B1F74"/>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7">
    <w:name w:val="xl277"/>
    <w:basedOn w:val="a1"/>
    <w:rsid w:val="004B1F74"/>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8">
    <w:name w:val="xl278"/>
    <w:basedOn w:val="a1"/>
    <w:rsid w:val="004B1F74"/>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9">
    <w:name w:val="xl279"/>
    <w:basedOn w:val="a1"/>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1"/>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1"/>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2">
    <w:name w:val="xl282"/>
    <w:basedOn w:val="a1"/>
    <w:rsid w:val="004B1F74"/>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83">
    <w:name w:val="xl283"/>
    <w:basedOn w:val="a1"/>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1"/>
    <w:rsid w:val="004B1F74"/>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1"/>
    <w:rsid w:val="004B1F74"/>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86">
    <w:name w:val="xl286"/>
    <w:basedOn w:val="a1"/>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7">
    <w:name w:val="xl287"/>
    <w:basedOn w:val="a1"/>
    <w:rsid w:val="004B1F74"/>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1"/>
    <w:rsid w:val="004B1F74"/>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1"/>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1"/>
    <w:rsid w:val="004B1F74"/>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1"/>
    <w:rsid w:val="004B1F74"/>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92">
    <w:name w:val="xl292"/>
    <w:basedOn w:val="a1"/>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1"/>
    <w:rsid w:val="004B1F74"/>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94">
    <w:name w:val="xl294"/>
    <w:basedOn w:val="a1"/>
    <w:rsid w:val="004B1F74"/>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5">
    <w:name w:val="xl295"/>
    <w:basedOn w:val="a1"/>
    <w:rsid w:val="004B1F74"/>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1"/>
    <w:rsid w:val="004B1F74"/>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1"/>
    <w:rsid w:val="004B1F74"/>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1"/>
    <w:rsid w:val="004B1F74"/>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1"/>
    <w:rsid w:val="004B1F74"/>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00">
    <w:name w:val="xl300"/>
    <w:basedOn w:val="a1"/>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1"/>
    <w:rsid w:val="004B1F74"/>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02">
    <w:name w:val="xl302"/>
    <w:basedOn w:val="a1"/>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1"/>
    <w:rsid w:val="004B1F74"/>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1"/>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1"/>
    <w:rsid w:val="004B1F74"/>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1"/>
    <w:rsid w:val="004B1F74"/>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07">
    <w:name w:val="xl307"/>
    <w:basedOn w:val="a1"/>
    <w:rsid w:val="004B1F74"/>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1"/>
    <w:rsid w:val="004B1F74"/>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1"/>
    <w:rsid w:val="004B1F74"/>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1"/>
    <w:rsid w:val="004B1F74"/>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1"/>
    <w:rsid w:val="004B1F74"/>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1"/>
    <w:rsid w:val="004B1F74"/>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1"/>
    <w:rsid w:val="004B1F74"/>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1"/>
    <w:rsid w:val="004B1F74"/>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15">
    <w:name w:val="xl315"/>
    <w:basedOn w:val="a1"/>
    <w:rsid w:val="004B1F74"/>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1"/>
    <w:rsid w:val="004B1F74"/>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1"/>
    <w:rsid w:val="004B1F7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8">
    <w:name w:val="xl318"/>
    <w:basedOn w:val="a1"/>
    <w:rsid w:val="004B1F7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1"/>
    <w:rsid w:val="004B1F74"/>
    <w:pPr>
      <w:pBdr>
        <w:top w:val="single" w:sz="4" w:space="0" w:color="auto"/>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0">
    <w:name w:val="xl320"/>
    <w:basedOn w:val="a1"/>
    <w:rsid w:val="004B1F7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1">
    <w:name w:val="xl321"/>
    <w:basedOn w:val="a1"/>
    <w:rsid w:val="004B1F74"/>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2">
    <w:name w:val="xl322"/>
    <w:basedOn w:val="a1"/>
    <w:rsid w:val="004B1F74"/>
    <w:pPr>
      <w:pBdr>
        <w:top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3">
    <w:name w:val="xl323"/>
    <w:basedOn w:val="a1"/>
    <w:rsid w:val="004B1F74"/>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1"/>
    <w:rsid w:val="004B1F7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5">
    <w:name w:val="xl325"/>
    <w:basedOn w:val="a1"/>
    <w:rsid w:val="004B1F74"/>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1"/>
    <w:rsid w:val="004B1F74"/>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1"/>
    <w:rsid w:val="004B1F74"/>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328">
    <w:name w:val="xl328"/>
    <w:basedOn w:val="a1"/>
    <w:rsid w:val="004B1F74"/>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1"/>
    <w:rsid w:val="004B1F74"/>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1"/>
    <w:rsid w:val="004B1F74"/>
    <w:pPr>
      <w:pBdr>
        <w:top w:val="single" w:sz="4" w:space="0" w:color="auto"/>
        <w:left w:val="single" w:sz="4" w:space="0" w:color="auto"/>
      </w:pBdr>
      <w:spacing w:before="100" w:beforeAutospacing="1" w:after="100" w:afterAutospacing="1"/>
      <w:jc w:val="left"/>
    </w:pPr>
    <w:rPr>
      <w:rFonts w:ascii="Arial CYR" w:hAnsi="Arial CYR" w:cs="Arial CYR"/>
      <w:sz w:val="18"/>
      <w:szCs w:val="18"/>
    </w:rPr>
  </w:style>
  <w:style w:type="paragraph" w:customStyle="1" w:styleId="xl331">
    <w:name w:val="xl331"/>
    <w:basedOn w:val="a1"/>
    <w:rsid w:val="004B1F74"/>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2">
    <w:name w:val="xl332"/>
    <w:basedOn w:val="a1"/>
    <w:rsid w:val="004B1F74"/>
    <w:pPr>
      <w:pBdr>
        <w:top w:val="single" w:sz="4" w:space="0" w:color="auto"/>
      </w:pBdr>
      <w:spacing w:before="100" w:beforeAutospacing="1" w:after="100" w:afterAutospacing="1"/>
      <w:jc w:val="left"/>
    </w:pPr>
    <w:rPr>
      <w:rFonts w:ascii="Arial CYR" w:hAnsi="Arial CYR" w:cs="Arial CYR"/>
      <w:sz w:val="18"/>
      <w:szCs w:val="18"/>
    </w:rPr>
  </w:style>
  <w:style w:type="paragraph" w:customStyle="1" w:styleId="xl333">
    <w:name w:val="xl333"/>
    <w:basedOn w:val="a1"/>
    <w:rsid w:val="004B1F74"/>
    <w:pPr>
      <w:pBdr>
        <w:top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4">
    <w:name w:val="xl334"/>
    <w:basedOn w:val="a1"/>
    <w:rsid w:val="004B1F74"/>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1"/>
    <w:rsid w:val="004B1F74"/>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36">
    <w:name w:val="xl336"/>
    <w:basedOn w:val="a1"/>
    <w:rsid w:val="004B1F74"/>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1"/>
    <w:rsid w:val="004B1F74"/>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38">
    <w:name w:val="xl338"/>
    <w:basedOn w:val="a1"/>
    <w:rsid w:val="004B1F74"/>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1"/>
    <w:rsid w:val="004B1F74"/>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1"/>
    <w:rsid w:val="004B1F74"/>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41">
    <w:name w:val="xl341"/>
    <w:basedOn w:val="a1"/>
    <w:rsid w:val="004B1F74"/>
    <w:pPr>
      <w:pBdr>
        <w:left w:val="single" w:sz="4" w:space="0" w:color="auto"/>
      </w:pBdr>
      <w:spacing w:before="100" w:beforeAutospacing="1" w:after="100" w:afterAutospacing="1"/>
      <w:jc w:val="center"/>
    </w:pPr>
    <w:rPr>
      <w:sz w:val="18"/>
      <w:szCs w:val="18"/>
    </w:rPr>
  </w:style>
  <w:style w:type="paragraph" w:customStyle="1" w:styleId="xl342">
    <w:name w:val="xl342"/>
    <w:basedOn w:val="a1"/>
    <w:rsid w:val="004B1F74"/>
    <w:pPr>
      <w:pBdr>
        <w:left w:val="single" w:sz="4" w:space="0" w:color="auto"/>
      </w:pBdr>
      <w:spacing w:before="100" w:beforeAutospacing="1" w:after="100" w:afterAutospacing="1"/>
      <w:jc w:val="center"/>
    </w:pPr>
    <w:rPr>
      <w:sz w:val="16"/>
      <w:szCs w:val="16"/>
    </w:rPr>
  </w:style>
  <w:style w:type="paragraph" w:customStyle="1" w:styleId="xl343">
    <w:name w:val="xl343"/>
    <w:basedOn w:val="a1"/>
    <w:rsid w:val="004B1F74"/>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1"/>
    <w:rsid w:val="004B1F74"/>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1"/>
    <w:rsid w:val="004B1F74"/>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1"/>
    <w:rsid w:val="004B1F74"/>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7">
    <w:name w:val="xl347"/>
    <w:basedOn w:val="a1"/>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8">
    <w:name w:val="xl348"/>
    <w:basedOn w:val="a1"/>
    <w:rsid w:val="004B1F74"/>
    <w:pPr>
      <w:spacing w:before="100" w:beforeAutospacing="1" w:after="100" w:afterAutospacing="1"/>
      <w:jc w:val="center"/>
    </w:pPr>
    <w:rPr>
      <w:rFonts w:ascii="Arial" w:hAnsi="Arial" w:cs="Arial"/>
      <w:sz w:val="16"/>
      <w:szCs w:val="16"/>
    </w:rPr>
  </w:style>
  <w:style w:type="paragraph" w:customStyle="1" w:styleId="xl349">
    <w:name w:val="xl349"/>
    <w:basedOn w:val="a1"/>
    <w:rsid w:val="004B1F74"/>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1"/>
    <w:rsid w:val="004B1F74"/>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351">
    <w:name w:val="xl351"/>
    <w:basedOn w:val="a1"/>
    <w:rsid w:val="004B1F74"/>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1"/>
    <w:rsid w:val="004B1F74"/>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53">
    <w:name w:val="xl353"/>
    <w:basedOn w:val="a1"/>
    <w:rsid w:val="004B1F74"/>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1"/>
    <w:rsid w:val="004B1F74"/>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1"/>
    <w:rsid w:val="004B1F74"/>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1"/>
    <w:rsid w:val="004B1F74"/>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1"/>
    <w:rsid w:val="004B1F74"/>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1"/>
    <w:rsid w:val="004B1F74"/>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1"/>
    <w:rsid w:val="004B1F74"/>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1"/>
    <w:rsid w:val="004B1F74"/>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1"/>
    <w:rsid w:val="004B1F74"/>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1"/>
    <w:rsid w:val="004B1F74"/>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1"/>
    <w:rsid w:val="004B1F74"/>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1"/>
    <w:rsid w:val="004B1F74"/>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1"/>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1"/>
    <w:rsid w:val="004B1F74"/>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1"/>
    <w:rsid w:val="004B1F7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1"/>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1"/>
    <w:rsid w:val="004B1F74"/>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1"/>
    <w:rsid w:val="004B1F7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1"/>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1"/>
    <w:rsid w:val="004B1F74"/>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1"/>
    <w:rsid w:val="004B1F74"/>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1"/>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1"/>
    <w:rsid w:val="004B1F7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1"/>
    <w:rsid w:val="004B1F7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1"/>
    <w:rsid w:val="004B1F74"/>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378">
    <w:name w:val="xl378"/>
    <w:basedOn w:val="a1"/>
    <w:rsid w:val="004B1F74"/>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79">
    <w:name w:val="xl379"/>
    <w:basedOn w:val="a1"/>
    <w:rsid w:val="004B1F74"/>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1"/>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1"/>
    <w:rsid w:val="004B1F74"/>
    <w:pPr>
      <w:spacing w:before="100" w:beforeAutospacing="1" w:after="100" w:afterAutospacing="1"/>
      <w:jc w:val="center"/>
    </w:pPr>
    <w:rPr>
      <w:sz w:val="18"/>
      <w:szCs w:val="18"/>
    </w:rPr>
  </w:style>
  <w:style w:type="paragraph" w:customStyle="1" w:styleId="xl382">
    <w:name w:val="xl382"/>
    <w:basedOn w:val="a1"/>
    <w:rsid w:val="004B1F74"/>
    <w:pPr>
      <w:spacing w:before="100" w:beforeAutospacing="1" w:after="100" w:afterAutospacing="1"/>
      <w:jc w:val="center"/>
      <w:textAlignment w:val="top"/>
    </w:pPr>
    <w:rPr>
      <w:sz w:val="14"/>
      <w:szCs w:val="14"/>
    </w:rPr>
  </w:style>
  <w:style w:type="paragraph" w:customStyle="1" w:styleId="xl383">
    <w:name w:val="xl383"/>
    <w:basedOn w:val="a1"/>
    <w:rsid w:val="004B1F74"/>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rsid w:val="004B1F74"/>
  </w:style>
  <w:style w:type="paragraph" w:customStyle="1" w:styleId="affffc">
    <w:name w:val="Обычный таблица"/>
    <w:basedOn w:val="a1"/>
    <w:rsid w:val="00C92A84"/>
    <w:pPr>
      <w:suppressAutoHyphens/>
      <w:jc w:val="left"/>
    </w:pPr>
    <w:rPr>
      <w:sz w:val="18"/>
      <w:szCs w:val="18"/>
      <w:lang w:eastAsia="zh-CN"/>
    </w:rPr>
  </w:style>
  <w:style w:type="character" w:customStyle="1" w:styleId="blk">
    <w:name w:val="blk"/>
    <w:basedOn w:val="a2"/>
    <w:rsid w:val="002C01F7"/>
    <w:rPr>
      <w:rFonts w:cs="Times New Roman"/>
    </w:rPr>
  </w:style>
  <w:style w:type="paragraph" w:customStyle="1" w:styleId="1b">
    <w:name w:val="Знак1 Знак"/>
    <w:basedOn w:val="a1"/>
    <w:rsid w:val="00B25299"/>
    <w:pPr>
      <w:widowControl w:val="0"/>
      <w:adjustRightInd w:val="0"/>
      <w:spacing w:after="160" w:line="240" w:lineRule="exact"/>
      <w:jc w:val="right"/>
    </w:pPr>
    <w:rPr>
      <w:sz w:val="20"/>
      <w:szCs w:val="20"/>
      <w:lang w:val="en-GB" w:eastAsia="en-US"/>
    </w:rPr>
  </w:style>
  <w:style w:type="character" w:customStyle="1" w:styleId="affffd">
    <w:name w:val="Öâåòîâîå âûäåëåíèå"/>
    <w:rsid w:val="00430A8C"/>
    <w:rPr>
      <w:b/>
      <w:bCs/>
      <w:color w:val="000080"/>
    </w:rPr>
  </w:style>
  <w:style w:type="paragraph" w:customStyle="1" w:styleId="affffe">
    <w:name w:val="Таблицы (моноширинный)"/>
    <w:basedOn w:val="a1"/>
    <w:next w:val="a1"/>
    <w:rsid w:val="00430A8C"/>
    <w:pPr>
      <w:widowControl w:val="0"/>
      <w:autoSpaceDE w:val="0"/>
      <w:autoSpaceDN w:val="0"/>
      <w:adjustRightInd w:val="0"/>
    </w:pPr>
    <w:rPr>
      <w:rFonts w:ascii="Courier New" w:hAnsi="Courier New" w:cs="Courier New"/>
      <w:sz w:val="20"/>
      <w:szCs w:val="20"/>
    </w:rPr>
  </w:style>
  <w:style w:type="character" w:customStyle="1" w:styleId="affffb">
    <w:name w:val="Абзац списка Знак"/>
    <w:link w:val="affffa"/>
    <w:locked/>
    <w:rsid w:val="000A5398"/>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D528EC"/>
    <w:rPr>
      <w:rFonts w:ascii="Arial" w:eastAsia="Times New Roman" w:hAnsi="Arial" w:cs="Arial"/>
      <w:sz w:val="20"/>
      <w:szCs w:val="20"/>
      <w:lang w:eastAsia="ru-RU"/>
    </w:rPr>
  </w:style>
  <w:style w:type="character" w:customStyle="1" w:styleId="afffff">
    <w:name w:val="Основной текст + Полужирный"/>
    <w:aliases w:val="Интервал 1 pt1"/>
    <w:basedOn w:val="a2"/>
    <w:rsid w:val="007F7B5C"/>
    <w:rPr>
      <w:rFonts w:ascii="Times New Roman" w:hAnsi="Times New Roman" w:cs="Times New Roman"/>
      <w:b/>
      <w:bCs/>
      <w:spacing w:val="20"/>
      <w:sz w:val="21"/>
      <w:szCs w:val="21"/>
    </w:rPr>
  </w:style>
  <w:style w:type="paragraph" w:customStyle="1" w:styleId="afffff0">
    <w:name w:val="Пункт"/>
    <w:basedOn w:val="a1"/>
    <w:rsid w:val="00DD3012"/>
    <w:pPr>
      <w:tabs>
        <w:tab w:val="num" w:pos="360"/>
      </w:tabs>
      <w:spacing w:line="360" w:lineRule="auto"/>
    </w:pPr>
    <w:rPr>
      <w:sz w:val="28"/>
      <w:szCs w:val="20"/>
    </w:rPr>
  </w:style>
  <w:style w:type="table" w:customStyle="1" w:styleId="1c">
    <w:name w:val="Сетка таблицы1"/>
    <w:basedOn w:val="a3"/>
    <w:uiPriority w:val="59"/>
    <w:rsid w:val="00660B93"/>
    <w:pPr>
      <w:spacing w:after="0" w:line="24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1">
    <w:name w:val="Знак Знак12 Знак Знак Знак Знак Знак Знак Знак Знак Знак Знак Знак Знак1"/>
    <w:basedOn w:val="a1"/>
    <w:uiPriority w:val="99"/>
    <w:rsid w:val="001C031D"/>
    <w:pPr>
      <w:widowControl w:val="0"/>
      <w:adjustRightInd w:val="0"/>
      <w:spacing w:after="160" w:line="240" w:lineRule="exact"/>
      <w:jc w:val="right"/>
    </w:pPr>
    <w:rPr>
      <w:sz w:val="20"/>
      <w:szCs w:val="20"/>
      <w:lang w:val="en-GB" w:eastAsia="en-US"/>
    </w:rPr>
  </w:style>
  <w:style w:type="paragraph" w:customStyle="1" w:styleId="122">
    <w:name w:val="Знак Знак12 Знак Знак Знак Знак Знак Знак Знак Знак Знак Знак"/>
    <w:basedOn w:val="a1"/>
    <w:rsid w:val="001C031D"/>
    <w:pPr>
      <w:widowControl w:val="0"/>
      <w:adjustRightInd w:val="0"/>
      <w:spacing w:after="160" w:line="240" w:lineRule="exact"/>
      <w:jc w:val="right"/>
    </w:pPr>
    <w:rPr>
      <w:rFonts w:eastAsia="Calibri"/>
      <w:sz w:val="20"/>
      <w:szCs w:val="20"/>
      <w:lang w:val="en-GB" w:eastAsia="en-US"/>
    </w:rPr>
  </w:style>
  <w:style w:type="character" w:styleId="afffff1">
    <w:name w:val="footnote reference"/>
    <w:basedOn w:val="a2"/>
    <w:uiPriority w:val="99"/>
    <w:unhideWhenUsed/>
    <w:rsid w:val="00F80719"/>
    <w:rPr>
      <w:vertAlign w:val="superscript"/>
    </w:rPr>
  </w:style>
  <w:style w:type="paragraph" w:customStyle="1" w:styleId="123">
    <w:name w:val="Знак Знак12 Знак Знак Знак Знак Знак Знак Знак Знак Знак Знак"/>
    <w:basedOn w:val="a1"/>
    <w:rsid w:val="00E72F29"/>
    <w:pPr>
      <w:widowControl w:val="0"/>
      <w:adjustRightInd w:val="0"/>
      <w:spacing w:after="160" w:line="240" w:lineRule="exact"/>
      <w:jc w:val="right"/>
    </w:pPr>
    <w:rPr>
      <w:rFonts w:eastAsia="Calibri"/>
      <w:sz w:val="20"/>
      <w:szCs w:val="20"/>
      <w:lang w:val="en-GB" w:eastAsia="en-US"/>
    </w:rPr>
  </w:style>
  <w:style w:type="paragraph" w:customStyle="1" w:styleId="2b">
    <w:name w:val="Обычный2"/>
    <w:rsid w:val="00C226B9"/>
    <w:pPr>
      <w:widowControl w:val="0"/>
      <w:snapToGrid w:val="0"/>
      <w:spacing w:after="0" w:line="240" w:lineRule="auto"/>
      <w:ind w:firstLine="400"/>
      <w:jc w:val="both"/>
    </w:pPr>
    <w:rPr>
      <w:rFonts w:ascii="Times New Roman" w:eastAsia="Times New Roman" w:hAnsi="Times New Roman" w:cs="Times New Roman"/>
      <w:sz w:val="24"/>
      <w:szCs w:val="20"/>
      <w:lang w:eastAsia="ru-RU"/>
    </w:rPr>
  </w:style>
  <w:style w:type="character" w:customStyle="1" w:styleId="affff6">
    <w:name w:val="Без интервала Знак"/>
    <w:link w:val="affff5"/>
    <w:locked/>
    <w:rsid w:val="00E45B05"/>
    <w:rPr>
      <w:rFonts w:ascii="Calibri" w:eastAsia="Calibri" w:hAnsi="Calibri" w:cs="Times New Roman"/>
    </w:rPr>
  </w:style>
  <w:style w:type="paragraph" w:customStyle="1" w:styleId="Standard">
    <w:name w:val="Standard"/>
    <w:rsid w:val="000A28D1"/>
    <w:pPr>
      <w:widowControl w:val="0"/>
      <w:suppressAutoHyphens/>
      <w:autoSpaceDN w:val="0"/>
      <w:spacing w:after="0" w:line="240" w:lineRule="auto"/>
      <w:textAlignment w:val="baseline"/>
    </w:pPr>
    <w:rPr>
      <w:rFonts w:ascii="Times New Roman" w:eastAsia="Andale Sans UI" w:hAnsi="Times New Roman" w:cs="Tahoma"/>
      <w:kern w:val="3"/>
      <w:sz w:val="24"/>
      <w:szCs w:val="24"/>
      <w:lang w:val="en-US" w:bidi="en-US"/>
    </w:rPr>
  </w:style>
  <w:style w:type="paragraph" w:customStyle="1" w:styleId="consplusnormal1">
    <w:name w:val="consplusnormal"/>
    <w:basedOn w:val="a1"/>
    <w:rsid w:val="00FC19C3"/>
    <w:pPr>
      <w:spacing w:before="100" w:beforeAutospacing="1" w:after="100" w:afterAutospacing="1"/>
      <w:jc w:val="left"/>
    </w:pPr>
  </w:style>
  <w:style w:type="paragraph" w:customStyle="1" w:styleId="1d">
    <w:name w:val="Маркер1"/>
    <w:uiPriority w:val="99"/>
    <w:rsid w:val="003E296B"/>
    <w:pPr>
      <w:widowControl w:val="0"/>
      <w:tabs>
        <w:tab w:val="left" w:pos="360"/>
      </w:tabs>
      <w:suppressAutoHyphens/>
      <w:autoSpaceDN w:val="0"/>
      <w:spacing w:before="120" w:after="0" w:line="300" w:lineRule="atLeast"/>
      <w:jc w:val="both"/>
    </w:pPr>
    <w:rPr>
      <w:rFonts w:ascii="Times New Roman" w:eastAsia="Calibri" w:hAnsi="Times New Roman" w:cs="Times New Roman"/>
      <w:sz w:val="24"/>
      <w:szCs w:val="20"/>
      <w:lang w:eastAsia="zh-CN"/>
    </w:rPr>
  </w:style>
  <w:style w:type="paragraph" w:customStyle="1" w:styleId="1e">
    <w:name w:val="Абзац списка1"/>
    <w:basedOn w:val="a1"/>
    <w:link w:val="ListParagraphChar"/>
    <w:qFormat/>
    <w:rsid w:val="007E7A29"/>
    <w:pPr>
      <w:spacing w:after="200" w:line="276" w:lineRule="auto"/>
      <w:ind w:left="720"/>
      <w:jc w:val="left"/>
    </w:pPr>
    <w:rPr>
      <w:rFonts w:ascii="Calibri" w:hAnsi="Calibri"/>
      <w:sz w:val="22"/>
      <w:szCs w:val="22"/>
      <w:lang w:eastAsia="en-US"/>
    </w:rPr>
  </w:style>
  <w:style w:type="character" w:customStyle="1" w:styleId="ListParagraphChar">
    <w:name w:val="List Paragraph Char"/>
    <w:link w:val="1e"/>
    <w:locked/>
    <w:rsid w:val="007E7A29"/>
    <w:rPr>
      <w:rFonts w:ascii="Calibri" w:eastAsia="Times New Roman" w:hAnsi="Calibri" w:cs="Times New Roman"/>
    </w:rPr>
  </w:style>
  <w:style w:type="paragraph" w:customStyle="1" w:styleId="1f">
    <w:name w:val="Без интервала1"/>
    <w:link w:val="NoSpacingChar"/>
    <w:rsid w:val="007E7A29"/>
    <w:pPr>
      <w:spacing w:after="0" w:line="240" w:lineRule="auto"/>
    </w:pPr>
    <w:rPr>
      <w:rFonts w:ascii="Calibri" w:eastAsia="Times New Roman" w:hAnsi="Calibri" w:cs="Times New Roman"/>
    </w:rPr>
  </w:style>
  <w:style w:type="character" w:customStyle="1" w:styleId="NoSpacingChar">
    <w:name w:val="No Spacing Char"/>
    <w:link w:val="1f"/>
    <w:locked/>
    <w:rsid w:val="007E7A29"/>
    <w:rPr>
      <w:rFonts w:ascii="Calibri" w:eastAsia="Times New Roman" w:hAnsi="Calibri" w:cs="Times New Roman"/>
    </w:rPr>
  </w:style>
  <w:style w:type="character" w:customStyle="1" w:styleId="FontStyle17">
    <w:name w:val="Font Style17"/>
    <w:rsid w:val="008401C6"/>
    <w:rPr>
      <w:rFonts w:ascii="Times New Roman" w:hAnsi="Times New Roman" w:cs="Times New Roman" w:hint="default"/>
      <w:sz w:val="26"/>
      <w:szCs w:val="26"/>
    </w:rPr>
  </w:style>
  <w:style w:type="paragraph" w:customStyle="1" w:styleId="afffff2">
    <w:name w:val="Знак Знак"/>
    <w:basedOn w:val="a1"/>
    <w:rsid w:val="000527C0"/>
    <w:pPr>
      <w:widowControl w:val="0"/>
      <w:adjustRightInd w:val="0"/>
      <w:spacing w:after="160" w:line="240" w:lineRule="exact"/>
      <w:jc w:val="right"/>
    </w:pPr>
    <w:rPr>
      <w:sz w:val="20"/>
      <w:szCs w:val="20"/>
      <w:lang w:val="en-GB" w:eastAsia="en-US"/>
    </w:rPr>
  </w:style>
  <w:style w:type="paragraph" w:customStyle="1" w:styleId="2c">
    <w:name w:val="Абзац списка2"/>
    <w:basedOn w:val="a1"/>
    <w:rsid w:val="006F30EA"/>
    <w:pPr>
      <w:ind w:left="708"/>
      <w:jc w:val="left"/>
    </w:pPr>
    <w:rPr>
      <w:rFonts w:eastAsia="Calibri"/>
    </w:rPr>
  </w:style>
  <w:style w:type="paragraph" w:customStyle="1" w:styleId="Default">
    <w:name w:val="Default"/>
    <w:rsid w:val="006F30E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24">
    <w:name w:val="Знак Знак12 Знак Знак Знак Знак Знак Знак Знак Знак Знак Знак Знак Знак"/>
    <w:basedOn w:val="a1"/>
    <w:rsid w:val="006F30EA"/>
    <w:pPr>
      <w:widowControl w:val="0"/>
      <w:adjustRightInd w:val="0"/>
      <w:spacing w:after="160" w:line="240" w:lineRule="exact"/>
      <w:jc w:val="right"/>
    </w:pPr>
    <w:rPr>
      <w:sz w:val="20"/>
      <w:szCs w:val="20"/>
      <w:lang w:val="en-GB" w:eastAsia="en-US"/>
    </w:rPr>
  </w:style>
  <w:style w:type="paragraph" w:customStyle="1" w:styleId="1210">
    <w:name w:val="Знак Знак12 Знак Знак Знак Знак Знак Знак Знак Знак Знак Знак Знак Знак1 Знак Знак Знак Знак"/>
    <w:basedOn w:val="a1"/>
    <w:rsid w:val="00FE3564"/>
    <w:pPr>
      <w:widowControl w:val="0"/>
      <w:adjustRightInd w:val="0"/>
      <w:spacing w:after="160" w:line="240" w:lineRule="exact"/>
      <w:jc w:val="right"/>
    </w:pPr>
    <w:rPr>
      <w:sz w:val="20"/>
      <w:szCs w:val="20"/>
      <w:lang w:val="en-GB" w:eastAsia="en-US"/>
    </w:rPr>
  </w:style>
  <w:style w:type="paragraph" w:customStyle="1" w:styleId="125">
    <w:name w:val="Знак Знак12 Знак Знак Знак Знак Знак Знак Знак Знак Знак Знак Знак Знак"/>
    <w:basedOn w:val="a1"/>
    <w:rsid w:val="00FE3564"/>
    <w:pPr>
      <w:widowControl w:val="0"/>
      <w:adjustRightInd w:val="0"/>
      <w:spacing w:after="160" w:line="240" w:lineRule="exact"/>
      <w:jc w:val="right"/>
    </w:pPr>
    <w:rPr>
      <w:sz w:val="20"/>
      <w:szCs w:val="20"/>
      <w:lang w:val="en-GB" w:eastAsia="en-US"/>
    </w:rPr>
  </w:style>
  <w:style w:type="paragraph" w:customStyle="1" w:styleId="ConsPlusCell">
    <w:name w:val="ConsPlusCell"/>
    <w:rsid w:val="00C94B6F"/>
    <w:pPr>
      <w:suppressAutoHyphens/>
      <w:autoSpaceDE w:val="0"/>
      <w:spacing w:after="0" w:line="240" w:lineRule="auto"/>
    </w:pPr>
    <w:rPr>
      <w:rFonts w:ascii="Courier New" w:eastAsia="Times New Roman" w:hAnsi="Courier New" w:cs="Courier New"/>
      <w:sz w:val="20"/>
      <w:szCs w:val="20"/>
      <w:lang w:eastAsia="ar-SA"/>
    </w:rPr>
  </w:style>
  <w:style w:type="paragraph" w:customStyle="1" w:styleId="2d">
    <w:name w:val="Без интервала2"/>
    <w:rsid w:val="00A95AC8"/>
    <w:pPr>
      <w:suppressAutoHyphens/>
      <w:spacing w:after="0" w:line="100" w:lineRule="atLeast"/>
    </w:pPr>
    <w:rPr>
      <w:rFonts w:ascii="Calibri" w:eastAsia="Calibri" w:hAnsi="Calibri" w:cs="Times New Roman"/>
      <w:lang w:eastAsia="ar-SA"/>
    </w:rPr>
  </w:style>
</w:styles>
</file>

<file path=word/webSettings.xml><?xml version="1.0" encoding="utf-8"?>
<w:webSettings xmlns:r="http://schemas.openxmlformats.org/officeDocument/2006/relationships" xmlns:w="http://schemas.openxmlformats.org/wordprocessingml/2006/main">
  <w:divs>
    <w:div w:id="1454133434">
      <w:bodyDiv w:val="1"/>
      <w:marLeft w:val="0"/>
      <w:marRight w:val="0"/>
      <w:marTop w:val="0"/>
      <w:marBottom w:val="0"/>
      <w:divBdr>
        <w:top w:val="none" w:sz="0" w:space="0" w:color="auto"/>
        <w:left w:val="none" w:sz="0" w:space="0" w:color="auto"/>
        <w:bottom w:val="none" w:sz="0" w:space="0" w:color="auto"/>
        <w:right w:val="none" w:sz="0" w:space="0" w:color="auto"/>
      </w:divBdr>
    </w:div>
    <w:div w:id="1852647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rasnogorSBBZh@yandex.ru" TargetMode="External"/><Relationship Id="rId13" Type="http://schemas.openxmlformats.org/officeDocument/2006/relationships/hyperlink" Target="consultantplus://offline/ref=C1AF47EAB3D806AD40274452B938F4583F3F8748E5FD707109228C2501g9I"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mailto:KrasnogorSBBZh@yandex.ru"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berbank-ast.ru"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footer" Target="footer5.xml"/><Relationship Id="rId10" Type="http://schemas.openxmlformats.org/officeDocument/2006/relationships/hyperlink" Target="mailto:anocpti@gmail.com"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mail@minstroy.udcom.ru" TargetMode="External"/><Relationship Id="rId14" Type="http://schemas.openxmlformats.org/officeDocument/2006/relationships/image" Target="media/image1.png"/><Relationship Id="rId22"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ABC123-9FE5-4753-9151-2992A647AB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1008</TotalTime>
  <Pages>22</Pages>
  <Words>15345</Words>
  <Characters>87469</Characters>
  <Application>Microsoft Office Word</Application>
  <DocSecurity>0</DocSecurity>
  <Lines>728</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Минстрой УР</Company>
  <LinksUpToDate>false</LinksUpToDate>
  <CharactersWithSpaces>102609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Klekovkina_EG</dc:creator>
  <cp:lastModifiedBy>dasha_mir</cp:lastModifiedBy>
  <cp:revision>173</cp:revision>
  <cp:lastPrinted>2016-06-29T10:27:00Z</cp:lastPrinted>
  <dcterms:created xsi:type="dcterms:W3CDTF">2015-10-30T09:05:00Z</dcterms:created>
  <dcterms:modified xsi:type="dcterms:W3CDTF">2016-07-01T05:08:00Z</dcterms:modified>
</cp:coreProperties>
</file>