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C" w:rsidRPr="00282F7C" w:rsidRDefault="00282F7C" w:rsidP="00282F7C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bookmarkStart w:id="0" w:name="_GoBack"/>
      <w:r w:rsidRPr="00282F7C">
        <w:rPr>
          <w:rFonts w:ascii="Tahoma" w:hAnsi="Tahoma" w:cs="Tahoma"/>
          <w:b/>
          <w:kern w:val="0"/>
          <w:sz w:val="21"/>
          <w:szCs w:val="21"/>
        </w:rPr>
        <w:t>Изменения извещения о проведении электронного аукциона</w:t>
      </w:r>
    </w:p>
    <w:p w:rsidR="00282F7C" w:rsidRPr="00282F7C" w:rsidRDefault="00282F7C" w:rsidP="00282F7C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282F7C">
        <w:rPr>
          <w:rFonts w:ascii="Tahoma" w:hAnsi="Tahoma" w:cs="Tahoma"/>
          <w:b/>
          <w:kern w:val="0"/>
          <w:sz w:val="21"/>
          <w:szCs w:val="21"/>
        </w:rPr>
        <w:t>для закупки №0113300024616000070</w:t>
      </w:r>
    </w:p>
    <w:bookmarkEnd w:id="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282F7C" w:rsidRPr="00282F7C" w:rsidTr="00282F7C">
        <w:tc>
          <w:tcPr>
            <w:tcW w:w="2000" w:type="pct"/>
            <w:vAlign w:val="center"/>
            <w:hideMark/>
          </w:tcPr>
          <w:p w:rsidR="00282F7C" w:rsidRPr="00282F7C" w:rsidRDefault="00282F7C" w:rsidP="00282F7C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282F7C" w:rsidRPr="00282F7C" w:rsidRDefault="00282F7C" w:rsidP="00282F7C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Решение Заказчика (организации, осуществляющей определение поставщика (подрядчика, исполнителя) для заказчика) от 28.07.2016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Изменить слова в извещении и документации по всему тексту в отношении срока поставки товара: «до 15 августа 2016 года» </w:t>
            </w:r>
            <w:proofErr w:type="gramStart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на</w:t>
            </w:r>
            <w:proofErr w:type="gramEnd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 « до 30 сентября 2016 года».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rPr>
                <w:kern w:val="0"/>
                <w:sz w:val="20"/>
              </w:rPr>
            </w:pP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0113300024616000070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Поставка ассенизаторской (вакуумной) машины марки КО-522</w:t>
            </w:r>
            <w:proofErr w:type="gramStart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 Б</w:t>
            </w:r>
            <w:proofErr w:type="gramEnd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 (или эквивалент)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Электронный аукцион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ЗАО «Сбербанк-АСТ»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http://www.sberbank-ast.ru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Заказчик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rPr>
                <w:kern w:val="0"/>
                <w:sz w:val="20"/>
              </w:rPr>
            </w:pP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АДМИНИСТРАЦИЯ МУНИЦИПАЛЬНОГО ОБРАЗОВАНИЯ "КРАСНОГОРСКИЙ РАЙОН"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Респ</w:t>
            </w:r>
            <w:proofErr w:type="spellEnd"/>
            <w:proofErr w:type="gramEnd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, Красногорское с, Ленина, 64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Респ</w:t>
            </w:r>
            <w:proofErr w:type="spellEnd"/>
            <w:proofErr w:type="gramEnd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, Красногорское с, Ленина, 64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Салтыков Сергей Вячеславович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sms@mo-krasno.ru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7-34164-21321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7-34164-21751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Информация о контрактном управляющем: Филиппова Юлия Владимировна - специалист-эксперт отдела строительства и ЖКХ Администрации муниципального образования «Красногорский район» Тел. 8 (34164) 21932 Информация об ответственном за заключение контракта</w:t>
            </w:r>
            <w:proofErr w:type="gramStart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 :</w:t>
            </w:r>
            <w:proofErr w:type="gramEnd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 Столбова Марина Сергеевна - старший специалист отдела планово-экономической работы и имущественных отношений Администрации муниципального образования «Красногорский район» Тел. 8 (34164) 21932 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rPr>
                <w:kern w:val="0"/>
                <w:sz w:val="20"/>
              </w:rPr>
            </w:pP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19.07.2016 11:51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05.08.2016 09:00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единой информационной </w:t>
            </w: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системе в сфере закупок.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proofErr w:type="gramStart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аукционе.</w:t>
            </w:r>
            <w:proofErr w:type="gramEnd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 Заявка на участие в электронном аукционе направляется участником такого аукциона оператору электронной площадки, в форме двух электронных документов, содержащих части заявки. Указанные электронные документы подаются одновременно. Участник электронного аукциона вправе подать только одну заявку на участие в электронном аукционе в отношении объекта закупки.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Дата </w:t>
            </w:r>
            <w:proofErr w:type="gramStart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08.08.2016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11.08.2016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rPr>
                <w:kern w:val="0"/>
                <w:sz w:val="20"/>
              </w:rPr>
            </w:pP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1521000.00 Российский рубль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- 750000,00 (Семьсот пятьдесят тысяч) рублей 00 копеек за счет субсидии из бюджета Удмуртской Республики; - 771000,00(Семьсот семьдесят одна тысяча) рублей 00 копеек за счет бюджета муниципального образования «Красногорский район».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Российская Федерация, Удмуртская </w:t>
            </w:r>
            <w:proofErr w:type="spellStart"/>
            <w:proofErr w:type="gramStart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Респ</w:t>
            </w:r>
            <w:proofErr w:type="spellEnd"/>
            <w:proofErr w:type="gramEnd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, Красногорский р-н, Красногорское с, ул. Лесная, 8.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proofErr w:type="gramStart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С даты заключения</w:t>
            </w:r>
            <w:proofErr w:type="gramEnd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 муниципального контракта до 30 сентября 2016 года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rPr>
                <w:kern w:val="0"/>
                <w:sz w:val="20"/>
              </w:rPr>
            </w:pP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Установлен запрет на допуск товаров машиностроения, происходящих из иностранных госуда</w:t>
            </w:r>
            <w:proofErr w:type="gramStart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рств в с</w:t>
            </w:r>
            <w:proofErr w:type="gramEnd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нужд».</w:t>
            </w:r>
          </w:p>
        </w:tc>
      </w:tr>
      <w:tr w:rsidR="00282F7C" w:rsidRPr="00282F7C" w:rsidTr="00282F7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7"/>
              <w:gridCol w:w="1278"/>
              <w:gridCol w:w="1313"/>
              <w:gridCol w:w="1120"/>
              <w:gridCol w:w="1231"/>
              <w:gridCol w:w="1096"/>
            </w:tblGrid>
            <w:tr w:rsidR="00282F7C" w:rsidRPr="00282F7C">
              <w:tc>
                <w:tcPr>
                  <w:tcW w:w="0" w:type="auto"/>
                  <w:gridSpan w:val="6"/>
                  <w:vAlign w:val="center"/>
                  <w:hideMark/>
                </w:tcPr>
                <w:p w:rsidR="00282F7C" w:rsidRPr="00282F7C" w:rsidRDefault="00282F7C" w:rsidP="00282F7C">
                  <w:pPr>
                    <w:jc w:val="right"/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Российский рубль</w:t>
                  </w:r>
                </w:p>
              </w:tc>
            </w:tr>
            <w:tr w:rsidR="00282F7C" w:rsidRPr="00282F7C">
              <w:tc>
                <w:tcPr>
                  <w:tcW w:w="0" w:type="auto"/>
                  <w:vAlign w:val="center"/>
                  <w:hideMark/>
                </w:tcPr>
                <w:p w:rsidR="00282F7C" w:rsidRPr="00282F7C" w:rsidRDefault="00282F7C" w:rsidP="00282F7C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F7C" w:rsidRPr="00282F7C" w:rsidRDefault="00282F7C" w:rsidP="00282F7C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Код по ОКПД</w:t>
                  </w:r>
                  <w:proofErr w:type="gramStart"/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2</w:t>
                  </w:r>
                  <w:proofErr w:type="gramEnd"/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F7C" w:rsidRPr="00282F7C" w:rsidRDefault="00282F7C" w:rsidP="00282F7C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F7C" w:rsidRPr="00282F7C" w:rsidRDefault="00282F7C" w:rsidP="00282F7C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F7C" w:rsidRPr="00282F7C" w:rsidRDefault="00282F7C" w:rsidP="00282F7C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 xml:space="preserve">Цена за </w:t>
                  </w:r>
                  <w:proofErr w:type="spellStart"/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ед</w:t>
                  </w:r>
                  <w:proofErr w:type="gramStart"/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.и</w:t>
                  </w:r>
                  <w:proofErr w:type="gramEnd"/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зм</w:t>
                  </w:r>
                  <w:proofErr w:type="spellEnd"/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F7C" w:rsidRPr="00282F7C" w:rsidRDefault="00282F7C" w:rsidP="00282F7C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Стоимость</w:t>
                  </w:r>
                </w:p>
              </w:tc>
            </w:tr>
            <w:tr w:rsidR="00282F7C" w:rsidRPr="00282F7C">
              <w:tc>
                <w:tcPr>
                  <w:tcW w:w="0" w:type="auto"/>
                  <w:vAlign w:val="center"/>
                  <w:hideMark/>
                </w:tcPr>
                <w:p w:rsidR="00282F7C" w:rsidRPr="00282F7C" w:rsidRDefault="00282F7C" w:rsidP="00282F7C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Средства транспортные для коммунального хозяйства и содержания дорог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F7C" w:rsidRPr="00282F7C" w:rsidRDefault="00282F7C" w:rsidP="00282F7C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29.10.59.130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F7C" w:rsidRPr="00282F7C" w:rsidRDefault="00282F7C" w:rsidP="00282F7C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proofErr w:type="gramStart"/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F7C" w:rsidRPr="00282F7C" w:rsidRDefault="00282F7C" w:rsidP="00282F7C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F7C" w:rsidRPr="00282F7C" w:rsidRDefault="00282F7C" w:rsidP="00282F7C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1521000.00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F7C" w:rsidRPr="00282F7C" w:rsidRDefault="00282F7C" w:rsidP="00282F7C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1521000.00</w:t>
                  </w:r>
                </w:p>
              </w:tc>
            </w:tr>
            <w:tr w:rsidR="00282F7C" w:rsidRPr="00282F7C">
              <w:tc>
                <w:tcPr>
                  <w:tcW w:w="0" w:type="auto"/>
                  <w:gridSpan w:val="6"/>
                  <w:vAlign w:val="center"/>
                  <w:hideMark/>
                </w:tcPr>
                <w:p w:rsidR="00282F7C" w:rsidRPr="00282F7C" w:rsidRDefault="00282F7C" w:rsidP="00282F7C">
                  <w:pPr>
                    <w:jc w:val="right"/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282F7C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Итого: 1521000.00</w:t>
                  </w:r>
                </w:p>
              </w:tc>
            </w:tr>
          </w:tbl>
          <w:p w:rsidR="00282F7C" w:rsidRPr="00282F7C" w:rsidRDefault="00282F7C" w:rsidP="00282F7C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rPr>
                <w:kern w:val="0"/>
                <w:sz w:val="20"/>
              </w:rPr>
            </w:pP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Не </w:t>
            </w:r>
            <w:proofErr w:type="gramStart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установлены</w:t>
            </w:r>
            <w:proofErr w:type="gramEnd"/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Указаны в п.37 Раздел 1 Информационной карты Документации об электронном аукционе 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Не установлено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rPr>
                <w:kern w:val="0"/>
                <w:sz w:val="20"/>
              </w:rPr>
            </w:pP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15210.00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Порядок внесения денежных сре</w:t>
            </w:r>
            <w:proofErr w:type="gramStart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дств в к</w:t>
            </w:r>
            <w:proofErr w:type="gramEnd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Обеспечение заявки на участие в электронном аукционе предоставляется участником закупки только путём внесения денежных средств. Денежные средства, внесённые в качестве обеспечения заявок, при проведении электронного аукциона перечисляются на счёт оператора электронной площадки в банке. </w:t>
            </w:r>
            <w:proofErr w:type="gramStart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Доходы, полученные оператором электронной площадки от размещения денежных средств, внесённых в качестве обеспечения заявок,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настоящего пункта на основании договора, заключенного оператором электронной площадки с каждым участником закупки при прохождении им</w:t>
            </w:r>
            <w:proofErr w:type="gramEnd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 аккредитации на электронной площадке. 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Платежные реквизиты для перечисления денежных сре</w:t>
            </w:r>
            <w:proofErr w:type="gramStart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дств пр</w:t>
            </w:r>
            <w:proofErr w:type="gramEnd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"Номер расчётного счёта" 40302810294013000127</w:t>
            </w:r>
          </w:p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"Номер лицевого счёта" 05133005550</w:t>
            </w:r>
          </w:p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"БИК" 049401001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rPr>
                <w:kern w:val="0"/>
                <w:sz w:val="20"/>
              </w:rPr>
            </w:pP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76050.00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Обеспечение исполнения контракта может обеспечиваться предоставлением банковской гарантии, выданной банком и соответствующей требованиям статьи 45 Федерального закона от 05.04.2013 г. №44-ФЗ,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участником закупки, с которым заключается контракт, самостоятельно. Срок действия банковской гарантии должен превышать срок действия контракта не менее чем на один месяц. Контракт заключается после предоставления участником закупки, с которым заключается контракт, обеспечения исполнения контракта в соответствии с Федеральным </w:t>
            </w: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 xml:space="preserve">законом от 05.04.2013 г. №44-ФЗ. Срок предоставления обеспечения исполнения контракта в течение пяти дней </w:t>
            </w:r>
            <w:proofErr w:type="gramStart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с даты размещения</w:t>
            </w:r>
            <w:proofErr w:type="gramEnd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 заказчиком в единой информационной системе проекта контракта. В случае не предоставления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"Номер расчётного счёта" 40302810294013000127</w:t>
            </w:r>
          </w:p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"Номер лицевого счёта" 05133005550</w:t>
            </w:r>
          </w:p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"БИК" 049401001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282F7C" w:rsidRPr="00282F7C" w:rsidTr="00282F7C">
        <w:tc>
          <w:tcPr>
            <w:tcW w:w="0" w:type="auto"/>
            <w:gridSpan w:val="2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proofErr w:type="gramStart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1 DOK с изменениями 2</w:t>
            </w:r>
          </w:p>
        </w:tc>
      </w:tr>
      <w:tr w:rsidR="00282F7C" w:rsidRPr="00282F7C" w:rsidTr="00282F7C"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Дата и время размещения изменения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82F7C" w:rsidRPr="00282F7C" w:rsidRDefault="00282F7C" w:rsidP="00282F7C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282F7C">
              <w:rPr>
                <w:rFonts w:ascii="Tahoma" w:hAnsi="Tahoma" w:cs="Tahoma"/>
                <w:kern w:val="0"/>
                <w:sz w:val="21"/>
                <w:szCs w:val="21"/>
              </w:rPr>
              <w:t>28.07.2016 15:25</w:t>
            </w: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0A"/>
    <w:rsid w:val="00282F7C"/>
    <w:rsid w:val="006D412C"/>
    <w:rsid w:val="00B0690A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4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5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7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02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95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6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2436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219722">
          <w:marLeft w:val="0"/>
          <w:marRight w:val="0"/>
          <w:marTop w:val="28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5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5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7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55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278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915089">
          <w:marLeft w:val="0"/>
          <w:marRight w:val="0"/>
          <w:marTop w:val="28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5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4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9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6792">
          <w:marLeft w:val="0"/>
          <w:marRight w:val="0"/>
          <w:marTop w:val="28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7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9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2</cp:revision>
  <cp:lastPrinted>2016-07-28T11:30:00Z</cp:lastPrinted>
  <dcterms:created xsi:type="dcterms:W3CDTF">2016-07-28T11:29:00Z</dcterms:created>
  <dcterms:modified xsi:type="dcterms:W3CDTF">2016-07-28T11:44:00Z</dcterms:modified>
</cp:coreProperties>
</file>