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3247A8B8" wp14:editId="022056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27D4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00B02BAC" w:rsidRPr="00654CC5">
              <w:rPr>
                <w:rFonts w:ascii="Times New Roman" w:hAnsi="Times New Roman" w:cs="Times New Roman"/>
                <w:sz w:val="22"/>
                <w:szCs w:val="22"/>
              </w:rPr>
              <w:t>лав</w:t>
            </w:r>
            <w:r>
              <w:rPr>
                <w:rFonts w:ascii="Times New Roman" w:hAnsi="Times New Roman" w:cs="Times New Roman"/>
                <w:sz w:val="22"/>
                <w:szCs w:val="22"/>
              </w:rPr>
              <w:t>а</w:t>
            </w:r>
            <w:r w:rsidR="00B02BAC" w:rsidRPr="00654CC5">
              <w:rPr>
                <w:rFonts w:ascii="Times New Roman" w:hAnsi="Times New Roman" w:cs="Times New Roman"/>
                <w:sz w:val="22"/>
                <w:szCs w:val="22"/>
              </w:rPr>
              <w:t xml:space="preserve">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B27D4C">
            <w:pPr>
              <w:spacing w:before="100"/>
              <w:ind w:left="600"/>
              <w:rPr>
                <w:sz w:val="22"/>
                <w:szCs w:val="22"/>
              </w:rPr>
            </w:pPr>
            <w:r w:rsidRPr="00654CC5">
              <w:rPr>
                <w:sz w:val="22"/>
                <w:szCs w:val="22"/>
              </w:rPr>
              <w:t xml:space="preserve">________________ </w:t>
            </w:r>
            <w:proofErr w:type="spellStart"/>
            <w:r w:rsidR="00B27D4C">
              <w:rPr>
                <w:sz w:val="22"/>
                <w:szCs w:val="22"/>
              </w:rPr>
              <w:t>В.С.Корепанов</w:t>
            </w:r>
            <w:proofErr w:type="spellEnd"/>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1561F3">
            <w:pPr>
              <w:spacing w:before="100"/>
              <w:ind w:left="600"/>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6C516C">
      <w:pPr>
        <w:ind w:left="1276" w:right="424"/>
        <w:jc w:val="center"/>
        <w:rPr>
          <w:b/>
          <w:bCs/>
          <w:color w:val="000000"/>
          <w:szCs w:val="24"/>
        </w:rPr>
      </w:pPr>
      <w:r w:rsidRPr="008D16D0">
        <w:rPr>
          <w:b/>
          <w:bCs/>
          <w:szCs w:val="24"/>
        </w:rPr>
        <w:t xml:space="preserve">на право заключить </w:t>
      </w:r>
      <w:r w:rsidR="001E4086">
        <w:rPr>
          <w:b/>
          <w:bCs/>
          <w:szCs w:val="24"/>
        </w:rPr>
        <w:t xml:space="preserve">муниципальный контракт </w:t>
      </w:r>
      <w:r w:rsidR="00EE7E83">
        <w:rPr>
          <w:b/>
          <w:bCs/>
          <w:szCs w:val="24"/>
        </w:rPr>
        <w:t xml:space="preserve"> на </w:t>
      </w:r>
      <w:r w:rsidR="006C516C">
        <w:rPr>
          <w:b/>
          <w:bCs/>
          <w:szCs w:val="24"/>
        </w:rPr>
        <w:t>в</w:t>
      </w:r>
      <w:r w:rsidR="006C516C" w:rsidRPr="006C516C">
        <w:rPr>
          <w:b/>
          <w:bCs/>
          <w:szCs w:val="24"/>
        </w:rPr>
        <w:t xml:space="preserve">ыполнение проектно-изыскательских работ на объекте: "Техническое перевооружение системы теплоснабжения с переводом на газ школы по </w:t>
      </w:r>
      <w:proofErr w:type="spellStart"/>
      <w:r w:rsidR="006C516C" w:rsidRPr="006C516C">
        <w:rPr>
          <w:b/>
          <w:bCs/>
          <w:szCs w:val="24"/>
        </w:rPr>
        <w:t>ул</w:t>
      </w:r>
      <w:proofErr w:type="gramStart"/>
      <w:r w:rsidR="006C516C" w:rsidRPr="006C516C">
        <w:rPr>
          <w:b/>
          <w:bCs/>
          <w:szCs w:val="24"/>
        </w:rPr>
        <w:t>.Ю</w:t>
      </w:r>
      <w:proofErr w:type="gramEnd"/>
      <w:r w:rsidR="006C516C" w:rsidRPr="006C516C">
        <w:rPr>
          <w:b/>
          <w:bCs/>
          <w:szCs w:val="24"/>
        </w:rPr>
        <w:t>билейная</w:t>
      </w:r>
      <w:proofErr w:type="spellEnd"/>
      <w:r w:rsidR="006C516C" w:rsidRPr="006C516C">
        <w:rPr>
          <w:b/>
          <w:bCs/>
          <w:szCs w:val="24"/>
        </w:rPr>
        <w:t xml:space="preserve"> в </w:t>
      </w:r>
      <w:proofErr w:type="spellStart"/>
      <w:r w:rsidR="007C06BC">
        <w:rPr>
          <w:b/>
          <w:bCs/>
          <w:szCs w:val="24"/>
        </w:rPr>
        <w:t>с</w:t>
      </w:r>
      <w:r w:rsidR="006C516C" w:rsidRPr="006C516C">
        <w:rPr>
          <w:b/>
          <w:bCs/>
          <w:szCs w:val="24"/>
        </w:rPr>
        <w:t>.Курья</w:t>
      </w:r>
      <w:proofErr w:type="spellEnd"/>
      <w:r w:rsidR="006C516C" w:rsidRPr="006C516C">
        <w:rPr>
          <w:b/>
          <w:bCs/>
          <w:szCs w:val="24"/>
        </w:rPr>
        <w:t xml:space="preserve"> Красногорского района Удмуртской Республики"</w:t>
      </w:r>
      <w:r w:rsidR="006C516C">
        <w:rPr>
          <w:b/>
          <w:bCs/>
          <w:szCs w:val="24"/>
        </w:rPr>
        <w:t>.</w:t>
      </w: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3C69AF" w:rsidRDefault="00551F84" w:rsidP="00F73A2E">
            <w:pPr>
              <w:ind w:right="34"/>
              <w:rPr>
                <w:rFonts w:ascii="Cambria Math" w:hAnsi="Cambria Math"/>
                <w:bCs/>
                <w:color w:val="000000"/>
                <w:sz w:val="23"/>
                <w:szCs w:val="23"/>
              </w:rPr>
            </w:pPr>
            <w:r w:rsidRPr="003C69AF">
              <w:rPr>
                <w:rFonts w:ascii="Cambria Math" w:hAnsi="Cambria Math"/>
                <w:bCs/>
                <w:color w:val="000000"/>
                <w:sz w:val="23"/>
                <w:szCs w:val="23"/>
              </w:rPr>
              <w:t>Заместитель главы Администрации по строительству</w:t>
            </w:r>
            <w:r w:rsidR="00B27D4C">
              <w:rPr>
                <w:rFonts w:ascii="Cambria Math" w:hAnsi="Cambria Math"/>
                <w:bCs/>
                <w:color w:val="000000"/>
                <w:sz w:val="23"/>
                <w:szCs w:val="23"/>
              </w:rPr>
              <w:t xml:space="preserve"> и ЖКХ</w:t>
            </w:r>
          </w:p>
          <w:p w:rsidR="00551F84" w:rsidRPr="003C69AF" w:rsidRDefault="00551F84" w:rsidP="00F73A2E">
            <w:pPr>
              <w:ind w:right="34"/>
              <w:rPr>
                <w:rFonts w:ascii="Cambria Math" w:hAnsi="Cambria Math"/>
                <w:bCs/>
                <w:color w:val="000000"/>
                <w:sz w:val="23"/>
                <w:szCs w:val="23"/>
              </w:rPr>
            </w:pPr>
          </w:p>
        </w:tc>
        <w:tc>
          <w:tcPr>
            <w:tcW w:w="1843" w:type="dxa"/>
          </w:tcPr>
          <w:p w:rsidR="00551F84" w:rsidRPr="003C69AF" w:rsidRDefault="00551F84" w:rsidP="00F73A2E">
            <w:pPr>
              <w:tabs>
                <w:tab w:val="left" w:pos="2018"/>
              </w:tabs>
              <w:rPr>
                <w:rFonts w:ascii="Cambria Math" w:hAnsi="Cambria Math"/>
                <w:bCs/>
                <w:color w:val="000000"/>
                <w:sz w:val="23"/>
                <w:szCs w:val="23"/>
              </w:rPr>
            </w:pPr>
          </w:p>
          <w:p w:rsidR="00551F84" w:rsidRPr="003C69AF" w:rsidRDefault="00551F84" w:rsidP="00F73A2E">
            <w:pPr>
              <w:tabs>
                <w:tab w:val="left" w:pos="2018"/>
              </w:tabs>
              <w:rPr>
                <w:rFonts w:ascii="Cambria Math" w:hAnsi="Cambria Math"/>
                <w:bCs/>
                <w:color w:val="000000"/>
                <w:sz w:val="23"/>
                <w:szCs w:val="23"/>
              </w:rPr>
            </w:pPr>
            <w:r w:rsidRPr="003C69AF">
              <w:rPr>
                <w:rFonts w:ascii="Cambria Math" w:hAnsi="Cambria Math"/>
                <w:bCs/>
                <w:color w:val="000000"/>
                <w:sz w:val="23"/>
                <w:szCs w:val="23"/>
              </w:rPr>
              <w:t>___________________</w:t>
            </w:r>
          </w:p>
        </w:tc>
        <w:tc>
          <w:tcPr>
            <w:tcW w:w="2779" w:type="dxa"/>
          </w:tcPr>
          <w:p w:rsidR="00551F84" w:rsidRPr="003C69AF" w:rsidRDefault="00551F84" w:rsidP="00F73A2E">
            <w:pPr>
              <w:ind w:right="708"/>
              <w:rPr>
                <w:rFonts w:ascii="Cambria Math" w:hAnsi="Cambria Math"/>
                <w:bCs/>
                <w:color w:val="000000"/>
                <w:sz w:val="23"/>
                <w:szCs w:val="23"/>
              </w:rPr>
            </w:pPr>
          </w:p>
          <w:p w:rsidR="00551F84" w:rsidRPr="003C69AF" w:rsidRDefault="00551F84" w:rsidP="00F73A2E">
            <w:pPr>
              <w:ind w:right="708"/>
              <w:rPr>
                <w:rFonts w:ascii="Cambria Math" w:hAnsi="Cambria Math"/>
                <w:bCs/>
                <w:color w:val="000000"/>
                <w:sz w:val="23"/>
                <w:szCs w:val="23"/>
              </w:rPr>
            </w:pPr>
            <w:proofErr w:type="spellStart"/>
            <w:r w:rsidRPr="003C69AF">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B56EDB" w:rsidRPr="00CF5720" w:rsidRDefault="00C86F2C"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 xml:space="preserve">ачальник сектора правовой экспертизы </w:t>
            </w:r>
            <w:r w:rsidR="00670B21" w:rsidRPr="00670B21">
              <w:rPr>
                <w:rFonts w:ascii="Cambria Math" w:hAnsi="Cambria Math"/>
                <w:bCs/>
                <w:color w:val="000000"/>
                <w:sz w:val="23"/>
                <w:szCs w:val="23"/>
              </w:rPr>
              <w:t xml:space="preserve">и судебного представительства </w:t>
            </w:r>
            <w:r w:rsidR="00670B21">
              <w:rPr>
                <w:rFonts w:ascii="Cambria Math" w:hAnsi="Cambria Math"/>
                <w:bCs/>
                <w:color w:val="000000"/>
                <w:sz w:val="23"/>
                <w:szCs w:val="23"/>
              </w:rPr>
              <w:t xml:space="preserve">Администрации </w:t>
            </w:r>
            <w:r w:rsidRPr="00C86F2C">
              <w:rPr>
                <w:rFonts w:ascii="Cambria Math" w:hAnsi="Cambria Math"/>
                <w:bCs/>
                <w:color w:val="000000"/>
                <w:sz w:val="23"/>
                <w:szCs w:val="23"/>
              </w:rPr>
              <w:t>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670B21" w:rsidRDefault="00670B21"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670B21" w:rsidRDefault="00670B21" w:rsidP="00F73A2E">
            <w:pPr>
              <w:ind w:right="708"/>
              <w:rPr>
                <w:rFonts w:ascii="Cambria Math" w:hAnsi="Cambria Math"/>
                <w:bCs/>
                <w:color w:val="000000"/>
                <w:sz w:val="23"/>
                <w:szCs w:val="23"/>
              </w:rPr>
            </w:pPr>
          </w:p>
          <w:p w:rsidR="00551F84" w:rsidRDefault="00C86F2C" w:rsidP="00551F84">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C86F2C" w:rsidRPr="00CF5720" w:rsidRDefault="00C86F2C"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FE07FC" w:rsidRDefault="00716509" w:rsidP="00716509">
      <w:pPr>
        <w:keepNext/>
        <w:keepLines/>
        <w:tabs>
          <w:tab w:val="left" w:pos="426"/>
        </w:tabs>
        <w:ind w:firstLine="709"/>
        <w:jc w:val="both"/>
        <w:rPr>
          <w:bCs/>
          <w:kern w:val="0"/>
          <w:szCs w:val="24"/>
          <w:lang w:eastAsia="x-none"/>
        </w:rPr>
      </w:pPr>
      <w:r w:rsidRPr="00FE07FC">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FE07FC" w:rsidRDefault="00C4626C" w:rsidP="005C41D7">
      <w:pPr>
        <w:keepNext/>
        <w:keepLines/>
        <w:tabs>
          <w:tab w:val="left" w:pos="426"/>
        </w:tabs>
        <w:ind w:firstLine="709"/>
        <w:jc w:val="both"/>
        <w:rPr>
          <w:b/>
          <w:bCs/>
          <w:kern w:val="0"/>
          <w:szCs w:val="24"/>
          <w:lang w:eastAsia="x-none"/>
        </w:rPr>
      </w:pPr>
      <w:r w:rsidRPr="00FE07FC">
        <w:rPr>
          <w:bCs/>
          <w:kern w:val="0"/>
          <w:szCs w:val="24"/>
          <w:lang w:eastAsia="x-none"/>
        </w:rPr>
        <w:t xml:space="preserve"> Предмет контракта:</w:t>
      </w:r>
      <w:r w:rsidRPr="00FE07FC">
        <w:rPr>
          <w:b/>
          <w:bCs/>
          <w:kern w:val="0"/>
          <w:szCs w:val="24"/>
          <w:lang w:eastAsia="x-none"/>
        </w:rPr>
        <w:t xml:space="preserve"> </w:t>
      </w:r>
      <w:r w:rsidR="006C516C" w:rsidRPr="006C516C">
        <w:rPr>
          <w:b/>
          <w:bCs/>
          <w:kern w:val="0"/>
          <w:szCs w:val="24"/>
          <w:lang w:eastAsia="x-none"/>
        </w:rPr>
        <w:t xml:space="preserve">Выполнение проектно-изыскательских работ на объекте: "Техническое перевооружение системы теплоснабжения с переводом на газ школы по </w:t>
      </w:r>
      <w:proofErr w:type="spellStart"/>
      <w:r w:rsidR="006C516C" w:rsidRPr="006C516C">
        <w:rPr>
          <w:b/>
          <w:bCs/>
          <w:kern w:val="0"/>
          <w:szCs w:val="24"/>
          <w:lang w:eastAsia="x-none"/>
        </w:rPr>
        <w:t>ул</w:t>
      </w:r>
      <w:proofErr w:type="gramStart"/>
      <w:r w:rsidR="006C516C" w:rsidRPr="006C516C">
        <w:rPr>
          <w:b/>
          <w:bCs/>
          <w:kern w:val="0"/>
          <w:szCs w:val="24"/>
          <w:lang w:eastAsia="x-none"/>
        </w:rPr>
        <w:t>.Ю</w:t>
      </w:r>
      <w:proofErr w:type="gramEnd"/>
      <w:r w:rsidR="006C516C" w:rsidRPr="006C516C">
        <w:rPr>
          <w:b/>
          <w:bCs/>
          <w:kern w:val="0"/>
          <w:szCs w:val="24"/>
          <w:lang w:eastAsia="x-none"/>
        </w:rPr>
        <w:t>билейная</w:t>
      </w:r>
      <w:proofErr w:type="spellEnd"/>
      <w:r w:rsidR="006C516C" w:rsidRPr="006C516C">
        <w:rPr>
          <w:b/>
          <w:bCs/>
          <w:kern w:val="0"/>
          <w:szCs w:val="24"/>
          <w:lang w:eastAsia="x-none"/>
        </w:rPr>
        <w:t xml:space="preserve"> в </w:t>
      </w:r>
      <w:proofErr w:type="spellStart"/>
      <w:r w:rsidR="007C06BC">
        <w:rPr>
          <w:b/>
          <w:bCs/>
          <w:kern w:val="0"/>
          <w:szCs w:val="24"/>
          <w:lang w:eastAsia="x-none"/>
        </w:rPr>
        <w:t>с</w:t>
      </w:r>
      <w:r w:rsidR="006C516C" w:rsidRPr="006C516C">
        <w:rPr>
          <w:b/>
          <w:bCs/>
          <w:kern w:val="0"/>
          <w:szCs w:val="24"/>
          <w:lang w:eastAsia="x-none"/>
        </w:rPr>
        <w:t>.Курья</w:t>
      </w:r>
      <w:proofErr w:type="spellEnd"/>
      <w:r w:rsidR="006C516C" w:rsidRPr="006C516C">
        <w:rPr>
          <w:b/>
          <w:bCs/>
          <w:kern w:val="0"/>
          <w:szCs w:val="24"/>
          <w:lang w:eastAsia="x-none"/>
        </w:rPr>
        <w:t xml:space="preserve"> Красногорского района Удмуртской Республики"</w:t>
      </w:r>
      <w:r w:rsidR="006C516C">
        <w:rPr>
          <w:b/>
          <w:bCs/>
          <w:kern w:val="0"/>
          <w:szCs w:val="24"/>
          <w:lang w:eastAsia="x-none"/>
        </w:rPr>
        <w:t>.</w:t>
      </w:r>
    </w:p>
    <w:p w:rsidR="00716509" w:rsidRPr="00FE07FC" w:rsidRDefault="00716509" w:rsidP="00417769">
      <w:pPr>
        <w:keepNext/>
        <w:keepLines/>
        <w:tabs>
          <w:tab w:val="left" w:pos="426"/>
        </w:tabs>
        <w:ind w:firstLine="709"/>
        <w:jc w:val="both"/>
        <w:rPr>
          <w:bCs/>
          <w:kern w:val="0"/>
          <w:szCs w:val="24"/>
          <w:lang w:eastAsia="x-none"/>
        </w:rPr>
      </w:pPr>
      <w:r w:rsidRPr="00FE07FC">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E07FC" w:rsidRDefault="00716509" w:rsidP="00716509">
      <w:pPr>
        <w:keepNext/>
        <w:keepLines/>
        <w:tabs>
          <w:tab w:val="left" w:pos="426"/>
        </w:tabs>
        <w:jc w:val="center"/>
        <w:outlineLvl w:val="0"/>
        <w:rPr>
          <w:kern w:val="0"/>
          <w:szCs w:val="24"/>
        </w:rPr>
      </w:pPr>
      <w:r w:rsidRPr="00FE07FC">
        <w:rPr>
          <w:b/>
          <w:bCs/>
          <w:kern w:val="0"/>
          <w:szCs w:val="24"/>
        </w:rPr>
        <w:t xml:space="preserve">Содержание Документации </w:t>
      </w:r>
      <w:r w:rsidRPr="00FE07FC">
        <w:rPr>
          <w:b/>
          <w:kern w:val="0"/>
          <w:szCs w:val="24"/>
        </w:rPr>
        <w:t xml:space="preserve">об </w:t>
      </w:r>
      <w:r w:rsidRPr="00FE07FC">
        <w:rPr>
          <w:b/>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1</w:t>
      </w:r>
      <w:r w:rsidRPr="00FE07FC">
        <w:rPr>
          <w:kern w:val="0"/>
          <w:szCs w:val="24"/>
        </w:rPr>
        <w:t>. Информационн</w:t>
      </w:r>
      <w:r w:rsidR="00EB61DC" w:rsidRPr="00FE07FC">
        <w:rPr>
          <w:kern w:val="0"/>
          <w:szCs w:val="24"/>
        </w:rPr>
        <w:t>ая карта</w:t>
      </w:r>
      <w:r w:rsidRPr="00FE07FC">
        <w:rPr>
          <w:kern w:val="0"/>
          <w:szCs w:val="24"/>
        </w:rPr>
        <w:t xml:space="preserve"> Документации об </w:t>
      </w:r>
      <w:r w:rsidRPr="00FE07FC">
        <w:rPr>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2</w:t>
      </w:r>
      <w:r w:rsidRPr="00FE07FC">
        <w:rPr>
          <w:kern w:val="0"/>
          <w:szCs w:val="24"/>
        </w:rPr>
        <w:t xml:space="preserve">. Описание объекта закупки: </w:t>
      </w:r>
      <w:r w:rsidR="00EB61DC" w:rsidRPr="00FE07FC">
        <w:rPr>
          <w:kern w:val="0"/>
          <w:szCs w:val="24"/>
        </w:rPr>
        <w:t>Техническое задание</w:t>
      </w:r>
    </w:p>
    <w:p w:rsidR="00144891" w:rsidRPr="00FE07FC" w:rsidRDefault="006B4C8D" w:rsidP="00144891">
      <w:pPr>
        <w:keepNext/>
        <w:keepLines/>
        <w:numPr>
          <w:ilvl w:val="0"/>
          <w:numId w:val="32"/>
        </w:numPr>
        <w:tabs>
          <w:tab w:val="left" w:pos="284"/>
        </w:tabs>
        <w:ind w:left="0" w:firstLine="0"/>
        <w:contextualSpacing/>
        <w:jc w:val="both"/>
        <w:rPr>
          <w:kern w:val="0"/>
          <w:szCs w:val="24"/>
        </w:rPr>
      </w:pPr>
      <w:r w:rsidRPr="00FE07FC">
        <w:rPr>
          <w:kern w:val="0"/>
          <w:szCs w:val="24"/>
        </w:rPr>
        <w:t>Раздел 3. Обоснование</w:t>
      </w:r>
      <w:r w:rsidR="00144891" w:rsidRPr="00FE07FC">
        <w:rPr>
          <w:kern w:val="0"/>
          <w:szCs w:val="24"/>
        </w:rPr>
        <w:t xml:space="preserve"> начальной (максимальной) цены контракта </w:t>
      </w:r>
    </w:p>
    <w:p w:rsidR="00144891" w:rsidRPr="00FE07FC"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FE07FC">
        <w:rPr>
          <w:kern w:val="0"/>
          <w:szCs w:val="24"/>
        </w:rPr>
        <w:t>Раздел 4.</w:t>
      </w:r>
      <w:r w:rsidRPr="00FE07FC">
        <w:rPr>
          <w:kern w:val="0"/>
          <w:szCs w:val="24"/>
          <w:lang w:val="x-none" w:eastAsia="x-none"/>
        </w:rPr>
        <w:t xml:space="preserve"> </w:t>
      </w:r>
      <w:r w:rsidRPr="00FE07FC">
        <w:rPr>
          <w:kern w:val="0"/>
          <w:szCs w:val="24"/>
          <w:lang w:val="x-none"/>
        </w:rPr>
        <w:t xml:space="preserve">Проект </w:t>
      </w:r>
      <w:r w:rsidRPr="00FE07FC">
        <w:rPr>
          <w:kern w:val="0"/>
          <w:szCs w:val="24"/>
        </w:rPr>
        <w:t xml:space="preserve">муниципального </w:t>
      </w:r>
      <w:r w:rsidRPr="00FE07FC">
        <w:rPr>
          <w:kern w:val="0"/>
          <w:szCs w:val="24"/>
          <w:lang w:val="x-none"/>
        </w:rPr>
        <w:t>контракт</w:t>
      </w:r>
      <w:r w:rsidRPr="00FE07FC">
        <w:rPr>
          <w:kern w:val="0"/>
          <w:szCs w:val="24"/>
        </w:rPr>
        <w:t>а с Прилож</w:t>
      </w:r>
      <w:r w:rsidR="004A36BF" w:rsidRPr="00FE07FC">
        <w:rPr>
          <w:kern w:val="0"/>
          <w:szCs w:val="24"/>
        </w:rPr>
        <w:t>ением</w:t>
      </w:r>
      <w:r w:rsidR="0099090E" w:rsidRPr="00FE07FC">
        <w:rPr>
          <w:kern w:val="0"/>
          <w:szCs w:val="24"/>
        </w:rPr>
        <w:t xml:space="preserve"> №1</w:t>
      </w:r>
    </w:p>
    <w:p w:rsidR="001026EB" w:rsidRPr="00FE07FC" w:rsidRDefault="0099090E" w:rsidP="001026EB">
      <w:pPr>
        <w:pStyle w:val="af9"/>
        <w:numPr>
          <w:ilvl w:val="0"/>
          <w:numId w:val="32"/>
        </w:numPr>
        <w:ind w:left="142" w:hanging="284"/>
        <w:rPr>
          <w:rFonts w:ascii="Times New Roman" w:eastAsia="Times New Roman" w:hAnsi="Times New Roman"/>
          <w:sz w:val="24"/>
          <w:szCs w:val="24"/>
          <w:lang w:eastAsia="ru-RU"/>
        </w:rPr>
      </w:pPr>
      <w:r w:rsidRPr="00FE07FC">
        <w:rPr>
          <w:rFonts w:ascii="Times New Roman" w:eastAsia="Times New Roman" w:hAnsi="Times New Roman"/>
          <w:sz w:val="24"/>
          <w:szCs w:val="24"/>
          <w:lang w:val="x-none" w:eastAsia="ru-RU"/>
        </w:rPr>
        <w:t>Приложение №1 к Документации об электронном аукционе</w:t>
      </w:r>
      <w:r w:rsidR="001026EB" w:rsidRPr="00FE07FC">
        <w:rPr>
          <w:rFonts w:ascii="Times New Roman" w:eastAsia="Times New Roman" w:hAnsi="Times New Roman"/>
          <w:sz w:val="24"/>
          <w:szCs w:val="24"/>
          <w:lang w:eastAsia="ru-RU"/>
        </w:rPr>
        <w:t>.</w:t>
      </w:r>
      <w:r w:rsidR="001026EB" w:rsidRPr="00FE07FC">
        <w:rPr>
          <w:rFonts w:ascii="Times New Roman" w:eastAsia="Times New Roman" w:hAnsi="Times New Roman"/>
          <w:sz w:val="24"/>
          <w:szCs w:val="24"/>
          <w:lang w:val="x-none" w:eastAsia="ru-RU"/>
        </w:rPr>
        <w:t xml:space="preserve"> Форма № 1 (рекомендуемая) </w:t>
      </w:r>
      <w:r w:rsidR="001026EB" w:rsidRPr="00FE07FC">
        <w:rPr>
          <w:rFonts w:ascii="Times New Roman" w:eastAsia="Times New Roman" w:hAnsi="Times New Roman"/>
          <w:sz w:val="24"/>
          <w:szCs w:val="24"/>
          <w:lang w:eastAsia="ru-RU"/>
        </w:rPr>
        <w:t>«</w:t>
      </w:r>
      <w:r w:rsidRPr="00FE07FC">
        <w:rPr>
          <w:rFonts w:ascii="Times New Roman" w:eastAsia="Times New Roman" w:hAnsi="Times New Roman"/>
          <w:sz w:val="24"/>
          <w:szCs w:val="24"/>
          <w:lang w:val="x-none" w:eastAsia="ru-RU"/>
        </w:rPr>
        <w:t xml:space="preserve"> Первая часть заявки</w:t>
      </w:r>
      <w:r w:rsidR="001026EB" w:rsidRPr="00FE07FC">
        <w:rPr>
          <w:rFonts w:ascii="Times New Roman" w:eastAsia="Times New Roman" w:hAnsi="Times New Roman"/>
          <w:sz w:val="24"/>
          <w:szCs w:val="24"/>
          <w:lang w:eastAsia="ru-RU"/>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126"/>
        <w:gridCol w:w="7938"/>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E07FC" w:rsidRDefault="004F5E00" w:rsidP="00585B4D">
            <w:pPr>
              <w:snapToGrid w:val="0"/>
              <w:jc w:val="center"/>
              <w:rPr>
                <w:b/>
                <w:sz w:val="20"/>
                <w:lang w:val="en-US"/>
              </w:rPr>
            </w:pPr>
            <w:r w:rsidRPr="00FE07FC">
              <w:rPr>
                <w:b/>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E07FC" w:rsidRDefault="004F5E00" w:rsidP="004F5E00">
            <w:pPr>
              <w:snapToGrid w:val="0"/>
              <w:jc w:val="center"/>
              <w:rPr>
                <w:b/>
                <w:sz w:val="20"/>
              </w:rPr>
            </w:pPr>
            <w:r w:rsidRPr="00FE07FC">
              <w:rPr>
                <w:b/>
                <w:sz w:val="20"/>
              </w:rPr>
              <w:t>Сведения</w:t>
            </w:r>
          </w:p>
        </w:tc>
      </w:tr>
      <w:tr w:rsidR="004B3283" w:rsidRPr="00FA5B5C" w:rsidTr="005B0873">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126"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B27D4C" w:rsidRPr="00675A80">
                <w:rPr>
                  <w:rStyle w:val="af4"/>
                  <w:sz w:val="20"/>
                  <w:lang w:val="en-US"/>
                </w:rPr>
                <w:t>mnl</w:t>
              </w:r>
              <w:r w:rsidR="00B27D4C" w:rsidRPr="00675A80">
                <w:rPr>
                  <w:rStyle w:val="af4"/>
                  <w:sz w:val="20"/>
                </w:rPr>
                <w:t>@mo-krasno.ru</w:t>
              </w:r>
            </w:hyperlink>
            <w:r w:rsidRPr="00FA5B5C">
              <w:rPr>
                <w:sz w:val="20"/>
              </w:rPr>
              <w:t xml:space="preserve"> </w:t>
            </w:r>
          </w:p>
          <w:p w:rsidR="004B3283" w:rsidRPr="00B27D4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B27D4C">
              <w:rPr>
                <w:sz w:val="20"/>
              </w:rPr>
              <w:t>Максимова Надежда Леонидовна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B27D4C" w:rsidRDefault="00310501" w:rsidP="004B3283">
            <w:pPr>
              <w:shd w:val="clear" w:color="auto" w:fill="FFFFFF"/>
              <w:tabs>
                <w:tab w:val="left" w:pos="0"/>
              </w:tabs>
              <w:rPr>
                <w:sz w:val="20"/>
              </w:rPr>
            </w:pPr>
            <w:r w:rsidRPr="00310501">
              <w:rPr>
                <w:b/>
                <w:sz w:val="20"/>
              </w:rPr>
              <w:t>Инфор</w:t>
            </w:r>
            <w:r w:rsidR="004A36BF">
              <w:rPr>
                <w:b/>
                <w:sz w:val="20"/>
              </w:rPr>
              <w:t>мация о контрактном управляющем</w:t>
            </w:r>
            <w:r w:rsidR="004B3283" w:rsidRPr="00AE1872">
              <w:rPr>
                <w:b/>
                <w:sz w:val="20"/>
              </w:rPr>
              <w:t>:</w:t>
            </w:r>
            <w:r w:rsidR="004B3283" w:rsidRPr="00FA5B5C">
              <w:rPr>
                <w:sz w:val="20"/>
              </w:rPr>
              <w:t xml:space="preserve"> </w:t>
            </w:r>
            <w:r>
              <w:t xml:space="preserve"> </w:t>
            </w:r>
            <w:r w:rsidRPr="00310501">
              <w:rPr>
                <w:sz w:val="20"/>
              </w:rPr>
              <w:t xml:space="preserve">Филиппова Юлия Владимировна - специалист-эксперт </w:t>
            </w:r>
            <w:r w:rsidR="00EE7E83" w:rsidRPr="00EE7E83">
              <w:rPr>
                <w:sz w:val="20"/>
              </w:rPr>
              <w:t xml:space="preserve"> отдела планово-экономической работы и имущественных отношений </w:t>
            </w:r>
            <w:r w:rsidRPr="00310501">
              <w:rPr>
                <w:sz w:val="20"/>
              </w:rPr>
              <w:t xml:space="preserve">Администрации муниципального образования «Красногорский район» </w:t>
            </w:r>
          </w:p>
          <w:p w:rsidR="004B3283" w:rsidRDefault="00310501" w:rsidP="004B3283">
            <w:pPr>
              <w:shd w:val="clear" w:color="auto" w:fill="FFFFFF"/>
              <w:tabs>
                <w:tab w:val="left" w:pos="0"/>
              </w:tabs>
              <w:rPr>
                <w:sz w:val="20"/>
              </w:rPr>
            </w:pPr>
            <w:r w:rsidRPr="00310501">
              <w:rPr>
                <w:sz w:val="20"/>
              </w:rPr>
              <w:t>Тел. 8 (34164) 21932</w:t>
            </w:r>
          </w:p>
          <w:p w:rsidR="00F40F20" w:rsidRPr="00FA5B5C" w:rsidRDefault="00310501" w:rsidP="000473DF">
            <w:pPr>
              <w:shd w:val="clear" w:color="auto" w:fill="FFFFFF"/>
              <w:tabs>
                <w:tab w:val="left" w:pos="0"/>
              </w:tabs>
              <w:rPr>
                <w:b/>
                <w:sz w:val="20"/>
              </w:rPr>
            </w:pPr>
            <w:r w:rsidRPr="00310501">
              <w:rPr>
                <w:b/>
                <w:sz w:val="20"/>
              </w:rPr>
              <w:t xml:space="preserve">Информация об </w:t>
            </w:r>
            <w:proofErr w:type="gramStart"/>
            <w:r w:rsidRPr="00310501">
              <w:rPr>
                <w:b/>
                <w:sz w:val="20"/>
              </w:rPr>
              <w:t>ответственном</w:t>
            </w:r>
            <w:proofErr w:type="gramEnd"/>
            <w:r w:rsidRPr="00310501">
              <w:rPr>
                <w:b/>
                <w:sz w:val="20"/>
              </w:rPr>
              <w:t xml:space="preserve"> за заключение контракта</w:t>
            </w:r>
            <w:r w:rsidR="00F40F20" w:rsidRPr="00F40F20">
              <w:rPr>
                <w:b/>
                <w:sz w:val="20"/>
              </w:rPr>
              <w:t>:</w:t>
            </w:r>
            <w:r w:rsidR="00F40F20">
              <w:rPr>
                <w:sz w:val="20"/>
              </w:rPr>
              <w:t xml:space="preserve"> </w:t>
            </w:r>
            <w:r>
              <w:t xml:space="preserve"> </w:t>
            </w:r>
            <w:r w:rsidR="00B27D4C" w:rsidRPr="00B27D4C">
              <w:rPr>
                <w:sz w:val="20"/>
              </w:rPr>
              <w:t>Максимова Надежда Леонидовна</w:t>
            </w:r>
            <w:r w:rsidRPr="00310501">
              <w:rPr>
                <w:sz w:val="20"/>
              </w:rPr>
              <w:t xml:space="preserve"> </w:t>
            </w:r>
            <w:r w:rsidR="000473DF">
              <w:rPr>
                <w:sz w:val="20"/>
              </w:rPr>
              <w:t>–</w:t>
            </w:r>
            <w:r w:rsidRPr="00310501">
              <w:rPr>
                <w:sz w:val="20"/>
              </w:rPr>
              <w:t xml:space="preserve"> специалист</w:t>
            </w:r>
            <w:r w:rsidR="000473DF">
              <w:rPr>
                <w:sz w:val="20"/>
              </w:rPr>
              <w:t xml:space="preserve">-эксперт </w:t>
            </w:r>
            <w:r w:rsidRPr="00310501">
              <w:rPr>
                <w:sz w:val="20"/>
              </w:rPr>
              <w:t xml:space="preserve">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B096A"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B096A"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C27D12" w:rsidRDefault="004F5E00" w:rsidP="00C27D12">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B0873">
        <w:trPr>
          <w:trHeight w:val="68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2414D" w:rsidRDefault="006C516C" w:rsidP="007C06BC">
            <w:pPr>
              <w:pStyle w:val="Normalunindented"/>
              <w:spacing w:line="240" w:lineRule="auto"/>
              <w:rPr>
                <w:sz w:val="20"/>
                <w:szCs w:val="20"/>
              </w:rPr>
            </w:pPr>
            <w:r w:rsidRPr="006C516C">
              <w:rPr>
                <w:b/>
                <w:sz w:val="20"/>
                <w:szCs w:val="20"/>
              </w:rPr>
              <w:t xml:space="preserve">Выполнение проектно-изыскательских работ на объекте: "Техническое перевооружение системы теплоснабжения с переводом на газ школы по </w:t>
            </w:r>
            <w:proofErr w:type="spellStart"/>
            <w:r w:rsidRPr="006C516C">
              <w:rPr>
                <w:b/>
                <w:sz w:val="20"/>
                <w:szCs w:val="20"/>
              </w:rPr>
              <w:t>ул</w:t>
            </w:r>
            <w:proofErr w:type="gramStart"/>
            <w:r w:rsidRPr="006C516C">
              <w:rPr>
                <w:b/>
                <w:sz w:val="20"/>
                <w:szCs w:val="20"/>
              </w:rPr>
              <w:t>.Ю</w:t>
            </w:r>
            <w:proofErr w:type="gramEnd"/>
            <w:r w:rsidRPr="006C516C">
              <w:rPr>
                <w:b/>
                <w:sz w:val="20"/>
                <w:szCs w:val="20"/>
              </w:rPr>
              <w:t>билейная</w:t>
            </w:r>
            <w:proofErr w:type="spellEnd"/>
            <w:r w:rsidRPr="006C516C">
              <w:rPr>
                <w:b/>
                <w:sz w:val="20"/>
                <w:szCs w:val="20"/>
              </w:rPr>
              <w:t xml:space="preserve"> в </w:t>
            </w:r>
            <w:proofErr w:type="spellStart"/>
            <w:r w:rsidR="007C06BC">
              <w:rPr>
                <w:b/>
                <w:sz w:val="20"/>
                <w:szCs w:val="20"/>
              </w:rPr>
              <w:t>с</w:t>
            </w:r>
            <w:r w:rsidRPr="006C516C">
              <w:rPr>
                <w:b/>
                <w:sz w:val="20"/>
                <w:szCs w:val="20"/>
              </w:rPr>
              <w:t>.Курья</w:t>
            </w:r>
            <w:proofErr w:type="spellEnd"/>
            <w:r w:rsidRPr="006C516C">
              <w:rPr>
                <w:b/>
                <w:sz w:val="20"/>
                <w:szCs w:val="20"/>
              </w:rPr>
              <w:t xml:space="preserve"> Красногорского района Удмуртской Республики" </w:t>
            </w:r>
            <w:r w:rsidR="000473DF" w:rsidRPr="000473DF">
              <w:rPr>
                <w:sz w:val="20"/>
                <w:szCs w:val="20"/>
              </w:rPr>
              <w:t xml:space="preserve"> </w:t>
            </w:r>
            <w:r w:rsidR="00764F1A" w:rsidRPr="0022414D">
              <w:rPr>
                <w:sz w:val="20"/>
                <w:szCs w:val="20"/>
              </w:rPr>
              <w:t>в соот</w:t>
            </w:r>
            <w:r w:rsidR="00974CB1" w:rsidRPr="0022414D">
              <w:rPr>
                <w:sz w:val="20"/>
                <w:szCs w:val="20"/>
              </w:rPr>
              <w:t xml:space="preserve">ветствии с </w:t>
            </w:r>
            <w:r w:rsidR="004A36BF">
              <w:rPr>
                <w:sz w:val="20"/>
                <w:szCs w:val="20"/>
              </w:rPr>
              <w:t>Р</w:t>
            </w:r>
            <w:r w:rsidR="00310501" w:rsidRPr="00310501">
              <w:rPr>
                <w:bCs/>
                <w:sz w:val="20"/>
                <w:szCs w:val="20"/>
              </w:rPr>
              <w:t>аздел</w:t>
            </w:r>
            <w:r w:rsidR="00310501">
              <w:rPr>
                <w:bCs/>
                <w:sz w:val="20"/>
                <w:szCs w:val="20"/>
              </w:rPr>
              <w:t>ом 2</w:t>
            </w:r>
            <w:r w:rsidR="00310501" w:rsidRPr="00310501">
              <w:rPr>
                <w:bCs/>
                <w:sz w:val="20"/>
                <w:szCs w:val="20"/>
              </w:rPr>
              <w:t xml:space="preserve"> </w:t>
            </w:r>
            <w:r w:rsidR="00310501" w:rsidRPr="00310501">
              <w:rPr>
                <w:sz w:val="20"/>
                <w:szCs w:val="20"/>
              </w:rPr>
              <w:t xml:space="preserve">Документации об электронном аукционе </w:t>
            </w:r>
            <w:r w:rsidR="00310501">
              <w:rPr>
                <w:sz w:val="20"/>
                <w:szCs w:val="20"/>
              </w:rPr>
              <w:t>«Техническое</w:t>
            </w:r>
            <w:r w:rsidR="00974CB1" w:rsidRPr="0022414D">
              <w:rPr>
                <w:sz w:val="20"/>
                <w:szCs w:val="20"/>
              </w:rPr>
              <w:t xml:space="preserve"> задание</w:t>
            </w:r>
            <w:r w:rsidR="00310501">
              <w:rPr>
                <w:sz w:val="20"/>
                <w:szCs w:val="20"/>
              </w:rPr>
              <w:t>»</w:t>
            </w:r>
            <w:r w:rsidR="00E67CC8" w:rsidRPr="0022414D">
              <w:rPr>
                <w:sz w:val="20"/>
                <w:szCs w:val="20"/>
              </w:rPr>
              <w:t>.</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 xml:space="preserve">заявки на участие в электронном </w:t>
            </w:r>
            <w:r w:rsidRPr="00FA5B5C">
              <w:rPr>
                <w:rFonts w:eastAsia="Calibri"/>
                <w:sz w:val="20"/>
              </w:rPr>
              <w:lastRenderedPageBreak/>
              <w:t>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6C516C">
            <w:pPr>
              <w:jc w:val="both"/>
              <w:rPr>
                <w:color w:val="000000"/>
                <w:sz w:val="20"/>
              </w:rPr>
            </w:pPr>
            <w:r w:rsidRPr="00600EC3">
              <w:rPr>
                <w:b/>
                <w:sz w:val="20"/>
              </w:rPr>
              <w:lastRenderedPageBreak/>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6C516C">
              <w:rPr>
                <w:color w:val="000000"/>
                <w:sz w:val="20"/>
              </w:rPr>
              <w:t>11031,69</w:t>
            </w:r>
            <w:r w:rsidR="008E5781" w:rsidRPr="00266A8C">
              <w:rPr>
                <w:color w:val="000000"/>
                <w:sz w:val="20"/>
              </w:rPr>
              <w:t xml:space="preserve"> </w:t>
            </w:r>
            <w:r w:rsidRPr="00266A8C">
              <w:rPr>
                <w:color w:val="000000"/>
                <w:sz w:val="20"/>
              </w:rPr>
              <w:t>(</w:t>
            </w:r>
            <w:r w:rsidR="006C516C">
              <w:rPr>
                <w:color w:val="000000"/>
                <w:sz w:val="20"/>
              </w:rPr>
              <w:t>Одиннад</w:t>
            </w:r>
            <w:r w:rsidR="00B27D4C">
              <w:rPr>
                <w:color w:val="000000"/>
                <w:sz w:val="20"/>
              </w:rPr>
              <w:t>цать</w:t>
            </w:r>
            <w:r w:rsidR="00266A8C">
              <w:rPr>
                <w:color w:val="000000"/>
                <w:sz w:val="20"/>
              </w:rPr>
              <w:t xml:space="preserve"> тысяч </w:t>
            </w:r>
            <w:r w:rsidR="000473DF">
              <w:rPr>
                <w:color w:val="000000"/>
                <w:sz w:val="20"/>
              </w:rPr>
              <w:t>три</w:t>
            </w:r>
            <w:r w:rsidR="006C516C">
              <w:rPr>
                <w:color w:val="000000"/>
                <w:sz w:val="20"/>
              </w:rPr>
              <w:t>дцать один)</w:t>
            </w:r>
            <w:r w:rsidRPr="00266A8C">
              <w:rPr>
                <w:sz w:val="20"/>
              </w:rPr>
              <w:t xml:space="preserve"> рубл</w:t>
            </w:r>
            <w:r w:rsidR="006C516C">
              <w:rPr>
                <w:sz w:val="20"/>
              </w:rPr>
              <w:t>ь</w:t>
            </w:r>
            <w:r w:rsidR="00266A8C">
              <w:rPr>
                <w:sz w:val="20"/>
              </w:rPr>
              <w:t xml:space="preserve"> </w:t>
            </w:r>
            <w:r w:rsidR="006C516C">
              <w:rPr>
                <w:sz w:val="20"/>
              </w:rPr>
              <w:t>6</w:t>
            </w:r>
            <w:r w:rsidR="000473DF">
              <w:rPr>
                <w:sz w:val="20"/>
              </w:rPr>
              <w:t>9</w:t>
            </w:r>
            <w:r w:rsidR="001E4086" w:rsidRPr="00266A8C">
              <w:rPr>
                <w:sz w:val="20"/>
              </w:rPr>
              <w:t xml:space="preserve"> копе</w:t>
            </w:r>
            <w:r w:rsidR="00B27D4C">
              <w:rPr>
                <w:sz w:val="20"/>
              </w:rPr>
              <w:t>ек</w:t>
            </w:r>
            <w:r w:rsidRPr="00266A8C">
              <w:rPr>
                <w:sz w:val="20"/>
              </w:rPr>
              <w:t>.</w:t>
            </w:r>
            <w:r w:rsidRPr="00FA5B5C">
              <w:rPr>
                <w:sz w:val="20"/>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7C06BC">
            <w:pPr>
              <w:snapToGrid w:val="0"/>
              <w:rPr>
                <w:b/>
                <w:color w:val="000000"/>
                <w:sz w:val="20"/>
              </w:rPr>
            </w:pPr>
            <w:r w:rsidRPr="00765D96">
              <w:rPr>
                <w:b/>
                <w:sz w:val="20"/>
              </w:rPr>
              <w:t>«</w:t>
            </w:r>
            <w:r w:rsidR="007C06BC">
              <w:rPr>
                <w:b/>
                <w:sz w:val="20"/>
              </w:rPr>
              <w:t>13</w:t>
            </w:r>
            <w:r w:rsidRPr="00765D96">
              <w:rPr>
                <w:b/>
                <w:sz w:val="20"/>
              </w:rPr>
              <w:t>»</w:t>
            </w:r>
            <w:r w:rsidR="00765D96">
              <w:rPr>
                <w:b/>
                <w:sz w:val="20"/>
              </w:rPr>
              <w:t xml:space="preserve"> </w:t>
            </w:r>
            <w:r w:rsidR="00B27D4C">
              <w:rPr>
                <w:b/>
                <w:sz w:val="20"/>
              </w:rPr>
              <w:t>декабря</w:t>
            </w:r>
            <w:r w:rsidR="001E4086" w:rsidRPr="00765D96">
              <w:rPr>
                <w:b/>
                <w:sz w:val="20"/>
              </w:rPr>
              <w:t xml:space="preserve"> 201</w:t>
            </w:r>
            <w:r w:rsidR="00765D96">
              <w:rPr>
                <w:b/>
                <w:sz w:val="20"/>
              </w:rPr>
              <w:t>6</w:t>
            </w:r>
            <w:r w:rsidRPr="00765D96">
              <w:rPr>
                <w:b/>
                <w:sz w:val="20"/>
              </w:rPr>
              <w:t xml:space="preserve"> г.</w:t>
            </w:r>
          </w:p>
        </w:tc>
      </w:tr>
      <w:tr w:rsidR="004F5E00" w:rsidRPr="00FA5B5C" w:rsidTr="005B0873">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r w:rsidR="007C06BC">
              <w:rPr>
                <w:kern w:val="0"/>
                <w:sz w:val="20"/>
              </w:rPr>
              <w:t>, информация о котором размещена на сайте оператора электронной площадки в информационно-телекоммуникационной сети «Интернет»</w:t>
            </w:r>
            <w:r w:rsidRPr="006B4C8D">
              <w:rPr>
                <w:kern w:val="0"/>
                <w:sz w:val="20"/>
              </w:rPr>
              <w:t>.</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B0873">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E31525">
              <w:rPr>
                <w:b/>
                <w:color w:val="000000"/>
                <w:sz w:val="20"/>
              </w:rPr>
              <w:t>21</w:t>
            </w:r>
            <w:r w:rsidR="004F5E00" w:rsidRPr="00E227D3">
              <w:rPr>
                <w:b/>
                <w:color w:val="000000"/>
                <w:sz w:val="20"/>
              </w:rPr>
              <w:t>»</w:t>
            </w:r>
            <w:r w:rsidR="00B27D4C">
              <w:rPr>
                <w:b/>
                <w:color w:val="000000"/>
                <w:sz w:val="20"/>
              </w:rPr>
              <w:t>декабря</w:t>
            </w:r>
            <w:r w:rsidR="00A976FB">
              <w:rPr>
                <w:b/>
                <w:color w:val="000000"/>
                <w:sz w:val="20"/>
              </w:rPr>
              <w:t xml:space="preserve"> </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7C06BC">
              <w:rPr>
                <w:b/>
                <w:color w:val="000000" w:themeColor="text1"/>
                <w:sz w:val="20"/>
              </w:rPr>
              <w:t>21</w:t>
            </w:r>
            <w:r w:rsidRPr="00E227D3">
              <w:rPr>
                <w:b/>
                <w:color w:val="000000" w:themeColor="text1"/>
                <w:sz w:val="20"/>
              </w:rPr>
              <w:t>»</w:t>
            </w:r>
            <w:r w:rsidR="00B27D4C">
              <w:rPr>
                <w:b/>
                <w:color w:val="000000" w:themeColor="text1"/>
                <w:sz w:val="20"/>
              </w:rPr>
              <w:t>декабря</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B0873">
        <w:trPr>
          <w:trHeight w:val="38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7C06BC">
              <w:rPr>
                <w:b/>
                <w:color w:val="000000" w:themeColor="text1"/>
                <w:sz w:val="20"/>
              </w:rPr>
              <w:t>26</w:t>
            </w:r>
            <w:r w:rsidR="008E059E" w:rsidRPr="00E227D3">
              <w:rPr>
                <w:b/>
                <w:color w:val="000000" w:themeColor="text1"/>
                <w:sz w:val="20"/>
              </w:rPr>
              <w:t>»</w:t>
            </w:r>
            <w:r w:rsidR="009579E6">
              <w:rPr>
                <w:b/>
                <w:color w:val="000000" w:themeColor="text1"/>
                <w:sz w:val="20"/>
              </w:rPr>
              <w:t xml:space="preserve"> </w:t>
            </w:r>
            <w:r w:rsidR="00B27D4C">
              <w:rPr>
                <w:b/>
                <w:color w:val="000000" w:themeColor="text1"/>
                <w:sz w:val="20"/>
              </w:rPr>
              <w:t>декабря</w:t>
            </w:r>
            <w:r w:rsidR="004739F9">
              <w:rPr>
                <w:b/>
                <w:color w:val="000000" w:themeColor="text1"/>
                <w:sz w:val="20"/>
              </w:rPr>
              <w:t xml:space="preserve"> </w:t>
            </w:r>
            <w:r w:rsidR="004F5E00" w:rsidRPr="00E227D3">
              <w:rPr>
                <w:b/>
                <w:color w:val="000000" w:themeColor="text1"/>
                <w:sz w:val="20"/>
              </w:rPr>
              <w:t>201</w:t>
            </w:r>
            <w:r w:rsidR="00765D96">
              <w:rPr>
                <w:b/>
                <w:color w:val="000000" w:themeColor="text1"/>
                <w:sz w:val="20"/>
              </w:rPr>
              <w:t>6</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C06BC" w:rsidRDefault="007C06BC" w:rsidP="00B27D4C">
            <w:pPr>
              <w:shd w:val="clear" w:color="auto" w:fill="FFFFFF"/>
              <w:autoSpaceDE w:val="0"/>
              <w:ind w:right="175"/>
              <w:jc w:val="both"/>
              <w:rPr>
                <w:color w:val="000000" w:themeColor="text1"/>
                <w:sz w:val="20"/>
              </w:rPr>
            </w:pPr>
            <w:r w:rsidRPr="007C06BC">
              <w:rPr>
                <w:b/>
                <w:color w:val="000000" w:themeColor="text1"/>
                <w:sz w:val="20"/>
              </w:rPr>
              <w:t>Средства бюджета Удмуртской Республики – 1102669,12 руб.</w:t>
            </w:r>
            <w:r w:rsidRPr="00B27D4C">
              <w:rPr>
                <w:color w:val="000000" w:themeColor="text1"/>
                <w:sz w:val="20"/>
              </w:rPr>
              <w:t xml:space="preserve"> (</w:t>
            </w:r>
            <w:r>
              <w:rPr>
                <w:color w:val="000000" w:themeColor="text1"/>
                <w:sz w:val="20"/>
              </w:rPr>
              <w:t>Один миллион сто две</w:t>
            </w:r>
            <w:r w:rsidRPr="00B27D4C">
              <w:rPr>
                <w:color w:val="000000" w:themeColor="text1"/>
                <w:sz w:val="20"/>
              </w:rPr>
              <w:t xml:space="preserve"> тысяч</w:t>
            </w:r>
            <w:r>
              <w:rPr>
                <w:color w:val="000000" w:themeColor="text1"/>
                <w:sz w:val="20"/>
              </w:rPr>
              <w:t>и</w:t>
            </w:r>
            <w:r w:rsidRPr="00B27D4C">
              <w:rPr>
                <w:color w:val="000000" w:themeColor="text1"/>
                <w:sz w:val="20"/>
              </w:rPr>
              <w:t xml:space="preserve"> </w:t>
            </w:r>
            <w:r>
              <w:rPr>
                <w:color w:val="000000" w:themeColor="text1"/>
                <w:sz w:val="20"/>
              </w:rPr>
              <w:t>шестьсот шестьдесят девять</w:t>
            </w:r>
            <w:r w:rsidRPr="00B27D4C">
              <w:rPr>
                <w:color w:val="000000" w:themeColor="text1"/>
                <w:sz w:val="20"/>
              </w:rPr>
              <w:t xml:space="preserve"> рубл</w:t>
            </w:r>
            <w:r>
              <w:rPr>
                <w:color w:val="000000" w:themeColor="text1"/>
                <w:sz w:val="20"/>
              </w:rPr>
              <w:t>ей</w:t>
            </w:r>
            <w:r w:rsidRPr="00B27D4C">
              <w:rPr>
                <w:color w:val="000000" w:themeColor="text1"/>
                <w:sz w:val="20"/>
              </w:rPr>
              <w:t xml:space="preserve"> </w:t>
            </w:r>
            <w:r>
              <w:rPr>
                <w:color w:val="000000" w:themeColor="text1"/>
                <w:sz w:val="20"/>
              </w:rPr>
              <w:t>12</w:t>
            </w:r>
            <w:r w:rsidRPr="00B27D4C">
              <w:rPr>
                <w:color w:val="000000" w:themeColor="text1"/>
                <w:sz w:val="20"/>
              </w:rPr>
              <w:t xml:space="preserve"> копее</w:t>
            </w:r>
            <w:r>
              <w:rPr>
                <w:color w:val="000000" w:themeColor="text1"/>
                <w:sz w:val="20"/>
              </w:rPr>
              <w:t>к).</w:t>
            </w:r>
          </w:p>
          <w:p w:rsidR="00706DC0" w:rsidRPr="00706DC0" w:rsidRDefault="007C06BC" w:rsidP="007C06BC">
            <w:pPr>
              <w:shd w:val="clear" w:color="auto" w:fill="FFFFFF"/>
              <w:autoSpaceDE w:val="0"/>
              <w:ind w:right="175"/>
              <w:jc w:val="both"/>
              <w:rPr>
                <w:b/>
                <w:color w:val="000000" w:themeColor="text1"/>
                <w:sz w:val="20"/>
              </w:rPr>
            </w:pPr>
            <w:r w:rsidRPr="007C06BC">
              <w:rPr>
                <w:b/>
                <w:color w:val="000000" w:themeColor="text1"/>
                <w:sz w:val="20"/>
              </w:rPr>
              <w:t xml:space="preserve">Средства </w:t>
            </w:r>
            <w:r w:rsidR="00B27D4C" w:rsidRPr="007C06BC">
              <w:rPr>
                <w:b/>
                <w:color w:val="000000" w:themeColor="text1"/>
                <w:sz w:val="20"/>
              </w:rPr>
              <w:t>бюджет</w:t>
            </w:r>
            <w:r w:rsidRPr="007C06BC">
              <w:rPr>
                <w:b/>
                <w:color w:val="000000" w:themeColor="text1"/>
                <w:sz w:val="20"/>
              </w:rPr>
              <w:t>а</w:t>
            </w:r>
            <w:r w:rsidR="00B27D4C" w:rsidRPr="007C06BC">
              <w:rPr>
                <w:b/>
                <w:color w:val="000000" w:themeColor="text1"/>
                <w:sz w:val="20"/>
              </w:rPr>
              <w:t xml:space="preserve"> муниципального образования «Красногорский район»</w:t>
            </w:r>
            <w:r w:rsidR="00B27D4C" w:rsidRPr="00B27D4C">
              <w:rPr>
                <w:color w:val="000000" w:themeColor="text1"/>
                <w:sz w:val="20"/>
              </w:rPr>
              <w:t xml:space="preserve"> - 500,00 руб. (Пятьсот рублей 00 копеек).</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0473DF" w:rsidP="00462F70">
            <w:pPr>
              <w:shd w:val="clear" w:color="auto" w:fill="FFFFFF"/>
              <w:autoSpaceDE w:val="0"/>
              <w:ind w:right="175"/>
              <w:jc w:val="both"/>
              <w:rPr>
                <w:b/>
                <w:color w:val="000000" w:themeColor="text1"/>
                <w:sz w:val="20"/>
              </w:rPr>
            </w:pPr>
            <w:r>
              <w:rPr>
                <w:b/>
                <w:color w:val="000000" w:themeColor="text1"/>
                <w:sz w:val="20"/>
              </w:rPr>
              <w:t>1</w:t>
            </w:r>
            <w:r w:rsidR="006C516C">
              <w:rPr>
                <w:b/>
                <w:color w:val="000000" w:themeColor="text1"/>
                <w:sz w:val="20"/>
              </w:rPr>
              <w:t>103169</w:t>
            </w:r>
            <w:r>
              <w:rPr>
                <w:b/>
                <w:color w:val="000000" w:themeColor="text1"/>
                <w:sz w:val="20"/>
              </w:rPr>
              <w:t>,</w:t>
            </w:r>
            <w:r w:rsidR="006C516C">
              <w:rPr>
                <w:b/>
                <w:color w:val="000000" w:themeColor="text1"/>
                <w:sz w:val="20"/>
              </w:rPr>
              <w:t>12</w:t>
            </w:r>
            <w:r w:rsidR="00C4626C" w:rsidRPr="008C3889">
              <w:rPr>
                <w:b/>
                <w:color w:val="000000" w:themeColor="text1"/>
                <w:sz w:val="20"/>
              </w:rPr>
              <w:t xml:space="preserve"> (</w:t>
            </w:r>
            <w:r w:rsidR="00B27D4C">
              <w:rPr>
                <w:b/>
                <w:color w:val="000000" w:themeColor="text1"/>
                <w:sz w:val="20"/>
              </w:rPr>
              <w:t xml:space="preserve">Один миллион </w:t>
            </w:r>
            <w:r w:rsidR="007C06BC">
              <w:rPr>
                <w:b/>
                <w:color w:val="000000" w:themeColor="text1"/>
                <w:sz w:val="20"/>
              </w:rPr>
              <w:t>сто три</w:t>
            </w:r>
            <w:r w:rsidR="00220D11">
              <w:rPr>
                <w:b/>
                <w:color w:val="000000" w:themeColor="text1"/>
                <w:sz w:val="20"/>
              </w:rPr>
              <w:t xml:space="preserve"> тысяч</w:t>
            </w:r>
            <w:r w:rsidR="007C06BC">
              <w:rPr>
                <w:b/>
                <w:color w:val="000000" w:themeColor="text1"/>
                <w:sz w:val="20"/>
              </w:rPr>
              <w:t>и</w:t>
            </w:r>
            <w:r w:rsidR="00220D11">
              <w:rPr>
                <w:b/>
                <w:color w:val="000000" w:themeColor="text1"/>
                <w:sz w:val="20"/>
              </w:rPr>
              <w:t xml:space="preserve"> </w:t>
            </w:r>
            <w:r w:rsidR="007C06BC">
              <w:rPr>
                <w:b/>
                <w:color w:val="000000" w:themeColor="text1"/>
                <w:sz w:val="20"/>
              </w:rPr>
              <w:t>сто шесть</w:t>
            </w:r>
            <w:r>
              <w:rPr>
                <w:b/>
                <w:color w:val="000000" w:themeColor="text1"/>
                <w:sz w:val="20"/>
              </w:rPr>
              <w:t xml:space="preserve">десят </w:t>
            </w:r>
            <w:r w:rsidR="007C06BC">
              <w:rPr>
                <w:b/>
                <w:color w:val="000000" w:themeColor="text1"/>
                <w:sz w:val="20"/>
              </w:rPr>
              <w:t>девят</w:t>
            </w:r>
            <w:r>
              <w:rPr>
                <w:b/>
                <w:color w:val="000000" w:themeColor="text1"/>
                <w:sz w:val="20"/>
              </w:rPr>
              <w:t>ь</w:t>
            </w:r>
            <w:r w:rsidR="001E4086" w:rsidRPr="008C3889">
              <w:rPr>
                <w:b/>
                <w:color w:val="000000" w:themeColor="text1"/>
                <w:sz w:val="20"/>
              </w:rPr>
              <w:t xml:space="preserve"> рубл</w:t>
            </w:r>
            <w:r>
              <w:rPr>
                <w:b/>
                <w:color w:val="000000" w:themeColor="text1"/>
                <w:sz w:val="20"/>
              </w:rPr>
              <w:t>ей</w:t>
            </w:r>
            <w:r w:rsidR="00073CED" w:rsidRPr="008C3889">
              <w:rPr>
                <w:b/>
                <w:color w:val="000000" w:themeColor="text1"/>
                <w:sz w:val="20"/>
              </w:rPr>
              <w:t xml:space="preserve"> </w:t>
            </w:r>
            <w:r w:rsidR="007C06BC">
              <w:rPr>
                <w:b/>
                <w:color w:val="000000" w:themeColor="text1"/>
                <w:sz w:val="20"/>
              </w:rPr>
              <w:t>12</w:t>
            </w:r>
            <w:r w:rsidR="004F5E00" w:rsidRPr="008C3889">
              <w:rPr>
                <w:b/>
                <w:color w:val="000000" w:themeColor="text1"/>
                <w:sz w:val="20"/>
              </w:rPr>
              <w:t xml:space="preserve"> копе</w:t>
            </w:r>
            <w:r w:rsidR="00B27D4C">
              <w:rPr>
                <w:b/>
                <w:color w:val="000000" w:themeColor="text1"/>
                <w:sz w:val="20"/>
              </w:rPr>
              <w:t>ек</w:t>
            </w:r>
            <w:r w:rsidR="00AF1391">
              <w:rPr>
                <w:b/>
                <w:color w:val="000000" w:themeColor="text1"/>
                <w:sz w:val="20"/>
              </w:rPr>
              <w:t>) рубля</w:t>
            </w:r>
            <w:r w:rsidR="004F5E00" w:rsidRPr="008C3889">
              <w:rPr>
                <w:b/>
                <w:color w:val="000000" w:themeColor="text1"/>
                <w:sz w:val="20"/>
              </w:rPr>
              <w:t>.</w:t>
            </w:r>
          </w:p>
          <w:p w:rsidR="00E35966" w:rsidRPr="00FE07FC" w:rsidRDefault="00E35966" w:rsidP="00E35966">
            <w:pPr>
              <w:shd w:val="clear" w:color="auto" w:fill="FFFFFF"/>
              <w:autoSpaceDE w:val="0"/>
              <w:ind w:right="175"/>
              <w:jc w:val="both"/>
              <w:rPr>
                <w:color w:val="000000" w:themeColor="text1"/>
                <w:sz w:val="20"/>
              </w:rPr>
            </w:pPr>
            <w:r w:rsidRPr="00FE07FC">
              <w:rPr>
                <w:color w:val="000000" w:themeColor="text1"/>
                <w:sz w:val="20"/>
              </w:rPr>
              <w:t>Цена контракта является твердой и не может изменяться в ходе его исполнения.</w:t>
            </w:r>
          </w:p>
          <w:p w:rsidR="00220D11" w:rsidRPr="00220D11" w:rsidRDefault="00220D11" w:rsidP="00220D11">
            <w:pPr>
              <w:shd w:val="clear" w:color="auto" w:fill="FFFFFF"/>
              <w:autoSpaceDE w:val="0"/>
              <w:ind w:right="175"/>
              <w:jc w:val="both"/>
              <w:rPr>
                <w:color w:val="000000" w:themeColor="text1"/>
                <w:sz w:val="20"/>
              </w:rPr>
            </w:pPr>
            <w:r w:rsidRPr="00220D11">
              <w:rPr>
                <w:color w:val="000000" w:themeColor="text1"/>
                <w:sz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F0148C" w:rsidRPr="00E35966" w:rsidRDefault="00220D11" w:rsidP="00220D11">
            <w:pPr>
              <w:shd w:val="clear" w:color="auto" w:fill="FFFFFF"/>
              <w:autoSpaceDE w:val="0"/>
              <w:ind w:right="175"/>
              <w:jc w:val="both"/>
              <w:rPr>
                <w:b/>
                <w:color w:val="000000" w:themeColor="text1"/>
                <w:sz w:val="20"/>
                <w:highlight w:val="yellow"/>
              </w:rPr>
            </w:pPr>
            <w:r w:rsidRPr="00220D11">
              <w:rPr>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E7222" w:rsidRPr="001215DB" w:rsidRDefault="000623C1" w:rsidP="007C06BC">
            <w:pPr>
              <w:autoSpaceDE w:val="0"/>
              <w:autoSpaceDN w:val="0"/>
              <w:adjustRightInd w:val="0"/>
              <w:rPr>
                <w:sz w:val="20"/>
                <w:highlight w:val="yellow"/>
              </w:rPr>
            </w:pPr>
            <w:r w:rsidRPr="000623C1">
              <w:rPr>
                <w:kern w:val="0"/>
                <w:sz w:val="20"/>
              </w:rPr>
              <w:t>Объем 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1215DB" w:rsidRDefault="004F5E00" w:rsidP="00144891">
            <w:pPr>
              <w:jc w:val="both"/>
              <w:rPr>
                <w:kern w:val="0"/>
                <w:sz w:val="20"/>
                <w:highlight w:val="yellow"/>
              </w:rPr>
            </w:pPr>
            <w:r w:rsidRPr="002C077A">
              <w:rPr>
                <w:kern w:val="0"/>
                <w:sz w:val="20"/>
              </w:rPr>
              <w:t xml:space="preserve">Указаны в разделе </w:t>
            </w:r>
            <w:r w:rsidR="00144891" w:rsidRPr="002C077A">
              <w:rPr>
                <w:kern w:val="0"/>
                <w:sz w:val="20"/>
              </w:rPr>
              <w:t>2</w:t>
            </w:r>
            <w:r w:rsidRPr="002C077A">
              <w:rPr>
                <w:kern w:val="0"/>
                <w:sz w:val="20"/>
              </w:rPr>
              <w:t xml:space="preserve"> Документации об электронном аукционе «</w:t>
            </w:r>
            <w:r w:rsidR="00600EC3" w:rsidRPr="002C077A">
              <w:rPr>
                <w:kern w:val="0"/>
                <w:sz w:val="20"/>
              </w:rPr>
              <w:t>Техническое задание</w:t>
            </w:r>
            <w:r w:rsidRPr="002C077A">
              <w:rPr>
                <w:kern w:val="0"/>
                <w:sz w:val="20"/>
              </w:rPr>
              <w:t>»</w:t>
            </w:r>
          </w:p>
        </w:tc>
      </w:tr>
      <w:tr w:rsidR="004F5E00" w:rsidRPr="00665A31"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lastRenderedPageBreak/>
              <w:t>19</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65A31" w:rsidRDefault="00E227D3" w:rsidP="003005D5">
            <w:pPr>
              <w:jc w:val="both"/>
              <w:outlineLvl w:val="1"/>
              <w:rPr>
                <w:bCs/>
                <w:sz w:val="20"/>
              </w:rPr>
            </w:pPr>
            <w:r w:rsidRPr="00665A31">
              <w:rPr>
                <w:bCs/>
                <w:sz w:val="20"/>
              </w:rPr>
              <w:t xml:space="preserve">Применяемый  метод определения начальной максимальной цены контракта – </w:t>
            </w:r>
            <w:r w:rsidR="00A15294" w:rsidRPr="00A15294">
              <w:rPr>
                <w:bCs/>
                <w:sz w:val="20"/>
              </w:rPr>
              <w:t xml:space="preserve">метод сопоставимых рыночных цен (анализ рынка). </w:t>
            </w:r>
            <w:r w:rsidRPr="00665A31">
              <w:rPr>
                <w:bCs/>
                <w:sz w:val="20"/>
              </w:rPr>
              <w:t xml:space="preserve"> </w:t>
            </w:r>
            <w:proofErr w:type="gramStart"/>
            <w:r w:rsidRPr="00665A31">
              <w:rPr>
                <w:bCs/>
                <w:sz w:val="20"/>
              </w:rPr>
              <w:t>Указан</w:t>
            </w:r>
            <w:proofErr w:type="gramEnd"/>
            <w:r w:rsidRPr="00665A31">
              <w:rPr>
                <w:bCs/>
                <w:sz w:val="20"/>
              </w:rPr>
              <w:t xml:space="preserve"> </w:t>
            </w:r>
            <w:r w:rsidR="004F5E00" w:rsidRPr="00665A31">
              <w:rPr>
                <w:bCs/>
                <w:sz w:val="20"/>
              </w:rPr>
              <w:t xml:space="preserve">в </w:t>
            </w:r>
            <w:r w:rsidR="00144891" w:rsidRPr="00665A31">
              <w:rPr>
                <w:bCs/>
                <w:sz w:val="20"/>
              </w:rPr>
              <w:t>разделе 3</w:t>
            </w:r>
            <w:r w:rsidR="004F5E00" w:rsidRPr="00665A31">
              <w:rPr>
                <w:bCs/>
                <w:sz w:val="20"/>
              </w:rPr>
              <w:t xml:space="preserve"> </w:t>
            </w:r>
            <w:r w:rsidR="004F5E00" w:rsidRPr="00665A31">
              <w:rPr>
                <w:sz w:val="20"/>
              </w:rPr>
              <w:t>Документации об электронном аукционе</w:t>
            </w:r>
            <w:r w:rsidR="00E35966">
              <w:rPr>
                <w:sz w:val="20"/>
              </w:rPr>
              <w:t>.</w:t>
            </w:r>
            <w:r w:rsidR="00E35966" w:rsidRPr="00E35966">
              <w:rPr>
                <w:kern w:val="0"/>
                <w:sz w:val="20"/>
                <w:lang w:eastAsia="ar-SA"/>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A12B8">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3A12B8">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1215DB" w:rsidP="003A12B8">
            <w:pPr>
              <w:tabs>
                <w:tab w:val="left" w:pos="2322"/>
              </w:tabs>
              <w:snapToGrid w:val="0"/>
              <w:rPr>
                <w:rFonts w:eastAsia="SimSun"/>
                <w:color w:val="000000" w:themeColor="text1"/>
                <w:sz w:val="20"/>
                <w:highlight w:val="yellow"/>
              </w:rPr>
            </w:pPr>
            <w:r w:rsidRPr="001215DB">
              <w:rPr>
                <w:rFonts w:eastAsia="SimSun"/>
                <w:color w:val="000000" w:themeColor="text1"/>
                <w:sz w:val="20"/>
              </w:rPr>
              <w:t>71.12.</w:t>
            </w:r>
            <w:r w:rsidR="003A12B8">
              <w:rPr>
                <w:rFonts w:eastAsia="SimSun"/>
                <w:color w:val="000000" w:themeColor="text1"/>
                <w:sz w:val="20"/>
              </w:rPr>
              <w:t>19</w:t>
            </w:r>
            <w:r w:rsidRPr="001215DB">
              <w:rPr>
                <w:rFonts w:eastAsia="SimSun"/>
                <w:color w:val="000000" w:themeColor="text1"/>
                <w:sz w:val="20"/>
              </w:rPr>
              <w:t>.</w:t>
            </w:r>
            <w:r w:rsidR="003A12B8">
              <w:rPr>
                <w:rFonts w:eastAsia="SimSun"/>
                <w:color w:val="000000" w:themeColor="text1"/>
                <w:sz w:val="20"/>
              </w:rPr>
              <w:t>00</w:t>
            </w:r>
            <w:r w:rsidRPr="001215DB">
              <w:rPr>
                <w:rFonts w:eastAsia="SimSun"/>
                <w:color w:val="000000" w:themeColor="text1"/>
                <w:sz w:val="20"/>
              </w:rPr>
              <w:t>0</w:t>
            </w:r>
          </w:p>
        </w:tc>
      </w:tr>
      <w:tr w:rsidR="00A02692" w:rsidRPr="00FA5B5C" w:rsidTr="005B087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F0F43" w:rsidRPr="00DF0F43" w:rsidRDefault="003A12B8" w:rsidP="00DF0F43">
            <w:pPr>
              <w:snapToGrid w:val="0"/>
              <w:rPr>
                <w:rFonts w:eastAsia="SimSun"/>
                <w:b/>
                <w:bCs/>
                <w:color w:val="000000"/>
                <w:sz w:val="20"/>
              </w:rPr>
            </w:pPr>
            <w:r>
              <w:rPr>
                <w:rFonts w:eastAsia="SimSun"/>
                <w:b/>
                <w:bCs/>
                <w:color w:val="000000"/>
                <w:sz w:val="20"/>
              </w:rPr>
              <w:t xml:space="preserve"> </w:t>
            </w:r>
            <w:r w:rsidR="00DF0F43" w:rsidRPr="00DF0F43">
              <w:rPr>
                <w:rFonts w:eastAsia="SimSun"/>
                <w:b/>
                <w:bCs/>
                <w:color w:val="000000"/>
                <w:sz w:val="20"/>
              </w:rPr>
              <w:t>52605020730105730414</w:t>
            </w:r>
          </w:p>
          <w:p w:rsidR="00A02692" w:rsidRPr="003A12B8" w:rsidRDefault="00DF0F43" w:rsidP="00DF0F43">
            <w:pPr>
              <w:snapToGrid w:val="0"/>
              <w:rPr>
                <w:rFonts w:eastAsia="SimSun"/>
                <w:b/>
                <w:bCs/>
                <w:color w:val="000000"/>
                <w:sz w:val="20"/>
              </w:rPr>
            </w:pPr>
            <w:r>
              <w:rPr>
                <w:rFonts w:eastAsia="SimSun"/>
                <w:b/>
                <w:bCs/>
                <w:color w:val="000000"/>
                <w:sz w:val="20"/>
              </w:rPr>
              <w:t xml:space="preserve"> </w:t>
            </w:r>
            <w:r w:rsidRPr="00DF0F43">
              <w:rPr>
                <w:rFonts w:eastAsia="SimSun"/>
                <w:b/>
                <w:bCs/>
                <w:color w:val="000000"/>
                <w:sz w:val="20"/>
              </w:rPr>
              <w:t>52605020730162210414</w:t>
            </w:r>
          </w:p>
        </w:tc>
      </w:tr>
      <w:tr w:rsidR="00A02692" w:rsidRPr="00FA5B5C" w:rsidTr="005B087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126" w:type="dxa"/>
            <w:tcBorders>
              <w:top w:val="single" w:sz="4" w:space="0" w:color="000000"/>
              <w:left w:val="single" w:sz="4" w:space="0" w:color="000000"/>
              <w:bottom w:val="single" w:sz="4" w:space="0" w:color="000000"/>
            </w:tcBorders>
            <w:shd w:val="clear" w:color="auto" w:fill="auto"/>
          </w:tcPr>
          <w:p w:rsidR="00A02692" w:rsidRPr="00FA5B5C" w:rsidRDefault="00DF1AFD" w:rsidP="00585B4D">
            <w:pPr>
              <w:snapToGrid w:val="0"/>
              <w:rPr>
                <w:color w:val="000000"/>
                <w:sz w:val="20"/>
              </w:rPr>
            </w:pPr>
            <w:r w:rsidRPr="00DF1AFD">
              <w:rPr>
                <w:color w:val="000000"/>
                <w:sz w:val="20"/>
              </w:rPr>
              <w:t>№ заказа (№ лота)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02692" w:rsidRPr="00E1457E" w:rsidRDefault="003A12B8" w:rsidP="000473DF">
            <w:pPr>
              <w:snapToGrid w:val="0"/>
              <w:rPr>
                <w:rFonts w:eastAsia="SimSun"/>
                <w:color w:val="000000"/>
                <w:sz w:val="20"/>
                <w:highlight w:val="yellow"/>
              </w:rPr>
            </w:pPr>
            <w:r>
              <w:rPr>
                <w:rFonts w:eastAsia="SimSun"/>
                <w:b/>
                <w:bCs/>
                <w:color w:val="000000"/>
                <w:sz w:val="20"/>
              </w:rPr>
              <w:t>7</w:t>
            </w:r>
            <w:r w:rsidR="007C06BC">
              <w:rPr>
                <w:rFonts w:eastAsia="SimSun"/>
                <w:b/>
                <w:bCs/>
                <w:color w:val="000000"/>
                <w:sz w:val="20"/>
              </w:rPr>
              <w:t>8</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936100" w:rsidRDefault="004F5E00" w:rsidP="00585B4D">
            <w:pPr>
              <w:autoSpaceDE w:val="0"/>
              <w:autoSpaceDN w:val="0"/>
              <w:adjustRightInd w:val="0"/>
              <w:jc w:val="both"/>
              <w:rPr>
                <w:rFonts w:eastAsia="Calibri"/>
                <w:color w:val="000000"/>
                <w:kern w:val="0"/>
                <w:sz w:val="20"/>
                <w:lang w:eastAsia="en-US"/>
              </w:rPr>
            </w:pPr>
            <w:r w:rsidRPr="00936100">
              <w:rPr>
                <w:rFonts w:eastAsia="Calibri"/>
                <w:color w:val="000000"/>
                <w:kern w:val="0"/>
                <w:sz w:val="20"/>
                <w:lang w:eastAsia="en-US"/>
              </w:rPr>
              <w:t xml:space="preserve">Первая часть заявки  должна содержать следующую информацию: </w:t>
            </w:r>
          </w:p>
          <w:p w:rsidR="00936100" w:rsidRPr="00936100" w:rsidRDefault="00706DC0" w:rsidP="00706DC0">
            <w:pPr>
              <w:autoSpaceDE w:val="0"/>
              <w:autoSpaceDN w:val="0"/>
              <w:adjustRightInd w:val="0"/>
              <w:jc w:val="both"/>
              <w:rPr>
                <w:rFonts w:eastAsia="Calibri"/>
                <w:bCs/>
                <w:color w:val="000000"/>
                <w:kern w:val="0"/>
                <w:sz w:val="20"/>
                <w:lang w:eastAsia="en-US"/>
              </w:rPr>
            </w:pPr>
            <w:r>
              <w:rPr>
                <w:rFonts w:eastAsia="Calibri"/>
                <w:color w:val="000000"/>
                <w:kern w:val="0"/>
                <w:sz w:val="20"/>
                <w:lang w:eastAsia="en-US"/>
              </w:rPr>
              <w:t xml:space="preserve">- </w:t>
            </w:r>
            <w:r w:rsidRPr="00706DC0">
              <w:rPr>
                <w:rFonts w:eastAsia="Calibri"/>
                <w:color w:val="000000"/>
                <w:kern w:val="0"/>
                <w:sz w:val="20"/>
                <w:lang w:eastAsia="en-US"/>
              </w:rPr>
              <w:t xml:space="preserve">согласие участника </w:t>
            </w:r>
            <w:r>
              <w:rPr>
                <w:rFonts w:eastAsia="Calibri"/>
                <w:color w:val="000000"/>
                <w:kern w:val="0"/>
                <w:sz w:val="20"/>
                <w:lang w:eastAsia="en-US"/>
              </w:rPr>
              <w:t>электронного</w:t>
            </w:r>
            <w:r w:rsidRPr="00706DC0">
              <w:rPr>
                <w:rFonts w:eastAsia="Calibri"/>
                <w:color w:val="000000"/>
                <w:kern w:val="0"/>
                <w:sz w:val="20"/>
                <w:lang w:eastAsia="en-US"/>
              </w:rPr>
              <w:t xml:space="preserve"> аукциона на выполнение работы или оказание услуги на условиях, предусмотренных документацией о</w:t>
            </w:r>
            <w:r>
              <w:rPr>
                <w:rFonts w:eastAsia="Calibri"/>
                <w:color w:val="000000"/>
                <w:kern w:val="0"/>
                <w:sz w:val="20"/>
                <w:lang w:eastAsia="en-US"/>
              </w:rPr>
              <w:t>б электронном</w:t>
            </w:r>
            <w:r w:rsidRPr="00706DC0">
              <w:rPr>
                <w:rFonts w:eastAsia="Calibri"/>
                <w:color w:val="000000"/>
                <w:kern w:val="0"/>
                <w:sz w:val="20"/>
                <w:lang w:eastAsia="en-US"/>
              </w:rPr>
              <w:t xml:space="preserve"> аукционе, при проведении такого аукциона на выполнение работы или оказание услуги;</w:t>
            </w:r>
          </w:p>
        </w:tc>
      </w:tr>
      <w:tr w:rsidR="002B7D2D" w:rsidRPr="00FA5B5C" w:rsidTr="005B0873">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126"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936100" w:rsidP="00F1482F">
            <w:pPr>
              <w:autoSpaceDE w:val="0"/>
              <w:autoSpaceDN w:val="0"/>
              <w:adjustRightInd w:val="0"/>
              <w:jc w:val="both"/>
              <w:rPr>
                <w:rFonts w:eastAsia="Calibri"/>
                <w:color w:val="000000"/>
                <w:kern w:val="0"/>
                <w:sz w:val="20"/>
                <w:lang w:eastAsia="en-US"/>
              </w:rPr>
            </w:pPr>
            <w:r w:rsidRPr="00CE3CD2">
              <w:rPr>
                <w:rFonts w:eastAsia="Calibri"/>
                <w:color w:val="000000"/>
                <w:kern w:val="0"/>
                <w:sz w:val="20"/>
                <w:lang w:eastAsia="en-US"/>
              </w:rPr>
              <w:t>Участник закупки вправе предоставить информацию в произвольной форме.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37761E" w:rsidRPr="0037761E" w:rsidRDefault="004F5E00" w:rsidP="0037761E">
            <w:pPr>
              <w:snapToGrid w:val="0"/>
              <w:spacing w:before="60" w:after="60"/>
              <w:ind w:firstLine="175"/>
              <w:jc w:val="both"/>
              <w:rPr>
                <w:b/>
                <w:color w:val="000000"/>
                <w:kern w:val="0"/>
                <w:sz w:val="20"/>
                <w:lang w:eastAsia="ar-SA"/>
              </w:rPr>
            </w:pPr>
            <w:r w:rsidRPr="00FA5B5C">
              <w:rPr>
                <w:sz w:val="20"/>
              </w:rPr>
              <w:t xml:space="preserve">2. </w:t>
            </w:r>
            <w:proofErr w:type="gramStart"/>
            <w:r w:rsidRPr="00FA5B5C">
              <w:rPr>
                <w:sz w:val="20"/>
              </w:rPr>
              <w:t xml:space="preserve">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001D1156">
              <w:t xml:space="preserve"> </w:t>
            </w:r>
            <w:r w:rsidR="001D1156" w:rsidRPr="001D1156">
              <w:rPr>
                <w:sz w:val="20"/>
              </w:rPr>
              <w:t>от 05.04.2013 г. № 44- ФЗ</w:t>
            </w:r>
            <w:r w:rsidRPr="008173D1">
              <w:rPr>
                <w:sz w:val="20"/>
              </w:rPr>
              <w:t>,</w:t>
            </w:r>
            <w:r w:rsidR="0037761E" w:rsidRPr="0037761E">
              <w:rPr>
                <w:sz w:val="20"/>
              </w:rPr>
              <w:t xml:space="preserve"> в том числе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r w:rsidRPr="00FA5B5C">
              <w:rPr>
                <w:sz w:val="20"/>
              </w:rPr>
              <w:t xml:space="preserve"> или</w:t>
            </w:r>
            <w:proofErr w:type="gramEnd"/>
            <w:r w:rsidRPr="00FA5B5C">
              <w:rPr>
                <w:sz w:val="20"/>
              </w:rPr>
              <w:t xml:space="preserve">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proofErr w:type="gramStart"/>
            <w:r w:rsidR="00E67CC8" w:rsidRPr="00A326F9">
              <w:rPr>
                <w:sz w:val="20"/>
              </w:rPr>
              <w:t>.</w:t>
            </w:r>
            <w:proofErr w:type="gramEnd"/>
            <w:r w:rsidR="00FE5E24" w:rsidRPr="00A326F9">
              <w:rPr>
                <w:sz w:val="22"/>
                <w:szCs w:val="22"/>
              </w:rPr>
              <w:t xml:space="preserve"> </w:t>
            </w:r>
            <w:r w:rsidR="0037761E">
              <w:rPr>
                <w:b/>
                <w:color w:val="000000"/>
                <w:kern w:val="0"/>
                <w:sz w:val="20"/>
                <w:lang w:eastAsia="ar-SA"/>
              </w:rPr>
              <w:t>(</w:t>
            </w:r>
            <w:proofErr w:type="gramStart"/>
            <w:r w:rsidR="00DF0F43">
              <w:rPr>
                <w:b/>
                <w:color w:val="000000"/>
                <w:kern w:val="0"/>
                <w:sz w:val="20"/>
                <w:lang w:eastAsia="ar-SA"/>
              </w:rPr>
              <w:t>д</w:t>
            </w:r>
            <w:proofErr w:type="gramEnd"/>
            <w:r w:rsidR="00DF0F43">
              <w:rPr>
                <w:b/>
                <w:color w:val="000000"/>
                <w:kern w:val="0"/>
                <w:sz w:val="20"/>
                <w:lang w:eastAsia="ar-SA"/>
              </w:rPr>
              <w:t xml:space="preserve">ействующее </w:t>
            </w:r>
            <w:r w:rsidR="0037761E" w:rsidRPr="0037761E">
              <w:rPr>
                <w:b/>
                <w:color w:val="000000"/>
                <w:kern w:val="0"/>
                <w:sz w:val="20"/>
                <w:lang w:eastAsia="ar-SA"/>
              </w:rPr>
              <w:t>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w:t>
            </w:r>
            <w:proofErr w:type="gramStart"/>
            <w:r w:rsidR="0037761E" w:rsidRPr="0037761E">
              <w:rPr>
                <w:b/>
                <w:color w:val="000000"/>
                <w:kern w:val="0"/>
                <w:sz w:val="20"/>
                <w:lang w:eastAsia="ar-SA"/>
              </w:rPr>
              <w: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7761E">
              <w:rPr>
                <w:b/>
                <w:color w:val="000000"/>
                <w:kern w:val="0"/>
                <w:sz w:val="20"/>
                <w:lang w:eastAsia="ar-SA"/>
              </w:rPr>
              <w:t>)</w:t>
            </w:r>
            <w:r w:rsidR="0037761E" w:rsidRPr="0037761E">
              <w:rPr>
                <w:b/>
                <w:color w:val="000000"/>
                <w:kern w:val="0"/>
                <w:sz w:val="20"/>
                <w:lang w:eastAsia="ar-SA"/>
              </w:rPr>
              <w:t>:</w:t>
            </w:r>
            <w:proofErr w:type="gramEnd"/>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 xml:space="preserve">Раздел </w:t>
            </w:r>
            <w:r w:rsidRPr="00DF0F43">
              <w:rPr>
                <w:b/>
                <w:color w:val="000000"/>
                <w:kern w:val="0"/>
                <w:sz w:val="20"/>
                <w:lang w:val="en-US" w:eastAsia="ar-SA"/>
              </w:rPr>
              <w:t>II</w:t>
            </w:r>
            <w:r w:rsidRPr="00DF0F43">
              <w:rPr>
                <w:b/>
                <w:color w:val="000000"/>
                <w:kern w:val="0"/>
                <w:sz w:val="20"/>
                <w:lang w:eastAsia="ar-SA"/>
              </w:rPr>
              <w:t>. Виды работ по подготовке проектной документации</w:t>
            </w:r>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п.1. Работы по подготовке схемы планировочной организации земельного участка:</w:t>
            </w:r>
          </w:p>
          <w:p w:rsidR="0037761E" w:rsidRPr="00DF0F43" w:rsidRDefault="0037761E" w:rsidP="0037761E">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1.2. Работы по подготовке схемы планировочной организации трассы линейного </w:t>
            </w:r>
            <w:r w:rsidRPr="00DF0F43">
              <w:rPr>
                <w:color w:val="000000"/>
                <w:kern w:val="0"/>
                <w:sz w:val="20"/>
                <w:lang w:eastAsia="ar-SA"/>
              </w:rPr>
              <w:lastRenderedPageBreak/>
              <w:t>объекта</w:t>
            </w:r>
            <w:r w:rsidR="00DF0F43">
              <w:rPr>
                <w:color w:val="000000"/>
                <w:kern w:val="0"/>
                <w:sz w:val="20"/>
                <w:lang w:eastAsia="ar-SA"/>
              </w:rPr>
              <w:t>;</w:t>
            </w:r>
          </w:p>
          <w:p w:rsidR="0037761E" w:rsidRPr="00DF0F43" w:rsidRDefault="0037761E" w:rsidP="0037761E">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1.3. Работы по подготовке </w:t>
            </w:r>
            <w:proofErr w:type="gramStart"/>
            <w:r w:rsidRPr="00DF0F43">
              <w:rPr>
                <w:color w:val="000000"/>
                <w:kern w:val="0"/>
                <w:sz w:val="20"/>
                <w:lang w:eastAsia="ar-SA"/>
              </w:rPr>
              <w:t>схемы планировочной организации полосы отвода линейного сооружения</w:t>
            </w:r>
            <w:proofErr w:type="gramEnd"/>
            <w:r w:rsidR="00DF0F43">
              <w:rPr>
                <w:color w:val="000000"/>
                <w:kern w:val="0"/>
                <w:sz w:val="20"/>
                <w:lang w:eastAsia="ar-SA"/>
              </w:rPr>
              <w:t>;</w:t>
            </w:r>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 3. Работы по подготовке конструктивных решений</w:t>
            </w:r>
          </w:p>
          <w:p w:rsidR="0037761E" w:rsidRPr="00DF0F43" w:rsidRDefault="0037761E" w:rsidP="0037761E">
            <w:pPr>
              <w:suppressAutoHyphens/>
              <w:snapToGrid w:val="0"/>
              <w:spacing w:before="60" w:after="60"/>
              <w:ind w:firstLine="175"/>
              <w:jc w:val="both"/>
              <w:rPr>
                <w:b/>
                <w:color w:val="000000"/>
                <w:kern w:val="0"/>
                <w:sz w:val="20"/>
                <w:lang w:eastAsia="ar-SA"/>
              </w:rPr>
            </w:pPr>
            <w:r w:rsidRPr="00DF0F43">
              <w:rPr>
                <w:b/>
                <w:color w:val="000000"/>
                <w:kern w:val="0"/>
                <w:sz w:val="20"/>
                <w:lang w:eastAsia="ar-SA"/>
              </w:rPr>
              <w:t>и (или)</w:t>
            </w:r>
          </w:p>
          <w:p w:rsidR="00C00DAE" w:rsidRPr="0037761E" w:rsidRDefault="0037761E" w:rsidP="0037761E">
            <w:pPr>
              <w:snapToGrid w:val="0"/>
              <w:spacing w:before="60" w:after="60"/>
              <w:ind w:firstLine="175"/>
              <w:jc w:val="both"/>
              <w:rPr>
                <w:b/>
                <w:color w:val="000000"/>
                <w:kern w:val="0"/>
                <w:sz w:val="20"/>
                <w:lang w:eastAsia="ar-SA"/>
              </w:rPr>
            </w:pPr>
            <w:r w:rsidRPr="00DF0F43">
              <w:rPr>
                <w:b/>
                <w:color w:val="000000"/>
                <w:kern w:val="0"/>
                <w:sz w:val="20"/>
                <w:lang w:eastAsia="ar-SA"/>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Default="004F5E00" w:rsidP="00A058BB">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Pr>
                <w:sz w:val="20"/>
              </w:rPr>
              <w:t>тракта</w:t>
            </w:r>
            <w:proofErr w:type="gramEnd"/>
            <w:r w:rsidR="00A058BB">
              <w:rPr>
                <w:sz w:val="20"/>
              </w:rPr>
              <w:t xml:space="preserve"> является крупной сделкой.</w:t>
            </w:r>
          </w:p>
          <w:p w:rsidR="00951C9B" w:rsidRPr="00F54C5F" w:rsidRDefault="00951C9B" w:rsidP="0037761E">
            <w:pPr>
              <w:widowControl w:val="0"/>
              <w:autoSpaceDE w:val="0"/>
              <w:autoSpaceDN w:val="0"/>
              <w:adjustRightInd w:val="0"/>
              <w:ind w:firstLine="33"/>
              <w:jc w:val="both"/>
              <w:rPr>
                <w:sz w:val="20"/>
              </w:rPr>
            </w:pPr>
            <w:r w:rsidRPr="00CF3BC2">
              <w:rPr>
                <w:sz w:val="20"/>
              </w:rPr>
              <w:t>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w:t>
            </w:r>
            <w:r w:rsidRPr="00951C9B">
              <w:rPr>
                <w:sz w:val="20"/>
              </w:rPr>
              <w:t xml:space="preserve"> </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543AE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543AE0">
              <w:rPr>
                <w:rFonts w:eastAsia="SimSun"/>
                <w:color w:val="000000" w:themeColor="text1"/>
                <w:sz w:val="20"/>
              </w:rPr>
              <w:t>5</w:t>
            </w:r>
            <w:r w:rsidRPr="00A058BB">
              <w:rPr>
                <w:rFonts w:eastAsia="SimSun"/>
                <w:color w:val="000000" w:themeColor="text1"/>
                <w:sz w:val="20"/>
              </w:rPr>
              <w:t xml:space="preserve"> пункта 26</w:t>
            </w:r>
            <w:r w:rsidRPr="0053562D">
              <w:rPr>
                <w:rFonts w:eastAsia="SimSun"/>
                <w:color w:val="000000" w:themeColor="text1"/>
                <w:sz w:val="20"/>
              </w:rPr>
              <w:t xml:space="preserve">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C06BC">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7C06BC" w:rsidRPr="007C06BC">
              <w:rPr>
                <w:b/>
                <w:sz w:val="20"/>
              </w:rPr>
              <w:t>55158,46</w:t>
            </w:r>
            <w:r w:rsidRPr="008C48E2">
              <w:rPr>
                <w:b/>
                <w:sz w:val="20"/>
              </w:rPr>
              <w:t xml:space="preserve"> </w:t>
            </w:r>
            <w:r w:rsidRPr="008C48E2">
              <w:rPr>
                <w:sz w:val="20"/>
              </w:rPr>
              <w:t>(</w:t>
            </w:r>
            <w:r w:rsidR="007C06BC">
              <w:rPr>
                <w:sz w:val="20"/>
              </w:rPr>
              <w:t>Пятьд</w:t>
            </w:r>
            <w:r w:rsidR="000473DF">
              <w:rPr>
                <w:sz w:val="20"/>
              </w:rPr>
              <w:t xml:space="preserve">есят </w:t>
            </w:r>
            <w:r w:rsidR="007C06BC">
              <w:rPr>
                <w:sz w:val="20"/>
              </w:rPr>
              <w:t>пя</w:t>
            </w:r>
            <w:r w:rsidR="000473DF">
              <w:rPr>
                <w:sz w:val="20"/>
              </w:rPr>
              <w:t>ть</w:t>
            </w:r>
            <w:r w:rsidR="0055449C">
              <w:rPr>
                <w:sz w:val="20"/>
              </w:rPr>
              <w:t xml:space="preserve"> тысяч </w:t>
            </w:r>
            <w:r w:rsidR="007C06BC">
              <w:rPr>
                <w:sz w:val="20"/>
              </w:rPr>
              <w:t>сто пятьдесят восемь</w:t>
            </w:r>
            <w:r w:rsidRPr="008C48E2">
              <w:rPr>
                <w:sz w:val="20"/>
              </w:rPr>
              <w:t>) рубл</w:t>
            </w:r>
            <w:r w:rsidR="007C06BC">
              <w:rPr>
                <w:sz w:val="20"/>
              </w:rPr>
              <w:t>ей</w:t>
            </w:r>
            <w:r w:rsidR="00205BB6">
              <w:rPr>
                <w:sz w:val="20"/>
              </w:rPr>
              <w:t xml:space="preserve"> </w:t>
            </w:r>
            <w:r w:rsidR="007C06BC">
              <w:rPr>
                <w:sz w:val="20"/>
              </w:rPr>
              <w:t>46</w:t>
            </w:r>
            <w:r w:rsidRPr="008C48E2">
              <w:rPr>
                <w:sz w:val="20"/>
              </w:rPr>
              <w:t xml:space="preserve"> копе</w:t>
            </w:r>
            <w:r w:rsidR="003A430C">
              <w:rPr>
                <w:sz w:val="20"/>
              </w:rPr>
              <w:t>ек</w:t>
            </w:r>
            <w:r w:rsidRPr="008C48E2">
              <w:rPr>
                <w:sz w:val="20"/>
              </w:rPr>
              <w:t>.</w:t>
            </w:r>
            <w:r w:rsidRPr="00FA5B5C">
              <w:rPr>
                <w:sz w:val="20"/>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3900"/>
            </w:tblGrid>
            <w:tr w:rsidR="00E67CC8" w:rsidRPr="00B240D1" w:rsidTr="00A14910">
              <w:tc>
                <w:tcPr>
                  <w:tcW w:w="2474" w:type="dxa"/>
                </w:tcPr>
                <w:p w:rsidR="00E67CC8" w:rsidRPr="00B240D1" w:rsidRDefault="00E67CC8" w:rsidP="00E31525">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3900" w:type="dxa"/>
                </w:tcPr>
                <w:p w:rsidR="00E67CC8" w:rsidRPr="00CC5C06" w:rsidRDefault="00CC5C06" w:rsidP="00E31525">
                  <w:pPr>
                    <w:framePr w:hSpace="180" w:wrap="around" w:vAnchor="text" w:hAnchor="margin" w:xAlign="center" w:y="158"/>
                    <w:autoSpaceDE w:val="0"/>
                    <w:autoSpaceDN w:val="0"/>
                    <w:adjustRightInd w:val="0"/>
                    <w:jc w:val="both"/>
                    <w:rPr>
                      <w:kern w:val="0"/>
                      <w:sz w:val="18"/>
                      <w:szCs w:val="18"/>
                    </w:rPr>
                  </w:pPr>
                  <w:r w:rsidRPr="00CC5C06">
                    <w:rPr>
                      <w:kern w:val="0"/>
                      <w:sz w:val="18"/>
                      <w:szCs w:val="18"/>
                    </w:rPr>
                    <w:t xml:space="preserve">ОТДЕЛЕНИЕ – НБ УДМУРТСКАЯ РЕСПУБЛИКА  </w:t>
                  </w:r>
                  <w:r>
                    <w:rPr>
                      <w:kern w:val="0"/>
                      <w:sz w:val="18"/>
                      <w:szCs w:val="18"/>
                    </w:rPr>
                    <w:t xml:space="preserve">                      </w:t>
                  </w:r>
                  <w:r w:rsidRPr="00CC5C06">
                    <w:rPr>
                      <w:kern w:val="0"/>
                      <w:sz w:val="18"/>
                      <w:szCs w:val="18"/>
                    </w:rPr>
                    <w:t>Г. ИЖЕВСК</w:t>
                  </w:r>
                </w:p>
              </w:tc>
            </w:tr>
            <w:tr w:rsidR="00E67CC8" w:rsidRPr="00B240D1" w:rsidTr="00A14910">
              <w:tc>
                <w:tcPr>
                  <w:tcW w:w="2474" w:type="dxa"/>
                </w:tcPr>
                <w:p w:rsidR="00E67CC8" w:rsidRPr="00B240D1" w:rsidRDefault="00E67CC8" w:rsidP="00E31525">
                  <w:pPr>
                    <w:framePr w:hSpace="180" w:wrap="around" w:vAnchor="text" w:hAnchor="margin" w:xAlign="center" w:y="158"/>
                    <w:autoSpaceDE w:val="0"/>
                    <w:autoSpaceDN w:val="0"/>
                    <w:adjustRightInd w:val="0"/>
                    <w:jc w:val="both"/>
                    <w:rPr>
                      <w:kern w:val="0"/>
                      <w:sz w:val="20"/>
                    </w:rPr>
                  </w:pPr>
                  <w:r w:rsidRPr="00B240D1">
                    <w:rPr>
                      <w:kern w:val="0"/>
                      <w:sz w:val="20"/>
                    </w:rPr>
                    <w:lastRenderedPageBreak/>
                    <w:t>БИК</w:t>
                  </w:r>
                </w:p>
              </w:tc>
              <w:tc>
                <w:tcPr>
                  <w:tcW w:w="3900" w:type="dxa"/>
                </w:tcPr>
                <w:p w:rsidR="00E67CC8" w:rsidRPr="00B240D1" w:rsidRDefault="00E67CC8" w:rsidP="00E31525">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A14910">
              <w:tc>
                <w:tcPr>
                  <w:tcW w:w="2474" w:type="dxa"/>
                </w:tcPr>
                <w:p w:rsidR="00E67CC8" w:rsidRPr="00B240D1" w:rsidRDefault="00E67CC8" w:rsidP="00E31525">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3900" w:type="dxa"/>
                </w:tcPr>
                <w:p w:rsidR="00E67CC8" w:rsidRPr="00B240D1" w:rsidRDefault="00E67CC8" w:rsidP="00E31525">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Администрация муниципального образования «Красногорский район», л/с 05133005550</w:t>
                  </w:r>
                  <w:r w:rsidRPr="00B240D1">
                    <w:rPr>
                      <w:sz w:val="18"/>
                      <w:szCs w:val="18"/>
                    </w:rPr>
                    <w:t>)</w:t>
                  </w:r>
                </w:p>
              </w:tc>
            </w:tr>
            <w:tr w:rsidR="00E67CC8" w:rsidRPr="00B240D1" w:rsidTr="00A14910">
              <w:tc>
                <w:tcPr>
                  <w:tcW w:w="2474" w:type="dxa"/>
                </w:tcPr>
                <w:p w:rsidR="00E67CC8" w:rsidRPr="00B240D1" w:rsidRDefault="00E67CC8" w:rsidP="00E31525">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3900" w:type="dxa"/>
                </w:tcPr>
                <w:p w:rsidR="00E67CC8" w:rsidRPr="00B240D1" w:rsidRDefault="00974CB1" w:rsidP="00E31525">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A14910">
              <w:tc>
                <w:tcPr>
                  <w:tcW w:w="2474" w:type="dxa"/>
                </w:tcPr>
                <w:p w:rsidR="00E67CC8" w:rsidRPr="00B240D1" w:rsidRDefault="00E67CC8" w:rsidP="00E31525">
                  <w:pPr>
                    <w:framePr w:hSpace="180" w:wrap="around" w:vAnchor="text" w:hAnchor="margin" w:xAlign="center" w:y="158"/>
                    <w:autoSpaceDE w:val="0"/>
                    <w:autoSpaceDN w:val="0"/>
                    <w:adjustRightInd w:val="0"/>
                    <w:jc w:val="both"/>
                    <w:rPr>
                      <w:kern w:val="0"/>
                      <w:sz w:val="20"/>
                    </w:rPr>
                  </w:pPr>
                  <w:proofErr w:type="spellStart"/>
                  <w:r w:rsidRPr="00B240D1">
                    <w:rPr>
                      <w:kern w:val="0"/>
                      <w:sz w:val="20"/>
                    </w:rPr>
                    <w:t>Сч</w:t>
                  </w:r>
                  <w:proofErr w:type="spellEnd"/>
                  <w:r w:rsidRPr="00B240D1">
                    <w:rPr>
                      <w:kern w:val="0"/>
                      <w:sz w:val="20"/>
                    </w:rPr>
                    <w:t>. №</w:t>
                  </w:r>
                </w:p>
              </w:tc>
              <w:tc>
                <w:tcPr>
                  <w:tcW w:w="3900" w:type="dxa"/>
                </w:tcPr>
                <w:p w:rsidR="00E67CC8" w:rsidRPr="00B240D1" w:rsidRDefault="00974CB1" w:rsidP="00E31525">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A14910">
              <w:tc>
                <w:tcPr>
                  <w:tcW w:w="2474" w:type="dxa"/>
                </w:tcPr>
                <w:p w:rsidR="00E67CC8" w:rsidRPr="00B240D1" w:rsidRDefault="00E67CC8" w:rsidP="00E31525">
                  <w:pPr>
                    <w:framePr w:hSpace="180" w:wrap="around" w:vAnchor="text" w:hAnchor="margin" w:xAlign="center" w:y="158"/>
                    <w:autoSpaceDE w:val="0"/>
                    <w:autoSpaceDN w:val="0"/>
                    <w:adjustRightInd w:val="0"/>
                    <w:jc w:val="both"/>
                    <w:rPr>
                      <w:kern w:val="0"/>
                      <w:sz w:val="20"/>
                    </w:rPr>
                  </w:pPr>
                  <w:r w:rsidRPr="00B240D1">
                    <w:rPr>
                      <w:kern w:val="0"/>
                      <w:sz w:val="20"/>
                    </w:rPr>
                    <w:t>Назначение платежа</w:t>
                  </w:r>
                </w:p>
              </w:tc>
              <w:tc>
                <w:tcPr>
                  <w:tcW w:w="3900" w:type="dxa"/>
                </w:tcPr>
                <w:p w:rsidR="00E67CC8" w:rsidRDefault="00E67CC8" w:rsidP="00E31525">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A14910">
              <w:rPr>
                <w:rFonts w:eastAsia="Calibri"/>
                <w:color w:val="000000"/>
                <w:sz w:val="20"/>
                <w:lang w:eastAsia="en-US"/>
              </w:rPr>
              <w:t>Исполнитель</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B549E0" w:rsidRPr="00A14910" w:rsidRDefault="004F5E00" w:rsidP="00585B4D">
            <w:pPr>
              <w:snapToGrid w:val="0"/>
              <w:jc w:val="both"/>
              <w:rPr>
                <w:rFonts w:eastAsia="Calibri"/>
                <w:sz w:val="20"/>
                <w:lang w:eastAsia="en-US"/>
              </w:rPr>
            </w:pPr>
            <w:r w:rsidRPr="00D66F18">
              <w:rPr>
                <w:rFonts w:eastAsia="Calibri"/>
                <w:sz w:val="20"/>
                <w:lang w:eastAsia="en-US"/>
              </w:rPr>
              <w:t>Банковское сопровождение - не осуществляется.</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0623C1" w:rsidRDefault="004F5E00" w:rsidP="004E69C4">
            <w:pPr>
              <w:snapToGrid w:val="0"/>
              <w:rPr>
                <w:sz w:val="20"/>
              </w:rPr>
            </w:pPr>
            <w:r w:rsidRPr="000623C1">
              <w:rPr>
                <w:sz w:val="20"/>
              </w:rPr>
              <w:t xml:space="preserve">Требования  к гарантийному сроку и (или) объему  </w:t>
            </w:r>
            <w:proofErr w:type="gramStart"/>
            <w:r w:rsidRPr="000623C1">
              <w:rPr>
                <w:sz w:val="20"/>
              </w:rPr>
              <w:t xml:space="preserve">предоставления гарантий </w:t>
            </w:r>
            <w:r w:rsidR="00E67CC8" w:rsidRPr="000623C1">
              <w:rPr>
                <w:sz w:val="20"/>
              </w:rPr>
              <w:t xml:space="preserve">качества </w:t>
            </w:r>
            <w:r w:rsidR="004E69C4" w:rsidRPr="000623C1">
              <w:rPr>
                <w:sz w:val="20"/>
              </w:rPr>
              <w:t>выполнения работ</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55449C" w:rsidRDefault="000623C1" w:rsidP="00C00DAE">
            <w:pPr>
              <w:jc w:val="both"/>
              <w:rPr>
                <w:sz w:val="20"/>
                <w:highlight w:val="yellow"/>
              </w:rPr>
            </w:pPr>
            <w:r w:rsidRPr="00DF0F43">
              <w:rPr>
                <w:sz w:val="20"/>
              </w:rPr>
              <w:t xml:space="preserve">Не </w:t>
            </w:r>
            <w:proofErr w:type="gramStart"/>
            <w:r w:rsidRPr="00DF0F43">
              <w:rPr>
                <w:sz w:val="20"/>
              </w:rPr>
              <w:t>установлены</w:t>
            </w:r>
            <w:proofErr w:type="gramEnd"/>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0623C1" w:rsidP="00867912">
            <w:pPr>
              <w:snapToGrid w:val="0"/>
              <w:rPr>
                <w:sz w:val="20"/>
              </w:rPr>
            </w:pPr>
            <w:r w:rsidRPr="000623C1">
              <w:rPr>
                <w:sz w:val="20"/>
              </w:rPr>
              <w:t>Место 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623C1" w:rsidP="007C06BC">
            <w:pPr>
              <w:shd w:val="clear" w:color="auto" w:fill="FFFFFF"/>
              <w:snapToGrid w:val="0"/>
              <w:jc w:val="both"/>
              <w:rPr>
                <w:color w:val="000000"/>
                <w:sz w:val="20"/>
              </w:rPr>
            </w:pPr>
            <w:r w:rsidRPr="000623C1">
              <w:rPr>
                <w:bCs/>
                <w:sz w:val="20"/>
              </w:rPr>
              <w:t xml:space="preserve">Удмуртская </w:t>
            </w:r>
            <w:r w:rsidR="00DF0F43">
              <w:rPr>
                <w:bCs/>
                <w:sz w:val="20"/>
              </w:rPr>
              <w:t xml:space="preserve">Республика, Красногорский район в </w:t>
            </w:r>
            <w:r w:rsidR="0055449C">
              <w:rPr>
                <w:bCs/>
                <w:sz w:val="20"/>
              </w:rPr>
              <w:t xml:space="preserve"> </w:t>
            </w:r>
            <w:proofErr w:type="spellStart"/>
            <w:r w:rsidR="007C06BC">
              <w:rPr>
                <w:bCs/>
                <w:sz w:val="20"/>
              </w:rPr>
              <w:t>с</w:t>
            </w:r>
            <w:proofErr w:type="gramStart"/>
            <w:r w:rsidR="0055449C">
              <w:rPr>
                <w:bCs/>
                <w:sz w:val="20"/>
              </w:rPr>
              <w:t>.</w:t>
            </w:r>
            <w:r w:rsidR="007C06BC">
              <w:rPr>
                <w:bCs/>
                <w:sz w:val="20"/>
              </w:rPr>
              <w:t>К</w:t>
            </w:r>
            <w:proofErr w:type="gramEnd"/>
            <w:r w:rsidR="007C06BC">
              <w:rPr>
                <w:bCs/>
                <w:sz w:val="20"/>
              </w:rPr>
              <w:t>урья</w:t>
            </w:r>
            <w:proofErr w:type="spellEnd"/>
            <w:r w:rsidR="0055449C">
              <w:rPr>
                <w:bCs/>
                <w:sz w:val="20"/>
              </w:rPr>
              <w:t xml:space="preserve">, </w:t>
            </w:r>
            <w:proofErr w:type="spellStart"/>
            <w:r w:rsidR="0055449C">
              <w:rPr>
                <w:bCs/>
                <w:sz w:val="20"/>
              </w:rPr>
              <w:t>ул.</w:t>
            </w:r>
            <w:r w:rsidR="007C06BC">
              <w:rPr>
                <w:bCs/>
                <w:sz w:val="20"/>
              </w:rPr>
              <w:t>Юбилейн</w:t>
            </w:r>
            <w:r w:rsidR="0055449C">
              <w:rPr>
                <w:bCs/>
                <w:sz w:val="20"/>
              </w:rPr>
              <w:t>ая</w:t>
            </w:r>
            <w:proofErr w:type="spellEnd"/>
          </w:p>
        </w:tc>
      </w:tr>
      <w:tr w:rsidR="004F5E00" w:rsidRPr="00FA5B5C" w:rsidTr="005B0873">
        <w:trPr>
          <w:trHeight w:val="47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0623C1" w:rsidP="00867912">
            <w:pPr>
              <w:snapToGrid w:val="0"/>
              <w:rPr>
                <w:sz w:val="20"/>
              </w:rPr>
            </w:pPr>
            <w:r w:rsidRPr="000623C1">
              <w:rPr>
                <w:sz w:val="20"/>
              </w:rPr>
              <w:t>Сроки 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623C1" w:rsidRPr="000623C1" w:rsidRDefault="000623C1" w:rsidP="000623C1">
            <w:pPr>
              <w:snapToGrid w:val="0"/>
              <w:rPr>
                <w:bCs/>
                <w:sz w:val="20"/>
              </w:rPr>
            </w:pPr>
            <w:r w:rsidRPr="000623C1">
              <w:rPr>
                <w:bCs/>
                <w:sz w:val="20"/>
              </w:rPr>
              <w:t>Начало: с момента заключения муниципального контракта.</w:t>
            </w:r>
          </w:p>
          <w:p w:rsidR="004F5E00" w:rsidRPr="000623C1" w:rsidRDefault="000623C1" w:rsidP="007C06BC">
            <w:pPr>
              <w:snapToGrid w:val="0"/>
              <w:rPr>
                <w:bCs/>
                <w:sz w:val="20"/>
              </w:rPr>
            </w:pPr>
            <w:r w:rsidRPr="000623C1">
              <w:rPr>
                <w:bCs/>
                <w:sz w:val="20"/>
              </w:rPr>
              <w:t xml:space="preserve"> Окончание: до 01 </w:t>
            </w:r>
            <w:r w:rsidR="0055449C">
              <w:rPr>
                <w:bCs/>
                <w:sz w:val="20"/>
              </w:rPr>
              <w:t>октября</w:t>
            </w:r>
            <w:r w:rsidRPr="000623C1">
              <w:rPr>
                <w:bCs/>
                <w:sz w:val="20"/>
              </w:rPr>
              <w:t xml:space="preserve"> 2017 года.</w:t>
            </w:r>
          </w:p>
        </w:tc>
      </w:tr>
      <w:tr w:rsidR="004F5E00" w:rsidRPr="00FA5B5C" w:rsidTr="005B0873">
        <w:trPr>
          <w:trHeight w:val="42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w:t>
            </w:r>
            <w:r w:rsidR="00980475">
              <w:t xml:space="preserve"> </w:t>
            </w:r>
            <w:r w:rsidR="00980475" w:rsidRPr="00980475">
              <w:rPr>
                <w:sz w:val="20"/>
              </w:rPr>
              <w:t>поставки товара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558DA" w:rsidRDefault="004F5E00" w:rsidP="00B558DA">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 xml:space="preserve">Проект </w:t>
            </w:r>
            <w:r w:rsidR="00A23402">
              <w:rPr>
                <w:sz w:val="20"/>
              </w:rPr>
              <w:t xml:space="preserve"> муниципального </w:t>
            </w:r>
            <w:r w:rsidRPr="00FA5B5C">
              <w:rPr>
                <w:sz w:val="20"/>
              </w:rPr>
              <w:t>контракта»</w:t>
            </w:r>
            <w:r w:rsidR="00FE07FC">
              <w:rPr>
                <w:sz w:val="20"/>
              </w:rPr>
              <w:t>.</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E07FC">
            <w:pPr>
              <w:shd w:val="clear" w:color="auto" w:fill="FFFFFF"/>
              <w:tabs>
                <w:tab w:val="left" w:pos="0"/>
              </w:tabs>
              <w:jc w:val="both"/>
              <w:rPr>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C06BC">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4617BA" w:rsidRPr="004617BA">
              <w:rPr>
                <w:sz w:val="20"/>
              </w:rPr>
              <w:t xml:space="preserve"> по </w:t>
            </w:r>
            <w:r w:rsidR="002F59F4">
              <w:rPr>
                <w:b/>
                <w:color w:val="FF0000"/>
                <w:sz w:val="20"/>
              </w:rPr>
              <w:t>«</w:t>
            </w:r>
            <w:r w:rsidR="007C06BC">
              <w:rPr>
                <w:b/>
                <w:color w:val="FF0000"/>
                <w:sz w:val="20"/>
              </w:rPr>
              <w:t>16</w:t>
            </w:r>
            <w:r w:rsidR="004617BA" w:rsidRPr="004617BA">
              <w:rPr>
                <w:b/>
                <w:color w:val="FF0000"/>
                <w:sz w:val="20"/>
              </w:rPr>
              <w:t>»</w:t>
            </w:r>
            <w:r w:rsidR="0055449C">
              <w:rPr>
                <w:b/>
                <w:color w:val="FF0000"/>
                <w:sz w:val="20"/>
              </w:rPr>
              <w:t>декабря</w:t>
            </w:r>
            <w:r w:rsidR="004617BA" w:rsidRPr="004617BA">
              <w:rPr>
                <w:b/>
                <w:color w:val="FF0000"/>
                <w:sz w:val="20"/>
              </w:rPr>
              <w:t xml:space="preserve">  2016 г. (включительно).</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A7B36" w:rsidRPr="005B0873" w:rsidRDefault="004F5E00" w:rsidP="001A7B36">
            <w:pPr>
              <w:snapToGrid w:val="0"/>
              <w:spacing w:before="60" w:after="60"/>
              <w:ind w:firstLine="175"/>
              <w:jc w:val="both"/>
              <w:rPr>
                <w:color w:val="000000"/>
                <w:kern w:val="0"/>
                <w:sz w:val="20"/>
                <w:lang w:eastAsia="ar-SA"/>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E94D99">
              <w:rPr>
                <w:sz w:val="20"/>
              </w:rPr>
              <w:t xml:space="preserve"> </w:t>
            </w:r>
            <w:r w:rsidR="00E94D99" w:rsidRPr="00E94D99">
              <w:rPr>
                <w:b/>
                <w:sz w:val="20"/>
              </w:rPr>
              <w:t>(</w:t>
            </w:r>
            <w:r w:rsidR="00E94D99" w:rsidRPr="00DF0F43">
              <w:rPr>
                <w:b/>
                <w:sz w:val="20"/>
              </w:rPr>
              <w:t xml:space="preserve">Наличие действующего </w:t>
            </w:r>
            <w:r w:rsidR="001A7B36" w:rsidRPr="00DF0F43">
              <w:rPr>
                <w:b/>
                <w:color w:val="000000"/>
                <w:kern w:val="0"/>
                <w:sz w:val="20"/>
                <w:lang w:eastAsia="ar-SA"/>
              </w:rPr>
              <w:t xml:space="preserve"> </w:t>
            </w:r>
            <w:proofErr w:type="gramStart"/>
            <w:r w:rsidR="001A7B36" w:rsidRPr="00DF0F43">
              <w:rPr>
                <w:b/>
                <w:color w:val="000000"/>
                <w:kern w:val="0"/>
                <w:sz w:val="20"/>
                <w:lang w:eastAsia="ar-SA"/>
              </w:rPr>
              <w:t>свидетельства</w:t>
            </w:r>
            <w:proofErr w:type="gramEnd"/>
            <w:r w:rsidR="001A7B36" w:rsidRPr="00DF0F43">
              <w:rPr>
                <w:b/>
                <w:color w:val="000000"/>
                <w:kern w:val="0"/>
                <w:sz w:val="20"/>
                <w:lang w:eastAsia="ar-SA"/>
              </w:rPr>
              <w:t xml:space="preserve">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1A7B36" w:rsidRPr="005B0873">
              <w:rPr>
                <w:color w:val="000000"/>
                <w:kern w:val="0"/>
                <w:sz w:val="20"/>
                <w:lang w:eastAsia="ar-SA"/>
              </w:rPr>
              <w:t>):</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 xml:space="preserve">Раздел </w:t>
            </w:r>
            <w:r w:rsidRPr="00DF0F43">
              <w:rPr>
                <w:b/>
                <w:color w:val="000000"/>
                <w:kern w:val="0"/>
                <w:sz w:val="20"/>
                <w:lang w:val="en-US" w:eastAsia="ar-SA"/>
              </w:rPr>
              <w:t>II</w:t>
            </w:r>
            <w:r w:rsidRPr="00DF0F43">
              <w:rPr>
                <w:b/>
                <w:color w:val="000000"/>
                <w:kern w:val="0"/>
                <w:sz w:val="20"/>
                <w:lang w:eastAsia="ar-SA"/>
              </w:rPr>
              <w:t>. Виды работ по подготовке проектной документации</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п.1. Работы по подготовке схемы планировочной организации земельного участка:</w:t>
            </w:r>
          </w:p>
          <w:p w:rsidR="001A7B36" w:rsidRPr="00DF0F43" w:rsidRDefault="001A7B36" w:rsidP="001A7B36">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1.2. Работы по подготовке схемы планировочной организации трассы линейного объекта</w:t>
            </w:r>
            <w:r w:rsidR="00DF0F43">
              <w:rPr>
                <w:color w:val="000000"/>
                <w:kern w:val="0"/>
                <w:sz w:val="20"/>
                <w:lang w:eastAsia="ar-SA"/>
              </w:rPr>
              <w:t>;</w:t>
            </w:r>
          </w:p>
          <w:p w:rsidR="001A7B36" w:rsidRPr="00DF0F43" w:rsidRDefault="001A7B36" w:rsidP="001A7B36">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1.3. Работы по подготовке </w:t>
            </w:r>
            <w:proofErr w:type="gramStart"/>
            <w:r w:rsidRPr="00DF0F43">
              <w:rPr>
                <w:color w:val="000000"/>
                <w:kern w:val="0"/>
                <w:sz w:val="20"/>
                <w:lang w:eastAsia="ar-SA"/>
              </w:rPr>
              <w:t>схемы планировочной организации полосы отвода линейного сооружения</w:t>
            </w:r>
            <w:proofErr w:type="gramEnd"/>
            <w:r w:rsidR="00DF0F43">
              <w:rPr>
                <w:color w:val="000000"/>
                <w:kern w:val="0"/>
                <w:sz w:val="20"/>
                <w:lang w:eastAsia="ar-SA"/>
              </w:rPr>
              <w:t>;</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 3. Работы по подготовке конструктивных решений</w:t>
            </w:r>
          </w:p>
          <w:p w:rsidR="001A7B36" w:rsidRPr="005B0873" w:rsidRDefault="001A7B36" w:rsidP="001A7B36">
            <w:pPr>
              <w:suppressAutoHyphens/>
              <w:snapToGrid w:val="0"/>
              <w:spacing w:before="60" w:after="60"/>
              <w:ind w:firstLine="175"/>
              <w:jc w:val="both"/>
              <w:rPr>
                <w:color w:val="000000"/>
                <w:kern w:val="0"/>
                <w:sz w:val="20"/>
                <w:lang w:eastAsia="ar-SA"/>
              </w:rPr>
            </w:pPr>
            <w:r w:rsidRPr="005B0873">
              <w:rPr>
                <w:color w:val="000000"/>
                <w:kern w:val="0"/>
                <w:sz w:val="20"/>
                <w:lang w:eastAsia="ar-SA"/>
              </w:rPr>
              <w:t>и (или)</w:t>
            </w:r>
          </w:p>
          <w:p w:rsidR="001A7B36" w:rsidRPr="005B0873" w:rsidRDefault="001A7B36" w:rsidP="001A7B36">
            <w:pPr>
              <w:snapToGrid w:val="0"/>
              <w:spacing w:before="60" w:after="60"/>
              <w:ind w:firstLine="175"/>
              <w:jc w:val="both"/>
              <w:rPr>
                <w:color w:val="000000"/>
                <w:kern w:val="0"/>
                <w:sz w:val="20"/>
                <w:lang w:eastAsia="ar-SA"/>
              </w:rPr>
            </w:pPr>
            <w:r w:rsidRPr="00DF0F43">
              <w:rPr>
                <w:b/>
                <w:color w:val="000000"/>
                <w:kern w:val="0"/>
                <w:sz w:val="20"/>
                <w:lang w:eastAsia="ar-SA"/>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r w:rsidRPr="005B0873">
              <w:rPr>
                <w:color w:val="000000"/>
                <w:kern w:val="0"/>
                <w:sz w:val="20"/>
                <w:lang w:eastAsia="ar-SA"/>
              </w:rPr>
              <w:t>)</w:t>
            </w:r>
            <w:r w:rsidR="00DF0F43">
              <w:rPr>
                <w:color w:val="000000"/>
                <w:kern w:val="0"/>
                <w:sz w:val="20"/>
                <w:lang w:eastAsia="ar-SA"/>
              </w:rPr>
              <w:t>.</w:t>
            </w:r>
          </w:p>
          <w:p w:rsidR="004F5E00" w:rsidRPr="00FA5B5C" w:rsidRDefault="004F5E00" w:rsidP="00585B4D">
            <w:pPr>
              <w:autoSpaceDE w:val="0"/>
              <w:autoSpaceDN w:val="0"/>
              <w:adjustRightInd w:val="0"/>
              <w:ind w:firstLine="34"/>
              <w:jc w:val="both"/>
              <w:rPr>
                <w:sz w:val="20"/>
              </w:rPr>
            </w:pPr>
            <w:r w:rsidRPr="00FA5B5C">
              <w:rPr>
                <w:sz w:val="20"/>
              </w:rPr>
              <w:lastRenderedPageBreak/>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851E63">
                <w:rPr>
                  <w:color w:val="000000" w:themeColor="text1"/>
                  <w:sz w:val="20"/>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851E63">
                <w:rPr>
                  <w:color w:val="000000" w:themeColor="text1"/>
                  <w:sz w:val="20"/>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851E63">
                <w:rPr>
                  <w:color w:val="000000" w:themeColor="text1"/>
                  <w:sz w:val="20"/>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w:t>
            </w:r>
            <w:r>
              <w:rPr>
                <w:rFonts w:eastAsia="Calibri"/>
                <w:sz w:val="20"/>
                <w:lang w:eastAsia="en-US"/>
              </w:rPr>
              <w:lastRenderedPageBreak/>
              <w:t xml:space="preserve">не более НМЦ </w:t>
            </w:r>
            <w:r w:rsidRPr="00FA5B5C">
              <w:rPr>
                <w:rFonts w:eastAsia="Calibri"/>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lastRenderedPageBreak/>
              <w:t>Не предоставляются</w:t>
            </w:r>
            <w:r w:rsidR="00E67CC8">
              <w:rPr>
                <w:rFonts w:eastAsia="Calibri"/>
                <w:sz w:val="20"/>
                <w:lang w:eastAsia="en-US"/>
              </w:rPr>
              <w:t>.</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B0873">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B0873">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126"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76D5F" w:rsidRPr="00276D5F" w:rsidRDefault="00276D5F" w:rsidP="00276D5F">
            <w:pPr>
              <w:snapToGrid w:val="0"/>
              <w:jc w:val="both"/>
              <w:rPr>
                <w:sz w:val="20"/>
              </w:rPr>
            </w:pPr>
            <w:r w:rsidRPr="00276D5F">
              <w:rPr>
                <w:sz w:val="20"/>
              </w:rPr>
              <w:t xml:space="preserve">Контракт должен быть заключен не ранее чем через 10 дней </w:t>
            </w:r>
            <w:proofErr w:type="gramStart"/>
            <w:r w:rsidRPr="00276D5F">
              <w:rPr>
                <w:sz w:val="20"/>
              </w:rPr>
              <w:t>с даты размещения</w:t>
            </w:r>
            <w:proofErr w:type="gramEnd"/>
            <w:r w:rsidRPr="00276D5F">
              <w:rPr>
                <w:sz w:val="20"/>
              </w:rPr>
              <w:t xml:space="preserve"> в ЕИС протокола подведения итогов электронного аукциона.</w:t>
            </w:r>
          </w:p>
          <w:p w:rsidR="00276D5F" w:rsidRPr="00276D5F" w:rsidRDefault="00276D5F" w:rsidP="00276D5F">
            <w:pPr>
              <w:snapToGrid w:val="0"/>
              <w:jc w:val="both"/>
              <w:rPr>
                <w:sz w:val="20"/>
              </w:rPr>
            </w:pPr>
            <w:r w:rsidRPr="00276D5F">
              <w:rPr>
                <w:sz w:val="20"/>
              </w:rPr>
              <w:t xml:space="preserve">В течение 5 дней с даты размещения в ЕИС протокола  подведения итогов электронного аукциона заказчик размещает в ЕИС без своей подписи проект </w:t>
            </w:r>
            <w:proofErr w:type="gramStart"/>
            <w:r w:rsidRPr="00276D5F">
              <w:rPr>
                <w:sz w:val="20"/>
              </w:rPr>
              <w:t>контракта</w:t>
            </w:r>
            <w:proofErr w:type="gramEnd"/>
            <w:r w:rsidRPr="00276D5F">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276D5F">
              <w:rPr>
                <w:sz w:val="20"/>
              </w:rPr>
              <w:t>прилагаемый</w:t>
            </w:r>
            <w:proofErr w:type="gramEnd"/>
            <w:r w:rsidRPr="00276D5F">
              <w:rPr>
                <w:sz w:val="20"/>
              </w:rPr>
              <w:t xml:space="preserve"> к документации о таком аукционе.</w:t>
            </w:r>
          </w:p>
          <w:p w:rsidR="00276D5F" w:rsidRPr="00276D5F" w:rsidRDefault="00276D5F" w:rsidP="00276D5F">
            <w:pPr>
              <w:snapToGrid w:val="0"/>
              <w:jc w:val="both"/>
              <w:rPr>
                <w:sz w:val="20"/>
              </w:rPr>
            </w:pPr>
            <w:r w:rsidRPr="00276D5F">
              <w:rPr>
                <w:sz w:val="20"/>
              </w:rPr>
              <w:t xml:space="preserve">В течение 5 дней </w:t>
            </w:r>
            <w:proofErr w:type="gramStart"/>
            <w:r w:rsidRPr="00276D5F">
              <w:rPr>
                <w:sz w:val="20"/>
              </w:rPr>
              <w:t>с даты размещения</w:t>
            </w:r>
            <w:proofErr w:type="gramEnd"/>
            <w:r w:rsidRPr="00276D5F">
              <w:rPr>
                <w:sz w:val="20"/>
              </w:rPr>
              <w:t xml:space="preserve"> заказчиком в ЕИС проекта контракта победитель электронного аукциона размещает в ЕИС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w:t>
            </w:r>
          </w:p>
          <w:p w:rsidR="00276D5F" w:rsidRPr="00276D5F" w:rsidRDefault="00276D5F" w:rsidP="00276D5F">
            <w:pPr>
              <w:snapToGrid w:val="0"/>
              <w:jc w:val="both"/>
              <w:rPr>
                <w:sz w:val="20"/>
              </w:rPr>
            </w:pPr>
            <w:r w:rsidRPr="00276D5F">
              <w:rPr>
                <w:sz w:val="20"/>
              </w:rPr>
              <w:t>В случае наличия разногласий по проекту контракта, победитель электронного аукциона, с которым заключается контракт, размещает в ЕИС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276D5F" w:rsidRPr="00276D5F" w:rsidRDefault="00276D5F" w:rsidP="00276D5F">
            <w:pPr>
              <w:snapToGrid w:val="0"/>
              <w:jc w:val="both"/>
              <w:rPr>
                <w:sz w:val="20"/>
              </w:rPr>
            </w:pPr>
            <w:proofErr w:type="gramStart"/>
            <w:r w:rsidRPr="00276D5F">
              <w:rPr>
                <w:sz w:val="20"/>
              </w:rPr>
              <w:t>В течение 3 рабочих дней с даты размещения победителем электронного аукциона в ЕИС протокола разногласий заказчик рассматривает протокол разногласий и без своей подписи размещает в ЕИС доработанный проект контракта либо повторно размещает в ЕИС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rsidRPr="00276D5F">
              <w:rPr>
                <w:sz w:val="20"/>
              </w:rPr>
              <w:t xml:space="preserve"> </w:t>
            </w:r>
            <w:proofErr w:type="gramStart"/>
            <w:r w:rsidRPr="00276D5F">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в течение 13 дней с </w:t>
            </w:r>
            <w:r w:rsidRPr="00276D5F">
              <w:rPr>
                <w:sz w:val="20"/>
              </w:rPr>
              <w:lastRenderedPageBreak/>
              <w:t>даты размещения</w:t>
            </w:r>
            <w:proofErr w:type="gramEnd"/>
            <w:r w:rsidRPr="00276D5F">
              <w:rPr>
                <w:sz w:val="20"/>
              </w:rPr>
              <w:t xml:space="preserve"> в ЕИС протокола, подведения итогов электронного аукциона.</w:t>
            </w:r>
          </w:p>
          <w:p w:rsidR="00276D5F" w:rsidRPr="00276D5F" w:rsidRDefault="00276D5F" w:rsidP="00276D5F">
            <w:pPr>
              <w:snapToGrid w:val="0"/>
              <w:jc w:val="both"/>
              <w:rPr>
                <w:sz w:val="20"/>
              </w:rPr>
            </w:pPr>
            <w:proofErr w:type="gramStart"/>
            <w:r w:rsidRPr="00276D5F">
              <w:rPr>
                <w:sz w:val="20"/>
              </w:rPr>
              <w:t>В течение 3 рабочих дней с даты размещения заказчиком в ЕИС документов, предусмотренных частью 5 статьи 70 Закона о контрактной системе, победитель электронного аукциона размещает в ЕИС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частью</w:t>
            </w:r>
            <w:proofErr w:type="gramEnd"/>
            <w:r w:rsidRPr="00276D5F">
              <w:rPr>
                <w:sz w:val="20"/>
              </w:rPr>
              <w:t xml:space="preserve"> 4 статьи 70 Закона о контрактной системе протокол разногласий.</w:t>
            </w:r>
          </w:p>
          <w:p w:rsidR="00276D5F" w:rsidRPr="00276D5F" w:rsidRDefault="00276D5F" w:rsidP="00276D5F">
            <w:pPr>
              <w:snapToGrid w:val="0"/>
              <w:jc w:val="both"/>
              <w:rPr>
                <w:sz w:val="20"/>
              </w:rPr>
            </w:pPr>
            <w:r w:rsidRPr="00276D5F">
              <w:rPr>
                <w:sz w:val="20"/>
              </w:rPr>
              <w:t xml:space="preserve">В течение 3 рабочих дней </w:t>
            </w:r>
            <w:proofErr w:type="gramStart"/>
            <w:r w:rsidRPr="00276D5F">
              <w:rPr>
                <w:sz w:val="20"/>
              </w:rPr>
              <w:t>с даты размещения</w:t>
            </w:r>
            <w:proofErr w:type="gramEnd"/>
            <w:r w:rsidRPr="00276D5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276D5F" w:rsidRPr="00276D5F" w:rsidRDefault="00276D5F" w:rsidP="00276D5F">
            <w:pPr>
              <w:snapToGrid w:val="0"/>
              <w:jc w:val="both"/>
              <w:rPr>
                <w:sz w:val="20"/>
              </w:rPr>
            </w:pPr>
            <w:r w:rsidRPr="00276D5F">
              <w:rPr>
                <w:sz w:val="20"/>
              </w:rPr>
              <w:t>С момента размещения в ЕИС предусмотренного частью 7 статьи 70 Закона о контрактной системе и подписанного заказчиком контракта он считается заключенным.</w:t>
            </w:r>
          </w:p>
          <w:p w:rsidR="00276D5F" w:rsidRPr="00276D5F" w:rsidRDefault="00276D5F" w:rsidP="00276D5F">
            <w:pPr>
              <w:snapToGrid w:val="0"/>
              <w:jc w:val="both"/>
              <w:rPr>
                <w:sz w:val="20"/>
              </w:rPr>
            </w:pPr>
            <w:r w:rsidRPr="00276D5F">
              <w:rPr>
                <w:sz w:val="20"/>
              </w:rPr>
              <w:t>Победитель электронного аукциона признается уклонившимся от заключения контракта в случаях:</w:t>
            </w:r>
          </w:p>
          <w:p w:rsidR="00276D5F" w:rsidRPr="00276D5F" w:rsidRDefault="00276D5F" w:rsidP="00276D5F">
            <w:pPr>
              <w:snapToGrid w:val="0"/>
              <w:jc w:val="both"/>
              <w:rPr>
                <w:sz w:val="20"/>
              </w:rPr>
            </w:pPr>
            <w:r w:rsidRPr="00276D5F">
              <w:rPr>
                <w:sz w:val="20"/>
              </w:rPr>
              <w:t>нарушения установленного настоящей документацией срока подписания проекта контракта;</w:t>
            </w:r>
          </w:p>
          <w:p w:rsidR="00276D5F" w:rsidRPr="00276D5F" w:rsidRDefault="00276D5F" w:rsidP="00276D5F">
            <w:pPr>
              <w:snapToGrid w:val="0"/>
              <w:jc w:val="both"/>
              <w:rPr>
                <w:sz w:val="20"/>
              </w:rPr>
            </w:pPr>
            <w:r w:rsidRPr="00276D5F">
              <w:rPr>
                <w:sz w:val="20"/>
              </w:rPr>
              <w:t xml:space="preserve">нарушения установленного настоящей документацией срока направления протокола разногласий; </w:t>
            </w:r>
          </w:p>
          <w:p w:rsidR="00276D5F" w:rsidRPr="00276D5F" w:rsidRDefault="00276D5F" w:rsidP="00276D5F">
            <w:pPr>
              <w:snapToGrid w:val="0"/>
              <w:jc w:val="both"/>
              <w:rPr>
                <w:sz w:val="20"/>
              </w:rPr>
            </w:pPr>
            <w:r w:rsidRPr="00276D5F">
              <w:rPr>
                <w:sz w:val="20"/>
              </w:rPr>
              <w:t xml:space="preserve">нарушения </w:t>
            </w:r>
            <w:proofErr w:type="gramStart"/>
            <w:r w:rsidRPr="00276D5F">
              <w:rPr>
                <w:sz w:val="20"/>
              </w:rPr>
              <w:t>установленных</w:t>
            </w:r>
            <w:proofErr w:type="gramEnd"/>
            <w:r w:rsidRPr="00276D5F">
              <w:rPr>
                <w:sz w:val="20"/>
              </w:rPr>
              <w:t xml:space="preserve"> настоящей документацией срока и порядка предоставления обеспечения исполнения контракта,</w:t>
            </w:r>
          </w:p>
          <w:p w:rsidR="00276D5F" w:rsidRPr="00276D5F" w:rsidRDefault="00276D5F" w:rsidP="00276D5F">
            <w:pPr>
              <w:snapToGrid w:val="0"/>
              <w:jc w:val="both"/>
              <w:rPr>
                <w:sz w:val="20"/>
              </w:rPr>
            </w:pPr>
            <w:r w:rsidRPr="00276D5F">
              <w:rPr>
                <w:sz w:val="20"/>
              </w:rPr>
              <w:t>представления обеспечения исполнения контракта, несоответствующего установленному в настоящей документации размеру обеспечения;</w:t>
            </w:r>
          </w:p>
          <w:p w:rsidR="004F5E00" w:rsidRPr="00FA5B5C" w:rsidRDefault="00276D5F" w:rsidP="00276D5F">
            <w:pPr>
              <w:snapToGrid w:val="0"/>
              <w:jc w:val="both"/>
              <w:rPr>
                <w:rFonts w:eastAsia="Calibri"/>
                <w:sz w:val="20"/>
                <w:lang w:eastAsia="en-US"/>
              </w:rPr>
            </w:pPr>
            <w:r w:rsidRPr="00276D5F">
              <w:rPr>
                <w:sz w:val="20"/>
              </w:rPr>
              <w:t>признания недостоверной информации, подтверждающей добросовестность победителя электронного аукциона.</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1C1BE5" w:rsidRPr="001C1BE5" w:rsidRDefault="00223C8F" w:rsidP="001C1BE5">
            <w:pPr>
              <w:autoSpaceDE w:val="0"/>
              <w:autoSpaceDN w:val="0"/>
              <w:adjustRightInd w:val="0"/>
              <w:jc w:val="both"/>
              <w:rPr>
                <w:kern w:val="0"/>
                <w:sz w:val="20"/>
              </w:rPr>
            </w:pPr>
            <w:r>
              <w:rPr>
                <w:kern w:val="0"/>
                <w:sz w:val="20"/>
              </w:rPr>
              <w:t xml:space="preserve">- </w:t>
            </w:r>
            <w:r w:rsidR="001C1BE5" w:rsidRPr="001C1BE5">
              <w:rPr>
                <w:kern w:val="0"/>
                <w:sz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C1BE5" w:rsidRPr="001C1BE5" w:rsidRDefault="001C1BE5" w:rsidP="001C1BE5">
            <w:pPr>
              <w:autoSpaceDE w:val="0"/>
              <w:autoSpaceDN w:val="0"/>
              <w:adjustRightInd w:val="0"/>
              <w:jc w:val="both"/>
              <w:rPr>
                <w:kern w:val="0"/>
                <w:sz w:val="20"/>
              </w:rPr>
            </w:pPr>
            <w:r w:rsidRPr="001C1BE5">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1C1BE5">
              <w:rPr>
                <w:kern w:val="0"/>
                <w:sz w:val="20"/>
              </w:rPr>
              <w:t>положений бюджетного законодательства Российской Федерации цены контракта</w:t>
            </w:r>
            <w:proofErr w:type="gramEnd"/>
            <w:r w:rsidRPr="001C1BE5">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C1BE5">
              <w:rPr>
                <w:kern w:val="0"/>
                <w:sz w:val="20"/>
              </w:rPr>
              <w:t>предусмотренных</w:t>
            </w:r>
            <w:proofErr w:type="gramEnd"/>
            <w:r w:rsidRPr="001C1BE5">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1BE5" w:rsidRPr="001C1BE5" w:rsidRDefault="001C1BE5" w:rsidP="001C1BE5">
            <w:pPr>
              <w:autoSpaceDE w:val="0"/>
              <w:autoSpaceDN w:val="0"/>
              <w:adjustRightInd w:val="0"/>
              <w:jc w:val="both"/>
              <w:rPr>
                <w:kern w:val="0"/>
                <w:sz w:val="20"/>
              </w:rPr>
            </w:pPr>
            <w:bookmarkStart w:id="0" w:name="Par9"/>
            <w:bookmarkEnd w:id="0"/>
            <w:r w:rsidRPr="001C1BE5">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1C1BE5">
              <w:rPr>
                <w:kern w:val="0"/>
                <w:sz w:val="20"/>
              </w:rPr>
              <w:t>пунктом</w:t>
            </w:r>
            <w:proofErr w:type="gramEnd"/>
            <w:r w:rsidRPr="001C1BE5">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w:t>
            </w:r>
            <w:r w:rsidRPr="001C1BE5">
              <w:rPr>
                <w:kern w:val="0"/>
                <w:sz w:val="20"/>
              </w:rPr>
              <w:lastRenderedPageBreak/>
              <w:t xml:space="preserve">медицинской помощи в экстренной или неотложной форме, лекарственные </w:t>
            </w:r>
            <w:proofErr w:type="gramStart"/>
            <w:r w:rsidRPr="001C1BE5">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w:t>
            </w:r>
            <w:r w:rsidRPr="00953694">
              <w:rPr>
                <w:rFonts w:eastAsia="Calibri"/>
                <w:sz w:val="20"/>
                <w:lang w:eastAsia="en-US"/>
              </w:rPr>
              <w:lastRenderedPageBreak/>
              <w:t>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B0873">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126" w:type="dxa"/>
            <w:tcBorders>
              <w:top w:val="single" w:sz="4" w:space="0" w:color="000000"/>
              <w:left w:val="single" w:sz="4" w:space="0" w:color="000000"/>
              <w:bottom w:val="single" w:sz="4" w:space="0" w:color="000000"/>
            </w:tcBorders>
            <w:shd w:val="clear" w:color="auto" w:fill="auto"/>
          </w:tcPr>
          <w:p w:rsidR="00166F90" w:rsidRPr="009A4AEC" w:rsidRDefault="00166F90" w:rsidP="00166F90">
            <w:pPr>
              <w:snapToGrid w:val="0"/>
              <w:rPr>
                <w:sz w:val="20"/>
              </w:rPr>
            </w:pPr>
            <w:r w:rsidRPr="009A4AEC">
              <w:rPr>
                <w:sz w:val="20"/>
              </w:rPr>
              <w:t xml:space="preserve">Применение национального режима при осуществлении </w:t>
            </w:r>
            <w:r w:rsidRPr="009A4AEC">
              <w:rPr>
                <w:sz w:val="20"/>
              </w:rPr>
              <w:lastRenderedPageBreak/>
              <w:t>закупок</w:t>
            </w:r>
          </w:p>
          <w:p w:rsidR="00EB61DC" w:rsidRPr="00EB61DC" w:rsidRDefault="00EB61DC" w:rsidP="00EB61DC">
            <w:pPr>
              <w:snapToGrid w:val="0"/>
              <w:rPr>
                <w:sz w:val="20"/>
              </w:rPr>
            </w:pPr>
          </w:p>
          <w:p w:rsidR="00EB61DC" w:rsidRPr="00FA5B5C" w:rsidRDefault="00EB61DC" w:rsidP="004B3283">
            <w:pPr>
              <w:snapToGrid w:val="0"/>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lastRenderedPageBreak/>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w:t>
            </w:r>
            <w:r w:rsidRPr="00EB61DC">
              <w:rPr>
                <w:rFonts w:eastAsia="Calibri"/>
                <w:sz w:val="20"/>
                <w:lang w:eastAsia="en-US"/>
              </w:rPr>
              <w:lastRenderedPageBreak/>
              <w:t>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5B0873"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w:t>
            </w:r>
            <w:proofErr w:type="gramStart"/>
            <w:r w:rsidRPr="00EB61DC">
              <w:rPr>
                <w:rFonts w:eastAsia="Calibri"/>
                <w:sz w:val="20"/>
                <w:lang w:eastAsia="en-US"/>
              </w:rPr>
              <w:t>в</w:t>
            </w:r>
            <w:proofErr w:type="gramEnd"/>
            <w:r w:rsidRPr="00EB61DC">
              <w:rPr>
                <w:rFonts w:eastAsia="Calibri"/>
                <w:sz w:val="20"/>
                <w:lang w:eastAsia="en-US"/>
              </w:rPr>
              <w:t xml:space="preserve"> </w:t>
            </w:r>
          </w:p>
          <w:p w:rsidR="00EB61DC" w:rsidRPr="00FA5B5C" w:rsidRDefault="00EB61DC" w:rsidP="005B0873">
            <w:pPr>
              <w:widowControl w:val="0"/>
              <w:autoSpaceDE w:val="0"/>
              <w:autoSpaceDN w:val="0"/>
              <w:adjustRightInd w:val="0"/>
              <w:jc w:val="both"/>
              <w:rPr>
                <w:rFonts w:eastAsia="Calibri"/>
                <w:sz w:val="20"/>
                <w:lang w:eastAsia="en-US"/>
              </w:rPr>
            </w:pPr>
            <w:r w:rsidRPr="00EB61DC">
              <w:rPr>
                <w:rFonts w:eastAsia="Calibri"/>
                <w:sz w:val="20"/>
                <w:lang w:eastAsia="en-US"/>
              </w:rPr>
              <w:t xml:space="preserve">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53189E" w:rsidRPr="00FA5B5C" w:rsidTr="005B0873">
        <w:tc>
          <w:tcPr>
            <w:tcW w:w="534" w:type="dxa"/>
            <w:tcBorders>
              <w:top w:val="single" w:sz="4" w:space="0" w:color="000000"/>
              <w:left w:val="single" w:sz="4" w:space="0" w:color="000000"/>
              <w:bottom w:val="single" w:sz="4" w:space="0" w:color="000000"/>
            </w:tcBorders>
            <w:shd w:val="clear" w:color="auto" w:fill="auto"/>
          </w:tcPr>
          <w:p w:rsidR="0053189E" w:rsidRDefault="0053189E" w:rsidP="00822DF7">
            <w:pPr>
              <w:snapToGrid w:val="0"/>
              <w:rPr>
                <w:sz w:val="20"/>
              </w:rPr>
            </w:pPr>
            <w:r>
              <w:rPr>
                <w:sz w:val="20"/>
              </w:rPr>
              <w:lastRenderedPageBreak/>
              <w:t>46</w:t>
            </w:r>
          </w:p>
        </w:tc>
        <w:tc>
          <w:tcPr>
            <w:tcW w:w="2126" w:type="dxa"/>
            <w:tcBorders>
              <w:top w:val="single" w:sz="4" w:space="0" w:color="000000"/>
              <w:left w:val="single" w:sz="4" w:space="0" w:color="000000"/>
              <w:bottom w:val="single" w:sz="4" w:space="0" w:color="000000"/>
            </w:tcBorders>
            <w:shd w:val="clear" w:color="auto" w:fill="auto"/>
          </w:tcPr>
          <w:p w:rsidR="0053189E" w:rsidRPr="009A4AEC" w:rsidRDefault="0053189E" w:rsidP="00166F90">
            <w:pPr>
              <w:snapToGrid w:val="0"/>
              <w:rPr>
                <w:sz w:val="20"/>
              </w:rPr>
            </w:pPr>
            <w:r w:rsidRPr="0053189E">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3189E" w:rsidRPr="00EB61DC" w:rsidRDefault="001C1BE5" w:rsidP="00EB61DC">
            <w:pPr>
              <w:widowControl w:val="0"/>
              <w:autoSpaceDE w:val="0"/>
              <w:autoSpaceDN w:val="0"/>
              <w:adjustRightInd w:val="0"/>
              <w:ind w:firstLine="243"/>
              <w:jc w:val="both"/>
              <w:rPr>
                <w:rFonts w:eastAsia="Calibri"/>
                <w:sz w:val="20"/>
                <w:lang w:eastAsia="en-US"/>
              </w:rPr>
            </w:pPr>
            <w:proofErr w:type="gramStart"/>
            <w:r w:rsidRPr="001C1BE5">
              <w:rPr>
                <w:rFonts w:eastAsia="Calibri"/>
                <w:sz w:val="20"/>
                <w:lang w:eastAsia="en-US"/>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1C1BE5">
              <w:rPr>
                <w:rFonts w:eastAsia="Calibri"/>
                <w:sz w:val="20"/>
                <w:lang w:eastAsia="en-US"/>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CC33B8" w:rsidRDefault="00CC33B8" w:rsidP="00EC3FFE">
      <w:pPr>
        <w:tabs>
          <w:tab w:val="left" w:pos="9214"/>
        </w:tabs>
        <w:autoSpaceDE w:val="0"/>
        <w:autoSpaceDN w:val="0"/>
        <w:adjustRightInd w:val="0"/>
        <w:jc w:val="center"/>
        <w:rPr>
          <w:b/>
          <w:bCs/>
          <w:color w:val="000000"/>
          <w:kern w:val="0"/>
          <w:szCs w:val="24"/>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7C06BC" w:rsidRDefault="007C06BC" w:rsidP="00EC3FFE">
      <w:pPr>
        <w:tabs>
          <w:tab w:val="left" w:pos="9214"/>
        </w:tabs>
        <w:autoSpaceDE w:val="0"/>
        <w:autoSpaceDN w:val="0"/>
        <w:adjustRightInd w:val="0"/>
        <w:jc w:val="center"/>
        <w:rPr>
          <w:b/>
          <w:bCs/>
          <w:color w:val="000000"/>
          <w:kern w:val="0"/>
          <w:sz w:val="22"/>
          <w:szCs w:val="22"/>
        </w:rPr>
      </w:pPr>
    </w:p>
    <w:p w:rsidR="007C06BC" w:rsidRDefault="007C06BC" w:rsidP="00EC3FFE">
      <w:pPr>
        <w:tabs>
          <w:tab w:val="left" w:pos="9214"/>
        </w:tabs>
        <w:autoSpaceDE w:val="0"/>
        <w:autoSpaceDN w:val="0"/>
        <w:adjustRightInd w:val="0"/>
        <w:jc w:val="center"/>
        <w:rPr>
          <w:b/>
          <w:bCs/>
          <w:color w:val="000000"/>
          <w:kern w:val="0"/>
          <w:sz w:val="22"/>
          <w:szCs w:val="22"/>
        </w:rPr>
      </w:pPr>
    </w:p>
    <w:p w:rsidR="007C06BC" w:rsidRDefault="007C06BC" w:rsidP="00EC3FFE">
      <w:pPr>
        <w:tabs>
          <w:tab w:val="left" w:pos="9214"/>
        </w:tabs>
        <w:autoSpaceDE w:val="0"/>
        <w:autoSpaceDN w:val="0"/>
        <w:adjustRightInd w:val="0"/>
        <w:jc w:val="center"/>
        <w:rPr>
          <w:b/>
          <w:bCs/>
          <w:color w:val="000000"/>
          <w:kern w:val="0"/>
          <w:sz w:val="22"/>
          <w:szCs w:val="22"/>
        </w:rPr>
      </w:pPr>
    </w:p>
    <w:p w:rsidR="007C06BC" w:rsidRDefault="007C06BC" w:rsidP="00EC3FFE">
      <w:pPr>
        <w:tabs>
          <w:tab w:val="left" w:pos="9214"/>
        </w:tabs>
        <w:autoSpaceDE w:val="0"/>
        <w:autoSpaceDN w:val="0"/>
        <w:adjustRightInd w:val="0"/>
        <w:jc w:val="center"/>
        <w:rPr>
          <w:b/>
          <w:bCs/>
          <w:color w:val="000000"/>
          <w:kern w:val="0"/>
          <w:sz w:val="22"/>
          <w:szCs w:val="22"/>
        </w:rPr>
      </w:pPr>
    </w:p>
    <w:p w:rsidR="007C06BC" w:rsidRDefault="007C06BC" w:rsidP="00EC3FFE">
      <w:pPr>
        <w:tabs>
          <w:tab w:val="left" w:pos="9214"/>
        </w:tabs>
        <w:autoSpaceDE w:val="0"/>
        <w:autoSpaceDN w:val="0"/>
        <w:adjustRightInd w:val="0"/>
        <w:jc w:val="center"/>
        <w:rPr>
          <w:b/>
          <w:bCs/>
          <w:color w:val="000000"/>
          <w:kern w:val="0"/>
          <w:sz w:val="22"/>
          <w:szCs w:val="22"/>
        </w:rPr>
      </w:pPr>
    </w:p>
    <w:p w:rsidR="007C06BC" w:rsidRDefault="007C06BC"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161492" w:rsidRDefault="00161492" w:rsidP="00EC3FFE">
      <w:pPr>
        <w:tabs>
          <w:tab w:val="left" w:pos="9214"/>
        </w:tabs>
        <w:autoSpaceDE w:val="0"/>
        <w:autoSpaceDN w:val="0"/>
        <w:adjustRightInd w:val="0"/>
        <w:jc w:val="center"/>
        <w:rPr>
          <w:b/>
          <w:bCs/>
          <w:color w:val="000000"/>
          <w:kern w:val="0"/>
          <w:sz w:val="22"/>
          <w:szCs w:val="22"/>
        </w:rPr>
      </w:pPr>
      <w:r w:rsidRPr="001944FD">
        <w:rPr>
          <w:b/>
          <w:bCs/>
          <w:color w:val="000000"/>
          <w:kern w:val="0"/>
          <w:sz w:val="22"/>
          <w:szCs w:val="22"/>
        </w:rPr>
        <w:lastRenderedPageBreak/>
        <w:t xml:space="preserve">РАЗДЕЛ </w:t>
      </w:r>
      <w:r w:rsidR="00144891" w:rsidRPr="001944FD">
        <w:rPr>
          <w:b/>
          <w:bCs/>
          <w:color w:val="000000"/>
          <w:kern w:val="0"/>
          <w:sz w:val="22"/>
          <w:szCs w:val="22"/>
        </w:rPr>
        <w:t>2</w:t>
      </w:r>
      <w:r w:rsidRPr="001944FD">
        <w:rPr>
          <w:b/>
          <w:bCs/>
          <w:color w:val="000000"/>
          <w:kern w:val="0"/>
          <w:sz w:val="22"/>
          <w:szCs w:val="22"/>
        </w:rPr>
        <w:t>.</w:t>
      </w:r>
    </w:p>
    <w:p w:rsidR="00963B1F" w:rsidRDefault="00963B1F" w:rsidP="00963B1F">
      <w:pPr>
        <w:jc w:val="center"/>
        <w:rPr>
          <w:b/>
          <w:kern w:val="0"/>
          <w:sz w:val="28"/>
          <w:szCs w:val="28"/>
        </w:rPr>
      </w:pPr>
      <w:r w:rsidRPr="00963B1F">
        <w:rPr>
          <w:b/>
          <w:kern w:val="0"/>
          <w:sz w:val="28"/>
          <w:szCs w:val="28"/>
        </w:rPr>
        <w:t>Техническое задание</w:t>
      </w:r>
    </w:p>
    <w:p w:rsidR="0079750A" w:rsidRPr="0079750A" w:rsidRDefault="0079750A" w:rsidP="0079750A">
      <w:pPr>
        <w:ind w:left="360" w:right="240"/>
        <w:jc w:val="center"/>
        <w:rPr>
          <w:kern w:val="0"/>
          <w:sz w:val="28"/>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069"/>
        <w:gridCol w:w="5637"/>
      </w:tblGrid>
      <w:tr w:rsidR="0079750A" w:rsidRPr="0079750A" w:rsidTr="0079750A">
        <w:tc>
          <w:tcPr>
            <w:tcW w:w="710" w:type="dxa"/>
            <w:shd w:val="clear" w:color="auto" w:fill="auto"/>
            <w:vAlign w:val="center"/>
          </w:tcPr>
          <w:p w:rsidR="0079750A" w:rsidRPr="0079750A" w:rsidRDefault="0079750A" w:rsidP="0079750A">
            <w:pPr>
              <w:jc w:val="center"/>
              <w:rPr>
                <w:kern w:val="0"/>
                <w:sz w:val="20"/>
              </w:rPr>
            </w:pPr>
            <w:r w:rsidRPr="0079750A">
              <w:rPr>
                <w:kern w:val="0"/>
                <w:sz w:val="20"/>
              </w:rPr>
              <w:t>1</w:t>
            </w:r>
          </w:p>
        </w:tc>
        <w:tc>
          <w:tcPr>
            <w:tcW w:w="4069" w:type="dxa"/>
            <w:shd w:val="clear" w:color="auto" w:fill="auto"/>
            <w:vAlign w:val="center"/>
          </w:tcPr>
          <w:p w:rsidR="0079750A" w:rsidRPr="0079750A" w:rsidRDefault="0079750A" w:rsidP="0079750A">
            <w:pPr>
              <w:jc w:val="center"/>
              <w:rPr>
                <w:kern w:val="0"/>
                <w:sz w:val="20"/>
              </w:rPr>
            </w:pPr>
            <w:r w:rsidRPr="0079750A">
              <w:rPr>
                <w:kern w:val="0"/>
                <w:sz w:val="20"/>
              </w:rPr>
              <w:t>2</w:t>
            </w:r>
          </w:p>
        </w:tc>
        <w:tc>
          <w:tcPr>
            <w:tcW w:w="5637" w:type="dxa"/>
            <w:shd w:val="clear" w:color="auto" w:fill="auto"/>
            <w:vAlign w:val="center"/>
          </w:tcPr>
          <w:p w:rsidR="0079750A" w:rsidRPr="0079750A" w:rsidRDefault="0079750A" w:rsidP="0079750A">
            <w:pPr>
              <w:jc w:val="center"/>
              <w:rPr>
                <w:kern w:val="0"/>
                <w:sz w:val="20"/>
              </w:rPr>
            </w:pPr>
            <w:r w:rsidRPr="0079750A">
              <w:rPr>
                <w:kern w:val="0"/>
                <w:sz w:val="20"/>
              </w:rPr>
              <w:t>3</w:t>
            </w:r>
          </w:p>
        </w:tc>
      </w:tr>
      <w:tr w:rsidR="0079750A" w:rsidRPr="0079750A" w:rsidTr="0079750A">
        <w:tc>
          <w:tcPr>
            <w:tcW w:w="710" w:type="dxa"/>
            <w:shd w:val="clear" w:color="auto" w:fill="auto"/>
            <w:vAlign w:val="center"/>
          </w:tcPr>
          <w:p w:rsidR="0079750A" w:rsidRPr="0079750A" w:rsidRDefault="0079750A" w:rsidP="0079750A">
            <w:pPr>
              <w:jc w:val="center"/>
              <w:rPr>
                <w:kern w:val="0"/>
                <w:szCs w:val="24"/>
              </w:rPr>
            </w:pPr>
            <w:r w:rsidRPr="0079750A">
              <w:rPr>
                <w:kern w:val="0"/>
                <w:szCs w:val="24"/>
              </w:rPr>
              <w:t>1</w:t>
            </w: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Наименование объекта</w:t>
            </w:r>
          </w:p>
        </w:tc>
        <w:tc>
          <w:tcPr>
            <w:tcW w:w="5637" w:type="dxa"/>
            <w:shd w:val="clear" w:color="auto" w:fill="auto"/>
            <w:vAlign w:val="center"/>
          </w:tcPr>
          <w:p w:rsidR="0079750A" w:rsidRPr="0079750A" w:rsidRDefault="0079750A" w:rsidP="0079750A">
            <w:pPr>
              <w:ind w:right="72"/>
              <w:jc w:val="both"/>
              <w:rPr>
                <w:b/>
                <w:kern w:val="0"/>
                <w:sz w:val="22"/>
                <w:szCs w:val="22"/>
              </w:rPr>
            </w:pPr>
            <w:r>
              <w:rPr>
                <w:b/>
                <w:kern w:val="0"/>
                <w:sz w:val="22"/>
                <w:szCs w:val="22"/>
              </w:rPr>
              <w:t>Выполнение проектно-изыскательских работ на объекте: «</w:t>
            </w:r>
            <w:r w:rsidRPr="0079750A">
              <w:rPr>
                <w:b/>
                <w:kern w:val="0"/>
                <w:szCs w:val="24"/>
              </w:rPr>
              <w:t xml:space="preserve">Техническое перевооружение системы теплоснабжения  с переводом на газ школы по </w:t>
            </w:r>
            <w:proofErr w:type="spellStart"/>
            <w:r w:rsidRPr="0079750A">
              <w:rPr>
                <w:b/>
                <w:kern w:val="0"/>
                <w:szCs w:val="24"/>
              </w:rPr>
              <w:t>ул</w:t>
            </w:r>
            <w:proofErr w:type="gramStart"/>
            <w:r w:rsidRPr="0079750A">
              <w:rPr>
                <w:b/>
                <w:kern w:val="0"/>
                <w:szCs w:val="24"/>
              </w:rPr>
              <w:t>.Ю</w:t>
            </w:r>
            <w:proofErr w:type="gramEnd"/>
            <w:r w:rsidRPr="0079750A">
              <w:rPr>
                <w:b/>
                <w:kern w:val="0"/>
                <w:szCs w:val="24"/>
              </w:rPr>
              <w:t>билейная</w:t>
            </w:r>
            <w:proofErr w:type="spellEnd"/>
            <w:r w:rsidRPr="0079750A">
              <w:rPr>
                <w:b/>
                <w:kern w:val="0"/>
                <w:szCs w:val="24"/>
              </w:rPr>
              <w:t xml:space="preserve"> в </w:t>
            </w:r>
            <w:proofErr w:type="spellStart"/>
            <w:r w:rsidRPr="0079750A">
              <w:rPr>
                <w:b/>
                <w:kern w:val="0"/>
                <w:szCs w:val="24"/>
              </w:rPr>
              <w:t>с.Курья</w:t>
            </w:r>
            <w:proofErr w:type="spellEnd"/>
            <w:r w:rsidRPr="0079750A">
              <w:rPr>
                <w:b/>
                <w:kern w:val="0"/>
                <w:szCs w:val="24"/>
              </w:rPr>
              <w:t xml:space="preserve"> Красногорского района Удмуртской Республики </w:t>
            </w:r>
            <w:r w:rsidRPr="0079750A">
              <w:rPr>
                <w:b/>
                <w:kern w:val="0"/>
                <w:sz w:val="22"/>
                <w:szCs w:val="22"/>
              </w:rPr>
              <w:t>».</w:t>
            </w:r>
          </w:p>
        </w:tc>
      </w:tr>
      <w:tr w:rsidR="0079750A" w:rsidRPr="0079750A" w:rsidTr="0079750A">
        <w:tc>
          <w:tcPr>
            <w:tcW w:w="710" w:type="dxa"/>
            <w:shd w:val="clear" w:color="auto" w:fill="auto"/>
            <w:vAlign w:val="center"/>
          </w:tcPr>
          <w:p w:rsidR="0079750A" w:rsidRPr="0079750A" w:rsidRDefault="0079750A" w:rsidP="0079750A">
            <w:pPr>
              <w:jc w:val="center"/>
              <w:rPr>
                <w:kern w:val="0"/>
                <w:szCs w:val="24"/>
              </w:rPr>
            </w:pPr>
            <w:r w:rsidRPr="0079750A">
              <w:rPr>
                <w:kern w:val="0"/>
                <w:szCs w:val="24"/>
              </w:rPr>
              <w:t>2</w:t>
            </w: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Основание для проектирования</w:t>
            </w:r>
          </w:p>
        </w:tc>
        <w:tc>
          <w:tcPr>
            <w:tcW w:w="5637" w:type="dxa"/>
            <w:shd w:val="clear" w:color="auto" w:fill="auto"/>
            <w:vAlign w:val="center"/>
          </w:tcPr>
          <w:p w:rsidR="0079750A" w:rsidRPr="0079750A" w:rsidRDefault="0079750A" w:rsidP="00E31525">
            <w:pPr>
              <w:jc w:val="both"/>
              <w:rPr>
                <w:kern w:val="0"/>
                <w:szCs w:val="24"/>
              </w:rPr>
            </w:pPr>
            <w:r w:rsidRPr="0079750A">
              <w:rPr>
                <w:kern w:val="0"/>
                <w:szCs w:val="24"/>
              </w:rPr>
              <w:t xml:space="preserve">Распоряжение </w:t>
            </w:r>
            <w:r w:rsidR="00E31525">
              <w:rPr>
                <w:kern w:val="0"/>
                <w:szCs w:val="24"/>
              </w:rPr>
              <w:t>П</w:t>
            </w:r>
            <w:r w:rsidRPr="0079750A">
              <w:rPr>
                <w:kern w:val="0"/>
                <w:szCs w:val="24"/>
              </w:rPr>
              <w:t>равительства Удмуртской Республики от 24.10.2016 г. №1410</w:t>
            </w:r>
          </w:p>
        </w:tc>
      </w:tr>
      <w:tr w:rsidR="0079750A" w:rsidRPr="0079750A" w:rsidTr="0079750A">
        <w:tc>
          <w:tcPr>
            <w:tcW w:w="710" w:type="dxa"/>
            <w:shd w:val="clear" w:color="auto" w:fill="auto"/>
            <w:vAlign w:val="center"/>
          </w:tcPr>
          <w:p w:rsidR="0079750A" w:rsidRPr="0079750A" w:rsidRDefault="0079750A" w:rsidP="0079750A">
            <w:pPr>
              <w:jc w:val="center"/>
              <w:rPr>
                <w:kern w:val="0"/>
                <w:szCs w:val="24"/>
              </w:rPr>
            </w:pPr>
            <w:r w:rsidRPr="0079750A">
              <w:rPr>
                <w:kern w:val="0"/>
                <w:szCs w:val="24"/>
              </w:rPr>
              <w:t>3</w:t>
            </w: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Заказчик</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Администрация муниципального образования «Красногорский район».</w:t>
            </w:r>
          </w:p>
        </w:tc>
      </w:tr>
      <w:tr w:rsidR="0079750A" w:rsidRPr="0079750A" w:rsidTr="0079750A">
        <w:tc>
          <w:tcPr>
            <w:tcW w:w="710" w:type="dxa"/>
            <w:shd w:val="clear" w:color="auto" w:fill="auto"/>
            <w:vAlign w:val="center"/>
          </w:tcPr>
          <w:p w:rsidR="0079750A" w:rsidRPr="0079750A" w:rsidRDefault="0079750A" w:rsidP="0079750A">
            <w:pPr>
              <w:jc w:val="center"/>
              <w:rPr>
                <w:kern w:val="0"/>
                <w:szCs w:val="24"/>
              </w:rPr>
            </w:pPr>
            <w:r w:rsidRPr="0079750A">
              <w:rPr>
                <w:kern w:val="0"/>
                <w:szCs w:val="24"/>
              </w:rPr>
              <w:t>4</w:t>
            </w: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Проектная организация</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По условию электронного аукциона</w:t>
            </w:r>
          </w:p>
        </w:tc>
      </w:tr>
      <w:tr w:rsidR="0079750A" w:rsidRPr="0079750A" w:rsidTr="0079750A">
        <w:tc>
          <w:tcPr>
            <w:tcW w:w="710" w:type="dxa"/>
            <w:shd w:val="clear" w:color="auto" w:fill="auto"/>
            <w:vAlign w:val="center"/>
          </w:tcPr>
          <w:p w:rsidR="0079750A" w:rsidRPr="0079750A" w:rsidRDefault="0079750A" w:rsidP="0079750A">
            <w:pPr>
              <w:jc w:val="center"/>
              <w:rPr>
                <w:kern w:val="0"/>
                <w:szCs w:val="24"/>
              </w:rPr>
            </w:pPr>
            <w:r w:rsidRPr="0079750A">
              <w:rPr>
                <w:kern w:val="0"/>
                <w:szCs w:val="24"/>
              </w:rPr>
              <w:t>5</w:t>
            </w:r>
          </w:p>
        </w:tc>
        <w:tc>
          <w:tcPr>
            <w:tcW w:w="4069" w:type="dxa"/>
            <w:shd w:val="clear" w:color="auto" w:fill="auto"/>
            <w:vAlign w:val="center"/>
          </w:tcPr>
          <w:p w:rsidR="0079750A" w:rsidRPr="0079750A" w:rsidRDefault="0079750A" w:rsidP="0079750A">
            <w:pPr>
              <w:rPr>
                <w:kern w:val="0"/>
                <w:szCs w:val="24"/>
              </w:rPr>
            </w:pPr>
            <w:r w:rsidRPr="0079750A">
              <w:rPr>
                <w:kern w:val="0"/>
                <w:szCs w:val="24"/>
              </w:rPr>
              <w:t xml:space="preserve">Генеральная подрядная строительная организация </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По условию электронного аукциона</w:t>
            </w:r>
          </w:p>
        </w:tc>
      </w:tr>
      <w:tr w:rsidR="0079750A" w:rsidRPr="0079750A" w:rsidTr="0079750A">
        <w:tc>
          <w:tcPr>
            <w:tcW w:w="710" w:type="dxa"/>
            <w:shd w:val="clear" w:color="auto" w:fill="auto"/>
            <w:vAlign w:val="center"/>
          </w:tcPr>
          <w:p w:rsidR="0079750A" w:rsidRPr="0079750A" w:rsidRDefault="0079750A" w:rsidP="0079750A">
            <w:pPr>
              <w:jc w:val="center"/>
              <w:rPr>
                <w:kern w:val="0"/>
                <w:szCs w:val="24"/>
              </w:rPr>
            </w:pPr>
            <w:r w:rsidRPr="0079750A">
              <w:rPr>
                <w:kern w:val="0"/>
                <w:szCs w:val="24"/>
              </w:rPr>
              <w:t>6</w:t>
            </w: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Характер строительства</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Техническое перевооружение.</w:t>
            </w:r>
          </w:p>
        </w:tc>
      </w:tr>
      <w:tr w:rsidR="0079750A" w:rsidRPr="0079750A" w:rsidTr="0079750A">
        <w:tc>
          <w:tcPr>
            <w:tcW w:w="710" w:type="dxa"/>
            <w:shd w:val="clear" w:color="auto" w:fill="auto"/>
            <w:vAlign w:val="center"/>
          </w:tcPr>
          <w:p w:rsidR="0079750A" w:rsidRPr="0079750A" w:rsidRDefault="0079750A" w:rsidP="0079750A">
            <w:pPr>
              <w:jc w:val="center"/>
              <w:rPr>
                <w:kern w:val="0"/>
                <w:szCs w:val="24"/>
              </w:rPr>
            </w:pPr>
            <w:r w:rsidRPr="0079750A">
              <w:rPr>
                <w:kern w:val="0"/>
                <w:szCs w:val="24"/>
              </w:rPr>
              <w:t>7</w:t>
            </w: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Сроки начала и окончания строительства.</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2017 г.</w:t>
            </w:r>
          </w:p>
        </w:tc>
      </w:tr>
      <w:tr w:rsidR="0079750A" w:rsidRPr="0079750A" w:rsidTr="0079750A">
        <w:tc>
          <w:tcPr>
            <w:tcW w:w="710" w:type="dxa"/>
            <w:shd w:val="clear" w:color="auto" w:fill="auto"/>
            <w:vAlign w:val="center"/>
          </w:tcPr>
          <w:p w:rsidR="0079750A" w:rsidRPr="0079750A" w:rsidRDefault="0079750A" w:rsidP="0079750A">
            <w:pPr>
              <w:jc w:val="center"/>
              <w:rPr>
                <w:kern w:val="0"/>
                <w:szCs w:val="24"/>
              </w:rPr>
            </w:pPr>
            <w:r w:rsidRPr="0079750A">
              <w:rPr>
                <w:kern w:val="0"/>
                <w:szCs w:val="24"/>
              </w:rPr>
              <w:t>8</w:t>
            </w: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Стадийность проектирования</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Рабочая документация.</w:t>
            </w:r>
          </w:p>
        </w:tc>
      </w:tr>
      <w:tr w:rsidR="0079750A" w:rsidRPr="0079750A" w:rsidTr="0079750A">
        <w:tc>
          <w:tcPr>
            <w:tcW w:w="710" w:type="dxa"/>
            <w:vMerge w:val="restart"/>
            <w:shd w:val="clear" w:color="auto" w:fill="auto"/>
            <w:vAlign w:val="center"/>
          </w:tcPr>
          <w:p w:rsidR="0079750A" w:rsidRPr="0079750A" w:rsidRDefault="0079750A" w:rsidP="0079750A">
            <w:pPr>
              <w:jc w:val="center"/>
              <w:rPr>
                <w:kern w:val="0"/>
                <w:szCs w:val="24"/>
              </w:rPr>
            </w:pPr>
            <w:r w:rsidRPr="0079750A">
              <w:rPr>
                <w:kern w:val="0"/>
                <w:szCs w:val="24"/>
              </w:rPr>
              <w:t>9</w:t>
            </w:r>
          </w:p>
        </w:tc>
        <w:tc>
          <w:tcPr>
            <w:tcW w:w="9706" w:type="dxa"/>
            <w:gridSpan w:val="2"/>
            <w:shd w:val="clear" w:color="auto" w:fill="auto"/>
            <w:vAlign w:val="center"/>
          </w:tcPr>
          <w:p w:rsidR="0079750A" w:rsidRPr="0079750A" w:rsidRDefault="0079750A" w:rsidP="0079750A">
            <w:pPr>
              <w:jc w:val="center"/>
              <w:rPr>
                <w:kern w:val="0"/>
                <w:szCs w:val="24"/>
              </w:rPr>
            </w:pPr>
            <w:r w:rsidRPr="0079750A">
              <w:rPr>
                <w:kern w:val="0"/>
                <w:szCs w:val="24"/>
              </w:rPr>
              <w:t>Основные технико-экономические показатели:</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тип котельной</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xml:space="preserve">- </w:t>
            </w:r>
            <w:proofErr w:type="gramStart"/>
            <w:r w:rsidRPr="0079750A">
              <w:rPr>
                <w:kern w:val="0"/>
                <w:szCs w:val="24"/>
              </w:rPr>
              <w:t>отопительная</w:t>
            </w:r>
            <w:proofErr w:type="gramEnd"/>
            <w:r w:rsidRPr="0079750A">
              <w:rPr>
                <w:kern w:val="0"/>
                <w:szCs w:val="24"/>
              </w:rPr>
              <w:t xml:space="preserve"> 2 категории автоматизированная (без постоянного присутствия обслуживающего персонала).</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установленная мощность котлов</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- 0,43 Гкал/час.</w:t>
            </w:r>
          </w:p>
        </w:tc>
      </w:tr>
      <w:tr w:rsidR="0079750A" w:rsidRPr="0079750A" w:rsidTr="0079750A">
        <w:trPr>
          <w:trHeight w:val="342"/>
        </w:trPr>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потребность тепла на отопление и вентиляцию</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- 0,178 Гкал/час.</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теплоноситель в системе отопления и вентиляции</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- 95</w:t>
            </w:r>
            <w:r w:rsidRPr="0079750A">
              <w:rPr>
                <w:kern w:val="0"/>
                <w:szCs w:val="24"/>
              </w:rPr>
              <w:sym w:font="Symbol" w:char="F0B0"/>
            </w:r>
            <w:r w:rsidRPr="0079750A">
              <w:rPr>
                <w:kern w:val="0"/>
                <w:szCs w:val="24"/>
              </w:rPr>
              <w:t>-70</w:t>
            </w:r>
            <w:r w:rsidRPr="0079750A">
              <w:rPr>
                <w:kern w:val="0"/>
                <w:szCs w:val="24"/>
              </w:rPr>
              <w:sym w:font="Symbol" w:char="F0B0"/>
            </w:r>
            <w:r w:rsidRPr="0079750A">
              <w:rPr>
                <w:kern w:val="0"/>
                <w:szCs w:val="24"/>
              </w:rPr>
              <w:t>С.</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давление воды в подающем трубопроводе тепловой сети</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xml:space="preserve">- </w:t>
            </w:r>
            <w:r w:rsidRPr="0079750A">
              <w:rPr>
                <w:kern w:val="0"/>
                <w:szCs w:val="24"/>
                <w:lang w:val="en-US"/>
              </w:rPr>
              <w:t>4</w:t>
            </w:r>
            <w:r w:rsidRPr="0079750A">
              <w:rPr>
                <w:kern w:val="0"/>
                <w:szCs w:val="24"/>
              </w:rPr>
              <w:t>,0 кгс/см</w:t>
            </w:r>
            <w:proofErr w:type="gramStart"/>
            <w:r w:rsidRPr="0079750A">
              <w:rPr>
                <w:kern w:val="0"/>
                <w:szCs w:val="24"/>
                <w:vertAlign w:val="superscript"/>
              </w:rPr>
              <w:t>2</w:t>
            </w:r>
            <w:proofErr w:type="gramEnd"/>
            <w:r w:rsidRPr="0079750A">
              <w:rPr>
                <w:kern w:val="0"/>
                <w:szCs w:val="24"/>
              </w:rPr>
              <w:t>.</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давление воды в обратном трубопроводе тепловой сети</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- 2,0 кгс/см</w:t>
            </w:r>
            <w:proofErr w:type="gramStart"/>
            <w:r w:rsidRPr="0079750A">
              <w:rPr>
                <w:kern w:val="0"/>
                <w:szCs w:val="24"/>
                <w:vertAlign w:val="superscript"/>
              </w:rPr>
              <w:t>2</w:t>
            </w:r>
            <w:proofErr w:type="gramEnd"/>
            <w:r w:rsidRPr="0079750A">
              <w:rPr>
                <w:kern w:val="0"/>
                <w:szCs w:val="24"/>
              </w:rPr>
              <w:t>.</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давление воды в водопроводе</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- 1,0 кгс/см</w:t>
            </w:r>
            <w:proofErr w:type="gramStart"/>
            <w:r w:rsidRPr="0079750A">
              <w:rPr>
                <w:kern w:val="0"/>
                <w:szCs w:val="24"/>
                <w:vertAlign w:val="superscript"/>
              </w:rPr>
              <w:t>2</w:t>
            </w:r>
            <w:proofErr w:type="gramEnd"/>
            <w:r w:rsidRPr="0079750A">
              <w:rPr>
                <w:kern w:val="0"/>
                <w:szCs w:val="24"/>
              </w:rPr>
              <w:t>.</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вид топлива</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природный газ (</w:t>
            </w:r>
            <w:proofErr w:type="gramStart"/>
            <w:r w:rsidRPr="0079750A">
              <w:rPr>
                <w:kern w:val="0"/>
                <w:szCs w:val="24"/>
              </w:rPr>
              <w:t>аварийное</w:t>
            </w:r>
            <w:proofErr w:type="gramEnd"/>
            <w:r w:rsidRPr="0079750A">
              <w:rPr>
                <w:kern w:val="0"/>
                <w:szCs w:val="24"/>
              </w:rPr>
              <w:t xml:space="preserve"> – уголь).</w:t>
            </w:r>
          </w:p>
        </w:tc>
      </w:tr>
      <w:tr w:rsidR="0079750A" w:rsidRPr="0079750A" w:rsidTr="0079750A">
        <w:tc>
          <w:tcPr>
            <w:tcW w:w="710" w:type="dxa"/>
            <w:vMerge w:val="restart"/>
            <w:shd w:val="clear" w:color="auto" w:fill="auto"/>
            <w:vAlign w:val="center"/>
          </w:tcPr>
          <w:p w:rsidR="0079750A" w:rsidRPr="0079750A" w:rsidRDefault="0079750A" w:rsidP="0079750A">
            <w:pPr>
              <w:jc w:val="center"/>
              <w:rPr>
                <w:kern w:val="0"/>
                <w:szCs w:val="24"/>
              </w:rPr>
            </w:pPr>
            <w:r w:rsidRPr="0079750A">
              <w:rPr>
                <w:kern w:val="0"/>
                <w:szCs w:val="24"/>
              </w:rPr>
              <w:t>10</w:t>
            </w:r>
          </w:p>
        </w:tc>
        <w:tc>
          <w:tcPr>
            <w:tcW w:w="9706" w:type="dxa"/>
            <w:gridSpan w:val="2"/>
            <w:shd w:val="clear" w:color="auto" w:fill="auto"/>
            <w:vAlign w:val="center"/>
          </w:tcPr>
          <w:p w:rsidR="0079750A" w:rsidRPr="0079750A" w:rsidRDefault="0079750A" w:rsidP="0079750A">
            <w:pPr>
              <w:jc w:val="center"/>
              <w:rPr>
                <w:kern w:val="0"/>
                <w:szCs w:val="24"/>
              </w:rPr>
            </w:pPr>
            <w:r w:rsidRPr="0079750A">
              <w:rPr>
                <w:kern w:val="0"/>
                <w:szCs w:val="24"/>
              </w:rPr>
              <w:t xml:space="preserve">Основные требования к инженерному оборудованию, </w:t>
            </w:r>
          </w:p>
          <w:p w:rsidR="0079750A" w:rsidRPr="0079750A" w:rsidRDefault="0079750A" w:rsidP="0079750A">
            <w:pPr>
              <w:jc w:val="center"/>
              <w:rPr>
                <w:kern w:val="0"/>
                <w:szCs w:val="24"/>
              </w:rPr>
            </w:pPr>
            <w:r w:rsidRPr="0079750A">
              <w:rPr>
                <w:kern w:val="0"/>
                <w:szCs w:val="24"/>
              </w:rPr>
              <w:t>конструктивным и техническим решениям:</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газопровод</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согласно ТУ.</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водопровод</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согласно ТУ.</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тепловые сети</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согласно ТУ.</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канализация</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согласно ТУ.</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электроснабжение</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согласно ТУ</w:t>
            </w:r>
            <w:proofErr w:type="gramStart"/>
            <w:r w:rsidRPr="0079750A">
              <w:rPr>
                <w:kern w:val="0"/>
                <w:szCs w:val="24"/>
              </w:rPr>
              <w:t>.</w:t>
            </w:r>
            <w:proofErr w:type="gramEnd"/>
            <w:r w:rsidRPr="0079750A">
              <w:rPr>
                <w:kern w:val="0"/>
                <w:szCs w:val="24"/>
              </w:rPr>
              <w:t xml:space="preserve"> (</w:t>
            </w:r>
            <w:proofErr w:type="gramStart"/>
            <w:r w:rsidRPr="0079750A">
              <w:rPr>
                <w:kern w:val="0"/>
                <w:szCs w:val="24"/>
              </w:rPr>
              <w:t>в</w:t>
            </w:r>
            <w:proofErr w:type="gramEnd"/>
            <w:r w:rsidRPr="0079750A">
              <w:rPr>
                <w:kern w:val="0"/>
                <w:szCs w:val="24"/>
              </w:rPr>
              <w:t>торое питание передвижной дизель-генератор).</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телефонизация (сигнализация)</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xml:space="preserve">- согласно ТУ (сигнал об аварии котельной вывести сигналом </w:t>
            </w:r>
            <w:r w:rsidRPr="0079750A">
              <w:rPr>
                <w:kern w:val="0"/>
                <w:szCs w:val="24"/>
                <w:lang w:val="en-US"/>
              </w:rPr>
              <w:t>GSM</w:t>
            </w:r>
            <w:r w:rsidRPr="0079750A">
              <w:rPr>
                <w:kern w:val="0"/>
                <w:szCs w:val="24"/>
              </w:rPr>
              <w:t xml:space="preserve"> в дежурное помещение обслуживающей организации).</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rPr>
                <w:kern w:val="0"/>
                <w:szCs w:val="24"/>
              </w:rPr>
            </w:pPr>
            <w:r w:rsidRPr="0079750A">
              <w:rPr>
                <w:kern w:val="0"/>
                <w:szCs w:val="24"/>
              </w:rPr>
              <w:t>- инженерное и технологическое оборудование:</w:t>
            </w:r>
          </w:p>
        </w:tc>
        <w:tc>
          <w:tcPr>
            <w:tcW w:w="5637" w:type="dxa"/>
            <w:shd w:val="clear" w:color="auto" w:fill="auto"/>
            <w:vAlign w:val="center"/>
          </w:tcPr>
          <w:p w:rsidR="0079750A" w:rsidRPr="0079750A" w:rsidRDefault="0079750A" w:rsidP="0079750A">
            <w:pPr>
              <w:rPr>
                <w:kern w:val="0"/>
                <w:szCs w:val="24"/>
              </w:rPr>
            </w:pPr>
            <w:r w:rsidRPr="0079750A">
              <w:rPr>
                <w:kern w:val="0"/>
                <w:szCs w:val="24"/>
              </w:rPr>
              <w:t>технологическое оборудование серийное отечественного производства полной заводской готовности, установить приборы учета, контроля, автоматики безопасности.</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котлы</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 xml:space="preserve">- мощность котла 0,25 МВт – 2шт. (марка котлов определяется по результатам сравнения технико-экономических характеристик, запроектировать </w:t>
            </w:r>
            <w:proofErr w:type="gramStart"/>
            <w:r w:rsidRPr="0079750A">
              <w:rPr>
                <w:kern w:val="0"/>
                <w:szCs w:val="24"/>
              </w:rPr>
              <w:lastRenderedPageBreak/>
              <w:t>котлы</w:t>
            </w:r>
            <w:proofErr w:type="gramEnd"/>
            <w:r w:rsidRPr="0079750A">
              <w:rPr>
                <w:kern w:val="0"/>
                <w:szCs w:val="24"/>
              </w:rPr>
              <w:t xml:space="preserve"> работающие на двух видах топлива газ-уголь).</w:t>
            </w:r>
          </w:p>
        </w:tc>
      </w:tr>
      <w:tr w:rsidR="0079750A" w:rsidRPr="0079750A" w:rsidTr="0079750A">
        <w:tc>
          <w:tcPr>
            <w:tcW w:w="710" w:type="dxa"/>
            <w:vMerge/>
            <w:shd w:val="clear" w:color="auto" w:fill="auto"/>
            <w:vAlign w:val="center"/>
          </w:tcPr>
          <w:p w:rsidR="0079750A" w:rsidRPr="0079750A" w:rsidRDefault="0079750A" w:rsidP="0079750A">
            <w:pPr>
              <w:jc w:val="center"/>
              <w:rPr>
                <w:kern w:val="0"/>
                <w:szCs w:val="24"/>
              </w:rPr>
            </w:pPr>
          </w:p>
        </w:tc>
        <w:tc>
          <w:tcPr>
            <w:tcW w:w="4069" w:type="dxa"/>
            <w:shd w:val="clear" w:color="auto" w:fill="auto"/>
            <w:vAlign w:val="center"/>
          </w:tcPr>
          <w:p w:rsidR="0079750A" w:rsidRPr="0079750A" w:rsidRDefault="0079750A" w:rsidP="0079750A">
            <w:pPr>
              <w:jc w:val="both"/>
              <w:rPr>
                <w:kern w:val="0"/>
                <w:szCs w:val="24"/>
              </w:rPr>
            </w:pPr>
            <w:r w:rsidRPr="0079750A">
              <w:rPr>
                <w:kern w:val="0"/>
                <w:szCs w:val="24"/>
              </w:rPr>
              <w:t>- насосы</w:t>
            </w:r>
          </w:p>
        </w:tc>
        <w:tc>
          <w:tcPr>
            <w:tcW w:w="5637" w:type="dxa"/>
            <w:shd w:val="clear" w:color="auto" w:fill="auto"/>
            <w:vAlign w:val="center"/>
          </w:tcPr>
          <w:p w:rsidR="0079750A" w:rsidRPr="0079750A" w:rsidRDefault="0079750A" w:rsidP="0079750A">
            <w:pPr>
              <w:jc w:val="both"/>
              <w:rPr>
                <w:kern w:val="0"/>
                <w:sz w:val="22"/>
                <w:szCs w:val="22"/>
              </w:rPr>
            </w:pPr>
            <w:r w:rsidRPr="0079750A">
              <w:rPr>
                <w:kern w:val="0"/>
                <w:sz w:val="22"/>
                <w:szCs w:val="22"/>
              </w:rPr>
              <w:t xml:space="preserve">- </w:t>
            </w:r>
            <w:proofErr w:type="spellStart"/>
            <w:r w:rsidRPr="0079750A">
              <w:rPr>
                <w:kern w:val="0"/>
                <w:sz w:val="22"/>
                <w:szCs w:val="22"/>
              </w:rPr>
              <w:t>Lowara</w:t>
            </w:r>
            <w:proofErr w:type="spellEnd"/>
            <w:r w:rsidRPr="0079750A">
              <w:rPr>
                <w:kern w:val="0"/>
                <w:sz w:val="22"/>
                <w:szCs w:val="22"/>
              </w:rPr>
              <w:t xml:space="preserve"> (или эквивалент) (марка насосов определить по результатам сравнения технико-экономических характеристик) (</w:t>
            </w:r>
            <w:proofErr w:type="spellStart"/>
            <w:r w:rsidRPr="0079750A">
              <w:rPr>
                <w:kern w:val="0"/>
                <w:sz w:val="22"/>
                <w:szCs w:val="22"/>
              </w:rPr>
              <w:t>рециркуляционные</w:t>
            </w:r>
            <w:proofErr w:type="spellEnd"/>
            <w:r w:rsidRPr="0079750A">
              <w:rPr>
                <w:kern w:val="0"/>
                <w:sz w:val="22"/>
                <w:szCs w:val="22"/>
              </w:rPr>
              <w:t xml:space="preserve"> насосы с частотным регулированием).</w:t>
            </w:r>
          </w:p>
        </w:tc>
      </w:tr>
      <w:tr w:rsidR="0079750A" w:rsidRPr="0079750A" w:rsidTr="0079750A">
        <w:tc>
          <w:tcPr>
            <w:tcW w:w="710" w:type="dxa"/>
            <w:vMerge/>
            <w:shd w:val="clear" w:color="auto" w:fill="auto"/>
          </w:tcPr>
          <w:p w:rsidR="0079750A" w:rsidRPr="0079750A" w:rsidRDefault="0079750A" w:rsidP="0079750A">
            <w:pPr>
              <w:jc w:val="center"/>
              <w:rPr>
                <w:kern w:val="0"/>
                <w:szCs w:val="24"/>
              </w:rPr>
            </w:pPr>
          </w:p>
        </w:tc>
        <w:tc>
          <w:tcPr>
            <w:tcW w:w="4069" w:type="dxa"/>
            <w:shd w:val="clear" w:color="auto" w:fill="auto"/>
          </w:tcPr>
          <w:p w:rsidR="0079750A" w:rsidRPr="0079750A" w:rsidRDefault="0079750A" w:rsidP="0079750A">
            <w:pPr>
              <w:jc w:val="both"/>
              <w:rPr>
                <w:kern w:val="0"/>
                <w:szCs w:val="24"/>
              </w:rPr>
            </w:pPr>
            <w:r w:rsidRPr="0079750A">
              <w:rPr>
                <w:kern w:val="0"/>
                <w:szCs w:val="24"/>
              </w:rPr>
              <w:t xml:space="preserve">- </w:t>
            </w:r>
            <w:proofErr w:type="spellStart"/>
            <w:r w:rsidRPr="0079750A">
              <w:rPr>
                <w:kern w:val="0"/>
                <w:szCs w:val="24"/>
              </w:rPr>
              <w:t>химводоподготовка</w:t>
            </w:r>
            <w:proofErr w:type="spellEnd"/>
          </w:p>
        </w:tc>
        <w:tc>
          <w:tcPr>
            <w:tcW w:w="5637" w:type="dxa"/>
            <w:shd w:val="clear" w:color="auto" w:fill="auto"/>
          </w:tcPr>
          <w:p w:rsidR="0079750A" w:rsidRPr="0079750A" w:rsidRDefault="0079750A" w:rsidP="0079750A">
            <w:pPr>
              <w:jc w:val="both"/>
              <w:rPr>
                <w:kern w:val="0"/>
                <w:szCs w:val="24"/>
              </w:rPr>
            </w:pPr>
            <w:r w:rsidRPr="0079750A">
              <w:rPr>
                <w:kern w:val="0"/>
                <w:szCs w:val="24"/>
              </w:rPr>
              <w:t xml:space="preserve">- </w:t>
            </w:r>
            <w:proofErr w:type="spellStart"/>
            <w:r w:rsidRPr="0079750A">
              <w:rPr>
                <w:kern w:val="0"/>
                <w:szCs w:val="24"/>
                <w:lang w:val="en-US"/>
              </w:rPr>
              <w:t>Bewamat</w:t>
            </w:r>
            <w:proofErr w:type="spellEnd"/>
            <w:r w:rsidRPr="0079750A">
              <w:rPr>
                <w:kern w:val="0"/>
                <w:szCs w:val="24"/>
              </w:rPr>
              <w:t xml:space="preserve"> (</w:t>
            </w:r>
            <w:r w:rsidRPr="0079750A">
              <w:rPr>
                <w:kern w:val="0"/>
                <w:sz w:val="22"/>
                <w:szCs w:val="22"/>
              </w:rPr>
              <w:t>или эквивалент</w:t>
            </w:r>
            <w:r w:rsidRPr="0079750A">
              <w:rPr>
                <w:kern w:val="0"/>
                <w:szCs w:val="24"/>
              </w:rPr>
              <w:t>) тип водоподготовки определяется по результатам сравнения технико-экономических характеристик и по результатам химического анализа воды.</w:t>
            </w:r>
          </w:p>
        </w:tc>
      </w:tr>
      <w:tr w:rsidR="0079750A" w:rsidRPr="0079750A" w:rsidTr="0079750A">
        <w:tc>
          <w:tcPr>
            <w:tcW w:w="710" w:type="dxa"/>
            <w:vMerge/>
            <w:shd w:val="clear" w:color="auto" w:fill="auto"/>
          </w:tcPr>
          <w:p w:rsidR="0079750A" w:rsidRPr="0079750A" w:rsidRDefault="0079750A" w:rsidP="0079750A">
            <w:pPr>
              <w:jc w:val="center"/>
              <w:rPr>
                <w:kern w:val="0"/>
                <w:szCs w:val="24"/>
              </w:rPr>
            </w:pPr>
          </w:p>
        </w:tc>
        <w:tc>
          <w:tcPr>
            <w:tcW w:w="4069" w:type="dxa"/>
            <w:shd w:val="clear" w:color="auto" w:fill="auto"/>
          </w:tcPr>
          <w:p w:rsidR="0079750A" w:rsidRPr="0079750A" w:rsidRDefault="0079750A" w:rsidP="0079750A">
            <w:pPr>
              <w:jc w:val="both"/>
              <w:rPr>
                <w:kern w:val="0"/>
                <w:szCs w:val="24"/>
              </w:rPr>
            </w:pPr>
            <w:r w:rsidRPr="0079750A">
              <w:rPr>
                <w:kern w:val="0"/>
                <w:szCs w:val="24"/>
              </w:rPr>
              <w:t>- приборы учета тепла</w:t>
            </w:r>
          </w:p>
        </w:tc>
        <w:tc>
          <w:tcPr>
            <w:tcW w:w="5637" w:type="dxa"/>
            <w:shd w:val="clear" w:color="auto" w:fill="auto"/>
          </w:tcPr>
          <w:p w:rsidR="0079750A" w:rsidRPr="0079750A" w:rsidRDefault="0079750A" w:rsidP="0079750A">
            <w:pPr>
              <w:jc w:val="both"/>
              <w:rPr>
                <w:kern w:val="0"/>
                <w:szCs w:val="24"/>
              </w:rPr>
            </w:pPr>
            <w:r w:rsidRPr="0079750A">
              <w:rPr>
                <w:kern w:val="0"/>
                <w:szCs w:val="24"/>
              </w:rPr>
              <w:t>- марка приборов учета тепла определяется по результатам сравнения технико-экономических характеристик.</w:t>
            </w:r>
          </w:p>
        </w:tc>
      </w:tr>
      <w:tr w:rsidR="0079750A" w:rsidRPr="0079750A" w:rsidTr="0079750A">
        <w:tc>
          <w:tcPr>
            <w:tcW w:w="710" w:type="dxa"/>
            <w:vMerge/>
            <w:shd w:val="clear" w:color="auto" w:fill="auto"/>
          </w:tcPr>
          <w:p w:rsidR="0079750A" w:rsidRPr="0079750A" w:rsidRDefault="0079750A" w:rsidP="0079750A">
            <w:pPr>
              <w:jc w:val="center"/>
              <w:rPr>
                <w:kern w:val="0"/>
                <w:szCs w:val="24"/>
              </w:rPr>
            </w:pPr>
          </w:p>
        </w:tc>
        <w:tc>
          <w:tcPr>
            <w:tcW w:w="4069" w:type="dxa"/>
            <w:shd w:val="clear" w:color="auto" w:fill="auto"/>
          </w:tcPr>
          <w:p w:rsidR="0079750A" w:rsidRPr="0079750A" w:rsidRDefault="0079750A" w:rsidP="0079750A">
            <w:pPr>
              <w:jc w:val="both"/>
              <w:rPr>
                <w:kern w:val="0"/>
                <w:szCs w:val="24"/>
              </w:rPr>
            </w:pPr>
            <w:r w:rsidRPr="0079750A">
              <w:rPr>
                <w:kern w:val="0"/>
                <w:szCs w:val="24"/>
              </w:rPr>
              <w:t>- приборы учета газа</w:t>
            </w:r>
          </w:p>
        </w:tc>
        <w:tc>
          <w:tcPr>
            <w:tcW w:w="5637" w:type="dxa"/>
            <w:shd w:val="clear" w:color="auto" w:fill="auto"/>
          </w:tcPr>
          <w:p w:rsidR="0079750A" w:rsidRPr="0079750A" w:rsidRDefault="0079750A" w:rsidP="0079750A">
            <w:pPr>
              <w:jc w:val="both"/>
              <w:rPr>
                <w:kern w:val="0"/>
                <w:szCs w:val="24"/>
              </w:rPr>
            </w:pPr>
            <w:r w:rsidRPr="0079750A">
              <w:rPr>
                <w:kern w:val="0"/>
                <w:szCs w:val="24"/>
              </w:rPr>
              <w:t>- ИРВИС (</w:t>
            </w:r>
            <w:r w:rsidRPr="0079750A">
              <w:rPr>
                <w:kern w:val="0"/>
                <w:sz w:val="22"/>
                <w:szCs w:val="22"/>
              </w:rPr>
              <w:t>или эквивалент</w:t>
            </w:r>
            <w:r w:rsidRPr="0079750A">
              <w:rPr>
                <w:kern w:val="0"/>
                <w:szCs w:val="24"/>
              </w:rPr>
              <w:t>) марка приборов учета газа определяется по результатам сравнения технико-экономических характеристик.</w:t>
            </w:r>
          </w:p>
        </w:tc>
      </w:tr>
      <w:tr w:rsidR="0079750A" w:rsidRPr="0079750A" w:rsidTr="0079750A">
        <w:tc>
          <w:tcPr>
            <w:tcW w:w="710" w:type="dxa"/>
            <w:vMerge/>
            <w:shd w:val="clear" w:color="auto" w:fill="auto"/>
          </w:tcPr>
          <w:p w:rsidR="0079750A" w:rsidRPr="0079750A" w:rsidRDefault="0079750A" w:rsidP="0079750A">
            <w:pPr>
              <w:jc w:val="center"/>
              <w:rPr>
                <w:kern w:val="0"/>
                <w:szCs w:val="24"/>
              </w:rPr>
            </w:pPr>
          </w:p>
        </w:tc>
        <w:tc>
          <w:tcPr>
            <w:tcW w:w="4069" w:type="dxa"/>
            <w:shd w:val="clear" w:color="auto" w:fill="auto"/>
          </w:tcPr>
          <w:p w:rsidR="0079750A" w:rsidRPr="0079750A" w:rsidRDefault="0079750A" w:rsidP="0079750A">
            <w:pPr>
              <w:jc w:val="both"/>
              <w:rPr>
                <w:kern w:val="0"/>
                <w:szCs w:val="24"/>
              </w:rPr>
            </w:pPr>
            <w:r w:rsidRPr="0079750A">
              <w:rPr>
                <w:kern w:val="0"/>
                <w:szCs w:val="24"/>
              </w:rPr>
              <w:t>- водомерный узел</w:t>
            </w:r>
          </w:p>
        </w:tc>
        <w:tc>
          <w:tcPr>
            <w:tcW w:w="5637" w:type="dxa"/>
            <w:shd w:val="clear" w:color="auto" w:fill="auto"/>
          </w:tcPr>
          <w:p w:rsidR="0079750A" w:rsidRPr="0079750A" w:rsidRDefault="0079750A" w:rsidP="0079750A">
            <w:pPr>
              <w:jc w:val="both"/>
              <w:rPr>
                <w:kern w:val="0"/>
                <w:szCs w:val="24"/>
              </w:rPr>
            </w:pPr>
            <w:r w:rsidRPr="0079750A">
              <w:rPr>
                <w:kern w:val="0"/>
                <w:szCs w:val="24"/>
              </w:rPr>
              <w:t>- марка счетчика холодной воды определяется по результатам сравнения технико-экономических характеристик</w:t>
            </w:r>
          </w:p>
        </w:tc>
      </w:tr>
      <w:tr w:rsidR="0079750A" w:rsidRPr="0079750A" w:rsidTr="0079750A">
        <w:tc>
          <w:tcPr>
            <w:tcW w:w="710" w:type="dxa"/>
            <w:vMerge/>
            <w:shd w:val="clear" w:color="auto" w:fill="auto"/>
          </w:tcPr>
          <w:p w:rsidR="0079750A" w:rsidRPr="0079750A" w:rsidRDefault="0079750A" w:rsidP="0079750A">
            <w:pPr>
              <w:jc w:val="center"/>
              <w:rPr>
                <w:kern w:val="0"/>
                <w:szCs w:val="24"/>
              </w:rPr>
            </w:pPr>
          </w:p>
        </w:tc>
        <w:tc>
          <w:tcPr>
            <w:tcW w:w="4069" w:type="dxa"/>
            <w:shd w:val="clear" w:color="auto" w:fill="auto"/>
          </w:tcPr>
          <w:p w:rsidR="0079750A" w:rsidRPr="0079750A" w:rsidRDefault="0079750A" w:rsidP="0079750A">
            <w:pPr>
              <w:jc w:val="both"/>
              <w:rPr>
                <w:kern w:val="0"/>
                <w:szCs w:val="24"/>
              </w:rPr>
            </w:pPr>
            <w:r w:rsidRPr="0079750A">
              <w:rPr>
                <w:kern w:val="0"/>
                <w:szCs w:val="24"/>
              </w:rPr>
              <w:t>- автоматическое регулирование и контроль</w:t>
            </w:r>
          </w:p>
        </w:tc>
        <w:tc>
          <w:tcPr>
            <w:tcW w:w="5637" w:type="dxa"/>
            <w:shd w:val="clear" w:color="auto" w:fill="auto"/>
          </w:tcPr>
          <w:p w:rsidR="0079750A" w:rsidRPr="0079750A" w:rsidRDefault="0079750A" w:rsidP="0079750A">
            <w:pPr>
              <w:jc w:val="both"/>
              <w:rPr>
                <w:kern w:val="0"/>
                <w:szCs w:val="24"/>
              </w:rPr>
            </w:pPr>
            <w:r w:rsidRPr="0079750A">
              <w:rPr>
                <w:kern w:val="0"/>
                <w:szCs w:val="24"/>
              </w:rPr>
              <w:t xml:space="preserve">- автоматическая работа котла (горелки) с контролем всех необходимых параметров и остановкой при возникновении аварийных ситуаций; </w:t>
            </w:r>
          </w:p>
          <w:p w:rsidR="0079750A" w:rsidRPr="0079750A" w:rsidRDefault="0079750A" w:rsidP="0079750A">
            <w:pPr>
              <w:jc w:val="both"/>
              <w:rPr>
                <w:kern w:val="0"/>
                <w:szCs w:val="24"/>
              </w:rPr>
            </w:pPr>
            <w:r w:rsidRPr="0079750A">
              <w:rPr>
                <w:kern w:val="0"/>
                <w:szCs w:val="24"/>
              </w:rPr>
              <w:t xml:space="preserve">- автоматическое поддержание температуры теплоносителя в системе отопления, </w:t>
            </w:r>
            <w:proofErr w:type="gramStart"/>
            <w:r w:rsidRPr="0079750A">
              <w:rPr>
                <w:kern w:val="0"/>
                <w:szCs w:val="24"/>
              </w:rPr>
              <w:t>согласно графика</w:t>
            </w:r>
            <w:proofErr w:type="gramEnd"/>
            <w:r w:rsidRPr="0079750A">
              <w:rPr>
                <w:kern w:val="0"/>
                <w:szCs w:val="24"/>
              </w:rPr>
              <w:t xml:space="preserve"> погодного регулирования; </w:t>
            </w:r>
          </w:p>
          <w:p w:rsidR="0079750A" w:rsidRPr="0079750A" w:rsidRDefault="0079750A" w:rsidP="0079750A">
            <w:pPr>
              <w:jc w:val="both"/>
              <w:rPr>
                <w:kern w:val="0"/>
                <w:szCs w:val="24"/>
              </w:rPr>
            </w:pPr>
            <w:r w:rsidRPr="0079750A">
              <w:rPr>
                <w:kern w:val="0"/>
                <w:szCs w:val="24"/>
              </w:rPr>
              <w:t>- автоматическое поддержание заданной температуры воды на входе в котел;</w:t>
            </w:r>
          </w:p>
          <w:p w:rsidR="0079750A" w:rsidRPr="0079750A" w:rsidRDefault="0079750A" w:rsidP="0079750A">
            <w:pPr>
              <w:jc w:val="both"/>
              <w:rPr>
                <w:kern w:val="0"/>
                <w:szCs w:val="24"/>
              </w:rPr>
            </w:pPr>
            <w:r w:rsidRPr="0079750A">
              <w:rPr>
                <w:kern w:val="0"/>
                <w:szCs w:val="24"/>
              </w:rPr>
              <w:t>- АВР насосного оборудования;</w:t>
            </w:r>
          </w:p>
          <w:p w:rsidR="0079750A" w:rsidRPr="0079750A" w:rsidRDefault="0079750A" w:rsidP="0079750A">
            <w:pPr>
              <w:jc w:val="both"/>
              <w:rPr>
                <w:kern w:val="0"/>
                <w:szCs w:val="24"/>
              </w:rPr>
            </w:pPr>
            <w:r w:rsidRPr="0079750A">
              <w:rPr>
                <w:kern w:val="0"/>
                <w:szCs w:val="24"/>
              </w:rPr>
              <w:t>- автоматическое закрытие быстродействующего запорного клапана на вводе топлива в котельную при аварийных ситуациях;</w:t>
            </w:r>
          </w:p>
          <w:p w:rsidR="0079750A" w:rsidRPr="0079750A" w:rsidRDefault="0079750A" w:rsidP="0079750A">
            <w:pPr>
              <w:jc w:val="both"/>
              <w:rPr>
                <w:kern w:val="0"/>
                <w:szCs w:val="24"/>
              </w:rPr>
            </w:pPr>
            <w:r w:rsidRPr="0079750A">
              <w:rPr>
                <w:kern w:val="0"/>
                <w:szCs w:val="24"/>
              </w:rPr>
              <w:t>- контроль температуры и давления воды в котельной.</w:t>
            </w:r>
          </w:p>
        </w:tc>
      </w:tr>
      <w:tr w:rsidR="0079750A" w:rsidRPr="0079750A" w:rsidTr="0079750A">
        <w:tc>
          <w:tcPr>
            <w:tcW w:w="710" w:type="dxa"/>
            <w:vMerge/>
            <w:shd w:val="clear" w:color="auto" w:fill="auto"/>
          </w:tcPr>
          <w:p w:rsidR="0079750A" w:rsidRPr="0079750A" w:rsidRDefault="0079750A" w:rsidP="0079750A">
            <w:pPr>
              <w:jc w:val="center"/>
              <w:rPr>
                <w:kern w:val="0"/>
                <w:szCs w:val="24"/>
              </w:rPr>
            </w:pPr>
          </w:p>
        </w:tc>
        <w:tc>
          <w:tcPr>
            <w:tcW w:w="4069" w:type="dxa"/>
            <w:shd w:val="clear" w:color="auto" w:fill="auto"/>
          </w:tcPr>
          <w:p w:rsidR="0079750A" w:rsidRPr="0079750A" w:rsidRDefault="0079750A" w:rsidP="0079750A">
            <w:pPr>
              <w:rPr>
                <w:kern w:val="0"/>
                <w:sz w:val="22"/>
                <w:szCs w:val="22"/>
              </w:rPr>
            </w:pPr>
            <w:r w:rsidRPr="0079750A">
              <w:rPr>
                <w:kern w:val="0"/>
                <w:sz w:val="22"/>
                <w:szCs w:val="22"/>
              </w:rPr>
              <w:t>- диспетчеризация котельной</w:t>
            </w:r>
          </w:p>
        </w:tc>
        <w:tc>
          <w:tcPr>
            <w:tcW w:w="5637" w:type="dxa"/>
            <w:shd w:val="clear" w:color="auto" w:fill="auto"/>
          </w:tcPr>
          <w:p w:rsidR="0079750A" w:rsidRPr="0079750A" w:rsidRDefault="0079750A" w:rsidP="0079750A">
            <w:pPr>
              <w:jc w:val="both"/>
              <w:rPr>
                <w:kern w:val="0"/>
                <w:szCs w:val="24"/>
              </w:rPr>
            </w:pPr>
            <w:r w:rsidRPr="0079750A">
              <w:rPr>
                <w:kern w:val="0"/>
                <w:szCs w:val="24"/>
              </w:rPr>
              <w:t>- неисправность оборудования, при этом в котельной фиксируется причина вызова;</w:t>
            </w:r>
          </w:p>
          <w:p w:rsidR="0079750A" w:rsidRPr="0079750A" w:rsidRDefault="0079750A" w:rsidP="0079750A">
            <w:pPr>
              <w:jc w:val="both"/>
              <w:rPr>
                <w:kern w:val="0"/>
                <w:szCs w:val="24"/>
              </w:rPr>
            </w:pPr>
            <w:r w:rsidRPr="0079750A">
              <w:rPr>
                <w:kern w:val="0"/>
                <w:szCs w:val="24"/>
              </w:rPr>
              <w:t>- сигнал срабатывания главного быстродействующего запорного клапана топливоснабжения котельной;</w:t>
            </w:r>
          </w:p>
          <w:p w:rsidR="0079750A" w:rsidRPr="0079750A" w:rsidRDefault="0079750A" w:rsidP="0079750A">
            <w:pPr>
              <w:jc w:val="both"/>
              <w:rPr>
                <w:kern w:val="0"/>
                <w:szCs w:val="24"/>
              </w:rPr>
            </w:pPr>
            <w:r w:rsidRPr="0079750A">
              <w:rPr>
                <w:kern w:val="0"/>
                <w:szCs w:val="24"/>
              </w:rPr>
              <w:t xml:space="preserve">- сигнал о загазованности помещения котельной 10% от нижнего предела воспламеняемости газа, </w:t>
            </w:r>
            <w:proofErr w:type="gramStart"/>
            <w:r w:rsidRPr="0079750A">
              <w:rPr>
                <w:kern w:val="0"/>
                <w:szCs w:val="24"/>
              </w:rPr>
              <w:t>СО</w:t>
            </w:r>
            <w:proofErr w:type="gramEnd"/>
            <w:r w:rsidRPr="0079750A">
              <w:rPr>
                <w:kern w:val="0"/>
                <w:szCs w:val="24"/>
              </w:rPr>
              <w:t>;</w:t>
            </w:r>
          </w:p>
          <w:p w:rsidR="0079750A" w:rsidRPr="0079750A" w:rsidRDefault="0079750A" w:rsidP="0079750A">
            <w:pPr>
              <w:jc w:val="both"/>
              <w:rPr>
                <w:kern w:val="0"/>
                <w:szCs w:val="24"/>
              </w:rPr>
            </w:pPr>
            <w:r w:rsidRPr="0079750A">
              <w:rPr>
                <w:kern w:val="0"/>
                <w:szCs w:val="24"/>
              </w:rPr>
              <w:t>- пожар;</w:t>
            </w:r>
          </w:p>
          <w:p w:rsidR="0079750A" w:rsidRPr="0079750A" w:rsidRDefault="0079750A" w:rsidP="0079750A">
            <w:pPr>
              <w:jc w:val="both"/>
              <w:rPr>
                <w:kern w:val="0"/>
                <w:szCs w:val="24"/>
              </w:rPr>
            </w:pPr>
            <w:r w:rsidRPr="0079750A">
              <w:rPr>
                <w:kern w:val="0"/>
                <w:szCs w:val="24"/>
              </w:rPr>
              <w:t>- несанкционированное проникновение.</w:t>
            </w:r>
          </w:p>
        </w:tc>
      </w:tr>
      <w:tr w:rsidR="0079750A" w:rsidRPr="0079750A" w:rsidTr="0079750A">
        <w:tc>
          <w:tcPr>
            <w:tcW w:w="710" w:type="dxa"/>
            <w:vMerge w:val="restart"/>
            <w:shd w:val="clear" w:color="auto" w:fill="auto"/>
          </w:tcPr>
          <w:p w:rsidR="0079750A" w:rsidRPr="0079750A" w:rsidRDefault="0079750A" w:rsidP="0079750A">
            <w:pPr>
              <w:jc w:val="center"/>
              <w:rPr>
                <w:kern w:val="0"/>
                <w:szCs w:val="24"/>
              </w:rPr>
            </w:pPr>
            <w:r w:rsidRPr="0079750A">
              <w:rPr>
                <w:kern w:val="0"/>
                <w:szCs w:val="24"/>
              </w:rPr>
              <w:t>11</w:t>
            </w:r>
          </w:p>
        </w:tc>
        <w:tc>
          <w:tcPr>
            <w:tcW w:w="9706" w:type="dxa"/>
            <w:gridSpan w:val="2"/>
            <w:shd w:val="clear" w:color="auto" w:fill="auto"/>
          </w:tcPr>
          <w:p w:rsidR="0079750A" w:rsidRPr="0079750A" w:rsidRDefault="0079750A" w:rsidP="0079750A">
            <w:pPr>
              <w:jc w:val="center"/>
              <w:rPr>
                <w:kern w:val="0"/>
                <w:sz w:val="22"/>
                <w:szCs w:val="22"/>
              </w:rPr>
            </w:pPr>
            <w:r w:rsidRPr="0079750A">
              <w:rPr>
                <w:kern w:val="0"/>
                <w:sz w:val="22"/>
                <w:szCs w:val="22"/>
              </w:rPr>
              <w:t xml:space="preserve">Требования к </w:t>
            </w:r>
            <w:proofErr w:type="gramStart"/>
            <w:r w:rsidRPr="0079750A">
              <w:rPr>
                <w:kern w:val="0"/>
                <w:sz w:val="22"/>
                <w:szCs w:val="22"/>
              </w:rPr>
              <w:t>архитектурно-строительным</w:t>
            </w:r>
            <w:proofErr w:type="gramEnd"/>
            <w:r w:rsidRPr="0079750A">
              <w:rPr>
                <w:kern w:val="0"/>
                <w:sz w:val="22"/>
                <w:szCs w:val="22"/>
              </w:rPr>
              <w:t>, объемно-планировочным</w:t>
            </w:r>
          </w:p>
          <w:p w:rsidR="0079750A" w:rsidRPr="0079750A" w:rsidRDefault="0079750A" w:rsidP="0079750A">
            <w:pPr>
              <w:jc w:val="center"/>
              <w:rPr>
                <w:kern w:val="0"/>
                <w:szCs w:val="24"/>
              </w:rPr>
            </w:pPr>
            <w:r w:rsidRPr="0079750A">
              <w:rPr>
                <w:kern w:val="0"/>
                <w:sz w:val="22"/>
                <w:szCs w:val="22"/>
              </w:rPr>
              <w:t xml:space="preserve"> и конструктивным решениям:</w:t>
            </w:r>
          </w:p>
        </w:tc>
      </w:tr>
      <w:tr w:rsidR="0079750A" w:rsidRPr="0079750A" w:rsidTr="0079750A">
        <w:tc>
          <w:tcPr>
            <w:tcW w:w="710" w:type="dxa"/>
            <w:vMerge/>
            <w:shd w:val="clear" w:color="auto" w:fill="auto"/>
          </w:tcPr>
          <w:p w:rsidR="0079750A" w:rsidRPr="0079750A" w:rsidRDefault="0079750A" w:rsidP="0079750A">
            <w:pPr>
              <w:jc w:val="center"/>
              <w:rPr>
                <w:kern w:val="0"/>
                <w:szCs w:val="24"/>
              </w:rPr>
            </w:pPr>
          </w:p>
        </w:tc>
        <w:tc>
          <w:tcPr>
            <w:tcW w:w="4069" w:type="dxa"/>
            <w:shd w:val="clear" w:color="auto" w:fill="auto"/>
          </w:tcPr>
          <w:p w:rsidR="0079750A" w:rsidRPr="0079750A" w:rsidRDefault="0079750A" w:rsidP="0079750A">
            <w:pPr>
              <w:rPr>
                <w:kern w:val="0"/>
                <w:sz w:val="22"/>
                <w:szCs w:val="22"/>
              </w:rPr>
            </w:pPr>
            <w:r w:rsidRPr="0079750A">
              <w:rPr>
                <w:kern w:val="0"/>
                <w:sz w:val="22"/>
                <w:szCs w:val="22"/>
              </w:rPr>
              <w:t>- строительный объем</w:t>
            </w:r>
          </w:p>
        </w:tc>
        <w:tc>
          <w:tcPr>
            <w:tcW w:w="5637" w:type="dxa"/>
            <w:shd w:val="clear" w:color="auto" w:fill="auto"/>
          </w:tcPr>
          <w:p w:rsidR="0079750A" w:rsidRPr="0079750A" w:rsidRDefault="0079750A" w:rsidP="0079750A">
            <w:pPr>
              <w:jc w:val="both"/>
              <w:rPr>
                <w:kern w:val="0"/>
                <w:szCs w:val="24"/>
              </w:rPr>
            </w:pPr>
            <w:r w:rsidRPr="0079750A">
              <w:rPr>
                <w:kern w:val="0"/>
                <w:szCs w:val="24"/>
              </w:rPr>
              <w:t>- ремонт здания по результатам обследования, устройство фундаментов под оборудование, установка стоек под трубопроводы.</w:t>
            </w:r>
          </w:p>
        </w:tc>
      </w:tr>
      <w:tr w:rsidR="0079750A" w:rsidRPr="0079750A" w:rsidTr="0079750A">
        <w:tc>
          <w:tcPr>
            <w:tcW w:w="710" w:type="dxa"/>
            <w:vMerge/>
            <w:shd w:val="clear" w:color="auto" w:fill="auto"/>
          </w:tcPr>
          <w:p w:rsidR="0079750A" w:rsidRPr="0079750A" w:rsidRDefault="0079750A" w:rsidP="0079750A">
            <w:pPr>
              <w:jc w:val="center"/>
              <w:rPr>
                <w:kern w:val="0"/>
                <w:szCs w:val="24"/>
              </w:rPr>
            </w:pPr>
          </w:p>
        </w:tc>
        <w:tc>
          <w:tcPr>
            <w:tcW w:w="4069" w:type="dxa"/>
            <w:shd w:val="clear" w:color="auto" w:fill="auto"/>
          </w:tcPr>
          <w:p w:rsidR="0079750A" w:rsidRDefault="0079750A" w:rsidP="0079750A">
            <w:pPr>
              <w:rPr>
                <w:kern w:val="0"/>
                <w:szCs w:val="24"/>
              </w:rPr>
            </w:pPr>
            <w:r w:rsidRPr="0079750A">
              <w:rPr>
                <w:kern w:val="0"/>
                <w:szCs w:val="24"/>
              </w:rPr>
              <w:t>- вспомогательные объекты и их характеристика</w:t>
            </w:r>
          </w:p>
          <w:p w:rsidR="0079750A" w:rsidRPr="0079750A" w:rsidRDefault="0079750A" w:rsidP="0079750A">
            <w:pPr>
              <w:rPr>
                <w:kern w:val="0"/>
                <w:szCs w:val="24"/>
              </w:rPr>
            </w:pPr>
          </w:p>
        </w:tc>
        <w:tc>
          <w:tcPr>
            <w:tcW w:w="5637" w:type="dxa"/>
            <w:shd w:val="clear" w:color="auto" w:fill="auto"/>
          </w:tcPr>
          <w:p w:rsidR="0079750A" w:rsidRPr="0079750A" w:rsidRDefault="0079750A" w:rsidP="0079750A">
            <w:pPr>
              <w:jc w:val="both"/>
              <w:rPr>
                <w:kern w:val="0"/>
                <w:szCs w:val="24"/>
              </w:rPr>
            </w:pPr>
            <w:r w:rsidRPr="0079750A">
              <w:rPr>
                <w:kern w:val="0"/>
                <w:szCs w:val="24"/>
              </w:rPr>
              <w:t xml:space="preserve">- газоходы от каждого котла  </w:t>
            </w:r>
            <w:proofErr w:type="spellStart"/>
            <w:r w:rsidRPr="0079750A">
              <w:rPr>
                <w:kern w:val="0"/>
                <w:szCs w:val="24"/>
              </w:rPr>
              <w:t>Ду</w:t>
            </w:r>
            <w:proofErr w:type="spellEnd"/>
            <w:r w:rsidRPr="0079750A">
              <w:rPr>
                <w:kern w:val="0"/>
                <w:szCs w:val="24"/>
              </w:rPr>
              <w:t xml:space="preserve"> 200мм, Н=6,0м.</w:t>
            </w:r>
          </w:p>
        </w:tc>
      </w:tr>
      <w:tr w:rsidR="0079750A" w:rsidRPr="0079750A" w:rsidTr="0079750A">
        <w:tc>
          <w:tcPr>
            <w:tcW w:w="710" w:type="dxa"/>
            <w:shd w:val="clear" w:color="auto" w:fill="auto"/>
          </w:tcPr>
          <w:p w:rsidR="0079750A" w:rsidRPr="0079750A" w:rsidRDefault="0079750A" w:rsidP="0079750A">
            <w:pPr>
              <w:ind w:right="-108"/>
              <w:jc w:val="center"/>
              <w:rPr>
                <w:kern w:val="0"/>
                <w:szCs w:val="24"/>
              </w:rPr>
            </w:pPr>
            <w:r w:rsidRPr="0079750A">
              <w:rPr>
                <w:kern w:val="0"/>
                <w:szCs w:val="24"/>
              </w:rPr>
              <w:t>12</w:t>
            </w:r>
          </w:p>
        </w:tc>
        <w:tc>
          <w:tcPr>
            <w:tcW w:w="4069" w:type="dxa"/>
            <w:shd w:val="clear" w:color="auto" w:fill="auto"/>
          </w:tcPr>
          <w:p w:rsidR="0079750A" w:rsidRPr="0079750A" w:rsidRDefault="0079750A" w:rsidP="0079750A">
            <w:pPr>
              <w:rPr>
                <w:kern w:val="0"/>
                <w:szCs w:val="24"/>
              </w:rPr>
            </w:pPr>
            <w:r w:rsidRPr="0079750A">
              <w:rPr>
                <w:kern w:val="0"/>
                <w:szCs w:val="24"/>
              </w:rPr>
              <w:t xml:space="preserve">Требования и условия к разработке природоохранных мер и </w:t>
            </w:r>
            <w:r w:rsidRPr="0079750A">
              <w:rPr>
                <w:kern w:val="0"/>
                <w:szCs w:val="24"/>
              </w:rPr>
              <w:lastRenderedPageBreak/>
              <w:t>мероприятий.</w:t>
            </w:r>
          </w:p>
        </w:tc>
        <w:tc>
          <w:tcPr>
            <w:tcW w:w="5637" w:type="dxa"/>
            <w:shd w:val="clear" w:color="auto" w:fill="auto"/>
          </w:tcPr>
          <w:p w:rsidR="0079750A" w:rsidRPr="0079750A" w:rsidRDefault="0079750A" w:rsidP="0079750A">
            <w:pPr>
              <w:jc w:val="both"/>
              <w:rPr>
                <w:kern w:val="0"/>
                <w:szCs w:val="24"/>
              </w:rPr>
            </w:pPr>
            <w:r w:rsidRPr="0079750A">
              <w:rPr>
                <w:kern w:val="0"/>
                <w:szCs w:val="24"/>
              </w:rPr>
              <w:lastRenderedPageBreak/>
              <w:t>Разработка раздела «Мероприятия по охране окружающей среды»</w:t>
            </w:r>
          </w:p>
        </w:tc>
      </w:tr>
      <w:tr w:rsidR="0079750A" w:rsidRPr="0079750A" w:rsidTr="0079750A">
        <w:tc>
          <w:tcPr>
            <w:tcW w:w="710" w:type="dxa"/>
            <w:vMerge w:val="restart"/>
            <w:shd w:val="clear" w:color="auto" w:fill="auto"/>
            <w:vAlign w:val="center"/>
          </w:tcPr>
          <w:p w:rsidR="0079750A" w:rsidRPr="0079750A" w:rsidRDefault="0079750A" w:rsidP="0079750A">
            <w:pPr>
              <w:ind w:right="-108"/>
              <w:jc w:val="center"/>
              <w:rPr>
                <w:kern w:val="0"/>
                <w:szCs w:val="24"/>
              </w:rPr>
            </w:pPr>
            <w:r w:rsidRPr="0079750A">
              <w:rPr>
                <w:kern w:val="0"/>
                <w:szCs w:val="24"/>
              </w:rPr>
              <w:lastRenderedPageBreak/>
              <w:t>13</w:t>
            </w:r>
          </w:p>
        </w:tc>
        <w:tc>
          <w:tcPr>
            <w:tcW w:w="4069" w:type="dxa"/>
            <w:vMerge w:val="restart"/>
            <w:shd w:val="clear" w:color="auto" w:fill="auto"/>
            <w:vAlign w:val="center"/>
          </w:tcPr>
          <w:p w:rsidR="0079750A" w:rsidRPr="0079750A" w:rsidRDefault="0079750A" w:rsidP="0079750A">
            <w:pPr>
              <w:rPr>
                <w:kern w:val="0"/>
                <w:szCs w:val="24"/>
              </w:rPr>
            </w:pPr>
            <w:r w:rsidRPr="0079750A">
              <w:rPr>
                <w:kern w:val="0"/>
                <w:szCs w:val="24"/>
              </w:rPr>
              <w:t>Особые условия</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Рабочую документацию выполнить согласно ГОСТ</w:t>
            </w:r>
            <w:r>
              <w:rPr>
                <w:kern w:val="0"/>
                <w:szCs w:val="24"/>
              </w:rPr>
              <w:t xml:space="preserve"> </w:t>
            </w:r>
            <w:proofErr w:type="gramStart"/>
            <w:r>
              <w:rPr>
                <w:kern w:val="0"/>
                <w:szCs w:val="24"/>
              </w:rPr>
              <w:t>Р</w:t>
            </w:r>
            <w:proofErr w:type="gramEnd"/>
            <w:r w:rsidRPr="0079750A">
              <w:rPr>
                <w:kern w:val="0"/>
                <w:szCs w:val="24"/>
              </w:rPr>
              <w:t xml:space="preserve"> 21.1101-2009. </w:t>
            </w:r>
          </w:p>
          <w:p w:rsidR="0079750A" w:rsidRPr="0079750A" w:rsidRDefault="0079750A" w:rsidP="0079750A">
            <w:pPr>
              <w:jc w:val="both"/>
              <w:rPr>
                <w:kern w:val="0"/>
                <w:szCs w:val="24"/>
              </w:rPr>
            </w:pPr>
            <w:r w:rsidRPr="0079750A">
              <w:rPr>
                <w:kern w:val="0"/>
                <w:szCs w:val="24"/>
              </w:rPr>
              <w:t xml:space="preserve">Согласовать рабочую документацию с </w:t>
            </w:r>
            <w:proofErr w:type="gramStart"/>
            <w:r w:rsidRPr="0079750A">
              <w:rPr>
                <w:kern w:val="0"/>
                <w:szCs w:val="24"/>
              </w:rPr>
              <w:t>организациями</w:t>
            </w:r>
            <w:proofErr w:type="gramEnd"/>
            <w:r w:rsidRPr="0079750A">
              <w:rPr>
                <w:kern w:val="0"/>
                <w:szCs w:val="24"/>
              </w:rPr>
              <w:t xml:space="preserve"> выдавшими технические условия.</w:t>
            </w:r>
          </w:p>
          <w:p w:rsidR="0079750A" w:rsidRPr="0079750A" w:rsidRDefault="0079750A" w:rsidP="0079750A">
            <w:pPr>
              <w:jc w:val="both"/>
              <w:rPr>
                <w:kern w:val="0"/>
                <w:szCs w:val="24"/>
              </w:rPr>
            </w:pPr>
            <w:r w:rsidRPr="0079750A">
              <w:rPr>
                <w:kern w:val="0"/>
                <w:sz w:val="22"/>
                <w:szCs w:val="22"/>
              </w:rPr>
              <w:t>Получить положительное заключение экспертизы промышленной безопасности проекта и сметной документации.</w:t>
            </w:r>
          </w:p>
        </w:tc>
      </w:tr>
      <w:tr w:rsidR="0079750A" w:rsidRPr="0079750A" w:rsidTr="0079750A">
        <w:tc>
          <w:tcPr>
            <w:tcW w:w="710" w:type="dxa"/>
            <w:vMerge/>
            <w:shd w:val="clear" w:color="auto" w:fill="auto"/>
            <w:vAlign w:val="center"/>
          </w:tcPr>
          <w:p w:rsidR="0079750A" w:rsidRPr="0079750A" w:rsidRDefault="0079750A" w:rsidP="0079750A">
            <w:pPr>
              <w:ind w:right="-108"/>
              <w:jc w:val="center"/>
              <w:rPr>
                <w:kern w:val="0"/>
                <w:sz w:val="20"/>
              </w:rPr>
            </w:pPr>
          </w:p>
        </w:tc>
        <w:tc>
          <w:tcPr>
            <w:tcW w:w="4069" w:type="dxa"/>
            <w:vMerge/>
            <w:shd w:val="clear" w:color="auto" w:fill="auto"/>
            <w:vAlign w:val="center"/>
          </w:tcPr>
          <w:p w:rsidR="0079750A" w:rsidRPr="0079750A" w:rsidRDefault="0079750A" w:rsidP="0079750A">
            <w:pPr>
              <w:jc w:val="center"/>
              <w:rPr>
                <w:kern w:val="0"/>
                <w:sz w:val="20"/>
              </w:rPr>
            </w:pPr>
          </w:p>
        </w:tc>
        <w:tc>
          <w:tcPr>
            <w:tcW w:w="5637" w:type="dxa"/>
            <w:shd w:val="clear" w:color="auto" w:fill="auto"/>
            <w:vAlign w:val="center"/>
          </w:tcPr>
          <w:p w:rsidR="0079750A" w:rsidRPr="0079750A" w:rsidRDefault="0079750A" w:rsidP="0079750A">
            <w:pPr>
              <w:rPr>
                <w:kern w:val="0"/>
                <w:sz w:val="20"/>
              </w:rPr>
            </w:pPr>
            <w:r w:rsidRPr="0079750A">
              <w:rPr>
                <w:kern w:val="0"/>
                <w:szCs w:val="24"/>
              </w:rPr>
              <w:t>Все дополнительные работы, возникшие в процессе проектирования, учитываются в дополнительном соглашении.</w:t>
            </w:r>
          </w:p>
        </w:tc>
      </w:tr>
      <w:tr w:rsidR="0079750A" w:rsidRPr="0079750A" w:rsidTr="0079750A">
        <w:tc>
          <w:tcPr>
            <w:tcW w:w="710" w:type="dxa"/>
            <w:shd w:val="clear" w:color="auto" w:fill="auto"/>
            <w:vAlign w:val="center"/>
          </w:tcPr>
          <w:p w:rsidR="0079750A" w:rsidRPr="0079750A" w:rsidRDefault="0079750A" w:rsidP="0079750A">
            <w:pPr>
              <w:ind w:right="-108"/>
              <w:jc w:val="center"/>
              <w:rPr>
                <w:kern w:val="0"/>
                <w:sz w:val="20"/>
              </w:rPr>
            </w:pPr>
            <w:r w:rsidRPr="0079750A">
              <w:rPr>
                <w:kern w:val="0"/>
                <w:sz w:val="20"/>
              </w:rPr>
              <w:t>14</w:t>
            </w:r>
          </w:p>
        </w:tc>
        <w:tc>
          <w:tcPr>
            <w:tcW w:w="4069" w:type="dxa"/>
            <w:shd w:val="clear" w:color="auto" w:fill="auto"/>
          </w:tcPr>
          <w:p w:rsidR="0079750A" w:rsidRPr="0079750A" w:rsidRDefault="0079750A" w:rsidP="0079750A">
            <w:pPr>
              <w:rPr>
                <w:kern w:val="0"/>
                <w:szCs w:val="24"/>
              </w:rPr>
            </w:pPr>
          </w:p>
          <w:p w:rsidR="0079750A" w:rsidRPr="0079750A" w:rsidRDefault="0079750A" w:rsidP="0079750A">
            <w:pPr>
              <w:rPr>
                <w:kern w:val="0"/>
                <w:szCs w:val="24"/>
              </w:rPr>
            </w:pPr>
          </w:p>
          <w:p w:rsidR="0079750A" w:rsidRPr="0079750A" w:rsidRDefault="0079750A" w:rsidP="0079750A">
            <w:pPr>
              <w:rPr>
                <w:kern w:val="0"/>
                <w:szCs w:val="24"/>
              </w:rPr>
            </w:pPr>
          </w:p>
          <w:p w:rsidR="0079750A" w:rsidRPr="0079750A" w:rsidRDefault="0079750A" w:rsidP="0079750A">
            <w:pPr>
              <w:rPr>
                <w:kern w:val="0"/>
                <w:szCs w:val="24"/>
              </w:rPr>
            </w:pPr>
          </w:p>
          <w:p w:rsidR="0079750A" w:rsidRPr="0079750A" w:rsidRDefault="0079750A" w:rsidP="0079750A">
            <w:pPr>
              <w:rPr>
                <w:kern w:val="0"/>
                <w:szCs w:val="24"/>
              </w:rPr>
            </w:pPr>
          </w:p>
          <w:p w:rsidR="0079750A" w:rsidRPr="0079750A" w:rsidRDefault="0079750A" w:rsidP="0079750A">
            <w:pPr>
              <w:rPr>
                <w:kern w:val="0"/>
                <w:szCs w:val="24"/>
              </w:rPr>
            </w:pPr>
          </w:p>
          <w:p w:rsidR="0079750A" w:rsidRPr="0079750A" w:rsidRDefault="0079750A" w:rsidP="0079750A">
            <w:pPr>
              <w:rPr>
                <w:kern w:val="0"/>
                <w:szCs w:val="24"/>
              </w:rPr>
            </w:pPr>
          </w:p>
          <w:p w:rsidR="0079750A" w:rsidRPr="0079750A" w:rsidRDefault="0079750A" w:rsidP="0079750A">
            <w:pPr>
              <w:rPr>
                <w:kern w:val="0"/>
                <w:szCs w:val="24"/>
              </w:rPr>
            </w:pPr>
          </w:p>
          <w:p w:rsidR="0079750A" w:rsidRPr="0079750A" w:rsidRDefault="0079750A" w:rsidP="0079750A">
            <w:pPr>
              <w:rPr>
                <w:kern w:val="0"/>
                <w:szCs w:val="24"/>
              </w:rPr>
            </w:pPr>
          </w:p>
          <w:p w:rsidR="0079750A" w:rsidRPr="0079750A" w:rsidRDefault="0079750A" w:rsidP="0079750A">
            <w:pPr>
              <w:rPr>
                <w:kern w:val="0"/>
                <w:szCs w:val="24"/>
              </w:rPr>
            </w:pPr>
          </w:p>
          <w:p w:rsidR="0079750A" w:rsidRPr="0079750A" w:rsidRDefault="0079750A" w:rsidP="0079750A">
            <w:pPr>
              <w:rPr>
                <w:kern w:val="0"/>
                <w:szCs w:val="24"/>
              </w:rPr>
            </w:pPr>
          </w:p>
          <w:p w:rsidR="0079750A" w:rsidRPr="0079750A" w:rsidRDefault="0079750A" w:rsidP="0079750A">
            <w:pPr>
              <w:rPr>
                <w:kern w:val="0"/>
                <w:szCs w:val="24"/>
              </w:rPr>
            </w:pPr>
            <w:r w:rsidRPr="0079750A">
              <w:rPr>
                <w:kern w:val="0"/>
                <w:szCs w:val="24"/>
              </w:rPr>
              <w:t>Требования к составу проектной и рабочей документации.</w:t>
            </w:r>
          </w:p>
        </w:tc>
        <w:tc>
          <w:tcPr>
            <w:tcW w:w="5637" w:type="dxa"/>
            <w:shd w:val="clear" w:color="auto" w:fill="auto"/>
            <w:vAlign w:val="center"/>
          </w:tcPr>
          <w:p w:rsidR="0079750A" w:rsidRPr="0079750A" w:rsidRDefault="0079750A" w:rsidP="0079750A">
            <w:pPr>
              <w:rPr>
                <w:kern w:val="0"/>
                <w:szCs w:val="24"/>
              </w:rPr>
            </w:pPr>
            <w:r w:rsidRPr="0079750A">
              <w:rPr>
                <w:kern w:val="0"/>
                <w:szCs w:val="24"/>
              </w:rPr>
              <w:t>Том.1 кн.1. Общая пояснительная записка.</w:t>
            </w:r>
          </w:p>
          <w:p w:rsidR="0079750A" w:rsidRPr="0079750A" w:rsidRDefault="0079750A" w:rsidP="0079750A">
            <w:pPr>
              <w:rPr>
                <w:kern w:val="0"/>
                <w:szCs w:val="24"/>
              </w:rPr>
            </w:pPr>
            <w:r w:rsidRPr="0079750A">
              <w:rPr>
                <w:kern w:val="0"/>
                <w:szCs w:val="24"/>
              </w:rPr>
              <w:t>Том.1 кн.2. Обследование строительных конструкций здания котельной».</w:t>
            </w:r>
          </w:p>
          <w:p w:rsidR="0079750A" w:rsidRPr="0079750A" w:rsidRDefault="0079750A" w:rsidP="0079750A">
            <w:pPr>
              <w:rPr>
                <w:kern w:val="0"/>
                <w:szCs w:val="24"/>
              </w:rPr>
            </w:pPr>
            <w:r w:rsidRPr="0079750A">
              <w:rPr>
                <w:kern w:val="0"/>
                <w:szCs w:val="24"/>
              </w:rPr>
              <w:t>Том.2 кн.1. Архитектурно-строительные решения.</w:t>
            </w:r>
          </w:p>
          <w:p w:rsidR="0079750A" w:rsidRPr="0079750A" w:rsidRDefault="0079750A" w:rsidP="0079750A">
            <w:pPr>
              <w:rPr>
                <w:kern w:val="0"/>
                <w:szCs w:val="24"/>
              </w:rPr>
            </w:pPr>
            <w:r w:rsidRPr="0079750A">
              <w:rPr>
                <w:kern w:val="0"/>
                <w:szCs w:val="24"/>
              </w:rPr>
              <w:t>Том.2 кн.2. Тепломеханические решения котельных.</w:t>
            </w:r>
          </w:p>
          <w:p w:rsidR="0079750A" w:rsidRPr="0079750A" w:rsidRDefault="0079750A" w:rsidP="0079750A">
            <w:pPr>
              <w:rPr>
                <w:kern w:val="0"/>
                <w:szCs w:val="24"/>
              </w:rPr>
            </w:pPr>
            <w:r w:rsidRPr="0079750A">
              <w:rPr>
                <w:kern w:val="0"/>
                <w:szCs w:val="24"/>
              </w:rPr>
              <w:t>Том.2 кн.3. Газоснабжение (внутренние устройства).</w:t>
            </w:r>
          </w:p>
          <w:p w:rsidR="0079750A" w:rsidRPr="0079750A" w:rsidRDefault="0079750A" w:rsidP="0079750A">
            <w:pPr>
              <w:rPr>
                <w:kern w:val="0"/>
                <w:szCs w:val="24"/>
              </w:rPr>
            </w:pPr>
            <w:r w:rsidRPr="0079750A">
              <w:rPr>
                <w:kern w:val="0"/>
                <w:szCs w:val="24"/>
              </w:rPr>
              <w:t>Том.2 кн.4. Силовое электрооборудование.</w:t>
            </w:r>
          </w:p>
          <w:p w:rsidR="0079750A" w:rsidRPr="0079750A" w:rsidRDefault="0079750A" w:rsidP="0079750A">
            <w:pPr>
              <w:rPr>
                <w:kern w:val="0"/>
                <w:szCs w:val="24"/>
              </w:rPr>
            </w:pPr>
            <w:r w:rsidRPr="0079750A">
              <w:rPr>
                <w:kern w:val="0"/>
                <w:szCs w:val="24"/>
              </w:rPr>
              <w:t>Том.2 кн.5. Автоматизация и КИП.</w:t>
            </w:r>
          </w:p>
          <w:p w:rsidR="0079750A" w:rsidRPr="0079750A" w:rsidRDefault="0079750A" w:rsidP="0079750A">
            <w:pPr>
              <w:rPr>
                <w:kern w:val="0"/>
                <w:szCs w:val="24"/>
              </w:rPr>
            </w:pPr>
            <w:r w:rsidRPr="0079750A">
              <w:rPr>
                <w:kern w:val="0"/>
                <w:szCs w:val="24"/>
              </w:rPr>
              <w:t>Том.2 кн.6. Охранная и охранно-пожарная сигнализация.</w:t>
            </w:r>
          </w:p>
          <w:p w:rsidR="0079750A" w:rsidRPr="0079750A" w:rsidRDefault="0079750A" w:rsidP="0079750A">
            <w:pPr>
              <w:rPr>
                <w:kern w:val="0"/>
                <w:szCs w:val="24"/>
              </w:rPr>
            </w:pPr>
            <w:r w:rsidRPr="0079750A">
              <w:rPr>
                <w:kern w:val="0"/>
                <w:szCs w:val="24"/>
              </w:rPr>
              <w:t>Том.2 кн.7. Отопление, вентиляция и кондиционирование.</w:t>
            </w:r>
          </w:p>
          <w:p w:rsidR="0079750A" w:rsidRPr="0079750A" w:rsidRDefault="0079750A" w:rsidP="0079750A">
            <w:pPr>
              <w:rPr>
                <w:kern w:val="0"/>
                <w:szCs w:val="24"/>
              </w:rPr>
            </w:pPr>
            <w:r w:rsidRPr="0079750A">
              <w:rPr>
                <w:kern w:val="0"/>
                <w:szCs w:val="24"/>
              </w:rPr>
              <w:t>Том.2 кн.8. Водоснабжение и канализация.</w:t>
            </w:r>
          </w:p>
          <w:p w:rsidR="0079750A" w:rsidRPr="0079750A" w:rsidRDefault="0079750A" w:rsidP="0079750A">
            <w:pPr>
              <w:rPr>
                <w:kern w:val="0"/>
                <w:szCs w:val="24"/>
              </w:rPr>
            </w:pPr>
            <w:r w:rsidRPr="0079750A">
              <w:rPr>
                <w:kern w:val="0"/>
                <w:szCs w:val="24"/>
              </w:rPr>
              <w:t>Том.3 кн.1. Сводный сметный расчет стоимости строительства</w:t>
            </w:r>
          </w:p>
          <w:p w:rsidR="0079750A" w:rsidRPr="0079750A" w:rsidRDefault="0079750A" w:rsidP="0079750A">
            <w:pPr>
              <w:rPr>
                <w:kern w:val="0"/>
                <w:szCs w:val="24"/>
              </w:rPr>
            </w:pPr>
            <w:r w:rsidRPr="0079750A">
              <w:rPr>
                <w:kern w:val="0"/>
                <w:szCs w:val="24"/>
              </w:rPr>
              <w:t>Том.4 кн.1. Мероприятия по охране окружающей среды.</w:t>
            </w:r>
          </w:p>
          <w:p w:rsidR="0079750A" w:rsidRPr="0079750A" w:rsidRDefault="0079750A" w:rsidP="0079750A">
            <w:pPr>
              <w:rPr>
                <w:kern w:val="0"/>
                <w:szCs w:val="24"/>
              </w:rPr>
            </w:pPr>
            <w:r w:rsidRPr="0079750A">
              <w:rPr>
                <w:kern w:val="0"/>
                <w:szCs w:val="24"/>
              </w:rPr>
              <w:t>Том.5 кн.1. Проект организации строительства.</w:t>
            </w:r>
          </w:p>
          <w:p w:rsidR="0079750A" w:rsidRPr="0079750A" w:rsidRDefault="0079750A" w:rsidP="0079750A">
            <w:pPr>
              <w:rPr>
                <w:kern w:val="0"/>
                <w:szCs w:val="24"/>
              </w:rPr>
            </w:pPr>
            <w:r w:rsidRPr="0079750A">
              <w:rPr>
                <w:kern w:val="0"/>
                <w:szCs w:val="24"/>
              </w:rPr>
              <w:t xml:space="preserve">Том.6 кн.1 Узел учета расхода тепла в котельной </w:t>
            </w:r>
            <w:proofErr w:type="spellStart"/>
            <w:r w:rsidRPr="0079750A">
              <w:rPr>
                <w:kern w:val="0"/>
                <w:szCs w:val="24"/>
              </w:rPr>
              <w:t>д</w:t>
            </w:r>
            <w:proofErr w:type="gramStart"/>
            <w:r w:rsidRPr="0079750A">
              <w:rPr>
                <w:kern w:val="0"/>
                <w:szCs w:val="24"/>
              </w:rPr>
              <w:t>.К</w:t>
            </w:r>
            <w:proofErr w:type="gramEnd"/>
            <w:r w:rsidRPr="0079750A">
              <w:rPr>
                <w:kern w:val="0"/>
                <w:szCs w:val="24"/>
              </w:rPr>
              <w:t>урья</w:t>
            </w:r>
            <w:proofErr w:type="spellEnd"/>
            <w:r w:rsidRPr="0079750A">
              <w:rPr>
                <w:kern w:val="0"/>
                <w:szCs w:val="24"/>
              </w:rPr>
              <w:t xml:space="preserve"> Красногорского района</w:t>
            </w:r>
            <w:r w:rsidRPr="0079750A">
              <w:rPr>
                <w:b/>
                <w:kern w:val="0"/>
                <w:szCs w:val="24"/>
              </w:rPr>
              <w:t xml:space="preserve"> У</w:t>
            </w:r>
            <w:r w:rsidRPr="0079750A">
              <w:rPr>
                <w:kern w:val="0"/>
                <w:szCs w:val="24"/>
              </w:rPr>
              <w:t>дмуртской Республики.</w:t>
            </w:r>
          </w:p>
          <w:p w:rsidR="0079750A" w:rsidRPr="0079750A" w:rsidRDefault="0079750A" w:rsidP="0079750A">
            <w:pPr>
              <w:rPr>
                <w:kern w:val="0"/>
                <w:szCs w:val="24"/>
              </w:rPr>
            </w:pPr>
            <w:r w:rsidRPr="0079750A">
              <w:rPr>
                <w:kern w:val="0"/>
                <w:szCs w:val="24"/>
              </w:rPr>
              <w:t xml:space="preserve">Том.7 кн.1. Узел учета расхода газа в котельной </w:t>
            </w:r>
            <w:proofErr w:type="spellStart"/>
            <w:r w:rsidRPr="0079750A">
              <w:rPr>
                <w:kern w:val="0"/>
                <w:szCs w:val="24"/>
              </w:rPr>
              <w:t>д</w:t>
            </w:r>
            <w:proofErr w:type="gramStart"/>
            <w:r w:rsidRPr="0079750A">
              <w:rPr>
                <w:kern w:val="0"/>
                <w:szCs w:val="24"/>
              </w:rPr>
              <w:t>.К</w:t>
            </w:r>
            <w:proofErr w:type="gramEnd"/>
            <w:r w:rsidRPr="0079750A">
              <w:rPr>
                <w:kern w:val="0"/>
                <w:szCs w:val="24"/>
              </w:rPr>
              <w:t>урья</w:t>
            </w:r>
            <w:proofErr w:type="spellEnd"/>
            <w:r w:rsidRPr="0079750A">
              <w:rPr>
                <w:kern w:val="0"/>
                <w:szCs w:val="24"/>
              </w:rPr>
              <w:t xml:space="preserve"> Красногорского района Удмуртской Республики.</w:t>
            </w:r>
          </w:p>
        </w:tc>
      </w:tr>
      <w:tr w:rsidR="0079750A" w:rsidRPr="0079750A" w:rsidTr="0079750A">
        <w:tc>
          <w:tcPr>
            <w:tcW w:w="710" w:type="dxa"/>
            <w:shd w:val="clear" w:color="auto" w:fill="auto"/>
            <w:vAlign w:val="center"/>
          </w:tcPr>
          <w:p w:rsidR="0079750A" w:rsidRPr="0079750A" w:rsidRDefault="0079750A" w:rsidP="0079750A">
            <w:pPr>
              <w:ind w:right="-108"/>
              <w:jc w:val="center"/>
              <w:rPr>
                <w:kern w:val="0"/>
                <w:szCs w:val="24"/>
              </w:rPr>
            </w:pPr>
            <w:r w:rsidRPr="0079750A">
              <w:rPr>
                <w:kern w:val="0"/>
                <w:szCs w:val="24"/>
              </w:rPr>
              <w:t>15</w:t>
            </w:r>
          </w:p>
        </w:tc>
        <w:tc>
          <w:tcPr>
            <w:tcW w:w="4069" w:type="dxa"/>
            <w:shd w:val="clear" w:color="auto" w:fill="auto"/>
            <w:vAlign w:val="center"/>
          </w:tcPr>
          <w:p w:rsidR="0079750A" w:rsidRPr="0079750A" w:rsidRDefault="0079750A" w:rsidP="0079750A">
            <w:pPr>
              <w:rPr>
                <w:kern w:val="0"/>
                <w:szCs w:val="24"/>
              </w:rPr>
            </w:pPr>
            <w:r w:rsidRPr="0079750A">
              <w:rPr>
                <w:kern w:val="0"/>
                <w:szCs w:val="24"/>
              </w:rPr>
              <w:t>Сметная документация</w:t>
            </w:r>
          </w:p>
        </w:tc>
        <w:tc>
          <w:tcPr>
            <w:tcW w:w="5637" w:type="dxa"/>
            <w:shd w:val="clear" w:color="auto" w:fill="auto"/>
            <w:vAlign w:val="center"/>
          </w:tcPr>
          <w:p w:rsidR="0079750A" w:rsidRPr="0079750A" w:rsidRDefault="0079750A" w:rsidP="0079750A">
            <w:pPr>
              <w:jc w:val="both"/>
              <w:rPr>
                <w:kern w:val="0"/>
                <w:szCs w:val="24"/>
              </w:rPr>
            </w:pPr>
            <w:r w:rsidRPr="0079750A">
              <w:rPr>
                <w:kern w:val="0"/>
                <w:szCs w:val="24"/>
              </w:rPr>
              <w:t>Сметная документация разрабатывается согласно МДС 81-11-2000 в 2х уровнях:</w:t>
            </w:r>
          </w:p>
          <w:p w:rsidR="0079750A" w:rsidRPr="0079750A" w:rsidRDefault="0079750A" w:rsidP="0079750A">
            <w:pPr>
              <w:jc w:val="both"/>
              <w:rPr>
                <w:kern w:val="0"/>
                <w:szCs w:val="24"/>
              </w:rPr>
            </w:pPr>
            <w:r w:rsidRPr="0079750A">
              <w:rPr>
                <w:kern w:val="0"/>
                <w:szCs w:val="24"/>
              </w:rPr>
              <w:t>- в базисном уровне, определяемом на основе действующих сметных норм и цен 2001г;</w:t>
            </w:r>
          </w:p>
          <w:p w:rsidR="0079750A" w:rsidRPr="0079750A" w:rsidRDefault="0079750A" w:rsidP="0079750A">
            <w:pPr>
              <w:jc w:val="both"/>
              <w:rPr>
                <w:kern w:val="0"/>
                <w:szCs w:val="24"/>
              </w:rPr>
            </w:pPr>
            <w:r w:rsidRPr="0079750A">
              <w:rPr>
                <w:kern w:val="0"/>
                <w:szCs w:val="24"/>
              </w:rPr>
              <w:t>- в текущем уровне, определенном на основе индексов по конструктивным элементам.</w:t>
            </w:r>
          </w:p>
          <w:p w:rsidR="0079750A" w:rsidRPr="0079750A" w:rsidRDefault="0079750A" w:rsidP="0079750A">
            <w:pPr>
              <w:jc w:val="both"/>
              <w:rPr>
                <w:kern w:val="0"/>
                <w:szCs w:val="24"/>
              </w:rPr>
            </w:pPr>
          </w:p>
          <w:p w:rsidR="0079750A" w:rsidRPr="0079750A" w:rsidRDefault="0079750A" w:rsidP="0079750A">
            <w:pPr>
              <w:jc w:val="both"/>
              <w:rPr>
                <w:kern w:val="0"/>
                <w:szCs w:val="24"/>
              </w:rPr>
            </w:pPr>
            <w:r w:rsidRPr="0079750A">
              <w:rPr>
                <w:kern w:val="0"/>
                <w:szCs w:val="24"/>
              </w:rPr>
              <w:t>Сметной документацией учесть затраты:</w:t>
            </w:r>
          </w:p>
          <w:p w:rsidR="0079750A" w:rsidRPr="0079750A" w:rsidRDefault="0079750A" w:rsidP="0079750A">
            <w:pPr>
              <w:jc w:val="both"/>
              <w:rPr>
                <w:kern w:val="0"/>
                <w:szCs w:val="24"/>
              </w:rPr>
            </w:pPr>
            <w:r w:rsidRPr="0079750A">
              <w:rPr>
                <w:kern w:val="0"/>
                <w:szCs w:val="24"/>
              </w:rPr>
              <w:t xml:space="preserve">- на технический надзор в размере 2,14%, </w:t>
            </w:r>
          </w:p>
          <w:p w:rsidR="0079750A" w:rsidRPr="0079750A" w:rsidRDefault="0079750A" w:rsidP="0079750A">
            <w:pPr>
              <w:jc w:val="both"/>
              <w:rPr>
                <w:kern w:val="0"/>
                <w:szCs w:val="24"/>
              </w:rPr>
            </w:pPr>
            <w:r w:rsidRPr="0079750A">
              <w:rPr>
                <w:kern w:val="0"/>
                <w:szCs w:val="24"/>
              </w:rPr>
              <w:t>- проведение торгов и подготовка конкурсной документацией 0,42%;</w:t>
            </w:r>
          </w:p>
          <w:p w:rsidR="0079750A" w:rsidRPr="0079750A" w:rsidRDefault="0079750A" w:rsidP="0079750A">
            <w:pPr>
              <w:jc w:val="both"/>
              <w:rPr>
                <w:kern w:val="0"/>
                <w:szCs w:val="24"/>
              </w:rPr>
            </w:pPr>
            <w:r w:rsidRPr="0079750A">
              <w:rPr>
                <w:kern w:val="0"/>
                <w:szCs w:val="24"/>
              </w:rPr>
              <w:t>- на проведение авторского надзора за строительством не более 0,2% от полной сметной стоимости, учтенной в главах 1 - 9 сводного сметного расчета, и включаются в графы 7 и 8 сводного сметного расчета.</w:t>
            </w:r>
          </w:p>
          <w:p w:rsidR="0079750A" w:rsidRPr="0079750A" w:rsidRDefault="0079750A" w:rsidP="0079750A">
            <w:pPr>
              <w:jc w:val="both"/>
              <w:rPr>
                <w:kern w:val="0"/>
                <w:szCs w:val="24"/>
              </w:rPr>
            </w:pPr>
            <w:r w:rsidRPr="0079750A">
              <w:rPr>
                <w:kern w:val="0"/>
                <w:szCs w:val="24"/>
              </w:rPr>
              <w:t>- временные здания и сооружения 2,48% от итога граф 4 и 5 по главам 1-7.</w:t>
            </w:r>
          </w:p>
          <w:p w:rsidR="0079750A" w:rsidRPr="0079750A" w:rsidRDefault="0079750A" w:rsidP="0079750A">
            <w:pPr>
              <w:jc w:val="both"/>
              <w:rPr>
                <w:kern w:val="0"/>
                <w:szCs w:val="24"/>
              </w:rPr>
            </w:pPr>
            <w:r w:rsidRPr="0079750A">
              <w:rPr>
                <w:kern w:val="0"/>
                <w:szCs w:val="24"/>
              </w:rPr>
              <w:t xml:space="preserve">- командировочные расходы </w:t>
            </w:r>
            <w:proofErr w:type="gramStart"/>
            <w:r w:rsidRPr="0079750A">
              <w:rPr>
                <w:kern w:val="0"/>
                <w:szCs w:val="24"/>
              </w:rPr>
              <w:t>согласно расчета</w:t>
            </w:r>
            <w:proofErr w:type="gramEnd"/>
            <w:r w:rsidRPr="0079750A">
              <w:rPr>
                <w:kern w:val="0"/>
                <w:szCs w:val="24"/>
              </w:rPr>
              <w:t>.</w:t>
            </w:r>
          </w:p>
          <w:p w:rsidR="0079750A" w:rsidRPr="0079750A" w:rsidRDefault="0079750A" w:rsidP="0079750A">
            <w:pPr>
              <w:jc w:val="both"/>
              <w:rPr>
                <w:kern w:val="0"/>
                <w:szCs w:val="24"/>
              </w:rPr>
            </w:pPr>
            <w:r w:rsidRPr="0079750A">
              <w:rPr>
                <w:kern w:val="0"/>
                <w:szCs w:val="24"/>
              </w:rPr>
              <w:lastRenderedPageBreak/>
              <w:t>- на непредвиденные расходы принять в размере 2% от полной сметной стоимости, учтенной в главах 1 - 12 сводного сметного расчета.</w:t>
            </w:r>
          </w:p>
        </w:tc>
      </w:tr>
      <w:tr w:rsidR="0079750A" w:rsidRPr="0079750A" w:rsidTr="0079750A">
        <w:tc>
          <w:tcPr>
            <w:tcW w:w="710" w:type="dxa"/>
            <w:shd w:val="clear" w:color="auto" w:fill="auto"/>
            <w:vAlign w:val="center"/>
          </w:tcPr>
          <w:p w:rsidR="0079750A" w:rsidRPr="0079750A" w:rsidRDefault="0079750A" w:rsidP="0079750A">
            <w:pPr>
              <w:ind w:right="-108"/>
              <w:jc w:val="center"/>
              <w:rPr>
                <w:kern w:val="0"/>
                <w:szCs w:val="24"/>
              </w:rPr>
            </w:pPr>
            <w:r w:rsidRPr="0079750A">
              <w:rPr>
                <w:kern w:val="0"/>
                <w:szCs w:val="24"/>
              </w:rPr>
              <w:lastRenderedPageBreak/>
              <w:t>16</w:t>
            </w:r>
          </w:p>
        </w:tc>
        <w:tc>
          <w:tcPr>
            <w:tcW w:w="4069" w:type="dxa"/>
            <w:shd w:val="clear" w:color="auto" w:fill="auto"/>
            <w:vAlign w:val="center"/>
          </w:tcPr>
          <w:p w:rsidR="0079750A" w:rsidRPr="0079750A" w:rsidRDefault="0079750A" w:rsidP="0079750A">
            <w:pPr>
              <w:rPr>
                <w:kern w:val="0"/>
                <w:szCs w:val="24"/>
              </w:rPr>
            </w:pPr>
            <w:r w:rsidRPr="0079750A">
              <w:rPr>
                <w:kern w:val="0"/>
                <w:szCs w:val="24"/>
              </w:rPr>
              <w:t xml:space="preserve">Дополнительные требования и </w:t>
            </w:r>
          </w:p>
          <w:p w:rsidR="0079750A" w:rsidRPr="0079750A" w:rsidRDefault="0079750A" w:rsidP="0079750A">
            <w:pPr>
              <w:rPr>
                <w:kern w:val="0"/>
                <w:szCs w:val="24"/>
              </w:rPr>
            </w:pPr>
            <w:r w:rsidRPr="0079750A">
              <w:rPr>
                <w:kern w:val="0"/>
                <w:szCs w:val="24"/>
              </w:rPr>
              <w:t>указания к разработке проектно-</w:t>
            </w:r>
          </w:p>
          <w:p w:rsidR="0079750A" w:rsidRPr="0079750A" w:rsidRDefault="0079750A" w:rsidP="0079750A">
            <w:pPr>
              <w:rPr>
                <w:kern w:val="0"/>
                <w:szCs w:val="24"/>
              </w:rPr>
            </w:pPr>
            <w:r w:rsidRPr="0079750A">
              <w:rPr>
                <w:kern w:val="0"/>
                <w:szCs w:val="24"/>
              </w:rPr>
              <w:t xml:space="preserve">сметной документации                                          </w:t>
            </w:r>
          </w:p>
        </w:tc>
        <w:tc>
          <w:tcPr>
            <w:tcW w:w="5637" w:type="dxa"/>
            <w:shd w:val="clear" w:color="auto" w:fill="auto"/>
            <w:vAlign w:val="center"/>
          </w:tcPr>
          <w:p w:rsidR="0079750A" w:rsidRPr="0079750A" w:rsidRDefault="0079750A" w:rsidP="0079750A">
            <w:pPr>
              <w:ind w:right="240"/>
              <w:rPr>
                <w:kern w:val="0"/>
                <w:szCs w:val="24"/>
              </w:rPr>
            </w:pPr>
            <w:r w:rsidRPr="0079750A">
              <w:rPr>
                <w:kern w:val="0"/>
                <w:szCs w:val="24"/>
              </w:rPr>
              <w:t>- 4 экземпляра ПСД</w:t>
            </w:r>
          </w:p>
        </w:tc>
      </w:tr>
    </w:tbl>
    <w:p w:rsidR="0079750A" w:rsidRPr="0079750A" w:rsidRDefault="0079750A" w:rsidP="0079750A">
      <w:pPr>
        <w:ind w:left="6660" w:right="240"/>
        <w:rPr>
          <w:b/>
          <w:kern w:val="0"/>
          <w:szCs w:val="24"/>
        </w:rPr>
      </w:pPr>
    </w:p>
    <w:p w:rsidR="0079750A" w:rsidRPr="0079750A" w:rsidRDefault="0079750A" w:rsidP="0079750A">
      <w:pPr>
        <w:keepNext/>
        <w:suppressAutoHyphens/>
        <w:ind w:left="360" w:right="240"/>
        <w:outlineLvl w:val="0"/>
        <w:rPr>
          <w:rFonts w:eastAsia="SimSun"/>
          <w:bCs/>
          <w:kern w:val="0"/>
          <w:sz w:val="28"/>
          <w:szCs w:val="24"/>
        </w:rPr>
      </w:pPr>
    </w:p>
    <w:p w:rsidR="0079750A" w:rsidRPr="0079750A" w:rsidRDefault="0079750A" w:rsidP="0079750A">
      <w:pPr>
        <w:keepNext/>
        <w:suppressAutoHyphens/>
        <w:ind w:right="240"/>
        <w:outlineLvl w:val="0"/>
        <w:rPr>
          <w:rFonts w:eastAsia="SimSun"/>
          <w:bCs/>
          <w:kern w:val="0"/>
          <w:sz w:val="28"/>
          <w:szCs w:val="24"/>
        </w:rPr>
      </w:pPr>
    </w:p>
    <w:p w:rsidR="0079750A" w:rsidRPr="0079750A" w:rsidRDefault="0079750A" w:rsidP="0079750A">
      <w:pPr>
        <w:keepNext/>
        <w:numPr>
          <w:ilvl w:val="0"/>
          <w:numId w:val="3"/>
        </w:numPr>
        <w:suppressAutoHyphens/>
        <w:ind w:left="360" w:right="240"/>
        <w:jc w:val="center"/>
        <w:outlineLvl w:val="0"/>
        <w:rPr>
          <w:rFonts w:eastAsia="SimSun"/>
          <w:bCs/>
          <w:kern w:val="0"/>
          <w:sz w:val="28"/>
          <w:szCs w:val="24"/>
        </w:rPr>
      </w:pPr>
      <w:r w:rsidRPr="0079750A">
        <w:rPr>
          <w:rFonts w:eastAsia="SimSun"/>
          <w:bCs/>
          <w:kern w:val="0"/>
          <w:sz w:val="28"/>
          <w:szCs w:val="24"/>
        </w:rPr>
        <w:t>Техническая часть</w:t>
      </w:r>
    </w:p>
    <w:p w:rsidR="0079750A" w:rsidRPr="0079750A" w:rsidRDefault="0079750A" w:rsidP="0079750A">
      <w:pPr>
        <w:ind w:firstLine="708"/>
        <w:rPr>
          <w:b/>
          <w:kern w:val="0"/>
          <w:szCs w:val="24"/>
        </w:rPr>
      </w:pPr>
    </w:p>
    <w:p w:rsidR="0079750A" w:rsidRPr="0079750A" w:rsidRDefault="0079750A" w:rsidP="0079750A">
      <w:pPr>
        <w:suppressAutoHyphens/>
        <w:jc w:val="both"/>
        <w:rPr>
          <w:b/>
          <w:bCs/>
          <w:kern w:val="0"/>
          <w:szCs w:val="24"/>
        </w:rPr>
      </w:pPr>
      <w:r w:rsidRPr="0079750A">
        <w:rPr>
          <w:kern w:val="0"/>
          <w:szCs w:val="24"/>
        </w:rPr>
        <w:t xml:space="preserve">     </w:t>
      </w:r>
      <w:r w:rsidRPr="0079750A">
        <w:rPr>
          <w:kern w:val="0"/>
          <w:szCs w:val="24"/>
        </w:rPr>
        <w:tab/>
      </w:r>
      <w:r w:rsidRPr="0079750A">
        <w:rPr>
          <w:b/>
          <w:kern w:val="0"/>
          <w:szCs w:val="24"/>
        </w:rPr>
        <w:t>1.</w:t>
      </w:r>
      <w:r w:rsidRPr="0079750A">
        <w:rPr>
          <w:kern w:val="0"/>
          <w:szCs w:val="24"/>
        </w:rPr>
        <w:t xml:space="preserve"> На  электронный аукцион выставляется заказ на </w:t>
      </w:r>
      <w:r w:rsidRPr="0079750A">
        <w:rPr>
          <w:b/>
          <w:bCs/>
          <w:kern w:val="0"/>
          <w:szCs w:val="24"/>
        </w:rPr>
        <w:t xml:space="preserve">выполнение проектно-изыскательских работ на объекте: "Техническое перевооружение системы теплоснабжения с переводом на газ школы по </w:t>
      </w:r>
      <w:proofErr w:type="spellStart"/>
      <w:r w:rsidRPr="0079750A">
        <w:rPr>
          <w:b/>
          <w:bCs/>
          <w:kern w:val="0"/>
          <w:szCs w:val="24"/>
        </w:rPr>
        <w:t>ул</w:t>
      </w:r>
      <w:proofErr w:type="gramStart"/>
      <w:r w:rsidRPr="0079750A">
        <w:rPr>
          <w:b/>
          <w:bCs/>
          <w:kern w:val="0"/>
          <w:szCs w:val="24"/>
        </w:rPr>
        <w:t>.Ю</w:t>
      </w:r>
      <w:proofErr w:type="gramEnd"/>
      <w:r w:rsidRPr="0079750A">
        <w:rPr>
          <w:b/>
          <w:bCs/>
          <w:kern w:val="0"/>
          <w:szCs w:val="24"/>
        </w:rPr>
        <w:t>билейная</w:t>
      </w:r>
      <w:proofErr w:type="spellEnd"/>
      <w:r w:rsidRPr="0079750A">
        <w:rPr>
          <w:b/>
          <w:bCs/>
          <w:kern w:val="0"/>
          <w:szCs w:val="24"/>
        </w:rPr>
        <w:t xml:space="preserve"> в </w:t>
      </w:r>
      <w:proofErr w:type="spellStart"/>
      <w:r w:rsidRPr="0079750A">
        <w:rPr>
          <w:b/>
          <w:bCs/>
          <w:kern w:val="0"/>
          <w:szCs w:val="24"/>
        </w:rPr>
        <w:t>с.Курья</w:t>
      </w:r>
      <w:proofErr w:type="spellEnd"/>
      <w:r w:rsidRPr="0079750A">
        <w:rPr>
          <w:b/>
          <w:bCs/>
          <w:kern w:val="0"/>
          <w:szCs w:val="24"/>
        </w:rPr>
        <w:t xml:space="preserve"> Красногорского района Удмуртской Республики".</w:t>
      </w:r>
    </w:p>
    <w:p w:rsidR="0079750A" w:rsidRPr="0079750A" w:rsidRDefault="0079750A" w:rsidP="0079750A">
      <w:pPr>
        <w:ind w:left="180" w:firstLine="360"/>
        <w:jc w:val="both"/>
        <w:rPr>
          <w:kern w:val="0"/>
          <w:szCs w:val="24"/>
        </w:rPr>
      </w:pPr>
      <w:r w:rsidRPr="0079750A">
        <w:rPr>
          <w:kern w:val="0"/>
          <w:szCs w:val="24"/>
        </w:rPr>
        <w:t xml:space="preserve">Проектируемая  котельная предусматривается для системы отопления и вентиляции.  </w:t>
      </w:r>
    </w:p>
    <w:p w:rsidR="0079750A" w:rsidRPr="0079750A" w:rsidRDefault="0079750A" w:rsidP="0079750A">
      <w:pPr>
        <w:ind w:left="180" w:firstLine="360"/>
        <w:jc w:val="both"/>
        <w:rPr>
          <w:kern w:val="0"/>
          <w:szCs w:val="24"/>
        </w:rPr>
      </w:pPr>
      <w:r w:rsidRPr="0079750A">
        <w:rPr>
          <w:kern w:val="0"/>
          <w:szCs w:val="24"/>
        </w:rPr>
        <w:t>Здание котельной существующее</w:t>
      </w:r>
      <w:r>
        <w:rPr>
          <w:kern w:val="0"/>
          <w:szCs w:val="24"/>
        </w:rPr>
        <w:t>,</w:t>
      </w:r>
      <w:r w:rsidRPr="0079750A">
        <w:rPr>
          <w:kern w:val="0"/>
          <w:szCs w:val="24"/>
        </w:rPr>
        <w:t xml:space="preserve"> отдельно стоящее, с размерами: - в осях </w:t>
      </w:r>
      <w:proofErr w:type="gramStart"/>
      <w:r w:rsidRPr="0079750A">
        <w:rPr>
          <w:kern w:val="0"/>
          <w:szCs w:val="24"/>
        </w:rPr>
        <w:t>А-Б</w:t>
      </w:r>
      <w:proofErr w:type="gramEnd"/>
      <w:r w:rsidRPr="0079750A">
        <w:rPr>
          <w:kern w:val="0"/>
          <w:szCs w:val="24"/>
        </w:rPr>
        <w:t xml:space="preserve">/1-2 – 6,0х16,0 (м.), высотой до низа конструкции покрытия 4,5 м. Мощность проектируемой котельной 0,5 МВт (уточняется расчетом). В котельной размещаются, котлы мощностью 0,25 МВт – 2шт., марку котлов определить по результатам сравнения технико-экономических характеристик (запроектировать котлы работающие на двух видах топлива газ-уголь), запроектировать газоходы от каждого котла, запроектировать насосы сетевые, </w:t>
      </w:r>
      <w:proofErr w:type="spellStart"/>
      <w:r w:rsidRPr="0079750A">
        <w:rPr>
          <w:kern w:val="0"/>
          <w:szCs w:val="24"/>
        </w:rPr>
        <w:t>рециркуляционные</w:t>
      </w:r>
      <w:proofErr w:type="spellEnd"/>
      <w:r w:rsidRPr="0079750A">
        <w:rPr>
          <w:kern w:val="0"/>
          <w:szCs w:val="24"/>
        </w:rPr>
        <w:t xml:space="preserve">, </w:t>
      </w:r>
      <w:proofErr w:type="spellStart"/>
      <w:r w:rsidRPr="0079750A">
        <w:rPr>
          <w:kern w:val="0"/>
          <w:szCs w:val="24"/>
        </w:rPr>
        <w:t>подпиточные</w:t>
      </w:r>
      <w:proofErr w:type="spellEnd"/>
      <w:r w:rsidRPr="0079750A">
        <w:rPr>
          <w:kern w:val="0"/>
          <w:szCs w:val="24"/>
        </w:rPr>
        <w:t xml:space="preserve"> (марку насосов определить по результатам сравнения технико-экономических характеристик), для </w:t>
      </w:r>
      <w:proofErr w:type="spellStart"/>
      <w:r w:rsidRPr="0079750A">
        <w:rPr>
          <w:kern w:val="0"/>
          <w:szCs w:val="24"/>
        </w:rPr>
        <w:t>хим</w:t>
      </w:r>
      <w:proofErr w:type="gramStart"/>
      <w:r w:rsidRPr="0079750A">
        <w:rPr>
          <w:kern w:val="0"/>
          <w:szCs w:val="24"/>
        </w:rPr>
        <w:t>.о</w:t>
      </w:r>
      <w:proofErr w:type="gramEnd"/>
      <w:r w:rsidRPr="0079750A">
        <w:rPr>
          <w:kern w:val="0"/>
          <w:szCs w:val="24"/>
        </w:rPr>
        <w:t>бработки</w:t>
      </w:r>
      <w:proofErr w:type="spellEnd"/>
      <w:r w:rsidRPr="0079750A">
        <w:rPr>
          <w:kern w:val="0"/>
          <w:szCs w:val="24"/>
        </w:rPr>
        <w:t xml:space="preserve"> </w:t>
      </w:r>
      <w:proofErr w:type="spellStart"/>
      <w:r w:rsidRPr="0079750A">
        <w:rPr>
          <w:kern w:val="0"/>
          <w:szCs w:val="24"/>
        </w:rPr>
        <w:t>подпиточной</w:t>
      </w:r>
      <w:proofErr w:type="spellEnd"/>
      <w:r w:rsidRPr="0079750A">
        <w:rPr>
          <w:kern w:val="0"/>
          <w:szCs w:val="24"/>
        </w:rPr>
        <w:t xml:space="preserve"> воды запроектировать водоподготовку, подключение выполнить к газопроводу высокого давления, ГРУ установить в помещении котельной. Выполнить подключение к существующим вводам коммуникаций согласно ТУ. Для аварийного электроснабжения котельной запроектировать передвижной дизель генератор, дизель генератор располагается на базе предприятия обслуживающей организации. Запроектировать ремонт здания котельной </w:t>
      </w:r>
      <w:proofErr w:type="gramStart"/>
      <w:r w:rsidRPr="0079750A">
        <w:rPr>
          <w:kern w:val="0"/>
          <w:szCs w:val="24"/>
        </w:rPr>
        <w:t>согласно обследования</w:t>
      </w:r>
      <w:proofErr w:type="gramEnd"/>
      <w:r w:rsidRPr="0079750A">
        <w:rPr>
          <w:kern w:val="0"/>
          <w:szCs w:val="24"/>
        </w:rPr>
        <w:t xml:space="preserve"> строительных конструкций, запроектировать фундаменты под оборудование, стойки под трубопроводы. Запроектировать коммерческие узлы учета </w:t>
      </w:r>
      <w:proofErr w:type="spellStart"/>
      <w:r w:rsidRPr="0079750A">
        <w:rPr>
          <w:kern w:val="0"/>
          <w:szCs w:val="24"/>
        </w:rPr>
        <w:t>эл</w:t>
      </w:r>
      <w:proofErr w:type="gramStart"/>
      <w:r w:rsidRPr="0079750A">
        <w:rPr>
          <w:kern w:val="0"/>
          <w:szCs w:val="24"/>
        </w:rPr>
        <w:t>.э</w:t>
      </w:r>
      <w:proofErr w:type="gramEnd"/>
      <w:r w:rsidRPr="0079750A">
        <w:rPr>
          <w:kern w:val="0"/>
          <w:szCs w:val="24"/>
        </w:rPr>
        <w:t>нергии</w:t>
      </w:r>
      <w:proofErr w:type="spellEnd"/>
      <w:r w:rsidRPr="0079750A">
        <w:rPr>
          <w:kern w:val="0"/>
          <w:szCs w:val="24"/>
        </w:rPr>
        <w:t xml:space="preserve">, тепловой энергии, воды, газа. </w:t>
      </w:r>
      <w:proofErr w:type="gramStart"/>
      <w:r w:rsidRPr="0079750A">
        <w:rPr>
          <w:kern w:val="0"/>
          <w:sz w:val="22"/>
          <w:szCs w:val="22"/>
        </w:rPr>
        <w:t>Автоматическим регулированием и контролем предусмотреть: автоматическую работу котла (горелки) с контролем всех необходимых параметров и остановкой при возникновении аварийных ситуаций; автоматическое поддержание температуры теплоносителя в системе отопления, согласно графика погодного регулирования; автоматическое поддержание заданной температуры воды на входе в котел; АВР насосного оборудования; автоматическое закрытие быстродействующего запорного клапана на вводе топлива в котельную при аварийных ситуациях;</w:t>
      </w:r>
      <w:proofErr w:type="gramEnd"/>
      <w:r w:rsidRPr="0079750A">
        <w:rPr>
          <w:kern w:val="0"/>
          <w:sz w:val="22"/>
          <w:szCs w:val="22"/>
        </w:rPr>
        <w:t xml:space="preserve"> контроль температуры и давления воды в котельной. Работу котельной запроектировать без постоянного присутствия обслуживающего персонала с выводом сигнализации об аварии котельной на диспетчерский пункт обслуживающей организации сигналом </w:t>
      </w:r>
      <w:r w:rsidRPr="0079750A">
        <w:rPr>
          <w:kern w:val="0"/>
          <w:sz w:val="22"/>
          <w:szCs w:val="22"/>
          <w:lang w:val="en-US"/>
        </w:rPr>
        <w:t>GSM</w:t>
      </w:r>
      <w:r w:rsidRPr="0079750A">
        <w:rPr>
          <w:kern w:val="0"/>
          <w:sz w:val="22"/>
          <w:szCs w:val="22"/>
        </w:rPr>
        <w:t>.</w:t>
      </w:r>
    </w:p>
    <w:p w:rsidR="0079750A" w:rsidRPr="0079750A" w:rsidRDefault="0079750A" w:rsidP="0079750A">
      <w:pPr>
        <w:ind w:left="180" w:firstLine="360"/>
        <w:jc w:val="both"/>
        <w:rPr>
          <w:kern w:val="0"/>
          <w:szCs w:val="24"/>
        </w:rPr>
      </w:pPr>
      <w:r w:rsidRPr="0079750A">
        <w:rPr>
          <w:kern w:val="0"/>
          <w:szCs w:val="24"/>
        </w:rPr>
        <w:t>Топливо: основное – газ, аварийное – уголь.</w:t>
      </w:r>
    </w:p>
    <w:p w:rsidR="0079750A" w:rsidRPr="0079750A" w:rsidRDefault="0079750A" w:rsidP="0079750A">
      <w:pPr>
        <w:ind w:left="180" w:firstLine="360"/>
        <w:jc w:val="both"/>
        <w:rPr>
          <w:kern w:val="0"/>
          <w:szCs w:val="24"/>
        </w:rPr>
      </w:pPr>
    </w:p>
    <w:p w:rsidR="0079750A" w:rsidRPr="0079750A" w:rsidRDefault="0079750A" w:rsidP="0079750A">
      <w:pPr>
        <w:suppressAutoHyphens/>
        <w:ind w:left="180" w:firstLine="360"/>
        <w:jc w:val="both"/>
        <w:rPr>
          <w:i/>
          <w:kern w:val="0"/>
          <w:szCs w:val="24"/>
        </w:rPr>
      </w:pPr>
    </w:p>
    <w:p w:rsidR="0079750A" w:rsidRPr="0079750A" w:rsidRDefault="0079750A" w:rsidP="0079750A">
      <w:pPr>
        <w:suppressAutoHyphens/>
        <w:ind w:left="180" w:right="192" w:firstLine="360"/>
        <w:rPr>
          <w:i/>
          <w:kern w:val="0"/>
          <w:szCs w:val="24"/>
        </w:rPr>
      </w:pPr>
      <w:r w:rsidRPr="0079750A">
        <w:rPr>
          <w:i/>
          <w:kern w:val="0"/>
          <w:szCs w:val="24"/>
        </w:rPr>
        <w:t>Состав основных работ:</w:t>
      </w:r>
    </w:p>
    <w:p w:rsidR="0079750A" w:rsidRPr="0079750A" w:rsidRDefault="0079750A" w:rsidP="0079750A">
      <w:pPr>
        <w:suppressAutoHyphens/>
        <w:ind w:left="180" w:right="192" w:firstLine="360"/>
        <w:jc w:val="both"/>
        <w:rPr>
          <w:kern w:val="0"/>
          <w:szCs w:val="24"/>
        </w:rPr>
      </w:pPr>
      <w:r w:rsidRPr="0079750A">
        <w:rPr>
          <w:kern w:val="0"/>
          <w:szCs w:val="24"/>
        </w:rPr>
        <w:t xml:space="preserve">1) проектно-изыскательские  работы: </w:t>
      </w:r>
    </w:p>
    <w:p w:rsidR="0079750A" w:rsidRPr="0079750A" w:rsidRDefault="0079750A" w:rsidP="0079750A">
      <w:pPr>
        <w:suppressAutoHyphens/>
        <w:ind w:left="180" w:right="192" w:firstLine="360"/>
        <w:jc w:val="both"/>
        <w:rPr>
          <w:kern w:val="0"/>
          <w:szCs w:val="24"/>
        </w:rPr>
      </w:pPr>
      <w:r w:rsidRPr="0079750A">
        <w:rPr>
          <w:kern w:val="0"/>
          <w:szCs w:val="24"/>
        </w:rPr>
        <w:t>- инженерное обследование строительных конструкций здания котельной;</w:t>
      </w:r>
    </w:p>
    <w:p w:rsidR="0079750A" w:rsidRPr="0079750A" w:rsidRDefault="0079750A" w:rsidP="0079750A">
      <w:pPr>
        <w:suppressAutoHyphens/>
        <w:ind w:left="180" w:right="192" w:firstLine="360"/>
        <w:jc w:val="both"/>
        <w:rPr>
          <w:kern w:val="0"/>
          <w:szCs w:val="24"/>
        </w:rPr>
      </w:pPr>
      <w:r w:rsidRPr="0079750A">
        <w:rPr>
          <w:kern w:val="0"/>
          <w:szCs w:val="24"/>
        </w:rPr>
        <w:t>- разработка проектно-сметной документации (стадии: рабочая документация);</w:t>
      </w:r>
    </w:p>
    <w:p w:rsidR="0079750A" w:rsidRPr="0079750A" w:rsidRDefault="0079750A" w:rsidP="0079750A">
      <w:pPr>
        <w:suppressAutoHyphens/>
        <w:ind w:left="180" w:right="192" w:firstLine="360"/>
        <w:jc w:val="both"/>
        <w:rPr>
          <w:kern w:val="0"/>
          <w:szCs w:val="24"/>
        </w:rPr>
      </w:pPr>
      <w:r w:rsidRPr="0079750A">
        <w:rPr>
          <w:kern w:val="0"/>
          <w:szCs w:val="24"/>
        </w:rPr>
        <w:t xml:space="preserve">- </w:t>
      </w:r>
      <w:r w:rsidRPr="0079750A">
        <w:rPr>
          <w:kern w:val="0"/>
          <w:sz w:val="22"/>
          <w:szCs w:val="22"/>
        </w:rPr>
        <w:t>прохождение экспертизы промышленной безопасности рабочей документации и экспертизы сметной документации совместно с заказчиком</w:t>
      </w:r>
      <w:r w:rsidRPr="0079750A">
        <w:rPr>
          <w:kern w:val="0"/>
          <w:szCs w:val="24"/>
        </w:rPr>
        <w:t>;</w:t>
      </w:r>
    </w:p>
    <w:p w:rsidR="0079750A" w:rsidRDefault="0079750A" w:rsidP="0079750A">
      <w:pPr>
        <w:tabs>
          <w:tab w:val="left" w:pos="180"/>
        </w:tabs>
        <w:spacing w:after="120"/>
        <w:ind w:left="180" w:right="192" w:firstLine="360"/>
        <w:jc w:val="both"/>
        <w:rPr>
          <w:kern w:val="0"/>
          <w:szCs w:val="24"/>
        </w:rPr>
      </w:pPr>
      <w:r w:rsidRPr="0079750A">
        <w:rPr>
          <w:kern w:val="0"/>
          <w:szCs w:val="24"/>
        </w:rPr>
        <w:t>Состав и содержание разделов проектной документации должны соответствовать заданию на проектирование и ГОСТ</w:t>
      </w:r>
      <w:r>
        <w:rPr>
          <w:kern w:val="0"/>
          <w:szCs w:val="24"/>
        </w:rPr>
        <w:t xml:space="preserve"> </w:t>
      </w:r>
      <w:proofErr w:type="gramStart"/>
      <w:r>
        <w:rPr>
          <w:kern w:val="0"/>
          <w:szCs w:val="24"/>
        </w:rPr>
        <w:t>Р</w:t>
      </w:r>
      <w:proofErr w:type="gramEnd"/>
      <w:r w:rsidRPr="0079750A">
        <w:rPr>
          <w:kern w:val="0"/>
          <w:szCs w:val="24"/>
        </w:rPr>
        <w:t xml:space="preserve"> 21. 1101-2009.</w:t>
      </w:r>
    </w:p>
    <w:p w:rsidR="0079750A" w:rsidRPr="0079750A" w:rsidRDefault="0079750A" w:rsidP="0079750A">
      <w:pPr>
        <w:tabs>
          <w:tab w:val="left" w:pos="180"/>
        </w:tabs>
        <w:spacing w:after="120"/>
        <w:ind w:left="180" w:right="192" w:firstLine="360"/>
        <w:jc w:val="both"/>
        <w:rPr>
          <w:kern w:val="0"/>
          <w:szCs w:val="24"/>
        </w:rPr>
      </w:pPr>
      <w:proofErr w:type="gramStart"/>
      <w:r w:rsidRPr="0079750A">
        <w:rPr>
          <w:kern w:val="0"/>
          <w:szCs w:val="24"/>
        </w:rPr>
        <w:t xml:space="preserve">Необходимо действующее 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w:t>
      </w:r>
      <w:r w:rsidRPr="0079750A">
        <w:rPr>
          <w:kern w:val="0"/>
          <w:szCs w:val="24"/>
        </w:rPr>
        <w:lastRenderedPageBreak/>
        <w:t>реконструкции, капитальному ремонту объектов капитального строительства, которые оказывают влияние на безопасность</w:t>
      </w:r>
      <w:proofErr w:type="gramEnd"/>
      <w:r w:rsidRPr="0079750A">
        <w:rPr>
          <w:kern w:val="0"/>
          <w:szCs w:val="24"/>
        </w:rPr>
        <w:t xml:space="preserve"> объектов капитального строительства»):</w:t>
      </w:r>
    </w:p>
    <w:p w:rsidR="0079750A" w:rsidRPr="0079750A" w:rsidRDefault="0079750A" w:rsidP="0079750A">
      <w:pPr>
        <w:tabs>
          <w:tab w:val="left" w:pos="180"/>
        </w:tabs>
        <w:spacing w:after="120"/>
        <w:ind w:left="180" w:right="192" w:firstLine="360"/>
        <w:jc w:val="both"/>
        <w:rPr>
          <w:kern w:val="0"/>
          <w:szCs w:val="24"/>
        </w:rPr>
      </w:pPr>
      <w:r w:rsidRPr="0079750A">
        <w:rPr>
          <w:kern w:val="0"/>
          <w:szCs w:val="24"/>
        </w:rPr>
        <w:t>Раздел II. Виды работ по подготовке проектной документации</w:t>
      </w:r>
    </w:p>
    <w:p w:rsidR="0079750A" w:rsidRPr="0079750A" w:rsidRDefault="0079750A" w:rsidP="0079750A">
      <w:pPr>
        <w:tabs>
          <w:tab w:val="left" w:pos="180"/>
        </w:tabs>
        <w:spacing w:after="120"/>
        <w:ind w:left="180" w:right="192" w:firstLine="360"/>
        <w:jc w:val="both"/>
        <w:rPr>
          <w:kern w:val="0"/>
          <w:szCs w:val="24"/>
        </w:rPr>
      </w:pPr>
      <w:r w:rsidRPr="0079750A">
        <w:rPr>
          <w:kern w:val="0"/>
          <w:szCs w:val="24"/>
        </w:rPr>
        <w:t>п.1. Работы по подготовке схемы планировочной организации земельного участка:</w:t>
      </w:r>
    </w:p>
    <w:p w:rsidR="0079750A" w:rsidRPr="0079750A" w:rsidRDefault="0079750A" w:rsidP="0079750A">
      <w:pPr>
        <w:tabs>
          <w:tab w:val="left" w:pos="180"/>
        </w:tabs>
        <w:spacing w:after="120"/>
        <w:ind w:left="180" w:right="192" w:firstLine="360"/>
        <w:jc w:val="both"/>
        <w:rPr>
          <w:kern w:val="0"/>
          <w:szCs w:val="24"/>
        </w:rPr>
      </w:pPr>
      <w:proofErr w:type="spellStart"/>
      <w:r w:rsidRPr="0079750A">
        <w:rPr>
          <w:kern w:val="0"/>
          <w:szCs w:val="24"/>
        </w:rPr>
        <w:t>п.п</w:t>
      </w:r>
      <w:proofErr w:type="spellEnd"/>
      <w:r w:rsidRPr="0079750A">
        <w:rPr>
          <w:kern w:val="0"/>
          <w:szCs w:val="24"/>
        </w:rPr>
        <w:t>. 1.2. Работы по подготовке схемы планировочной организации трассы линейного объекта;</w:t>
      </w:r>
    </w:p>
    <w:p w:rsidR="0079750A" w:rsidRPr="0079750A" w:rsidRDefault="0079750A" w:rsidP="0079750A">
      <w:pPr>
        <w:tabs>
          <w:tab w:val="left" w:pos="180"/>
        </w:tabs>
        <w:spacing w:after="120"/>
        <w:ind w:left="180" w:right="192" w:firstLine="360"/>
        <w:jc w:val="both"/>
        <w:rPr>
          <w:kern w:val="0"/>
          <w:szCs w:val="24"/>
        </w:rPr>
      </w:pPr>
      <w:proofErr w:type="spellStart"/>
      <w:r w:rsidRPr="0079750A">
        <w:rPr>
          <w:kern w:val="0"/>
          <w:szCs w:val="24"/>
        </w:rPr>
        <w:t>п.п</w:t>
      </w:r>
      <w:proofErr w:type="spellEnd"/>
      <w:r w:rsidRPr="0079750A">
        <w:rPr>
          <w:kern w:val="0"/>
          <w:szCs w:val="24"/>
        </w:rPr>
        <w:t xml:space="preserve">. 1.3. Работы по подготовке </w:t>
      </w:r>
      <w:proofErr w:type="gramStart"/>
      <w:r w:rsidRPr="0079750A">
        <w:rPr>
          <w:kern w:val="0"/>
          <w:szCs w:val="24"/>
        </w:rPr>
        <w:t>схемы планировочной организации полосы отвода линейного сооружения</w:t>
      </w:r>
      <w:proofErr w:type="gramEnd"/>
      <w:r w:rsidRPr="0079750A">
        <w:rPr>
          <w:kern w:val="0"/>
          <w:szCs w:val="24"/>
        </w:rPr>
        <w:t>;</w:t>
      </w:r>
    </w:p>
    <w:p w:rsidR="0079750A" w:rsidRPr="0079750A" w:rsidRDefault="0079750A" w:rsidP="0079750A">
      <w:pPr>
        <w:tabs>
          <w:tab w:val="left" w:pos="180"/>
        </w:tabs>
        <w:spacing w:after="120"/>
        <w:ind w:left="180" w:right="192" w:firstLine="360"/>
        <w:jc w:val="both"/>
        <w:rPr>
          <w:kern w:val="0"/>
          <w:szCs w:val="24"/>
        </w:rPr>
      </w:pPr>
      <w:r w:rsidRPr="0079750A">
        <w:rPr>
          <w:kern w:val="0"/>
          <w:szCs w:val="24"/>
        </w:rPr>
        <w:t>п. 3. Работы по подготовке конструктивных решений</w:t>
      </w:r>
    </w:p>
    <w:p w:rsidR="0079750A" w:rsidRPr="0079750A" w:rsidRDefault="0079750A" w:rsidP="0079750A">
      <w:pPr>
        <w:tabs>
          <w:tab w:val="left" w:pos="180"/>
        </w:tabs>
        <w:spacing w:after="120"/>
        <w:ind w:left="180" w:right="192" w:firstLine="360"/>
        <w:jc w:val="both"/>
        <w:rPr>
          <w:kern w:val="0"/>
          <w:szCs w:val="24"/>
        </w:rPr>
      </w:pPr>
      <w:r w:rsidRPr="0079750A">
        <w:rPr>
          <w:kern w:val="0"/>
          <w:szCs w:val="24"/>
        </w:rPr>
        <w:t>и (или)</w:t>
      </w:r>
    </w:p>
    <w:p w:rsidR="0079750A" w:rsidRPr="0079750A" w:rsidRDefault="0079750A" w:rsidP="0079750A">
      <w:pPr>
        <w:tabs>
          <w:tab w:val="left" w:pos="180"/>
        </w:tabs>
        <w:spacing w:after="120"/>
        <w:ind w:left="180" w:right="192" w:firstLine="360"/>
        <w:jc w:val="both"/>
        <w:rPr>
          <w:kern w:val="0"/>
          <w:szCs w:val="24"/>
        </w:rPr>
      </w:pPr>
      <w:r w:rsidRPr="0079750A">
        <w:rPr>
          <w:kern w:val="0"/>
          <w:szCs w:val="24"/>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79750A" w:rsidRPr="0079750A" w:rsidRDefault="0079750A" w:rsidP="0079750A">
      <w:pPr>
        <w:tabs>
          <w:tab w:val="left" w:pos="180"/>
        </w:tabs>
        <w:spacing w:after="120"/>
        <w:ind w:left="180" w:right="192" w:firstLine="360"/>
        <w:jc w:val="both"/>
        <w:rPr>
          <w:kern w:val="0"/>
          <w:szCs w:val="24"/>
        </w:rPr>
      </w:pPr>
      <w:proofErr w:type="gramStart"/>
      <w:r w:rsidRPr="0079750A">
        <w:rPr>
          <w:kern w:val="0"/>
          <w:szCs w:val="24"/>
        </w:rPr>
        <w:t>Результатом проектно-изыскательских работ является проектно-сметная документация с инженерными изысканиями, выполненная в соответствии с законодательством Р</w:t>
      </w:r>
      <w:r>
        <w:rPr>
          <w:kern w:val="0"/>
          <w:szCs w:val="24"/>
        </w:rPr>
        <w:t xml:space="preserve">оссийской </w:t>
      </w:r>
      <w:r w:rsidRPr="0079750A">
        <w:rPr>
          <w:kern w:val="0"/>
          <w:szCs w:val="24"/>
        </w:rPr>
        <w:t>Ф</w:t>
      </w:r>
      <w:r>
        <w:rPr>
          <w:kern w:val="0"/>
          <w:szCs w:val="24"/>
        </w:rPr>
        <w:t>едерации</w:t>
      </w:r>
      <w:r w:rsidRPr="0079750A">
        <w:rPr>
          <w:kern w:val="0"/>
          <w:szCs w:val="24"/>
        </w:rPr>
        <w:t>,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proofErr w:type="gramEnd"/>
    </w:p>
    <w:p w:rsidR="0079750A" w:rsidRPr="0079750A" w:rsidRDefault="0079750A" w:rsidP="0079750A">
      <w:pPr>
        <w:tabs>
          <w:tab w:val="left" w:pos="-78"/>
          <w:tab w:val="left" w:pos="180"/>
        </w:tabs>
        <w:spacing w:after="120"/>
        <w:ind w:left="180" w:right="192" w:firstLine="360"/>
        <w:jc w:val="both"/>
        <w:rPr>
          <w:kern w:val="0"/>
          <w:szCs w:val="24"/>
        </w:rPr>
      </w:pPr>
      <w:r w:rsidRPr="0079750A">
        <w:rPr>
          <w:kern w:val="0"/>
          <w:szCs w:val="24"/>
        </w:rPr>
        <w:t>Технические, экономические и другие решения, принятые в проекте, должны соответствовать требованиям задания на проектирование, СНиП, действующим нормативным и правовым актам Российской Федерации и Удмуртской Республики.</w:t>
      </w:r>
    </w:p>
    <w:p w:rsidR="0079750A" w:rsidRPr="0079750A" w:rsidRDefault="0079750A" w:rsidP="0079750A">
      <w:pPr>
        <w:suppressAutoHyphens/>
        <w:ind w:left="180" w:right="192" w:firstLine="360"/>
        <w:rPr>
          <w:kern w:val="0"/>
          <w:szCs w:val="24"/>
        </w:rPr>
      </w:pPr>
    </w:p>
    <w:p w:rsidR="0079750A" w:rsidRPr="0079750A" w:rsidRDefault="0079750A" w:rsidP="0079750A">
      <w:pPr>
        <w:suppressAutoHyphens/>
        <w:ind w:left="180" w:right="192" w:firstLine="360"/>
        <w:rPr>
          <w:kern w:val="0"/>
          <w:szCs w:val="24"/>
        </w:rPr>
      </w:pPr>
    </w:p>
    <w:p w:rsidR="0079750A" w:rsidRDefault="0079750A" w:rsidP="00963B1F">
      <w:pPr>
        <w:jc w:val="center"/>
        <w:rPr>
          <w:b/>
          <w:kern w:val="0"/>
          <w:sz w:val="28"/>
          <w:szCs w:val="28"/>
        </w:rPr>
      </w:pPr>
    </w:p>
    <w:p w:rsidR="00963B1F" w:rsidRPr="00943780" w:rsidRDefault="00963B1F" w:rsidP="00963B1F">
      <w:pPr>
        <w:suppressAutoHyphens/>
        <w:ind w:left="180" w:right="192" w:firstLine="360"/>
        <w:rPr>
          <w:kern w:val="0"/>
          <w:szCs w:val="24"/>
        </w:rPr>
      </w:pPr>
    </w:p>
    <w:p w:rsidR="00963B1F" w:rsidRPr="00943780" w:rsidRDefault="00963B1F" w:rsidP="00963B1F">
      <w:pPr>
        <w:suppressAutoHyphens/>
        <w:ind w:left="180" w:right="192" w:firstLine="360"/>
        <w:rPr>
          <w:kern w:val="0"/>
          <w:szCs w:val="24"/>
        </w:rPr>
      </w:pPr>
    </w:p>
    <w:p w:rsidR="00963B1F" w:rsidRPr="00CC6FE9" w:rsidRDefault="00963B1F" w:rsidP="00963B1F">
      <w:pPr>
        <w:shd w:val="clear" w:color="auto" w:fill="FFFFFF"/>
        <w:suppressAutoHyphens/>
        <w:spacing w:before="5"/>
        <w:ind w:right="-8"/>
        <w:jc w:val="center"/>
        <w:rPr>
          <w:kern w:val="0"/>
          <w:sz w:val="20"/>
          <w:lang w:eastAsia="ar-SA"/>
        </w:rPr>
      </w:pPr>
    </w:p>
    <w:p w:rsidR="0079750A" w:rsidRPr="0079750A" w:rsidRDefault="0079750A" w:rsidP="0079750A">
      <w:pPr>
        <w:rPr>
          <w:szCs w:val="24"/>
        </w:rPr>
      </w:pPr>
      <w:r w:rsidRPr="0079750A">
        <w:rPr>
          <w:szCs w:val="24"/>
        </w:rPr>
        <w:t xml:space="preserve">Начальник отдела строительства и ЖКХ </w:t>
      </w:r>
    </w:p>
    <w:p w:rsidR="0079750A" w:rsidRPr="0079750A" w:rsidRDefault="0079750A" w:rsidP="0079750A">
      <w:pPr>
        <w:rPr>
          <w:szCs w:val="24"/>
        </w:rPr>
      </w:pPr>
      <w:r w:rsidRPr="0079750A">
        <w:rPr>
          <w:szCs w:val="24"/>
        </w:rPr>
        <w:t xml:space="preserve">Администрации </w:t>
      </w:r>
      <w:proofErr w:type="gramStart"/>
      <w:r w:rsidRPr="0079750A">
        <w:rPr>
          <w:szCs w:val="24"/>
        </w:rPr>
        <w:t>муниципального</w:t>
      </w:r>
      <w:proofErr w:type="gramEnd"/>
      <w:r w:rsidRPr="0079750A">
        <w:rPr>
          <w:szCs w:val="24"/>
        </w:rPr>
        <w:t xml:space="preserve"> </w:t>
      </w:r>
    </w:p>
    <w:p w:rsidR="00963B1F" w:rsidRPr="0079750A" w:rsidRDefault="0079750A" w:rsidP="0079750A">
      <w:pPr>
        <w:rPr>
          <w:szCs w:val="24"/>
        </w:rPr>
      </w:pPr>
      <w:r w:rsidRPr="0079750A">
        <w:rPr>
          <w:szCs w:val="24"/>
        </w:rPr>
        <w:t>образования «Красногорский район»:</w:t>
      </w:r>
      <w:r w:rsidRPr="0079750A">
        <w:rPr>
          <w:szCs w:val="24"/>
        </w:rPr>
        <w:tab/>
      </w:r>
      <w:r w:rsidRPr="0079750A">
        <w:rPr>
          <w:szCs w:val="24"/>
        </w:rPr>
        <w:tab/>
      </w:r>
      <w:r w:rsidRPr="0079750A">
        <w:rPr>
          <w:szCs w:val="24"/>
        </w:rPr>
        <w:tab/>
      </w:r>
      <w:r w:rsidRPr="0079750A">
        <w:rPr>
          <w:szCs w:val="24"/>
        </w:rPr>
        <w:tab/>
      </w:r>
      <w:r w:rsidRPr="0079750A">
        <w:rPr>
          <w:szCs w:val="24"/>
        </w:rPr>
        <w:tab/>
      </w:r>
      <w:r w:rsidRPr="0079750A">
        <w:rPr>
          <w:szCs w:val="24"/>
        </w:rPr>
        <w:tab/>
      </w:r>
      <w:r w:rsidRPr="0079750A">
        <w:rPr>
          <w:szCs w:val="24"/>
        </w:rPr>
        <w:tab/>
      </w:r>
      <w:proofErr w:type="spellStart"/>
      <w:r w:rsidRPr="0079750A">
        <w:rPr>
          <w:szCs w:val="24"/>
        </w:rPr>
        <w:t>С.В.Салтыков</w:t>
      </w:r>
      <w:proofErr w:type="spellEnd"/>
    </w:p>
    <w:p w:rsidR="00963B1F" w:rsidRDefault="00963B1F" w:rsidP="00963B1F">
      <w:pPr>
        <w:jc w:val="right"/>
        <w:rPr>
          <w:sz w:val="20"/>
        </w:rPr>
      </w:pPr>
    </w:p>
    <w:p w:rsidR="00963B1F" w:rsidRDefault="00963B1F" w:rsidP="00963B1F">
      <w:pPr>
        <w:jc w:val="right"/>
        <w:rPr>
          <w:sz w:val="20"/>
        </w:rPr>
      </w:pPr>
    </w:p>
    <w:p w:rsidR="00963B1F" w:rsidRDefault="00963B1F" w:rsidP="00963B1F">
      <w:pPr>
        <w:jc w:val="right"/>
        <w:rPr>
          <w:sz w:val="20"/>
        </w:rPr>
      </w:pPr>
    </w:p>
    <w:p w:rsidR="00963B1F" w:rsidRPr="001944FD" w:rsidRDefault="00963B1F" w:rsidP="00EC3FFE">
      <w:pPr>
        <w:tabs>
          <w:tab w:val="left" w:pos="9214"/>
        </w:tabs>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7C06BC" w:rsidRDefault="007C06BC"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79750A" w:rsidRDefault="0079750A" w:rsidP="00D512E9">
      <w:pPr>
        <w:autoSpaceDE w:val="0"/>
        <w:autoSpaceDN w:val="0"/>
        <w:adjustRightInd w:val="0"/>
        <w:jc w:val="center"/>
        <w:rPr>
          <w:b/>
          <w:bCs/>
          <w:color w:val="000000"/>
          <w:kern w:val="0"/>
          <w:sz w:val="22"/>
          <w:szCs w:val="22"/>
        </w:rPr>
      </w:pPr>
    </w:p>
    <w:p w:rsidR="00963B1F" w:rsidRDefault="00DF0F43" w:rsidP="00D512E9">
      <w:pPr>
        <w:autoSpaceDE w:val="0"/>
        <w:autoSpaceDN w:val="0"/>
        <w:adjustRightInd w:val="0"/>
        <w:jc w:val="center"/>
        <w:rPr>
          <w:b/>
          <w:bCs/>
          <w:color w:val="000000"/>
          <w:kern w:val="0"/>
          <w:sz w:val="22"/>
          <w:szCs w:val="22"/>
        </w:rPr>
      </w:pPr>
      <w:r w:rsidRPr="00DF0F43">
        <w:rPr>
          <w:b/>
          <w:bCs/>
          <w:color w:val="000000"/>
          <w:kern w:val="0"/>
          <w:sz w:val="22"/>
          <w:szCs w:val="22"/>
        </w:rPr>
        <w:t xml:space="preserve">РАЗДЕЛ </w:t>
      </w:r>
      <w:r>
        <w:rPr>
          <w:b/>
          <w:bCs/>
          <w:color w:val="000000"/>
          <w:kern w:val="0"/>
          <w:sz w:val="22"/>
          <w:szCs w:val="22"/>
        </w:rPr>
        <w:t>3.</w:t>
      </w: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DF0F43" w:rsidRDefault="00DF0F43" w:rsidP="00D512E9">
      <w:pPr>
        <w:autoSpaceDE w:val="0"/>
        <w:autoSpaceDN w:val="0"/>
        <w:adjustRightInd w:val="0"/>
        <w:jc w:val="center"/>
        <w:rPr>
          <w:b/>
          <w:bCs/>
          <w:color w:val="000000"/>
          <w:kern w:val="0"/>
          <w:sz w:val="22"/>
          <w:szCs w:val="22"/>
        </w:rPr>
      </w:pPr>
    </w:p>
    <w:p w:rsidR="00DF0F43" w:rsidRDefault="00DF0F43" w:rsidP="00D512E9">
      <w:pPr>
        <w:autoSpaceDE w:val="0"/>
        <w:autoSpaceDN w:val="0"/>
        <w:adjustRightInd w:val="0"/>
        <w:jc w:val="center"/>
        <w:rPr>
          <w:b/>
          <w:bCs/>
          <w:color w:val="000000"/>
          <w:kern w:val="0"/>
          <w:sz w:val="22"/>
          <w:szCs w:val="22"/>
        </w:rPr>
      </w:pPr>
    </w:p>
    <w:p w:rsidR="000473DF" w:rsidRDefault="007C06BC" w:rsidP="00D512E9">
      <w:pPr>
        <w:autoSpaceDE w:val="0"/>
        <w:autoSpaceDN w:val="0"/>
        <w:adjustRightInd w:val="0"/>
        <w:jc w:val="center"/>
        <w:rPr>
          <w:b/>
          <w:bCs/>
          <w:color w:val="000000"/>
          <w:kern w:val="0"/>
          <w:sz w:val="22"/>
          <w:szCs w:val="22"/>
        </w:rPr>
      </w:pPr>
      <w:r w:rsidRPr="007C06BC">
        <w:rPr>
          <w:noProof/>
        </w:rPr>
        <w:drawing>
          <wp:inline distT="0" distB="0" distL="0" distR="0" wp14:anchorId="072AB9B4" wp14:editId="0D22E10C">
            <wp:extent cx="6658038" cy="636693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9880" cy="6368696"/>
                    </a:xfrm>
                    <a:prstGeom prst="rect">
                      <a:avLst/>
                    </a:prstGeom>
                    <a:noFill/>
                    <a:ln>
                      <a:noFill/>
                    </a:ln>
                  </pic:spPr>
                </pic:pic>
              </a:graphicData>
            </a:graphic>
          </wp:inline>
        </w:drawing>
      </w: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7C06BC" w:rsidRDefault="007C06BC" w:rsidP="00D512E9">
      <w:pPr>
        <w:autoSpaceDE w:val="0"/>
        <w:autoSpaceDN w:val="0"/>
        <w:adjustRightInd w:val="0"/>
        <w:jc w:val="center"/>
        <w:rPr>
          <w:b/>
          <w:bCs/>
          <w:color w:val="000000"/>
          <w:kern w:val="0"/>
          <w:sz w:val="22"/>
          <w:szCs w:val="22"/>
        </w:rPr>
      </w:pPr>
    </w:p>
    <w:p w:rsidR="007C06BC" w:rsidRDefault="007C06BC" w:rsidP="00D512E9">
      <w:pPr>
        <w:autoSpaceDE w:val="0"/>
        <w:autoSpaceDN w:val="0"/>
        <w:adjustRightInd w:val="0"/>
        <w:jc w:val="center"/>
        <w:rPr>
          <w:b/>
          <w:bCs/>
          <w:color w:val="000000"/>
          <w:kern w:val="0"/>
          <w:sz w:val="22"/>
          <w:szCs w:val="22"/>
        </w:rPr>
      </w:pPr>
    </w:p>
    <w:p w:rsidR="007C06BC" w:rsidRDefault="007C06BC" w:rsidP="00D512E9">
      <w:pPr>
        <w:autoSpaceDE w:val="0"/>
        <w:autoSpaceDN w:val="0"/>
        <w:adjustRightInd w:val="0"/>
        <w:jc w:val="center"/>
        <w:rPr>
          <w:b/>
          <w:bCs/>
          <w:color w:val="000000"/>
          <w:kern w:val="0"/>
          <w:sz w:val="22"/>
          <w:szCs w:val="22"/>
        </w:rPr>
      </w:pPr>
    </w:p>
    <w:p w:rsidR="007C06BC" w:rsidRDefault="007C06BC" w:rsidP="00D512E9">
      <w:pPr>
        <w:autoSpaceDE w:val="0"/>
        <w:autoSpaceDN w:val="0"/>
        <w:adjustRightInd w:val="0"/>
        <w:jc w:val="center"/>
        <w:rPr>
          <w:b/>
          <w:bCs/>
          <w:color w:val="000000"/>
          <w:kern w:val="0"/>
          <w:sz w:val="22"/>
          <w:szCs w:val="22"/>
        </w:rPr>
      </w:pPr>
    </w:p>
    <w:p w:rsidR="007C06BC" w:rsidRDefault="007C06BC" w:rsidP="00D512E9">
      <w:pPr>
        <w:autoSpaceDE w:val="0"/>
        <w:autoSpaceDN w:val="0"/>
        <w:adjustRightInd w:val="0"/>
        <w:jc w:val="center"/>
        <w:rPr>
          <w:b/>
          <w:bCs/>
          <w:color w:val="000000"/>
          <w:kern w:val="0"/>
          <w:sz w:val="22"/>
          <w:szCs w:val="22"/>
        </w:rPr>
      </w:pPr>
    </w:p>
    <w:p w:rsidR="007C06BC" w:rsidRDefault="007C06BC" w:rsidP="00D512E9">
      <w:pPr>
        <w:autoSpaceDE w:val="0"/>
        <w:autoSpaceDN w:val="0"/>
        <w:adjustRightInd w:val="0"/>
        <w:jc w:val="center"/>
        <w:rPr>
          <w:b/>
          <w:bCs/>
          <w:color w:val="000000"/>
          <w:kern w:val="0"/>
          <w:sz w:val="22"/>
          <w:szCs w:val="22"/>
        </w:rPr>
      </w:pPr>
    </w:p>
    <w:p w:rsidR="007C06BC" w:rsidRDefault="007C06BC" w:rsidP="00D512E9">
      <w:pPr>
        <w:autoSpaceDE w:val="0"/>
        <w:autoSpaceDN w:val="0"/>
        <w:adjustRightInd w:val="0"/>
        <w:jc w:val="center"/>
        <w:rPr>
          <w:b/>
          <w:bCs/>
          <w:color w:val="000000"/>
          <w:kern w:val="0"/>
          <w:sz w:val="22"/>
          <w:szCs w:val="22"/>
        </w:rPr>
      </w:pPr>
    </w:p>
    <w:p w:rsidR="005A3D49" w:rsidRPr="001944FD" w:rsidRDefault="005A3D49" w:rsidP="00D512E9">
      <w:pPr>
        <w:autoSpaceDE w:val="0"/>
        <w:autoSpaceDN w:val="0"/>
        <w:adjustRightInd w:val="0"/>
        <w:jc w:val="center"/>
        <w:rPr>
          <w:b/>
          <w:bCs/>
          <w:color w:val="000000"/>
          <w:kern w:val="0"/>
          <w:sz w:val="22"/>
          <w:szCs w:val="22"/>
        </w:rPr>
      </w:pPr>
      <w:r w:rsidRPr="001944FD">
        <w:rPr>
          <w:b/>
          <w:bCs/>
          <w:color w:val="000000"/>
          <w:kern w:val="0"/>
          <w:sz w:val="22"/>
          <w:szCs w:val="22"/>
        </w:rPr>
        <w:t xml:space="preserve">РАЗДЕЛ </w:t>
      </w:r>
      <w:r w:rsidR="00144891" w:rsidRPr="001944FD">
        <w:rPr>
          <w:b/>
          <w:bCs/>
          <w:color w:val="000000"/>
          <w:kern w:val="0"/>
          <w:sz w:val="22"/>
          <w:szCs w:val="22"/>
        </w:rPr>
        <w:t>4</w:t>
      </w:r>
      <w:r w:rsidRPr="001944FD">
        <w:rPr>
          <w:b/>
          <w:bCs/>
          <w:color w:val="000000"/>
          <w:kern w:val="0"/>
          <w:sz w:val="22"/>
          <w:szCs w:val="22"/>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D64DB5" w:rsidRDefault="00D64DB5" w:rsidP="005A3D49">
      <w:pPr>
        <w:autoSpaceDE w:val="0"/>
        <w:autoSpaceDN w:val="0"/>
        <w:adjustRightInd w:val="0"/>
        <w:jc w:val="right"/>
        <w:rPr>
          <w:b/>
          <w:bCs/>
          <w:kern w:val="0"/>
          <w:sz w:val="22"/>
          <w:szCs w:val="22"/>
        </w:rPr>
      </w:pPr>
    </w:p>
    <w:p w:rsidR="00D64DB5" w:rsidRDefault="00D64DB5" w:rsidP="005A3D49">
      <w:pPr>
        <w:autoSpaceDE w:val="0"/>
        <w:autoSpaceDN w:val="0"/>
        <w:adjustRightInd w:val="0"/>
        <w:jc w:val="right"/>
        <w:rPr>
          <w:b/>
          <w:bCs/>
          <w:kern w:val="0"/>
          <w:sz w:val="22"/>
          <w:szCs w:val="22"/>
        </w:rPr>
      </w:pPr>
    </w:p>
    <w:p w:rsidR="00730A4B" w:rsidRPr="001944FD" w:rsidRDefault="00730A4B" w:rsidP="00730A4B">
      <w:pPr>
        <w:widowControl w:val="0"/>
        <w:jc w:val="center"/>
        <w:rPr>
          <w:b/>
          <w:color w:val="000000"/>
          <w:kern w:val="0"/>
          <w:sz w:val="22"/>
          <w:szCs w:val="22"/>
          <w:lang w:val="x-none" w:eastAsia="x-none"/>
        </w:rPr>
      </w:pPr>
      <w:r w:rsidRPr="001944FD">
        <w:rPr>
          <w:b/>
          <w:color w:val="000000"/>
          <w:kern w:val="0"/>
          <w:sz w:val="22"/>
          <w:szCs w:val="22"/>
          <w:lang w:val="x-none" w:eastAsia="x-none"/>
        </w:rPr>
        <w:t xml:space="preserve">МУНИЦИПАЛЬНЫЙ КОНТРАКТ </w:t>
      </w:r>
      <w:r w:rsidR="0055449C" w:rsidRPr="0055449C">
        <w:rPr>
          <w:b/>
          <w:color w:val="000000"/>
          <w:kern w:val="0"/>
          <w:sz w:val="22"/>
          <w:szCs w:val="22"/>
          <w:lang w:val="x-none" w:eastAsia="x-none"/>
        </w:rPr>
        <w:t>№ ____</w:t>
      </w:r>
    </w:p>
    <w:p w:rsidR="00730A4B" w:rsidRPr="007C06BC" w:rsidRDefault="007C06BC" w:rsidP="0055449C">
      <w:pPr>
        <w:jc w:val="center"/>
        <w:rPr>
          <w:b/>
          <w:sz w:val="22"/>
          <w:szCs w:val="22"/>
          <w:lang w:val="x-none"/>
        </w:rPr>
      </w:pPr>
      <w:r>
        <w:rPr>
          <w:b/>
          <w:sz w:val="22"/>
          <w:szCs w:val="22"/>
        </w:rPr>
        <w:t>в</w:t>
      </w:r>
      <w:r w:rsidRPr="007C06BC">
        <w:rPr>
          <w:b/>
          <w:sz w:val="22"/>
          <w:szCs w:val="22"/>
          <w:lang w:val="x-none"/>
        </w:rPr>
        <w:t xml:space="preserve">ыполнение проектно-изыскательских работ на объекте: "Техническое перевооружение системы теплоснабжения с переводом на газ школы по </w:t>
      </w:r>
      <w:proofErr w:type="spellStart"/>
      <w:r w:rsidRPr="007C06BC">
        <w:rPr>
          <w:b/>
          <w:sz w:val="22"/>
          <w:szCs w:val="22"/>
          <w:lang w:val="x-none"/>
        </w:rPr>
        <w:t>ул.Юбилейная</w:t>
      </w:r>
      <w:proofErr w:type="spellEnd"/>
      <w:r w:rsidRPr="007C06BC">
        <w:rPr>
          <w:b/>
          <w:sz w:val="22"/>
          <w:szCs w:val="22"/>
          <w:lang w:val="x-none"/>
        </w:rPr>
        <w:t xml:space="preserve"> в </w:t>
      </w:r>
      <w:proofErr w:type="spellStart"/>
      <w:r w:rsidRPr="007C06BC">
        <w:rPr>
          <w:b/>
          <w:sz w:val="22"/>
          <w:szCs w:val="22"/>
          <w:lang w:val="x-none"/>
        </w:rPr>
        <w:t>с.Курья</w:t>
      </w:r>
      <w:proofErr w:type="spellEnd"/>
      <w:r w:rsidRPr="007C06BC">
        <w:rPr>
          <w:b/>
          <w:sz w:val="22"/>
          <w:szCs w:val="22"/>
          <w:lang w:val="x-none"/>
        </w:rPr>
        <w:t xml:space="preserve"> Красногорского района Удмуртской Республики"</w:t>
      </w:r>
    </w:p>
    <w:tbl>
      <w:tblPr>
        <w:tblW w:w="5000" w:type="pct"/>
        <w:tblLook w:val="04A0" w:firstRow="1" w:lastRow="0" w:firstColumn="1" w:lastColumn="0" w:noHBand="0" w:noVBand="1"/>
      </w:tblPr>
      <w:tblGrid>
        <w:gridCol w:w="4217"/>
        <w:gridCol w:w="6487"/>
      </w:tblGrid>
      <w:tr w:rsidR="00730A4B" w:rsidRPr="001944FD" w:rsidTr="006F204F">
        <w:tc>
          <w:tcPr>
            <w:tcW w:w="1970" w:type="pct"/>
          </w:tcPr>
          <w:p w:rsidR="00730A4B" w:rsidRPr="001944FD" w:rsidRDefault="00730A4B" w:rsidP="00730A4B">
            <w:pPr>
              <w:rPr>
                <w:sz w:val="22"/>
                <w:szCs w:val="22"/>
              </w:rPr>
            </w:pPr>
            <w:r w:rsidRPr="001944FD">
              <w:rPr>
                <w:sz w:val="22"/>
                <w:szCs w:val="22"/>
              </w:rPr>
              <w:t xml:space="preserve">с. Красногорское                                                                                              </w:t>
            </w:r>
          </w:p>
        </w:tc>
        <w:tc>
          <w:tcPr>
            <w:tcW w:w="3030" w:type="pct"/>
          </w:tcPr>
          <w:p w:rsidR="00730A4B" w:rsidRPr="001944FD" w:rsidRDefault="00730A4B" w:rsidP="00730A4B">
            <w:pPr>
              <w:jc w:val="right"/>
              <w:rPr>
                <w:sz w:val="22"/>
                <w:szCs w:val="22"/>
              </w:rPr>
            </w:pPr>
            <w:r w:rsidRPr="001944FD">
              <w:rPr>
                <w:sz w:val="22"/>
                <w:szCs w:val="22"/>
              </w:rPr>
              <w:t xml:space="preserve">                                      «___» __________ 2016 г.</w:t>
            </w:r>
          </w:p>
          <w:p w:rsidR="00730A4B" w:rsidRPr="001944FD" w:rsidRDefault="00730A4B" w:rsidP="00730A4B">
            <w:pPr>
              <w:jc w:val="right"/>
              <w:rPr>
                <w:sz w:val="22"/>
                <w:szCs w:val="22"/>
              </w:rPr>
            </w:pPr>
          </w:p>
        </w:tc>
      </w:tr>
    </w:tbl>
    <w:p w:rsidR="00730A4B" w:rsidRPr="001944FD" w:rsidRDefault="00730A4B" w:rsidP="00730A4B">
      <w:pPr>
        <w:rPr>
          <w:sz w:val="22"/>
          <w:szCs w:val="22"/>
        </w:rPr>
      </w:pPr>
    </w:p>
    <w:p w:rsidR="003005D5" w:rsidRPr="001944FD" w:rsidRDefault="003005D5" w:rsidP="002C3ACE">
      <w:pPr>
        <w:rPr>
          <w:sz w:val="22"/>
          <w:szCs w:val="22"/>
        </w:rPr>
      </w:pPr>
    </w:p>
    <w:p w:rsidR="0055449C" w:rsidRDefault="00C06773" w:rsidP="002C3ACE">
      <w:pPr>
        <w:autoSpaceDE w:val="0"/>
        <w:autoSpaceDN w:val="0"/>
        <w:ind w:right="-285" w:firstLine="567"/>
        <w:jc w:val="both"/>
        <w:rPr>
          <w:b/>
          <w:kern w:val="0"/>
          <w:sz w:val="22"/>
          <w:szCs w:val="22"/>
          <w:lang w:eastAsia="x-none"/>
        </w:rPr>
      </w:pPr>
      <w:r w:rsidRPr="001944FD">
        <w:rPr>
          <w:b/>
          <w:iCs/>
          <w:kern w:val="0"/>
          <w:sz w:val="22"/>
          <w:szCs w:val="22"/>
          <w:lang w:val="x-none" w:eastAsia="x-none"/>
        </w:rPr>
        <w:t xml:space="preserve">Администрация муниципального образования «Красногорский район», </w:t>
      </w:r>
      <w:r w:rsidRPr="001944FD">
        <w:rPr>
          <w:iCs/>
          <w:kern w:val="0"/>
          <w:sz w:val="22"/>
          <w:szCs w:val="22"/>
          <w:lang w:val="x-none" w:eastAsia="x-none"/>
        </w:rPr>
        <w:t xml:space="preserve">действующая от имени муниципального образования «Красногорский район», в лице </w:t>
      </w:r>
      <w:r w:rsidR="0055449C">
        <w:rPr>
          <w:iCs/>
          <w:kern w:val="0"/>
          <w:sz w:val="22"/>
          <w:szCs w:val="22"/>
          <w:lang w:eastAsia="x-none"/>
        </w:rPr>
        <w:t>Г</w:t>
      </w:r>
      <w:r w:rsidRPr="001944FD">
        <w:rPr>
          <w:iCs/>
          <w:kern w:val="0"/>
          <w:sz w:val="22"/>
          <w:szCs w:val="22"/>
          <w:lang w:val="x-none" w:eastAsia="x-none"/>
        </w:rPr>
        <w:t xml:space="preserve">лавы муниципального образования «Красногорский район» </w:t>
      </w:r>
      <w:r w:rsidR="0055449C">
        <w:rPr>
          <w:iCs/>
          <w:kern w:val="0"/>
          <w:sz w:val="22"/>
          <w:szCs w:val="22"/>
          <w:lang w:eastAsia="x-none"/>
        </w:rPr>
        <w:t>Корепанова Владимира Серафимовича</w:t>
      </w:r>
      <w:r w:rsidRPr="001944FD">
        <w:rPr>
          <w:iCs/>
          <w:kern w:val="0"/>
          <w:sz w:val="22"/>
          <w:szCs w:val="22"/>
          <w:lang w:val="x-none" w:eastAsia="x-none"/>
        </w:rPr>
        <w:t>, действующего на основании Устава, именуемая в дальнейшем</w:t>
      </w:r>
      <w:r w:rsidRPr="001944FD">
        <w:rPr>
          <w:b/>
          <w:iCs/>
          <w:kern w:val="0"/>
          <w:sz w:val="22"/>
          <w:szCs w:val="22"/>
          <w:lang w:val="x-none" w:eastAsia="x-none"/>
        </w:rPr>
        <w:t xml:space="preserve"> «Заказчик», </w:t>
      </w:r>
      <w:r w:rsidRPr="001944FD">
        <w:rPr>
          <w:iCs/>
          <w:kern w:val="0"/>
          <w:sz w:val="22"/>
          <w:szCs w:val="22"/>
          <w:lang w:val="x-none" w:eastAsia="x-none"/>
        </w:rPr>
        <w:t>с одной стороны</w:t>
      </w:r>
      <w:r w:rsidR="00730A4B" w:rsidRPr="001944FD">
        <w:rPr>
          <w:kern w:val="0"/>
          <w:sz w:val="22"/>
          <w:szCs w:val="22"/>
          <w:lang w:val="x-none" w:eastAsia="x-none"/>
        </w:rPr>
        <w:t>, и _____________________,  в лице ____________________, действующего на основании _______________</w:t>
      </w:r>
      <w:r w:rsidR="00730A4B" w:rsidRPr="001944FD">
        <w:rPr>
          <w:kern w:val="0"/>
          <w:sz w:val="22"/>
          <w:szCs w:val="22"/>
          <w:lang w:eastAsia="x-none"/>
        </w:rPr>
        <w:t>,</w:t>
      </w:r>
      <w:r w:rsidR="00730A4B" w:rsidRPr="001944FD">
        <w:rPr>
          <w:kern w:val="0"/>
          <w:sz w:val="22"/>
          <w:szCs w:val="22"/>
          <w:lang w:val="x-none" w:eastAsia="x-none"/>
        </w:rPr>
        <w:t xml:space="preserve"> </w:t>
      </w:r>
      <w:r w:rsidR="0055449C" w:rsidRPr="0055449C">
        <w:rPr>
          <w:b/>
          <w:kern w:val="0"/>
          <w:sz w:val="22"/>
          <w:szCs w:val="22"/>
          <w:lang w:val="x-none" w:eastAsia="x-none"/>
        </w:rPr>
        <w:t xml:space="preserve">и имеющего </w:t>
      </w:r>
      <w:r w:rsidR="0055449C">
        <w:rPr>
          <w:b/>
          <w:kern w:val="0"/>
          <w:sz w:val="22"/>
          <w:szCs w:val="22"/>
          <w:lang w:eastAsia="x-none"/>
        </w:rPr>
        <w:t xml:space="preserve">действующее </w:t>
      </w:r>
      <w:r w:rsidR="0055449C" w:rsidRPr="0055449C">
        <w:rPr>
          <w:b/>
          <w:kern w:val="0"/>
          <w:sz w:val="22"/>
          <w:szCs w:val="22"/>
          <w:lang w:val="x-none" w:eastAsia="x-none"/>
        </w:rPr>
        <w:t>Свидетельство о допуске к работам, которые оказывают влияние на безопасность объектов капитального строительства № _________ от</w:t>
      </w:r>
    </w:p>
    <w:p w:rsidR="006F204F" w:rsidRPr="001944FD" w:rsidRDefault="0055449C" w:rsidP="0055449C">
      <w:pPr>
        <w:autoSpaceDE w:val="0"/>
        <w:autoSpaceDN w:val="0"/>
        <w:ind w:right="-285"/>
        <w:jc w:val="both"/>
        <w:rPr>
          <w:kern w:val="0"/>
          <w:sz w:val="22"/>
          <w:szCs w:val="22"/>
          <w:lang w:eastAsia="ar-SA"/>
        </w:rPr>
      </w:pPr>
      <w:r w:rsidRPr="0055449C">
        <w:rPr>
          <w:b/>
          <w:kern w:val="0"/>
          <w:sz w:val="22"/>
          <w:szCs w:val="22"/>
          <w:lang w:val="x-none" w:eastAsia="x-none"/>
        </w:rPr>
        <w:t xml:space="preserve"> «___» _____________  г.</w:t>
      </w:r>
      <w:r w:rsidRPr="0055449C">
        <w:rPr>
          <w:b/>
          <w:kern w:val="0"/>
          <w:sz w:val="22"/>
          <w:szCs w:val="22"/>
          <w:lang w:eastAsia="x-none"/>
        </w:rPr>
        <w:t>,</w:t>
      </w:r>
      <w:r>
        <w:rPr>
          <w:kern w:val="0"/>
          <w:sz w:val="22"/>
          <w:szCs w:val="22"/>
          <w:lang w:eastAsia="x-none"/>
        </w:rPr>
        <w:t xml:space="preserve"> </w:t>
      </w:r>
      <w:r w:rsidR="00730A4B" w:rsidRPr="001944FD">
        <w:rPr>
          <w:kern w:val="0"/>
          <w:sz w:val="22"/>
          <w:szCs w:val="22"/>
          <w:lang w:val="x-none" w:eastAsia="x-none"/>
        </w:rPr>
        <w:t xml:space="preserve">далее именуемый </w:t>
      </w:r>
      <w:r w:rsidR="00730A4B" w:rsidRPr="001944FD">
        <w:rPr>
          <w:b/>
          <w:kern w:val="0"/>
          <w:sz w:val="22"/>
          <w:szCs w:val="22"/>
          <w:lang w:val="x-none" w:eastAsia="x-none"/>
        </w:rPr>
        <w:t>«</w:t>
      </w:r>
      <w:r w:rsidR="00A504C9">
        <w:rPr>
          <w:b/>
          <w:kern w:val="0"/>
          <w:sz w:val="22"/>
          <w:szCs w:val="22"/>
          <w:lang w:eastAsia="x-none"/>
        </w:rPr>
        <w:t>Исполнитель</w:t>
      </w:r>
      <w:r w:rsidR="00730A4B" w:rsidRPr="001944FD">
        <w:rPr>
          <w:b/>
          <w:kern w:val="0"/>
          <w:sz w:val="22"/>
          <w:szCs w:val="22"/>
          <w:lang w:val="x-none" w:eastAsia="x-none"/>
        </w:rPr>
        <w:t>»</w:t>
      </w:r>
      <w:r w:rsidR="00730A4B" w:rsidRPr="001944FD">
        <w:rPr>
          <w:kern w:val="0"/>
          <w:sz w:val="22"/>
          <w:szCs w:val="22"/>
          <w:lang w:val="x-none" w:eastAsia="x-none"/>
        </w:rPr>
        <w:t xml:space="preserve"> с другой стороны, совместно именуемые в дальнейшем «</w:t>
      </w:r>
      <w:r w:rsidR="00730A4B" w:rsidRPr="001944FD">
        <w:rPr>
          <w:b/>
          <w:kern w:val="0"/>
          <w:sz w:val="22"/>
          <w:szCs w:val="22"/>
          <w:lang w:val="x-none" w:eastAsia="x-none"/>
        </w:rPr>
        <w:t>Стороны»</w:t>
      </w:r>
      <w:r w:rsidR="00730A4B" w:rsidRPr="001944FD">
        <w:rPr>
          <w:kern w:val="0"/>
          <w:sz w:val="22"/>
          <w:szCs w:val="22"/>
          <w:lang w:val="x-none" w:eastAsia="x-none"/>
        </w:rPr>
        <w:t xml:space="preserve"> </w:t>
      </w:r>
      <w:r w:rsidR="006F204F" w:rsidRPr="001944FD">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1944FD">
        <w:rPr>
          <w:kern w:val="0"/>
          <w:sz w:val="22"/>
          <w:szCs w:val="22"/>
          <w:lang w:eastAsia="ar-SA"/>
        </w:rPr>
        <w:t>(протокол №</w:t>
      </w:r>
      <w:r w:rsidR="00730A4B" w:rsidRPr="001944FD">
        <w:rPr>
          <w:b/>
          <w:kern w:val="0"/>
          <w:sz w:val="22"/>
          <w:szCs w:val="22"/>
          <w:lang w:eastAsia="ar-SA"/>
        </w:rPr>
        <w:t xml:space="preserve"> </w:t>
      </w:r>
      <w:r w:rsidR="00730A4B" w:rsidRPr="001944FD">
        <w:rPr>
          <w:kern w:val="0"/>
          <w:sz w:val="22"/>
          <w:szCs w:val="22"/>
          <w:lang w:eastAsia="ar-SA"/>
        </w:rPr>
        <w:t>____ от «__» ______ 201</w:t>
      </w:r>
      <w:r w:rsidR="006F204F" w:rsidRPr="001944FD">
        <w:rPr>
          <w:kern w:val="0"/>
          <w:sz w:val="22"/>
          <w:szCs w:val="22"/>
          <w:lang w:eastAsia="ar-SA"/>
        </w:rPr>
        <w:t>6</w:t>
      </w:r>
      <w:r w:rsidR="00730A4B" w:rsidRPr="001944FD">
        <w:rPr>
          <w:kern w:val="0"/>
          <w:sz w:val="22"/>
          <w:szCs w:val="22"/>
          <w:lang w:eastAsia="ar-SA"/>
        </w:rPr>
        <w:t xml:space="preserve"> г.), </w:t>
      </w:r>
      <w:r w:rsidR="006F204F" w:rsidRPr="001944FD">
        <w:rPr>
          <w:kern w:val="0"/>
          <w:sz w:val="22"/>
          <w:szCs w:val="22"/>
          <w:lang w:eastAsia="ar-SA"/>
        </w:rPr>
        <w:t>настоящий муниципальный контракт (далее - Контракт) о нижеследующем:</w:t>
      </w:r>
    </w:p>
    <w:p w:rsidR="00730A4B" w:rsidRPr="001944FD" w:rsidRDefault="00730A4B" w:rsidP="002C3ACE">
      <w:pPr>
        <w:ind w:right="-285" w:firstLine="567"/>
        <w:jc w:val="both"/>
        <w:rPr>
          <w:b/>
          <w:sz w:val="22"/>
          <w:szCs w:val="22"/>
        </w:rPr>
      </w:pPr>
    </w:p>
    <w:p w:rsidR="002C3ACE" w:rsidRPr="001944FD" w:rsidRDefault="002C3ACE" w:rsidP="002C3ACE">
      <w:pPr>
        <w:widowControl w:val="0"/>
        <w:ind w:right="-285"/>
        <w:jc w:val="center"/>
        <w:rPr>
          <w:b/>
          <w:kern w:val="0"/>
          <w:sz w:val="22"/>
          <w:szCs w:val="22"/>
          <w:lang w:eastAsia="ar-SA"/>
        </w:rPr>
      </w:pPr>
      <w:r w:rsidRPr="001944FD">
        <w:rPr>
          <w:b/>
          <w:kern w:val="0"/>
          <w:sz w:val="22"/>
          <w:szCs w:val="22"/>
          <w:lang w:eastAsia="ar-SA"/>
        </w:rPr>
        <w:t>1. Предмет Контракта</w:t>
      </w:r>
    </w:p>
    <w:p w:rsidR="002C3ACE" w:rsidRPr="001944FD" w:rsidRDefault="002C3ACE" w:rsidP="002C3ACE">
      <w:pPr>
        <w:tabs>
          <w:tab w:val="left" w:pos="851"/>
          <w:tab w:val="left" w:pos="993"/>
        </w:tabs>
        <w:ind w:right="-285" w:firstLine="567"/>
        <w:jc w:val="both"/>
        <w:rPr>
          <w:kern w:val="0"/>
          <w:sz w:val="22"/>
          <w:szCs w:val="22"/>
        </w:rPr>
      </w:pPr>
      <w:r w:rsidRPr="001944FD">
        <w:rPr>
          <w:kern w:val="0"/>
          <w:sz w:val="22"/>
          <w:szCs w:val="22"/>
        </w:rPr>
        <w:t>1.1</w:t>
      </w:r>
      <w:r w:rsidRPr="001944FD">
        <w:rPr>
          <w:kern w:val="0"/>
          <w:sz w:val="22"/>
          <w:szCs w:val="22"/>
        </w:rPr>
        <w:tab/>
        <w:t xml:space="preserve"> Заказчик поручает, а Исполнитель принимает на себя обязательства</w:t>
      </w:r>
      <w:r w:rsidR="0055449C" w:rsidRPr="0055449C">
        <w:t xml:space="preserve"> </w:t>
      </w:r>
      <w:r w:rsidR="0055449C" w:rsidRPr="0055449C">
        <w:rPr>
          <w:kern w:val="0"/>
          <w:sz w:val="22"/>
          <w:szCs w:val="22"/>
        </w:rPr>
        <w:t xml:space="preserve">на </w:t>
      </w:r>
      <w:r w:rsidR="007C06BC">
        <w:rPr>
          <w:kern w:val="0"/>
          <w:sz w:val="22"/>
          <w:szCs w:val="22"/>
        </w:rPr>
        <w:t>в</w:t>
      </w:r>
      <w:r w:rsidR="007C06BC" w:rsidRPr="007C06BC">
        <w:rPr>
          <w:kern w:val="0"/>
          <w:sz w:val="22"/>
          <w:szCs w:val="22"/>
        </w:rPr>
        <w:t xml:space="preserve">ыполнение проектно-изыскательских работ на объекте: "Техническое перевооружение системы теплоснабжения с переводом на газ школы по </w:t>
      </w:r>
      <w:proofErr w:type="spellStart"/>
      <w:r w:rsidR="007C06BC" w:rsidRPr="007C06BC">
        <w:rPr>
          <w:kern w:val="0"/>
          <w:sz w:val="22"/>
          <w:szCs w:val="22"/>
        </w:rPr>
        <w:t>ул</w:t>
      </w:r>
      <w:proofErr w:type="gramStart"/>
      <w:r w:rsidR="007C06BC" w:rsidRPr="007C06BC">
        <w:rPr>
          <w:kern w:val="0"/>
          <w:sz w:val="22"/>
          <w:szCs w:val="22"/>
        </w:rPr>
        <w:t>.Ю</w:t>
      </w:r>
      <w:proofErr w:type="gramEnd"/>
      <w:r w:rsidR="007C06BC" w:rsidRPr="007C06BC">
        <w:rPr>
          <w:kern w:val="0"/>
          <w:sz w:val="22"/>
          <w:szCs w:val="22"/>
        </w:rPr>
        <w:t>билейная</w:t>
      </w:r>
      <w:proofErr w:type="spellEnd"/>
      <w:r w:rsidR="007C06BC" w:rsidRPr="007C06BC">
        <w:rPr>
          <w:kern w:val="0"/>
          <w:sz w:val="22"/>
          <w:szCs w:val="22"/>
        </w:rPr>
        <w:t xml:space="preserve"> в </w:t>
      </w:r>
      <w:proofErr w:type="spellStart"/>
      <w:r w:rsidR="007C06BC" w:rsidRPr="007C06BC">
        <w:rPr>
          <w:kern w:val="0"/>
          <w:sz w:val="22"/>
          <w:szCs w:val="22"/>
        </w:rPr>
        <w:t>с.Курья</w:t>
      </w:r>
      <w:proofErr w:type="spellEnd"/>
      <w:r w:rsidR="007C06BC" w:rsidRPr="007C06BC">
        <w:rPr>
          <w:kern w:val="0"/>
          <w:sz w:val="22"/>
          <w:szCs w:val="22"/>
        </w:rPr>
        <w:t xml:space="preserve"> Красногорского района Удмуртской Республики" </w:t>
      </w:r>
      <w:r w:rsidRPr="001944FD">
        <w:rPr>
          <w:kern w:val="0"/>
          <w:sz w:val="22"/>
          <w:szCs w:val="22"/>
        </w:rPr>
        <w:t>(далее п</w:t>
      </w:r>
      <w:r w:rsidR="00526B74" w:rsidRPr="001944FD">
        <w:rPr>
          <w:kern w:val="0"/>
          <w:sz w:val="22"/>
          <w:szCs w:val="22"/>
        </w:rPr>
        <w:t>о тексту</w:t>
      </w:r>
      <w:r w:rsidR="00526B74" w:rsidRPr="007C06BC">
        <w:rPr>
          <w:kern w:val="0"/>
          <w:sz w:val="22"/>
          <w:szCs w:val="22"/>
        </w:rPr>
        <w:t>- работы)</w:t>
      </w:r>
      <w:r w:rsidR="00526B74" w:rsidRPr="001944FD">
        <w:rPr>
          <w:kern w:val="0"/>
          <w:sz w:val="22"/>
          <w:szCs w:val="22"/>
        </w:rPr>
        <w:t xml:space="preserve"> </w:t>
      </w:r>
      <w:r w:rsidR="00A504C9">
        <w:rPr>
          <w:kern w:val="0"/>
          <w:sz w:val="22"/>
          <w:szCs w:val="22"/>
        </w:rPr>
        <w:t>в соответс</w:t>
      </w:r>
      <w:r w:rsidR="0055449C">
        <w:rPr>
          <w:kern w:val="0"/>
          <w:sz w:val="22"/>
          <w:szCs w:val="22"/>
        </w:rPr>
        <w:t>т</w:t>
      </w:r>
      <w:r w:rsidR="00A504C9">
        <w:rPr>
          <w:kern w:val="0"/>
          <w:sz w:val="22"/>
          <w:szCs w:val="22"/>
        </w:rPr>
        <w:t xml:space="preserve">вии с </w:t>
      </w:r>
      <w:r w:rsidR="00526B74" w:rsidRPr="001944FD">
        <w:rPr>
          <w:kern w:val="0"/>
          <w:sz w:val="22"/>
          <w:szCs w:val="22"/>
        </w:rPr>
        <w:t xml:space="preserve"> Техническ</w:t>
      </w:r>
      <w:r w:rsidR="00A504C9">
        <w:rPr>
          <w:kern w:val="0"/>
          <w:sz w:val="22"/>
          <w:szCs w:val="22"/>
        </w:rPr>
        <w:t>им</w:t>
      </w:r>
      <w:r w:rsidR="00526B74" w:rsidRPr="001944FD">
        <w:rPr>
          <w:kern w:val="0"/>
          <w:sz w:val="22"/>
          <w:szCs w:val="22"/>
        </w:rPr>
        <w:t xml:space="preserve"> задани</w:t>
      </w:r>
      <w:r w:rsidR="00A504C9">
        <w:rPr>
          <w:kern w:val="0"/>
          <w:sz w:val="22"/>
          <w:szCs w:val="22"/>
        </w:rPr>
        <w:t>ем</w:t>
      </w:r>
      <w:r w:rsidRPr="001944FD">
        <w:rPr>
          <w:kern w:val="0"/>
          <w:sz w:val="22"/>
          <w:szCs w:val="22"/>
        </w:rPr>
        <w:t xml:space="preserve"> (Приложение №1)</w:t>
      </w:r>
      <w:r w:rsidR="00C8242F" w:rsidRPr="001944FD">
        <w:rPr>
          <w:color w:val="000000"/>
          <w:kern w:val="0"/>
          <w:sz w:val="22"/>
          <w:szCs w:val="22"/>
        </w:rPr>
        <w:t xml:space="preserve">  </w:t>
      </w:r>
      <w:r w:rsidR="00C8242F" w:rsidRPr="001944FD">
        <w:rPr>
          <w:kern w:val="0"/>
          <w:sz w:val="22"/>
          <w:szCs w:val="22"/>
        </w:rPr>
        <w:t>являющимся неотъемлемой частью настоящего Контракта</w:t>
      </w:r>
      <w:r w:rsidR="0055449C">
        <w:rPr>
          <w:kern w:val="0"/>
          <w:sz w:val="22"/>
          <w:szCs w:val="22"/>
        </w:rPr>
        <w:t>.</w:t>
      </w:r>
    </w:p>
    <w:p w:rsidR="002C3ACE" w:rsidRPr="001944FD" w:rsidRDefault="002C3ACE" w:rsidP="002C3ACE">
      <w:pPr>
        <w:tabs>
          <w:tab w:val="left" w:pos="851"/>
          <w:tab w:val="left" w:pos="993"/>
        </w:tabs>
        <w:ind w:right="-285" w:firstLine="567"/>
        <w:jc w:val="both"/>
        <w:rPr>
          <w:kern w:val="0"/>
          <w:sz w:val="22"/>
          <w:szCs w:val="22"/>
        </w:rPr>
      </w:pPr>
      <w:r w:rsidRPr="001944FD">
        <w:rPr>
          <w:kern w:val="0"/>
          <w:sz w:val="22"/>
          <w:szCs w:val="22"/>
        </w:rPr>
        <w:t>1.2.</w:t>
      </w:r>
      <w:r w:rsidRPr="001944FD">
        <w:rPr>
          <w:kern w:val="0"/>
          <w:sz w:val="22"/>
          <w:szCs w:val="22"/>
        </w:rPr>
        <w:tab/>
        <w:t xml:space="preserve"> </w:t>
      </w:r>
      <w:r w:rsidR="00C8242F" w:rsidRPr="001944FD">
        <w:rPr>
          <w:kern w:val="0"/>
          <w:sz w:val="22"/>
          <w:szCs w:val="22"/>
        </w:rPr>
        <w:t xml:space="preserve">Исполнитель обязуется выполнить работы, указанные в п.1.1 Контракта в соответствии с условиями Контракта, </w:t>
      </w:r>
      <w:r w:rsidR="00526B74" w:rsidRPr="001944FD">
        <w:rPr>
          <w:kern w:val="0"/>
          <w:sz w:val="22"/>
          <w:szCs w:val="22"/>
        </w:rPr>
        <w:t>Техническим заданием</w:t>
      </w:r>
      <w:r w:rsidR="00C8242F" w:rsidRPr="001944FD">
        <w:rPr>
          <w:kern w:val="0"/>
          <w:sz w:val="22"/>
          <w:szCs w:val="22"/>
        </w:rPr>
        <w:t xml:space="preserve"> (Приложение №1)являющ</w:t>
      </w:r>
      <w:r w:rsidR="0079750A">
        <w:rPr>
          <w:kern w:val="0"/>
          <w:sz w:val="22"/>
          <w:szCs w:val="22"/>
        </w:rPr>
        <w:t>и</w:t>
      </w:r>
      <w:r w:rsidR="00C8242F" w:rsidRPr="001944FD">
        <w:rPr>
          <w:kern w:val="0"/>
          <w:sz w:val="22"/>
          <w:szCs w:val="22"/>
        </w:rPr>
        <w:t>мся неотъемлемой частью настоящего Контракта.</w:t>
      </w:r>
    </w:p>
    <w:p w:rsidR="00526B74" w:rsidRPr="001944FD" w:rsidRDefault="00526B74" w:rsidP="002C3ACE">
      <w:pPr>
        <w:tabs>
          <w:tab w:val="left" w:pos="851"/>
          <w:tab w:val="left" w:pos="993"/>
        </w:tabs>
        <w:ind w:right="-285" w:firstLine="567"/>
        <w:jc w:val="both"/>
        <w:rPr>
          <w:kern w:val="0"/>
          <w:sz w:val="22"/>
          <w:szCs w:val="22"/>
        </w:rPr>
      </w:pPr>
      <w:r w:rsidRPr="001944FD">
        <w:rPr>
          <w:kern w:val="0"/>
          <w:sz w:val="22"/>
          <w:szCs w:val="22"/>
        </w:rPr>
        <w:t>1.3.</w:t>
      </w:r>
      <w:r w:rsidRPr="001944FD">
        <w:rPr>
          <w:sz w:val="22"/>
          <w:szCs w:val="22"/>
        </w:rPr>
        <w:t xml:space="preserve"> </w:t>
      </w:r>
      <w:r w:rsidRPr="001944FD">
        <w:rPr>
          <w:kern w:val="0"/>
          <w:sz w:val="22"/>
          <w:szCs w:val="22"/>
        </w:rPr>
        <w:t>1.3.</w:t>
      </w:r>
      <w:r w:rsidRPr="001944FD">
        <w:rPr>
          <w:kern w:val="0"/>
          <w:sz w:val="22"/>
          <w:szCs w:val="22"/>
        </w:rPr>
        <w:tab/>
        <w:t>Заказчик берет на себя обязательство принять работы и оплатить их результат, в соответствии с условиями настоящего Контракта.</w:t>
      </w:r>
    </w:p>
    <w:p w:rsidR="002C3ACE" w:rsidRPr="001944FD" w:rsidRDefault="002C3ACE" w:rsidP="002C3ACE">
      <w:pPr>
        <w:tabs>
          <w:tab w:val="left" w:pos="851"/>
          <w:tab w:val="left" w:pos="993"/>
        </w:tabs>
        <w:ind w:right="-285" w:firstLine="567"/>
        <w:jc w:val="both"/>
        <w:rPr>
          <w:bCs/>
          <w:iCs/>
          <w:kern w:val="0"/>
          <w:sz w:val="22"/>
          <w:szCs w:val="22"/>
        </w:rPr>
      </w:pPr>
      <w:r w:rsidRPr="001944FD">
        <w:rPr>
          <w:kern w:val="0"/>
          <w:sz w:val="22"/>
          <w:szCs w:val="22"/>
        </w:rPr>
        <w:t>1.</w:t>
      </w:r>
      <w:r w:rsidR="00526B74" w:rsidRPr="001944FD">
        <w:rPr>
          <w:kern w:val="0"/>
          <w:sz w:val="22"/>
          <w:szCs w:val="22"/>
        </w:rPr>
        <w:t>4</w:t>
      </w:r>
      <w:r w:rsidRPr="001944FD">
        <w:rPr>
          <w:kern w:val="0"/>
          <w:sz w:val="22"/>
          <w:szCs w:val="22"/>
        </w:rPr>
        <w:t xml:space="preserve">. </w:t>
      </w:r>
      <w:r w:rsidRPr="001944FD">
        <w:rPr>
          <w:bCs/>
          <w:kern w:val="0"/>
          <w:sz w:val="22"/>
          <w:szCs w:val="22"/>
        </w:rPr>
        <w:t>Место выполнения работ:</w:t>
      </w:r>
      <w:r w:rsidRPr="001944FD">
        <w:rPr>
          <w:iCs/>
          <w:kern w:val="0"/>
          <w:sz w:val="22"/>
          <w:szCs w:val="22"/>
          <w:lang w:eastAsia="ar-SA"/>
        </w:rPr>
        <w:t xml:space="preserve"> </w:t>
      </w:r>
      <w:r w:rsidRPr="001944FD">
        <w:rPr>
          <w:bCs/>
          <w:iCs/>
          <w:kern w:val="0"/>
          <w:sz w:val="22"/>
          <w:szCs w:val="22"/>
        </w:rPr>
        <w:t>Удмуртская Р</w:t>
      </w:r>
      <w:r w:rsidR="0055449C">
        <w:rPr>
          <w:bCs/>
          <w:iCs/>
          <w:kern w:val="0"/>
          <w:sz w:val="22"/>
          <w:szCs w:val="22"/>
        </w:rPr>
        <w:t>е</w:t>
      </w:r>
      <w:r w:rsidR="00DF0F43">
        <w:rPr>
          <w:bCs/>
          <w:iCs/>
          <w:kern w:val="0"/>
          <w:sz w:val="22"/>
          <w:szCs w:val="22"/>
        </w:rPr>
        <w:t xml:space="preserve">спублика,  Красногорский район в </w:t>
      </w:r>
      <w:proofErr w:type="spellStart"/>
      <w:r w:rsidR="007C06BC">
        <w:rPr>
          <w:bCs/>
          <w:iCs/>
          <w:kern w:val="0"/>
          <w:sz w:val="22"/>
          <w:szCs w:val="22"/>
        </w:rPr>
        <w:t>с</w:t>
      </w:r>
      <w:proofErr w:type="gramStart"/>
      <w:r w:rsidR="007C06BC">
        <w:rPr>
          <w:bCs/>
          <w:iCs/>
          <w:kern w:val="0"/>
          <w:sz w:val="22"/>
          <w:szCs w:val="22"/>
        </w:rPr>
        <w:t>.К</w:t>
      </w:r>
      <w:proofErr w:type="gramEnd"/>
      <w:r w:rsidR="007C06BC">
        <w:rPr>
          <w:bCs/>
          <w:iCs/>
          <w:kern w:val="0"/>
          <w:sz w:val="22"/>
          <w:szCs w:val="22"/>
        </w:rPr>
        <w:t>урья</w:t>
      </w:r>
      <w:proofErr w:type="spellEnd"/>
      <w:r w:rsidR="007C06BC">
        <w:rPr>
          <w:bCs/>
          <w:iCs/>
          <w:kern w:val="0"/>
          <w:sz w:val="22"/>
          <w:szCs w:val="22"/>
        </w:rPr>
        <w:t xml:space="preserve">, </w:t>
      </w:r>
      <w:proofErr w:type="spellStart"/>
      <w:r w:rsidR="007C06BC">
        <w:rPr>
          <w:bCs/>
          <w:iCs/>
          <w:kern w:val="0"/>
          <w:sz w:val="22"/>
          <w:szCs w:val="22"/>
        </w:rPr>
        <w:t>ул</w:t>
      </w:r>
      <w:proofErr w:type="spellEnd"/>
      <w:r w:rsidR="007C06BC">
        <w:rPr>
          <w:bCs/>
          <w:iCs/>
          <w:kern w:val="0"/>
          <w:sz w:val="22"/>
          <w:szCs w:val="22"/>
        </w:rPr>
        <w:t xml:space="preserve"> Юбилейная</w:t>
      </w:r>
      <w:r w:rsidR="0055449C">
        <w:rPr>
          <w:bCs/>
          <w:iCs/>
          <w:kern w:val="0"/>
          <w:sz w:val="22"/>
          <w:szCs w:val="22"/>
        </w:rPr>
        <w:t>.</w:t>
      </w:r>
    </w:p>
    <w:p w:rsidR="002C3ACE" w:rsidRPr="001944FD" w:rsidRDefault="00526B74" w:rsidP="002C3ACE">
      <w:pPr>
        <w:tabs>
          <w:tab w:val="left" w:pos="851"/>
          <w:tab w:val="left" w:pos="993"/>
        </w:tabs>
        <w:ind w:right="-285" w:firstLine="567"/>
        <w:jc w:val="both"/>
        <w:rPr>
          <w:bCs/>
          <w:iCs/>
          <w:kern w:val="0"/>
          <w:sz w:val="22"/>
          <w:szCs w:val="22"/>
        </w:rPr>
      </w:pPr>
      <w:r w:rsidRPr="001944FD">
        <w:rPr>
          <w:bCs/>
          <w:iCs/>
          <w:kern w:val="0"/>
          <w:sz w:val="22"/>
          <w:szCs w:val="22"/>
        </w:rPr>
        <w:t>1.5</w:t>
      </w:r>
      <w:r w:rsidR="002C3ACE" w:rsidRPr="001944FD">
        <w:rPr>
          <w:bCs/>
          <w:iCs/>
          <w:kern w:val="0"/>
          <w:sz w:val="22"/>
          <w:szCs w:val="22"/>
        </w:rPr>
        <w:t xml:space="preserve">. Срок выполнения работ: </w:t>
      </w:r>
    </w:p>
    <w:p w:rsidR="002C3ACE" w:rsidRPr="001944FD" w:rsidRDefault="002C3ACE" w:rsidP="002C3ACE">
      <w:pPr>
        <w:tabs>
          <w:tab w:val="left" w:pos="851"/>
          <w:tab w:val="left" w:pos="993"/>
        </w:tabs>
        <w:ind w:right="-285" w:firstLine="1276"/>
        <w:jc w:val="both"/>
        <w:rPr>
          <w:bCs/>
          <w:iCs/>
          <w:kern w:val="0"/>
          <w:sz w:val="22"/>
          <w:szCs w:val="22"/>
        </w:rPr>
      </w:pPr>
      <w:r w:rsidRPr="001944FD">
        <w:rPr>
          <w:bCs/>
          <w:iCs/>
          <w:kern w:val="0"/>
          <w:sz w:val="22"/>
          <w:szCs w:val="22"/>
        </w:rPr>
        <w:t>Начало: с момента заключения муниципального контракта.</w:t>
      </w:r>
    </w:p>
    <w:p w:rsidR="002C3ACE" w:rsidRPr="001944FD" w:rsidRDefault="002C3ACE" w:rsidP="002C3ACE">
      <w:pPr>
        <w:tabs>
          <w:tab w:val="left" w:pos="851"/>
          <w:tab w:val="left" w:pos="993"/>
        </w:tabs>
        <w:ind w:right="-285" w:firstLine="1276"/>
        <w:jc w:val="both"/>
        <w:rPr>
          <w:bCs/>
          <w:iCs/>
          <w:kern w:val="0"/>
          <w:sz w:val="22"/>
          <w:szCs w:val="22"/>
        </w:rPr>
      </w:pPr>
      <w:r w:rsidRPr="001944FD">
        <w:rPr>
          <w:bCs/>
          <w:iCs/>
          <w:kern w:val="0"/>
          <w:sz w:val="22"/>
          <w:szCs w:val="22"/>
        </w:rPr>
        <w:t xml:space="preserve">Окончание: до </w:t>
      </w:r>
      <w:r w:rsidR="0055449C">
        <w:rPr>
          <w:bCs/>
          <w:iCs/>
          <w:kern w:val="0"/>
          <w:sz w:val="22"/>
          <w:szCs w:val="22"/>
        </w:rPr>
        <w:t>0</w:t>
      </w:r>
      <w:r w:rsidRPr="001944FD">
        <w:rPr>
          <w:bCs/>
          <w:iCs/>
          <w:kern w:val="0"/>
          <w:sz w:val="22"/>
          <w:szCs w:val="22"/>
        </w:rPr>
        <w:t xml:space="preserve">1 </w:t>
      </w:r>
      <w:r w:rsidR="0055449C">
        <w:rPr>
          <w:bCs/>
          <w:iCs/>
          <w:kern w:val="0"/>
          <w:sz w:val="22"/>
          <w:szCs w:val="22"/>
        </w:rPr>
        <w:t>октября</w:t>
      </w:r>
      <w:r w:rsidRPr="001944FD">
        <w:rPr>
          <w:bCs/>
          <w:iCs/>
          <w:kern w:val="0"/>
          <w:sz w:val="22"/>
          <w:szCs w:val="22"/>
        </w:rPr>
        <w:t xml:space="preserve"> 2017 года.</w:t>
      </w:r>
    </w:p>
    <w:p w:rsidR="002C3ACE" w:rsidRPr="001944FD" w:rsidRDefault="002C3ACE" w:rsidP="002C3ACE">
      <w:pPr>
        <w:tabs>
          <w:tab w:val="left" w:pos="851"/>
          <w:tab w:val="left" w:pos="993"/>
        </w:tabs>
        <w:ind w:right="-285" w:firstLine="567"/>
        <w:jc w:val="both"/>
        <w:rPr>
          <w:bCs/>
          <w:kern w:val="0"/>
          <w:sz w:val="22"/>
          <w:szCs w:val="22"/>
        </w:rPr>
      </w:pPr>
    </w:p>
    <w:p w:rsidR="002C3ACE" w:rsidRPr="001944FD" w:rsidRDefault="002C3ACE" w:rsidP="002C3ACE">
      <w:pPr>
        <w:widowControl w:val="0"/>
        <w:tabs>
          <w:tab w:val="left" w:pos="1260"/>
        </w:tabs>
        <w:autoSpaceDE w:val="0"/>
        <w:autoSpaceDN w:val="0"/>
        <w:adjustRightInd w:val="0"/>
        <w:ind w:right="-285" w:firstLine="284"/>
        <w:jc w:val="center"/>
        <w:rPr>
          <w:kern w:val="0"/>
          <w:sz w:val="22"/>
          <w:szCs w:val="22"/>
        </w:rPr>
      </w:pPr>
      <w:r w:rsidRPr="001944FD">
        <w:rPr>
          <w:b/>
          <w:kern w:val="0"/>
          <w:sz w:val="22"/>
          <w:szCs w:val="22"/>
        </w:rPr>
        <w:t xml:space="preserve">2. </w:t>
      </w:r>
      <w:r w:rsidRPr="001944FD">
        <w:rPr>
          <w:b/>
          <w:bCs/>
          <w:kern w:val="0"/>
          <w:sz w:val="22"/>
          <w:szCs w:val="22"/>
        </w:rPr>
        <w:t>Цена контракта и порядок расчетов</w:t>
      </w:r>
    </w:p>
    <w:p w:rsidR="00CF3BC2" w:rsidRPr="00CF3BC2" w:rsidRDefault="002C3ACE" w:rsidP="00CF3BC2">
      <w:pPr>
        <w:widowControl w:val="0"/>
        <w:tabs>
          <w:tab w:val="left" w:pos="1260"/>
        </w:tabs>
        <w:autoSpaceDE w:val="0"/>
        <w:autoSpaceDN w:val="0"/>
        <w:adjustRightInd w:val="0"/>
        <w:ind w:right="-285" w:firstLine="284"/>
        <w:jc w:val="both"/>
        <w:rPr>
          <w:bCs/>
          <w:kern w:val="0"/>
          <w:sz w:val="22"/>
          <w:szCs w:val="22"/>
        </w:rPr>
      </w:pPr>
      <w:r w:rsidRPr="001944FD">
        <w:rPr>
          <w:kern w:val="0"/>
          <w:sz w:val="22"/>
          <w:szCs w:val="22"/>
        </w:rPr>
        <w:t xml:space="preserve">2.1. </w:t>
      </w:r>
      <w:r w:rsidRPr="001944FD">
        <w:rPr>
          <w:bCs/>
          <w:kern w:val="0"/>
          <w:sz w:val="22"/>
          <w:szCs w:val="22"/>
        </w:rPr>
        <w:t xml:space="preserve">Цена Контракта составляет: </w:t>
      </w:r>
      <w:r w:rsidR="00CF3BC2" w:rsidRPr="00CF3BC2">
        <w:rPr>
          <w:bCs/>
          <w:kern w:val="0"/>
          <w:sz w:val="22"/>
          <w:szCs w:val="22"/>
        </w:rPr>
        <w:t xml:space="preserve"> _____рублей _________ копеек (________________ рублей _____________ копеек), в том числе НДС   _______ рублей ___ копеек </w:t>
      </w:r>
    </w:p>
    <w:p w:rsidR="002C3ACE" w:rsidRPr="001944FD" w:rsidRDefault="00CF3BC2" w:rsidP="002C3ACE">
      <w:pPr>
        <w:widowControl w:val="0"/>
        <w:tabs>
          <w:tab w:val="left" w:pos="1260"/>
        </w:tabs>
        <w:autoSpaceDE w:val="0"/>
        <w:autoSpaceDN w:val="0"/>
        <w:adjustRightInd w:val="0"/>
        <w:ind w:right="-285" w:firstLine="284"/>
        <w:jc w:val="both"/>
        <w:rPr>
          <w:b/>
          <w:kern w:val="0"/>
          <w:sz w:val="22"/>
          <w:szCs w:val="22"/>
        </w:rPr>
      </w:pPr>
      <w:proofErr w:type="gramStart"/>
      <w:r w:rsidRPr="00CF3BC2">
        <w:rPr>
          <w:bCs/>
          <w:i/>
          <w:kern w:val="0"/>
          <w:sz w:val="22"/>
          <w:szCs w:val="22"/>
        </w:rPr>
        <w:t>(Если НДС не облагается, указывать:</w:t>
      </w:r>
      <w:proofErr w:type="gramEnd"/>
      <w:r w:rsidRPr="00CF3BC2">
        <w:rPr>
          <w:bCs/>
          <w:i/>
          <w:kern w:val="0"/>
          <w:sz w:val="22"/>
          <w:szCs w:val="22"/>
        </w:rPr>
        <w:t xml:space="preserve"> </w:t>
      </w:r>
      <w:proofErr w:type="gramStart"/>
      <w:r w:rsidRPr="00CF3BC2">
        <w:rPr>
          <w:bCs/>
          <w:i/>
          <w:kern w:val="0"/>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w:t>
      </w:r>
      <w:r>
        <w:rPr>
          <w:bCs/>
          <w:i/>
          <w:kern w:val="0"/>
          <w:sz w:val="22"/>
          <w:szCs w:val="22"/>
        </w:rPr>
        <w:t>аты НДС»)</w:t>
      </w:r>
      <w:r w:rsidR="002C3ACE" w:rsidRPr="001944FD">
        <w:rPr>
          <w:b/>
          <w:kern w:val="0"/>
          <w:sz w:val="22"/>
          <w:szCs w:val="22"/>
        </w:rPr>
        <w:t>.</w:t>
      </w:r>
      <w:proofErr w:type="gramEnd"/>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2.2. 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2.3. Основанием для оплаты работ является оформленные в установленном порядке и предоставленные акт сдачи-приемки выполненных работ </w:t>
      </w:r>
      <w:r w:rsidR="00526B74" w:rsidRPr="001944FD">
        <w:rPr>
          <w:kern w:val="0"/>
          <w:sz w:val="22"/>
          <w:szCs w:val="22"/>
        </w:rPr>
        <w:t>по очередному этапу, представленный в соответствии с Календарным планом выполнения работ (Приложение №2).</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2.4. Оплата производится безналичным перечислением денежных средств на расчетный счет Исполнителя по факту выполненных работ и подписания сторонами акта о приемке выполненных работ в размере, не превышающем предельные объемы </w:t>
      </w:r>
      <w:proofErr w:type="gramStart"/>
      <w:r w:rsidRPr="001944FD">
        <w:rPr>
          <w:kern w:val="0"/>
          <w:sz w:val="22"/>
          <w:szCs w:val="22"/>
        </w:rPr>
        <w:t>финансирования</w:t>
      </w:r>
      <w:proofErr w:type="gramEnd"/>
      <w:r w:rsidRPr="001944FD">
        <w:rPr>
          <w:kern w:val="0"/>
          <w:sz w:val="22"/>
          <w:szCs w:val="22"/>
        </w:rPr>
        <w:t xml:space="preserve"> выделенные в 2017 году. </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2.5. Цена муниципального Контракта является твердой и не может изменяться в ходе его исполнения.</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2.6. Источник финансирования: </w:t>
      </w:r>
      <w:r w:rsidR="0055449C">
        <w:rPr>
          <w:kern w:val="0"/>
          <w:sz w:val="22"/>
          <w:szCs w:val="22"/>
        </w:rPr>
        <w:t xml:space="preserve">средства бюджета Удмуртской Республики и </w:t>
      </w:r>
      <w:r w:rsidRPr="001944FD">
        <w:rPr>
          <w:kern w:val="0"/>
          <w:sz w:val="22"/>
          <w:szCs w:val="22"/>
        </w:rPr>
        <w:t xml:space="preserve">бюджет муниципального </w:t>
      </w:r>
      <w:r w:rsidRPr="001944FD">
        <w:rPr>
          <w:kern w:val="0"/>
          <w:sz w:val="22"/>
          <w:szCs w:val="22"/>
        </w:rPr>
        <w:lastRenderedPageBreak/>
        <w:t>образования «Красногорский район».</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2C3ACE" w:rsidRPr="001944FD" w:rsidRDefault="002C3ACE" w:rsidP="002C3ACE">
      <w:pPr>
        <w:widowControl w:val="0"/>
        <w:shd w:val="clear" w:color="auto" w:fill="FFFFFF"/>
        <w:suppressAutoHyphens/>
        <w:autoSpaceDE w:val="0"/>
        <w:autoSpaceDN w:val="0"/>
        <w:adjustRightInd w:val="0"/>
        <w:ind w:right="-285"/>
        <w:jc w:val="center"/>
        <w:rPr>
          <w:b/>
          <w:color w:val="000000"/>
          <w:kern w:val="0"/>
          <w:sz w:val="22"/>
          <w:szCs w:val="22"/>
        </w:rPr>
      </w:pPr>
      <w:r w:rsidRPr="001944FD">
        <w:rPr>
          <w:b/>
          <w:kern w:val="0"/>
          <w:sz w:val="22"/>
          <w:szCs w:val="22"/>
          <w:lang w:eastAsia="ar-SA"/>
        </w:rPr>
        <w:t xml:space="preserve">3. </w:t>
      </w:r>
      <w:r w:rsidRPr="001944FD">
        <w:rPr>
          <w:b/>
          <w:color w:val="000000"/>
          <w:kern w:val="0"/>
          <w:sz w:val="22"/>
          <w:szCs w:val="22"/>
        </w:rPr>
        <w:t>Права и обязанности сторон</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3.1. Заказчик обязан:</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3.1.1. </w:t>
      </w:r>
      <w:r w:rsidRPr="001944FD">
        <w:rPr>
          <w:rFonts w:eastAsia="Calibri"/>
          <w:bCs/>
          <w:kern w:val="0"/>
          <w:sz w:val="22"/>
          <w:szCs w:val="22"/>
          <w:lang w:eastAsia="en-US"/>
        </w:rPr>
        <w:t>Принять выполненные работы в соответствии с условиями настоящего Контракта.</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3.1.2. </w:t>
      </w:r>
      <w:r w:rsidRPr="001944FD">
        <w:rPr>
          <w:rFonts w:eastAsia="Calibri"/>
          <w:bCs/>
          <w:kern w:val="0"/>
          <w:sz w:val="22"/>
          <w:szCs w:val="22"/>
          <w:lang w:eastAsia="en-US"/>
        </w:rPr>
        <w:t>Оплатить принятые работы в соответствии с условиями настоящего Контракта.</w:t>
      </w:r>
    </w:p>
    <w:p w:rsidR="002C3ACE" w:rsidRPr="001944FD" w:rsidRDefault="002C3ACE" w:rsidP="002C3ACE">
      <w:pPr>
        <w:suppressAutoHyphens/>
        <w:ind w:right="-285" w:firstLine="567"/>
        <w:jc w:val="both"/>
        <w:rPr>
          <w:bCs/>
          <w:kern w:val="0"/>
          <w:sz w:val="22"/>
          <w:szCs w:val="22"/>
        </w:rPr>
      </w:pPr>
      <w:r w:rsidRPr="001944FD">
        <w:rPr>
          <w:rFonts w:eastAsia="Arial"/>
          <w:kern w:val="0"/>
          <w:sz w:val="22"/>
          <w:szCs w:val="22"/>
          <w:lang w:eastAsia="ar-SA"/>
        </w:rPr>
        <w:t xml:space="preserve">3.1.3. </w:t>
      </w:r>
      <w:r w:rsidRPr="001944FD">
        <w:rPr>
          <w:bCs/>
          <w:kern w:val="0"/>
          <w:sz w:val="22"/>
          <w:szCs w:val="22"/>
        </w:rPr>
        <w:t xml:space="preserve">Проверять ход выполнения работ по настоящему Контракту на соответствие </w:t>
      </w:r>
      <w:r w:rsidRPr="001944FD">
        <w:rPr>
          <w:kern w:val="0"/>
          <w:sz w:val="22"/>
          <w:szCs w:val="22"/>
        </w:rPr>
        <w:t xml:space="preserve">Техническому заданию и условиям настоящего Контракта, </w:t>
      </w:r>
      <w:r w:rsidRPr="001944FD">
        <w:rPr>
          <w:bCs/>
          <w:kern w:val="0"/>
          <w:sz w:val="22"/>
          <w:szCs w:val="22"/>
        </w:rPr>
        <w:t>не вмешиваясь в деятельность Исполнителя.</w:t>
      </w:r>
    </w:p>
    <w:p w:rsidR="002C3ACE" w:rsidRPr="001944FD" w:rsidRDefault="002C3ACE" w:rsidP="002C3ACE">
      <w:pPr>
        <w:ind w:right="-285" w:firstLine="567"/>
        <w:jc w:val="both"/>
        <w:rPr>
          <w:rFonts w:eastAsia="Calibri"/>
          <w:bCs/>
          <w:kern w:val="0"/>
          <w:sz w:val="22"/>
          <w:szCs w:val="22"/>
          <w:lang w:eastAsia="en-US"/>
        </w:rPr>
      </w:pPr>
      <w:r w:rsidRPr="001944FD">
        <w:rPr>
          <w:rFonts w:eastAsia="Calibri"/>
          <w:bCs/>
          <w:kern w:val="0"/>
          <w:sz w:val="22"/>
          <w:szCs w:val="22"/>
          <w:lang w:eastAsia="en-US"/>
        </w:rPr>
        <w:t>3.1.4. Оказывать содействие Исполнителю в выполнении работ по настоящему Контракту.</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3.1.5. Требовать от Исполнителя в установленные настоящим Контрактом сроки предоставление качественного результата выполнения работ в строгом соответствии с </w:t>
      </w:r>
      <w:r w:rsidR="00A504C9">
        <w:rPr>
          <w:rFonts w:eastAsia="Arial"/>
          <w:kern w:val="0"/>
          <w:sz w:val="22"/>
          <w:szCs w:val="22"/>
          <w:lang w:eastAsia="ar-SA"/>
        </w:rPr>
        <w:t>Т</w:t>
      </w:r>
      <w:r w:rsidRPr="001944FD">
        <w:rPr>
          <w:rFonts w:eastAsia="Arial"/>
          <w:kern w:val="0"/>
          <w:sz w:val="22"/>
          <w:szCs w:val="22"/>
          <w:lang w:eastAsia="ar-SA"/>
        </w:rPr>
        <w:t>ехническим заданием.</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3.2. Заказчик вправе:</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3.2.1. Осуществлять </w:t>
      </w:r>
      <w:proofErr w:type="gramStart"/>
      <w:r w:rsidRPr="001944FD">
        <w:rPr>
          <w:rFonts w:eastAsia="Arial"/>
          <w:kern w:val="0"/>
          <w:sz w:val="22"/>
          <w:szCs w:val="22"/>
          <w:lang w:eastAsia="ar-SA"/>
        </w:rPr>
        <w:t>контроль за</w:t>
      </w:r>
      <w:proofErr w:type="gramEnd"/>
      <w:r w:rsidRPr="001944FD">
        <w:rPr>
          <w:rFonts w:eastAsia="Arial"/>
          <w:kern w:val="0"/>
          <w:sz w:val="22"/>
          <w:szCs w:val="22"/>
          <w:lang w:eastAsia="ar-SA"/>
        </w:rPr>
        <w:t xml:space="preserve"> процессом и качеством выполненных работ Исполнителем, не вмешиваясь в оперативно-хозяйственную деятельность.</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3.2.2. Потребовать безвозмездного исправления результата выполненных работ, если по результатам проверки будут выявлены замечания.</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3.2.3. </w:t>
      </w:r>
      <w:r w:rsidRPr="001944FD">
        <w:rPr>
          <w:rFonts w:eastAsia="Calibri"/>
          <w:kern w:val="0"/>
          <w:sz w:val="22"/>
          <w:szCs w:val="22"/>
          <w:lang w:eastAsia="en-US"/>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r w:rsidR="00A504C9">
        <w:rPr>
          <w:rFonts w:eastAsia="Calibri"/>
          <w:kern w:val="0"/>
          <w:sz w:val="22"/>
          <w:szCs w:val="22"/>
          <w:lang w:eastAsia="en-US"/>
        </w:rPr>
        <w:t xml:space="preserve"> </w:t>
      </w:r>
      <w:r w:rsidR="00A504C9" w:rsidRPr="00A504C9">
        <w:rPr>
          <w:rFonts w:eastAsia="Calibri"/>
          <w:kern w:val="0"/>
          <w:sz w:val="22"/>
          <w:szCs w:val="22"/>
          <w:lang w:eastAsia="en-US"/>
        </w:rPr>
        <w:t>от 05.04.2013 г. №44-ФЗ</w:t>
      </w:r>
      <w:r w:rsidRPr="001944FD">
        <w:rPr>
          <w:rFonts w:eastAsia="Calibri"/>
          <w:kern w:val="0"/>
          <w:sz w:val="22"/>
          <w:szCs w:val="22"/>
          <w:lang w:eastAsia="en-US"/>
        </w:rPr>
        <w:t xml:space="preserve">. </w:t>
      </w:r>
    </w:p>
    <w:p w:rsidR="002C3ACE" w:rsidRPr="001944FD" w:rsidRDefault="002C3ACE" w:rsidP="002C3ACE">
      <w:pPr>
        <w:ind w:right="-285" w:firstLine="567"/>
        <w:jc w:val="both"/>
        <w:rPr>
          <w:rFonts w:eastAsia="Calibri"/>
          <w:kern w:val="0"/>
          <w:sz w:val="22"/>
          <w:szCs w:val="22"/>
          <w:lang w:eastAsia="en-US"/>
        </w:rPr>
      </w:pPr>
      <w:r w:rsidRPr="001944FD">
        <w:rPr>
          <w:rFonts w:eastAsia="Calibri"/>
          <w:kern w:val="0"/>
          <w:sz w:val="22"/>
          <w:szCs w:val="22"/>
          <w:lang w:eastAsia="en-US"/>
        </w:rPr>
        <w:t>3.2.4. Запрашивать у Исполнителя  информацию о ходе и состоянии исполнения обязательств по настоящему Контракту.</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 xml:space="preserve">3.3. </w:t>
      </w:r>
      <w:r w:rsidRPr="001944FD">
        <w:rPr>
          <w:b/>
          <w:kern w:val="0"/>
          <w:sz w:val="22"/>
          <w:szCs w:val="22"/>
        </w:rPr>
        <w:t>Исполнитель</w:t>
      </w:r>
      <w:r w:rsidRPr="001944FD">
        <w:rPr>
          <w:rFonts w:eastAsia="Arial"/>
          <w:b/>
          <w:kern w:val="0"/>
          <w:sz w:val="22"/>
          <w:szCs w:val="22"/>
          <w:lang w:eastAsia="ar-SA"/>
        </w:rPr>
        <w:t xml:space="preserve"> обязан:</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3.3.1. </w:t>
      </w:r>
      <w:r w:rsidRPr="001944FD">
        <w:rPr>
          <w:bCs/>
          <w:kern w:val="0"/>
          <w:sz w:val="22"/>
          <w:szCs w:val="22"/>
        </w:rPr>
        <w:t xml:space="preserve">Выполнить работы в соответствии с </w:t>
      </w:r>
      <w:r w:rsidRPr="001944FD">
        <w:rPr>
          <w:kern w:val="0"/>
          <w:sz w:val="22"/>
          <w:szCs w:val="22"/>
        </w:rPr>
        <w:t xml:space="preserve">Техническим заданием </w:t>
      </w:r>
      <w:r w:rsidRPr="001944FD">
        <w:rPr>
          <w:bCs/>
          <w:kern w:val="0"/>
          <w:sz w:val="22"/>
          <w:szCs w:val="22"/>
        </w:rPr>
        <w:t xml:space="preserve"> и сдать их Заказчику в точном соответствии с условиями настоящего Контракта.</w:t>
      </w:r>
    </w:p>
    <w:p w:rsidR="002C3ACE" w:rsidRPr="001944FD" w:rsidRDefault="002C3ACE" w:rsidP="002C3ACE">
      <w:pPr>
        <w:suppressAutoHyphens/>
        <w:ind w:right="-285" w:firstLine="567"/>
        <w:jc w:val="both"/>
        <w:rPr>
          <w:kern w:val="0"/>
          <w:sz w:val="22"/>
          <w:szCs w:val="22"/>
        </w:rPr>
      </w:pPr>
      <w:r w:rsidRPr="001944FD">
        <w:rPr>
          <w:rFonts w:eastAsia="Arial"/>
          <w:kern w:val="0"/>
          <w:sz w:val="22"/>
          <w:szCs w:val="22"/>
          <w:lang w:eastAsia="ar-SA"/>
        </w:rPr>
        <w:t xml:space="preserve">3.3.2. </w:t>
      </w:r>
      <w:r w:rsidRPr="001944FD">
        <w:rPr>
          <w:bCs/>
          <w:kern w:val="0"/>
          <w:sz w:val="22"/>
          <w:szCs w:val="22"/>
        </w:rPr>
        <w:t xml:space="preserve">Соблюдать </w:t>
      </w:r>
      <w:r w:rsidRPr="001944FD">
        <w:rPr>
          <w:kern w:val="0"/>
          <w:sz w:val="22"/>
          <w:szCs w:val="22"/>
        </w:rPr>
        <w:t>требования, содержащиеся в Техническом задании, и иные нормативно-технические требования к выполнению работ.</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3.3.3. </w:t>
      </w:r>
      <w:r w:rsidRPr="001944FD">
        <w:rPr>
          <w:rFonts w:eastAsia="Calibri"/>
          <w:kern w:val="0"/>
          <w:sz w:val="22"/>
          <w:szCs w:val="22"/>
          <w:lang w:eastAsia="en-US"/>
        </w:rPr>
        <w:t xml:space="preserve">Обеспечить качество подготовленных выходных материалов в соответствии с Техническим заданием, </w:t>
      </w:r>
      <w:r w:rsidRPr="001944FD">
        <w:rPr>
          <w:rFonts w:eastAsia="Calibri"/>
          <w:bCs/>
          <w:kern w:val="0"/>
          <w:sz w:val="22"/>
          <w:szCs w:val="22"/>
          <w:lang w:eastAsia="en-US"/>
        </w:rPr>
        <w:t>требованиями действующего законодательства и нормативных документов</w:t>
      </w:r>
      <w:r w:rsidR="00A504C9">
        <w:rPr>
          <w:rFonts w:eastAsia="Calibri"/>
          <w:bCs/>
          <w:kern w:val="0"/>
          <w:sz w:val="22"/>
          <w:szCs w:val="22"/>
          <w:lang w:eastAsia="en-US"/>
        </w:rPr>
        <w:t>.</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3.3.4. </w:t>
      </w:r>
      <w:r w:rsidRPr="001944FD">
        <w:rPr>
          <w:kern w:val="0"/>
          <w:sz w:val="22"/>
          <w:szCs w:val="22"/>
        </w:rPr>
        <w:t xml:space="preserve">Обеспечить устранение недостатков и дефектов, выявленных в ходе выполнения работ и при сдаче-приемке выполненных работ </w:t>
      </w:r>
      <w:r w:rsidRPr="001944FD">
        <w:rPr>
          <w:bCs/>
          <w:kern w:val="0"/>
          <w:sz w:val="22"/>
          <w:szCs w:val="22"/>
        </w:rPr>
        <w:t>своевременно и за свой счет.</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3.3.5. </w:t>
      </w:r>
      <w:r w:rsidRPr="001944FD">
        <w:rPr>
          <w:rFonts w:eastAsia="Calibri"/>
          <w:kern w:val="0"/>
          <w:sz w:val="22"/>
          <w:szCs w:val="22"/>
          <w:lang w:eastAsia="en-US"/>
        </w:rPr>
        <w:t>Предоставлять по запросу Заказчика в сроки, указанные в таком запросе, информацию о ходе исполнения обязательств по настоящему Контракту.</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3.3.6. </w:t>
      </w:r>
      <w:r w:rsidRPr="001944FD">
        <w:rPr>
          <w:rFonts w:eastAsia="Calibri"/>
          <w:bCs/>
          <w:kern w:val="0"/>
          <w:sz w:val="22"/>
          <w:szCs w:val="22"/>
          <w:lang w:eastAsia="en-US"/>
        </w:rPr>
        <w:t>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Исполнителя обстоятельств, которые могут ухудшить результат выполняемой работы.</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3.3.7. Не раскрывать, не разглашать и не предоставлять третьим лицам информацию, данные, оригиналы и копии документов, полученные Исполнителем в связи с исполнением настоящего Контракта без предварительного письменного согласия Заказчика.</w:t>
      </w:r>
    </w:p>
    <w:p w:rsidR="002C3ACE" w:rsidRPr="001944FD" w:rsidRDefault="002C3ACE" w:rsidP="002C3ACE">
      <w:pPr>
        <w:suppressAutoHyphens/>
        <w:ind w:right="-285" w:firstLine="567"/>
        <w:jc w:val="both"/>
        <w:rPr>
          <w:rFonts w:eastAsia="Arial"/>
          <w:b/>
          <w:kern w:val="0"/>
          <w:sz w:val="22"/>
          <w:szCs w:val="22"/>
          <w:u w:val="single"/>
          <w:lang w:eastAsia="ar-SA"/>
        </w:rPr>
      </w:pPr>
      <w:r w:rsidRPr="001944FD">
        <w:rPr>
          <w:rFonts w:eastAsia="Arial"/>
          <w:b/>
          <w:kern w:val="0"/>
          <w:sz w:val="22"/>
          <w:szCs w:val="22"/>
          <w:lang w:eastAsia="ar-SA"/>
        </w:rPr>
        <w:t xml:space="preserve">3.4. </w:t>
      </w:r>
      <w:r w:rsidRPr="001944FD">
        <w:rPr>
          <w:b/>
          <w:kern w:val="0"/>
          <w:sz w:val="22"/>
          <w:szCs w:val="22"/>
        </w:rPr>
        <w:t>Исполнитель</w:t>
      </w:r>
      <w:r w:rsidRPr="001944FD">
        <w:rPr>
          <w:rFonts w:eastAsia="Arial"/>
          <w:b/>
          <w:kern w:val="0"/>
          <w:sz w:val="22"/>
          <w:szCs w:val="22"/>
          <w:lang w:eastAsia="ar-SA"/>
        </w:rPr>
        <w:t xml:space="preserve"> вправе:</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3.4.1. Требовать оплаты за фактически выполненные работы в порядке и в сроки, предусмотренные настоящим Контрактом.</w:t>
      </w:r>
    </w:p>
    <w:p w:rsidR="002C3ACE" w:rsidRPr="001944FD" w:rsidRDefault="002C3ACE" w:rsidP="002C3ACE">
      <w:pPr>
        <w:suppressAutoHyphens/>
        <w:ind w:right="-285" w:firstLine="567"/>
        <w:jc w:val="both"/>
        <w:rPr>
          <w:kern w:val="0"/>
          <w:sz w:val="22"/>
          <w:szCs w:val="22"/>
        </w:rPr>
      </w:pPr>
      <w:r w:rsidRPr="001944FD">
        <w:rPr>
          <w:rFonts w:eastAsia="Arial"/>
          <w:kern w:val="0"/>
          <w:sz w:val="22"/>
          <w:szCs w:val="22"/>
          <w:lang w:eastAsia="ar-SA"/>
        </w:rPr>
        <w:t xml:space="preserve">3.4.2. </w:t>
      </w:r>
      <w:r w:rsidRPr="001944FD">
        <w:rPr>
          <w:kern w:val="0"/>
          <w:sz w:val="22"/>
          <w:szCs w:val="22"/>
        </w:rPr>
        <w:t>Потребовать указаний и разъяснений по любому вопросу, связанному с выполнением  работ по Контракту. Требования Исполнителя представляются в письменном виде, должны регистрироваться и храниться Заказчиком на протяжении срока действия Контракта. Копии требований хранятся у Исполнителя.</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3.4.3. </w:t>
      </w:r>
      <w:r w:rsidRPr="001944FD">
        <w:rPr>
          <w:rFonts w:eastAsia="Calibri"/>
          <w:kern w:val="0"/>
          <w:sz w:val="22"/>
          <w:szCs w:val="22"/>
          <w:lang w:eastAsia="en-US"/>
        </w:rPr>
        <w:t xml:space="preserve">Завершить </w:t>
      </w:r>
      <w:r w:rsidR="00A504C9">
        <w:rPr>
          <w:rFonts w:eastAsia="Calibri"/>
          <w:kern w:val="0"/>
          <w:sz w:val="22"/>
          <w:szCs w:val="22"/>
          <w:lang w:eastAsia="en-US"/>
        </w:rPr>
        <w:t>р</w:t>
      </w:r>
      <w:r w:rsidRPr="001944FD">
        <w:rPr>
          <w:rFonts w:eastAsia="Calibri"/>
          <w:kern w:val="0"/>
          <w:sz w:val="22"/>
          <w:szCs w:val="22"/>
          <w:lang w:eastAsia="en-US"/>
        </w:rPr>
        <w:t>аботы в более короткий срок, чем предусмотрено настоящим Контрактом по согласованию с Заказчиком.</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3.4.4. </w:t>
      </w:r>
      <w:r w:rsidRPr="001944FD">
        <w:rPr>
          <w:rFonts w:eastAsia="Calibri"/>
          <w:kern w:val="0"/>
          <w:sz w:val="22"/>
          <w:szCs w:val="22"/>
          <w:lang w:eastAsia="en-US"/>
        </w:rPr>
        <w:t>Требовать своевременного подписания Заказчиком акта сдачи-приёмки выполненных работ по настоящему Контракту на основании представленных Исполнителем материалов и при условии истечения срока для приемки работ Заказчиком.</w:t>
      </w:r>
    </w:p>
    <w:p w:rsidR="002C3ACE" w:rsidRPr="001944FD" w:rsidRDefault="00A504C9" w:rsidP="002C3ACE">
      <w:pPr>
        <w:ind w:right="-285"/>
        <w:contextualSpacing/>
        <w:jc w:val="center"/>
        <w:rPr>
          <w:b/>
          <w:kern w:val="0"/>
          <w:sz w:val="22"/>
          <w:szCs w:val="22"/>
        </w:rPr>
      </w:pPr>
      <w:r>
        <w:rPr>
          <w:b/>
          <w:kern w:val="0"/>
          <w:sz w:val="22"/>
          <w:szCs w:val="22"/>
        </w:rPr>
        <w:t>4</w:t>
      </w:r>
      <w:r w:rsidR="002C3ACE" w:rsidRPr="001944FD">
        <w:rPr>
          <w:b/>
          <w:kern w:val="0"/>
          <w:sz w:val="22"/>
          <w:szCs w:val="22"/>
        </w:rPr>
        <w:t>. Порядок сдачи и приемки работ, порядок и сроки оформления приёмки</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.1. Приемка выполненных работ производится уполномоченным представителем Заказчика в порядке, предусмотренном Контрактом, Техническим заданием (Приложение №1</w:t>
      </w:r>
      <w:r w:rsidR="00526B74" w:rsidRPr="001944FD">
        <w:rPr>
          <w:kern w:val="0"/>
          <w:sz w:val="22"/>
          <w:szCs w:val="22"/>
          <w:lang w:eastAsia="ar-SA"/>
        </w:rPr>
        <w:t>)</w:t>
      </w:r>
      <w:r w:rsidR="002C3ACE" w:rsidRPr="001944FD">
        <w:rPr>
          <w:kern w:val="0"/>
          <w:sz w:val="22"/>
          <w:szCs w:val="22"/>
          <w:lang w:eastAsia="ar-SA"/>
        </w:rPr>
        <w:t xml:space="preserve">, стандартами, техническими и технологическими требованиями и нормами к соответствующим видам работ, при этом ежемесячное выполнение </w:t>
      </w:r>
      <w:r w:rsidR="002C3ACE" w:rsidRPr="001944FD">
        <w:rPr>
          <w:kern w:val="0"/>
          <w:sz w:val="22"/>
          <w:szCs w:val="22"/>
          <w:lang w:eastAsia="ar-SA"/>
        </w:rPr>
        <w:lastRenderedPageBreak/>
        <w:t xml:space="preserve">работ и их оплата в рамках настоящего Контракта не является этапом исполнения настоящего Контракта. Для осуществления приемки результатов выполненных работ Заказчик вправе создать приемочную комиссию. </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.2. В день окончания работ по Контракту Исполнитель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осмотреть и принять выполненную работу (ее результат), а при обнаружении отступлений от Контракта, ухудшающих результат выполненных работ, или иных недостатков в выполненной работе немедленно заявить об этом Исполнителю. </w:t>
      </w:r>
    </w:p>
    <w:p w:rsidR="00963B1F"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 </w:t>
      </w:r>
      <w:proofErr w:type="gramStart"/>
      <w:r w:rsidR="002C3ACE" w:rsidRPr="001944FD">
        <w:rPr>
          <w:kern w:val="0"/>
          <w:sz w:val="22"/>
          <w:szCs w:val="22"/>
          <w:lang w:eastAsia="ar-SA"/>
        </w:rPr>
        <w:t>Результатом выполненной работы по настоящему Контракту является</w:t>
      </w:r>
      <w:r w:rsidR="00963B1F" w:rsidRPr="00963B1F">
        <w:t xml:space="preserve"> </w:t>
      </w:r>
      <w:r w:rsidR="00963B1F" w:rsidRPr="00963B1F">
        <w:rPr>
          <w:kern w:val="0"/>
          <w:sz w:val="22"/>
          <w:szCs w:val="22"/>
          <w:lang w:eastAsia="ar-SA"/>
        </w:rPr>
        <w:t>проектно-сметная документация с инженерными изысканиями, выполненная в соответствии с законодательством РФ,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r w:rsidR="002C3ACE" w:rsidRPr="001944FD">
        <w:rPr>
          <w:kern w:val="0"/>
          <w:sz w:val="22"/>
          <w:szCs w:val="22"/>
          <w:lang w:eastAsia="ar-SA"/>
        </w:rPr>
        <w:t xml:space="preserve"> </w:t>
      </w:r>
      <w:proofErr w:type="gramEnd"/>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.5. Исполнитель,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Исполнителя стороны составляют и подписывают соответствующий акт.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Исполнителю.</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Исполнителя устранения недостатков выполнения работ полностью или частично с незамедлительным уведомлением об этом Исполнителя.</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Исполнитель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w:t>
      </w:r>
      <w:r>
        <w:rPr>
          <w:kern w:val="0"/>
          <w:sz w:val="22"/>
          <w:szCs w:val="22"/>
          <w:lang w:eastAsia="ar-SA"/>
        </w:rPr>
        <w:t>4</w:t>
      </w:r>
      <w:r w:rsidR="002C3ACE" w:rsidRPr="001944FD">
        <w:rPr>
          <w:kern w:val="0"/>
          <w:sz w:val="22"/>
          <w:szCs w:val="22"/>
          <w:lang w:eastAsia="ar-SA"/>
        </w:rPr>
        <w:t>.5 Контракта, либо оформлены в виде отдельного документа.</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Исполнителю либо направить последнему мотивированный отказ от подписания Акта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.9. Работы считаются принятыми со дня подписания сторонами Акта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.10. </w:t>
      </w:r>
      <w:proofErr w:type="gramStart"/>
      <w:r w:rsidR="002C3ACE" w:rsidRPr="001944FD">
        <w:rPr>
          <w:kern w:val="0"/>
          <w:sz w:val="22"/>
          <w:szCs w:val="22"/>
          <w:lang w:eastAsia="ar-SA"/>
        </w:rPr>
        <w:t>С даты приемки</w:t>
      </w:r>
      <w:proofErr w:type="gramEnd"/>
      <w:r w:rsidR="002C3ACE" w:rsidRPr="001944FD">
        <w:rPr>
          <w:kern w:val="0"/>
          <w:sz w:val="22"/>
          <w:szCs w:val="22"/>
          <w:lang w:eastAsia="ar-SA"/>
        </w:rPr>
        <w:t xml:space="preserve"> выполненных работ исключительные права на результаты выполненных работ принадлежат муниципальному образованию «Красногорский район».</w:t>
      </w:r>
    </w:p>
    <w:p w:rsidR="002C3ACE" w:rsidRPr="001944FD" w:rsidRDefault="00A504C9" w:rsidP="002C3ACE">
      <w:pPr>
        <w:tabs>
          <w:tab w:val="left" w:pos="10488"/>
        </w:tabs>
        <w:suppressAutoHyphens/>
        <w:ind w:right="-285"/>
        <w:jc w:val="center"/>
        <w:rPr>
          <w:b/>
          <w:spacing w:val="-2"/>
          <w:kern w:val="0"/>
          <w:sz w:val="22"/>
          <w:szCs w:val="22"/>
        </w:rPr>
      </w:pPr>
      <w:r>
        <w:rPr>
          <w:b/>
          <w:spacing w:val="-2"/>
          <w:kern w:val="0"/>
          <w:sz w:val="22"/>
          <w:szCs w:val="22"/>
        </w:rPr>
        <w:t>5</w:t>
      </w:r>
      <w:r w:rsidR="002C3ACE" w:rsidRPr="001944FD">
        <w:rPr>
          <w:b/>
          <w:spacing w:val="-2"/>
          <w:kern w:val="0"/>
          <w:sz w:val="22"/>
          <w:szCs w:val="22"/>
        </w:rPr>
        <w:t>. Ответственность сторон</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.3.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размере__________ *:</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а) 2,5 процентов цены Контракта в случае, если цена Контракта не превышает 3 млн. рублей.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lastRenderedPageBreak/>
        <w:t>5</w:t>
      </w:r>
      <w:r w:rsidR="002C3ACE" w:rsidRPr="001944FD">
        <w:rPr>
          <w:kern w:val="0"/>
          <w:sz w:val="22"/>
          <w:szCs w:val="22"/>
        </w:rPr>
        <w:t>.4.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2C3ACE" w:rsidRPr="001944FD">
        <w:rPr>
          <w:kern w:val="0"/>
          <w:sz w:val="22"/>
          <w:szCs w:val="22"/>
        </w:rPr>
        <w:t>П</w:t>
      </w:r>
      <w:proofErr w:type="gramEnd"/>
      <w:r w:rsidR="002C3ACE" w:rsidRPr="001944FD">
        <w:rPr>
          <w:kern w:val="0"/>
          <w:sz w:val="22"/>
          <w:szCs w:val="22"/>
        </w:rPr>
        <w:t xml:space="preserve"> = (Ц - В) x С  (где Ц - цена Контракта; </w:t>
      </w:r>
      <w:proofErr w:type="gramStart"/>
      <w:r w:rsidR="002C3ACE" w:rsidRPr="001944FD">
        <w:rPr>
          <w:kern w:val="0"/>
          <w:sz w:val="22"/>
          <w:szCs w:val="22"/>
        </w:rPr>
        <w:t>В – стоимость фактически исполненного в установленный срок Исполнителем  обязательства по Контракту, определяемая на основании документа о приемке результатов выполненных работ; С - размер ставки).</w:t>
      </w:r>
      <w:proofErr w:type="gramEnd"/>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ставки определяется по формуле</w:t>
      </w:r>
      <w:proofErr w:type="gramStart"/>
      <w:r w:rsidRPr="001944FD">
        <w:rPr>
          <w:kern w:val="0"/>
          <w:sz w:val="22"/>
          <w:szCs w:val="22"/>
        </w:rPr>
        <w:t xml:space="preserve"> С</w:t>
      </w:r>
      <w:proofErr w:type="gramEnd"/>
      <w:r w:rsidRPr="001944FD">
        <w:rPr>
          <w:kern w:val="0"/>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Коэффициент</w:t>
      </w:r>
      <w:proofErr w:type="gramStart"/>
      <w:r w:rsidRPr="001944FD">
        <w:rPr>
          <w:kern w:val="0"/>
          <w:sz w:val="22"/>
          <w:szCs w:val="22"/>
        </w:rPr>
        <w:t xml:space="preserve"> К</w:t>
      </w:r>
      <w:proofErr w:type="gramEnd"/>
      <w:r w:rsidRPr="001944FD">
        <w:rPr>
          <w:kern w:val="0"/>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Исполнитель выплачивает Заказчику штраф в размере </w:t>
      </w:r>
      <w:r w:rsidR="002C3ACE" w:rsidRPr="001944FD">
        <w:rPr>
          <w:kern w:val="0"/>
          <w:sz w:val="22"/>
          <w:szCs w:val="22"/>
        </w:rPr>
        <w:softHyphen/>
      </w:r>
      <w:r w:rsidR="002C3ACE" w:rsidRPr="001944FD">
        <w:rPr>
          <w:kern w:val="0"/>
          <w:sz w:val="22"/>
          <w:szCs w:val="22"/>
        </w:rPr>
        <w:softHyphen/>
      </w:r>
      <w:r w:rsidR="002C3ACE" w:rsidRPr="001944FD">
        <w:rPr>
          <w:kern w:val="0"/>
          <w:sz w:val="22"/>
          <w:szCs w:val="22"/>
        </w:rPr>
        <w:softHyphen/>
        <w:t>________*:</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а) 10 процентов цены Контракта в случае, если цена Контракта не превышает 3 млн. рублей.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5</w:t>
      </w:r>
      <w:r w:rsidR="002C3ACE" w:rsidRPr="001944FD">
        <w:rPr>
          <w:kern w:val="0"/>
          <w:sz w:val="22"/>
          <w:szCs w:val="22"/>
        </w:rPr>
        <w:t>.8. Уплата неустойки (штрафа, пени) не освобождает стороны от исполнения принятых на себя обязательств по Контракту.</w:t>
      </w:r>
    </w:p>
    <w:p w:rsidR="002C3ACE" w:rsidRPr="001944FD" w:rsidRDefault="00A504C9" w:rsidP="001944FD">
      <w:pPr>
        <w:widowControl w:val="0"/>
        <w:shd w:val="clear" w:color="auto" w:fill="FFFFFF"/>
        <w:ind w:right="-285"/>
        <w:jc w:val="center"/>
        <w:rPr>
          <w:b/>
          <w:kern w:val="0"/>
          <w:sz w:val="22"/>
          <w:szCs w:val="22"/>
        </w:rPr>
      </w:pPr>
      <w:r>
        <w:rPr>
          <w:b/>
          <w:kern w:val="0"/>
          <w:sz w:val="22"/>
          <w:szCs w:val="22"/>
        </w:rPr>
        <w:t>6</w:t>
      </w:r>
      <w:r w:rsidR="002C3ACE" w:rsidRPr="001944FD">
        <w:rPr>
          <w:b/>
          <w:kern w:val="0"/>
          <w:sz w:val="22"/>
          <w:szCs w:val="22"/>
        </w:rPr>
        <w:t>. Обеспечение исполнения Контракта</w:t>
      </w:r>
    </w:p>
    <w:p w:rsidR="002C3ACE" w:rsidRPr="001944FD" w:rsidRDefault="00A504C9" w:rsidP="002C3ACE">
      <w:pPr>
        <w:widowControl w:val="0"/>
        <w:shd w:val="clear" w:color="auto" w:fill="FFFFFF"/>
        <w:ind w:right="-285" w:firstLine="284"/>
        <w:jc w:val="both"/>
        <w:rPr>
          <w:b/>
          <w:kern w:val="0"/>
          <w:sz w:val="22"/>
          <w:szCs w:val="22"/>
        </w:rPr>
      </w:pPr>
      <w:bookmarkStart w:id="1" w:name="_ref_21936950"/>
      <w:r>
        <w:rPr>
          <w:kern w:val="0"/>
          <w:sz w:val="22"/>
          <w:szCs w:val="22"/>
        </w:rPr>
        <w:t>6</w:t>
      </w:r>
      <w:r w:rsidR="002C3ACE" w:rsidRPr="001944FD">
        <w:rPr>
          <w:kern w:val="0"/>
          <w:sz w:val="22"/>
          <w:szCs w:val="22"/>
        </w:rPr>
        <w:t xml:space="preserve">.1. </w:t>
      </w:r>
      <w:proofErr w:type="gramStart"/>
      <w:r w:rsidR="002C3ACE" w:rsidRPr="001944FD">
        <w:rPr>
          <w:kern w:val="0"/>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002C3ACE" w:rsidRPr="001944FD">
          <w:rPr>
            <w:rStyle w:val="af4"/>
            <w:kern w:val="0"/>
            <w:sz w:val="22"/>
            <w:szCs w:val="22"/>
          </w:rPr>
          <w:t>статьи 45</w:t>
        </w:r>
      </w:hyperlink>
      <w:r w:rsidR="002C3ACE" w:rsidRPr="001944FD">
        <w:rPr>
          <w:kern w:val="0"/>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 размере 5% (пяти) процентов от начальной (максимальной) цены Контракта, что составляет  </w:t>
      </w:r>
      <w:bookmarkEnd w:id="1"/>
      <w:r w:rsidR="007C06BC">
        <w:rPr>
          <w:b/>
          <w:kern w:val="0"/>
          <w:sz w:val="22"/>
          <w:szCs w:val="22"/>
        </w:rPr>
        <w:t xml:space="preserve">55158,46 </w:t>
      </w:r>
      <w:r w:rsidR="002C3ACE" w:rsidRPr="001944FD">
        <w:rPr>
          <w:b/>
          <w:kern w:val="0"/>
          <w:sz w:val="22"/>
          <w:szCs w:val="22"/>
        </w:rPr>
        <w:t xml:space="preserve"> </w:t>
      </w:r>
      <w:r w:rsidR="007C06BC">
        <w:rPr>
          <w:b/>
          <w:kern w:val="0"/>
          <w:sz w:val="22"/>
          <w:szCs w:val="22"/>
        </w:rPr>
        <w:t>(Пятьдесят пять</w:t>
      </w:r>
      <w:r w:rsidR="002C3ACE" w:rsidRPr="001944FD">
        <w:rPr>
          <w:b/>
          <w:kern w:val="0"/>
          <w:sz w:val="22"/>
          <w:szCs w:val="22"/>
        </w:rPr>
        <w:t xml:space="preserve"> тысяч </w:t>
      </w:r>
      <w:r w:rsidR="007C06BC">
        <w:rPr>
          <w:b/>
          <w:kern w:val="0"/>
          <w:sz w:val="22"/>
          <w:szCs w:val="22"/>
        </w:rPr>
        <w:t>сто пятьдесят восемь</w:t>
      </w:r>
      <w:r w:rsidR="002C3ACE" w:rsidRPr="001944FD">
        <w:rPr>
          <w:b/>
          <w:kern w:val="0"/>
          <w:sz w:val="22"/>
          <w:szCs w:val="22"/>
        </w:rPr>
        <w:t xml:space="preserve"> рубл</w:t>
      </w:r>
      <w:r w:rsidR="000473DF">
        <w:rPr>
          <w:b/>
          <w:kern w:val="0"/>
          <w:sz w:val="22"/>
          <w:szCs w:val="22"/>
        </w:rPr>
        <w:t>я</w:t>
      </w:r>
      <w:r w:rsidR="002C3ACE" w:rsidRPr="001944FD">
        <w:rPr>
          <w:b/>
          <w:kern w:val="0"/>
          <w:sz w:val="22"/>
          <w:szCs w:val="22"/>
        </w:rPr>
        <w:t xml:space="preserve"> </w:t>
      </w:r>
      <w:r w:rsidR="007C06BC">
        <w:rPr>
          <w:b/>
          <w:kern w:val="0"/>
          <w:sz w:val="22"/>
          <w:szCs w:val="22"/>
        </w:rPr>
        <w:t>46</w:t>
      </w:r>
      <w:proofErr w:type="gramEnd"/>
      <w:r w:rsidR="002C3ACE" w:rsidRPr="001944FD">
        <w:rPr>
          <w:b/>
          <w:kern w:val="0"/>
          <w:sz w:val="22"/>
          <w:szCs w:val="22"/>
        </w:rPr>
        <w:t xml:space="preserve"> копеек</w:t>
      </w:r>
      <w:r w:rsidR="00223C8F" w:rsidRPr="001944FD">
        <w:rPr>
          <w:b/>
          <w:kern w:val="0"/>
          <w:sz w:val="22"/>
          <w:szCs w:val="22"/>
        </w:rPr>
        <w:t>) рублей</w:t>
      </w:r>
      <w:r w:rsidR="002C3ACE" w:rsidRPr="001944FD">
        <w:rPr>
          <w:b/>
          <w:kern w:val="0"/>
          <w:sz w:val="22"/>
          <w:szCs w:val="22"/>
        </w:rPr>
        <w:t>.</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.2. </w:t>
      </w:r>
      <w:proofErr w:type="gramStart"/>
      <w:r w:rsidR="002C3ACE" w:rsidRPr="001944FD">
        <w:rPr>
          <w:kern w:val="0"/>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2C3ACE" w:rsidRPr="001944FD">
        <w:rPr>
          <w:kern w:val="0"/>
          <w:sz w:val="22"/>
          <w:szCs w:val="22"/>
        </w:rPr>
        <w:t xml:space="preserve"> </w:t>
      </w:r>
      <w:proofErr w:type="gramStart"/>
      <w:r w:rsidR="002C3ACE" w:rsidRPr="001944FD">
        <w:rPr>
          <w:kern w:val="0"/>
          <w:sz w:val="22"/>
          <w:szCs w:val="22"/>
        </w:rPr>
        <w:t>электронном аукционе, но не менее чем в размере аванса (если Контрактом предусмотрена выплата аванса), что составляет __________</w:t>
      </w:r>
      <w:r w:rsidR="002C3ACE" w:rsidRPr="001944FD">
        <w:rPr>
          <w:b/>
          <w:kern w:val="0"/>
          <w:sz w:val="22"/>
          <w:szCs w:val="22"/>
        </w:rPr>
        <w:t> (___________________________) рублей ____копеек</w:t>
      </w:r>
      <w:r w:rsidR="002C3ACE" w:rsidRPr="001944FD">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2C3ACE" w:rsidRPr="001944FD">
        <w:rPr>
          <w:kern w:val="0"/>
          <w:sz w:val="22"/>
          <w:szCs w:val="22"/>
        </w:rPr>
        <w:t xml:space="preserve"> </w:t>
      </w:r>
      <w:proofErr w:type="gramStart"/>
      <w:r w:rsidR="002C3ACE" w:rsidRPr="001944FD">
        <w:rPr>
          <w:kern w:val="0"/>
          <w:sz w:val="22"/>
          <w:szCs w:val="22"/>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2C3ACE" w:rsidRPr="001944FD">
        <w:rPr>
          <w:kern w:val="0"/>
          <w:sz w:val="22"/>
          <w:szCs w:val="22"/>
        </w:rPr>
        <w:t xml:space="preserve"> </w:t>
      </w:r>
      <w:proofErr w:type="gramStart"/>
      <w:r w:rsidR="002C3ACE" w:rsidRPr="001944FD">
        <w:rPr>
          <w:kern w:val="0"/>
          <w:sz w:val="22"/>
          <w:szCs w:val="22"/>
        </w:rPr>
        <w:t>и более Контрактов (при этом все Контракты должны быть исполнены без применения к такому участнику неустоек (штрафов, пеней).</w:t>
      </w:r>
      <w:proofErr w:type="gramEnd"/>
      <w:r w:rsidR="002C3ACE" w:rsidRPr="001944FD">
        <w:rPr>
          <w:kern w:val="0"/>
          <w:sz w:val="22"/>
          <w:szCs w:val="22"/>
        </w:rPr>
        <w:t xml:space="preserve"> В этих случаях цена одного из Контрактов должна составлять не менее чем двадцать процентов цены.</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lastRenderedPageBreak/>
        <w:t>6</w:t>
      </w:r>
      <w:r w:rsidR="002C3ACE" w:rsidRPr="001944FD">
        <w:rPr>
          <w:kern w:val="0"/>
          <w:sz w:val="22"/>
          <w:szCs w:val="22"/>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.4. Срок действия банковской гарантии должен превышать срок действия Контракта не менее чем на один месяц.</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.5. Реквизиты для перечисления денежных средств:</w:t>
      </w:r>
    </w:p>
    <w:tbl>
      <w:tblPr>
        <w:tblStyle w:val="afc"/>
        <w:tblW w:w="0" w:type="auto"/>
        <w:jc w:val="center"/>
        <w:tblLayout w:type="fixed"/>
        <w:tblLook w:val="04A0" w:firstRow="1" w:lastRow="0" w:firstColumn="1" w:lastColumn="0" w:noHBand="0" w:noVBand="1"/>
      </w:tblPr>
      <w:tblGrid>
        <w:gridCol w:w="2376"/>
        <w:gridCol w:w="8222"/>
      </w:tblGrid>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Банк получателя</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ОТДЕЛЕНИЕ – НБ УДМУРТСКАЯ РЕСПУБЛИКА Г. ИЖЕВСК</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БИК</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049401001</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Получатель</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УФК по Удмуртской Республике (Администрация муниципального образования «Красногорский район», л/с 05133005550)</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ИНН/КПП</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1815001093 / 183701001</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proofErr w:type="spellStart"/>
            <w:r w:rsidRPr="001944FD">
              <w:rPr>
                <w:kern w:val="0"/>
                <w:sz w:val="22"/>
                <w:szCs w:val="22"/>
              </w:rPr>
              <w:t>Сч</w:t>
            </w:r>
            <w:proofErr w:type="spellEnd"/>
            <w:r w:rsidRPr="001944FD">
              <w:rPr>
                <w:kern w:val="0"/>
                <w:sz w:val="22"/>
                <w:szCs w:val="22"/>
              </w:rPr>
              <w:t>. №</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40302810294013000127</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Назначение платежа</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 xml:space="preserve">Обеспечение исполнения муниципального контракта </w:t>
            </w:r>
            <w:proofErr w:type="gramStart"/>
            <w:r w:rsidRPr="001944FD">
              <w:rPr>
                <w:kern w:val="0"/>
                <w:sz w:val="22"/>
                <w:szCs w:val="22"/>
              </w:rPr>
              <w:t>на</w:t>
            </w:r>
            <w:proofErr w:type="gramEnd"/>
            <w:r w:rsidRPr="001944FD">
              <w:rPr>
                <w:kern w:val="0"/>
                <w:sz w:val="22"/>
                <w:szCs w:val="22"/>
              </w:rPr>
              <w:t xml:space="preserve"> ….</w:t>
            </w:r>
          </w:p>
        </w:tc>
      </w:tr>
    </w:tbl>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.6. Денежные средства, внесенные в качестве обеспечения исполнения Контракта, возвращаются </w:t>
      </w:r>
      <w:r w:rsidR="00CB71A7" w:rsidRPr="001944FD">
        <w:rPr>
          <w:kern w:val="0"/>
          <w:sz w:val="22"/>
          <w:szCs w:val="22"/>
        </w:rPr>
        <w:t xml:space="preserve">Исполнителю </w:t>
      </w:r>
      <w:r w:rsidR="002C3ACE" w:rsidRPr="001944FD">
        <w:rPr>
          <w:kern w:val="0"/>
          <w:sz w:val="22"/>
          <w:szCs w:val="22"/>
        </w:rPr>
        <w:t xml:space="preserve">Заказчиком после подписания </w:t>
      </w:r>
      <w:r w:rsidR="00CB71A7" w:rsidRPr="001944FD">
        <w:rPr>
          <w:kern w:val="0"/>
          <w:sz w:val="22"/>
          <w:szCs w:val="22"/>
        </w:rPr>
        <w:t xml:space="preserve">акт сдачи-приемки выполненных работ </w:t>
      </w:r>
      <w:r w:rsidR="002C3ACE" w:rsidRPr="001944FD">
        <w:rPr>
          <w:kern w:val="0"/>
          <w:sz w:val="22"/>
          <w:szCs w:val="22"/>
        </w:rPr>
        <w:t>по Контракту в течение 10 календарных дней со дня получения Заказчиком соответств</w:t>
      </w:r>
      <w:r w:rsidR="00CB71A7" w:rsidRPr="001944FD">
        <w:rPr>
          <w:kern w:val="0"/>
          <w:sz w:val="22"/>
          <w:szCs w:val="22"/>
        </w:rPr>
        <w:t>ующего письменного требования Исполнителя</w:t>
      </w:r>
      <w:r w:rsidR="002C3ACE" w:rsidRPr="001944FD">
        <w:rPr>
          <w:kern w:val="0"/>
          <w:sz w:val="22"/>
          <w:szCs w:val="22"/>
        </w:rPr>
        <w:t xml:space="preserve"> и при условии надлежащего исполнения </w:t>
      </w:r>
      <w:r w:rsidR="00CB71A7" w:rsidRPr="001944FD">
        <w:rPr>
          <w:kern w:val="0"/>
          <w:sz w:val="22"/>
          <w:szCs w:val="22"/>
        </w:rPr>
        <w:t>Исполнителем</w:t>
      </w:r>
      <w:r w:rsidR="002C3ACE" w:rsidRPr="001944FD">
        <w:rPr>
          <w:kern w:val="0"/>
          <w:sz w:val="22"/>
          <w:szCs w:val="22"/>
        </w:rPr>
        <w:t xml:space="preserve"> своих обязательств по настоящему Контракту. Денежные средства возвращаются на счет, указанный </w:t>
      </w:r>
      <w:r w:rsidR="00CB71A7" w:rsidRPr="001944FD">
        <w:rPr>
          <w:kern w:val="0"/>
          <w:sz w:val="22"/>
          <w:szCs w:val="22"/>
        </w:rPr>
        <w:t>Исполнителем</w:t>
      </w:r>
      <w:r w:rsidR="002C3ACE" w:rsidRPr="001944FD">
        <w:rPr>
          <w:kern w:val="0"/>
          <w:sz w:val="22"/>
          <w:szCs w:val="22"/>
        </w:rPr>
        <w:t xml:space="preserve"> в его письменном требовании.</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.7. В ходе исполнения Контракта </w:t>
      </w:r>
      <w:r w:rsidR="00CB71A7" w:rsidRPr="001944FD">
        <w:rPr>
          <w:kern w:val="0"/>
          <w:sz w:val="22"/>
          <w:szCs w:val="22"/>
        </w:rPr>
        <w:t>Исполнитель</w:t>
      </w:r>
      <w:r w:rsidR="002C3ACE" w:rsidRPr="001944FD">
        <w:rPr>
          <w:kern w:val="0"/>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C3ACE" w:rsidRPr="001944FD" w:rsidRDefault="00A504C9" w:rsidP="002C3ACE">
      <w:pPr>
        <w:widowControl w:val="0"/>
        <w:autoSpaceDE w:val="0"/>
        <w:ind w:right="-285"/>
        <w:jc w:val="center"/>
        <w:rPr>
          <w:rFonts w:eastAsia="Calibri"/>
          <w:b/>
          <w:bCs/>
          <w:sz w:val="22"/>
          <w:szCs w:val="22"/>
          <w:lang w:eastAsia="en-US"/>
        </w:rPr>
      </w:pPr>
      <w:r>
        <w:rPr>
          <w:rFonts w:eastAsia="Calibri"/>
          <w:b/>
          <w:bCs/>
          <w:sz w:val="22"/>
          <w:szCs w:val="22"/>
          <w:lang w:eastAsia="en-US"/>
        </w:rPr>
        <w:t>7</w:t>
      </w:r>
      <w:r w:rsidR="002C3ACE" w:rsidRPr="001944FD">
        <w:rPr>
          <w:rFonts w:eastAsia="Calibri"/>
          <w:b/>
          <w:bCs/>
          <w:sz w:val="22"/>
          <w:szCs w:val="22"/>
          <w:lang w:eastAsia="en-US"/>
        </w:rPr>
        <w:t>. Обстоятельства непреодолимой силы</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2C3ACE" w:rsidRPr="001944FD" w:rsidRDefault="00A504C9" w:rsidP="002C3ACE">
      <w:pPr>
        <w:overflowPunct w:val="0"/>
        <w:autoSpaceDE w:val="0"/>
        <w:ind w:right="-285"/>
        <w:jc w:val="center"/>
        <w:textAlignment w:val="baseline"/>
        <w:rPr>
          <w:rFonts w:eastAsia="Calibri"/>
          <w:b/>
          <w:bCs/>
          <w:sz w:val="22"/>
          <w:szCs w:val="22"/>
          <w:lang w:eastAsia="en-US"/>
        </w:rPr>
      </w:pPr>
      <w:r>
        <w:rPr>
          <w:rFonts w:eastAsia="Calibri"/>
          <w:b/>
          <w:bCs/>
          <w:sz w:val="22"/>
          <w:szCs w:val="22"/>
          <w:lang w:eastAsia="en-US"/>
        </w:rPr>
        <w:t>8</w:t>
      </w:r>
      <w:r w:rsidR="002C3ACE" w:rsidRPr="001944FD">
        <w:rPr>
          <w:rFonts w:eastAsia="Calibri"/>
          <w:b/>
          <w:bCs/>
          <w:sz w:val="22"/>
          <w:szCs w:val="22"/>
          <w:lang w:eastAsia="en-US"/>
        </w:rPr>
        <w:t>. Порядок рассмотрения споров</w:t>
      </w:r>
    </w:p>
    <w:p w:rsidR="002C3ACE" w:rsidRPr="001944FD" w:rsidRDefault="00A504C9" w:rsidP="002C3ACE">
      <w:pPr>
        <w:ind w:right="-285" w:firstLine="284"/>
        <w:jc w:val="both"/>
        <w:rPr>
          <w:rFonts w:eastAsia="Calibri"/>
          <w:sz w:val="22"/>
          <w:szCs w:val="22"/>
          <w:lang w:eastAsia="en-US"/>
        </w:rPr>
      </w:pPr>
      <w:r>
        <w:rPr>
          <w:rFonts w:eastAsia="Calibri"/>
          <w:sz w:val="22"/>
          <w:szCs w:val="22"/>
          <w:lang w:eastAsia="en-US"/>
        </w:rPr>
        <w:t>8</w:t>
      </w:r>
      <w:r w:rsidR="002C3ACE" w:rsidRPr="001944FD">
        <w:rPr>
          <w:rFonts w:eastAsia="Calibri"/>
          <w:sz w:val="22"/>
          <w:szCs w:val="22"/>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2C3ACE" w:rsidRPr="001944FD" w:rsidRDefault="00A504C9" w:rsidP="002C3ACE">
      <w:pPr>
        <w:autoSpaceDE w:val="0"/>
        <w:ind w:right="-285" w:firstLine="284"/>
        <w:jc w:val="both"/>
        <w:rPr>
          <w:rFonts w:eastAsia="Calibri"/>
          <w:sz w:val="22"/>
          <w:szCs w:val="22"/>
          <w:lang w:eastAsia="en-US"/>
        </w:rPr>
      </w:pPr>
      <w:r>
        <w:rPr>
          <w:rFonts w:eastAsia="Calibri"/>
          <w:sz w:val="22"/>
          <w:szCs w:val="22"/>
          <w:lang w:eastAsia="en-US"/>
        </w:rPr>
        <w:t>8</w:t>
      </w:r>
      <w:r w:rsidR="002C3ACE" w:rsidRPr="001944FD">
        <w:rPr>
          <w:rFonts w:eastAsia="Calibri"/>
          <w:sz w:val="22"/>
          <w:szCs w:val="22"/>
          <w:lang w:eastAsia="en-US"/>
        </w:rPr>
        <w:t xml:space="preserve">.2. В </w:t>
      </w:r>
      <w:proofErr w:type="gramStart"/>
      <w:r w:rsidR="002C3ACE" w:rsidRPr="001944FD">
        <w:rPr>
          <w:rFonts w:eastAsia="Calibri"/>
          <w:sz w:val="22"/>
          <w:szCs w:val="22"/>
          <w:lang w:eastAsia="en-US"/>
        </w:rPr>
        <w:t>случае</w:t>
      </w:r>
      <w:proofErr w:type="gramEnd"/>
      <w:r w:rsidR="002C3ACE" w:rsidRPr="001944FD">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C3ACE" w:rsidRPr="001944FD" w:rsidRDefault="00A504C9" w:rsidP="002C3ACE">
      <w:pPr>
        <w:ind w:right="-285"/>
        <w:jc w:val="center"/>
        <w:rPr>
          <w:b/>
          <w:bCs/>
          <w:kern w:val="0"/>
          <w:sz w:val="22"/>
          <w:szCs w:val="22"/>
        </w:rPr>
      </w:pPr>
      <w:r>
        <w:rPr>
          <w:b/>
          <w:bCs/>
          <w:kern w:val="0"/>
          <w:sz w:val="22"/>
          <w:szCs w:val="22"/>
        </w:rPr>
        <w:t>9</w:t>
      </w:r>
      <w:r w:rsidR="002C3ACE" w:rsidRPr="001944FD">
        <w:rPr>
          <w:b/>
          <w:bCs/>
          <w:kern w:val="0"/>
          <w:sz w:val="22"/>
          <w:szCs w:val="22"/>
        </w:rPr>
        <w:t>. Заключительные условия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 xml:space="preserve">.1. Контракт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55449C">
        <w:rPr>
          <w:rFonts w:eastAsia="Calibri"/>
          <w:sz w:val="22"/>
          <w:szCs w:val="22"/>
          <w:lang w:eastAsia="ar-SA"/>
        </w:rPr>
        <w:t>01</w:t>
      </w:r>
      <w:r w:rsidR="002C3ACE" w:rsidRPr="001944FD">
        <w:rPr>
          <w:rFonts w:eastAsia="Calibri"/>
          <w:bCs/>
          <w:sz w:val="22"/>
          <w:szCs w:val="22"/>
          <w:lang w:eastAsia="ar-SA"/>
        </w:rPr>
        <w:t xml:space="preserve"> </w:t>
      </w:r>
      <w:r w:rsidR="0055449C">
        <w:rPr>
          <w:rFonts w:eastAsia="Calibri"/>
          <w:bCs/>
          <w:sz w:val="22"/>
          <w:szCs w:val="22"/>
          <w:lang w:eastAsia="ar-SA"/>
        </w:rPr>
        <w:t>октября</w:t>
      </w:r>
      <w:r w:rsidR="002C3ACE" w:rsidRPr="001944FD">
        <w:rPr>
          <w:rFonts w:eastAsia="Calibri"/>
          <w:bCs/>
          <w:sz w:val="22"/>
          <w:szCs w:val="22"/>
          <w:lang w:eastAsia="ar-SA"/>
        </w:rPr>
        <w:t xml:space="preserve">  2017 года</w:t>
      </w:r>
      <w:proofErr w:type="gramStart"/>
      <w:r w:rsidR="002C3ACE" w:rsidRPr="001944FD">
        <w:rPr>
          <w:rFonts w:eastAsia="Calibri"/>
          <w:sz w:val="22"/>
          <w:szCs w:val="22"/>
          <w:lang w:eastAsia="ar-SA"/>
        </w:rPr>
        <w:t xml:space="preserve"> .</w:t>
      </w:r>
      <w:proofErr w:type="gramEnd"/>
    </w:p>
    <w:p w:rsidR="00963B1F" w:rsidRDefault="00A504C9" w:rsidP="00963B1F">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 xml:space="preserve">.2. </w:t>
      </w:r>
      <w:proofErr w:type="gramStart"/>
      <w:r w:rsidR="002C3ACE" w:rsidRPr="001944FD">
        <w:rPr>
          <w:rFonts w:eastAsia="Calibri"/>
          <w:sz w:val="22"/>
          <w:szCs w:val="22"/>
          <w:lang w:eastAsia="ar-SA"/>
        </w:rPr>
        <w:t>Контракт</w:t>
      </w:r>
      <w:proofErr w:type="gramEnd"/>
      <w:r w:rsidR="002C3ACE" w:rsidRPr="001944FD">
        <w:rPr>
          <w:rFonts w:eastAsia="Calibri"/>
          <w:sz w:val="22"/>
          <w:szCs w:val="22"/>
          <w:lang w:eastAsia="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C3ACE" w:rsidRPr="001944FD" w:rsidRDefault="00A504C9" w:rsidP="00963B1F">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.4. Окончание срока действия Контракта влечет прекращение обязатель</w:t>
      </w:r>
      <w:proofErr w:type="gramStart"/>
      <w:r w:rsidR="002C3ACE" w:rsidRPr="001944FD">
        <w:rPr>
          <w:rFonts w:eastAsia="Calibri"/>
          <w:sz w:val="22"/>
          <w:szCs w:val="22"/>
          <w:lang w:eastAsia="ar-SA"/>
        </w:rPr>
        <w:t>ств ст</w:t>
      </w:r>
      <w:proofErr w:type="gramEnd"/>
      <w:r w:rsidR="002C3ACE" w:rsidRPr="001944FD">
        <w:rPr>
          <w:rFonts w:eastAsia="Calibri"/>
          <w:sz w:val="22"/>
          <w:szCs w:val="22"/>
          <w:lang w:eastAsia="ar-SA"/>
        </w:rPr>
        <w:t>орон по Контракту, за исключением обязательств, связанных с недостатками выполненных работ.</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2C3ACE" w:rsidRPr="001944FD">
        <w:rPr>
          <w:rFonts w:eastAsia="Calibri"/>
          <w:bCs/>
          <w:sz w:val="22"/>
          <w:szCs w:val="22"/>
          <w:lang w:eastAsia="ar-SA"/>
        </w:rPr>
        <w:t>5 рабочих дней</w:t>
      </w:r>
      <w:r w:rsidR="002C3ACE" w:rsidRPr="001944FD">
        <w:rPr>
          <w:rFonts w:eastAsia="Calibri"/>
          <w:sz w:val="22"/>
          <w:szCs w:val="22"/>
          <w:lang w:eastAsia="ar-SA"/>
        </w:rPr>
        <w:t xml:space="preserve">. Такие изменения считаются вступившими в силу </w:t>
      </w:r>
      <w:proofErr w:type="gramStart"/>
      <w:r w:rsidR="002C3ACE" w:rsidRPr="001944FD">
        <w:rPr>
          <w:rFonts w:eastAsia="Calibri"/>
          <w:sz w:val="22"/>
          <w:szCs w:val="22"/>
          <w:lang w:eastAsia="ar-SA"/>
        </w:rPr>
        <w:t>с даты получения</w:t>
      </w:r>
      <w:proofErr w:type="gramEnd"/>
      <w:r w:rsidR="002C3ACE" w:rsidRPr="001944FD">
        <w:rPr>
          <w:rFonts w:eastAsia="Calibri"/>
          <w:sz w:val="22"/>
          <w:szCs w:val="22"/>
          <w:lang w:eastAsia="ar-SA"/>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EC519E" w:rsidRDefault="00A504C9" w:rsidP="002C3ACE">
      <w:pPr>
        <w:suppressAutoHyphens/>
        <w:ind w:right="-285" w:firstLine="284"/>
        <w:jc w:val="both"/>
        <w:rPr>
          <w:rFonts w:eastAsia="Calibri"/>
          <w:sz w:val="22"/>
          <w:szCs w:val="22"/>
          <w:lang w:eastAsia="ar-SA"/>
        </w:rPr>
      </w:pPr>
      <w:r>
        <w:rPr>
          <w:rFonts w:eastAsia="Calibri"/>
          <w:sz w:val="22"/>
          <w:szCs w:val="22"/>
          <w:lang w:eastAsia="ar-SA"/>
        </w:rPr>
        <w:lastRenderedPageBreak/>
        <w:t>9</w:t>
      </w:r>
      <w:r w:rsidR="002C3ACE" w:rsidRPr="001944FD">
        <w:rPr>
          <w:rFonts w:eastAsia="Calibri"/>
          <w:sz w:val="22"/>
          <w:szCs w:val="22"/>
          <w:lang w:eastAsia="ar-SA"/>
        </w:rPr>
        <w:t>.6. По соглашению сторон допускается изменение существенных условий Контракта в случаях и в порядке, предусмотренных</w:t>
      </w:r>
      <w:r w:rsidR="00EC519E">
        <w:rPr>
          <w:rFonts w:eastAsia="Calibri"/>
          <w:sz w:val="22"/>
          <w:szCs w:val="22"/>
          <w:lang w:eastAsia="ar-SA"/>
        </w:rPr>
        <w:t>:</w:t>
      </w:r>
    </w:p>
    <w:p w:rsidR="002C3ACE" w:rsidRDefault="00EC519E" w:rsidP="002C3ACE">
      <w:pPr>
        <w:suppressAutoHyphens/>
        <w:ind w:right="-285" w:firstLine="284"/>
        <w:jc w:val="both"/>
        <w:rPr>
          <w:rFonts w:eastAsia="Calibri"/>
          <w:sz w:val="22"/>
          <w:szCs w:val="22"/>
          <w:lang w:eastAsia="ar-SA"/>
        </w:rPr>
      </w:pPr>
      <w:r>
        <w:rPr>
          <w:rFonts w:eastAsia="Calibri"/>
          <w:sz w:val="22"/>
          <w:szCs w:val="22"/>
          <w:lang w:eastAsia="ar-SA"/>
        </w:rPr>
        <w:t>-</w:t>
      </w:r>
      <w:r w:rsidR="002C3ACE" w:rsidRPr="001944FD">
        <w:rPr>
          <w:rFonts w:eastAsia="Calibri"/>
          <w:sz w:val="22"/>
          <w:szCs w:val="22"/>
          <w:lang w:eastAsia="ar-SA"/>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w:t>
      </w:r>
      <w:r>
        <w:rPr>
          <w:rFonts w:eastAsia="Calibri"/>
          <w:sz w:val="22"/>
          <w:szCs w:val="22"/>
          <w:lang w:eastAsia="ar-SA"/>
        </w:rPr>
        <w:t>рственных и муниципальных нужд»;</w:t>
      </w:r>
    </w:p>
    <w:p w:rsidR="00EC519E" w:rsidRPr="00EC519E" w:rsidRDefault="00EC519E" w:rsidP="00EC519E">
      <w:pPr>
        <w:suppressAutoHyphens/>
        <w:ind w:right="-285" w:firstLine="284"/>
        <w:jc w:val="both"/>
        <w:rPr>
          <w:rFonts w:eastAsia="Calibri"/>
          <w:sz w:val="22"/>
          <w:szCs w:val="22"/>
          <w:lang w:eastAsia="ar-SA"/>
        </w:rPr>
      </w:pPr>
      <w:r w:rsidRPr="00EC519E">
        <w:rPr>
          <w:rFonts w:eastAsia="Calibri"/>
          <w:sz w:val="22"/>
          <w:szCs w:val="22"/>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C519E" w:rsidRPr="001944FD" w:rsidRDefault="00EC519E" w:rsidP="00EC519E">
      <w:pPr>
        <w:suppressAutoHyphens/>
        <w:ind w:right="-285" w:firstLine="284"/>
        <w:jc w:val="both"/>
        <w:rPr>
          <w:rFonts w:eastAsia="Calibri"/>
          <w:sz w:val="22"/>
          <w:szCs w:val="22"/>
          <w:lang w:eastAsia="ar-SA"/>
        </w:rPr>
      </w:pPr>
      <w:r w:rsidRPr="00EC519E">
        <w:rPr>
          <w:rFonts w:eastAsia="Calibri"/>
          <w:sz w:val="22"/>
          <w:szCs w:val="22"/>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EC519E">
        <w:rPr>
          <w:rFonts w:eastAsia="Calibri"/>
          <w:sz w:val="22"/>
          <w:szCs w:val="22"/>
          <w:lang w:eastAsia="ar-SA"/>
        </w:rPr>
        <w:t>положений бюджетного законодательства Российской Федерации цены контракта</w:t>
      </w:r>
      <w:proofErr w:type="gramEnd"/>
      <w:r w:rsidRPr="00EC519E">
        <w:rPr>
          <w:rFonts w:eastAsia="Calibri"/>
          <w:sz w:val="22"/>
          <w:szCs w:val="22"/>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C519E">
        <w:rPr>
          <w:rFonts w:eastAsia="Calibri"/>
          <w:sz w:val="22"/>
          <w:szCs w:val="22"/>
          <w:lang w:eastAsia="ar-SA"/>
        </w:rPr>
        <w:t>предусмотренных</w:t>
      </w:r>
      <w:proofErr w:type="gramEnd"/>
      <w:r w:rsidRPr="00EC519E">
        <w:rPr>
          <w:rFonts w:eastAsia="Calibri"/>
          <w:sz w:val="22"/>
          <w:szCs w:val="22"/>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Pr>
          <w:rFonts w:eastAsia="Calibri"/>
          <w:sz w:val="22"/>
          <w:szCs w:val="22"/>
          <w:lang w:eastAsia="ar-SA"/>
        </w:rPr>
        <w:t>тракте количество такого товара.</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C3ACE" w:rsidRPr="001944FD" w:rsidRDefault="00A504C9" w:rsidP="002C3ACE">
      <w:pPr>
        <w:widowControl w:val="0"/>
        <w:tabs>
          <w:tab w:val="left" w:pos="3828"/>
        </w:tabs>
        <w:suppressAutoHyphens/>
        <w:autoSpaceDE w:val="0"/>
        <w:autoSpaceDN w:val="0"/>
        <w:adjustRightInd w:val="0"/>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002C3ACE" w:rsidRPr="001944FD">
        <w:rPr>
          <w:rFonts w:eastAsia="Calibri"/>
          <w:bCs/>
          <w:i/>
          <w:sz w:val="22"/>
          <w:szCs w:val="22"/>
          <w:lang w:eastAsia="ar-SA"/>
        </w:rPr>
        <w:t xml:space="preserve"> </w:t>
      </w:r>
      <w:r w:rsidR="002C3ACE" w:rsidRPr="001944FD">
        <w:rPr>
          <w:rFonts w:eastAsia="Calibri"/>
          <w:sz w:val="22"/>
          <w:szCs w:val="22"/>
          <w:lang w:eastAsia="ar-SA"/>
        </w:rPr>
        <w:t>со дня получения такого требования.</w:t>
      </w:r>
    </w:p>
    <w:p w:rsidR="002C3ACE" w:rsidRPr="001944FD" w:rsidRDefault="00A504C9" w:rsidP="002C3ACE">
      <w:pPr>
        <w:widowControl w:val="0"/>
        <w:suppressAutoHyphens/>
        <w:autoSpaceDE w:val="0"/>
        <w:autoSpaceDN w:val="0"/>
        <w:adjustRightInd w:val="0"/>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.10.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.11. Во всем остальном, не предусмотренном Контрактом, стороны будут руководствоваться законодательством Российской Федерации.</w:t>
      </w:r>
    </w:p>
    <w:p w:rsidR="002C3ACE" w:rsidRPr="001944FD" w:rsidRDefault="00A504C9" w:rsidP="0079750A">
      <w:pPr>
        <w:suppressAutoHyphens/>
        <w:ind w:right="-285" w:firstLine="284"/>
        <w:jc w:val="both"/>
        <w:rPr>
          <w:rFonts w:eastAsia="Calibri"/>
          <w:sz w:val="22"/>
          <w:szCs w:val="22"/>
          <w:lang w:eastAsia="ar-SA"/>
        </w:rPr>
      </w:pPr>
      <w:r>
        <w:rPr>
          <w:rFonts w:eastAsia="Calibri"/>
          <w:sz w:val="22"/>
          <w:szCs w:val="22"/>
          <w:lang w:eastAsia="ar-SA"/>
        </w:rPr>
        <w:t xml:space="preserve">9 </w:t>
      </w:r>
      <w:r w:rsidR="002C3ACE" w:rsidRPr="001944FD">
        <w:rPr>
          <w:rFonts w:eastAsia="Calibri"/>
          <w:sz w:val="22"/>
          <w:szCs w:val="22"/>
          <w:lang w:eastAsia="ar-SA"/>
        </w:rPr>
        <w:t xml:space="preserve">.12. </w:t>
      </w:r>
      <w:r>
        <w:rPr>
          <w:rFonts w:eastAsia="Calibri"/>
          <w:sz w:val="22"/>
          <w:szCs w:val="22"/>
          <w:lang w:eastAsia="ar-SA"/>
        </w:rPr>
        <w:t xml:space="preserve">  </w:t>
      </w:r>
      <w:r w:rsidR="0079750A">
        <w:rPr>
          <w:rFonts w:eastAsia="Calibri"/>
          <w:sz w:val="22"/>
          <w:szCs w:val="22"/>
          <w:lang w:eastAsia="ar-SA"/>
        </w:rPr>
        <w:t>Техническое задание (</w:t>
      </w:r>
      <w:r w:rsidR="00526B74" w:rsidRPr="001944FD">
        <w:rPr>
          <w:rFonts w:eastAsia="Calibri"/>
          <w:sz w:val="22"/>
          <w:szCs w:val="22"/>
          <w:lang w:eastAsia="ar-SA"/>
        </w:rPr>
        <w:t>Приложение № 1</w:t>
      </w:r>
      <w:r w:rsidR="0079750A">
        <w:rPr>
          <w:rFonts w:eastAsia="Calibri"/>
          <w:sz w:val="22"/>
          <w:szCs w:val="22"/>
          <w:lang w:eastAsia="ar-SA"/>
        </w:rPr>
        <w:t>) является неотъемлемой частью настоящего Контракта.</w:t>
      </w:r>
    </w:p>
    <w:p w:rsidR="00730A4B" w:rsidRPr="001944FD" w:rsidRDefault="00730A4B" w:rsidP="003005D5">
      <w:pPr>
        <w:jc w:val="center"/>
        <w:rPr>
          <w:b/>
          <w:bCs/>
          <w:sz w:val="22"/>
          <w:szCs w:val="22"/>
        </w:rPr>
      </w:pPr>
      <w:r w:rsidRPr="001944FD">
        <w:rPr>
          <w:b/>
          <w:bCs/>
          <w:sz w:val="22"/>
          <w:szCs w:val="22"/>
        </w:rPr>
        <w:t>1</w:t>
      </w:r>
      <w:r w:rsidR="00A504C9">
        <w:rPr>
          <w:b/>
          <w:bCs/>
          <w:sz w:val="22"/>
          <w:szCs w:val="22"/>
        </w:rPr>
        <w:t>0</w:t>
      </w:r>
      <w:r w:rsidRPr="001944FD">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A148D4" w:rsidTr="006F204F">
        <w:trPr>
          <w:trHeight w:val="3553"/>
        </w:trPr>
        <w:tc>
          <w:tcPr>
            <w:tcW w:w="5670" w:type="dxa"/>
          </w:tcPr>
          <w:p w:rsidR="00730A4B" w:rsidRPr="00A148D4" w:rsidRDefault="00730A4B" w:rsidP="00730A4B">
            <w:pPr>
              <w:jc w:val="center"/>
              <w:rPr>
                <w:b/>
                <w:color w:val="000000"/>
                <w:sz w:val="20"/>
              </w:rPr>
            </w:pPr>
            <w:r w:rsidRPr="00A148D4">
              <w:rPr>
                <w:sz w:val="20"/>
              </w:rPr>
              <w:br w:type="page"/>
            </w:r>
            <w:r w:rsidRPr="00A148D4">
              <w:rPr>
                <w:b/>
                <w:color w:val="000000"/>
                <w:sz w:val="20"/>
              </w:rPr>
              <w:t>Заказчик:</w:t>
            </w:r>
          </w:p>
          <w:p w:rsidR="00730A4B" w:rsidRPr="00A148D4" w:rsidRDefault="00730A4B" w:rsidP="00730A4B">
            <w:pPr>
              <w:autoSpaceDN w:val="0"/>
              <w:adjustRightInd w:val="0"/>
              <w:jc w:val="center"/>
              <w:rPr>
                <w:b/>
                <w:sz w:val="20"/>
              </w:rPr>
            </w:pPr>
            <w:r w:rsidRPr="00A148D4">
              <w:rPr>
                <w:b/>
                <w:color w:val="000000"/>
                <w:sz w:val="20"/>
              </w:rPr>
              <w:t xml:space="preserve"> </w:t>
            </w:r>
            <w:r w:rsidRPr="00A148D4">
              <w:rPr>
                <w:b/>
                <w:sz w:val="20"/>
              </w:rPr>
              <w:t xml:space="preserve">Администрация муниципального образования </w:t>
            </w:r>
          </w:p>
          <w:p w:rsidR="00730A4B" w:rsidRPr="00A148D4" w:rsidRDefault="00730A4B" w:rsidP="00730A4B">
            <w:pPr>
              <w:autoSpaceDN w:val="0"/>
              <w:adjustRightInd w:val="0"/>
              <w:jc w:val="center"/>
              <w:rPr>
                <w:b/>
                <w:sz w:val="20"/>
              </w:rPr>
            </w:pPr>
            <w:r w:rsidRPr="00A148D4">
              <w:rPr>
                <w:b/>
                <w:sz w:val="20"/>
              </w:rPr>
              <w:t>«Красногорский район»</w:t>
            </w:r>
          </w:p>
          <w:p w:rsidR="00730A4B" w:rsidRPr="00A148D4" w:rsidRDefault="00730A4B" w:rsidP="00730A4B">
            <w:pPr>
              <w:autoSpaceDN w:val="0"/>
              <w:adjustRightInd w:val="0"/>
              <w:rPr>
                <w:sz w:val="20"/>
              </w:rPr>
            </w:pPr>
            <w:r w:rsidRPr="00A148D4">
              <w:rPr>
                <w:sz w:val="20"/>
              </w:rPr>
              <w:t xml:space="preserve">ИНН 1815001093, КПП 183701001                         </w:t>
            </w:r>
          </w:p>
          <w:p w:rsidR="00730A4B" w:rsidRPr="00A148D4" w:rsidRDefault="00730A4B" w:rsidP="00730A4B">
            <w:pPr>
              <w:autoSpaceDN w:val="0"/>
              <w:adjustRightInd w:val="0"/>
              <w:rPr>
                <w:sz w:val="20"/>
              </w:rPr>
            </w:pPr>
            <w:r w:rsidRPr="00A148D4">
              <w:rPr>
                <w:sz w:val="20"/>
              </w:rPr>
              <w:t xml:space="preserve"> Адрес:427650, УР, с. Красногорское, ул. Ленина, 64                                     </w:t>
            </w:r>
          </w:p>
          <w:p w:rsidR="00730A4B" w:rsidRPr="00A148D4" w:rsidRDefault="00730A4B" w:rsidP="00730A4B">
            <w:pPr>
              <w:autoSpaceDN w:val="0"/>
              <w:adjustRightInd w:val="0"/>
              <w:rPr>
                <w:sz w:val="20"/>
              </w:rPr>
            </w:pPr>
            <w:r w:rsidRPr="00A148D4">
              <w:rPr>
                <w:sz w:val="20"/>
              </w:rPr>
              <w:t xml:space="preserve">Тел.\факс 8 (34164) 2-16-00, 2-17-51 УФК по Удмуртской Республике (ОФК 15, УФ Администрации Красногорского района  </w:t>
            </w:r>
            <w:proofErr w:type="gramStart"/>
            <w:r w:rsidRPr="00A148D4">
              <w:rPr>
                <w:sz w:val="20"/>
              </w:rPr>
              <w:t>л</w:t>
            </w:r>
            <w:proofErr w:type="gramEnd"/>
            <w:r w:rsidRPr="00A148D4">
              <w:rPr>
                <w:sz w:val="20"/>
              </w:rPr>
              <w:t>/с 02133025810, Администрация Красногорского района    л/с 03526140001)</w:t>
            </w:r>
          </w:p>
          <w:p w:rsidR="00730A4B" w:rsidRPr="00A148D4" w:rsidRDefault="00730A4B" w:rsidP="00730A4B">
            <w:pPr>
              <w:autoSpaceDN w:val="0"/>
              <w:adjustRightInd w:val="0"/>
              <w:rPr>
                <w:sz w:val="20"/>
              </w:rPr>
            </w:pPr>
            <w:r w:rsidRPr="00A148D4">
              <w:rPr>
                <w:sz w:val="20"/>
              </w:rPr>
              <w:t xml:space="preserve"> </w:t>
            </w:r>
            <w:proofErr w:type="gramStart"/>
            <w:r w:rsidRPr="00A148D4">
              <w:rPr>
                <w:sz w:val="20"/>
              </w:rPr>
              <w:t>р</w:t>
            </w:r>
            <w:proofErr w:type="gramEnd"/>
            <w:r w:rsidRPr="00A148D4">
              <w:rPr>
                <w:sz w:val="20"/>
              </w:rPr>
              <w:t xml:space="preserve">\с 40204810500000000016                             </w:t>
            </w:r>
          </w:p>
          <w:p w:rsidR="000473DF" w:rsidRDefault="000E66D8" w:rsidP="00730A4B">
            <w:pPr>
              <w:autoSpaceDN w:val="0"/>
              <w:adjustRightInd w:val="0"/>
              <w:rPr>
                <w:sz w:val="18"/>
                <w:szCs w:val="18"/>
              </w:rPr>
            </w:pPr>
            <w:r w:rsidRPr="000473DF">
              <w:rPr>
                <w:sz w:val="18"/>
                <w:szCs w:val="18"/>
              </w:rPr>
              <w:t xml:space="preserve">ОТДЕЛЕНИЕ-НБ УДМУРТСКАЯ РЕСПУБЛИКА                             </w:t>
            </w:r>
          </w:p>
          <w:p w:rsidR="00730A4B" w:rsidRPr="000473DF" w:rsidRDefault="000E66D8" w:rsidP="00730A4B">
            <w:pPr>
              <w:autoSpaceDN w:val="0"/>
              <w:adjustRightInd w:val="0"/>
              <w:rPr>
                <w:sz w:val="18"/>
                <w:szCs w:val="18"/>
              </w:rPr>
            </w:pPr>
            <w:r w:rsidRPr="000473DF">
              <w:rPr>
                <w:sz w:val="18"/>
                <w:szCs w:val="18"/>
              </w:rPr>
              <w:t xml:space="preserve">Г. ИЖЕВСК  </w:t>
            </w:r>
            <w:r w:rsidR="00730A4B" w:rsidRPr="000473DF">
              <w:rPr>
                <w:sz w:val="18"/>
                <w:szCs w:val="18"/>
              </w:rPr>
              <w:t>БИК 049401001</w:t>
            </w:r>
          </w:p>
          <w:p w:rsidR="00730A4B" w:rsidRPr="0079750A" w:rsidRDefault="00730A4B" w:rsidP="00730A4B">
            <w:pPr>
              <w:autoSpaceDN w:val="0"/>
              <w:adjustRightInd w:val="0"/>
              <w:rPr>
                <w:sz w:val="20"/>
                <w:u w:val="single"/>
              </w:rPr>
            </w:pPr>
            <w:r w:rsidRPr="00A148D4">
              <w:rPr>
                <w:sz w:val="20"/>
              </w:rPr>
              <w:t xml:space="preserve">Адрес эл. почты: </w:t>
            </w:r>
            <w:hyperlink r:id="rId19" w:history="1">
              <w:r w:rsidRPr="00A148D4">
                <w:rPr>
                  <w:color w:val="0000FF" w:themeColor="hyperlink"/>
                  <w:sz w:val="20"/>
                  <w:u w:val="single"/>
                  <w:lang w:val="en-US"/>
                </w:rPr>
                <w:t>krasno</w:t>
              </w:r>
              <w:r w:rsidRPr="00A148D4">
                <w:rPr>
                  <w:color w:val="0000FF" w:themeColor="hyperlink"/>
                  <w:sz w:val="20"/>
                  <w:u w:val="single"/>
                </w:rPr>
                <w:t>2@</w:t>
              </w:r>
              <w:r w:rsidRPr="00A148D4">
                <w:rPr>
                  <w:color w:val="0000FF" w:themeColor="hyperlink"/>
                  <w:sz w:val="20"/>
                  <w:u w:val="single"/>
                  <w:lang w:val="en-US"/>
                </w:rPr>
                <w:t>udm</w:t>
              </w:r>
              <w:r w:rsidRPr="00A148D4">
                <w:rPr>
                  <w:color w:val="0000FF" w:themeColor="hyperlink"/>
                  <w:sz w:val="20"/>
                  <w:u w:val="single"/>
                </w:rPr>
                <w:t>.</w:t>
              </w:r>
              <w:r w:rsidRPr="00A148D4">
                <w:rPr>
                  <w:color w:val="0000FF" w:themeColor="hyperlink"/>
                  <w:sz w:val="20"/>
                  <w:u w:val="single"/>
                  <w:lang w:val="en-US"/>
                </w:rPr>
                <w:t>net</w:t>
              </w:r>
            </w:hyperlink>
          </w:p>
          <w:p w:rsidR="0055449C" w:rsidRDefault="00730A4B" w:rsidP="00730A4B">
            <w:pPr>
              <w:autoSpaceDN w:val="0"/>
              <w:adjustRightInd w:val="0"/>
              <w:rPr>
                <w:sz w:val="20"/>
              </w:rPr>
            </w:pPr>
            <w:r w:rsidRPr="00A148D4">
              <w:rPr>
                <w:sz w:val="20"/>
              </w:rPr>
              <w:t xml:space="preserve"> Глава </w:t>
            </w:r>
            <w:proofErr w:type="gramStart"/>
            <w:r w:rsidR="0055449C">
              <w:rPr>
                <w:sz w:val="20"/>
              </w:rPr>
              <w:t>муниципального</w:t>
            </w:r>
            <w:proofErr w:type="gramEnd"/>
            <w:r w:rsidR="0055449C">
              <w:rPr>
                <w:sz w:val="20"/>
              </w:rPr>
              <w:t xml:space="preserve"> </w:t>
            </w:r>
          </w:p>
          <w:p w:rsidR="00730A4B" w:rsidRPr="00A148D4" w:rsidRDefault="0055449C" w:rsidP="000473DF">
            <w:pPr>
              <w:autoSpaceDN w:val="0"/>
              <w:adjustRightInd w:val="0"/>
              <w:rPr>
                <w:sz w:val="20"/>
              </w:rPr>
            </w:pPr>
            <w:r>
              <w:rPr>
                <w:sz w:val="20"/>
              </w:rPr>
              <w:t>образования ________________</w:t>
            </w:r>
            <w:proofErr w:type="spellStart"/>
            <w:r>
              <w:rPr>
                <w:sz w:val="20"/>
              </w:rPr>
              <w:t>В.С.Корепанов</w:t>
            </w:r>
            <w:proofErr w:type="spellEnd"/>
            <w:r>
              <w:rPr>
                <w:sz w:val="20"/>
              </w:rPr>
              <w:t xml:space="preserve">                            </w:t>
            </w:r>
            <w:r w:rsidR="00730A4B" w:rsidRPr="00A148D4">
              <w:rPr>
                <w:sz w:val="20"/>
              </w:rPr>
              <w:t xml:space="preserve">     </w:t>
            </w:r>
          </w:p>
        </w:tc>
        <w:tc>
          <w:tcPr>
            <w:tcW w:w="5056" w:type="dxa"/>
          </w:tcPr>
          <w:p w:rsidR="00730A4B" w:rsidRPr="00A148D4" w:rsidRDefault="00CB71A7" w:rsidP="00730A4B">
            <w:pPr>
              <w:jc w:val="center"/>
              <w:rPr>
                <w:b/>
                <w:color w:val="000000"/>
                <w:sz w:val="20"/>
              </w:rPr>
            </w:pPr>
            <w:r>
              <w:rPr>
                <w:b/>
                <w:color w:val="000000"/>
                <w:sz w:val="20"/>
              </w:rPr>
              <w:t>Исполнитель</w:t>
            </w:r>
            <w:r w:rsidR="00730A4B" w:rsidRPr="00A148D4">
              <w:rPr>
                <w:b/>
                <w:color w:val="000000"/>
                <w:sz w:val="20"/>
              </w:rPr>
              <w:t>:</w:t>
            </w: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tc>
      </w:tr>
    </w:tbl>
    <w:p w:rsidR="0069199C" w:rsidRDefault="0069199C" w:rsidP="00730A4B">
      <w:pPr>
        <w:jc w:val="right"/>
        <w:rPr>
          <w:sz w:val="20"/>
        </w:rPr>
        <w:sectPr w:rsidR="0069199C"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001944FD">
        <w:rPr>
          <w:bCs/>
          <w:kern w:val="0"/>
          <w:sz w:val="20"/>
          <w:szCs w:val="16"/>
          <w:u w:val="single"/>
        </w:rPr>
        <w:t xml:space="preserve">             </w:t>
      </w:r>
      <w:r w:rsidRPr="00730A4B">
        <w:rPr>
          <w:bCs/>
          <w:kern w:val="0"/>
          <w:sz w:val="20"/>
          <w:szCs w:val="16"/>
          <w:u w:val="single"/>
        </w:rPr>
        <w:tab/>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001944FD">
        <w:rPr>
          <w:bCs/>
          <w:sz w:val="20"/>
          <w:u w:val="single"/>
        </w:rPr>
        <w:t xml:space="preserve">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F235C9" w:rsidRDefault="00F235C9" w:rsidP="00730A4B">
      <w:pPr>
        <w:jc w:val="right"/>
        <w:rPr>
          <w:sz w:val="20"/>
        </w:rPr>
      </w:pPr>
    </w:p>
    <w:p w:rsidR="00DF0F43" w:rsidRDefault="00DF0F43" w:rsidP="00DF0F43">
      <w:pPr>
        <w:jc w:val="center"/>
        <w:rPr>
          <w:b/>
          <w:kern w:val="0"/>
          <w:sz w:val="28"/>
          <w:szCs w:val="28"/>
        </w:rPr>
      </w:pPr>
      <w:r w:rsidRPr="00963B1F">
        <w:rPr>
          <w:b/>
          <w:kern w:val="0"/>
          <w:sz w:val="28"/>
          <w:szCs w:val="28"/>
        </w:rPr>
        <w:t>Техническое задание</w:t>
      </w:r>
    </w:p>
    <w:p w:rsidR="00CC6FE9" w:rsidRDefault="00CC6FE9" w:rsidP="00CC6FE9">
      <w:pPr>
        <w:rPr>
          <w:b/>
          <w:sz w:val="20"/>
        </w:rPr>
      </w:pPr>
    </w:p>
    <w:p w:rsidR="0079750A" w:rsidRPr="0079750A" w:rsidRDefault="0079750A" w:rsidP="0079750A">
      <w:pPr>
        <w:ind w:left="360" w:right="240"/>
        <w:jc w:val="center"/>
        <w:rPr>
          <w:kern w:val="0"/>
          <w:sz w:val="28"/>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069"/>
        <w:gridCol w:w="5637"/>
      </w:tblGrid>
      <w:tr w:rsidR="0079750A" w:rsidRPr="0079750A" w:rsidTr="00297D3E">
        <w:tc>
          <w:tcPr>
            <w:tcW w:w="710" w:type="dxa"/>
            <w:shd w:val="clear" w:color="auto" w:fill="auto"/>
            <w:vAlign w:val="center"/>
          </w:tcPr>
          <w:p w:rsidR="0079750A" w:rsidRPr="0079750A" w:rsidRDefault="0079750A" w:rsidP="00297D3E">
            <w:pPr>
              <w:jc w:val="center"/>
              <w:rPr>
                <w:kern w:val="0"/>
                <w:sz w:val="20"/>
              </w:rPr>
            </w:pPr>
            <w:r w:rsidRPr="0079750A">
              <w:rPr>
                <w:kern w:val="0"/>
                <w:sz w:val="20"/>
              </w:rPr>
              <w:t>1</w:t>
            </w:r>
          </w:p>
        </w:tc>
        <w:tc>
          <w:tcPr>
            <w:tcW w:w="4069" w:type="dxa"/>
            <w:shd w:val="clear" w:color="auto" w:fill="auto"/>
            <w:vAlign w:val="center"/>
          </w:tcPr>
          <w:p w:rsidR="0079750A" w:rsidRPr="0079750A" w:rsidRDefault="0079750A" w:rsidP="00297D3E">
            <w:pPr>
              <w:jc w:val="center"/>
              <w:rPr>
                <w:kern w:val="0"/>
                <w:sz w:val="20"/>
              </w:rPr>
            </w:pPr>
            <w:r w:rsidRPr="0079750A">
              <w:rPr>
                <w:kern w:val="0"/>
                <w:sz w:val="20"/>
              </w:rPr>
              <w:t>2</w:t>
            </w:r>
          </w:p>
        </w:tc>
        <w:tc>
          <w:tcPr>
            <w:tcW w:w="5637" w:type="dxa"/>
            <w:shd w:val="clear" w:color="auto" w:fill="auto"/>
            <w:vAlign w:val="center"/>
          </w:tcPr>
          <w:p w:rsidR="0079750A" w:rsidRPr="0079750A" w:rsidRDefault="0079750A" w:rsidP="00297D3E">
            <w:pPr>
              <w:jc w:val="center"/>
              <w:rPr>
                <w:kern w:val="0"/>
                <w:sz w:val="20"/>
              </w:rPr>
            </w:pPr>
            <w:r w:rsidRPr="0079750A">
              <w:rPr>
                <w:kern w:val="0"/>
                <w:sz w:val="20"/>
              </w:rPr>
              <w:t>3</w:t>
            </w:r>
          </w:p>
        </w:tc>
      </w:tr>
      <w:tr w:rsidR="0079750A" w:rsidRPr="0079750A" w:rsidTr="00297D3E">
        <w:tc>
          <w:tcPr>
            <w:tcW w:w="710" w:type="dxa"/>
            <w:shd w:val="clear" w:color="auto" w:fill="auto"/>
            <w:vAlign w:val="center"/>
          </w:tcPr>
          <w:p w:rsidR="0079750A" w:rsidRPr="0079750A" w:rsidRDefault="0079750A" w:rsidP="00297D3E">
            <w:pPr>
              <w:jc w:val="center"/>
              <w:rPr>
                <w:kern w:val="0"/>
                <w:szCs w:val="24"/>
              </w:rPr>
            </w:pPr>
            <w:r w:rsidRPr="0079750A">
              <w:rPr>
                <w:kern w:val="0"/>
                <w:szCs w:val="24"/>
              </w:rPr>
              <w:t>1</w:t>
            </w: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Наименование объекта</w:t>
            </w:r>
            <w:bookmarkStart w:id="2" w:name="_GoBack"/>
            <w:bookmarkEnd w:id="2"/>
          </w:p>
        </w:tc>
        <w:tc>
          <w:tcPr>
            <w:tcW w:w="5637" w:type="dxa"/>
            <w:shd w:val="clear" w:color="auto" w:fill="auto"/>
            <w:vAlign w:val="center"/>
          </w:tcPr>
          <w:p w:rsidR="0079750A" w:rsidRPr="0079750A" w:rsidRDefault="0079750A" w:rsidP="00297D3E">
            <w:pPr>
              <w:ind w:right="72"/>
              <w:jc w:val="both"/>
              <w:rPr>
                <w:b/>
                <w:kern w:val="0"/>
                <w:sz w:val="22"/>
                <w:szCs w:val="22"/>
              </w:rPr>
            </w:pPr>
            <w:r>
              <w:rPr>
                <w:b/>
                <w:kern w:val="0"/>
                <w:sz w:val="22"/>
                <w:szCs w:val="22"/>
              </w:rPr>
              <w:t>Выполнение проектно-изыскательских работ на объекте: «</w:t>
            </w:r>
            <w:r w:rsidRPr="0079750A">
              <w:rPr>
                <w:b/>
                <w:kern w:val="0"/>
                <w:szCs w:val="24"/>
              </w:rPr>
              <w:t xml:space="preserve">Техническое перевооружение системы теплоснабжения  с переводом на газ школы по </w:t>
            </w:r>
            <w:proofErr w:type="spellStart"/>
            <w:r w:rsidRPr="0079750A">
              <w:rPr>
                <w:b/>
                <w:kern w:val="0"/>
                <w:szCs w:val="24"/>
              </w:rPr>
              <w:t>ул</w:t>
            </w:r>
            <w:proofErr w:type="gramStart"/>
            <w:r w:rsidRPr="0079750A">
              <w:rPr>
                <w:b/>
                <w:kern w:val="0"/>
                <w:szCs w:val="24"/>
              </w:rPr>
              <w:t>.Ю</w:t>
            </w:r>
            <w:proofErr w:type="gramEnd"/>
            <w:r w:rsidRPr="0079750A">
              <w:rPr>
                <w:b/>
                <w:kern w:val="0"/>
                <w:szCs w:val="24"/>
              </w:rPr>
              <w:t>билейная</w:t>
            </w:r>
            <w:proofErr w:type="spellEnd"/>
            <w:r w:rsidRPr="0079750A">
              <w:rPr>
                <w:b/>
                <w:kern w:val="0"/>
                <w:szCs w:val="24"/>
              </w:rPr>
              <w:t xml:space="preserve"> в </w:t>
            </w:r>
            <w:proofErr w:type="spellStart"/>
            <w:r w:rsidRPr="0079750A">
              <w:rPr>
                <w:b/>
                <w:kern w:val="0"/>
                <w:szCs w:val="24"/>
              </w:rPr>
              <w:t>с.Курья</w:t>
            </w:r>
            <w:proofErr w:type="spellEnd"/>
            <w:r w:rsidRPr="0079750A">
              <w:rPr>
                <w:b/>
                <w:kern w:val="0"/>
                <w:szCs w:val="24"/>
              </w:rPr>
              <w:t xml:space="preserve"> Красногорского района Удмуртской Республики </w:t>
            </w:r>
            <w:r w:rsidRPr="0079750A">
              <w:rPr>
                <w:b/>
                <w:kern w:val="0"/>
                <w:sz w:val="22"/>
                <w:szCs w:val="22"/>
              </w:rPr>
              <w:t>».</w:t>
            </w:r>
          </w:p>
        </w:tc>
      </w:tr>
      <w:tr w:rsidR="0079750A" w:rsidRPr="0079750A" w:rsidTr="00297D3E">
        <w:tc>
          <w:tcPr>
            <w:tcW w:w="710" w:type="dxa"/>
            <w:shd w:val="clear" w:color="auto" w:fill="auto"/>
            <w:vAlign w:val="center"/>
          </w:tcPr>
          <w:p w:rsidR="0079750A" w:rsidRPr="0079750A" w:rsidRDefault="0079750A" w:rsidP="00297D3E">
            <w:pPr>
              <w:jc w:val="center"/>
              <w:rPr>
                <w:kern w:val="0"/>
                <w:szCs w:val="24"/>
              </w:rPr>
            </w:pPr>
            <w:r w:rsidRPr="0079750A">
              <w:rPr>
                <w:kern w:val="0"/>
                <w:szCs w:val="24"/>
              </w:rPr>
              <w:t>2</w:t>
            </w: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Основание для проектирования</w:t>
            </w:r>
          </w:p>
        </w:tc>
        <w:tc>
          <w:tcPr>
            <w:tcW w:w="5637" w:type="dxa"/>
            <w:shd w:val="clear" w:color="auto" w:fill="auto"/>
            <w:vAlign w:val="center"/>
          </w:tcPr>
          <w:p w:rsidR="0079750A" w:rsidRPr="0079750A" w:rsidRDefault="0079750A" w:rsidP="00E31525">
            <w:pPr>
              <w:jc w:val="both"/>
              <w:rPr>
                <w:kern w:val="0"/>
                <w:szCs w:val="24"/>
              </w:rPr>
            </w:pPr>
            <w:r w:rsidRPr="0079750A">
              <w:rPr>
                <w:kern w:val="0"/>
                <w:szCs w:val="24"/>
              </w:rPr>
              <w:t xml:space="preserve">Распоряжение </w:t>
            </w:r>
            <w:r w:rsidR="00E31525">
              <w:rPr>
                <w:kern w:val="0"/>
                <w:szCs w:val="24"/>
              </w:rPr>
              <w:t>П</w:t>
            </w:r>
            <w:r w:rsidRPr="0079750A">
              <w:rPr>
                <w:kern w:val="0"/>
                <w:szCs w:val="24"/>
              </w:rPr>
              <w:t>равительства Удмуртской Республики от 24.10.2016 г. №1410</w:t>
            </w:r>
          </w:p>
        </w:tc>
      </w:tr>
      <w:tr w:rsidR="0079750A" w:rsidRPr="0079750A" w:rsidTr="00297D3E">
        <w:tc>
          <w:tcPr>
            <w:tcW w:w="710" w:type="dxa"/>
            <w:shd w:val="clear" w:color="auto" w:fill="auto"/>
            <w:vAlign w:val="center"/>
          </w:tcPr>
          <w:p w:rsidR="0079750A" w:rsidRPr="0079750A" w:rsidRDefault="0079750A" w:rsidP="00297D3E">
            <w:pPr>
              <w:jc w:val="center"/>
              <w:rPr>
                <w:kern w:val="0"/>
                <w:szCs w:val="24"/>
              </w:rPr>
            </w:pPr>
            <w:r w:rsidRPr="0079750A">
              <w:rPr>
                <w:kern w:val="0"/>
                <w:szCs w:val="24"/>
              </w:rPr>
              <w:t>3</w:t>
            </w: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Заказчик</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Администрация муниципального образования «Красногорский район».</w:t>
            </w:r>
          </w:p>
        </w:tc>
      </w:tr>
      <w:tr w:rsidR="0079750A" w:rsidRPr="0079750A" w:rsidTr="00297D3E">
        <w:tc>
          <w:tcPr>
            <w:tcW w:w="710" w:type="dxa"/>
            <w:shd w:val="clear" w:color="auto" w:fill="auto"/>
            <w:vAlign w:val="center"/>
          </w:tcPr>
          <w:p w:rsidR="0079750A" w:rsidRPr="0079750A" w:rsidRDefault="0079750A" w:rsidP="00297D3E">
            <w:pPr>
              <w:jc w:val="center"/>
              <w:rPr>
                <w:kern w:val="0"/>
                <w:szCs w:val="24"/>
              </w:rPr>
            </w:pPr>
            <w:r w:rsidRPr="0079750A">
              <w:rPr>
                <w:kern w:val="0"/>
                <w:szCs w:val="24"/>
              </w:rPr>
              <w:t>4</w:t>
            </w: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Проектная организация</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По условию электронного аукциона</w:t>
            </w:r>
          </w:p>
        </w:tc>
      </w:tr>
      <w:tr w:rsidR="0079750A" w:rsidRPr="0079750A" w:rsidTr="00297D3E">
        <w:tc>
          <w:tcPr>
            <w:tcW w:w="710" w:type="dxa"/>
            <w:shd w:val="clear" w:color="auto" w:fill="auto"/>
            <w:vAlign w:val="center"/>
          </w:tcPr>
          <w:p w:rsidR="0079750A" w:rsidRPr="0079750A" w:rsidRDefault="0079750A" w:rsidP="00297D3E">
            <w:pPr>
              <w:jc w:val="center"/>
              <w:rPr>
                <w:kern w:val="0"/>
                <w:szCs w:val="24"/>
              </w:rPr>
            </w:pPr>
            <w:r w:rsidRPr="0079750A">
              <w:rPr>
                <w:kern w:val="0"/>
                <w:szCs w:val="24"/>
              </w:rPr>
              <w:t>5</w:t>
            </w:r>
          </w:p>
        </w:tc>
        <w:tc>
          <w:tcPr>
            <w:tcW w:w="4069" w:type="dxa"/>
            <w:shd w:val="clear" w:color="auto" w:fill="auto"/>
            <w:vAlign w:val="center"/>
          </w:tcPr>
          <w:p w:rsidR="0079750A" w:rsidRPr="0079750A" w:rsidRDefault="0079750A" w:rsidP="00297D3E">
            <w:pPr>
              <w:rPr>
                <w:kern w:val="0"/>
                <w:szCs w:val="24"/>
              </w:rPr>
            </w:pPr>
            <w:r w:rsidRPr="0079750A">
              <w:rPr>
                <w:kern w:val="0"/>
                <w:szCs w:val="24"/>
              </w:rPr>
              <w:t xml:space="preserve">Генеральная подрядная строительная организация </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По условию электронного аукциона</w:t>
            </w:r>
          </w:p>
        </w:tc>
      </w:tr>
      <w:tr w:rsidR="0079750A" w:rsidRPr="0079750A" w:rsidTr="00297D3E">
        <w:tc>
          <w:tcPr>
            <w:tcW w:w="710" w:type="dxa"/>
            <w:shd w:val="clear" w:color="auto" w:fill="auto"/>
            <w:vAlign w:val="center"/>
          </w:tcPr>
          <w:p w:rsidR="0079750A" w:rsidRPr="0079750A" w:rsidRDefault="0079750A" w:rsidP="00297D3E">
            <w:pPr>
              <w:jc w:val="center"/>
              <w:rPr>
                <w:kern w:val="0"/>
                <w:szCs w:val="24"/>
              </w:rPr>
            </w:pPr>
            <w:r w:rsidRPr="0079750A">
              <w:rPr>
                <w:kern w:val="0"/>
                <w:szCs w:val="24"/>
              </w:rPr>
              <w:t>6</w:t>
            </w: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Характер строительства</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Техническое перевооружение.</w:t>
            </w:r>
          </w:p>
        </w:tc>
      </w:tr>
      <w:tr w:rsidR="0079750A" w:rsidRPr="0079750A" w:rsidTr="00297D3E">
        <w:tc>
          <w:tcPr>
            <w:tcW w:w="710" w:type="dxa"/>
            <w:shd w:val="clear" w:color="auto" w:fill="auto"/>
            <w:vAlign w:val="center"/>
          </w:tcPr>
          <w:p w:rsidR="0079750A" w:rsidRPr="0079750A" w:rsidRDefault="0079750A" w:rsidP="00297D3E">
            <w:pPr>
              <w:jc w:val="center"/>
              <w:rPr>
                <w:kern w:val="0"/>
                <w:szCs w:val="24"/>
              </w:rPr>
            </w:pPr>
            <w:r w:rsidRPr="0079750A">
              <w:rPr>
                <w:kern w:val="0"/>
                <w:szCs w:val="24"/>
              </w:rPr>
              <w:t>7</w:t>
            </w: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Сроки начала и окончания строительства.</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2017 г.</w:t>
            </w:r>
          </w:p>
        </w:tc>
      </w:tr>
      <w:tr w:rsidR="0079750A" w:rsidRPr="0079750A" w:rsidTr="00297D3E">
        <w:tc>
          <w:tcPr>
            <w:tcW w:w="710" w:type="dxa"/>
            <w:shd w:val="clear" w:color="auto" w:fill="auto"/>
            <w:vAlign w:val="center"/>
          </w:tcPr>
          <w:p w:rsidR="0079750A" w:rsidRPr="0079750A" w:rsidRDefault="0079750A" w:rsidP="00297D3E">
            <w:pPr>
              <w:jc w:val="center"/>
              <w:rPr>
                <w:kern w:val="0"/>
                <w:szCs w:val="24"/>
              </w:rPr>
            </w:pPr>
            <w:r w:rsidRPr="0079750A">
              <w:rPr>
                <w:kern w:val="0"/>
                <w:szCs w:val="24"/>
              </w:rPr>
              <w:t>8</w:t>
            </w: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Стадийность проектирования</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Рабочая документация.</w:t>
            </w:r>
          </w:p>
        </w:tc>
      </w:tr>
      <w:tr w:rsidR="0079750A" w:rsidRPr="0079750A" w:rsidTr="00297D3E">
        <w:tc>
          <w:tcPr>
            <w:tcW w:w="710" w:type="dxa"/>
            <w:vMerge w:val="restart"/>
            <w:shd w:val="clear" w:color="auto" w:fill="auto"/>
            <w:vAlign w:val="center"/>
          </w:tcPr>
          <w:p w:rsidR="0079750A" w:rsidRPr="0079750A" w:rsidRDefault="0079750A" w:rsidP="00297D3E">
            <w:pPr>
              <w:jc w:val="center"/>
              <w:rPr>
                <w:kern w:val="0"/>
                <w:szCs w:val="24"/>
              </w:rPr>
            </w:pPr>
            <w:r w:rsidRPr="0079750A">
              <w:rPr>
                <w:kern w:val="0"/>
                <w:szCs w:val="24"/>
              </w:rPr>
              <w:t>9</w:t>
            </w:r>
          </w:p>
        </w:tc>
        <w:tc>
          <w:tcPr>
            <w:tcW w:w="9706" w:type="dxa"/>
            <w:gridSpan w:val="2"/>
            <w:shd w:val="clear" w:color="auto" w:fill="auto"/>
            <w:vAlign w:val="center"/>
          </w:tcPr>
          <w:p w:rsidR="0079750A" w:rsidRPr="0079750A" w:rsidRDefault="0079750A" w:rsidP="00297D3E">
            <w:pPr>
              <w:jc w:val="center"/>
              <w:rPr>
                <w:kern w:val="0"/>
                <w:szCs w:val="24"/>
              </w:rPr>
            </w:pPr>
            <w:r w:rsidRPr="0079750A">
              <w:rPr>
                <w:kern w:val="0"/>
                <w:szCs w:val="24"/>
              </w:rPr>
              <w:t>Основные технико-экономические показатели:</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тип котельной</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xml:space="preserve">- </w:t>
            </w:r>
            <w:proofErr w:type="gramStart"/>
            <w:r w:rsidRPr="0079750A">
              <w:rPr>
                <w:kern w:val="0"/>
                <w:szCs w:val="24"/>
              </w:rPr>
              <w:t>отопительная</w:t>
            </w:r>
            <w:proofErr w:type="gramEnd"/>
            <w:r w:rsidRPr="0079750A">
              <w:rPr>
                <w:kern w:val="0"/>
                <w:szCs w:val="24"/>
              </w:rPr>
              <w:t xml:space="preserve"> 2 категории автоматизированная (без постоянного присутствия обслуживающего персонала).</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установленная мощность котлов</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- 0,43 Гкал/час.</w:t>
            </w:r>
          </w:p>
        </w:tc>
      </w:tr>
      <w:tr w:rsidR="0079750A" w:rsidRPr="0079750A" w:rsidTr="00297D3E">
        <w:trPr>
          <w:trHeight w:val="342"/>
        </w:trPr>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потребность тепла на отопление и вентиляцию</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- 0,178 Гкал/час.</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теплоноситель в системе отопления и вентиляции</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- 95</w:t>
            </w:r>
            <w:r w:rsidRPr="0079750A">
              <w:rPr>
                <w:kern w:val="0"/>
                <w:szCs w:val="24"/>
              </w:rPr>
              <w:sym w:font="Symbol" w:char="F0B0"/>
            </w:r>
            <w:r w:rsidRPr="0079750A">
              <w:rPr>
                <w:kern w:val="0"/>
                <w:szCs w:val="24"/>
              </w:rPr>
              <w:t>-70</w:t>
            </w:r>
            <w:r w:rsidRPr="0079750A">
              <w:rPr>
                <w:kern w:val="0"/>
                <w:szCs w:val="24"/>
              </w:rPr>
              <w:sym w:font="Symbol" w:char="F0B0"/>
            </w:r>
            <w:r w:rsidRPr="0079750A">
              <w:rPr>
                <w:kern w:val="0"/>
                <w:szCs w:val="24"/>
              </w:rPr>
              <w:t>С.</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давление воды в подающем трубопроводе тепловой сети</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xml:space="preserve">- </w:t>
            </w:r>
            <w:r w:rsidRPr="0079750A">
              <w:rPr>
                <w:kern w:val="0"/>
                <w:szCs w:val="24"/>
                <w:lang w:val="en-US"/>
              </w:rPr>
              <w:t>4</w:t>
            </w:r>
            <w:r w:rsidRPr="0079750A">
              <w:rPr>
                <w:kern w:val="0"/>
                <w:szCs w:val="24"/>
              </w:rPr>
              <w:t>,0 кгс/см</w:t>
            </w:r>
            <w:proofErr w:type="gramStart"/>
            <w:r w:rsidRPr="0079750A">
              <w:rPr>
                <w:kern w:val="0"/>
                <w:szCs w:val="24"/>
                <w:vertAlign w:val="superscript"/>
              </w:rPr>
              <w:t>2</w:t>
            </w:r>
            <w:proofErr w:type="gramEnd"/>
            <w:r w:rsidRPr="0079750A">
              <w:rPr>
                <w:kern w:val="0"/>
                <w:szCs w:val="24"/>
              </w:rPr>
              <w:t>.</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давление воды в обратном трубопроводе тепловой сети</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- 2,0 кгс/см</w:t>
            </w:r>
            <w:proofErr w:type="gramStart"/>
            <w:r w:rsidRPr="0079750A">
              <w:rPr>
                <w:kern w:val="0"/>
                <w:szCs w:val="24"/>
                <w:vertAlign w:val="superscript"/>
              </w:rPr>
              <w:t>2</w:t>
            </w:r>
            <w:proofErr w:type="gramEnd"/>
            <w:r w:rsidRPr="0079750A">
              <w:rPr>
                <w:kern w:val="0"/>
                <w:szCs w:val="24"/>
              </w:rPr>
              <w:t>.</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давление воды в водопроводе</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- 1,0 кгс/см</w:t>
            </w:r>
            <w:proofErr w:type="gramStart"/>
            <w:r w:rsidRPr="0079750A">
              <w:rPr>
                <w:kern w:val="0"/>
                <w:szCs w:val="24"/>
                <w:vertAlign w:val="superscript"/>
              </w:rPr>
              <w:t>2</w:t>
            </w:r>
            <w:proofErr w:type="gramEnd"/>
            <w:r w:rsidRPr="0079750A">
              <w:rPr>
                <w:kern w:val="0"/>
                <w:szCs w:val="24"/>
              </w:rPr>
              <w:t>.</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вид топлива</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природный газ (</w:t>
            </w:r>
            <w:proofErr w:type="gramStart"/>
            <w:r w:rsidRPr="0079750A">
              <w:rPr>
                <w:kern w:val="0"/>
                <w:szCs w:val="24"/>
              </w:rPr>
              <w:t>аварийное</w:t>
            </w:r>
            <w:proofErr w:type="gramEnd"/>
            <w:r w:rsidRPr="0079750A">
              <w:rPr>
                <w:kern w:val="0"/>
                <w:szCs w:val="24"/>
              </w:rPr>
              <w:t xml:space="preserve"> – уголь).</w:t>
            </w:r>
          </w:p>
        </w:tc>
      </w:tr>
      <w:tr w:rsidR="0079750A" w:rsidRPr="0079750A" w:rsidTr="00297D3E">
        <w:tc>
          <w:tcPr>
            <w:tcW w:w="710" w:type="dxa"/>
            <w:vMerge w:val="restart"/>
            <w:shd w:val="clear" w:color="auto" w:fill="auto"/>
            <w:vAlign w:val="center"/>
          </w:tcPr>
          <w:p w:rsidR="0079750A" w:rsidRPr="0079750A" w:rsidRDefault="0079750A" w:rsidP="00297D3E">
            <w:pPr>
              <w:jc w:val="center"/>
              <w:rPr>
                <w:kern w:val="0"/>
                <w:szCs w:val="24"/>
              </w:rPr>
            </w:pPr>
            <w:r w:rsidRPr="0079750A">
              <w:rPr>
                <w:kern w:val="0"/>
                <w:szCs w:val="24"/>
              </w:rPr>
              <w:t>10</w:t>
            </w:r>
          </w:p>
        </w:tc>
        <w:tc>
          <w:tcPr>
            <w:tcW w:w="9706" w:type="dxa"/>
            <w:gridSpan w:val="2"/>
            <w:shd w:val="clear" w:color="auto" w:fill="auto"/>
            <w:vAlign w:val="center"/>
          </w:tcPr>
          <w:p w:rsidR="0079750A" w:rsidRPr="0079750A" w:rsidRDefault="0079750A" w:rsidP="00297D3E">
            <w:pPr>
              <w:jc w:val="center"/>
              <w:rPr>
                <w:kern w:val="0"/>
                <w:szCs w:val="24"/>
              </w:rPr>
            </w:pPr>
            <w:r w:rsidRPr="0079750A">
              <w:rPr>
                <w:kern w:val="0"/>
                <w:szCs w:val="24"/>
              </w:rPr>
              <w:t xml:space="preserve">Основные требования к инженерному оборудованию, </w:t>
            </w:r>
          </w:p>
          <w:p w:rsidR="0079750A" w:rsidRPr="0079750A" w:rsidRDefault="0079750A" w:rsidP="00297D3E">
            <w:pPr>
              <w:jc w:val="center"/>
              <w:rPr>
                <w:kern w:val="0"/>
                <w:szCs w:val="24"/>
              </w:rPr>
            </w:pPr>
            <w:r w:rsidRPr="0079750A">
              <w:rPr>
                <w:kern w:val="0"/>
                <w:szCs w:val="24"/>
              </w:rPr>
              <w:t>конструктивным и техническим решениям:</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газопровод</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согласно ТУ.</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водопровод</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согласно ТУ.</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тепловые сети</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согласно ТУ.</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канализация</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согласно ТУ.</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электроснабжение</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согласно ТУ</w:t>
            </w:r>
            <w:proofErr w:type="gramStart"/>
            <w:r w:rsidRPr="0079750A">
              <w:rPr>
                <w:kern w:val="0"/>
                <w:szCs w:val="24"/>
              </w:rPr>
              <w:t>.</w:t>
            </w:r>
            <w:proofErr w:type="gramEnd"/>
            <w:r w:rsidRPr="0079750A">
              <w:rPr>
                <w:kern w:val="0"/>
                <w:szCs w:val="24"/>
              </w:rPr>
              <w:t xml:space="preserve"> (</w:t>
            </w:r>
            <w:proofErr w:type="gramStart"/>
            <w:r w:rsidRPr="0079750A">
              <w:rPr>
                <w:kern w:val="0"/>
                <w:szCs w:val="24"/>
              </w:rPr>
              <w:t>в</w:t>
            </w:r>
            <w:proofErr w:type="gramEnd"/>
            <w:r w:rsidRPr="0079750A">
              <w:rPr>
                <w:kern w:val="0"/>
                <w:szCs w:val="24"/>
              </w:rPr>
              <w:t>торое питание передвижной дизель-генератор).</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телефонизация (сигнализация)</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xml:space="preserve">- согласно ТУ (сигнал об аварии котельной вывести сигналом </w:t>
            </w:r>
            <w:r w:rsidRPr="0079750A">
              <w:rPr>
                <w:kern w:val="0"/>
                <w:szCs w:val="24"/>
                <w:lang w:val="en-US"/>
              </w:rPr>
              <w:t>GSM</w:t>
            </w:r>
            <w:r w:rsidRPr="0079750A">
              <w:rPr>
                <w:kern w:val="0"/>
                <w:szCs w:val="24"/>
              </w:rPr>
              <w:t xml:space="preserve"> в дежурное помещение обслуживающей организации).</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rPr>
                <w:kern w:val="0"/>
                <w:szCs w:val="24"/>
              </w:rPr>
            </w:pPr>
            <w:r w:rsidRPr="0079750A">
              <w:rPr>
                <w:kern w:val="0"/>
                <w:szCs w:val="24"/>
              </w:rPr>
              <w:t>- инженерное и технологическое оборудование:</w:t>
            </w:r>
          </w:p>
        </w:tc>
        <w:tc>
          <w:tcPr>
            <w:tcW w:w="5637" w:type="dxa"/>
            <w:shd w:val="clear" w:color="auto" w:fill="auto"/>
            <w:vAlign w:val="center"/>
          </w:tcPr>
          <w:p w:rsidR="0079750A" w:rsidRPr="0079750A" w:rsidRDefault="0079750A" w:rsidP="00297D3E">
            <w:pPr>
              <w:rPr>
                <w:kern w:val="0"/>
                <w:szCs w:val="24"/>
              </w:rPr>
            </w:pPr>
            <w:r w:rsidRPr="0079750A">
              <w:rPr>
                <w:kern w:val="0"/>
                <w:szCs w:val="24"/>
              </w:rPr>
              <w:t xml:space="preserve">технологическое оборудование серийное отечественного производства полной заводской готовности, установить приборы учета, контроля, </w:t>
            </w:r>
            <w:r w:rsidRPr="0079750A">
              <w:rPr>
                <w:kern w:val="0"/>
                <w:szCs w:val="24"/>
              </w:rPr>
              <w:lastRenderedPageBreak/>
              <w:t>автоматики безопасности.</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котлы</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 xml:space="preserve">- мощность котла 0,25 МВт – 2шт. (марка котлов определяется по результатам сравнения технико-экономических характеристик, запроектировать </w:t>
            </w:r>
            <w:proofErr w:type="gramStart"/>
            <w:r w:rsidRPr="0079750A">
              <w:rPr>
                <w:kern w:val="0"/>
                <w:szCs w:val="24"/>
              </w:rPr>
              <w:t>котлы</w:t>
            </w:r>
            <w:proofErr w:type="gramEnd"/>
            <w:r w:rsidRPr="0079750A">
              <w:rPr>
                <w:kern w:val="0"/>
                <w:szCs w:val="24"/>
              </w:rPr>
              <w:t xml:space="preserve"> работающие на двух видах топлива газ-уголь).</w:t>
            </w:r>
          </w:p>
        </w:tc>
      </w:tr>
      <w:tr w:rsidR="0079750A" w:rsidRPr="0079750A" w:rsidTr="00297D3E">
        <w:tc>
          <w:tcPr>
            <w:tcW w:w="710" w:type="dxa"/>
            <w:vMerge/>
            <w:shd w:val="clear" w:color="auto" w:fill="auto"/>
            <w:vAlign w:val="center"/>
          </w:tcPr>
          <w:p w:rsidR="0079750A" w:rsidRPr="0079750A" w:rsidRDefault="0079750A" w:rsidP="00297D3E">
            <w:pPr>
              <w:jc w:val="center"/>
              <w:rPr>
                <w:kern w:val="0"/>
                <w:szCs w:val="24"/>
              </w:rPr>
            </w:pPr>
          </w:p>
        </w:tc>
        <w:tc>
          <w:tcPr>
            <w:tcW w:w="4069" w:type="dxa"/>
            <w:shd w:val="clear" w:color="auto" w:fill="auto"/>
            <w:vAlign w:val="center"/>
          </w:tcPr>
          <w:p w:rsidR="0079750A" w:rsidRPr="0079750A" w:rsidRDefault="0079750A" w:rsidP="00297D3E">
            <w:pPr>
              <w:jc w:val="both"/>
              <w:rPr>
                <w:kern w:val="0"/>
                <w:szCs w:val="24"/>
              </w:rPr>
            </w:pPr>
            <w:r w:rsidRPr="0079750A">
              <w:rPr>
                <w:kern w:val="0"/>
                <w:szCs w:val="24"/>
              </w:rPr>
              <w:t>- насосы</w:t>
            </w:r>
          </w:p>
        </w:tc>
        <w:tc>
          <w:tcPr>
            <w:tcW w:w="5637" w:type="dxa"/>
            <w:shd w:val="clear" w:color="auto" w:fill="auto"/>
            <w:vAlign w:val="center"/>
          </w:tcPr>
          <w:p w:rsidR="0079750A" w:rsidRPr="0079750A" w:rsidRDefault="0079750A" w:rsidP="00297D3E">
            <w:pPr>
              <w:jc w:val="both"/>
              <w:rPr>
                <w:kern w:val="0"/>
                <w:sz w:val="22"/>
                <w:szCs w:val="22"/>
              </w:rPr>
            </w:pPr>
            <w:r w:rsidRPr="0079750A">
              <w:rPr>
                <w:kern w:val="0"/>
                <w:sz w:val="22"/>
                <w:szCs w:val="22"/>
              </w:rPr>
              <w:t xml:space="preserve">- </w:t>
            </w:r>
            <w:proofErr w:type="spellStart"/>
            <w:r w:rsidRPr="0079750A">
              <w:rPr>
                <w:kern w:val="0"/>
                <w:sz w:val="22"/>
                <w:szCs w:val="22"/>
              </w:rPr>
              <w:t>Lowara</w:t>
            </w:r>
            <w:proofErr w:type="spellEnd"/>
            <w:r w:rsidRPr="0079750A">
              <w:rPr>
                <w:kern w:val="0"/>
                <w:sz w:val="22"/>
                <w:szCs w:val="22"/>
              </w:rPr>
              <w:t xml:space="preserve"> (или эквивалент) (марка насосов определить по результатам сравнения технико-экономических характеристик) (</w:t>
            </w:r>
            <w:proofErr w:type="spellStart"/>
            <w:r w:rsidRPr="0079750A">
              <w:rPr>
                <w:kern w:val="0"/>
                <w:sz w:val="22"/>
                <w:szCs w:val="22"/>
              </w:rPr>
              <w:t>рециркуляционные</w:t>
            </w:r>
            <w:proofErr w:type="spellEnd"/>
            <w:r w:rsidRPr="0079750A">
              <w:rPr>
                <w:kern w:val="0"/>
                <w:sz w:val="22"/>
                <w:szCs w:val="22"/>
              </w:rPr>
              <w:t xml:space="preserve"> насосы с частотным регулированием).</w:t>
            </w:r>
          </w:p>
        </w:tc>
      </w:tr>
      <w:tr w:rsidR="0079750A" w:rsidRPr="0079750A" w:rsidTr="00297D3E">
        <w:tc>
          <w:tcPr>
            <w:tcW w:w="710" w:type="dxa"/>
            <w:vMerge/>
            <w:shd w:val="clear" w:color="auto" w:fill="auto"/>
          </w:tcPr>
          <w:p w:rsidR="0079750A" w:rsidRPr="0079750A" w:rsidRDefault="0079750A" w:rsidP="00297D3E">
            <w:pPr>
              <w:jc w:val="center"/>
              <w:rPr>
                <w:kern w:val="0"/>
                <w:szCs w:val="24"/>
              </w:rPr>
            </w:pPr>
          </w:p>
        </w:tc>
        <w:tc>
          <w:tcPr>
            <w:tcW w:w="4069" w:type="dxa"/>
            <w:shd w:val="clear" w:color="auto" w:fill="auto"/>
          </w:tcPr>
          <w:p w:rsidR="0079750A" w:rsidRPr="0079750A" w:rsidRDefault="0079750A" w:rsidP="00297D3E">
            <w:pPr>
              <w:jc w:val="both"/>
              <w:rPr>
                <w:kern w:val="0"/>
                <w:szCs w:val="24"/>
              </w:rPr>
            </w:pPr>
            <w:r w:rsidRPr="0079750A">
              <w:rPr>
                <w:kern w:val="0"/>
                <w:szCs w:val="24"/>
              </w:rPr>
              <w:t xml:space="preserve">- </w:t>
            </w:r>
            <w:proofErr w:type="spellStart"/>
            <w:r w:rsidRPr="0079750A">
              <w:rPr>
                <w:kern w:val="0"/>
                <w:szCs w:val="24"/>
              </w:rPr>
              <w:t>химводоподготовка</w:t>
            </w:r>
            <w:proofErr w:type="spellEnd"/>
          </w:p>
        </w:tc>
        <w:tc>
          <w:tcPr>
            <w:tcW w:w="5637" w:type="dxa"/>
            <w:shd w:val="clear" w:color="auto" w:fill="auto"/>
          </w:tcPr>
          <w:p w:rsidR="0079750A" w:rsidRPr="0079750A" w:rsidRDefault="0079750A" w:rsidP="00297D3E">
            <w:pPr>
              <w:jc w:val="both"/>
              <w:rPr>
                <w:kern w:val="0"/>
                <w:szCs w:val="24"/>
              </w:rPr>
            </w:pPr>
            <w:r w:rsidRPr="0079750A">
              <w:rPr>
                <w:kern w:val="0"/>
                <w:szCs w:val="24"/>
              </w:rPr>
              <w:t xml:space="preserve">- </w:t>
            </w:r>
            <w:proofErr w:type="spellStart"/>
            <w:r w:rsidRPr="0079750A">
              <w:rPr>
                <w:kern w:val="0"/>
                <w:szCs w:val="24"/>
                <w:lang w:val="en-US"/>
              </w:rPr>
              <w:t>Bewamat</w:t>
            </w:r>
            <w:proofErr w:type="spellEnd"/>
            <w:r w:rsidRPr="0079750A">
              <w:rPr>
                <w:kern w:val="0"/>
                <w:szCs w:val="24"/>
              </w:rPr>
              <w:t xml:space="preserve"> (</w:t>
            </w:r>
            <w:r w:rsidRPr="0079750A">
              <w:rPr>
                <w:kern w:val="0"/>
                <w:sz w:val="22"/>
                <w:szCs w:val="22"/>
              </w:rPr>
              <w:t>или эквивалент</w:t>
            </w:r>
            <w:r w:rsidRPr="0079750A">
              <w:rPr>
                <w:kern w:val="0"/>
                <w:szCs w:val="24"/>
              </w:rPr>
              <w:t>) тип водоподготовки определяется по результатам сравнения технико-экономических характеристик и по результатам химического анализа воды.</w:t>
            </w:r>
          </w:p>
        </w:tc>
      </w:tr>
      <w:tr w:rsidR="0079750A" w:rsidRPr="0079750A" w:rsidTr="00297D3E">
        <w:tc>
          <w:tcPr>
            <w:tcW w:w="710" w:type="dxa"/>
            <w:vMerge/>
            <w:shd w:val="clear" w:color="auto" w:fill="auto"/>
          </w:tcPr>
          <w:p w:rsidR="0079750A" w:rsidRPr="0079750A" w:rsidRDefault="0079750A" w:rsidP="00297D3E">
            <w:pPr>
              <w:jc w:val="center"/>
              <w:rPr>
                <w:kern w:val="0"/>
                <w:szCs w:val="24"/>
              </w:rPr>
            </w:pPr>
          </w:p>
        </w:tc>
        <w:tc>
          <w:tcPr>
            <w:tcW w:w="4069" w:type="dxa"/>
            <w:shd w:val="clear" w:color="auto" w:fill="auto"/>
          </w:tcPr>
          <w:p w:rsidR="0079750A" w:rsidRPr="0079750A" w:rsidRDefault="0079750A" w:rsidP="00297D3E">
            <w:pPr>
              <w:jc w:val="both"/>
              <w:rPr>
                <w:kern w:val="0"/>
                <w:szCs w:val="24"/>
              </w:rPr>
            </w:pPr>
            <w:r w:rsidRPr="0079750A">
              <w:rPr>
                <w:kern w:val="0"/>
                <w:szCs w:val="24"/>
              </w:rPr>
              <w:t>- приборы учета тепла</w:t>
            </w:r>
          </w:p>
        </w:tc>
        <w:tc>
          <w:tcPr>
            <w:tcW w:w="5637" w:type="dxa"/>
            <w:shd w:val="clear" w:color="auto" w:fill="auto"/>
          </w:tcPr>
          <w:p w:rsidR="0079750A" w:rsidRPr="0079750A" w:rsidRDefault="0079750A" w:rsidP="00297D3E">
            <w:pPr>
              <w:jc w:val="both"/>
              <w:rPr>
                <w:kern w:val="0"/>
                <w:szCs w:val="24"/>
              </w:rPr>
            </w:pPr>
            <w:r w:rsidRPr="0079750A">
              <w:rPr>
                <w:kern w:val="0"/>
                <w:szCs w:val="24"/>
              </w:rPr>
              <w:t>- марка приборов учета тепла определяется по результатам сравнения технико-экономических характеристик.</w:t>
            </w:r>
          </w:p>
        </w:tc>
      </w:tr>
      <w:tr w:rsidR="0079750A" w:rsidRPr="0079750A" w:rsidTr="00297D3E">
        <w:tc>
          <w:tcPr>
            <w:tcW w:w="710" w:type="dxa"/>
            <w:vMerge/>
            <w:shd w:val="clear" w:color="auto" w:fill="auto"/>
          </w:tcPr>
          <w:p w:rsidR="0079750A" w:rsidRPr="0079750A" w:rsidRDefault="0079750A" w:rsidP="00297D3E">
            <w:pPr>
              <w:jc w:val="center"/>
              <w:rPr>
                <w:kern w:val="0"/>
                <w:szCs w:val="24"/>
              </w:rPr>
            </w:pPr>
          </w:p>
        </w:tc>
        <w:tc>
          <w:tcPr>
            <w:tcW w:w="4069" w:type="dxa"/>
            <w:shd w:val="clear" w:color="auto" w:fill="auto"/>
          </w:tcPr>
          <w:p w:rsidR="0079750A" w:rsidRPr="0079750A" w:rsidRDefault="0079750A" w:rsidP="00297D3E">
            <w:pPr>
              <w:jc w:val="both"/>
              <w:rPr>
                <w:kern w:val="0"/>
                <w:szCs w:val="24"/>
              </w:rPr>
            </w:pPr>
            <w:r w:rsidRPr="0079750A">
              <w:rPr>
                <w:kern w:val="0"/>
                <w:szCs w:val="24"/>
              </w:rPr>
              <w:t>- приборы учета газа</w:t>
            </w:r>
          </w:p>
        </w:tc>
        <w:tc>
          <w:tcPr>
            <w:tcW w:w="5637" w:type="dxa"/>
            <w:shd w:val="clear" w:color="auto" w:fill="auto"/>
          </w:tcPr>
          <w:p w:rsidR="0079750A" w:rsidRPr="0079750A" w:rsidRDefault="0079750A" w:rsidP="00297D3E">
            <w:pPr>
              <w:jc w:val="both"/>
              <w:rPr>
                <w:kern w:val="0"/>
                <w:szCs w:val="24"/>
              </w:rPr>
            </w:pPr>
            <w:r w:rsidRPr="0079750A">
              <w:rPr>
                <w:kern w:val="0"/>
                <w:szCs w:val="24"/>
              </w:rPr>
              <w:t>- ИРВИС (</w:t>
            </w:r>
            <w:r w:rsidRPr="0079750A">
              <w:rPr>
                <w:kern w:val="0"/>
                <w:sz w:val="22"/>
                <w:szCs w:val="22"/>
              </w:rPr>
              <w:t>или эквивалент</w:t>
            </w:r>
            <w:r w:rsidRPr="0079750A">
              <w:rPr>
                <w:kern w:val="0"/>
                <w:szCs w:val="24"/>
              </w:rPr>
              <w:t>) марка приборов учета газа определяется по результатам сравнения технико-экономических характеристик.</w:t>
            </w:r>
          </w:p>
        </w:tc>
      </w:tr>
      <w:tr w:rsidR="0079750A" w:rsidRPr="0079750A" w:rsidTr="00297D3E">
        <w:tc>
          <w:tcPr>
            <w:tcW w:w="710" w:type="dxa"/>
            <w:vMerge/>
            <w:shd w:val="clear" w:color="auto" w:fill="auto"/>
          </w:tcPr>
          <w:p w:rsidR="0079750A" w:rsidRPr="0079750A" w:rsidRDefault="0079750A" w:rsidP="00297D3E">
            <w:pPr>
              <w:jc w:val="center"/>
              <w:rPr>
                <w:kern w:val="0"/>
                <w:szCs w:val="24"/>
              </w:rPr>
            </w:pPr>
          </w:p>
        </w:tc>
        <w:tc>
          <w:tcPr>
            <w:tcW w:w="4069" w:type="dxa"/>
            <w:shd w:val="clear" w:color="auto" w:fill="auto"/>
          </w:tcPr>
          <w:p w:rsidR="0079750A" w:rsidRPr="0079750A" w:rsidRDefault="0079750A" w:rsidP="00297D3E">
            <w:pPr>
              <w:jc w:val="both"/>
              <w:rPr>
                <w:kern w:val="0"/>
                <w:szCs w:val="24"/>
              </w:rPr>
            </w:pPr>
            <w:r w:rsidRPr="0079750A">
              <w:rPr>
                <w:kern w:val="0"/>
                <w:szCs w:val="24"/>
              </w:rPr>
              <w:t>- водомерный узел</w:t>
            </w:r>
          </w:p>
        </w:tc>
        <w:tc>
          <w:tcPr>
            <w:tcW w:w="5637" w:type="dxa"/>
            <w:shd w:val="clear" w:color="auto" w:fill="auto"/>
          </w:tcPr>
          <w:p w:rsidR="0079750A" w:rsidRPr="0079750A" w:rsidRDefault="0079750A" w:rsidP="00297D3E">
            <w:pPr>
              <w:jc w:val="both"/>
              <w:rPr>
                <w:kern w:val="0"/>
                <w:szCs w:val="24"/>
              </w:rPr>
            </w:pPr>
            <w:r w:rsidRPr="0079750A">
              <w:rPr>
                <w:kern w:val="0"/>
                <w:szCs w:val="24"/>
              </w:rPr>
              <w:t>- марка счетчика холодной воды определяется по результатам сравнения технико-экономических характеристик</w:t>
            </w:r>
          </w:p>
        </w:tc>
      </w:tr>
      <w:tr w:rsidR="0079750A" w:rsidRPr="0079750A" w:rsidTr="00297D3E">
        <w:tc>
          <w:tcPr>
            <w:tcW w:w="710" w:type="dxa"/>
            <w:vMerge/>
            <w:shd w:val="clear" w:color="auto" w:fill="auto"/>
          </w:tcPr>
          <w:p w:rsidR="0079750A" w:rsidRPr="0079750A" w:rsidRDefault="0079750A" w:rsidP="00297D3E">
            <w:pPr>
              <w:jc w:val="center"/>
              <w:rPr>
                <w:kern w:val="0"/>
                <w:szCs w:val="24"/>
              </w:rPr>
            </w:pPr>
          </w:p>
        </w:tc>
        <w:tc>
          <w:tcPr>
            <w:tcW w:w="4069" w:type="dxa"/>
            <w:shd w:val="clear" w:color="auto" w:fill="auto"/>
          </w:tcPr>
          <w:p w:rsidR="0079750A" w:rsidRPr="0079750A" w:rsidRDefault="0079750A" w:rsidP="00297D3E">
            <w:pPr>
              <w:jc w:val="both"/>
              <w:rPr>
                <w:kern w:val="0"/>
                <w:szCs w:val="24"/>
              </w:rPr>
            </w:pPr>
            <w:r w:rsidRPr="0079750A">
              <w:rPr>
                <w:kern w:val="0"/>
                <w:szCs w:val="24"/>
              </w:rPr>
              <w:t>- автоматическое регулирование и контроль</w:t>
            </w:r>
          </w:p>
        </w:tc>
        <w:tc>
          <w:tcPr>
            <w:tcW w:w="5637" w:type="dxa"/>
            <w:shd w:val="clear" w:color="auto" w:fill="auto"/>
          </w:tcPr>
          <w:p w:rsidR="0079750A" w:rsidRPr="0079750A" w:rsidRDefault="0079750A" w:rsidP="00297D3E">
            <w:pPr>
              <w:jc w:val="both"/>
              <w:rPr>
                <w:kern w:val="0"/>
                <w:szCs w:val="24"/>
              </w:rPr>
            </w:pPr>
            <w:r w:rsidRPr="0079750A">
              <w:rPr>
                <w:kern w:val="0"/>
                <w:szCs w:val="24"/>
              </w:rPr>
              <w:t xml:space="preserve">- автоматическая работа котла (горелки) с контролем всех необходимых параметров и остановкой при возникновении аварийных ситуаций; </w:t>
            </w:r>
          </w:p>
          <w:p w:rsidR="0079750A" w:rsidRPr="0079750A" w:rsidRDefault="0079750A" w:rsidP="00297D3E">
            <w:pPr>
              <w:jc w:val="both"/>
              <w:rPr>
                <w:kern w:val="0"/>
                <w:szCs w:val="24"/>
              </w:rPr>
            </w:pPr>
            <w:r w:rsidRPr="0079750A">
              <w:rPr>
                <w:kern w:val="0"/>
                <w:szCs w:val="24"/>
              </w:rPr>
              <w:t xml:space="preserve">- автоматическое поддержание температуры теплоносителя в системе отопления, </w:t>
            </w:r>
            <w:proofErr w:type="gramStart"/>
            <w:r w:rsidRPr="0079750A">
              <w:rPr>
                <w:kern w:val="0"/>
                <w:szCs w:val="24"/>
              </w:rPr>
              <w:t>согласно графика</w:t>
            </w:r>
            <w:proofErr w:type="gramEnd"/>
            <w:r w:rsidRPr="0079750A">
              <w:rPr>
                <w:kern w:val="0"/>
                <w:szCs w:val="24"/>
              </w:rPr>
              <w:t xml:space="preserve"> погодного регулирования; </w:t>
            </w:r>
          </w:p>
          <w:p w:rsidR="0079750A" w:rsidRPr="0079750A" w:rsidRDefault="0079750A" w:rsidP="00297D3E">
            <w:pPr>
              <w:jc w:val="both"/>
              <w:rPr>
                <w:kern w:val="0"/>
                <w:szCs w:val="24"/>
              </w:rPr>
            </w:pPr>
            <w:r w:rsidRPr="0079750A">
              <w:rPr>
                <w:kern w:val="0"/>
                <w:szCs w:val="24"/>
              </w:rPr>
              <w:t>- автоматическое поддержание заданной температуры воды на входе в котел;</w:t>
            </w:r>
          </w:p>
          <w:p w:rsidR="0079750A" w:rsidRPr="0079750A" w:rsidRDefault="0079750A" w:rsidP="00297D3E">
            <w:pPr>
              <w:jc w:val="both"/>
              <w:rPr>
                <w:kern w:val="0"/>
                <w:szCs w:val="24"/>
              </w:rPr>
            </w:pPr>
            <w:r w:rsidRPr="0079750A">
              <w:rPr>
                <w:kern w:val="0"/>
                <w:szCs w:val="24"/>
              </w:rPr>
              <w:t>- АВР насосного оборудования;</w:t>
            </w:r>
          </w:p>
          <w:p w:rsidR="0079750A" w:rsidRPr="0079750A" w:rsidRDefault="0079750A" w:rsidP="00297D3E">
            <w:pPr>
              <w:jc w:val="both"/>
              <w:rPr>
                <w:kern w:val="0"/>
                <w:szCs w:val="24"/>
              </w:rPr>
            </w:pPr>
            <w:r w:rsidRPr="0079750A">
              <w:rPr>
                <w:kern w:val="0"/>
                <w:szCs w:val="24"/>
              </w:rPr>
              <w:t>- автоматическое закрытие быстродействующего запорного клапана на вводе топлива в котельную при аварийных ситуациях;</w:t>
            </w:r>
          </w:p>
          <w:p w:rsidR="0079750A" w:rsidRPr="0079750A" w:rsidRDefault="0079750A" w:rsidP="00297D3E">
            <w:pPr>
              <w:jc w:val="both"/>
              <w:rPr>
                <w:kern w:val="0"/>
                <w:szCs w:val="24"/>
              </w:rPr>
            </w:pPr>
            <w:r w:rsidRPr="0079750A">
              <w:rPr>
                <w:kern w:val="0"/>
                <w:szCs w:val="24"/>
              </w:rPr>
              <w:t>- контроль температуры и давления воды в котельной.</w:t>
            </w:r>
          </w:p>
        </w:tc>
      </w:tr>
      <w:tr w:rsidR="0079750A" w:rsidRPr="0079750A" w:rsidTr="00297D3E">
        <w:tc>
          <w:tcPr>
            <w:tcW w:w="710" w:type="dxa"/>
            <w:vMerge/>
            <w:shd w:val="clear" w:color="auto" w:fill="auto"/>
          </w:tcPr>
          <w:p w:rsidR="0079750A" w:rsidRPr="0079750A" w:rsidRDefault="0079750A" w:rsidP="00297D3E">
            <w:pPr>
              <w:jc w:val="center"/>
              <w:rPr>
                <w:kern w:val="0"/>
                <w:szCs w:val="24"/>
              </w:rPr>
            </w:pPr>
          </w:p>
        </w:tc>
        <w:tc>
          <w:tcPr>
            <w:tcW w:w="4069" w:type="dxa"/>
            <w:shd w:val="clear" w:color="auto" w:fill="auto"/>
          </w:tcPr>
          <w:p w:rsidR="0079750A" w:rsidRPr="0079750A" w:rsidRDefault="0079750A" w:rsidP="00297D3E">
            <w:pPr>
              <w:rPr>
                <w:kern w:val="0"/>
                <w:sz w:val="22"/>
                <w:szCs w:val="22"/>
              </w:rPr>
            </w:pPr>
            <w:r w:rsidRPr="0079750A">
              <w:rPr>
                <w:kern w:val="0"/>
                <w:sz w:val="22"/>
                <w:szCs w:val="22"/>
              </w:rPr>
              <w:t>- диспетчеризация котельной</w:t>
            </w:r>
          </w:p>
        </w:tc>
        <w:tc>
          <w:tcPr>
            <w:tcW w:w="5637" w:type="dxa"/>
            <w:shd w:val="clear" w:color="auto" w:fill="auto"/>
          </w:tcPr>
          <w:p w:rsidR="0079750A" w:rsidRPr="0079750A" w:rsidRDefault="0079750A" w:rsidP="00297D3E">
            <w:pPr>
              <w:jc w:val="both"/>
              <w:rPr>
                <w:kern w:val="0"/>
                <w:szCs w:val="24"/>
              </w:rPr>
            </w:pPr>
            <w:r w:rsidRPr="0079750A">
              <w:rPr>
                <w:kern w:val="0"/>
                <w:szCs w:val="24"/>
              </w:rPr>
              <w:t>- неисправность оборудования, при этом в котельной фиксируется причина вызова;</w:t>
            </w:r>
          </w:p>
          <w:p w:rsidR="0079750A" w:rsidRPr="0079750A" w:rsidRDefault="0079750A" w:rsidP="00297D3E">
            <w:pPr>
              <w:jc w:val="both"/>
              <w:rPr>
                <w:kern w:val="0"/>
                <w:szCs w:val="24"/>
              </w:rPr>
            </w:pPr>
            <w:r w:rsidRPr="0079750A">
              <w:rPr>
                <w:kern w:val="0"/>
                <w:szCs w:val="24"/>
              </w:rPr>
              <w:t>- сигнал срабатывания главного быстродействующего запорного клапана топливоснабжения котельной;</w:t>
            </w:r>
          </w:p>
          <w:p w:rsidR="0079750A" w:rsidRPr="0079750A" w:rsidRDefault="0079750A" w:rsidP="00297D3E">
            <w:pPr>
              <w:jc w:val="both"/>
              <w:rPr>
                <w:kern w:val="0"/>
                <w:szCs w:val="24"/>
              </w:rPr>
            </w:pPr>
            <w:r w:rsidRPr="0079750A">
              <w:rPr>
                <w:kern w:val="0"/>
                <w:szCs w:val="24"/>
              </w:rPr>
              <w:t xml:space="preserve">- сигнал о загазованности помещения котельной 10% от нижнего предела воспламеняемости газа, </w:t>
            </w:r>
            <w:proofErr w:type="gramStart"/>
            <w:r w:rsidRPr="0079750A">
              <w:rPr>
                <w:kern w:val="0"/>
                <w:szCs w:val="24"/>
              </w:rPr>
              <w:t>СО</w:t>
            </w:r>
            <w:proofErr w:type="gramEnd"/>
            <w:r w:rsidRPr="0079750A">
              <w:rPr>
                <w:kern w:val="0"/>
                <w:szCs w:val="24"/>
              </w:rPr>
              <w:t>;</w:t>
            </w:r>
          </w:p>
          <w:p w:rsidR="0079750A" w:rsidRPr="0079750A" w:rsidRDefault="0079750A" w:rsidP="00297D3E">
            <w:pPr>
              <w:jc w:val="both"/>
              <w:rPr>
                <w:kern w:val="0"/>
                <w:szCs w:val="24"/>
              </w:rPr>
            </w:pPr>
            <w:r w:rsidRPr="0079750A">
              <w:rPr>
                <w:kern w:val="0"/>
                <w:szCs w:val="24"/>
              </w:rPr>
              <w:t>- пожар;</w:t>
            </w:r>
          </w:p>
          <w:p w:rsidR="0079750A" w:rsidRPr="0079750A" w:rsidRDefault="0079750A" w:rsidP="00297D3E">
            <w:pPr>
              <w:jc w:val="both"/>
              <w:rPr>
                <w:kern w:val="0"/>
                <w:szCs w:val="24"/>
              </w:rPr>
            </w:pPr>
            <w:r w:rsidRPr="0079750A">
              <w:rPr>
                <w:kern w:val="0"/>
                <w:szCs w:val="24"/>
              </w:rPr>
              <w:t>- несанкционированное проникновение.</w:t>
            </w:r>
          </w:p>
        </w:tc>
      </w:tr>
      <w:tr w:rsidR="0079750A" w:rsidRPr="0079750A" w:rsidTr="00297D3E">
        <w:tc>
          <w:tcPr>
            <w:tcW w:w="710" w:type="dxa"/>
            <w:vMerge w:val="restart"/>
            <w:shd w:val="clear" w:color="auto" w:fill="auto"/>
          </w:tcPr>
          <w:p w:rsidR="0079750A" w:rsidRPr="0079750A" w:rsidRDefault="0079750A" w:rsidP="00297D3E">
            <w:pPr>
              <w:jc w:val="center"/>
              <w:rPr>
                <w:kern w:val="0"/>
                <w:szCs w:val="24"/>
              </w:rPr>
            </w:pPr>
            <w:r w:rsidRPr="0079750A">
              <w:rPr>
                <w:kern w:val="0"/>
                <w:szCs w:val="24"/>
              </w:rPr>
              <w:t>11</w:t>
            </w:r>
          </w:p>
        </w:tc>
        <w:tc>
          <w:tcPr>
            <w:tcW w:w="9706" w:type="dxa"/>
            <w:gridSpan w:val="2"/>
            <w:shd w:val="clear" w:color="auto" w:fill="auto"/>
          </w:tcPr>
          <w:p w:rsidR="0079750A" w:rsidRPr="0079750A" w:rsidRDefault="0079750A" w:rsidP="00297D3E">
            <w:pPr>
              <w:jc w:val="center"/>
              <w:rPr>
                <w:kern w:val="0"/>
                <w:sz w:val="22"/>
                <w:szCs w:val="22"/>
              </w:rPr>
            </w:pPr>
            <w:r w:rsidRPr="0079750A">
              <w:rPr>
                <w:kern w:val="0"/>
                <w:sz w:val="22"/>
                <w:szCs w:val="22"/>
              </w:rPr>
              <w:t xml:space="preserve">Требования к </w:t>
            </w:r>
            <w:proofErr w:type="gramStart"/>
            <w:r w:rsidRPr="0079750A">
              <w:rPr>
                <w:kern w:val="0"/>
                <w:sz w:val="22"/>
                <w:szCs w:val="22"/>
              </w:rPr>
              <w:t>архитектурно-строительным</w:t>
            </w:r>
            <w:proofErr w:type="gramEnd"/>
            <w:r w:rsidRPr="0079750A">
              <w:rPr>
                <w:kern w:val="0"/>
                <w:sz w:val="22"/>
                <w:szCs w:val="22"/>
              </w:rPr>
              <w:t>, объемно-планировочным</w:t>
            </w:r>
          </w:p>
          <w:p w:rsidR="0079750A" w:rsidRPr="0079750A" w:rsidRDefault="0079750A" w:rsidP="00297D3E">
            <w:pPr>
              <w:jc w:val="center"/>
              <w:rPr>
                <w:kern w:val="0"/>
                <w:szCs w:val="24"/>
              </w:rPr>
            </w:pPr>
            <w:r w:rsidRPr="0079750A">
              <w:rPr>
                <w:kern w:val="0"/>
                <w:sz w:val="22"/>
                <w:szCs w:val="22"/>
              </w:rPr>
              <w:t xml:space="preserve"> и конструктивным решениям:</w:t>
            </w:r>
          </w:p>
        </w:tc>
      </w:tr>
      <w:tr w:rsidR="0079750A" w:rsidRPr="0079750A" w:rsidTr="00297D3E">
        <w:tc>
          <w:tcPr>
            <w:tcW w:w="710" w:type="dxa"/>
            <w:vMerge/>
            <w:shd w:val="clear" w:color="auto" w:fill="auto"/>
          </w:tcPr>
          <w:p w:rsidR="0079750A" w:rsidRPr="0079750A" w:rsidRDefault="0079750A" w:rsidP="00297D3E">
            <w:pPr>
              <w:jc w:val="center"/>
              <w:rPr>
                <w:kern w:val="0"/>
                <w:szCs w:val="24"/>
              </w:rPr>
            </w:pPr>
          </w:p>
        </w:tc>
        <w:tc>
          <w:tcPr>
            <w:tcW w:w="4069" w:type="dxa"/>
            <w:shd w:val="clear" w:color="auto" w:fill="auto"/>
          </w:tcPr>
          <w:p w:rsidR="0079750A" w:rsidRPr="0079750A" w:rsidRDefault="0079750A" w:rsidP="00297D3E">
            <w:pPr>
              <w:rPr>
                <w:kern w:val="0"/>
                <w:sz w:val="22"/>
                <w:szCs w:val="22"/>
              </w:rPr>
            </w:pPr>
            <w:r w:rsidRPr="0079750A">
              <w:rPr>
                <w:kern w:val="0"/>
                <w:sz w:val="22"/>
                <w:szCs w:val="22"/>
              </w:rPr>
              <w:t>- строительный объем</w:t>
            </w:r>
          </w:p>
        </w:tc>
        <w:tc>
          <w:tcPr>
            <w:tcW w:w="5637" w:type="dxa"/>
            <w:shd w:val="clear" w:color="auto" w:fill="auto"/>
          </w:tcPr>
          <w:p w:rsidR="0079750A" w:rsidRPr="0079750A" w:rsidRDefault="0079750A" w:rsidP="00297D3E">
            <w:pPr>
              <w:jc w:val="both"/>
              <w:rPr>
                <w:kern w:val="0"/>
                <w:szCs w:val="24"/>
              </w:rPr>
            </w:pPr>
            <w:r w:rsidRPr="0079750A">
              <w:rPr>
                <w:kern w:val="0"/>
                <w:szCs w:val="24"/>
              </w:rPr>
              <w:t>- ремонт здания по результатам обследования, устройство фундаментов под оборудование, установка стоек под трубопроводы.</w:t>
            </w:r>
          </w:p>
        </w:tc>
      </w:tr>
      <w:tr w:rsidR="0079750A" w:rsidRPr="0079750A" w:rsidTr="00297D3E">
        <w:tc>
          <w:tcPr>
            <w:tcW w:w="710" w:type="dxa"/>
            <w:vMerge/>
            <w:shd w:val="clear" w:color="auto" w:fill="auto"/>
          </w:tcPr>
          <w:p w:rsidR="0079750A" w:rsidRPr="0079750A" w:rsidRDefault="0079750A" w:rsidP="00297D3E">
            <w:pPr>
              <w:jc w:val="center"/>
              <w:rPr>
                <w:kern w:val="0"/>
                <w:szCs w:val="24"/>
              </w:rPr>
            </w:pPr>
          </w:p>
        </w:tc>
        <w:tc>
          <w:tcPr>
            <w:tcW w:w="4069" w:type="dxa"/>
            <w:shd w:val="clear" w:color="auto" w:fill="auto"/>
          </w:tcPr>
          <w:p w:rsidR="0079750A" w:rsidRDefault="0079750A" w:rsidP="00297D3E">
            <w:pPr>
              <w:rPr>
                <w:kern w:val="0"/>
                <w:szCs w:val="24"/>
              </w:rPr>
            </w:pPr>
            <w:r w:rsidRPr="0079750A">
              <w:rPr>
                <w:kern w:val="0"/>
                <w:szCs w:val="24"/>
              </w:rPr>
              <w:t xml:space="preserve">- вспомогательные объекты и их </w:t>
            </w:r>
            <w:r w:rsidRPr="0079750A">
              <w:rPr>
                <w:kern w:val="0"/>
                <w:szCs w:val="24"/>
              </w:rPr>
              <w:lastRenderedPageBreak/>
              <w:t>характеристика</w:t>
            </w:r>
          </w:p>
          <w:p w:rsidR="0079750A" w:rsidRPr="0079750A" w:rsidRDefault="0079750A" w:rsidP="00297D3E">
            <w:pPr>
              <w:rPr>
                <w:kern w:val="0"/>
                <w:szCs w:val="24"/>
              </w:rPr>
            </w:pPr>
          </w:p>
        </w:tc>
        <w:tc>
          <w:tcPr>
            <w:tcW w:w="5637" w:type="dxa"/>
            <w:shd w:val="clear" w:color="auto" w:fill="auto"/>
          </w:tcPr>
          <w:p w:rsidR="0079750A" w:rsidRPr="0079750A" w:rsidRDefault="0079750A" w:rsidP="00297D3E">
            <w:pPr>
              <w:jc w:val="both"/>
              <w:rPr>
                <w:kern w:val="0"/>
                <w:szCs w:val="24"/>
              </w:rPr>
            </w:pPr>
            <w:r w:rsidRPr="0079750A">
              <w:rPr>
                <w:kern w:val="0"/>
                <w:szCs w:val="24"/>
              </w:rPr>
              <w:lastRenderedPageBreak/>
              <w:t xml:space="preserve">- газоходы от каждого котла  </w:t>
            </w:r>
            <w:proofErr w:type="spellStart"/>
            <w:r w:rsidRPr="0079750A">
              <w:rPr>
                <w:kern w:val="0"/>
                <w:szCs w:val="24"/>
              </w:rPr>
              <w:t>Ду</w:t>
            </w:r>
            <w:proofErr w:type="spellEnd"/>
            <w:r w:rsidRPr="0079750A">
              <w:rPr>
                <w:kern w:val="0"/>
                <w:szCs w:val="24"/>
              </w:rPr>
              <w:t xml:space="preserve"> 200мм, Н=6,0м.</w:t>
            </w:r>
          </w:p>
        </w:tc>
      </w:tr>
      <w:tr w:rsidR="0079750A" w:rsidRPr="0079750A" w:rsidTr="00297D3E">
        <w:tc>
          <w:tcPr>
            <w:tcW w:w="710" w:type="dxa"/>
            <w:shd w:val="clear" w:color="auto" w:fill="auto"/>
          </w:tcPr>
          <w:p w:rsidR="0079750A" w:rsidRPr="0079750A" w:rsidRDefault="0079750A" w:rsidP="00297D3E">
            <w:pPr>
              <w:ind w:right="-108"/>
              <w:jc w:val="center"/>
              <w:rPr>
                <w:kern w:val="0"/>
                <w:szCs w:val="24"/>
              </w:rPr>
            </w:pPr>
            <w:r w:rsidRPr="0079750A">
              <w:rPr>
                <w:kern w:val="0"/>
                <w:szCs w:val="24"/>
              </w:rPr>
              <w:lastRenderedPageBreak/>
              <w:t>12</w:t>
            </w:r>
          </w:p>
        </w:tc>
        <w:tc>
          <w:tcPr>
            <w:tcW w:w="4069" w:type="dxa"/>
            <w:shd w:val="clear" w:color="auto" w:fill="auto"/>
          </w:tcPr>
          <w:p w:rsidR="0079750A" w:rsidRPr="0079750A" w:rsidRDefault="0079750A" w:rsidP="00297D3E">
            <w:pPr>
              <w:rPr>
                <w:kern w:val="0"/>
                <w:szCs w:val="24"/>
              </w:rPr>
            </w:pPr>
            <w:r w:rsidRPr="0079750A">
              <w:rPr>
                <w:kern w:val="0"/>
                <w:szCs w:val="24"/>
              </w:rPr>
              <w:t>Требования и условия к разработке природоохранных мер и мероприятий.</w:t>
            </w:r>
          </w:p>
        </w:tc>
        <w:tc>
          <w:tcPr>
            <w:tcW w:w="5637" w:type="dxa"/>
            <w:shd w:val="clear" w:color="auto" w:fill="auto"/>
          </w:tcPr>
          <w:p w:rsidR="0079750A" w:rsidRPr="0079750A" w:rsidRDefault="0079750A" w:rsidP="00297D3E">
            <w:pPr>
              <w:jc w:val="both"/>
              <w:rPr>
                <w:kern w:val="0"/>
                <w:szCs w:val="24"/>
              </w:rPr>
            </w:pPr>
            <w:r w:rsidRPr="0079750A">
              <w:rPr>
                <w:kern w:val="0"/>
                <w:szCs w:val="24"/>
              </w:rPr>
              <w:t>Разработка раздела «Мероприятия по охране окружающей среды»</w:t>
            </w:r>
          </w:p>
        </w:tc>
      </w:tr>
      <w:tr w:rsidR="0079750A" w:rsidRPr="0079750A" w:rsidTr="00297D3E">
        <w:tc>
          <w:tcPr>
            <w:tcW w:w="710" w:type="dxa"/>
            <w:vMerge w:val="restart"/>
            <w:shd w:val="clear" w:color="auto" w:fill="auto"/>
            <w:vAlign w:val="center"/>
          </w:tcPr>
          <w:p w:rsidR="0079750A" w:rsidRPr="0079750A" w:rsidRDefault="0079750A" w:rsidP="00297D3E">
            <w:pPr>
              <w:ind w:right="-108"/>
              <w:jc w:val="center"/>
              <w:rPr>
                <w:kern w:val="0"/>
                <w:szCs w:val="24"/>
              </w:rPr>
            </w:pPr>
            <w:r w:rsidRPr="0079750A">
              <w:rPr>
                <w:kern w:val="0"/>
                <w:szCs w:val="24"/>
              </w:rPr>
              <w:t>13</w:t>
            </w:r>
          </w:p>
        </w:tc>
        <w:tc>
          <w:tcPr>
            <w:tcW w:w="4069" w:type="dxa"/>
            <w:vMerge w:val="restart"/>
            <w:shd w:val="clear" w:color="auto" w:fill="auto"/>
            <w:vAlign w:val="center"/>
          </w:tcPr>
          <w:p w:rsidR="0079750A" w:rsidRPr="0079750A" w:rsidRDefault="0079750A" w:rsidP="00297D3E">
            <w:pPr>
              <w:rPr>
                <w:kern w:val="0"/>
                <w:szCs w:val="24"/>
              </w:rPr>
            </w:pPr>
            <w:r w:rsidRPr="0079750A">
              <w:rPr>
                <w:kern w:val="0"/>
                <w:szCs w:val="24"/>
              </w:rPr>
              <w:t>Особые условия</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Рабочую документацию выполнить согласно ГОСТ</w:t>
            </w:r>
            <w:r>
              <w:rPr>
                <w:kern w:val="0"/>
                <w:szCs w:val="24"/>
              </w:rPr>
              <w:t xml:space="preserve"> </w:t>
            </w:r>
            <w:proofErr w:type="gramStart"/>
            <w:r>
              <w:rPr>
                <w:kern w:val="0"/>
                <w:szCs w:val="24"/>
              </w:rPr>
              <w:t>Р</w:t>
            </w:r>
            <w:proofErr w:type="gramEnd"/>
            <w:r w:rsidRPr="0079750A">
              <w:rPr>
                <w:kern w:val="0"/>
                <w:szCs w:val="24"/>
              </w:rPr>
              <w:t xml:space="preserve"> 21.1101-2009. </w:t>
            </w:r>
          </w:p>
          <w:p w:rsidR="0079750A" w:rsidRPr="0079750A" w:rsidRDefault="0079750A" w:rsidP="00297D3E">
            <w:pPr>
              <w:jc w:val="both"/>
              <w:rPr>
                <w:kern w:val="0"/>
                <w:szCs w:val="24"/>
              </w:rPr>
            </w:pPr>
            <w:r w:rsidRPr="0079750A">
              <w:rPr>
                <w:kern w:val="0"/>
                <w:szCs w:val="24"/>
              </w:rPr>
              <w:t xml:space="preserve">Согласовать рабочую документацию с </w:t>
            </w:r>
            <w:proofErr w:type="gramStart"/>
            <w:r w:rsidRPr="0079750A">
              <w:rPr>
                <w:kern w:val="0"/>
                <w:szCs w:val="24"/>
              </w:rPr>
              <w:t>организациями</w:t>
            </w:r>
            <w:proofErr w:type="gramEnd"/>
            <w:r w:rsidRPr="0079750A">
              <w:rPr>
                <w:kern w:val="0"/>
                <w:szCs w:val="24"/>
              </w:rPr>
              <w:t xml:space="preserve"> выдавшими технические условия.</w:t>
            </w:r>
          </w:p>
          <w:p w:rsidR="0079750A" w:rsidRPr="0079750A" w:rsidRDefault="0079750A" w:rsidP="00297D3E">
            <w:pPr>
              <w:jc w:val="both"/>
              <w:rPr>
                <w:kern w:val="0"/>
                <w:szCs w:val="24"/>
              </w:rPr>
            </w:pPr>
            <w:r w:rsidRPr="0079750A">
              <w:rPr>
                <w:kern w:val="0"/>
                <w:sz w:val="22"/>
                <w:szCs w:val="22"/>
              </w:rPr>
              <w:t>Получить положительное заключение экспертизы промышленной безопасности проекта и сметной документации.</w:t>
            </w:r>
          </w:p>
        </w:tc>
      </w:tr>
      <w:tr w:rsidR="0079750A" w:rsidRPr="0079750A" w:rsidTr="00297D3E">
        <w:tc>
          <w:tcPr>
            <w:tcW w:w="710" w:type="dxa"/>
            <w:vMerge/>
            <w:shd w:val="clear" w:color="auto" w:fill="auto"/>
            <w:vAlign w:val="center"/>
          </w:tcPr>
          <w:p w:rsidR="0079750A" w:rsidRPr="0079750A" w:rsidRDefault="0079750A" w:rsidP="00297D3E">
            <w:pPr>
              <w:ind w:right="-108"/>
              <w:jc w:val="center"/>
              <w:rPr>
                <w:kern w:val="0"/>
                <w:sz w:val="20"/>
              </w:rPr>
            </w:pPr>
          </w:p>
        </w:tc>
        <w:tc>
          <w:tcPr>
            <w:tcW w:w="4069" w:type="dxa"/>
            <w:vMerge/>
            <w:shd w:val="clear" w:color="auto" w:fill="auto"/>
            <w:vAlign w:val="center"/>
          </w:tcPr>
          <w:p w:rsidR="0079750A" w:rsidRPr="0079750A" w:rsidRDefault="0079750A" w:rsidP="00297D3E">
            <w:pPr>
              <w:jc w:val="center"/>
              <w:rPr>
                <w:kern w:val="0"/>
                <w:sz w:val="20"/>
              </w:rPr>
            </w:pPr>
          </w:p>
        </w:tc>
        <w:tc>
          <w:tcPr>
            <w:tcW w:w="5637" w:type="dxa"/>
            <w:shd w:val="clear" w:color="auto" w:fill="auto"/>
            <w:vAlign w:val="center"/>
          </w:tcPr>
          <w:p w:rsidR="0079750A" w:rsidRPr="0079750A" w:rsidRDefault="0079750A" w:rsidP="00297D3E">
            <w:pPr>
              <w:rPr>
                <w:kern w:val="0"/>
                <w:sz w:val="20"/>
              </w:rPr>
            </w:pPr>
            <w:r w:rsidRPr="0079750A">
              <w:rPr>
                <w:kern w:val="0"/>
                <w:szCs w:val="24"/>
              </w:rPr>
              <w:t>Все дополнительные работы, возникшие в процессе проектирования, учитываются в дополнительном соглашении.</w:t>
            </w:r>
          </w:p>
        </w:tc>
      </w:tr>
      <w:tr w:rsidR="0079750A" w:rsidRPr="0079750A" w:rsidTr="00297D3E">
        <w:tc>
          <w:tcPr>
            <w:tcW w:w="710" w:type="dxa"/>
            <w:shd w:val="clear" w:color="auto" w:fill="auto"/>
            <w:vAlign w:val="center"/>
          </w:tcPr>
          <w:p w:rsidR="0079750A" w:rsidRPr="0079750A" w:rsidRDefault="0079750A" w:rsidP="00297D3E">
            <w:pPr>
              <w:ind w:right="-108"/>
              <w:jc w:val="center"/>
              <w:rPr>
                <w:kern w:val="0"/>
                <w:sz w:val="20"/>
              </w:rPr>
            </w:pPr>
            <w:r w:rsidRPr="0079750A">
              <w:rPr>
                <w:kern w:val="0"/>
                <w:sz w:val="20"/>
              </w:rPr>
              <w:t>14</w:t>
            </w:r>
          </w:p>
        </w:tc>
        <w:tc>
          <w:tcPr>
            <w:tcW w:w="4069" w:type="dxa"/>
            <w:shd w:val="clear" w:color="auto" w:fill="auto"/>
          </w:tcPr>
          <w:p w:rsidR="0079750A" w:rsidRPr="0079750A" w:rsidRDefault="0079750A" w:rsidP="00297D3E">
            <w:pPr>
              <w:rPr>
                <w:kern w:val="0"/>
                <w:szCs w:val="24"/>
              </w:rPr>
            </w:pPr>
          </w:p>
          <w:p w:rsidR="0079750A" w:rsidRPr="0079750A" w:rsidRDefault="0079750A" w:rsidP="00297D3E">
            <w:pPr>
              <w:rPr>
                <w:kern w:val="0"/>
                <w:szCs w:val="24"/>
              </w:rPr>
            </w:pPr>
          </w:p>
          <w:p w:rsidR="0079750A" w:rsidRPr="0079750A" w:rsidRDefault="0079750A" w:rsidP="00297D3E">
            <w:pPr>
              <w:rPr>
                <w:kern w:val="0"/>
                <w:szCs w:val="24"/>
              </w:rPr>
            </w:pPr>
          </w:p>
          <w:p w:rsidR="0079750A" w:rsidRPr="0079750A" w:rsidRDefault="0079750A" w:rsidP="00297D3E">
            <w:pPr>
              <w:rPr>
                <w:kern w:val="0"/>
                <w:szCs w:val="24"/>
              </w:rPr>
            </w:pPr>
          </w:p>
          <w:p w:rsidR="0079750A" w:rsidRPr="0079750A" w:rsidRDefault="0079750A" w:rsidP="00297D3E">
            <w:pPr>
              <w:rPr>
                <w:kern w:val="0"/>
                <w:szCs w:val="24"/>
              </w:rPr>
            </w:pPr>
          </w:p>
          <w:p w:rsidR="0079750A" w:rsidRPr="0079750A" w:rsidRDefault="0079750A" w:rsidP="00297D3E">
            <w:pPr>
              <w:rPr>
                <w:kern w:val="0"/>
                <w:szCs w:val="24"/>
              </w:rPr>
            </w:pPr>
          </w:p>
          <w:p w:rsidR="0079750A" w:rsidRPr="0079750A" w:rsidRDefault="0079750A" w:rsidP="00297D3E">
            <w:pPr>
              <w:rPr>
                <w:kern w:val="0"/>
                <w:szCs w:val="24"/>
              </w:rPr>
            </w:pPr>
          </w:p>
          <w:p w:rsidR="0079750A" w:rsidRPr="0079750A" w:rsidRDefault="0079750A" w:rsidP="00297D3E">
            <w:pPr>
              <w:rPr>
                <w:kern w:val="0"/>
                <w:szCs w:val="24"/>
              </w:rPr>
            </w:pPr>
          </w:p>
          <w:p w:rsidR="0079750A" w:rsidRPr="0079750A" w:rsidRDefault="0079750A" w:rsidP="00297D3E">
            <w:pPr>
              <w:rPr>
                <w:kern w:val="0"/>
                <w:szCs w:val="24"/>
              </w:rPr>
            </w:pPr>
          </w:p>
          <w:p w:rsidR="0079750A" w:rsidRPr="0079750A" w:rsidRDefault="0079750A" w:rsidP="00297D3E">
            <w:pPr>
              <w:rPr>
                <w:kern w:val="0"/>
                <w:szCs w:val="24"/>
              </w:rPr>
            </w:pPr>
          </w:p>
          <w:p w:rsidR="0079750A" w:rsidRPr="0079750A" w:rsidRDefault="0079750A" w:rsidP="00297D3E">
            <w:pPr>
              <w:rPr>
                <w:kern w:val="0"/>
                <w:szCs w:val="24"/>
              </w:rPr>
            </w:pPr>
          </w:p>
          <w:p w:rsidR="0079750A" w:rsidRPr="0079750A" w:rsidRDefault="0079750A" w:rsidP="00297D3E">
            <w:pPr>
              <w:rPr>
                <w:kern w:val="0"/>
                <w:szCs w:val="24"/>
              </w:rPr>
            </w:pPr>
            <w:r w:rsidRPr="0079750A">
              <w:rPr>
                <w:kern w:val="0"/>
                <w:szCs w:val="24"/>
              </w:rPr>
              <w:t>Требования к составу проектной и рабочей документации.</w:t>
            </w:r>
          </w:p>
        </w:tc>
        <w:tc>
          <w:tcPr>
            <w:tcW w:w="5637" w:type="dxa"/>
            <w:shd w:val="clear" w:color="auto" w:fill="auto"/>
            <w:vAlign w:val="center"/>
          </w:tcPr>
          <w:p w:rsidR="0079750A" w:rsidRPr="0079750A" w:rsidRDefault="0079750A" w:rsidP="00297D3E">
            <w:pPr>
              <w:rPr>
                <w:kern w:val="0"/>
                <w:szCs w:val="24"/>
              </w:rPr>
            </w:pPr>
            <w:r w:rsidRPr="0079750A">
              <w:rPr>
                <w:kern w:val="0"/>
                <w:szCs w:val="24"/>
              </w:rPr>
              <w:t>Том.1 кн.1. Общая пояснительная записка.</w:t>
            </w:r>
          </w:p>
          <w:p w:rsidR="0079750A" w:rsidRPr="0079750A" w:rsidRDefault="0079750A" w:rsidP="00297D3E">
            <w:pPr>
              <w:rPr>
                <w:kern w:val="0"/>
                <w:szCs w:val="24"/>
              </w:rPr>
            </w:pPr>
            <w:r w:rsidRPr="0079750A">
              <w:rPr>
                <w:kern w:val="0"/>
                <w:szCs w:val="24"/>
              </w:rPr>
              <w:t>Том.1 кн.2. Обследование строительных конструкций здания котельной».</w:t>
            </w:r>
          </w:p>
          <w:p w:rsidR="0079750A" w:rsidRPr="0079750A" w:rsidRDefault="0079750A" w:rsidP="00297D3E">
            <w:pPr>
              <w:rPr>
                <w:kern w:val="0"/>
                <w:szCs w:val="24"/>
              </w:rPr>
            </w:pPr>
            <w:r w:rsidRPr="0079750A">
              <w:rPr>
                <w:kern w:val="0"/>
                <w:szCs w:val="24"/>
              </w:rPr>
              <w:t>Том.2 кн.1. Архитектурно-строительные решения.</w:t>
            </w:r>
          </w:p>
          <w:p w:rsidR="0079750A" w:rsidRPr="0079750A" w:rsidRDefault="0079750A" w:rsidP="00297D3E">
            <w:pPr>
              <w:rPr>
                <w:kern w:val="0"/>
                <w:szCs w:val="24"/>
              </w:rPr>
            </w:pPr>
            <w:r w:rsidRPr="0079750A">
              <w:rPr>
                <w:kern w:val="0"/>
                <w:szCs w:val="24"/>
              </w:rPr>
              <w:t>Том.2 кн.2. Тепломеханические решения котельных.</w:t>
            </w:r>
          </w:p>
          <w:p w:rsidR="0079750A" w:rsidRPr="0079750A" w:rsidRDefault="0079750A" w:rsidP="00297D3E">
            <w:pPr>
              <w:rPr>
                <w:kern w:val="0"/>
                <w:szCs w:val="24"/>
              </w:rPr>
            </w:pPr>
            <w:r w:rsidRPr="0079750A">
              <w:rPr>
                <w:kern w:val="0"/>
                <w:szCs w:val="24"/>
              </w:rPr>
              <w:t>Том.2 кн.3. Газоснабжение (внутренние устройства).</w:t>
            </w:r>
          </w:p>
          <w:p w:rsidR="0079750A" w:rsidRPr="0079750A" w:rsidRDefault="0079750A" w:rsidP="00297D3E">
            <w:pPr>
              <w:rPr>
                <w:kern w:val="0"/>
                <w:szCs w:val="24"/>
              </w:rPr>
            </w:pPr>
            <w:r w:rsidRPr="0079750A">
              <w:rPr>
                <w:kern w:val="0"/>
                <w:szCs w:val="24"/>
              </w:rPr>
              <w:t>Том.2 кн.4. Силовое электрооборудование.</w:t>
            </w:r>
          </w:p>
          <w:p w:rsidR="0079750A" w:rsidRPr="0079750A" w:rsidRDefault="0079750A" w:rsidP="00297D3E">
            <w:pPr>
              <w:rPr>
                <w:kern w:val="0"/>
                <w:szCs w:val="24"/>
              </w:rPr>
            </w:pPr>
            <w:r w:rsidRPr="0079750A">
              <w:rPr>
                <w:kern w:val="0"/>
                <w:szCs w:val="24"/>
              </w:rPr>
              <w:t>Том.2 кн.5. Автоматизация и КИП.</w:t>
            </w:r>
          </w:p>
          <w:p w:rsidR="0079750A" w:rsidRPr="0079750A" w:rsidRDefault="0079750A" w:rsidP="00297D3E">
            <w:pPr>
              <w:rPr>
                <w:kern w:val="0"/>
                <w:szCs w:val="24"/>
              </w:rPr>
            </w:pPr>
            <w:r w:rsidRPr="0079750A">
              <w:rPr>
                <w:kern w:val="0"/>
                <w:szCs w:val="24"/>
              </w:rPr>
              <w:t>Том.2 кн.6. Охранная и охранно-пожарная сигнализация.</w:t>
            </w:r>
          </w:p>
          <w:p w:rsidR="0079750A" w:rsidRPr="0079750A" w:rsidRDefault="0079750A" w:rsidP="00297D3E">
            <w:pPr>
              <w:rPr>
                <w:kern w:val="0"/>
                <w:szCs w:val="24"/>
              </w:rPr>
            </w:pPr>
            <w:r w:rsidRPr="0079750A">
              <w:rPr>
                <w:kern w:val="0"/>
                <w:szCs w:val="24"/>
              </w:rPr>
              <w:t>Том.2 кн.7. Отопление, вентиляция и кондиционирование.</w:t>
            </w:r>
          </w:p>
          <w:p w:rsidR="0079750A" w:rsidRPr="0079750A" w:rsidRDefault="0079750A" w:rsidP="00297D3E">
            <w:pPr>
              <w:rPr>
                <w:kern w:val="0"/>
                <w:szCs w:val="24"/>
              </w:rPr>
            </w:pPr>
            <w:r w:rsidRPr="0079750A">
              <w:rPr>
                <w:kern w:val="0"/>
                <w:szCs w:val="24"/>
              </w:rPr>
              <w:t>Том.2 кн.8. Водоснабжение и канализация.</w:t>
            </w:r>
          </w:p>
          <w:p w:rsidR="0079750A" w:rsidRPr="0079750A" w:rsidRDefault="0079750A" w:rsidP="00297D3E">
            <w:pPr>
              <w:rPr>
                <w:kern w:val="0"/>
                <w:szCs w:val="24"/>
              </w:rPr>
            </w:pPr>
            <w:r w:rsidRPr="0079750A">
              <w:rPr>
                <w:kern w:val="0"/>
                <w:szCs w:val="24"/>
              </w:rPr>
              <w:t>Том.3 кн.1. Сводный сметный расчет стоимости строительства</w:t>
            </w:r>
          </w:p>
          <w:p w:rsidR="0079750A" w:rsidRPr="0079750A" w:rsidRDefault="0079750A" w:rsidP="00297D3E">
            <w:pPr>
              <w:rPr>
                <w:kern w:val="0"/>
                <w:szCs w:val="24"/>
              </w:rPr>
            </w:pPr>
            <w:r w:rsidRPr="0079750A">
              <w:rPr>
                <w:kern w:val="0"/>
                <w:szCs w:val="24"/>
              </w:rPr>
              <w:t>Том.4 кн.1. Мероприятия по охране окружающей среды.</w:t>
            </w:r>
          </w:p>
          <w:p w:rsidR="0079750A" w:rsidRPr="0079750A" w:rsidRDefault="0079750A" w:rsidP="00297D3E">
            <w:pPr>
              <w:rPr>
                <w:kern w:val="0"/>
                <w:szCs w:val="24"/>
              </w:rPr>
            </w:pPr>
            <w:r w:rsidRPr="0079750A">
              <w:rPr>
                <w:kern w:val="0"/>
                <w:szCs w:val="24"/>
              </w:rPr>
              <w:t>Том.5 кн.1. Проект организации строительства.</w:t>
            </w:r>
          </w:p>
          <w:p w:rsidR="0079750A" w:rsidRPr="0079750A" w:rsidRDefault="0079750A" w:rsidP="00297D3E">
            <w:pPr>
              <w:rPr>
                <w:kern w:val="0"/>
                <w:szCs w:val="24"/>
              </w:rPr>
            </w:pPr>
            <w:r w:rsidRPr="0079750A">
              <w:rPr>
                <w:kern w:val="0"/>
                <w:szCs w:val="24"/>
              </w:rPr>
              <w:t xml:space="preserve">Том.6 кн.1 Узел учета расхода тепла в котельной </w:t>
            </w:r>
            <w:proofErr w:type="spellStart"/>
            <w:r w:rsidRPr="0079750A">
              <w:rPr>
                <w:kern w:val="0"/>
                <w:szCs w:val="24"/>
              </w:rPr>
              <w:t>д</w:t>
            </w:r>
            <w:proofErr w:type="gramStart"/>
            <w:r w:rsidRPr="0079750A">
              <w:rPr>
                <w:kern w:val="0"/>
                <w:szCs w:val="24"/>
              </w:rPr>
              <w:t>.К</w:t>
            </w:r>
            <w:proofErr w:type="gramEnd"/>
            <w:r w:rsidRPr="0079750A">
              <w:rPr>
                <w:kern w:val="0"/>
                <w:szCs w:val="24"/>
              </w:rPr>
              <w:t>урья</w:t>
            </w:r>
            <w:proofErr w:type="spellEnd"/>
            <w:r w:rsidRPr="0079750A">
              <w:rPr>
                <w:kern w:val="0"/>
                <w:szCs w:val="24"/>
              </w:rPr>
              <w:t xml:space="preserve"> Красногорского района</w:t>
            </w:r>
            <w:r w:rsidRPr="0079750A">
              <w:rPr>
                <w:b/>
                <w:kern w:val="0"/>
                <w:szCs w:val="24"/>
              </w:rPr>
              <w:t xml:space="preserve"> У</w:t>
            </w:r>
            <w:r w:rsidRPr="0079750A">
              <w:rPr>
                <w:kern w:val="0"/>
                <w:szCs w:val="24"/>
              </w:rPr>
              <w:t>дмуртской Республики.</w:t>
            </w:r>
          </w:p>
          <w:p w:rsidR="0079750A" w:rsidRPr="0079750A" w:rsidRDefault="0079750A" w:rsidP="00297D3E">
            <w:pPr>
              <w:rPr>
                <w:kern w:val="0"/>
                <w:szCs w:val="24"/>
              </w:rPr>
            </w:pPr>
            <w:r w:rsidRPr="0079750A">
              <w:rPr>
                <w:kern w:val="0"/>
                <w:szCs w:val="24"/>
              </w:rPr>
              <w:t xml:space="preserve">Том.7 кн.1. Узел учета расхода газа в котельной </w:t>
            </w:r>
            <w:proofErr w:type="spellStart"/>
            <w:r w:rsidRPr="0079750A">
              <w:rPr>
                <w:kern w:val="0"/>
                <w:szCs w:val="24"/>
              </w:rPr>
              <w:t>д</w:t>
            </w:r>
            <w:proofErr w:type="gramStart"/>
            <w:r w:rsidRPr="0079750A">
              <w:rPr>
                <w:kern w:val="0"/>
                <w:szCs w:val="24"/>
              </w:rPr>
              <w:t>.К</w:t>
            </w:r>
            <w:proofErr w:type="gramEnd"/>
            <w:r w:rsidRPr="0079750A">
              <w:rPr>
                <w:kern w:val="0"/>
                <w:szCs w:val="24"/>
              </w:rPr>
              <w:t>урья</w:t>
            </w:r>
            <w:proofErr w:type="spellEnd"/>
            <w:r w:rsidRPr="0079750A">
              <w:rPr>
                <w:kern w:val="0"/>
                <w:szCs w:val="24"/>
              </w:rPr>
              <w:t xml:space="preserve"> Красногорского района Удмуртской Республики.</w:t>
            </w:r>
          </w:p>
        </w:tc>
      </w:tr>
      <w:tr w:rsidR="0079750A" w:rsidRPr="0079750A" w:rsidTr="00297D3E">
        <w:tc>
          <w:tcPr>
            <w:tcW w:w="710" w:type="dxa"/>
            <w:shd w:val="clear" w:color="auto" w:fill="auto"/>
            <w:vAlign w:val="center"/>
          </w:tcPr>
          <w:p w:rsidR="0079750A" w:rsidRPr="0079750A" w:rsidRDefault="0079750A" w:rsidP="00297D3E">
            <w:pPr>
              <w:ind w:right="-108"/>
              <w:jc w:val="center"/>
              <w:rPr>
                <w:kern w:val="0"/>
                <w:szCs w:val="24"/>
              </w:rPr>
            </w:pPr>
            <w:r w:rsidRPr="0079750A">
              <w:rPr>
                <w:kern w:val="0"/>
                <w:szCs w:val="24"/>
              </w:rPr>
              <w:t>15</w:t>
            </w:r>
          </w:p>
        </w:tc>
        <w:tc>
          <w:tcPr>
            <w:tcW w:w="4069" w:type="dxa"/>
            <w:shd w:val="clear" w:color="auto" w:fill="auto"/>
            <w:vAlign w:val="center"/>
          </w:tcPr>
          <w:p w:rsidR="0079750A" w:rsidRPr="0079750A" w:rsidRDefault="0079750A" w:rsidP="00297D3E">
            <w:pPr>
              <w:rPr>
                <w:kern w:val="0"/>
                <w:szCs w:val="24"/>
              </w:rPr>
            </w:pPr>
            <w:r w:rsidRPr="0079750A">
              <w:rPr>
                <w:kern w:val="0"/>
                <w:szCs w:val="24"/>
              </w:rPr>
              <w:t>Сметная документация</w:t>
            </w:r>
          </w:p>
        </w:tc>
        <w:tc>
          <w:tcPr>
            <w:tcW w:w="5637" w:type="dxa"/>
            <w:shd w:val="clear" w:color="auto" w:fill="auto"/>
            <w:vAlign w:val="center"/>
          </w:tcPr>
          <w:p w:rsidR="0079750A" w:rsidRPr="0079750A" w:rsidRDefault="0079750A" w:rsidP="00297D3E">
            <w:pPr>
              <w:jc w:val="both"/>
              <w:rPr>
                <w:kern w:val="0"/>
                <w:szCs w:val="24"/>
              </w:rPr>
            </w:pPr>
            <w:r w:rsidRPr="0079750A">
              <w:rPr>
                <w:kern w:val="0"/>
                <w:szCs w:val="24"/>
              </w:rPr>
              <w:t>Сметная документация разрабатывается согласно МДС 81-11-2000 в 2х уровнях:</w:t>
            </w:r>
          </w:p>
          <w:p w:rsidR="0079750A" w:rsidRPr="0079750A" w:rsidRDefault="0079750A" w:rsidP="00297D3E">
            <w:pPr>
              <w:jc w:val="both"/>
              <w:rPr>
                <w:kern w:val="0"/>
                <w:szCs w:val="24"/>
              </w:rPr>
            </w:pPr>
            <w:r w:rsidRPr="0079750A">
              <w:rPr>
                <w:kern w:val="0"/>
                <w:szCs w:val="24"/>
              </w:rPr>
              <w:t>- в базисном уровне, определяемом на основе действующих сметных норм и цен 2001г;</w:t>
            </w:r>
          </w:p>
          <w:p w:rsidR="0079750A" w:rsidRPr="0079750A" w:rsidRDefault="0079750A" w:rsidP="00297D3E">
            <w:pPr>
              <w:jc w:val="both"/>
              <w:rPr>
                <w:kern w:val="0"/>
                <w:szCs w:val="24"/>
              </w:rPr>
            </w:pPr>
            <w:r w:rsidRPr="0079750A">
              <w:rPr>
                <w:kern w:val="0"/>
                <w:szCs w:val="24"/>
              </w:rPr>
              <w:t>- в текущем уровне, определенном на основе индексов по конструктивным элементам.</w:t>
            </w:r>
          </w:p>
          <w:p w:rsidR="0079750A" w:rsidRPr="0079750A" w:rsidRDefault="0079750A" w:rsidP="00297D3E">
            <w:pPr>
              <w:jc w:val="both"/>
              <w:rPr>
                <w:kern w:val="0"/>
                <w:szCs w:val="24"/>
              </w:rPr>
            </w:pPr>
          </w:p>
          <w:p w:rsidR="0079750A" w:rsidRPr="0079750A" w:rsidRDefault="0079750A" w:rsidP="00297D3E">
            <w:pPr>
              <w:jc w:val="both"/>
              <w:rPr>
                <w:kern w:val="0"/>
                <w:szCs w:val="24"/>
              </w:rPr>
            </w:pPr>
            <w:r w:rsidRPr="0079750A">
              <w:rPr>
                <w:kern w:val="0"/>
                <w:szCs w:val="24"/>
              </w:rPr>
              <w:t>Сметной документацией учесть затраты:</w:t>
            </w:r>
          </w:p>
          <w:p w:rsidR="0079750A" w:rsidRPr="0079750A" w:rsidRDefault="0079750A" w:rsidP="00297D3E">
            <w:pPr>
              <w:jc w:val="both"/>
              <w:rPr>
                <w:kern w:val="0"/>
                <w:szCs w:val="24"/>
              </w:rPr>
            </w:pPr>
            <w:r w:rsidRPr="0079750A">
              <w:rPr>
                <w:kern w:val="0"/>
                <w:szCs w:val="24"/>
              </w:rPr>
              <w:t xml:space="preserve">- на технический надзор в размере 2,14%, </w:t>
            </w:r>
          </w:p>
          <w:p w:rsidR="0079750A" w:rsidRPr="0079750A" w:rsidRDefault="0079750A" w:rsidP="00297D3E">
            <w:pPr>
              <w:jc w:val="both"/>
              <w:rPr>
                <w:kern w:val="0"/>
                <w:szCs w:val="24"/>
              </w:rPr>
            </w:pPr>
            <w:r w:rsidRPr="0079750A">
              <w:rPr>
                <w:kern w:val="0"/>
                <w:szCs w:val="24"/>
              </w:rPr>
              <w:t>- проведение торгов и подготовка конкурсной документацией 0,42%;</w:t>
            </w:r>
          </w:p>
          <w:p w:rsidR="0079750A" w:rsidRPr="0079750A" w:rsidRDefault="0079750A" w:rsidP="00297D3E">
            <w:pPr>
              <w:jc w:val="both"/>
              <w:rPr>
                <w:kern w:val="0"/>
                <w:szCs w:val="24"/>
              </w:rPr>
            </w:pPr>
            <w:r w:rsidRPr="0079750A">
              <w:rPr>
                <w:kern w:val="0"/>
                <w:szCs w:val="24"/>
              </w:rPr>
              <w:t xml:space="preserve">- на проведение авторского надзора за строительством не более 0,2% от полной сметной стоимости, учтенной в главах 1 - 9 сводного сметного расчета, и включаются в графы 7 и 8 </w:t>
            </w:r>
            <w:r w:rsidRPr="0079750A">
              <w:rPr>
                <w:kern w:val="0"/>
                <w:szCs w:val="24"/>
              </w:rPr>
              <w:lastRenderedPageBreak/>
              <w:t>сводного сметного расчета.</w:t>
            </w:r>
          </w:p>
          <w:p w:rsidR="0079750A" w:rsidRPr="0079750A" w:rsidRDefault="0079750A" w:rsidP="00297D3E">
            <w:pPr>
              <w:jc w:val="both"/>
              <w:rPr>
                <w:kern w:val="0"/>
                <w:szCs w:val="24"/>
              </w:rPr>
            </w:pPr>
            <w:r w:rsidRPr="0079750A">
              <w:rPr>
                <w:kern w:val="0"/>
                <w:szCs w:val="24"/>
              </w:rPr>
              <w:t>- временные здания и сооружения 2,48% от итога граф 4 и 5 по главам 1-7.</w:t>
            </w:r>
          </w:p>
          <w:p w:rsidR="0079750A" w:rsidRPr="0079750A" w:rsidRDefault="0079750A" w:rsidP="00297D3E">
            <w:pPr>
              <w:jc w:val="both"/>
              <w:rPr>
                <w:kern w:val="0"/>
                <w:szCs w:val="24"/>
              </w:rPr>
            </w:pPr>
            <w:r w:rsidRPr="0079750A">
              <w:rPr>
                <w:kern w:val="0"/>
                <w:szCs w:val="24"/>
              </w:rPr>
              <w:t xml:space="preserve">- командировочные расходы </w:t>
            </w:r>
            <w:proofErr w:type="gramStart"/>
            <w:r w:rsidRPr="0079750A">
              <w:rPr>
                <w:kern w:val="0"/>
                <w:szCs w:val="24"/>
              </w:rPr>
              <w:t>согласно расчета</w:t>
            </w:r>
            <w:proofErr w:type="gramEnd"/>
            <w:r w:rsidRPr="0079750A">
              <w:rPr>
                <w:kern w:val="0"/>
                <w:szCs w:val="24"/>
              </w:rPr>
              <w:t>.</w:t>
            </w:r>
          </w:p>
          <w:p w:rsidR="0079750A" w:rsidRPr="0079750A" w:rsidRDefault="0079750A" w:rsidP="00297D3E">
            <w:pPr>
              <w:jc w:val="both"/>
              <w:rPr>
                <w:kern w:val="0"/>
                <w:szCs w:val="24"/>
              </w:rPr>
            </w:pPr>
            <w:r w:rsidRPr="0079750A">
              <w:rPr>
                <w:kern w:val="0"/>
                <w:szCs w:val="24"/>
              </w:rPr>
              <w:t>- на непредвиденные расходы принять в размере 2% от полной сметной стоимости, учтенной в главах 1 - 12 сводного сметного расчета.</w:t>
            </w:r>
          </w:p>
        </w:tc>
      </w:tr>
      <w:tr w:rsidR="0079750A" w:rsidRPr="0079750A" w:rsidTr="00297D3E">
        <w:tc>
          <w:tcPr>
            <w:tcW w:w="710" w:type="dxa"/>
            <w:shd w:val="clear" w:color="auto" w:fill="auto"/>
            <w:vAlign w:val="center"/>
          </w:tcPr>
          <w:p w:rsidR="0079750A" w:rsidRPr="0079750A" w:rsidRDefault="0079750A" w:rsidP="00297D3E">
            <w:pPr>
              <w:ind w:right="-108"/>
              <w:jc w:val="center"/>
              <w:rPr>
                <w:kern w:val="0"/>
                <w:szCs w:val="24"/>
              </w:rPr>
            </w:pPr>
            <w:r w:rsidRPr="0079750A">
              <w:rPr>
                <w:kern w:val="0"/>
                <w:szCs w:val="24"/>
              </w:rPr>
              <w:lastRenderedPageBreak/>
              <w:t>16</w:t>
            </w:r>
          </w:p>
        </w:tc>
        <w:tc>
          <w:tcPr>
            <w:tcW w:w="4069" w:type="dxa"/>
            <w:shd w:val="clear" w:color="auto" w:fill="auto"/>
            <w:vAlign w:val="center"/>
          </w:tcPr>
          <w:p w:rsidR="0079750A" w:rsidRPr="0079750A" w:rsidRDefault="0079750A" w:rsidP="00297D3E">
            <w:pPr>
              <w:rPr>
                <w:kern w:val="0"/>
                <w:szCs w:val="24"/>
              </w:rPr>
            </w:pPr>
            <w:r w:rsidRPr="0079750A">
              <w:rPr>
                <w:kern w:val="0"/>
                <w:szCs w:val="24"/>
              </w:rPr>
              <w:t xml:space="preserve">Дополнительные требования и </w:t>
            </w:r>
          </w:p>
          <w:p w:rsidR="0079750A" w:rsidRPr="0079750A" w:rsidRDefault="0079750A" w:rsidP="00297D3E">
            <w:pPr>
              <w:rPr>
                <w:kern w:val="0"/>
                <w:szCs w:val="24"/>
              </w:rPr>
            </w:pPr>
            <w:r w:rsidRPr="0079750A">
              <w:rPr>
                <w:kern w:val="0"/>
                <w:szCs w:val="24"/>
              </w:rPr>
              <w:t>указания к разработке проектно-</w:t>
            </w:r>
          </w:p>
          <w:p w:rsidR="0079750A" w:rsidRPr="0079750A" w:rsidRDefault="0079750A" w:rsidP="00297D3E">
            <w:pPr>
              <w:rPr>
                <w:kern w:val="0"/>
                <w:szCs w:val="24"/>
              </w:rPr>
            </w:pPr>
            <w:r w:rsidRPr="0079750A">
              <w:rPr>
                <w:kern w:val="0"/>
                <w:szCs w:val="24"/>
              </w:rPr>
              <w:t xml:space="preserve">сметной документации                                          </w:t>
            </w:r>
          </w:p>
        </w:tc>
        <w:tc>
          <w:tcPr>
            <w:tcW w:w="5637" w:type="dxa"/>
            <w:shd w:val="clear" w:color="auto" w:fill="auto"/>
            <w:vAlign w:val="center"/>
          </w:tcPr>
          <w:p w:rsidR="0079750A" w:rsidRPr="0079750A" w:rsidRDefault="0079750A" w:rsidP="00297D3E">
            <w:pPr>
              <w:ind w:right="240"/>
              <w:rPr>
                <w:kern w:val="0"/>
                <w:szCs w:val="24"/>
              </w:rPr>
            </w:pPr>
            <w:r w:rsidRPr="0079750A">
              <w:rPr>
                <w:kern w:val="0"/>
                <w:szCs w:val="24"/>
              </w:rPr>
              <w:t>- 4 экземпляра ПСД</w:t>
            </w:r>
          </w:p>
        </w:tc>
      </w:tr>
    </w:tbl>
    <w:p w:rsidR="0079750A" w:rsidRPr="0079750A" w:rsidRDefault="0079750A" w:rsidP="0079750A">
      <w:pPr>
        <w:ind w:left="6660" w:right="240"/>
        <w:rPr>
          <w:b/>
          <w:kern w:val="0"/>
          <w:szCs w:val="24"/>
        </w:rPr>
      </w:pPr>
    </w:p>
    <w:p w:rsidR="0079750A" w:rsidRPr="0079750A" w:rsidRDefault="0079750A" w:rsidP="0079750A">
      <w:pPr>
        <w:keepNext/>
        <w:suppressAutoHyphens/>
        <w:ind w:left="360" w:right="240"/>
        <w:outlineLvl w:val="0"/>
        <w:rPr>
          <w:rFonts w:eastAsia="SimSun"/>
          <w:bCs/>
          <w:kern w:val="0"/>
          <w:sz w:val="28"/>
          <w:szCs w:val="24"/>
        </w:rPr>
      </w:pPr>
    </w:p>
    <w:p w:rsidR="0079750A" w:rsidRPr="0079750A" w:rsidRDefault="0079750A" w:rsidP="0079750A">
      <w:pPr>
        <w:pStyle w:val="10"/>
        <w:numPr>
          <w:ilvl w:val="0"/>
          <w:numId w:val="39"/>
        </w:numPr>
        <w:suppressAutoHyphens/>
        <w:ind w:right="240"/>
        <w:rPr>
          <w:rFonts w:eastAsia="SimSun"/>
          <w:bCs/>
          <w:kern w:val="0"/>
          <w:szCs w:val="24"/>
        </w:rPr>
      </w:pPr>
      <w:r w:rsidRPr="0079750A">
        <w:rPr>
          <w:rFonts w:eastAsia="SimSun"/>
          <w:bCs/>
          <w:kern w:val="0"/>
          <w:szCs w:val="24"/>
        </w:rPr>
        <w:t>Техническая часть</w:t>
      </w:r>
    </w:p>
    <w:p w:rsidR="0079750A" w:rsidRPr="0079750A" w:rsidRDefault="0079750A" w:rsidP="0079750A">
      <w:pPr>
        <w:ind w:firstLine="708"/>
        <w:rPr>
          <w:b/>
          <w:kern w:val="0"/>
          <w:szCs w:val="24"/>
        </w:rPr>
      </w:pPr>
    </w:p>
    <w:p w:rsidR="0079750A" w:rsidRPr="0079750A" w:rsidRDefault="0079750A" w:rsidP="0079750A">
      <w:pPr>
        <w:suppressAutoHyphens/>
        <w:jc w:val="both"/>
        <w:rPr>
          <w:b/>
          <w:bCs/>
          <w:kern w:val="0"/>
          <w:szCs w:val="24"/>
        </w:rPr>
      </w:pPr>
      <w:r w:rsidRPr="0079750A">
        <w:rPr>
          <w:kern w:val="0"/>
          <w:szCs w:val="24"/>
        </w:rPr>
        <w:t xml:space="preserve">     </w:t>
      </w:r>
      <w:r w:rsidRPr="0079750A">
        <w:rPr>
          <w:kern w:val="0"/>
          <w:szCs w:val="24"/>
        </w:rPr>
        <w:tab/>
      </w:r>
      <w:r w:rsidRPr="0079750A">
        <w:rPr>
          <w:b/>
          <w:kern w:val="0"/>
          <w:szCs w:val="24"/>
        </w:rPr>
        <w:t>1.</w:t>
      </w:r>
      <w:r w:rsidRPr="0079750A">
        <w:rPr>
          <w:kern w:val="0"/>
          <w:szCs w:val="24"/>
        </w:rPr>
        <w:t xml:space="preserve"> На  электронный аукцион выставляется заказ на </w:t>
      </w:r>
      <w:r w:rsidRPr="0079750A">
        <w:rPr>
          <w:b/>
          <w:bCs/>
          <w:kern w:val="0"/>
          <w:szCs w:val="24"/>
        </w:rPr>
        <w:t xml:space="preserve">выполнение проектно-изыскательских работ на объекте: "Техническое перевооружение системы теплоснабжения с переводом на газ школы по </w:t>
      </w:r>
      <w:proofErr w:type="spellStart"/>
      <w:r w:rsidRPr="0079750A">
        <w:rPr>
          <w:b/>
          <w:bCs/>
          <w:kern w:val="0"/>
          <w:szCs w:val="24"/>
        </w:rPr>
        <w:t>ул</w:t>
      </w:r>
      <w:proofErr w:type="gramStart"/>
      <w:r w:rsidRPr="0079750A">
        <w:rPr>
          <w:b/>
          <w:bCs/>
          <w:kern w:val="0"/>
          <w:szCs w:val="24"/>
        </w:rPr>
        <w:t>.Ю</w:t>
      </w:r>
      <w:proofErr w:type="gramEnd"/>
      <w:r w:rsidRPr="0079750A">
        <w:rPr>
          <w:b/>
          <w:bCs/>
          <w:kern w:val="0"/>
          <w:szCs w:val="24"/>
        </w:rPr>
        <w:t>билейная</w:t>
      </w:r>
      <w:proofErr w:type="spellEnd"/>
      <w:r w:rsidRPr="0079750A">
        <w:rPr>
          <w:b/>
          <w:bCs/>
          <w:kern w:val="0"/>
          <w:szCs w:val="24"/>
        </w:rPr>
        <w:t xml:space="preserve"> в </w:t>
      </w:r>
      <w:proofErr w:type="spellStart"/>
      <w:r w:rsidRPr="0079750A">
        <w:rPr>
          <w:b/>
          <w:bCs/>
          <w:kern w:val="0"/>
          <w:szCs w:val="24"/>
        </w:rPr>
        <w:t>с.Курья</w:t>
      </w:r>
      <w:proofErr w:type="spellEnd"/>
      <w:r w:rsidRPr="0079750A">
        <w:rPr>
          <w:b/>
          <w:bCs/>
          <w:kern w:val="0"/>
          <w:szCs w:val="24"/>
        </w:rPr>
        <w:t xml:space="preserve"> Красногорского района Удмуртской Республики".</w:t>
      </w:r>
    </w:p>
    <w:p w:rsidR="0079750A" w:rsidRPr="0079750A" w:rsidRDefault="0079750A" w:rsidP="0079750A">
      <w:pPr>
        <w:ind w:left="180" w:firstLine="360"/>
        <w:jc w:val="both"/>
        <w:rPr>
          <w:kern w:val="0"/>
          <w:szCs w:val="24"/>
        </w:rPr>
      </w:pPr>
      <w:r w:rsidRPr="0079750A">
        <w:rPr>
          <w:kern w:val="0"/>
          <w:szCs w:val="24"/>
        </w:rPr>
        <w:t xml:space="preserve">Проектируемая  котельная предусматривается для системы отопления и вентиляции.  </w:t>
      </w:r>
    </w:p>
    <w:p w:rsidR="0079750A" w:rsidRPr="0079750A" w:rsidRDefault="0079750A" w:rsidP="0079750A">
      <w:pPr>
        <w:ind w:left="180" w:firstLine="360"/>
        <w:jc w:val="both"/>
        <w:rPr>
          <w:kern w:val="0"/>
          <w:szCs w:val="24"/>
        </w:rPr>
      </w:pPr>
      <w:r w:rsidRPr="0079750A">
        <w:rPr>
          <w:kern w:val="0"/>
          <w:szCs w:val="24"/>
        </w:rPr>
        <w:t>Здание котельной существующее</w:t>
      </w:r>
      <w:r>
        <w:rPr>
          <w:kern w:val="0"/>
          <w:szCs w:val="24"/>
        </w:rPr>
        <w:t>,</w:t>
      </w:r>
      <w:r w:rsidRPr="0079750A">
        <w:rPr>
          <w:kern w:val="0"/>
          <w:szCs w:val="24"/>
        </w:rPr>
        <w:t xml:space="preserve"> отдельно стоящее, с размерами: - в осях </w:t>
      </w:r>
      <w:proofErr w:type="gramStart"/>
      <w:r w:rsidRPr="0079750A">
        <w:rPr>
          <w:kern w:val="0"/>
          <w:szCs w:val="24"/>
        </w:rPr>
        <w:t>А-Б</w:t>
      </w:r>
      <w:proofErr w:type="gramEnd"/>
      <w:r w:rsidRPr="0079750A">
        <w:rPr>
          <w:kern w:val="0"/>
          <w:szCs w:val="24"/>
        </w:rPr>
        <w:t xml:space="preserve">/1-2 – 6,0х16,0 (м.), высотой до низа конструкции покрытия 4,5 м. Мощность проектируемой котельной 0,5 МВт (уточняется расчетом). В котельной размещаются, котлы мощностью 0,25 МВт – 2шт., марку котлов определить по результатам сравнения технико-экономических характеристик (запроектировать котлы работающие на двух видах топлива газ-уголь), запроектировать газоходы от каждого котла, запроектировать насосы сетевые, </w:t>
      </w:r>
      <w:proofErr w:type="spellStart"/>
      <w:r w:rsidRPr="0079750A">
        <w:rPr>
          <w:kern w:val="0"/>
          <w:szCs w:val="24"/>
        </w:rPr>
        <w:t>рециркуляционные</w:t>
      </w:r>
      <w:proofErr w:type="spellEnd"/>
      <w:r w:rsidRPr="0079750A">
        <w:rPr>
          <w:kern w:val="0"/>
          <w:szCs w:val="24"/>
        </w:rPr>
        <w:t xml:space="preserve">, </w:t>
      </w:r>
      <w:proofErr w:type="spellStart"/>
      <w:r w:rsidRPr="0079750A">
        <w:rPr>
          <w:kern w:val="0"/>
          <w:szCs w:val="24"/>
        </w:rPr>
        <w:t>подпиточные</w:t>
      </w:r>
      <w:proofErr w:type="spellEnd"/>
      <w:r w:rsidRPr="0079750A">
        <w:rPr>
          <w:kern w:val="0"/>
          <w:szCs w:val="24"/>
        </w:rPr>
        <w:t xml:space="preserve"> (марку насосов определить по результатам сравнения технико-экономических характеристик), для </w:t>
      </w:r>
      <w:proofErr w:type="spellStart"/>
      <w:r w:rsidRPr="0079750A">
        <w:rPr>
          <w:kern w:val="0"/>
          <w:szCs w:val="24"/>
        </w:rPr>
        <w:t>хим</w:t>
      </w:r>
      <w:proofErr w:type="gramStart"/>
      <w:r w:rsidRPr="0079750A">
        <w:rPr>
          <w:kern w:val="0"/>
          <w:szCs w:val="24"/>
        </w:rPr>
        <w:t>.о</w:t>
      </w:r>
      <w:proofErr w:type="gramEnd"/>
      <w:r w:rsidRPr="0079750A">
        <w:rPr>
          <w:kern w:val="0"/>
          <w:szCs w:val="24"/>
        </w:rPr>
        <w:t>бработки</w:t>
      </w:r>
      <w:proofErr w:type="spellEnd"/>
      <w:r w:rsidRPr="0079750A">
        <w:rPr>
          <w:kern w:val="0"/>
          <w:szCs w:val="24"/>
        </w:rPr>
        <w:t xml:space="preserve"> </w:t>
      </w:r>
      <w:proofErr w:type="spellStart"/>
      <w:r w:rsidRPr="0079750A">
        <w:rPr>
          <w:kern w:val="0"/>
          <w:szCs w:val="24"/>
        </w:rPr>
        <w:t>подпиточной</w:t>
      </w:r>
      <w:proofErr w:type="spellEnd"/>
      <w:r w:rsidRPr="0079750A">
        <w:rPr>
          <w:kern w:val="0"/>
          <w:szCs w:val="24"/>
        </w:rPr>
        <w:t xml:space="preserve"> воды запроектировать водоподготовку, подключение выполнить к газопроводу высокого давления, ГРУ установить в помещении котельной. Выполнить подключение к существующим вводам коммуникаций согласно ТУ. Для аварийного электроснабжения котельной запроектировать передвижной дизель генератор, дизель генератор располагается на базе предприятия обслуживающей организации. Запроектировать ремонт здания котельной </w:t>
      </w:r>
      <w:proofErr w:type="gramStart"/>
      <w:r w:rsidRPr="0079750A">
        <w:rPr>
          <w:kern w:val="0"/>
          <w:szCs w:val="24"/>
        </w:rPr>
        <w:t>согласно обследования</w:t>
      </w:r>
      <w:proofErr w:type="gramEnd"/>
      <w:r w:rsidRPr="0079750A">
        <w:rPr>
          <w:kern w:val="0"/>
          <w:szCs w:val="24"/>
        </w:rPr>
        <w:t xml:space="preserve"> строительных конструкций, запроектировать фундаменты под оборудование, стойки под трубопроводы. Запроектировать коммерческие узлы учета </w:t>
      </w:r>
      <w:proofErr w:type="spellStart"/>
      <w:r w:rsidRPr="0079750A">
        <w:rPr>
          <w:kern w:val="0"/>
          <w:szCs w:val="24"/>
        </w:rPr>
        <w:t>эл</w:t>
      </w:r>
      <w:proofErr w:type="gramStart"/>
      <w:r w:rsidRPr="0079750A">
        <w:rPr>
          <w:kern w:val="0"/>
          <w:szCs w:val="24"/>
        </w:rPr>
        <w:t>.э</w:t>
      </w:r>
      <w:proofErr w:type="gramEnd"/>
      <w:r w:rsidRPr="0079750A">
        <w:rPr>
          <w:kern w:val="0"/>
          <w:szCs w:val="24"/>
        </w:rPr>
        <w:t>нергии</w:t>
      </w:r>
      <w:proofErr w:type="spellEnd"/>
      <w:r w:rsidRPr="0079750A">
        <w:rPr>
          <w:kern w:val="0"/>
          <w:szCs w:val="24"/>
        </w:rPr>
        <w:t xml:space="preserve">, тепловой энергии, воды, газа. </w:t>
      </w:r>
      <w:proofErr w:type="gramStart"/>
      <w:r w:rsidRPr="0079750A">
        <w:rPr>
          <w:kern w:val="0"/>
          <w:sz w:val="22"/>
          <w:szCs w:val="22"/>
        </w:rPr>
        <w:t>Автоматическим регулированием и контролем предусмотреть: автоматическую работу котла (горелки) с контролем всех необходимых параметров и остановкой при возникновении аварийных ситуаций; автоматическое поддержание температуры теплоносителя в системе отопления, согласно графика погодного регулирования; автоматическое поддержание заданной температуры воды на входе в котел; АВР насосного оборудования; автоматическое закрытие быстродействующего запорного клапана на вводе топлива в котельную при аварийных ситуациях;</w:t>
      </w:r>
      <w:proofErr w:type="gramEnd"/>
      <w:r w:rsidRPr="0079750A">
        <w:rPr>
          <w:kern w:val="0"/>
          <w:sz w:val="22"/>
          <w:szCs w:val="22"/>
        </w:rPr>
        <w:t xml:space="preserve"> контроль температуры и давления воды в котельной. Работу котельной запроектировать без постоянного присутствия обслуживающего персонала с выводом сигнализации об аварии котельной на диспетчерский пункт обслуживающей организации сигналом </w:t>
      </w:r>
      <w:r w:rsidRPr="0079750A">
        <w:rPr>
          <w:kern w:val="0"/>
          <w:sz w:val="22"/>
          <w:szCs w:val="22"/>
          <w:lang w:val="en-US"/>
        </w:rPr>
        <w:t>GSM</w:t>
      </w:r>
      <w:r w:rsidRPr="0079750A">
        <w:rPr>
          <w:kern w:val="0"/>
          <w:sz w:val="22"/>
          <w:szCs w:val="22"/>
        </w:rPr>
        <w:t>.</w:t>
      </w:r>
    </w:p>
    <w:p w:rsidR="0079750A" w:rsidRPr="0079750A" w:rsidRDefault="0079750A" w:rsidP="0079750A">
      <w:pPr>
        <w:ind w:left="180" w:firstLine="360"/>
        <w:jc w:val="both"/>
        <w:rPr>
          <w:kern w:val="0"/>
          <w:szCs w:val="24"/>
        </w:rPr>
      </w:pPr>
      <w:r w:rsidRPr="0079750A">
        <w:rPr>
          <w:kern w:val="0"/>
          <w:szCs w:val="24"/>
        </w:rPr>
        <w:t>Топливо: основное – газ, аварийное – уголь.</w:t>
      </w:r>
    </w:p>
    <w:p w:rsidR="0079750A" w:rsidRPr="0079750A" w:rsidRDefault="0079750A" w:rsidP="0079750A">
      <w:pPr>
        <w:ind w:left="180" w:firstLine="360"/>
        <w:jc w:val="both"/>
        <w:rPr>
          <w:kern w:val="0"/>
          <w:szCs w:val="24"/>
        </w:rPr>
      </w:pPr>
    </w:p>
    <w:p w:rsidR="0079750A" w:rsidRPr="0079750A" w:rsidRDefault="0079750A" w:rsidP="0079750A">
      <w:pPr>
        <w:suppressAutoHyphens/>
        <w:ind w:left="180" w:firstLine="360"/>
        <w:jc w:val="both"/>
        <w:rPr>
          <w:i/>
          <w:kern w:val="0"/>
          <w:szCs w:val="24"/>
        </w:rPr>
      </w:pPr>
    </w:p>
    <w:p w:rsidR="0079750A" w:rsidRPr="0079750A" w:rsidRDefault="0079750A" w:rsidP="0079750A">
      <w:pPr>
        <w:suppressAutoHyphens/>
        <w:ind w:left="180" w:right="192" w:firstLine="360"/>
        <w:rPr>
          <w:i/>
          <w:kern w:val="0"/>
          <w:szCs w:val="24"/>
        </w:rPr>
      </w:pPr>
      <w:r w:rsidRPr="0079750A">
        <w:rPr>
          <w:i/>
          <w:kern w:val="0"/>
          <w:szCs w:val="24"/>
        </w:rPr>
        <w:t>Состав основных работ:</w:t>
      </w:r>
    </w:p>
    <w:p w:rsidR="0079750A" w:rsidRPr="0079750A" w:rsidRDefault="0079750A" w:rsidP="0079750A">
      <w:pPr>
        <w:suppressAutoHyphens/>
        <w:ind w:left="180" w:right="192" w:firstLine="360"/>
        <w:jc w:val="both"/>
        <w:rPr>
          <w:kern w:val="0"/>
          <w:szCs w:val="24"/>
        </w:rPr>
      </w:pPr>
      <w:r w:rsidRPr="0079750A">
        <w:rPr>
          <w:kern w:val="0"/>
          <w:szCs w:val="24"/>
        </w:rPr>
        <w:t xml:space="preserve">1) проектно-изыскательские  работы: </w:t>
      </w:r>
    </w:p>
    <w:p w:rsidR="0079750A" w:rsidRPr="0079750A" w:rsidRDefault="0079750A" w:rsidP="0079750A">
      <w:pPr>
        <w:suppressAutoHyphens/>
        <w:ind w:left="180" w:right="192" w:firstLine="360"/>
        <w:jc w:val="both"/>
        <w:rPr>
          <w:kern w:val="0"/>
          <w:szCs w:val="24"/>
        </w:rPr>
      </w:pPr>
      <w:r w:rsidRPr="0079750A">
        <w:rPr>
          <w:kern w:val="0"/>
          <w:szCs w:val="24"/>
        </w:rPr>
        <w:t>- инженерное обследование строительных конструкций здания котельной;</w:t>
      </w:r>
    </w:p>
    <w:p w:rsidR="0079750A" w:rsidRPr="0079750A" w:rsidRDefault="0079750A" w:rsidP="0079750A">
      <w:pPr>
        <w:suppressAutoHyphens/>
        <w:ind w:left="180" w:right="192" w:firstLine="360"/>
        <w:jc w:val="both"/>
        <w:rPr>
          <w:kern w:val="0"/>
          <w:szCs w:val="24"/>
        </w:rPr>
      </w:pPr>
      <w:r w:rsidRPr="0079750A">
        <w:rPr>
          <w:kern w:val="0"/>
          <w:szCs w:val="24"/>
        </w:rPr>
        <w:t>- разработка проектно-сметной документации (стадии: рабочая документация);</w:t>
      </w:r>
    </w:p>
    <w:p w:rsidR="0079750A" w:rsidRPr="0079750A" w:rsidRDefault="0079750A" w:rsidP="0079750A">
      <w:pPr>
        <w:suppressAutoHyphens/>
        <w:ind w:left="180" w:right="192" w:firstLine="360"/>
        <w:jc w:val="both"/>
        <w:rPr>
          <w:kern w:val="0"/>
          <w:szCs w:val="24"/>
        </w:rPr>
      </w:pPr>
      <w:r w:rsidRPr="0079750A">
        <w:rPr>
          <w:kern w:val="0"/>
          <w:szCs w:val="24"/>
        </w:rPr>
        <w:t xml:space="preserve">- </w:t>
      </w:r>
      <w:r w:rsidRPr="0079750A">
        <w:rPr>
          <w:kern w:val="0"/>
          <w:sz w:val="22"/>
          <w:szCs w:val="22"/>
        </w:rPr>
        <w:t>прохождение экспертизы промышленной безопасности рабочей документации и экспертизы сметной документации совместно с заказчиком</w:t>
      </w:r>
      <w:r w:rsidRPr="0079750A">
        <w:rPr>
          <w:kern w:val="0"/>
          <w:szCs w:val="24"/>
        </w:rPr>
        <w:t>;</w:t>
      </w:r>
    </w:p>
    <w:p w:rsidR="0079750A" w:rsidRDefault="0079750A" w:rsidP="0079750A">
      <w:pPr>
        <w:tabs>
          <w:tab w:val="left" w:pos="180"/>
        </w:tabs>
        <w:spacing w:after="120"/>
        <w:ind w:left="180" w:right="192" w:firstLine="360"/>
        <w:jc w:val="both"/>
        <w:rPr>
          <w:kern w:val="0"/>
          <w:szCs w:val="24"/>
        </w:rPr>
      </w:pPr>
      <w:r w:rsidRPr="0079750A">
        <w:rPr>
          <w:kern w:val="0"/>
          <w:szCs w:val="24"/>
        </w:rPr>
        <w:t>Состав и содержание разделов проектной документации должны соответствовать заданию на проектирование и ГОСТ</w:t>
      </w:r>
      <w:r>
        <w:rPr>
          <w:kern w:val="0"/>
          <w:szCs w:val="24"/>
        </w:rPr>
        <w:t xml:space="preserve"> </w:t>
      </w:r>
      <w:proofErr w:type="gramStart"/>
      <w:r>
        <w:rPr>
          <w:kern w:val="0"/>
          <w:szCs w:val="24"/>
        </w:rPr>
        <w:t>Р</w:t>
      </w:r>
      <w:proofErr w:type="gramEnd"/>
      <w:r w:rsidRPr="0079750A">
        <w:rPr>
          <w:kern w:val="0"/>
          <w:szCs w:val="24"/>
        </w:rPr>
        <w:t xml:space="preserve"> 21. 1101-2009.</w:t>
      </w:r>
    </w:p>
    <w:p w:rsidR="0079750A" w:rsidRPr="0079750A" w:rsidRDefault="0079750A" w:rsidP="0079750A">
      <w:pPr>
        <w:tabs>
          <w:tab w:val="left" w:pos="180"/>
        </w:tabs>
        <w:spacing w:after="120"/>
        <w:ind w:left="180" w:right="192" w:firstLine="360"/>
        <w:jc w:val="both"/>
        <w:rPr>
          <w:kern w:val="0"/>
          <w:szCs w:val="24"/>
        </w:rPr>
      </w:pPr>
      <w:proofErr w:type="gramStart"/>
      <w:r w:rsidRPr="0079750A">
        <w:rPr>
          <w:kern w:val="0"/>
          <w:szCs w:val="24"/>
        </w:rPr>
        <w:lastRenderedPageBreak/>
        <w:t>Необходимо действующее 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w:t>
      </w:r>
      <w:proofErr w:type="gramEnd"/>
      <w:r w:rsidRPr="0079750A">
        <w:rPr>
          <w:kern w:val="0"/>
          <w:szCs w:val="24"/>
        </w:rPr>
        <w:t xml:space="preserve"> объектов капитального строительства»):</w:t>
      </w:r>
    </w:p>
    <w:p w:rsidR="0079750A" w:rsidRPr="0079750A" w:rsidRDefault="0079750A" w:rsidP="0079750A">
      <w:pPr>
        <w:tabs>
          <w:tab w:val="left" w:pos="180"/>
        </w:tabs>
        <w:spacing w:after="120"/>
        <w:ind w:left="180" w:right="192" w:firstLine="360"/>
        <w:jc w:val="both"/>
        <w:rPr>
          <w:kern w:val="0"/>
          <w:szCs w:val="24"/>
        </w:rPr>
      </w:pPr>
      <w:r w:rsidRPr="0079750A">
        <w:rPr>
          <w:kern w:val="0"/>
          <w:szCs w:val="24"/>
        </w:rPr>
        <w:t>Раздел II. Виды работ по подготовке проектной документации</w:t>
      </w:r>
    </w:p>
    <w:p w:rsidR="0079750A" w:rsidRPr="0079750A" w:rsidRDefault="0079750A" w:rsidP="0079750A">
      <w:pPr>
        <w:tabs>
          <w:tab w:val="left" w:pos="180"/>
        </w:tabs>
        <w:spacing w:after="120"/>
        <w:ind w:left="180" w:right="192" w:firstLine="360"/>
        <w:jc w:val="both"/>
        <w:rPr>
          <w:kern w:val="0"/>
          <w:szCs w:val="24"/>
        </w:rPr>
      </w:pPr>
      <w:r w:rsidRPr="0079750A">
        <w:rPr>
          <w:kern w:val="0"/>
          <w:szCs w:val="24"/>
        </w:rPr>
        <w:t>п.1. Работы по подготовке схемы планировочной организации земельного участка:</w:t>
      </w:r>
    </w:p>
    <w:p w:rsidR="0079750A" w:rsidRPr="0079750A" w:rsidRDefault="0079750A" w:rsidP="0079750A">
      <w:pPr>
        <w:tabs>
          <w:tab w:val="left" w:pos="180"/>
        </w:tabs>
        <w:spacing w:after="120"/>
        <w:ind w:left="180" w:right="192" w:firstLine="360"/>
        <w:jc w:val="both"/>
        <w:rPr>
          <w:kern w:val="0"/>
          <w:szCs w:val="24"/>
        </w:rPr>
      </w:pPr>
      <w:proofErr w:type="spellStart"/>
      <w:r w:rsidRPr="0079750A">
        <w:rPr>
          <w:kern w:val="0"/>
          <w:szCs w:val="24"/>
        </w:rPr>
        <w:t>п.п</w:t>
      </w:r>
      <w:proofErr w:type="spellEnd"/>
      <w:r w:rsidRPr="0079750A">
        <w:rPr>
          <w:kern w:val="0"/>
          <w:szCs w:val="24"/>
        </w:rPr>
        <w:t>. 1.2. Работы по подготовке схемы планировочной организации трассы линейного объекта;</w:t>
      </w:r>
    </w:p>
    <w:p w:rsidR="0079750A" w:rsidRPr="0079750A" w:rsidRDefault="0079750A" w:rsidP="0079750A">
      <w:pPr>
        <w:tabs>
          <w:tab w:val="left" w:pos="180"/>
        </w:tabs>
        <w:spacing w:after="120"/>
        <w:ind w:left="180" w:right="192" w:firstLine="360"/>
        <w:jc w:val="both"/>
        <w:rPr>
          <w:kern w:val="0"/>
          <w:szCs w:val="24"/>
        </w:rPr>
      </w:pPr>
      <w:proofErr w:type="spellStart"/>
      <w:r w:rsidRPr="0079750A">
        <w:rPr>
          <w:kern w:val="0"/>
          <w:szCs w:val="24"/>
        </w:rPr>
        <w:t>п.п</w:t>
      </w:r>
      <w:proofErr w:type="spellEnd"/>
      <w:r w:rsidRPr="0079750A">
        <w:rPr>
          <w:kern w:val="0"/>
          <w:szCs w:val="24"/>
        </w:rPr>
        <w:t xml:space="preserve">. 1.3. Работы по подготовке </w:t>
      </w:r>
      <w:proofErr w:type="gramStart"/>
      <w:r w:rsidRPr="0079750A">
        <w:rPr>
          <w:kern w:val="0"/>
          <w:szCs w:val="24"/>
        </w:rPr>
        <w:t>схемы планировочной организации полосы отвода линейного сооружения</w:t>
      </w:r>
      <w:proofErr w:type="gramEnd"/>
      <w:r w:rsidRPr="0079750A">
        <w:rPr>
          <w:kern w:val="0"/>
          <w:szCs w:val="24"/>
        </w:rPr>
        <w:t>;</w:t>
      </w:r>
    </w:p>
    <w:p w:rsidR="0079750A" w:rsidRPr="0079750A" w:rsidRDefault="0079750A" w:rsidP="0079750A">
      <w:pPr>
        <w:tabs>
          <w:tab w:val="left" w:pos="180"/>
        </w:tabs>
        <w:spacing w:after="120"/>
        <w:ind w:left="180" w:right="192" w:firstLine="360"/>
        <w:jc w:val="both"/>
        <w:rPr>
          <w:kern w:val="0"/>
          <w:szCs w:val="24"/>
        </w:rPr>
      </w:pPr>
      <w:r w:rsidRPr="0079750A">
        <w:rPr>
          <w:kern w:val="0"/>
          <w:szCs w:val="24"/>
        </w:rPr>
        <w:t>п. 3. Работы по подготовке конструктивных решений</w:t>
      </w:r>
    </w:p>
    <w:p w:rsidR="0079750A" w:rsidRPr="0079750A" w:rsidRDefault="0079750A" w:rsidP="0079750A">
      <w:pPr>
        <w:tabs>
          <w:tab w:val="left" w:pos="180"/>
        </w:tabs>
        <w:spacing w:after="120"/>
        <w:ind w:left="180" w:right="192" w:firstLine="360"/>
        <w:jc w:val="both"/>
        <w:rPr>
          <w:kern w:val="0"/>
          <w:szCs w:val="24"/>
        </w:rPr>
      </w:pPr>
      <w:r w:rsidRPr="0079750A">
        <w:rPr>
          <w:kern w:val="0"/>
          <w:szCs w:val="24"/>
        </w:rPr>
        <w:t>и (или)</w:t>
      </w:r>
    </w:p>
    <w:p w:rsidR="0079750A" w:rsidRPr="0079750A" w:rsidRDefault="0079750A" w:rsidP="0079750A">
      <w:pPr>
        <w:tabs>
          <w:tab w:val="left" w:pos="180"/>
        </w:tabs>
        <w:spacing w:after="120"/>
        <w:ind w:left="180" w:right="192" w:firstLine="360"/>
        <w:jc w:val="both"/>
        <w:rPr>
          <w:kern w:val="0"/>
          <w:szCs w:val="24"/>
        </w:rPr>
      </w:pPr>
      <w:r w:rsidRPr="0079750A">
        <w:rPr>
          <w:kern w:val="0"/>
          <w:szCs w:val="24"/>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79750A" w:rsidRPr="0079750A" w:rsidRDefault="0079750A" w:rsidP="0079750A">
      <w:pPr>
        <w:tabs>
          <w:tab w:val="left" w:pos="180"/>
        </w:tabs>
        <w:spacing w:after="120"/>
        <w:ind w:left="180" w:right="192" w:firstLine="360"/>
        <w:jc w:val="both"/>
        <w:rPr>
          <w:kern w:val="0"/>
          <w:szCs w:val="24"/>
        </w:rPr>
      </w:pPr>
      <w:proofErr w:type="gramStart"/>
      <w:r w:rsidRPr="0079750A">
        <w:rPr>
          <w:kern w:val="0"/>
          <w:szCs w:val="24"/>
        </w:rPr>
        <w:t>Результатом проектно-изыскательских работ является проектно-сметная документация с инженерными изысканиями, выполненная в соответствии с законодательством Р</w:t>
      </w:r>
      <w:r>
        <w:rPr>
          <w:kern w:val="0"/>
          <w:szCs w:val="24"/>
        </w:rPr>
        <w:t xml:space="preserve">оссийской </w:t>
      </w:r>
      <w:r w:rsidRPr="0079750A">
        <w:rPr>
          <w:kern w:val="0"/>
          <w:szCs w:val="24"/>
        </w:rPr>
        <w:t>Ф</w:t>
      </w:r>
      <w:r>
        <w:rPr>
          <w:kern w:val="0"/>
          <w:szCs w:val="24"/>
        </w:rPr>
        <w:t>едерации</w:t>
      </w:r>
      <w:r w:rsidRPr="0079750A">
        <w:rPr>
          <w:kern w:val="0"/>
          <w:szCs w:val="24"/>
        </w:rPr>
        <w:t>,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proofErr w:type="gramEnd"/>
    </w:p>
    <w:p w:rsidR="0079750A" w:rsidRPr="0079750A" w:rsidRDefault="0079750A" w:rsidP="0079750A">
      <w:pPr>
        <w:tabs>
          <w:tab w:val="left" w:pos="-78"/>
          <w:tab w:val="left" w:pos="180"/>
        </w:tabs>
        <w:spacing w:after="120"/>
        <w:ind w:left="180" w:right="192" w:firstLine="360"/>
        <w:jc w:val="both"/>
        <w:rPr>
          <w:kern w:val="0"/>
          <w:szCs w:val="24"/>
        </w:rPr>
      </w:pPr>
      <w:r w:rsidRPr="0079750A">
        <w:rPr>
          <w:kern w:val="0"/>
          <w:szCs w:val="24"/>
        </w:rPr>
        <w:t>Технические, экономические и другие решения, принятые в проекте, должны соответствовать требованиям задания на проектирование, СНиП, действующим нормативным и правовым актам Российской Федерации и Удмуртской Республики.</w:t>
      </w:r>
    </w:p>
    <w:p w:rsidR="0079750A" w:rsidRPr="0079750A" w:rsidRDefault="0079750A" w:rsidP="0079750A">
      <w:pPr>
        <w:suppressAutoHyphens/>
        <w:ind w:left="180" w:right="192" w:firstLine="360"/>
        <w:rPr>
          <w:kern w:val="0"/>
          <w:szCs w:val="24"/>
        </w:rPr>
      </w:pPr>
    </w:p>
    <w:p w:rsidR="0079750A" w:rsidRPr="0079750A" w:rsidRDefault="0079750A" w:rsidP="0079750A">
      <w:pPr>
        <w:suppressAutoHyphens/>
        <w:ind w:left="180" w:right="192" w:firstLine="360"/>
        <w:rPr>
          <w:kern w:val="0"/>
          <w:szCs w:val="24"/>
        </w:rPr>
      </w:pPr>
    </w:p>
    <w:p w:rsidR="0079750A" w:rsidRDefault="0079750A" w:rsidP="0079750A">
      <w:pPr>
        <w:jc w:val="center"/>
        <w:rPr>
          <w:b/>
          <w:kern w:val="0"/>
          <w:sz w:val="28"/>
          <w:szCs w:val="28"/>
        </w:rPr>
      </w:pPr>
    </w:p>
    <w:p w:rsidR="0055449C" w:rsidRDefault="0055449C" w:rsidP="00CC6FE9">
      <w:pPr>
        <w:jc w:val="right"/>
        <w:rPr>
          <w:sz w:val="20"/>
        </w:rPr>
      </w:pPr>
    </w:p>
    <w:p w:rsidR="0055449C" w:rsidRDefault="0055449C" w:rsidP="00CC6FE9">
      <w:pPr>
        <w:jc w:val="right"/>
        <w:rPr>
          <w:sz w:val="20"/>
        </w:rPr>
      </w:pPr>
    </w:p>
    <w:p w:rsidR="0055449C" w:rsidRDefault="0055449C" w:rsidP="00CC6FE9">
      <w:pPr>
        <w:jc w:val="right"/>
        <w:rPr>
          <w:sz w:val="20"/>
        </w:rPr>
      </w:pPr>
    </w:p>
    <w:p w:rsidR="0055449C" w:rsidRDefault="0055449C" w:rsidP="00CC6FE9">
      <w:pPr>
        <w:jc w:val="right"/>
        <w:rPr>
          <w:sz w:val="20"/>
        </w:rPr>
      </w:pPr>
    </w:p>
    <w:p w:rsidR="0055449C" w:rsidRDefault="0055449C" w:rsidP="00CC6FE9">
      <w:pPr>
        <w:jc w:val="right"/>
        <w:rPr>
          <w:sz w:val="20"/>
        </w:rPr>
      </w:pPr>
    </w:p>
    <w:p w:rsidR="0055449C" w:rsidRDefault="0055449C" w:rsidP="00CC6FE9">
      <w:pPr>
        <w:jc w:val="right"/>
        <w:rPr>
          <w:sz w:val="20"/>
        </w:rPr>
      </w:pPr>
    </w:p>
    <w:p w:rsidR="000473DF" w:rsidRDefault="000473DF" w:rsidP="00CC6FE9">
      <w:pPr>
        <w:jc w:val="right"/>
        <w:rPr>
          <w:sz w:val="20"/>
        </w:rPr>
      </w:pPr>
    </w:p>
    <w:p w:rsidR="00CC6FE9" w:rsidRDefault="00CC6FE9" w:rsidP="00CC6FE9">
      <w:pPr>
        <w:rPr>
          <w:b/>
          <w:sz w:val="20"/>
        </w:rPr>
      </w:pPr>
    </w:p>
    <w:tbl>
      <w:tblPr>
        <w:tblW w:w="9959" w:type="dxa"/>
        <w:jc w:val="center"/>
        <w:tblLook w:val="01E0" w:firstRow="1" w:lastRow="1" w:firstColumn="1" w:lastColumn="1" w:noHBand="0" w:noVBand="0"/>
      </w:tblPr>
      <w:tblGrid>
        <w:gridCol w:w="5406"/>
        <w:gridCol w:w="4553"/>
      </w:tblGrid>
      <w:tr w:rsidR="00CC6FE9" w:rsidRPr="00CC6FE9" w:rsidTr="00CC6FE9">
        <w:trPr>
          <w:trHeight w:val="370"/>
          <w:jc w:val="center"/>
        </w:trPr>
        <w:tc>
          <w:tcPr>
            <w:tcW w:w="5406" w:type="dxa"/>
          </w:tcPr>
          <w:p w:rsidR="00CC6FE9" w:rsidRPr="00CC6FE9" w:rsidRDefault="00CC6FE9" w:rsidP="00CC6FE9">
            <w:pPr>
              <w:shd w:val="clear" w:color="auto" w:fill="FFFFFF"/>
              <w:suppressAutoHyphens/>
              <w:spacing w:before="5"/>
              <w:ind w:right="-8"/>
              <w:jc w:val="center"/>
              <w:rPr>
                <w:kern w:val="0"/>
                <w:sz w:val="20"/>
                <w:lang w:eastAsia="ar-SA"/>
              </w:rPr>
            </w:pPr>
            <w:r w:rsidRPr="00CC6FE9">
              <w:rPr>
                <w:b/>
                <w:bCs/>
                <w:kern w:val="0"/>
                <w:sz w:val="20"/>
                <w:lang w:eastAsia="ar-SA"/>
              </w:rPr>
              <w:t>Заказчик:</w:t>
            </w:r>
          </w:p>
        </w:tc>
        <w:tc>
          <w:tcPr>
            <w:tcW w:w="4553" w:type="dxa"/>
          </w:tcPr>
          <w:p w:rsidR="00CC6FE9" w:rsidRPr="00CC6FE9" w:rsidRDefault="00CC6FE9" w:rsidP="00CC6FE9">
            <w:pPr>
              <w:shd w:val="clear" w:color="auto" w:fill="FFFFFF"/>
              <w:suppressAutoHyphens/>
              <w:spacing w:before="5"/>
              <w:ind w:right="-8"/>
              <w:jc w:val="center"/>
              <w:rPr>
                <w:kern w:val="0"/>
                <w:sz w:val="20"/>
                <w:lang w:eastAsia="ar-SA"/>
              </w:rPr>
            </w:pPr>
            <w:r w:rsidRPr="00CC6FE9">
              <w:rPr>
                <w:b/>
                <w:bCs/>
                <w:kern w:val="0"/>
                <w:sz w:val="20"/>
                <w:lang w:eastAsia="ar-SA"/>
              </w:rPr>
              <w:t>Исполнитель:</w:t>
            </w:r>
          </w:p>
        </w:tc>
      </w:tr>
      <w:tr w:rsidR="00CC6FE9" w:rsidRPr="00CC6FE9" w:rsidTr="00CC6FE9">
        <w:trPr>
          <w:jc w:val="center"/>
        </w:trPr>
        <w:tc>
          <w:tcPr>
            <w:tcW w:w="5406" w:type="dxa"/>
          </w:tcPr>
          <w:p w:rsidR="00CC6FE9" w:rsidRPr="00CC6FE9" w:rsidRDefault="00CC6FE9" w:rsidP="00CC6FE9">
            <w:pPr>
              <w:shd w:val="clear" w:color="auto" w:fill="FFFFFF"/>
              <w:suppressAutoHyphens/>
              <w:spacing w:before="5"/>
              <w:ind w:right="-8"/>
              <w:jc w:val="center"/>
              <w:rPr>
                <w:b/>
                <w:kern w:val="0"/>
                <w:sz w:val="20"/>
                <w:lang w:eastAsia="ar-SA"/>
              </w:rPr>
            </w:pPr>
            <w:r w:rsidRPr="00CC6FE9">
              <w:rPr>
                <w:b/>
                <w:kern w:val="0"/>
                <w:sz w:val="20"/>
                <w:lang w:eastAsia="ar-SA"/>
              </w:rPr>
              <w:t>Администрация муниципального образования «Красногорский район»</w:t>
            </w:r>
          </w:p>
          <w:p w:rsidR="00CC6FE9" w:rsidRPr="00CC6FE9" w:rsidRDefault="00CC6FE9" w:rsidP="00CC6FE9">
            <w:pPr>
              <w:shd w:val="clear" w:color="auto" w:fill="FFFFFF"/>
              <w:suppressAutoHyphens/>
              <w:spacing w:before="5"/>
              <w:ind w:right="-8"/>
              <w:jc w:val="center"/>
              <w:rPr>
                <w:kern w:val="0"/>
                <w:sz w:val="20"/>
                <w:lang w:eastAsia="ar-SA"/>
              </w:rPr>
            </w:pPr>
          </w:p>
          <w:p w:rsidR="00943780" w:rsidRDefault="00CC6FE9" w:rsidP="00943780">
            <w:pPr>
              <w:shd w:val="clear" w:color="auto" w:fill="FFFFFF"/>
              <w:suppressAutoHyphens/>
              <w:spacing w:before="5"/>
              <w:ind w:right="-8"/>
              <w:rPr>
                <w:kern w:val="0"/>
                <w:sz w:val="20"/>
                <w:lang w:eastAsia="ar-SA"/>
              </w:rPr>
            </w:pPr>
            <w:r w:rsidRPr="00CC6FE9">
              <w:rPr>
                <w:kern w:val="0"/>
                <w:sz w:val="20"/>
                <w:lang w:eastAsia="ar-SA"/>
              </w:rPr>
              <w:t xml:space="preserve">Глава </w:t>
            </w:r>
            <w:proofErr w:type="gramStart"/>
            <w:r w:rsidR="00943780">
              <w:rPr>
                <w:kern w:val="0"/>
                <w:sz w:val="20"/>
                <w:lang w:eastAsia="ar-SA"/>
              </w:rPr>
              <w:t>муниципального</w:t>
            </w:r>
            <w:proofErr w:type="gramEnd"/>
          </w:p>
          <w:p w:rsidR="00943780" w:rsidRDefault="00943780" w:rsidP="00943780">
            <w:pPr>
              <w:shd w:val="clear" w:color="auto" w:fill="FFFFFF"/>
              <w:suppressAutoHyphens/>
              <w:spacing w:before="5"/>
              <w:ind w:right="-8"/>
              <w:rPr>
                <w:kern w:val="0"/>
                <w:sz w:val="20"/>
                <w:lang w:eastAsia="ar-SA"/>
              </w:rPr>
            </w:pPr>
            <w:r>
              <w:rPr>
                <w:kern w:val="0"/>
                <w:sz w:val="20"/>
                <w:lang w:eastAsia="ar-SA"/>
              </w:rPr>
              <w:t>образования</w:t>
            </w:r>
            <w:r w:rsidR="00CC6FE9" w:rsidRPr="00CC6FE9">
              <w:rPr>
                <w:kern w:val="0"/>
                <w:sz w:val="20"/>
                <w:lang w:eastAsia="ar-SA"/>
              </w:rPr>
              <w:t xml:space="preserve"> __________________</w:t>
            </w:r>
            <w:proofErr w:type="spellStart"/>
            <w:r>
              <w:rPr>
                <w:kern w:val="0"/>
                <w:sz w:val="20"/>
                <w:lang w:eastAsia="ar-SA"/>
              </w:rPr>
              <w:t>В.С.Корепанов</w:t>
            </w:r>
            <w:proofErr w:type="spellEnd"/>
            <w:r w:rsidR="00CC6FE9" w:rsidRPr="00CC6FE9">
              <w:rPr>
                <w:kern w:val="0"/>
                <w:sz w:val="20"/>
                <w:lang w:eastAsia="ar-SA"/>
              </w:rPr>
              <w:t xml:space="preserve">   </w:t>
            </w:r>
          </w:p>
          <w:p w:rsidR="00CC6FE9" w:rsidRPr="00CC6FE9" w:rsidRDefault="00943780" w:rsidP="00943780">
            <w:pPr>
              <w:shd w:val="clear" w:color="auto" w:fill="FFFFFF"/>
              <w:suppressAutoHyphens/>
              <w:spacing w:before="5"/>
              <w:ind w:right="-8"/>
              <w:rPr>
                <w:kern w:val="0"/>
                <w:sz w:val="20"/>
                <w:lang w:eastAsia="ar-SA"/>
              </w:rPr>
            </w:pPr>
            <w:r>
              <w:rPr>
                <w:kern w:val="0"/>
                <w:sz w:val="20"/>
                <w:lang w:eastAsia="ar-SA"/>
              </w:rPr>
              <w:t xml:space="preserve">                                  </w:t>
            </w:r>
            <w:proofErr w:type="spellStart"/>
            <w:r w:rsidRPr="00CC6FE9">
              <w:rPr>
                <w:kern w:val="0"/>
                <w:sz w:val="20"/>
                <w:lang w:eastAsia="ar-SA"/>
              </w:rPr>
              <w:t>м.п</w:t>
            </w:r>
            <w:proofErr w:type="spellEnd"/>
            <w:r w:rsidRPr="00CC6FE9">
              <w:rPr>
                <w:kern w:val="0"/>
                <w:sz w:val="20"/>
                <w:lang w:eastAsia="ar-SA"/>
              </w:rPr>
              <w:t>.</w:t>
            </w:r>
            <w:r w:rsidR="00CC6FE9" w:rsidRPr="00CC6FE9">
              <w:rPr>
                <w:kern w:val="0"/>
                <w:sz w:val="20"/>
                <w:lang w:eastAsia="ar-SA"/>
              </w:rPr>
              <w:t xml:space="preserve">                                                                   </w:t>
            </w:r>
          </w:p>
        </w:tc>
        <w:tc>
          <w:tcPr>
            <w:tcW w:w="4553" w:type="dxa"/>
          </w:tcPr>
          <w:p w:rsidR="00CC6FE9" w:rsidRPr="00CC6FE9" w:rsidRDefault="00CC6FE9" w:rsidP="00CC6FE9">
            <w:pPr>
              <w:shd w:val="clear" w:color="auto" w:fill="FFFFFF"/>
              <w:suppressAutoHyphens/>
              <w:spacing w:before="5"/>
              <w:ind w:right="-8"/>
              <w:jc w:val="center"/>
              <w:rPr>
                <w:kern w:val="0"/>
                <w:sz w:val="20"/>
                <w:lang w:eastAsia="ar-SA"/>
              </w:rPr>
            </w:pPr>
          </w:p>
        </w:tc>
      </w:tr>
    </w:tbl>
    <w:p w:rsidR="0069199C" w:rsidRDefault="0069199C" w:rsidP="00CC6FE9">
      <w:pPr>
        <w:jc w:val="right"/>
        <w:rPr>
          <w:b/>
          <w:sz w:val="20"/>
        </w:rPr>
      </w:pPr>
    </w:p>
    <w:sectPr w:rsidR="0069199C"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96A" w:rsidRDefault="007B096A">
      <w:r>
        <w:separator/>
      </w:r>
    </w:p>
  </w:endnote>
  <w:endnote w:type="continuationSeparator" w:id="0">
    <w:p w:rsidR="007B096A" w:rsidRDefault="007B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Pr="00582A17" w:rsidRDefault="005A1C19"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Default="005A1C19">
    <w:pPr>
      <w:jc w:val="center"/>
      <w:rPr>
        <w:szCs w:val="24"/>
      </w:rPr>
    </w:pPr>
    <w:r>
      <w:rPr>
        <w:szCs w:val="24"/>
      </w:rPr>
      <w:t xml:space="preserve">  </w:t>
    </w:r>
  </w:p>
  <w:p w:rsidR="005A1C19" w:rsidRDefault="005A1C19">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96A" w:rsidRDefault="007B096A">
      <w:r>
        <w:separator/>
      </w:r>
    </w:p>
  </w:footnote>
  <w:footnote w:type="continuationSeparator" w:id="0">
    <w:p w:rsidR="007B096A" w:rsidRDefault="007B0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Default="005A1C19">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6133340E"/>
    <w:multiLevelType w:val="multilevel"/>
    <w:tmpl w:val="34040032"/>
    <w:lvl w:ilvl="0">
      <w:start w:val="1"/>
      <w:numFmt w:val="decimal"/>
      <w:lvlText w:val="%1)"/>
      <w:lvlJc w:val="left"/>
      <w:pPr>
        <w:ind w:left="4046" w:hanging="360"/>
      </w:pPr>
      <w:rPr>
        <w:color w:val="auto"/>
      </w:rPr>
    </w:lvl>
    <w:lvl w:ilvl="1">
      <w:start w:val="1"/>
      <w:numFmt w:val="lowerLetter"/>
      <w:lvlText w:val="%2)"/>
      <w:lvlJc w:val="left"/>
      <w:pPr>
        <w:ind w:left="4406" w:hanging="360"/>
      </w:pPr>
    </w:lvl>
    <w:lvl w:ilvl="2">
      <w:start w:val="1"/>
      <w:numFmt w:val="lowerRoman"/>
      <w:lvlText w:val="%3)"/>
      <w:lvlJc w:val="left"/>
      <w:pPr>
        <w:ind w:left="4766" w:hanging="360"/>
      </w:pPr>
    </w:lvl>
    <w:lvl w:ilvl="3">
      <w:start w:val="1"/>
      <w:numFmt w:val="decimal"/>
      <w:lvlText w:val="(%4)"/>
      <w:lvlJc w:val="left"/>
      <w:pPr>
        <w:ind w:left="5126" w:hanging="360"/>
      </w:pPr>
    </w:lvl>
    <w:lvl w:ilvl="4">
      <w:start w:val="1"/>
      <w:numFmt w:val="lowerLetter"/>
      <w:lvlText w:val="(%5)"/>
      <w:lvlJc w:val="left"/>
      <w:pPr>
        <w:ind w:left="5486" w:hanging="360"/>
      </w:pPr>
    </w:lvl>
    <w:lvl w:ilvl="5">
      <w:start w:val="1"/>
      <w:numFmt w:val="lowerRoman"/>
      <w:lvlText w:val="(%6)"/>
      <w:lvlJc w:val="left"/>
      <w:pPr>
        <w:ind w:left="5846" w:hanging="360"/>
      </w:pPr>
    </w:lvl>
    <w:lvl w:ilvl="6">
      <w:start w:val="1"/>
      <w:numFmt w:val="decimal"/>
      <w:lvlText w:val="%7."/>
      <w:lvlJc w:val="left"/>
      <w:pPr>
        <w:ind w:left="6206" w:hanging="360"/>
      </w:pPr>
    </w:lvl>
    <w:lvl w:ilvl="7">
      <w:start w:val="1"/>
      <w:numFmt w:val="lowerLetter"/>
      <w:lvlText w:val="%8."/>
      <w:lvlJc w:val="left"/>
      <w:pPr>
        <w:ind w:left="6566" w:hanging="360"/>
      </w:pPr>
    </w:lvl>
    <w:lvl w:ilvl="8">
      <w:start w:val="1"/>
      <w:numFmt w:val="lowerRoman"/>
      <w:lvlText w:val="%9."/>
      <w:lvlJc w:val="left"/>
      <w:pPr>
        <w:ind w:left="6926"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6"/>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8"/>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 w:numId="37">
    <w:abstractNumId w:val="31"/>
  </w:num>
  <w:num w:numId="38">
    <w:abstractNumId w:val="32"/>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63D"/>
    <w:rsid w:val="00001AF3"/>
    <w:rsid w:val="00007DEC"/>
    <w:rsid w:val="0001129D"/>
    <w:rsid w:val="00011AC5"/>
    <w:rsid w:val="00011D34"/>
    <w:rsid w:val="00011D95"/>
    <w:rsid w:val="00011FE8"/>
    <w:rsid w:val="000136F9"/>
    <w:rsid w:val="00020A95"/>
    <w:rsid w:val="000233B4"/>
    <w:rsid w:val="00023DA3"/>
    <w:rsid w:val="000247FC"/>
    <w:rsid w:val="0003096F"/>
    <w:rsid w:val="0003113E"/>
    <w:rsid w:val="00035BE7"/>
    <w:rsid w:val="00040EAD"/>
    <w:rsid w:val="00043987"/>
    <w:rsid w:val="00043ACA"/>
    <w:rsid w:val="000473DF"/>
    <w:rsid w:val="00060096"/>
    <w:rsid w:val="00060373"/>
    <w:rsid w:val="0006069A"/>
    <w:rsid w:val="000623C1"/>
    <w:rsid w:val="00064086"/>
    <w:rsid w:val="000674FC"/>
    <w:rsid w:val="0007033B"/>
    <w:rsid w:val="00073CED"/>
    <w:rsid w:val="000758A0"/>
    <w:rsid w:val="00076FD9"/>
    <w:rsid w:val="00077402"/>
    <w:rsid w:val="00081ABA"/>
    <w:rsid w:val="0009769F"/>
    <w:rsid w:val="00097FA1"/>
    <w:rsid w:val="000A0DA4"/>
    <w:rsid w:val="000A3ABB"/>
    <w:rsid w:val="000A718F"/>
    <w:rsid w:val="000A78C7"/>
    <w:rsid w:val="000A7D24"/>
    <w:rsid w:val="000B2321"/>
    <w:rsid w:val="000B2E95"/>
    <w:rsid w:val="000B5FC7"/>
    <w:rsid w:val="000B7DB3"/>
    <w:rsid w:val="000C12B7"/>
    <w:rsid w:val="000C29D0"/>
    <w:rsid w:val="000D402E"/>
    <w:rsid w:val="000D644A"/>
    <w:rsid w:val="000E1A1A"/>
    <w:rsid w:val="000E26E4"/>
    <w:rsid w:val="000E34C3"/>
    <w:rsid w:val="000E4CBD"/>
    <w:rsid w:val="000E66D8"/>
    <w:rsid w:val="000F0277"/>
    <w:rsid w:val="000F0F53"/>
    <w:rsid w:val="000F2209"/>
    <w:rsid w:val="000F5F58"/>
    <w:rsid w:val="000F7ECC"/>
    <w:rsid w:val="00100121"/>
    <w:rsid w:val="00100D6A"/>
    <w:rsid w:val="001026EB"/>
    <w:rsid w:val="00104523"/>
    <w:rsid w:val="00104EEE"/>
    <w:rsid w:val="00105D44"/>
    <w:rsid w:val="0011028A"/>
    <w:rsid w:val="00111C1A"/>
    <w:rsid w:val="00115FC0"/>
    <w:rsid w:val="001168F9"/>
    <w:rsid w:val="00117444"/>
    <w:rsid w:val="00117866"/>
    <w:rsid w:val="00117E6E"/>
    <w:rsid w:val="001215DB"/>
    <w:rsid w:val="00123F05"/>
    <w:rsid w:val="00124AE0"/>
    <w:rsid w:val="001275A8"/>
    <w:rsid w:val="00132A29"/>
    <w:rsid w:val="0013517D"/>
    <w:rsid w:val="0014036E"/>
    <w:rsid w:val="00142ADA"/>
    <w:rsid w:val="001443E0"/>
    <w:rsid w:val="00144891"/>
    <w:rsid w:val="001452F4"/>
    <w:rsid w:val="00145804"/>
    <w:rsid w:val="00146120"/>
    <w:rsid w:val="0015114E"/>
    <w:rsid w:val="00151831"/>
    <w:rsid w:val="00151D67"/>
    <w:rsid w:val="00154B40"/>
    <w:rsid w:val="001561F3"/>
    <w:rsid w:val="00157642"/>
    <w:rsid w:val="00161492"/>
    <w:rsid w:val="001637F4"/>
    <w:rsid w:val="00166F90"/>
    <w:rsid w:val="00167074"/>
    <w:rsid w:val="00171E59"/>
    <w:rsid w:val="00173C4B"/>
    <w:rsid w:val="0017459D"/>
    <w:rsid w:val="00175764"/>
    <w:rsid w:val="0018172F"/>
    <w:rsid w:val="00181969"/>
    <w:rsid w:val="001848D6"/>
    <w:rsid w:val="00187271"/>
    <w:rsid w:val="00192455"/>
    <w:rsid w:val="00192CA3"/>
    <w:rsid w:val="001932E0"/>
    <w:rsid w:val="00193C7F"/>
    <w:rsid w:val="001944FD"/>
    <w:rsid w:val="001952D4"/>
    <w:rsid w:val="001A1398"/>
    <w:rsid w:val="001A13A7"/>
    <w:rsid w:val="001A6A61"/>
    <w:rsid w:val="001A6DE0"/>
    <w:rsid w:val="001A7B36"/>
    <w:rsid w:val="001B4B59"/>
    <w:rsid w:val="001B4BC8"/>
    <w:rsid w:val="001B52E8"/>
    <w:rsid w:val="001B7DFF"/>
    <w:rsid w:val="001C1BE5"/>
    <w:rsid w:val="001C27FA"/>
    <w:rsid w:val="001C3699"/>
    <w:rsid w:val="001C41F2"/>
    <w:rsid w:val="001C58BB"/>
    <w:rsid w:val="001C598A"/>
    <w:rsid w:val="001C67E8"/>
    <w:rsid w:val="001D1156"/>
    <w:rsid w:val="001D1E73"/>
    <w:rsid w:val="001D209D"/>
    <w:rsid w:val="001D3585"/>
    <w:rsid w:val="001D3CF5"/>
    <w:rsid w:val="001E288C"/>
    <w:rsid w:val="001E4086"/>
    <w:rsid w:val="001E582D"/>
    <w:rsid w:val="001E71E8"/>
    <w:rsid w:val="001F16F4"/>
    <w:rsid w:val="001F35CD"/>
    <w:rsid w:val="0020031C"/>
    <w:rsid w:val="0020243E"/>
    <w:rsid w:val="002038F7"/>
    <w:rsid w:val="00203E2F"/>
    <w:rsid w:val="00204A2D"/>
    <w:rsid w:val="00205BB6"/>
    <w:rsid w:val="00211D8C"/>
    <w:rsid w:val="00220D11"/>
    <w:rsid w:val="00222D08"/>
    <w:rsid w:val="00223C8F"/>
    <w:rsid w:val="0022414D"/>
    <w:rsid w:val="00224210"/>
    <w:rsid w:val="002244B9"/>
    <w:rsid w:val="00244C38"/>
    <w:rsid w:val="002455CE"/>
    <w:rsid w:val="00245BB0"/>
    <w:rsid w:val="002470A3"/>
    <w:rsid w:val="002474A3"/>
    <w:rsid w:val="00251539"/>
    <w:rsid w:val="00251AD5"/>
    <w:rsid w:val="00251DAD"/>
    <w:rsid w:val="00252BDE"/>
    <w:rsid w:val="002576AA"/>
    <w:rsid w:val="002602DE"/>
    <w:rsid w:val="00262E16"/>
    <w:rsid w:val="00263817"/>
    <w:rsid w:val="00264A25"/>
    <w:rsid w:val="002658AD"/>
    <w:rsid w:val="00266A8C"/>
    <w:rsid w:val="00266D7C"/>
    <w:rsid w:val="00272E0C"/>
    <w:rsid w:val="00273CF4"/>
    <w:rsid w:val="0027519D"/>
    <w:rsid w:val="00276092"/>
    <w:rsid w:val="00276CA4"/>
    <w:rsid w:val="00276D5F"/>
    <w:rsid w:val="00276E15"/>
    <w:rsid w:val="002770C1"/>
    <w:rsid w:val="002810AF"/>
    <w:rsid w:val="0028130E"/>
    <w:rsid w:val="00291203"/>
    <w:rsid w:val="00291F15"/>
    <w:rsid w:val="0029374F"/>
    <w:rsid w:val="00295CBC"/>
    <w:rsid w:val="002A0301"/>
    <w:rsid w:val="002A27C8"/>
    <w:rsid w:val="002A4D7F"/>
    <w:rsid w:val="002A4DF5"/>
    <w:rsid w:val="002A6D9C"/>
    <w:rsid w:val="002B0343"/>
    <w:rsid w:val="002B2B05"/>
    <w:rsid w:val="002B5609"/>
    <w:rsid w:val="002B6CBC"/>
    <w:rsid w:val="002B7D2D"/>
    <w:rsid w:val="002C077A"/>
    <w:rsid w:val="002C118F"/>
    <w:rsid w:val="002C15CC"/>
    <w:rsid w:val="002C2957"/>
    <w:rsid w:val="002C3ACE"/>
    <w:rsid w:val="002C470A"/>
    <w:rsid w:val="002D13E4"/>
    <w:rsid w:val="002D4D74"/>
    <w:rsid w:val="002D6875"/>
    <w:rsid w:val="002E77E5"/>
    <w:rsid w:val="002E78BF"/>
    <w:rsid w:val="002E7BC2"/>
    <w:rsid w:val="002F1809"/>
    <w:rsid w:val="002F2F7A"/>
    <w:rsid w:val="002F4BED"/>
    <w:rsid w:val="002F59F4"/>
    <w:rsid w:val="003005D5"/>
    <w:rsid w:val="00302F41"/>
    <w:rsid w:val="003038DB"/>
    <w:rsid w:val="00305EDA"/>
    <w:rsid w:val="00310501"/>
    <w:rsid w:val="00311B35"/>
    <w:rsid w:val="00311F02"/>
    <w:rsid w:val="00314A0D"/>
    <w:rsid w:val="00317249"/>
    <w:rsid w:val="00320EB7"/>
    <w:rsid w:val="00325599"/>
    <w:rsid w:val="00327560"/>
    <w:rsid w:val="003333F4"/>
    <w:rsid w:val="0033439A"/>
    <w:rsid w:val="003346B5"/>
    <w:rsid w:val="00337770"/>
    <w:rsid w:val="00343348"/>
    <w:rsid w:val="0034589E"/>
    <w:rsid w:val="00351805"/>
    <w:rsid w:val="00352617"/>
    <w:rsid w:val="00361C74"/>
    <w:rsid w:val="00365706"/>
    <w:rsid w:val="00366541"/>
    <w:rsid w:val="003675B8"/>
    <w:rsid w:val="0037014D"/>
    <w:rsid w:val="0037228A"/>
    <w:rsid w:val="00376156"/>
    <w:rsid w:val="0037761E"/>
    <w:rsid w:val="00377B4C"/>
    <w:rsid w:val="00380BBA"/>
    <w:rsid w:val="00380EE5"/>
    <w:rsid w:val="0038307F"/>
    <w:rsid w:val="00391243"/>
    <w:rsid w:val="0039157E"/>
    <w:rsid w:val="00393080"/>
    <w:rsid w:val="003A07E2"/>
    <w:rsid w:val="003A12B8"/>
    <w:rsid w:val="003A430C"/>
    <w:rsid w:val="003A4768"/>
    <w:rsid w:val="003A4BAC"/>
    <w:rsid w:val="003A7BBB"/>
    <w:rsid w:val="003B1694"/>
    <w:rsid w:val="003C014D"/>
    <w:rsid w:val="003C2607"/>
    <w:rsid w:val="003C283C"/>
    <w:rsid w:val="003C5C8E"/>
    <w:rsid w:val="003C5D2D"/>
    <w:rsid w:val="003C69AF"/>
    <w:rsid w:val="003E53C6"/>
    <w:rsid w:val="003E7793"/>
    <w:rsid w:val="003F724C"/>
    <w:rsid w:val="00401C99"/>
    <w:rsid w:val="0040497D"/>
    <w:rsid w:val="004049CE"/>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121B"/>
    <w:rsid w:val="004415D1"/>
    <w:rsid w:val="00442D25"/>
    <w:rsid w:val="00443D9B"/>
    <w:rsid w:val="0044597F"/>
    <w:rsid w:val="00446F52"/>
    <w:rsid w:val="004501B1"/>
    <w:rsid w:val="004518A0"/>
    <w:rsid w:val="00451B01"/>
    <w:rsid w:val="004617BA"/>
    <w:rsid w:val="00462EEF"/>
    <w:rsid w:val="00462F70"/>
    <w:rsid w:val="00470100"/>
    <w:rsid w:val="004725E7"/>
    <w:rsid w:val="004739F9"/>
    <w:rsid w:val="00474E8A"/>
    <w:rsid w:val="004767BF"/>
    <w:rsid w:val="00477597"/>
    <w:rsid w:val="004803B7"/>
    <w:rsid w:val="004836BC"/>
    <w:rsid w:val="004875F0"/>
    <w:rsid w:val="00490038"/>
    <w:rsid w:val="00490BBE"/>
    <w:rsid w:val="00492BAB"/>
    <w:rsid w:val="0049519A"/>
    <w:rsid w:val="00496787"/>
    <w:rsid w:val="004A0E75"/>
    <w:rsid w:val="004A31D7"/>
    <w:rsid w:val="004A36BF"/>
    <w:rsid w:val="004A50FB"/>
    <w:rsid w:val="004B0C34"/>
    <w:rsid w:val="004B3283"/>
    <w:rsid w:val="004B34D4"/>
    <w:rsid w:val="004B3912"/>
    <w:rsid w:val="004B6014"/>
    <w:rsid w:val="004C0461"/>
    <w:rsid w:val="004C09D4"/>
    <w:rsid w:val="004C1BF3"/>
    <w:rsid w:val="004C5B89"/>
    <w:rsid w:val="004C7BBE"/>
    <w:rsid w:val="004C7C6A"/>
    <w:rsid w:val="004D545F"/>
    <w:rsid w:val="004D6AA8"/>
    <w:rsid w:val="004E146D"/>
    <w:rsid w:val="004E3129"/>
    <w:rsid w:val="004E69C4"/>
    <w:rsid w:val="004F09BB"/>
    <w:rsid w:val="004F1143"/>
    <w:rsid w:val="004F339B"/>
    <w:rsid w:val="004F5B8D"/>
    <w:rsid w:val="004F5E00"/>
    <w:rsid w:val="004F63EB"/>
    <w:rsid w:val="004F79A3"/>
    <w:rsid w:val="00501624"/>
    <w:rsid w:val="00502E48"/>
    <w:rsid w:val="0050458A"/>
    <w:rsid w:val="0050633C"/>
    <w:rsid w:val="0050751B"/>
    <w:rsid w:val="00512E08"/>
    <w:rsid w:val="0051533D"/>
    <w:rsid w:val="00516B64"/>
    <w:rsid w:val="00526B74"/>
    <w:rsid w:val="00526FE8"/>
    <w:rsid w:val="0053189E"/>
    <w:rsid w:val="00534F04"/>
    <w:rsid w:val="0053562D"/>
    <w:rsid w:val="005405BD"/>
    <w:rsid w:val="00542E6B"/>
    <w:rsid w:val="00543A3A"/>
    <w:rsid w:val="00543AE0"/>
    <w:rsid w:val="00545A75"/>
    <w:rsid w:val="0054757A"/>
    <w:rsid w:val="00547F09"/>
    <w:rsid w:val="00550BCB"/>
    <w:rsid w:val="00551F84"/>
    <w:rsid w:val="0055366A"/>
    <w:rsid w:val="0055449C"/>
    <w:rsid w:val="005546EF"/>
    <w:rsid w:val="00556E70"/>
    <w:rsid w:val="0056122B"/>
    <w:rsid w:val="00564080"/>
    <w:rsid w:val="005641F5"/>
    <w:rsid w:val="00565972"/>
    <w:rsid w:val="00565F63"/>
    <w:rsid w:val="0056671B"/>
    <w:rsid w:val="0057545D"/>
    <w:rsid w:val="00575B0F"/>
    <w:rsid w:val="00576CBD"/>
    <w:rsid w:val="005770FB"/>
    <w:rsid w:val="00582A17"/>
    <w:rsid w:val="00582A8A"/>
    <w:rsid w:val="00585A98"/>
    <w:rsid w:val="00585B4D"/>
    <w:rsid w:val="00595208"/>
    <w:rsid w:val="005A1C19"/>
    <w:rsid w:val="005A2F21"/>
    <w:rsid w:val="005A3510"/>
    <w:rsid w:val="005A3D49"/>
    <w:rsid w:val="005A5D15"/>
    <w:rsid w:val="005B00CF"/>
    <w:rsid w:val="005B0873"/>
    <w:rsid w:val="005B15B6"/>
    <w:rsid w:val="005B3C7B"/>
    <w:rsid w:val="005B4556"/>
    <w:rsid w:val="005B4EE5"/>
    <w:rsid w:val="005B5663"/>
    <w:rsid w:val="005B7232"/>
    <w:rsid w:val="005C41D7"/>
    <w:rsid w:val="005C5262"/>
    <w:rsid w:val="005C7461"/>
    <w:rsid w:val="005D10D9"/>
    <w:rsid w:val="005E4C2C"/>
    <w:rsid w:val="005F1D0A"/>
    <w:rsid w:val="005F2FB9"/>
    <w:rsid w:val="005F4F70"/>
    <w:rsid w:val="005F67BB"/>
    <w:rsid w:val="005F70B5"/>
    <w:rsid w:val="00600D88"/>
    <w:rsid w:val="00600EC3"/>
    <w:rsid w:val="006056CC"/>
    <w:rsid w:val="00607121"/>
    <w:rsid w:val="006108E2"/>
    <w:rsid w:val="0061434C"/>
    <w:rsid w:val="00616298"/>
    <w:rsid w:val="0063213F"/>
    <w:rsid w:val="006359EA"/>
    <w:rsid w:val="00646C15"/>
    <w:rsid w:val="0065096A"/>
    <w:rsid w:val="006513E6"/>
    <w:rsid w:val="00652B48"/>
    <w:rsid w:val="00654CC5"/>
    <w:rsid w:val="00654DEF"/>
    <w:rsid w:val="00662D53"/>
    <w:rsid w:val="006642BF"/>
    <w:rsid w:val="00665A31"/>
    <w:rsid w:val="00670B21"/>
    <w:rsid w:val="00670C4F"/>
    <w:rsid w:val="006746AF"/>
    <w:rsid w:val="006813F9"/>
    <w:rsid w:val="0068194F"/>
    <w:rsid w:val="00681B00"/>
    <w:rsid w:val="00682DAD"/>
    <w:rsid w:val="00683DDC"/>
    <w:rsid w:val="00686268"/>
    <w:rsid w:val="00690A32"/>
    <w:rsid w:val="0069199C"/>
    <w:rsid w:val="00693327"/>
    <w:rsid w:val="006A06AA"/>
    <w:rsid w:val="006A325F"/>
    <w:rsid w:val="006A336A"/>
    <w:rsid w:val="006A4661"/>
    <w:rsid w:val="006A71BA"/>
    <w:rsid w:val="006B083D"/>
    <w:rsid w:val="006B1FBF"/>
    <w:rsid w:val="006B4C8D"/>
    <w:rsid w:val="006B5260"/>
    <w:rsid w:val="006C4AC4"/>
    <w:rsid w:val="006C516C"/>
    <w:rsid w:val="006D07E4"/>
    <w:rsid w:val="006D50BA"/>
    <w:rsid w:val="006D59DA"/>
    <w:rsid w:val="006D611A"/>
    <w:rsid w:val="006D6701"/>
    <w:rsid w:val="006E543A"/>
    <w:rsid w:val="006E6926"/>
    <w:rsid w:val="006E6AB8"/>
    <w:rsid w:val="006F0DCF"/>
    <w:rsid w:val="006F204F"/>
    <w:rsid w:val="006F3F78"/>
    <w:rsid w:val="00701100"/>
    <w:rsid w:val="0070342B"/>
    <w:rsid w:val="0070652C"/>
    <w:rsid w:val="00706DC0"/>
    <w:rsid w:val="007118A8"/>
    <w:rsid w:val="007159C0"/>
    <w:rsid w:val="00716509"/>
    <w:rsid w:val="00716E9E"/>
    <w:rsid w:val="00721B95"/>
    <w:rsid w:val="00725C9C"/>
    <w:rsid w:val="00727601"/>
    <w:rsid w:val="00727E93"/>
    <w:rsid w:val="00730A4B"/>
    <w:rsid w:val="0073330B"/>
    <w:rsid w:val="0073390B"/>
    <w:rsid w:val="00733CA2"/>
    <w:rsid w:val="00734218"/>
    <w:rsid w:val="00742B9F"/>
    <w:rsid w:val="007450D5"/>
    <w:rsid w:val="00751DA9"/>
    <w:rsid w:val="00756B1A"/>
    <w:rsid w:val="007628BF"/>
    <w:rsid w:val="00764F1A"/>
    <w:rsid w:val="00765D96"/>
    <w:rsid w:val="00765DEE"/>
    <w:rsid w:val="0077084A"/>
    <w:rsid w:val="0077132D"/>
    <w:rsid w:val="007715F0"/>
    <w:rsid w:val="00772896"/>
    <w:rsid w:val="00775268"/>
    <w:rsid w:val="007804A6"/>
    <w:rsid w:val="00780655"/>
    <w:rsid w:val="00780773"/>
    <w:rsid w:val="00780893"/>
    <w:rsid w:val="0078094A"/>
    <w:rsid w:val="00785D42"/>
    <w:rsid w:val="0078667F"/>
    <w:rsid w:val="00787412"/>
    <w:rsid w:val="00787962"/>
    <w:rsid w:val="00792793"/>
    <w:rsid w:val="0079482B"/>
    <w:rsid w:val="00795DC6"/>
    <w:rsid w:val="00796702"/>
    <w:rsid w:val="0079750A"/>
    <w:rsid w:val="007A1619"/>
    <w:rsid w:val="007A48F7"/>
    <w:rsid w:val="007A59C2"/>
    <w:rsid w:val="007A638F"/>
    <w:rsid w:val="007B080A"/>
    <w:rsid w:val="007B096A"/>
    <w:rsid w:val="007B3E52"/>
    <w:rsid w:val="007B7F35"/>
    <w:rsid w:val="007C06BC"/>
    <w:rsid w:val="007C0E5E"/>
    <w:rsid w:val="007C19A0"/>
    <w:rsid w:val="007C3B3D"/>
    <w:rsid w:val="007C3D50"/>
    <w:rsid w:val="007D03C1"/>
    <w:rsid w:val="007D7001"/>
    <w:rsid w:val="007D70C9"/>
    <w:rsid w:val="007E03D2"/>
    <w:rsid w:val="007E2834"/>
    <w:rsid w:val="007E77BA"/>
    <w:rsid w:val="007E7F9E"/>
    <w:rsid w:val="007F4F6B"/>
    <w:rsid w:val="0080134D"/>
    <w:rsid w:val="00804914"/>
    <w:rsid w:val="00805EB3"/>
    <w:rsid w:val="0080608F"/>
    <w:rsid w:val="00812F43"/>
    <w:rsid w:val="00816C73"/>
    <w:rsid w:val="00817383"/>
    <w:rsid w:val="008173D1"/>
    <w:rsid w:val="00817D7B"/>
    <w:rsid w:val="008208CE"/>
    <w:rsid w:val="00822DF7"/>
    <w:rsid w:val="00823D05"/>
    <w:rsid w:val="00827B30"/>
    <w:rsid w:val="008312C1"/>
    <w:rsid w:val="00831859"/>
    <w:rsid w:val="00834B65"/>
    <w:rsid w:val="008411C7"/>
    <w:rsid w:val="008450DF"/>
    <w:rsid w:val="00845341"/>
    <w:rsid w:val="0084614B"/>
    <w:rsid w:val="00846FCE"/>
    <w:rsid w:val="008478BF"/>
    <w:rsid w:val="00847EAC"/>
    <w:rsid w:val="0085031E"/>
    <w:rsid w:val="008518E0"/>
    <w:rsid w:val="00851E63"/>
    <w:rsid w:val="0085443F"/>
    <w:rsid w:val="0085446B"/>
    <w:rsid w:val="00854C7C"/>
    <w:rsid w:val="00855E8E"/>
    <w:rsid w:val="00860A93"/>
    <w:rsid w:val="00861BB1"/>
    <w:rsid w:val="008623BB"/>
    <w:rsid w:val="00867140"/>
    <w:rsid w:val="00867337"/>
    <w:rsid w:val="00867912"/>
    <w:rsid w:val="0086791D"/>
    <w:rsid w:val="00873CC8"/>
    <w:rsid w:val="00874D81"/>
    <w:rsid w:val="00877E4E"/>
    <w:rsid w:val="00881749"/>
    <w:rsid w:val="00886A57"/>
    <w:rsid w:val="0088761E"/>
    <w:rsid w:val="00887A36"/>
    <w:rsid w:val="00887B99"/>
    <w:rsid w:val="00894810"/>
    <w:rsid w:val="00894AB7"/>
    <w:rsid w:val="00896658"/>
    <w:rsid w:val="008A0818"/>
    <w:rsid w:val="008A2B8E"/>
    <w:rsid w:val="008A3BBA"/>
    <w:rsid w:val="008A3E7F"/>
    <w:rsid w:val="008A7C15"/>
    <w:rsid w:val="008B12A0"/>
    <w:rsid w:val="008B4AFB"/>
    <w:rsid w:val="008B560B"/>
    <w:rsid w:val="008B592D"/>
    <w:rsid w:val="008B5F4D"/>
    <w:rsid w:val="008C0800"/>
    <w:rsid w:val="008C1EC7"/>
    <w:rsid w:val="008C3889"/>
    <w:rsid w:val="008C48E2"/>
    <w:rsid w:val="008C495E"/>
    <w:rsid w:val="008C4F68"/>
    <w:rsid w:val="008C5DD4"/>
    <w:rsid w:val="008C71C2"/>
    <w:rsid w:val="008D1222"/>
    <w:rsid w:val="008D428A"/>
    <w:rsid w:val="008D5B60"/>
    <w:rsid w:val="008D5C8E"/>
    <w:rsid w:val="008D6962"/>
    <w:rsid w:val="008E059E"/>
    <w:rsid w:val="008E5781"/>
    <w:rsid w:val="008E5BCB"/>
    <w:rsid w:val="008E6856"/>
    <w:rsid w:val="008E6A1B"/>
    <w:rsid w:val="008E77DB"/>
    <w:rsid w:val="008F09A4"/>
    <w:rsid w:val="008F2621"/>
    <w:rsid w:val="008F5BAF"/>
    <w:rsid w:val="00901720"/>
    <w:rsid w:val="0090399F"/>
    <w:rsid w:val="00910911"/>
    <w:rsid w:val="00912758"/>
    <w:rsid w:val="009133B4"/>
    <w:rsid w:val="0091573E"/>
    <w:rsid w:val="009157E5"/>
    <w:rsid w:val="00920ED6"/>
    <w:rsid w:val="00924AE3"/>
    <w:rsid w:val="00926958"/>
    <w:rsid w:val="0093139C"/>
    <w:rsid w:val="00935FE2"/>
    <w:rsid w:val="00936100"/>
    <w:rsid w:val="00936475"/>
    <w:rsid w:val="009371CE"/>
    <w:rsid w:val="0094074A"/>
    <w:rsid w:val="00942BDA"/>
    <w:rsid w:val="00943780"/>
    <w:rsid w:val="00947660"/>
    <w:rsid w:val="00947AAD"/>
    <w:rsid w:val="009518FE"/>
    <w:rsid w:val="00951C9B"/>
    <w:rsid w:val="00953694"/>
    <w:rsid w:val="009539A9"/>
    <w:rsid w:val="009579E6"/>
    <w:rsid w:val="00960D4F"/>
    <w:rsid w:val="00963B1F"/>
    <w:rsid w:val="0096523E"/>
    <w:rsid w:val="00965629"/>
    <w:rsid w:val="00974CB1"/>
    <w:rsid w:val="00975115"/>
    <w:rsid w:val="009777DD"/>
    <w:rsid w:val="00977842"/>
    <w:rsid w:val="00980475"/>
    <w:rsid w:val="00984C37"/>
    <w:rsid w:val="0099090E"/>
    <w:rsid w:val="009971C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42FD"/>
    <w:rsid w:val="00A148D4"/>
    <w:rsid w:val="00A14910"/>
    <w:rsid w:val="00A15294"/>
    <w:rsid w:val="00A175D8"/>
    <w:rsid w:val="00A1795B"/>
    <w:rsid w:val="00A20BEA"/>
    <w:rsid w:val="00A23402"/>
    <w:rsid w:val="00A259A2"/>
    <w:rsid w:val="00A27773"/>
    <w:rsid w:val="00A3046C"/>
    <w:rsid w:val="00A305DD"/>
    <w:rsid w:val="00A32230"/>
    <w:rsid w:val="00A326F9"/>
    <w:rsid w:val="00A3514D"/>
    <w:rsid w:val="00A36EC9"/>
    <w:rsid w:val="00A40ADD"/>
    <w:rsid w:val="00A4478E"/>
    <w:rsid w:val="00A45701"/>
    <w:rsid w:val="00A468C8"/>
    <w:rsid w:val="00A504C9"/>
    <w:rsid w:val="00A521C0"/>
    <w:rsid w:val="00A617F1"/>
    <w:rsid w:val="00A62BB6"/>
    <w:rsid w:val="00A640E3"/>
    <w:rsid w:val="00A672AE"/>
    <w:rsid w:val="00A766EC"/>
    <w:rsid w:val="00A774AB"/>
    <w:rsid w:val="00A83007"/>
    <w:rsid w:val="00A9308E"/>
    <w:rsid w:val="00A96FE4"/>
    <w:rsid w:val="00A976FB"/>
    <w:rsid w:val="00AA00E4"/>
    <w:rsid w:val="00AA101A"/>
    <w:rsid w:val="00AA31E7"/>
    <w:rsid w:val="00AA3F1B"/>
    <w:rsid w:val="00AA499C"/>
    <w:rsid w:val="00AA7813"/>
    <w:rsid w:val="00AB14B7"/>
    <w:rsid w:val="00AB3060"/>
    <w:rsid w:val="00AB7E8A"/>
    <w:rsid w:val="00AC058A"/>
    <w:rsid w:val="00AD1B98"/>
    <w:rsid w:val="00AD3E47"/>
    <w:rsid w:val="00AD73C3"/>
    <w:rsid w:val="00AE09F6"/>
    <w:rsid w:val="00AE1872"/>
    <w:rsid w:val="00AE24C4"/>
    <w:rsid w:val="00AE4DEC"/>
    <w:rsid w:val="00AE7222"/>
    <w:rsid w:val="00AF1391"/>
    <w:rsid w:val="00AF28E1"/>
    <w:rsid w:val="00AF4FFB"/>
    <w:rsid w:val="00AF630E"/>
    <w:rsid w:val="00B01F92"/>
    <w:rsid w:val="00B02BAC"/>
    <w:rsid w:val="00B1035C"/>
    <w:rsid w:val="00B13218"/>
    <w:rsid w:val="00B140C1"/>
    <w:rsid w:val="00B14F0C"/>
    <w:rsid w:val="00B21620"/>
    <w:rsid w:val="00B240D1"/>
    <w:rsid w:val="00B2728B"/>
    <w:rsid w:val="00B275DC"/>
    <w:rsid w:val="00B27B4E"/>
    <w:rsid w:val="00B27D4C"/>
    <w:rsid w:val="00B317CA"/>
    <w:rsid w:val="00B3598B"/>
    <w:rsid w:val="00B512FC"/>
    <w:rsid w:val="00B531A1"/>
    <w:rsid w:val="00B5427C"/>
    <w:rsid w:val="00B549E0"/>
    <w:rsid w:val="00B5557A"/>
    <w:rsid w:val="00B558DA"/>
    <w:rsid w:val="00B55CB5"/>
    <w:rsid w:val="00B55E93"/>
    <w:rsid w:val="00B56351"/>
    <w:rsid w:val="00B5642D"/>
    <w:rsid w:val="00B56EDB"/>
    <w:rsid w:val="00B57E41"/>
    <w:rsid w:val="00B61B5D"/>
    <w:rsid w:val="00B64673"/>
    <w:rsid w:val="00B6524B"/>
    <w:rsid w:val="00B6603C"/>
    <w:rsid w:val="00B667F9"/>
    <w:rsid w:val="00B751AA"/>
    <w:rsid w:val="00B75F05"/>
    <w:rsid w:val="00B849BE"/>
    <w:rsid w:val="00B87623"/>
    <w:rsid w:val="00B95900"/>
    <w:rsid w:val="00BA3D14"/>
    <w:rsid w:val="00BA4080"/>
    <w:rsid w:val="00BA6854"/>
    <w:rsid w:val="00BB50EF"/>
    <w:rsid w:val="00BB543C"/>
    <w:rsid w:val="00BB552B"/>
    <w:rsid w:val="00BB5C3B"/>
    <w:rsid w:val="00BB67FC"/>
    <w:rsid w:val="00BB6FA1"/>
    <w:rsid w:val="00BB7139"/>
    <w:rsid w:val="00BC6826"/>
    <w:rsid w:val="00BD355F"/>
    <w:rsid w:val="00BD35FB"/>
    <w:rsid w:val="00BD58B0"/>
    <w:rsid w:val="00BD58BD"/>
    <w:rsid w:val="00BD7FDF"/>
    <w:rsid w:val="00BE16A6"/>
    <w:rsid w:val="00BE20FE"/>
    <w:rsid w:val="00BE22FB"/>
    <w:rsid w:val="00BE5731"/>
    <w:rsid w:val="00BF31F4"/>
    <w:rsid w:val="00BF459D"/>
    <w:rsid w:val="00BF5DAF"/>
    <w:rsid w:val="00BF6BE1"/>
    <w:rsid w:val="00C00316"/>
    <w:rsid w:val="00C00DAE"/>
    <w:rsid w:val="00C051E3"/>
    <w:rsid w:val="00C05336"/>
    <w:rsid w:val="00C05E2C"/>
    <w:rsid w:val="00C06773"/>
    <w:rsid w:val="00C1532A"/>
    <w:rsid w:val="00C15334"/>
    <w:rsid w:val="00C17E3D"/>
    <w:rsid w:val="00C2376D"/>
    <w:rsid w:val="00C23AEF"/>
    <w:rsid w:val="00C258D1"/>
    <w:rsid w:val="00C25F9C"/>
    <w:rsid w:val="00C27D12"/>
    <w:rsid w:val="00C32403"/>
    <w:rsid w:val="00C3390E"/>
    <w:rsid w:val="00C35B54"/>
    <w:rsid w:val="00C367EF"/>
    <w:rsid w:val="00C36A0D"/>
    <w:rsid w:val="00C371ED"/>
    <w:rsid w:val="00C406FD"/>
    <w:rsid w:val="00C44AA1"/>
    <w:rsid w:val="00C4626C"/>
    <w:rsid w:val="00C5098F"/>
    <w:rsid w:val="00C53CED"/>
    <w:rsid w:val="00C53FB3"/>
    <w:rsid w:val="00C55C7D"/>
    <w:rsid w:val="00C606B6"/>
    <w:rsid w:val="00C61AED"/>
    <w:rsid w:val="00C64A7F"/>
    <w:rsid w:val="00C6516D"/>
    <w:rsid w:val="00C6548D"/>
    <w:rsid w:val="00C66D05"/>
    <w:rsid w:val="00C672F3"/>
    <w:rsid w:val="00C721FF"/>
    <w:rsid w:val="00C739EA"/>
    <w:rsid w:val="00C752F7"/>
    <w:rsid w:val="00C77219"/>
    <w:rsid w:val="00C7759E"/>
    <w:rsid w:val="00C8012F"/>
    <w:rsid w:val="00C80D1A"/>
    <w:rsid w:val="00C8242F"/>
    <w:rsid w:val="00C86F2C"/>
    <w:rsid w:val="00C90417"/>
    <w:rsid w:val="00C95171"/>
    <w:rsid w:val="00CA0F68"/>
    <w:rsid w:val="00CA3C04"/>
    <w:rsid w:val="00CA40A1"/>
    <w:rsid w:val="00CB1548"/>
    <w:rsid w:val="00CB18DB"/>
    <w:rsid w:val="00CB6CE2"/>
    <w:rsid w:val="00CB71A7"/>
    <w:rsid w:val="00CC33B8"/>
    <w:rsid w:val="00CC4A82"/>
    <w:rsid w:val="00CC5A68"/>
    <w:rsid w:val="00CC5C06"/>
    <w:rsid w:val="00CC6FE9"/>
    <w:rsid w:val="00CD477F"/>
    <w:rsid w:val="00CD5425"/>
    <w:rsid w:val="00CE48E4"/>
    <w:rsid w:val="00CE55D0"/>
    <w:rsid w:val="00CF3BC2"/>
    <w:rsid w:val="00CF79D9"/>
    <w:rsid w:val="00D022D4"/>
    <w:rsid w:val="00D049CE"/>
    <w:rsid w:val="00D05F27"/>
    <w:rsid w:val="00D1727B"/>
    <w:rsid w:val="00D2229A"/>
    <w:rsid w:val="00D24860"/>
    <w:rsid w:val="00D301E9"/>
    <w:rsid w:val="00D32482"/>
    <w:rsid w:val="00D34E80"/>
    <w:rsid w:val="00D4358A"/>
    <w:rsid w:val="00D45592"/>
    <w:rsid w:val="00D46B20"/>
    <w:rsid w:val="00D47D95"/>
    <w:rsid w:val="00D512E9"/>
    <w:rsid w:val="00D5175D"/>
    <w:rsid w:val="00D60C97"/>
    <w:rsid w:val="00D64DB5"/>
    <w:rsid w:val="00D66F18"/>
    <w:rsid w:val="00D701CC"/>
    <w:rsid w:val="00D71DFD"/>
    <w:rsid w:val="00D739A6"/>
    <w:rsid w:val="00D73D4A"/>
    <w:rsid w:val="00D74805"/>
    <w:rsid w:val="00D80618"/>
    <w:rsid w:val="00D812C8"/>
    <w:rsid w:val="00D815C7"/>
    <w:rsid w:val="00D827AA"/>
    <w:rsid w:val="00D84B42"/>
    <w:rsid w:val="00D954D3"/>
    <w:rsid w:val="00D96E1C"/>
    <w:rsid w:val="00D9702C"/>
    <w:rsid w:val="00DA092C"/>
    <w:rsid w:val="00DA0E78"/>
    <w:rsid w:val="00DA6976"/>
    <w:rsid w:val="00DA6B95"/>
    <w:rsid w:val="00DA6F6E"/>
    <w:rsid w:val="00DB1210"/>
    <w:rsid w:val="00DB3B2F"/>
    <w:rsid w:val="00DC0592"/>
    <w:rsid w:val="00DC0C99"/>
    <w:rsid w:val="00DC52A7"/>
    <w:rsid w:val="00DD08D2"/>
    <w:rsid w:val="00DD1A6E"/>
    <w:rsid w:val="00DD386E"/>
    <w:rsid w:val="00DD7286"/>
    <w:rsid w:val="00DE4B3A"/>
    <w:rsid w:val="00DE4DEB"/>
    <w:rsid w:val="00DE704E"/>
    <w:rsid w:val="00DF0F43"/>
    <w:rsid w:val="00DF1AFD"/>
    <w:rsid w:val="00DF225B"/>
    <w:rsid w:val="00DF6D4D"/>
    <w:rsid w:val="00E00901"/>
    <w:rsid w:val="00E03780"/>
    <w:rsid w:val="00E04499"/>
    <w:rsid w:val="00E04F5F"/>
    <w:rsid w:val="00E058FF"/>
    <w:rsid w:val="00E11623"/>
    <w:rsid w:val="00E1457E"/>
    <w:rsid w:val="00E20D12"/>
    <w:rsid w:val="00E2163A"/>
    <w:rsid w:val="00E227D3"/>
    <w:rsid w:val="00E24115"/>
    <w:rsid w:val="00E26D3A"/>
    <w:rsid w:val="00E3013F"/>
    <w:rsid w:val="00E31525"/>
    <w:rsid w:val="00E33C21"/>
    <w:rsid w:val="00E34A50"/>
    <w:rsid w:val="00E35966"/>
    <w:rsid w:val="00E37EED"/>
    <w:rsid w:val="00E415DA"/>
    <w:rsid w:val="00E44276"/>
    <w:rsid w:val="00E47494"/>
    <w:rsid w:val="00E47529"/>
    <w:rsid w:val="00E47756"/>
    <w:rsid w:val="00E50555"/>
    <w:rsid w:val="00E50D6A"/>
    <w:rsid w:val="00E52C02"/>
    <w:rsid w:val="00E52DF0"/>
    <w:rsid w:val="00E55D30"/>
    <w:rsid w:val="00E572FA"/>
    <w:rsid w:val="00E613A8"/>
    <w:rsid w:val="00E635CB"/>
    <w:rsid w:val="00E63BAE"/>
    <w:rsid w:val="00E667F6"/>
    <w:rsid w:val="00E67CC8"/>
    <w:rsid w:val="00E8098E"/>
    <w:rsid w:val="00E873A5"/>
    <w:rsid w:val="00E908E9"/>
    <w:rsid w:val="00E933E4"/>
    <w:rsid w:val="00E943FD"/>
    <w:rsid w:val="00E94D99"/>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B77CF"/>
    <w:rsid w:val="00EC11E3"/>
    <w:rsid w:val="00EC1674"/>
    <w:rsid w:val="00EC1930"/>
    <w:rsid w:val="00EC1E9A"/>
    <w:rsid w:val="00EC271C"/>
    <w:rsid w:val="00EC2E71"/>
    <w:rsid w:val="00EC386F"/>
    <w:rsid w:val="00EC3FFE"/>
    <w:rsid w:val="00EC519E"/>
    <w:rsid w:val="00EC7001"/>
    <w:rsid w:val="00ED0AF2"/>
    <w:rsid w:val="00ED0CBF"/>
    <w:rsid w:val="00ED1558"/>
    <w:rsid w:val="00ED554B"/>
    <w:rsid w:val="00ED7A76"/>
    <w:rsid w:val="00EE316D"/>
    <w:rsid w:val="00EE7E83"/>
    <w:rsid w:val="00EF0C37"/>
    <w:rsid w:val="00EF2190"/>
    <w:rsid w:val="00EF322D"/>
    <w:rsid w:val="00F0073B"/>
    <w:rsid w:val="00F0148C"/>
    <w:rsid w:val="00F02B8B"/>
    <w:rsid w:val="00F0614E"/>
    <w:rsid w:val="00F1482F"/>
    <w:rsid w:val="00F167A9"/>
    <w:rsid w:val="00F16B9D"/>
    <w:rsid w:val="00F2192A"/>
    <w:rsid w:val="00F227E2"/>
    <w:rsid w:val="00F235C9"/>
    <w:rsid w:val="00F23F2F"/>
    <w:rsid w:val="00F246AE"/>
    <w:rsid w:val="00F24D69"/>
    <w:rsid w:val="00F25E2D"/>
    <w:rsid w:val="00F25F3E"/>
    <w:rsid w:val="00F306FC"/>
    <w:rsid w:val="00F30939"/>
    <w:rsid w:val="00F340F7"/>
    <w:rsid w:val="00F3647F"/>
    <w:rsid w:val="00F36976"/>
    <w:rsid w:val="00F379FB"/>
    <w:rsid w:val="00F4071F"/>
    <w:rsid w:val="00F40F11"/>
    <w:rsid w:val="00F40F20"/>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674E1"/>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6600"/>
    <w:rsid w:val="00FC76DA"/>
    <w:rsid w:val="00FD2B2A"/>
    <w:rsid w:val="00FD2E06"/>
    <w:rsid w:val="00FD401A"/>
    <w:rsid w:val="00FD5F12"/>
    <w:rsid w:val="00FE07FC"/>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F43"/>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92">
    <w:name w:val="Сетка таблицы9"/>
    <w:basedOn w:val="a2"/>
    <w:next w:val="afc"/>
    <w:rsid w:val="009437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F43"/>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92">
    <w:name w:val="Сетка таблицы9"/>
    <w:basedOn w:val="a2"/>
    <w:next w:val="afc"/>
    <w:rsid w:val="009437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A8B0-44EB-4CAF-ADD8-ACCC6E1E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11987</TotalTime>
  <Pages>1</Pages>
  <Words>14155</Words>
  <Characters>80686</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448</cp:revision>
  <cp:lastPrinted>2016-12-13T04:28:00Z</cp:lastPrinted>
  <dcterms:created xsi:type="dcterms:W3CDTF">2014-08-01T06:09:00Z</dcterms:created>
  <dcterms:modified xsi:type="dcterms:W3CDTF">2016-12-13T04:40:00Z</dcterms:modified>
</cp:coreProperties>
</file>