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AA37A6F" wp14:editId="7C9CE1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707BE" w:rsidRDefault="003769F9" w:rsidP="00737061">
            <w:pPr>
              <w:suppressAutoHyphens/>
              <w:jc w:val="right"/>
              <w:rPr>
                <w:b/>
                <w:kern w:val="0"/>
                <w:sz w:val="22"/>
                <w:szCs w:val="22"/>
                <w:lang w:eastAsia="ar-SA"/>
              </w:rPr>
            </w:pPr>
            <w:r w:rsidRPr="00C707BE">
              <w:rPr>
                <w:b/>
                <w:kern w:val="0"/>
                <w:sz w:val="22"/>
                <w:szCs w:val="22"/>
                <w:lang w:eastAsia="ar-SA"/>
              </w:rPr>
              <w:t>УТВЕРЖДАЮ:</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Глава муниципального образования </w:t>
            </w:r>
          </w:p>
          <w:p w:rsidR="003769F9" w:rsidRPr="00C707BE" w:rsidRDefault="003769F9" w:rsidP="00737061">
            <w:pPr>
              <w:suppressAutoHyphens/>
              <w:jc w:val="right"/>
              <w:rPr>
                <w:b/>
                <w:kern w:val="0"/>
                <w:sz w:val="22"/>
                <w:szCs w:val="22"/>
                <w:lang w:eastAsia="ar-SA"/>
              </w:rPr>
            </w:pPr>
            <w:r w:rsidRPr="00C707BE">
              <w:rPr>
                <w:b/>
                <w:kern w:val="0"/>
                <w:sz w:val="22"/>
                <w:szCs w:val="22"/>
                <w:lang w:eastAsia="ar-SA"/>
              </w:rPr>
              <w:t xml:space="preserve"> «Красногорский район»  </w:t>
            </w:r>
          </w:p>
          <w:p w:rsidR="00B02BAC" w:rsidRPr="00C707BE" w:rsidRDefault="003769F9" w:rsidP="00737061">
            <w:pPr>
              <w:suppressAutoHyphens/>
              <w:jc w:val="right"/>
              <w:rPr>
                <w:b/>
                <w:kern w:val="0"/>
                <w:sz w:val="22"/>
                <w:szCs w:val="22"/>
                <w:lang w:eastAsia="ar-SA"/>
              </w:rPr>
            </w:pPr>
            <w:r w:rsidRPr="00C707BE">
              <w:rPr>
                <w:b/>
                <w:kern w:val="0"/>
                <w:sz w:val="22"/>
                <w:szCs w:val="22"/>
                <w:lang w:eastAsia="ar-SA"/>
              </w:rPr>
              <w:t xml:space="preserve">                </w:t>
            </w:r>
            <w:r w:rsidRPr="00C707BE">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737061">
            <w:pPr>
              <w:spacing w:before="100"/>
              <w:ind w:left="1309"/>
              <w:jc w:val="both"/>
              <w:rPr>
                <w:sz w:val="22"/>
                <w:szCs w:val="22"/>
              </w:rPr>
            </w:pPr>
            <w:r w:rsidRPr="00C707BE">
              <w:rPr>
                <w:sz w:val="22"/>
                <w:szCs w:val="22"/>
              </w:rPr>
              <w:t xml:space="preserve">________________ </w:t>
            </w:r>
            <w:r w:rsidR="003769F9" w:rsidRPr="00C707BE">
              <w:rPr>
                <w:sz w:val="22"/>
                <w:szCs w:val="22"/>
              </w:rPr>
              <w:t xml:space="preserve"> В.С.Корепанов</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836C4D">
            <w:pPr>
              <w:spacing w:before="100"/>
              <w:ind w:left="1309"/>
              <w:jc w:val="both"/>
              <w:rPr>
                <w:sz w:val="22"/>
                <w:szCs w:val="22"/>
              </w:rPr>
            </w:pPr>
            <w:r w:rsidRPr="00C707BE">
              <w:rPr>
                <w:sz w:val="22"/>
                <w:szCs w:val="22"/>
              </w:rPr>
              <w:t>«_____»__________________ 201</w:t>
            </w:r>
            <w:r w:rsidR="00836C4D" w:rsidRPr="00C707BE">
              <w:rPr>
                <w:sz w:val="22"/>
                <w:szCs w:val="22"/>
              </w:rPr>
              <w:t>7</w:t>
            </w:r>
            <w:r w:rsidRPr="00C707BE">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565972" w:rsidRPr="00C707BE" w:rsidRDefault="00565972" w:rsidP="00565972">
      <w:pPr>
        <w:ind w:right="-92"/>
        <w:jc w:val="center"/>
        <w:rPr>
          <w:rFonts w:ascii="Cambria Math" w:hAnsi="Cambria Math"/>
          <w:b/>
          <w:sz w:val="32"/>
          <w:szCs w:val="32"/>
        </w:rPr>
      </w:pPr>
    </w:p>
    <w:p w:rsidR="00C36CC7" w:rsidRPr="00C707BE" w:rsidRDefault="00565972" w:rsidP="00C36CC7">
      <w:pPr>
        <w:ind w:left="1276" w:right="424"/>
        <w:jc w:val="center"/>
        <w:rPr>
          <w:b/>
          <w:bCs/>
          <w:szCs w:val="24"/>
        </w:rPr>
      </w:pPr>
      <w:r w:rsidRPr="00C707BE">
        <w:rPr>
          <w:b/>
          <w:bCs/>
          <w:szCs w:val="24"/>
        </w:rPr>
        <w:t xml:space="preserve">на право заключить </w:t>
      </w:r>
      <w:r w:rsidR="001E4086" w:rsidRPr="00C707BE">
        <w:rPr>
          <w:b/>
          <w:bCs/>
          <w:szCs w:val="24"/>
        </w:rPr>
        <w:t xml:space="preserve">муниципальный контракт </w:t>
      </w:r>
      <w:r w:rsidR="00C4626C" w:rsidRPr="00C707BE">
        <w:rPr>
          <w:b/>
          <w:bCs/>
          <w:szCs w:val="24"/>
        </w:rPr>
        <w:t xml:space="preserve">по </w:t>
      </w:r>
      <w:r w:rsidR="00DA6976" w:rsidRPr="00C707BE">
        <w:rPr>
          <w:b/>
          <w:bCs/>
          <w:szCs w:val="24"/>
        </w:rPr>
        <w:t xml:space="preserve">окончанию строительных работ на объекте: </w:t>
      </w:r>
      <w:r w:rsidR="003769F9" w:rsidRPr="00C707BE">
        <w:rPr>
          <w:b/>
          <w:bCs/>
          <w:szCs w:val="24"/>
        </w:rPr>
        <w:t xml:space="preserve">"Строительство сетей водоснабжения </w:t>
      </w:r>
      <w:proofErr w:type="gramStart"/>
      <w:r w:rsidR="003769F9" w:rsidRPr="00C707BE">
        <w:rPr>
          <w:b/>
          <w:bCs/>
          <w:szCs w:val="24"/>
        </w:rPr>
        <w:t>в</w:t>
      </w:r>
      <w:proofErr w:type="gramEnd"/>
      <w:r w:rsidR="003769F9" w:rsidRPr="00C707BE">
        <w:rPr>
          <w:b/>
          <w:bCs/>
          <w:szCs w:val="24"/>
        </w:rPr>
        <w:t xml:space="preserve"> </w:t>
      </w:r>
      <w:proofErr w:type="gramStart"/>
      <w:r w:rsidR="003769F9" w:rsidRPr="00C707BE">
        <w:rPr>
          <w:b/>
          <w:bCs/>
          <w:szCs w:val="24"/>
        </w:rPr>
        <w:t>с</w:t>
      </w:r>
      <w:proofErr w:type="gramEnd"/>
      <w:r w:rsidR="003769F9" w:rsidRPr="00C707BE">
        <w:rPr>
          <w:b/>
          <w:bCs/>
          <w:szCs w:val="24"/>
        </w:rPr>
        <w:t>. Валамаз Красногорского района Удмуртской Республики"</w:t>
      </w:r>
      <w:r w:rsidR="00C36CC7" w:rsidRPr="00C707BE">
        <w:rPr>
          <w:b/>
          <w:bCs/>
          <w:szCs w:val="24"/>
        </w:rPr>
        <w:t xml:space="preserve"> среди субъектов малого предпринимательства, социально ориентированных некоммерческих организаций</w:t>
      </w:r>
    </w:p>
    <w:p w:rsidR="00565972" w:rsidRPr="00C707BE" w:rsidRDefault="00565972" w:rsidP="00C4626C">
      <w:pPr>
        <w:ind w:left="1276" w:right="424"/>
        <w:jc w:val="center"/>
        <w:rPr>
          <w:b/>
          <w:bCs/>
          <w:color w:val="000000"/>
          <w:szCs w:val="24"/>
        </w:rPr>
      </w:pPr>
    </w:p>
    <w:p w:rsidR="00565972" w:rsidRPr="00C707BE" w:rsidRDefault="00565972" w:rsidP="00565972">
      <w:pPr>
        <w:spacing w:line="276" w:lineRule="auto"/>
        <w:ind w:left="426" w:right="708"/>
        <w:jc w:val="center"/>
        <w:rPr>
          <w:b/>
          <w:bCs/>
          <w:color w:val="000000"/>
          <w:szCs w:val="24"/>
        </w:rPr>
      </w:pPr>
    </w:p>
    <w:p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Pr="00C707BE"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707BE" w:rsidTr="00551F84">
        <w:tc>
          <w:tcPr>
            <w:tcW w:w="4786" w:type="dxa"/>
          </w:tcPr>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 xml:space="preserve">Заместитель главы Администрации </w:t>
            </w:r>
            <w:r w:rsidR="008F7A00" w:rsidRPr="00C707BE">
              <w:rPr>
                <w:rFonts w:ascii="Cambria Math" w:hAnsi="Cambria Math"/>
                <w:bCs/>
                <w:color w:val="000000"/>
                <w:sz w:val="23"/>
                <w:szCs w:val="23"/>
              </w:rPr>
              <w:t xml:space="preserve">муниципального образования «Красногорский район» </w:t>
            </w:r>
            <w:r w:rsidRPr="00C707BE">
              <w:rPr>
                <w:rFonts w:ascii="Cambria Math" w:hAnsi="Cambria Math"/>
                <w:bCs/>
                <w:color w:val="000000"/>
                <w:sz w:val="23"/>
                <w:szCs w:val="23"/>
              </w:rPr>
              <w:t>по строительству</w:t>
            </w:r>
            <w:r w:rsidR="008F7A00" w:rsidRPr="00C707BE">
              <w:rPr>
                <w:rFonts w:ascii="Cambria Math" w:hAnsi="Cambria Math"/>
                <w:bCs/>
                <w:color w:val="000000"/>
                <w:sz w:val="23"/>
                <w:szCs w:val="23"/>
              </w:rPr>
              <w:t xml:space="preserve"> и ЖКХ</w:t>
            </w:r>
          </w:p>
          <w:p w:rsidR="00551F84" w:rsidRPr="00C707BE" w:rsidRDefault="00551F84" w:rsidP="00F73A2E">
            <w:pPr>
              <w:ind w:right="34"/>
              <w:rPr>
                <w:rFonts w:ascii="Cambria Math" w:hAnsi="Cambria Math"/>
                <w:bCs/>
                <w:color w:val="000000"/>
                <w:sz w:val="23"/>
                <w:szCs w:val="23"/>
              </w:rPr>
            </w:pPr>
          </w:p>
        </w:tc>
        <w:tc>
          <w:tcPr>
            <w:tcW w:w="1843" w:type="dxa"/>
          </w:tcPr>
          <w:p w:rsidR="00551F84" w:rsidRPr="00C707BE" w:rsidRDefault="00551F84" w:rsidP="00F73A2E">
            <w:pPr>
              <w:tabs>
                <w:tab w:val="left" w:pos="2018"/>
              </w:tabs>
              <w:rPr>
                <w:rFonts w:ascii="Cambria Math" w:hAnsi="Cambria Math"/>
                <w:bCs/>
                <w:color w:val="000000"/>
                <w:sz w:val="23"/>
                <w:szCs w:val="23"/>
              </w:rPr>
            </w:pPr>
          </w:p>
          <w:p w:rsidR="008F7A00" w:rsidRPr="00C707BE" w:rsidRDefault="008F7A00" w:rsidP="00F73A2E">
            <w:pPr>
              <w:tabs>
                <w:tab w:val="left" w:pos="2018"/>
              </w:tabs>
              <w:rPr>
                <w:rFonts w:ascii="Cambria Math" w:hAnsi="Cambria Math"/>
                <w:bCs/>
                <w:color w:val="000000"/>
                <w:sz w:val="23"/>
                <w:szCs w:val="23"/>
              </w:rPr>
            </w:pPr>
          </w:p>
          <w:p w:rsidR="008F7A00" w:rsidRPr="00C707BE" w:rsidRDefault="008F7A00" w:rsidP="00F73A2E">
            <w:pPr>
              <w:tabs>
                <w:tab w:val="left" w:pos="2018"/>
              </w:tabs>
              <w:rPr>
                <w:rFonts w:ascii="Cambria Math" w:hAnsi="Cambria Math"/>
                <w:bCs/>
                <w:color w:val="000000"/>
                <w:sz w:val="23"/>
                <w:szCs w:val="23"/>
              </w:rPr>
            </w:pPr>
          </w:p>
          <w:p w:rsidR="00551F84" w:rsidRPr="00C707BE" w:rsidRDefault="00551F84" w:rsidP="00F73A2E">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w:t>
            </w:r>
            <w:r w:rsidR="008F7A00" w:rsidRPr="00C707BE">
              <w:rPr>
                <w:rFonts w:ascii="Cambria Math" w:hAnsi="Cambria Math"/>
                <w:bCs/>
                <w:color w:val="000000"/>
                <w:sz w:val="23"/>
                <w:szCs w:val="23"/>
              </w:rPr>
              <w:t>_____</w:t>
            </w:r>
            <w:r w:rsidRPr="00C707BE">
              <w:rPr>
                <w:rFonts w:ascii="Cambria Math" w:hAnsi="Cambria Math"/>
                <w:bCs/>
                <w:color w:val="000000"/>
                <w:sz w:val="23"/>
                <w:szCs w:val="23"/>
              </w:rPr>
              <w:t>_</w:t>
            </w:r>
          </w:p>
        </w:tc>
        <w:tc>
          <w:tcPr>
            <w:tcW w:w="2779" w:type="dxa"/>
          </w:tcPr>
          <w:p w:rsidR="00551F84" w:rsidRPr="00C707BE" w:rsidRDefault="00551F84" w:rsidP="00F73A2E">
            <w:pPr>
              <w:ind w:right="708"/>
              <w:rPr>
                <w:rFonts w:ascii="Cambria Math" w:hAnsi="Cambria Math"/>
                <w:bCs/>
                <w:color w:val="000000"/>
                <w:sz w:val="23"/>
                <w:szCs w:val="23"/>
              </w:rPr>
            </w:pPr>
          </w:p>
          <w:p w:rsidR="00551F84" w:rsidRPr="00C707BE" w:rsidRDefault="00551F84" w:rsidP="00F73A2E">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Т.П.Сигова</w:t>
            </w:r>
            <w:proofErr w:type="spellEnd"/>
          </w:p>
        </w:tc>
      </w:tr>
      <w:tr w:rsidR="00551F84" w:rsidRPr="00C707BE" w:rsidTr="00551F84">
        <w:tc>
          <w:tcPr>
            <w:tcW w:w="4786" w:type="dxa"/>
          </w:tcPr>
          <w:p w:rsidR="00B56EDB" w:rsidRPr="00C707BE" w:rsidRDefault="00CA5829" w:rsidP="00551F84">
            <w:pPr>
              <w:tabs>
                <w:tab w:val="left" w:pos="4003"/>
              </w:tabs>
              <w:ind w:right="175"/>
              <w:rPr>
                <w:rFonts w:ascii="Cambria Math" w:hAnsi="Cambria Math"/>
                <w:bCs/>
                <w:color w:val="000000"/>
                <w:sz w:val="23"/>
                <w:szCs w:val="23"/>
              </w:rPr>
            </w:pPr>
            <w:r w:rsidRPr="00C707BE">
              <w:rPr>
                <w:rFonts w:ascii="Cambria Math" w:hAnsi="Cambria Math"/>
                <w:bCs/>
                <w:color w:val="000000"/>
                <w:sz w:val="23"/>
                <w:szCs w:val="23"/>
              </w:rPr>
              <w:t>Ведущий специалист – эксперт сектора правовой экспертизы Администрации муниципального образования «Красногорский район»</w:t>
            </w:r>
          </w:p>
        </w:tc>
        <w:tc>
          <w:tcPr>
            <w:tcW w:w="1843" w:type="dxa"/>
          </w:tcPr>
          <w:p w:rsidR="00551F84" w:rsidRPr="00C707BE" w:rsidRDefault="00551F84"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551F84" w:rsidRPr="00C707BE" w:rsidRDefault="00551F84" w:rsidP="00F73A2E">
            <w:pPr>
              <w:ind w:right="708"/>
              <w:rPr>
                <w:rFonts w:ascii="Cambria Math" w:hAnsi="Cambria Math"/>
                <w:bCs/>
                <w:color w:val="000000"/>
                <w:sz w:val="23"/>
                <w:szCs w:val="23"/>
              </w:rPr>
            </w:pPr>
          </w:p>
          <w:p w:rsidR="00551F84" w:rsidRPr="00C707BE" w:rsidRDefault="00551F84" w:rsidP="00F73A2E">
            <w:pPr>
              <w:ind w:right="708"/>
              <w:rPr>
                <w:rFonts w:ascii="Cambria Math" w:hAnsi="Cambria Math"/>
                <w:bCs/>
                <w:color w:val="000000"/>
                <w:sz w:val="23"/>
                <w:szCs w:val="23"/>
              </w:rPr>
            </w:pPr>
          </w:p>
          <w:p w:rsidR="00551F84" w:rsidRPr="00C707BE" w:rsidRDefault="00551F84" w:rsidP="00F73A2E">
            <w:pPr>
              <w:ind w:right="708"/>
              <w:rPr>
                <w:rFonts w:ascii="Cambria Math" w:hAnsi="Cambria Math"/>
                <w:bCs/>
                <w:color w:val="000000"/>
                <w:sz w:val="23"/>
                <w:szCs w:val="23"/>
              </w:rPr>
            </w:pPr>
          </w:p>
          <w:p w:rsidR="00551F84" w:rsidRPr="00C707BE" w:rsidRDefault="00CA5829" w:rsidP="00551F84">
            <w:pPr>
              <w:ind w:right="708"/>
              <w:rPr>
                <w:rFonts w:ascii="Cambria Math" w:hAnsi="Cambria Math"/>
                <w:bCs/>
                <w:color w:val="000000"/>
                <w:sz w:val="23"/>
                <w:szCs w:val="23"/>
              </w:rPr>
            </w:pPr>
            <w:r w:rsidRPr="00C707BE">
              <w:rPr>
                <w:rFonts w:ascii="Cambria Math" w:hAnsi="Cambria Math"/>
                <w:bCs/>
                <w:color w:val="000000"/>
                <w:sz w:val="23"/>
                <w:szCs w:val="23"/>
              </w:rPr>
              <w:t xml:space="preserve">Н.В. Ульянова </w:t>
            </w:r>
          </w:p>
        </w:tc>
      </w:tr>
      <w:tr w:rsidR="00551F84" w:rsidRPr="00C707BE" w:rsidTr="00551F84">
        <w:tc>
          <w:tcPr>
            <w:tcW w:w="4786" w:type="dxa"/>
          </w:tcPr>
          <w:p w:rsidR="00551F84" w:rsidRPr="00C707BE" w:rsidRDefault="00551F84" w:rsidP="00F73A2E">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p>
        </w:tc>
        <w:tc>
          <w:tcPr>
            <w:tcW w:w="1843" w:type="dxa"/>
          </w:tcPr>
          <w:p w:rsidR="00551F84" w:rsidRPr="00C707BE" w:rsidRDefault="00551F84" w:rsidP="00F73A2E">
            <w:pPr>
              <w:ind w:right="34"/>
              <w:rPr>
                <w:rFonts w:ascii="Cambria Math" w:hAnsi="Cambria Math"/>
                <w:bCs/>
                <w:color w:val="000000"/>
                <w:sz w:val="23"/>
                <w:szCs w:val="23"/>
              </w:rPr>
            </w:pPr>
          </w:p>
          <w:p w:rsidR="00551F84" w:rsidRPr="00C707BE" w:rsidRDefault="00551F84" w:rsidP="00F73A2E">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551F84" w:rsidRPr="00C707BE" w:rsidRDefault="00551F84" w:rsidP="00F73A2E">
            <w:pPr>
              <w:ind w:right="708"/>
              <w:rPr>
                <w:rFonts w:ascii="Cambria Math" w:hAnsi="Cambria Math"/>
                <w:bCs/>
                <w:color w:val="000000"/>
                <w:sz w:val="23"/>
                <w:szCs w:val="23"/>
              </w:rPr>
            </w:pPr>
          </w:p>
          <w:p w:rsidR="00551F84" w:rsidRPr="00C707BE" w:rsidRDefault="00551F84" w:rsidP="00F73A2E">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tc>
      </w:tr>
    </w:tbl>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836C4D" w:rsidRPr="00C707BE">
        <w:rPr>
          <w:rFonts w:ascii="Cambria Math" w:hAnsi="Cambria Math"/>
          <w:b/>
          <w:bCs/>
          <w:sz w:val="20"/>
        </w:rPr>
        <w:t>7</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C707BE" w:rsidRDefault="00C4626C" w:rsidP="005C41D7">
      <w:pPr>
        <w:keepNext/>
        <w:keepLines/>
        <w:tabs>
          <w:tab w:val="left" w:pos="426"/>
        </w:tabs>
        <w:ind w:firstLine="709"/>
        <w:jc w:val="both"/>
        <w:rPr>
          <w:b/>
          <w:bCs/>
          <w:kern w:val="0"/>
          <w:szCs w:val="24"/>
          <w:lang w:eastAsia="x-none"/>
        </w:rPr>
      </w:pPr>
      <w:r w:rsidRPr="00C707BE">
        <w:rPr>
          <w:bCs/>
          <w:kern w:val="0"/>
          <w:szCs w:val="24"/>
          <w:lang w:eastAsia="x-none"/>
        </w:rPr>
        <w:t xml:space="preserve"> Предмет контракта:</w:t>
      </w:r>
      <w:r w:rsidRPr="00C707BE">
        <w:rPr>
          <w:b/>
          <w:bCs/>
          <w:kern w:val="0"/>
          <w:szCs w:val="24"/>
          <w:lang w:eastAsia="x-none"/>
        </w:rPr>
        <w:t xml:space="preserve"> </w:t>
      </w:r>
      <w:r w:rsidR="008F7A00" w:rsidRPr="00C707BE">
        <w:rPr>
          <w:b/>
          <w:bCs/>
          <w:kern w:val="0"/>
          <w:szCs w:val="24"/>
          <w:lang w:eastAsia="x-none"/>
        </w:rPr>
        <w:t>О</w:t>
      </w:r>
      <w:r w:rsidR="00DA6976" w:rsidRPr="00C707BE">
        <w:rPr>
          <w:b/>
          <w:bCs/>
          <w:kern w:val="0"/>
          <w:szCs w:val="24"/>
          <w:lang w:eastAsia="x-none"/>
        </w:rPr>
        <w:t>кончани</w:t>
      </w:r>
      <w:r w:rsidR="008F7A00" w:rsidRPr="00C707BE">
        <w:rPr>
          <w:b/>
          <w:bCs/>
          <w:kern w:val="0"/>
          <w:szCs w:val="24"/>
          <w:lang w:eastAsia="x-none"/>
        </w:rPr>
        <w:t>е</w:t>
      </w:r>
      <w:r w:rsidR="00DA6976" w:rsidRPr="00C707BE">
        <w:rPr>
          <w:b/>
          <w:bCs/>
          <w:kern w:val="0"/>
          <w:szCs w:val="24"/>
          <w:lang w:eastAsia="x-none"/>
        </w:rPr>
        <w:t xml:space="preserve"> строительных работ </w:t>
      </w:r>
      <w:r w:rsidR="0037391A" w:rsidRPr="00C707BE">
        <w:rPr>
          <w:b/>
          <w:bCs/>
          <w:kern w:val="0"/>
          <w:szCs w:val="24"/>
          <w:lang w:eastAsia="x-none"/>
        </w:rPr>
        <w:t xml:space="preserve">на объекте: </w:t>
      </w:r>
      <w:proofErr w:type="gramStart"/>
      <w:r w:rsidR="0037391A" w:rsidRPr="00C707BE">
        <w:rPr>
          <w:b/>
          <w:bCs/>
          <w:kern w:val="0"/>
          <w:szCs w:val="24"/>
          <w:lang w:eastAsia="x-none"/>
        </w:rPr>
        <w:t>"Строительство сетей водоснабжения в с. Валамаз Красногорского района Удмуртской Республики"</w:t>
      </w:r>
      <w:r w:rsidR="00C24F8A" w:rsidRPr="00C707BE">
        <w:rPr>
          <w:b/>
          <w:bCs/>
          <w:kern w:val="0"/>
          <w:szCs w:val="24"/>
          <w:lang w:eastAsia="x-none"/>
        </w:rPr>
        <w:t>.</w:t>
      </w:r>
      <w:r w:rsidR="003038DB" w:rsidRPr="00C707BE">
        <w:rPr>
          <w:b/>
          <w:bCs/>
          <w:kern w:val="0"/>
          <w:szCs w:val="24"/>
          <w:lang w:eastAsia="x-none"/>
        </w:rPr>
        <w:t xml:space="preserve"> </w:t>
      </w:r>
      <w:proofErr w:type="gramEnd"/>
    </w:p>
    <w:p w:rsidR="00716509" w:rsidRPr="00C707BE" w:rsidRDefault="00716509" w:rsidP="00417769">
      <w:pPr>
        <w:keepNext/>
        <w:keepLines/>
        <w:tabs>
          <w:tab w:val="left" w:pos="426"/>
        </w:tabs>
        <w:ind w:firstLine="709"/>
        <w:jc w:val="both"/>
        <w:rPr>
          <w:bCs/>
          <w:kern w:val="0"/>
          <w:szCs w:val="24"/>
          <w:lang w:eastAsia="x-none"/>
        </w:rPr>
      </w:pPr>
      <w:r w:rsidRPr="00C707BE">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C707BE" w:rsidRDefault="00716509" w:rsidP="00716509">
      <w:pPr>
        <w:keepNext/>
        <w:keepLines/>
        <w:tabs>
          <w:tab w:val="left" w:pos="426"/>
        </w:tabs>
        <w:jc w:val="center"/>
        <w:outlineLvl w:val="0"/>
        <w:rPr>
          <w:kern w:val="0"/>
          <w:szCs w:val="24"/>
        </w:rPr>
      </w:pPr>
      <w:r w:rsidRPr="00C707BE">
        <w:rPr>
          <w:b/>
          <w:bCs/>
          <w:kern w:val="0"/>
          <w:szCs w:val="24"/>
        </w:rPr>
        <w:t xml:space="preserve">Содержание Документации </w:t>
      </w:r>
      <w:r w:rsidRPr="00C707BE">
        <w:rPr>
          <w:b/>
          <w:kern w:val="0"/>
          <w:szCs w:val="24"/>
        </w:rPr>
        <w:t xml:space="preserve">об </w:t>
      </w:r>
      <w:r w:rsidRPr="00C707BE">
        <w:rPr>
          <w:b/>
          <w:bCs/>
          <w:kern w:val="0"/>
          <w:szCs w:val="24"/>
        </w:rPr>
        <w:t>электронном аукционе</w:t>
      </w:r>
    </w:p>
    <w:p w:rsidR="00716509" w:rsidRPr="00C707BE" w:rsidRDefault="00716509" w:rsidP="00E81091">
      <w:pPr>
        <w:keepNext/>
        <w:keepLines/>
        <w:numPr>
          <w:ilvl w:val="0"/>
          <w:numId w:val="32"/>
        </w:numPr>
        <w:tabs>
          <w:tab w:val="num" w:pos="0"/>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1</w:t>
      </w:r>
      <w:r w:rsidRPr="00C707BE">
        <w:rPr>
          <w:kern w:val="0"/>
          <w:szCs w:val="24"/>
        </w:rPr>
        <w:t>. Информационн</w:t>
      </w:r>
      <w:r w:rsidR="00EB61DC" w:rsidRPr="00C707BE">
        <w:rPr>
          <w:kern w:val="0"/>
          <w:szCs w:val="24"/>
        </w:rPr>
        <w:t>ая карта</w:t>
      </w:r>
      <w:r w:rsidRPr="00C707BE">
        <w:rPr>
          <w:kern w:val="0"/>
          <w:szCs w:val="24"/>
        </w:rPr>
        <w:t xml:space="preserve"> Документации об </w:t>
      </w:r>
      <w:r w:rsidRPr="00C707BE">
        <w:rPr>
          <w:bCs/>
          <w:kern w:val="0"/>
          <w:szCs w:val="24"/>
        </w:rPr>
        <w:t>электронном аукционе</w:t>
      </w:r>
    </w:p>
    <w:p w:rsidR="00716509" w:rsidRPr="00C707BE" w:rsidRDefault="00716509" w:rsidP="00716509">
      <w:pPr>
        <w:keepNext/>
        <w:keepLines/>
        <w:numPr>
          <w:ilvl w:val="0"/>
          <w:numId w:val="32"/>
        </w:numPr>
        <w:tabs>
          <w:tab w:val="num" w:pos="-284"/>
          <w:tab w:val="left" w:pos="284"/>
        </w:tabs>
        <w:ind w:left="0" w:firstLine="0"/>
        <w:contextualSpacing/>
        <w:jc w:val="both"/>
        <w:rPr>
          <w:kern w:val="0"/>
          <w:szCs w:val="24"/>
        </w:rPr>
      </w:pPr>
      <w:r w:rsidRPr="00C707BE">
        <w:rPr>
          <w:kern w:val="0"/>
          <w:szCs w:val="24"/>
        </w:rPr>
        <w:t xml:space="preserve">Раздел </w:t>
      </w:r>
      <w:r w:rsidR="00144891" w:rsidRPr="00C707BE">
        <w:rPr>
          <w:kern w:val="0"/>
          <w:szCs w:val="24"/>
        </w:rPr>
        <w:t>2</w:t>
      </w:r>
      <w:r w:rsidRPr="00C707BE">
        <w:rPr>
          <w:kern w:val="0"/>
          <w:szCs w:val="24"/>
        </w:rPr>
        <w:t xml:space="preserve">. Описание объекта закупки: </w:t>
      </w:r>
      <w:r w:rsidR="00EB61DC" w:rsidRPr="00C707BE">
        <w:rPr>
          <w:kern w:val="0"/>
          <w:szCs w:val="24"/>
        </w:rPr>
        <w:t>Техническое задание</w:t>
      </w:r>
    </w:p>
    <w:p w:rsidR="00144891" w:rsidRPr="00C707BE" w:rsidRDefault="006B4C8D" w:rsidP="00144891">
      <w:pPr>
        <w:keepNext/>
        <w:keepLines/>
        <w:numPr>
          <w:ilvl w:val="0"/>
          <w:numId w:val="32"/>
        </w:numPr>
        <w:tabs>
          <w:tab w:val="left" w:pos="284"/>
        </w:tabs>
        <w:ind w:left="0" w:firstLine="0"/>
        <w:contextualSpacing/>
        <w:jc w:val="both"/>
        <w:rPr>
          <w:kern w:val="0"/>
          <w:szCs w:val="24"/>
        </w:rPr>
      </w:pPr>
      <w:r w:rsidRPr="00C707BE">
        <w:rPr>
          <w:kern w:val="0"/>
          <w:szCs w:val="24"/>
        </w:rPr>
        <w:t>Раздел 3. Обоснование</w:t>
      </w:r>
      <w:r w:rsidR="00144891" w:rsidRPr="00C707BE">
        <w:rPr>
          <w:kern w:val="0"/>
          <w:szCs w:val="24"/>
        </w:rPr>
        <w:t xml:space="preserve"> начальной (максимальной) цены контракта </w:t>
      </w:r>
    </w:p>
    <w:p w:rsidR="00144891" w:rsidRPr="00C707B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C707BE">
        <w:rPr>
          <w:kern w:val="0"/>
          <w:szCs w:val="24"/>
        </w:rPr>
        <w:t>Раздел 4.</w:t>
      </w:r>
      <w:r w:rsidRPr="00C707BE">
        <w:rPr>
          <w:kern w:val="0"/>
          <w:szCs w:val="24"/>
          <w:lang w:val="x-none" w:eastAsia="x-none"/>
        </w:rPr>
        <w:t xml:space="preserve"> </w:t>
      </w:r>
      <w:r w:rsidRPr="00C707BE">
        <w:rPr>
          <w:kern w:val="0"/>
          <w:szCs w:val="24"/>
          <w:lang w:val="x-none"/>
        </w:rPr>
        <w:t xml:space="preserve">Проект </w:t>
      </w:r>
      <w:r w:rsidRPr="00C707BE">
        <w:rPr>
          <w:kern w:val="0"/>
          <w:szCs w:val="24"/>
        </w:rPr>
        <w:t xml:space="preserve">муниципального </w:t>
      </w:r>
      <w:r w:rsidRPr="00C707BE">
        <w:rPr>
          <w:kern w:val="0"/>
          <w:szCs w:val="24"/>
          <w:lang w:val="x-none"/>
        </w:rPr>
        <w:t>контракт</w:t>
      </w:r>
      <w:r w:rsidRPr="00C707BE">
        <w:rPr>
          <w:kern w:val="0"/>
          <w:szCs w:val="24"/>
        </w:rPr>
        <w:t>а с Прилож</w:t>
      </w:r>
      <w:r w:rsidR="001026EB" w:rsidRPr="00C707BE">
        <w:rPr>
          <w:kern w:val="0"/>
          <w:szCs w:val="24"/>
        </w:rPr>
        <w:t>ениями</w:t>
      </w:r>
      <w:r w:rsidR="0099090E" w:rsidRPr="00C707BE">
        <w:rPr>
          <w:kern w:val="0"/>
          <w:szCs w:val="24"/>
        </w:rPr>
        <w:t xml:space="preserve"> №1</w:t>
      </w:r>
      <w:r w:rsidR="001026EB" w:rsidRPr="00C707BE">
        <w:rPr>
          <w:kern w:val="0"/>
          <w:szCs w:val="24"/>
        </w:rPr>
        <w:t>, №2</w:t>
      </w:r>
    </w:p>
    <w:p w:rsidR="00E81091" w:rsidRPr="00C707BE" w:rsidRDefault="00E81091" w:rsidP="00E81091">
      <w:pPr>
        <w:keepNext/>
        <w:keepLines/>
        <w:numPr>
          <w:ilvl w:val="0"/>
          <w:numId w:val="32"/>
        </w:numPr>
        <w:tabs>
          <w:tab w:val="num" w:pos="-142"/>
          <w:tab w:val="left" w:pos="284"/>
        </w:tabs>
        <w:ind w:left="0" w:firstLine="0"/>
        <w:contextualSpacing/>
        <w:jc w:val="both"/>
        <w:rPr>
          <w:kern w:val="0"/>
          <w:szCs w:val="24"/>
        </w:rPr>
      </w:pPr>
      <w:r w:rsidRPr="00C707BE">
        <w:rPr>
          <w:kern w:val="0"/>
          <w:szCs w:val="24"/>
          <w:lang w:val="x-none"/>
        </w:rPr>
        <w:t>Приложение №</w:t>
      </w:r>
      <w:r w:rsidRPr="00C707BE">
        <w:rPr>
          <w:kern w:val="0"/>
          <w:szCs w:val="24"/>
        </w:rPr>
        <w:t>1</w:t>
      </w:r>
      <w:r w:rsidRPr="00C707BE">
        <w:rPr>
          <w:kern w:val="0"/>
          <w:szCs w:val="24"/>
          <w:lang w:val="x-none"/>
        </w:rPr>
        <w:t xml:space="preserve"> к Документации об электронном аукционе</w:t>
      </w:r>
      <w:r w:rsidRPr="00C707BE">
        <w:rPr>
          <w:kern w:val="0"/>
          <w:szCs w:val="24"/>
        </w:rPr>
        <w:t xml:space="preserve"> –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707BE">
        <w:rPr>
          <w:bCs/>
          <w:kern w:val="0"/>
          <w:szCs w:val="24"/>
        </w:rPr>
        <w:t xml:space="preserve">электронном </w:t>
      </w:r>
      <w:r w:rsidRPr="00C707BE">
        <w:rPr>
          <w:kern w:val="0"/>
          <w:szCs w:val="24"/>
        </w:rPr>
        <w:t>аукционе (рекомендуемая форма)</w:t>
      </w:r>
    </w:p>
    <w:p w:rsidR="001026EB" w:rsidRPr="00C707BE" w:rsidRDefault="0099090E" w:rsidP="00E81091">
      <w:pPr>
        <w:pStyle w:val="af9"/>
        <w:numPr>
          <w:ilvl w:val="0"/>
          <w:numId w:val="32"/>
        </w:numPr>
        <w:tabs>
          <w:tab w:val="left" w:pos="284"/>
        </w:tabs>
        <w:ind w:left="0" w:firstLine="0"/>
        <w:rPr>
          <w:rFonts w:ascii="Times New Roman" w:eastAsia="Times New Roman" w:hAnsi="Times New Roman"/>
          <w:sz w:val="24"/>
          <w:szCs w:val="24"/>
          <w:lang w:eastAsia="ru-RU"/>
        </w:rPr>
      </w:pPr>
      <w:r w:rsidRPr="00C707BE">
        <w:rPr>
          <w:rFonts w:ascii="Times New Roman" w:eastAsia="Times New Roman" w:hAnsi="Times New Roman"/>
          <w:sz w:val="24"/>
          <w:szCs w:val="24"/>
          <w:lang w:val="x-none" w:eastAsia="ru-RU"/>
        </w:rPr>
        <w:t>Приложение №</w:t>
      </w:r>
      <w:r w:rsidR="00E81091" w:rsidRPr="00C707BE">
        <w:rPr>
          <w:rFonts w:ascii="Times New Roman" w:eastAsia="Times New Roman" w:hAnsi="Times New Roman"/>
          <w:sz w:val="24"/>
          <w:szCs w:val="24"/>
          <w:lang w:eastAsia="ru-RU"/>
        </w:rPr>
        <w:t>2</w:t>
      </w:r>
      <w:r w:rsidRPr="00C707BE">
        <w:rPr>
          <w:rFonts w:ascii="Times New Roman" w:eastAsia="Times New Roman" w:hAnsi="Times New Roman"/>
          <w:sz w:val="24"/>
          <w:szCs w:val="24"/>
          <w:lang w:val="x-none" w:eastAsia="ru-RU"/>
        </w:rPr>
        <w:t xml:space="preserve"> к Документации об электронном аукционе</w:t>
      </w:r>
      <w:r w:rsidR="001026EB" w:rsidRPr="00C707BE">
        <w:rPr>
          <w:rFonts w:ascii="Times New Roman" w:eastAsia="Times New Roman" w:hAnsi="Times New Roman"/>
          <w:sz w:val="24"/>
          <w:szCs w:val="24"/>
          <w:lang w:eastAsia="ru-RU"/>
        </w:rPr>
        <w:t>.</w:t>
      </w:r>
      <w:r w:rsidR="001026EB" w:rsidRPr="00C707BE">
        <w:rPr>
          <w:rFonts w:ascii="Times New Roman" w:eastAsia="Times New Roman" w:hAnsi="Times New Roman"/>
          <w:sz w:val="24"/>
          <w:szCs w:val="24"/>
          <w:lang w:val="x-none" w:eastAsia="ru-RU"/>
        </w:rPr>
        <w:t xml:space="preserve"> Форма № 1 (рекомендуемая) </w:t>
      </w:r>
      <w:r w:rsidR="001026EB" w:rsidRPr="00C707BE">
        <w:rPr>
          <w:rFonts w:ascii="Times New Roman" w:eastAsia="Times New Roman" w:hAnsi="Times New Roman"/>
          <w:sz w:val="24"/>
          <w:szCs w:val="24"/>
          <w:lang w:eastAsia="ru-RU"/>
        </w:rPr>
        <w:t>«</w:t>
      </w:r>
      <w:r w:rsidRPr="00C707BE">
        <w:rPr>
          <w:rFonts w:ascii="Times New Roman" w:eastAsia="Times New Roman" w:hAnsi="Times New Roman"/>
          <w:sz w:val="24"/>
          <w:szCs w:val="24"/>
          <w:lang w:val="x-none" w:eastAsia="ru-RU"/>
        </w:rPr>
        <w:t xml:space="preserve"> Первая часть заявки</w:t>
      </w:r>
      <w:r w:rsidR="001026EB" w:rsidRPr="00C707BE">
        <w:rPr>
          <w:rFonts w:ascii="Times New Roman" w:eastAsia="Times New Roman" w:hAnsi="Times New Roman"/>
          <w:sz w:val="24"/>
          <w:szCs w:val="24"/>
          <w:lang w:eastAsia="ru-RU"/>
        </w:rPr>
        <w:t>».</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94074A">
      <w:pPr>
        <w:autoSpaceDE w:val="0"/>
        <w:autoSpaceDN w:val="0"/>
        <w:adjustRightInd w:val="0"/>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693"/>
        <w:gridCol w:w="7229"/>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076AF7">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693"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 xml:space="preserve">: </w:t>
            </w:r>
            <w:hyperlink r:id="rId9" w:history="1">
              <w:r w:rsidR="00665A31" w:rsidRPr="00C707BE">
                <w:rPr>
                  <w:rStyle w:val="af4"/>
                  <w:sz w:val="20"/>
                </w:rPr>
                <w:t>s</w:t>
              </w:r>
              <w:r w:rsidR="00665A31" w:rsidRPr="00C707BE">
                <w:rPr>
                  <w:rStyle w:val="af4"/>
                  <w:sz w:val="20"/>
                  <w:lang w:val="en-US"/>
                </w:rPr>
                <w:t>ms</w:t>
              </w:r>
              <w:r w:rsidR="00665A31" w:rsidRPr="00C707BE">
                <w:rPr>
                  <w:rStyle w:val="af4"/>
                  <w:sz w:val="20"/>
                </w:rPr>
                <w:t>@mo-krasno.ru</w:t>
              </w:r>
            </w:hyperlink>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Сухих Елена Ивановна,</w:t>
            </w:r>
            <w:r w:rsidR="00974CB1" w:rsidRPr="00C707BE">
              <w:rPr>
                <w:sz w:val="20"/>
              </w:rPr>
              <w:t xml:space="preserve"> </w:t>
            </w:r>
            <w:r w:rsidR="00FA33F4" w:rsidRPr="00C707BE">
              <w:rPr>
                <w:sz w:val="20"/>
              </w:rPr>
              <w:t>Столбова Марина Сергеевна</w:t>
            </w:r>
          </w:p>
          <w:p w:rsidR="004B3283" w:rsidRPr="00C707BE" w:rsidRDefault="004B3283" w:rsidP="004B3283">
            <w:pPr>
              <w:shd w:val="clear" w:color="auto" w:fill="FFFFFF"/>
              <w:tabs>
                <w:tab w:val="left" w:pos="0"/>
              </w:tabs>
              <w:rPr>
                <w:sz w:val="20"/>
              </w:rPr>
            </w:pPr>
            <w:r w:rsidRPr="00C707BE">
              <w:rPr>
                <w:sz w:val="20"/>
              </w:rPr>
              <w:t>тел./факс +7 (34164) 2-19-32, 2-17-51</w:t>
            </w:r>
          </w:p>
          <w:p w:rsidR="007B0EB0" w:rsidRPr="00C707BE" w:rsidRDefault="004B3283" w:rsidP="007B0EB0">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r w:rsidR="0037391A" w:rsidRPr="00C707BE">
              <w:rPr>
                <w:sz w:val="20"/>
              </w:rPr>
              <w:t>-</w:t>
            </w:r>
            <w:proofErr w:type="gramEnd"/>
            <w:r w:rsidR="0037391A" w:rsidRPr="00C707BE">
              <w:rPr>
                <w:sz w:val="20"/>
              </w:rPr>
              <w:t xml:space="preserve"> специалист-эксперт Администрации муниципального образования «Красногорский район».</w:t>
            </w:r>
            <w:r w:rsidR="007B0EB0" w:rsidRPr="00C707BE">
              <w:rPr>
                <w:sz w:val="20"/>
              </w:rPr>
              <w:t xml:space="preserve"> </w:t>
            </w:r>
          </w:p>
          <w:p w:rsidR="007B0EB0" w:rsidRPr="00C707BE" w:rsidRDefault="007B0EB0" w:rsidP="007B0EB0">
            <w:pPr>
              <w:shd w:val="clear" w:color="auto" w:fill="FFFFFF"/>
              <w:tabs>
                <w:tab w:val="left" w:pos="0"/>
              </w:tabs>
              <w:rPr>
                <w:sz w:val="20"/>
              </w:rPr>
            </w:pPr>
            <w:r w:rsidRPr="00C707BE">
              <w:rPr>
                <w:sz w:val="20"/>
              </w:rPr>
              <w:t>Тел. 8 (34164) 21932</w:t>
            </w:r>
          </w:p>
          <w:p w:rsidR="00F40F20" w:rsidRPr="00C707BE" w:rsidRDefault="007B0EB0" w:rsidP="007B0EB0">
            <w:pPr>
              <w:shd w:val="clear" w:color="auto" w:fill="FFFFFF"/>
              <w:tabs>
                <w:tab w:val="left" w:pos="0"/>
              </w:tabs>
              <w:rPr>
                <w:b/>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w:t>
            </w:r>
            <w:r w:rsidR="00737061" w:rsidRPr="00C707BE">
              <w:rPr>
                <w:sz w:val="20"/>
              </w:rPr>
              <w:t>.</w:t>
            </w:r>
            <w:r w:rsidRPr="00C707BE">
              <w:rPr>
                <w:sz w:val="20"/>
              </w:rPr>
              <w:t xml:space="preserve"> Тел. 8 (34164) 21932</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Адрес электронной площадки в </w:t>
            </w:r>
            <w:r w:rsidR="006B655C" w:rsidRPr="006B655C">
              <w:rPr>
                <w:sz w:val="20"/>
              </w:rPr>
              <w:t xml:space="preserve"> </w:t>
            </w:r>
            <w:proofErr w:type="spellStart"/>
            <w:proofErr w:type="gramStart"/>
            <w:r w:rsidR="006B655C" w:rsidRPr="006B655C">
              <w:rPr>
                <w:sz w:val="20"/>
              </w:rPr>
              <w:t>в</w:t>
            </w:r>
            <w:proofErr w:type="spellEnd"/>
            <w:proofErr w:type="gramEnd"/>
            <w:r w:rsidR="006B655C" w:rsidRPr="006B655C">
              <w:rPr>
                <w:sz w:val="20"/>
              </w:rPr>
              <w:t xml:space="preserve"> информационно-телек</w:t>
            </w:r>
            <w:r w:rsidR="006B655C">
              <w:rPr>
                <w:sz w:val="20"/>
              </w:rPr>
              <w:t>оммуникационной сети "Интернет"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C623C" w:rsidP="00585B4D">
            <w:pPr>
              <w:snapToGrid w:val="0"/>
              <w:rPr>
                <w:color w:val="6600FF"/>
                <w:sz w:val="20"/>
              </w:rPr>
            </w:pPr>
            <w:hyperlink r:id="rId10"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 xml:space="preserve">Единая информационная система </w:t>
            </w:r>
            <w:r w:rsidR="00C24F8A" w:rsidRPr="00C707BE">
              <w:rPr>
                <w:kern w:val="0"/>
                <w:sz w:val="20"/>
              </w:rPr>
              <w:t xml:space="preserve"> в информационно-телекоммуникационной сети "Интернет" (далее - официальный сайт)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C623C" w:rsidP="00585B4D">
            <w:pPr>
              <w:autoSpaceDE w:val="0"/>
              <w:autoSpaceDN w:val="0"/>
              <w:adjustRightInd w:val="0"/>
              <w:rPr>
                <w:color w:val="6600FF"/>
                <w:kern w:val="0"/>
                <w:sz w:val="20"/>
                <w:u w:val="single"/>
              </w:rPr>
            </w:pPr>
            <w:hyperlink r:id="rId11" w:history="1">
              <w:r w:rsidR="004F5E00" w:rsidRPr="00C707BE">
                <w:rPr>
                  <w:color w:val="6600FF"/>
                  <w:kern w:val="0"/>
                  <w:sz w:val="20"/>
                  <w:u w:val="single"/>
                  <w:lang w:val="en-US"/>
                </w:rPr>
                <w:t>www</w:t>
              </w:r>
              <w:r w:rsidR="004F5E00" w:rsidRPr="00C707BE">
                <w:rPr>
                  <w:color w:val="6600FF"/>
                  <w:kern w:val="0"/>
                  <w:sz w:val="20"/>
                  <w:u w:val="single"/>
                </w:rPr>
                <w:t>.</w:t>
              </w:r>
              <w:proofErr w:type="spellStart"/>
              <w:r w:rsidR="004F5E00" w:rsidRPr="00C707BE">
                <w:rPr>
                  <w:color w:val="6600FF"/>
                  <w:kern w:val="0"/>
                  <w:sz w:val="20"/>
                  <w:u w:val="single"/>
                  <w:lang w:val="en-US"/>
                </w:rPr>
                <w:t>zakupki</w:t>
              </w:r>
              <w:proofErr w:type="spellEnd"/>
              <w:r w:rsidR="004F5E00" w:rsidRPr="00C707BE">
                <w:rPr>
                  <w:color w:val="6600FF"/>
                  <w:kern w:val="0"/>
                  <w:sz w:val="20"/>
                  <w:u w:val="single"/>
                </w:rPr>
                <w:t>.</w:t>
              </w:r>
              <w:proofErr w:type="spellStart"/>
              <w:r w:rsidR="004F5E00" w:rsidRPr="00C707BE">
                <w:rPr>
                  <w:color w:val="6600FF"/>
                  <w:kern w:val="0"/>
                  <w:sz w:val="20"/>
                  <w:u w:val="single"/>
                  <w:lang w:val="en-US"/>
                </w:rPr>
                <w:t>gov</w:t>
              </w:r>
              <w:proofErr w:type="spellEnd"/>
              <w:r w:rsidR="004F5E00" w:rsidRPr="00C707BE">
                <w:rPr>
                  <w:color w:val="6600FF"/>
                  <w:kern w:val="0"/>
                  <w:sz w:val="20"/>
                  <w:u w:val="single"/>
                </w:rPr>
                <w:t>.</w:t>
              </w:r>
              <w:proofErr w:type="spellStart"/>
              <w:r w:rsidR="004F5E00" w:rsidRPr="00C707BE">
                <w:rPr>
                  <w:color w:val="6600FF"/>
                  <w:kern w:val="0"/>
                  <w:sz w:val="20"/>
                  <w:u w:val="single"/>
                  <w:lang w:val="en-US"/>
                </w:rPr>
                <w:t>ru</w:t>
              </w:r>
              <w:proofErr w:type="spellEnd"/>
            </w:hyperlink>
            <w:r w:rsidR="004F5E00" w:rsidRPr="00C707BE">
              <w:rPr>
                <w:color w:val="6600FF"/>
                <w:kern w:val="0"/>
                <w:sz w:val="20"/>
                <w:u w:val="single"/>
              </w:rPr>
              <w:t xml:space="preserve">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8F7A00" w:rsidP="008F7A00">
            <w:pPr>
              <w:pStyle w:val="Normalunindented"/>
              <w:spacing w:line="240" w:lineRule="auto"/>
              <w:rPr>
                <w:sz w:val="20"/>
                <w:szCs w:val="20"/>
              </w:rPr>
            </w:pPr>
            <w:r w:rsidRPr="00076AF7">
              <w:rPr>
                <w:bCs/>
                <w:sz w:val="20"/>
              </w:rPr>
              <w:t xml:space="preserve">Окончание </w:t>
            </w:r>
            <w:r w:rsidR="0037391A" w:rsidRPr="00076AF7">
              <w:rPr>
                <w:bCs/>
                <w:sz w:val="20"/>
              </w:rPr>
              <w:t xml:space="preserve">строительных работ на объекте: "Строительство сетей водоснабжения </w:t>
            </w:r>
            <w:proofErr w:type="gramStart"/>
            <w:r w:rsidR="0037391A" w:rsidRPr="00076AF7">
              <w:rPr>
                <w:bCs/>
                <w:sz w:val="20"/>
              </w:rPr>
              <w:t>в</w:t>
            </w:r>
            <w:proofErr w:type="gramEnd"/>
            <w:r w:rsidR="0037391A" w:rsidRPr="00076AF7">
              <w:rPr>
                <w:bCs/>
                <w:sz w:val="20"/>
              </w:rPr>
              <w:t xml:space="preserve"> </w:t>
            </w:r>
            <w:proofErr w:type="gramStart"/>
            <w:r w:rsidR="0037391A" w:rsidRPr="00076AF7">
              <w:rPr>
                <w:bCs/>
                <w:sz w:val="20"/>
              </w:rPr>
              <w:t>с</w:t>
            </w:r>
            <w:proofErr w:type="gramEnd"/>
            <w:r w:rsidR="0037391A" w:rsidRPr="00076AF7">
              <w:rPr>
                <w:bCs/>
                <w:sz w:val="20"/>
              </w:rPr>
              <w:t>. Валамаз Красногорского района Удмуртской Республики"</w:t>
            </w:r>
            <w:r w:rsidR="0037391A" w:rsidRPr="00C707BE">
              <w:rPr>
                <w:b/>
                <w:bCs/>
                <w:sz w:val="20"/>
              </w:rPr>
              <w:t xml:space="preserve"> </w:t>
            </w:r>
            <w:r w:rsidR="001C2552" w:rsidRPr="00C707BE">
              <w:rPr>
                <w:b/>
                <w:bCs/>
                <w:sz w:val="20"/>
              </w:rPr>
              <w:t>(</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1C2552" w:rsidRPr="00C707BE">
              <w:rPr>
                <w:bCs/>
                <w:sz w:val="20"/>
              </w:rPr>
              <w:t xml:space="preserve">аукционе «Техническое  </w:t>
            </w:r>
            <w:r w:rsidR="00076AF7">
              <w:rPr>
                <w:bCs/>
                <w:sz w:val="20"/>
              </w:rPr>
              <w:t xml:space="preserve">                      </w:t>
            </w:r>
            <w:r w:rsidR="001C2552" w:rsidRPr="00C707BE">
              <w:rPr>
                <w:bCs/>
                <w:sz w:val="20"/>
              </w:rPr>
              <w:lastRenderedPageBreak/>
              <w:t>задание»).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7</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0493C">
            <w:pPr>
              <w:jc w:val="both"/>
              <w:rPr>
                <w:color w:val="000000"/>
                <w:sz w:val="20"/>
              </w:rPr>
            </w:pPr>
            <w:r w:rsidRPr="00C707BE">
              <w:rPr>
                <w:b/>
                <w:sz w:val="20"/>
              </w:rPr>
              <w:t>Предоставляется путем внесения денежных средств и составляет 1%</w:t>
            </w:r>
            <w:r w:rsidRPr="00C707BE">
              <w:rPr>
                <w:sz w:val="20"/>
              </w:rPr>
              <w:t xml:space="preserve"> </w:t>
            </w:r>
            <w:r w:rsidRPr="00C707BE">
              <w:rPr>
                <w:b/>
                <w:sz w:val="20"/>
              </w:rPr>
              <w:t xml:space="preserve">начальной (максимальной) цены </w:t>
            </w:r>
            <w:r w:rsidR="004B3283" w:rsidRPr="00C707BE">
              <w:rPr>
                <w:b/>
                <w:sz w:val="20"/>
              </w:rPr>
              <w:t>контракта</w:t>
            </w:r>
            <w:r w:rsidRPr="00C707BE">
              <w:rPr>
                <w:b/>
                <w:sz w:val="20"/>
              </w:rPr>
              <w:t>.</w:t>
            </w:r>
            <w:r w:rsidRPr="00C707BE">
              <w:rPr>
                <w:sz w:val="20"/>
              </w:rPr>
              <w:t xml:space="preserve"> Размер обеспечения заявки на участие в электронном аукционе </w:t>
            </w:r>
            <w:r w:rsidRPr="00C707BE">
              <w:rPr>
                <w:color w:val="000000"/>
                <w:sz w:val="20"/>
              </w:rPr>
              <w:t xml:space="preserve">составляет </w:t>
            </w:r>
            <w:r w:rsidR="00DC5B26" w:rsidRPr="00C707BE">
              <w:rPr>
                <w:color w:val="000000"/>
                <w:sz w:val="20"/>
              </w:rPr>
              <w:t>5011,53</w:t>
            </w:r>
            <w:r w:rsidR="008E5781" w:rsidRPr="00C707BE">
              <w:rPr>
                <w:color w:val="000000"/>
                <w:sz w:val="20"/>
              </w:rPr>
              <w:t xml:space="preserve"> </w:t>
            </w:r>
            <w:r w:rsidRPr="00C707BE">
              <w:rPr>
                <w:color w:val="000000"/>
                <w:sz w:val="20"/>
              </w:rPr>
              <w:t>(</w:t>
            </w:r>
            <w:r w:rsidR="00DC5B26" w:rsidRPr="00C707BE">
              <w:rPr>
                <w:color w:val="000000"/>
                <w:sz w:val="20"/>
              </w:rPr>
              <w:t>Пять тысяч одиннадцать</w:t>
            </w:r>
            <w:r w:rsidRPr="00C707BE">
              <w:rPr>
                <w:sz w:val="20"/>
              </w:rPr>
              <w:t xml:space="preserve"> рубл</w:t>
            </w:r>
            <w:r w:rsidR="008E5781" w:rsidRPr="00C707BE">
              <w:rPr>
                <w:sz w:val="20"/>
              </w:rPr>
              <w:t>ей</w:t>
            </w:r>
            <w:r w:rsidR="00E67CC8" w:rsidRPr="00C707BE">
              <w:rPr>
                <w:sz w:val="20"/>
              </w:rPr>
              <w:t xml:space="preserve"> </w:t>
            </w:r>
            <w:r w:rsidR="00DC5B26" w:rsidRPr="00C707BE">
              <w:rPr>
                <w:sz w:val="20"/>
              </w:rPr>
              <w:t>53</w:t>
            </w:r>
            <w:r w:rsidR="001E4086" w:rsidRPr="00C707BE">
              <w:rPr>
                <w:sz w:val="20"/>
              </w:rPr>
              <w:t xml:space="preserve"> копе</w:t>
            </w:r>
            <w:r w:rsidR="00DC5B26" w:rsidRPr="00C707BE">
              <w:rPr>
                <w:sz w:val="20"/>
              </w:rPr>
              <w:t>йки</w:t>
            </w:r>
            <w:r w:rsidR="0030493C" w:rsidRPr="00C707BE">
              <w:rPr>
                <w:sz w:val="20"/>
              </w:rPr>
              <w:t>) рублей</w:t>
            </w:r>
            <w:r w:rsidRPr="00C707BE">
              <w:rPr>
                <w:sz w:val="20"/>
              </w:rPr>
              <w:t xml:space="preserve">.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8</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Порядок внесения 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Дата  размещения на официальном сайте извещения о проведении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C623C">
            <w:pPr>
              <w:snapToGrid w:val="0"/>
              <w:rPr>
                <w:b/>
                <w:color w:val="000000"/>
                <w:sz w:val="20"/>
              </w:rPr>
            </w:pPr>
            <w:r w:rsidRPr="00C707BE">
              <w:rPr>
                <w:b/>
                <w:sz w:val="20"/>
              </w:rPr>
              <w:t>«</w:t>
            </w:r>
            <w:r w:rsidR="00CB08E6">
              <w:rPr>
                <w:b/>
                <w:sz w:val="20"/>
              </w:rPr>
              <w:t>1</w:t>
            </w:r>
            <w:r w:rsidR="00EC623C">
              <w:rPr>
                <w:b/>
                <w:sz w:val="20"/>
              </w:rPr>
              <w:t>9</w:t>
            </w:r>
            <w:r w:rsidRPr="00C707BE">
              <w:rPr>
                <w:b/>
                <w:sz w:val="20"/>
              </w:rPr>
              <w:t>»</w:t>
            </w:r>
            <w:r w:rsidR="00CB08E6">
              <w:rPr>
                <w:b/>
                <w:sz w:val="20"/>
              </w:rPr>
              <w:t xml:space="preserve"> января</w:t>
            </w:r>
            <w:r w:rsidR="001C2552" w:rsidRPr="00C707BE">
              <w:rPr>
                <w:b/>
                <w:sz w:val="20"/>
              </w:rPr>
              <w:t xml:space="preserve"> </w:t>
            </w:r>
            <w:r w:rsidR="001E4086" w:rsidRPr="00C707BE">
              <w:rPr>
                <w:b/>
                <w:sz w:val="20"/>
              </w:rPr>
              <w:t xml:space="preserve"> 201</w:t>
            </w:r>
            <w:r w:rsidR="00CB08E6">
              <w:rPr>
                <w:b/>
                <w:sz w:val="20"/>
              </w:rPr>
              <w:t>7</w:t>
            </w:r>
            <w:r w:rsidRPr="00C707BE">
              <w:rPr>
                <w:b/>
                <w:sz w:val="20"/>
              </w:rPr>
              <w:t xml:space="preserve"> г.</w:t>
            </w:r>
          </w:p>
        </w:tc>
      </w:tr>
      <w:tr w:rsidR="004F5E00" w:rsidRPr="00C707BE" w:rsidTr="00076AF7">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076AF7">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C707BE">
              <w:rPr>
                <w:b/>
                <w:color w:val="000000"/>
                <w:sz w:val="20"/>
              </w:rPr>
              <w:t>«</w:t>
            </w:r>
            <w:r w:rsidR="00CB08E6">
              <w:rPr>
                <w:b/>
                <w:color w:val="000000"/>
                <w:sz w:val="20"/>
              </w:rPr>
              <w:t>2</w:t>
            </w:r>
            <w:r w:rsidR="00EC623C">
              <w:rPr>
                <w:b/>
                <w:color w:val="000000"/>
                <w:sz w:val="20"/>
              </w:rPr>
              <w:t>7</w:t>
            </w:r>
            <w:r w:rsidR="004F5E00" w:rsidRPr="00C707BE">
              <w:rPr>
                <w:b/>
                <w:color w:val="000000"/>
                <w:sz w:val="20"/>
              </w:rPr>
              <w:t>»</w:t>
            </w:r>
            <w:r w:rsidR="001C2552" w:rsidRPr="00C707BE">
              <w:rPr>
                <w:b/>
                <w:color w:val="000000"/>
                <w:sz w:val="20"/>
              </w:rPr>
              <w:t xml:space="preserve"> января</w:t>
            </w:r>
            <w:r w:rsidR="004F5E00" w:rsidRPr="00C707BE">
              <w:rPr>
                <w:b/>
                <w:color w:val="000000"/>
                <w:sz w:val="20"/>
              </w:rPr>
              <w:t xml:space="preserve"> 201</w:t>
            </w:r>
            <w:r w:rsidR="001C2552" w:rsidRPr="00C707BE">
              <w:rPr>
                <w:b/>
                <w:color w:val="000000"/>
                <w:sz w:val="20"/>
              </w:rPr>
              <w:t>7</w:t>
            </w:r>
            <w:r w:rsidR="004F5E00" w:rsidRPr="00C707BE">
              <w:rPr>
                <w:b/>
                <w:color w:val="000000"/>
                <w:sz w:val="20"/>
              </w:rPr>
              <w:t xml:space="preserve"> г.</w:t>
            </w:r>
            <w:r w:rsidR="004F5E00" w:rsidRPr="00C707BE">
              <w:rPr>
                <w:color w:val="000000"/>
                <w:sz w:val="20"/>
              </w:rPr>
              <w:t xml:space="preserve"> </w:t>
            </w:r>
            <w:r w:rsidR="004F5E00" w:rsidRPr="00C707BE">
              <w:rPr>
                <w:b/>
                <w:color w:val="000000"/>
                <w:sz w:val="20"/>
              </w:rPr>
              <w:t>в 09.00 час</w:t>
            </w:r>
            <w:proofErr w:type="gramStart"/>
            <w:r w:rsidR="00E67CC8" w:rsidRPr="00C707BE">
              <w:rPr>
                <w:color w:val="000000"/>
                <w:sz w:val="20"/>
              </w:rPr>
              <w:t>.</w:t>
            </w:r>
            <w:proofErr w:type="gramEnd"/>
            <w:r w:rsidR="00E67CC8" w:rsidRPr="00C707BE">
              <w:rPr>
                <w:color w:val="000000"/>
                <w:sz w:val="20"/>
              </w:rPr>
              <w:t xml:space="preserve"> (</w:t>
            </w:r>
            <w:proofErr w:type="gramStart"/>
            <w:r w:rsidR="00E67CC8" w:rsidRPr="00C707BE">
              <w:rPr>
                <w:color w:val="000000"/>
                <w:sz w:val="20"/>
              </w:rPr>
              <w:t>в</w:t>
            </w:r>
            <w:proofErr w:type="gramEnd"/>
            <w:r w:rsidR="00E67CC8" w:rsidRPr="00C707BE">
              <w:rPr>
                <w:color w:val="000000"/>
                <w:sz w:val="20"/>
              </w:rPr>
              <w:t>ремя местное</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b/>
                <w:color w:val="000000" w:themeColor="text1"/>
                <w:sz w:val="20"/>
              </w:rPr>
            </w:pPr>
            <w:r w:rsidRPr="00C707BE">
              <w:rPr>
                <w:b/>
                <w:color w:val="000000" w:themeColor="text1"/>
                <w:sz w:val="20"/>
              </w:rPr>
              <w:t>«</w:t>
            </w:r>
            <w:r w:rsidR="00CB08E6">
              <w:rPr>
                <w:b/>
                <w:color w:val="000000" w:themeColor="text1"/>
                <w:sz w:val="20"/>
              </w:rPr>
              <w:t>27</w:t>
            </w:r>
            <w:r w:rsidRPr="00C707BE">
              <w:rPr>
                <w:b/>
                <w:color w:val="000000" w:themeColor="text1"/>
                <w:sz w:val="20"/>
              </w:rPr>
              <w:t>»</w:t>
            </w:r>
            <w:r w:rsidR="001C2552" w:rsidRPr="00C707BE">
              <w:rPr>
                <w:b/>
                <w:color w:val="000000" w:themeColor="text1"/>
                <w:sz w:val="20"/>
              </w:rPr>
              <w:t xml:space="preserve"> января</w:t>
            </w:r>
            <w:r w:rsidR="00E667F6" w:rsidRPr="00C707BE">
              <w:rPr>
                <w:b/>
                <w:color w:val="000000" w:themeColor="text1"/>
                <w:sz w:val="20"/>
              </w:rPr>
              <w:t xml:space="preserve"> </w:t>
            </w:r>
            <w:r w:rsidRPr="00C707BE">
              <w:rPr>
                <w:b/>
                <w:color w:val="000000" w:themeColor="text1"/>
                <w:sz w:val="20"/>
              </w:rPr>
              <w:t xml:space="preserve"> 201</w:t>
            </w:r>
            <w:r w:rsidR="001C2552" w:rsidRPr="00C707BE">
              <w:rPr>
                <w:b/>
                <w:color w:val="000000" w:themeColor="text1"/>
                <w:sz w:val="20"/>
              </w:rPr>
              <w:t>7</w:t>
            </w:r>
            <w:r w:rsidRPr="00C707BE">
              <w:rPr>
                <w:b/>
                <w:color w:val="000000" w:themeColor="text1"/>
                <w:sz w:val="20"/>
              </w:rPr>
              <w:t xml:space="preserve"> г.</w:t>
            </w:r>
          </w:p>
          <w:p w:rsidR="004F5E00" w:rsidRPr="00C707BE" w:rsidRDefault="004F5E00" w:rsidP="00585B4D">
            <w:pPr>
              <w:rPr>
                <w:rFonts w:eastAsia="Calibri"/>
                <w:color w:val="000000" w:themeColor="text1"/>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0758A0" w:rsidP="00585B4D">
            <w:pPr>
              <w:snapToGrid w:val="0"/>
              <w:jc w:val="both"/>
              <w:rPr>
                <w:color w:val="000000" w:themeColor="text1"/>
                <w:sz w:val="20"/>
              </w:rPr>
            </w:pPr>
            <w:r w:rsidRPr="00C707BE">
              <w:rPr>
                <w:b/>
                <w:color w:val="000000" w:themeColor="text1"/>
                <w:sz w:val="20"/>
              </w:rPr>
              <w:t>«</w:t>
            </w:r>
            <w:r w:rsidR="00836C4D" w:rsidRPr="00C707BE">
              <w:rPr>
                <w:b/>
                <w:color w:val="000000" w:themeColor="text1"/>
                <w:sz w:val="20"/>
              </w:rPr>
              <w:t>3</w:t>
            </w:r>
            <w:r w:rsidR="00CB08E6">
              <w:rPr>
                <w:b/>
                <w:color w:val="000000" w:themeColor="text1"/>
                <w:sz w:val="20"/>
              </w:rPr>
              <w:t>0</w:t>
            </w:r>
            <w:r w:rsidR="008E059E" w:rsidRPr="00C707BE">
              <w:rPr>
                <w:b/>
                <w:color w:val="000000" w:themeColor="text1"/>
                <w:sz w:val="20"/>
              </w:rPr>
              <w:t>»</w:t>
            </w:r>
            <w:r w:rsidR="00836C4D" w:rsidRPr="00C707BE">
              <w:rPr>
                <w:b/>
                <w:color w:val="000000" w:themeColor="text1"/>
                <w:sz w:val="20"/>
              </w:rPr>
              <w:t xml:space="preserve"> </w:t>
            </w:r>
            <w:r w:rsidR="001C2552" w:rsidRPr="00C707BE">
              <w:rPr>
                <w:b/>
                <w:color w:val="000000" w:themeColor="text1"/>
                <w:sz w:val="20"/>
              </w:rPr>
              <w:t>января</w:t>
            </w:r>
            <w:r w:rsidR="004739F9" w:rsidRPr="00C707BE">
              <w:rPr>
                <w:b/>
                <w:color w:val="000000" w:themeColor="text1"/>
                <w:sz w:val="20"/>
              </w:rPr>
              <w:t xml:space="preserve"> </w:t>
            </w:r>
            <w:r w:rsidR="004F5E00" w:rsidRPr="00C707BE">
              <w:rPr>
                <w:b/>
                <w:color w:val="000000" w:themeColor="text1"/>
                <w:sz w:val="20"/>
              </w:rPr>
              <w:t>201</w:t>
            </w:r>
            <w:r w:rsidR="001C2552" w:rsidRPr="00C707BE">
              <w:rPr>
                <w:b/>
                <w:color w:val="000000" w:themeColor="text1"/>
                <w:sz w:val="20"/>
              </w:rPr>
              <w:t>7</w:t>
            </w:r>
            <w:r w:rsidR="004F5E00" w:rsidRPr="00C707BE">
              <w:rPr>
                <w:b/>
                <w:color w:val="000000" w:themeColor="text1"/>
                <w:sz w:val="20"/>
              </w:rPr>
              <w:t xml:space="preserve"> г.</w:t>
            </w:r>
            <w:r w:rsidR="004F5E00" w:rsidRPr="00C707BE">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707BE" w:rsidRDefault="004F5E00" w:rsidP="00585B4D">
            <w:pPr>
              <w:jc w:val="both"/>
              <w:rPr>
                <w:color w:val="000000" w:themeColor="text1"/>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AD1B98" w:rsidP="006B4C8D">
            <w:pPr>
              <w:snapToGrid w:val="0"/>
              <w:jc w:val="both"/>
              <w:rPr>
                <w:sz w:val="20"/>
              </w:rPr>
            </w:pPr>
            <w:r w:rsidRPr="00C707BE">
              <w:rPr>
                <w:sz w:val="20"/>
              </w:rPr>
              <w:t>Субсидии из бюджета Удмуртской Республики</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A14D5E" w:rsidP="00462F70">
            <w:pPr>
              <w:shd w:val="clear" w:color="auto" w:fill="FFFFFF"/>
              <w:autoSpaceDE w:val="0"/>
              <w:ind w:right="175"/>
              <w:jc w:val="both"/>
              <w:rPr>
                <w:b/>
                <w:color w:val="000000" w:themeColor="text1"/>
                <w:sz w:val="20"/>
              </w:rPr>
            </w:pPr>
            <w:r w:rsidRPr="00C707BE">
              <w:rPr>
                <w:b/>
                <w:color w:val="000000" w:themeColor="text1"/>
                <w:sz w:val="20"/>
              </w:rPr>
              <w:t>501153,00</w:t>
            </w:r>
            <w:r w:rsidR="00C4626C" w:rsidRPr="00C707BE">
              <w:rPr>
                <w:b/>
                <w:color w:val="000000" w:themeColor="text1"/>
                <w:sz w:val="20"/>
              </w:rPr>
              <w:t xml:space="preserve"> (</w:t>
            </w:r>
            <w:r w:rsidRPr="00C707BE">
              <w:rPr>
                <w:b/>
                <w:color w:val="000000" w:themeColor="text1"/>
                <w:sz w:val="20"/>
              </w:rPr>
              <w:t>Пятьсо</w:t>
            </w:r>
            <w:r w:rsidR="005D0D29" w:rsidRPr="00C707BE">
              <w:rPr>
                <w:b/>
                <w:color w:val="000000" w:themeColor="text1"/>
                <w:sz w:val="20"/>
              </w:rPr>
              <w:t>т одна тысяча сто пятьдесят три</w:t>
            </w:r>
            <w:r w:rsidR="001E4086" w:rsidRPr="00C707BE">
              <w:rPr>
                <w:b/>
                <w:color w:val="000000" w:themeColor="text1"/>
                <w:sz w:val="20"/>
              </w:rPr>
              <w:t xml:space="preserve"> рубл</w:t>
            </w:r>
            <w:r w:rsidR="00B10FAA" w:rsidRPr="00C707BE">
              <w:rPr>
                <w:b/>
                <w:color w:val="000000" w:themeColor="text1"/>
                <w:sz w:val="20"/>
              </w:rPr>
              <w:t>я</w:t>
            </w:r>
            <w:r w:rsidR="004F5E00" w:rsidRPr="00C707BE">
              <w:rPr>
                <w:b/>
                <w:color w:val="000000" w:themeColor="text1"/>
                <w:sz w:val="20"/>
              </w:rPr>
              <w:t xml:space="preserve"> 00 копеек</w:t>
            </w:r>
            <w:r w:rsidR="0030493C" w:rsidRPr="00C707BE">
              <w:rPr>
                <w:b/>
                <w:color w:val="000000" w:themeColor="text1"/>
                <w:sz w:val="20"/>
              </w:rPr>
              <w:t>) рубля</w:t>
            </w:r>
            <w:r w:rsidR="004F5E00" w:rsidRPr="00C707BE">
              <w:rPr>
                <w:b/>
                <w:color w:val="000000" w:themeColor="text1"/>
                <w:sz w:val="20"/>
              </w:rPr>
              <w:t>.</w:t>
            </w:r>
          </w:p>
          <w:p w:rsidR="00533E8E" w:rsidRPr="00C707BE" w:rsidRDefault="00533E8E" w:rsidP="00533E8E">
            <w:pPr>
              <w:autoSpaceDE w:val="0"/>
              <w:ind w:right="175"/>
              <w:jc w:val="both"/>
              <w:rPr>
                <w:color w:val="000000" w:themeColor="text1"/>
                <w:sz w:val="20"/>
              </w:rPr>
            </w:pPr>
            <w:r w:rsidRPr="00C707BE">
              <w:rPr>
                <w:color w:val="000000" w:themeColor="text1"/>
                <w:sz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C707BE">
              <w:rPr>
                <w:b/>
                <w:color w:val="000000" w:themeColor="text1"/>
                <w:sz w:val="20"/>
              </w:rPr>
              <w:t xml:space="preserve"> </w:t>
            </w:r>
            <w:r w:rsidRPr="00C707BE">
              <w:rPr>
                <w:color w:val="000000" w:themeColor="text1"/>
                <w:sz w:val="20"/>
              </w:rPr>
              <w:t>таможенные расходы,</w:t>
            </w:r>
            <w:r w:rsidRPr="00C707BE">
              <w:rPr>
                <w:b/>
                <w:color w:val="000000" w:themeColor="text1"/>
                <w:sz w:val="20"/>
              </w:rPr>
              <w:t xml:space="preserve"> </w:t>
            </w:r>
            <w:r w:rsidRPr="00C707BE">
              <w:rPr>
                <w:color w:val="000000" w:themeColor="text1"/>
                <w:sz w:val="20"/>
              </w:rPr>
              <w:t xml:space="preserve">уплату налогов, сборов, другие обязательные платежи, установленные действующим законодательством.                                                    </w:t>
            </w:r>
          </w:p>
          <w:p w:rsidR="007B0EB0" w:rsidRPr="00C707BE" w:rsidRDefault="00A34901" w:rsidP="00A34901">
            <w:pPr>
              <w:shd w:val="clear" w:color="auto" w:fill="FFFFFF"/>
              <w:autoSpaceDE w:val="0"/>
              <w:ind w:right="175"/>
              <w:jc w:val="both"/>
              <w:rPr>
                <w:color w:val="000000" w:themeColor="text1"/>
                <w:sz w:val="20"/>
              </w:rPr>
            </w:pPr>
            <w:r w:rsidRPr="00C707BE">
              <w:rPr>
                <w:color w:val="000000" w:themeColor="text1"/>
                <w:sz w:val="20"/>
              </w:rPr>
              <w:t>Цена контракта является твёрдой и определяется на весь срок исполнения Контракта.</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DA6F6E" w:rsidRPr="00C707BE">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AE7222">
            <w:pPr>
              <w:autoSpaceDE w:val="0"/>
              <w:autoSpaceDN w:val="0"/>
              <w:adjustRightInd w:val="0"/>
              <w:rPr>
                <w:kern w:val="0"/>
                <w:sz w:val="20"/>
              </w:rPr>
            </w:pPr>
            <w:r w:rsidRPr="00C707BE">
              <w:rPr>
                <w:kern w:val="0"/>
                <w:sz w:val="20"/>
              </w:rPr>
              <w:t xml:space="preserve">Объем </w:t>
            </w:r>
            <w:r w:rsidR="00AE7222" w:rsidRPr="00C707BE">
              <w:rPr>
                <w:kern w:val="0"/>
                <w:sz w:val="20"/>
              </w:rPr>
              <w:t>выполнения работ</w:t>
            </w:r>
          </w:p>
          <w:p w:rsidR="00AE7222" w:rsidRPr="00C707BE" w:rsidRDefault="00AE7222" w:rsidP="00AE7222">
            <w:pPr>
              <w:autoSpaceDE w:val="0"/>
              <w:autoSpaceDN w:val="0"/>
              <w:adjustRightIn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144891">
            <w:pPr>
              <w:jc w:val="both"/>
              <w:rPr>
                <w:kern w:val="0"/>
                <w:sz w:val="20"/>
              </w:rPr>
            </w:pPr>
            <w:r w:rsidRPr="00C707BE">
              <w:rPr>
                <w:kern w:val="0"/>
                <w:sz w:val="20"/>
              </w:rPr>
              <w:t xml:space="preserve">Указаны в разделе </w:t>
            </w:r>
            <w:r w:rsidR="00144891" w:rsidRPr="00C707BE">
              <w:rPr>
                <w:kern w:val="0"/>
                <w:sz w:val="20"/>
              </w:rPr>
              <w:t>2</w:t>
            </w:r>
            <w:r w:rsidRPr="00C707BE">
              <w:rPr>
                <w:kern w:val="0"/>
                <w:sz w:val="20"/>
              </w:rPr>
              <w:t xml:space="preserve"> Документации об электронном аукционе «</w:t>
            </w:r>
            <w:r w:rsidR="00600EC3" w:rsidRPr="00C707BE">
              <w:rPr>
                <w:kern w:val="0"/>
                <w:sz w:val="20"/>
              </w:rPr>
              <w:t>Техническое задание</w:t>
            </w:r>
            <w:r w:rsidRPr="00C707BE">
              <w:rPr>
                <w:kern w:val="0"/>
                <w:sz w:val="20"/>
              </w:rPr>
              <w:t>»</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t>19</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227D3" w:rsidP="00266D7C">
            <w:pPr>
              <w:jc w:val="both"/>
              <w:outlineLvl w:val="1"/>
              <w:rPr>
                <w:bCs/>
                <w:sz w:val="20"/>
              </w:rPr>
            </w:pPr>
            <w:r w:rsidRPr="00C707BE">
              <w:rPr>
                <w:bCs/>
                <w:sz w:val="20"/>
              </w:rPr>
              <w:t xml:space="preserve">Применяемый  метод определения начальной максимальной цены контракта – проектно-сметный метод. </w:t>
            </w:r>
            <w:proofErr w:type="gramStart"/>
            <w:r w:rsidRPr="00C707BE">
              <w:rPr>
                <w:bCs/>
                <w:sz w:val="20"/>
              </w:rPr>
              <w:t>Указан</w:t>
            </w:r>
            <w:proofErr w:type="gramEnd"/>
            <w:r w:rsidRPr="00C707BE">
              <w:rPr>
                <w:bCs/>
                <w:sz w:val="20"/>
              </w:rPr>
              <w:t xml:space="preserve"> </w:t>
            </w:r>
            <w:r w:rsidR="004F5E00" w:rsidRPr="00C707BE">
              <w:rPr>
                <w:bCs/>
                <w:sz w:val="20"/>
              </w:rPr>
              <w:t xml:space="preserve">в </w:t>
            </w:r>
            <w:r w:rsidR="00144891" w:rsidRPr="00C707BE">
              <w:rPr>
                <w:bCs/>
                <w:sz w:val="20"/>
              </w:rPr>
              <w:t>разделе 3</w:t>
            </w:r>
            <w:r w:rsidR="004F5E00" w:rsidRPr="00C707BE">
              <w:rPr>
                <w:bCs/>
                <w:sz w:val="20"/>
              </w:rPr>
              <w:t xml:space="preserve"> </w:t>
            </w:r>
            <w:r w:rsidR="004F5E00" w:rsidRPr="00C707BE">
              <w:rPr>
                <w:sz w:val="20"/>
              </w:rPr>
              <w:t>Документации об электронном аукционе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0</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lastRenderedPageBreak/>
              <w:t xml:space="preserve">используемой для формирования цены </w:t>
            </w:r>
            <w:r w:rsidR="004B3283" w:rsidRPr="00C707BE">
              <w:rPr>
                <w:rFonts w:eastAsia="Calibri"/>
                <w:sz w:val="20"/>
              </w:rPr>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A14D5E">
            <w:pPr>
              <w:snapToGrid w:val="0"/>
              <w:rPr>
                <w:rFonts w:eastAsia="SimSun"/>
                <w:color w:val="000000"/>
                <w:sz w:val="20"/>
              </w:rPr>
            </w:pPr>
            <w:r w:rsidRPr="00C707BE">
              <w:rPr>
                <w:rFonts w:eastAsia="SimSun"/>
                <w:color w:val="000000"/>
                <w:sz w:val="20"/>
              </w:rPr>
              <w:lastRenderedPageBreak/>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w:t>
            </w:r>
            <w:r w:rsidRPr="00C707BE">
              <w:rPr>
                <w:rFonts w:eastAsia="SimSun"/>
                <w:color w:val="000000"/>
                <w:sz w:val="20"/>
              </w:rPr>
              <w:lastRenderedPageBreak/>
              <w:t>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2</w:t>
            </w:r>
            <w:r w:rsidR="00DA6F6E" w:rsidRPr="00C707BE">
              <w:rPr>
                <w:sz w:val="20"/>
              </w:rPr>
              <w:t>1</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5D0D29" w:rsidRPr="00C707BE">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Идентификационный код закупки (ОКПД</w:t>
            </w:r>
            <w:r w:rsidR="00A95F86">
              <w:rPr>
                <w:color w:val="000000"/>
                <w:sz w:val="20"/>
              </w:rPr>
              <w:t xml:space="preserve"> 2</w:t>
            </w:r>
            <w:r w:rsidRPr="00C707BE">
              <w:rPr>
                <w:color w:val="000000"/>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A14D5E" w:rsidP="00A95F86">
            <w:pPr>
              <w:tabs>
                <w:tab w:val="left" w:pos="2322"/>
              </w:tabs>
              <w:snapToGrid w:val="0"/>
              <w:rPr>
                <w:rFonts w:eastAsia="SimSun"/>
                <w:color w:val="000000" w:themeColor="text1"/>
                <w:sz w:val="20"/>
              </w:rPr>
            </w:pPr>
            <w:r w:rsidRPr="00C707BE">
              <w:rPr>
                <w:rFonts w:eastAsia="SimSun"/>
                <w:color w:val="000000" w:themeColor="text1"/>
                <w:sz w:val="20"/>
              </w:rPr>
              <w:t>42.21.2</w:t>
            </w:r>
            <w:r w:rsidR="00A95F86">
              <w:rPr>
                <w:rFonts w:eastAsia="SimSun"/>
                <w:color w:val="000000" w:themeColor="text1"/>
                <w:sz w:val="20"/>
              </w:rPr>
              <w:t>2</w:t>
            </w:r>
            <w:r w:rsidRPr="00C707BE">
              <w:rPr>
                <w:rFonts w:eastAsia="SimSun"/>
                <w:color w:val="000000" w:themeColor="text1"/>
                <w:sz w:val="20"/>
              </w:rPr>
              <w:t>.</w:t>
            </w:r>
            <w:r w:rsidR="00A95F86">
              <w:rPr>
                <w:rFonts w:eastAsia="SimSun"/>
                <w:color w:val="000000" w:themeColor="text1"/>
                <w:sz w:val="20"/>
              </w:rPr>
              <w:t>110</w:t>
            </w:r>
          </w:p>
        </w:tc>
      </w:tr>
      <w:tr w:rsidR="00A95F86" w:rsidRPr="00C707BE" w:rsidTr="00076AF7">
        <w:tc>
          <w:tcPr>
            <w:tcW w:w="534" w:type="dxa"/>
            <w:vMerge w:val="restart"/>
            <w:tcBorders>
              <w:top w:val="single" w:sz="4" w:space="0" w:color="000000"/>
              <w:left w:val="single" w:sz="4" w:space="0" w:color="000000"/>
            </w:tcBorders>
            <w:shd w:val="clear" w:color="auto" w:fill="auto"/>
          </w:tcPr>
          <w:p w:rsidR="00A95F86" w:rsidRPr="00C707BE" w:rsidRDefault="00A95F86" w:rsidP="00DA6F6E">
            <w:pPr>
              <w:snapToGrid w:val="0"/>
              <w:rPr>
                <w:sz w:val="20"/>
              </w:rPr>
            </w:pPr>
            <w:r w:rsidRPr="00C707BE">
              <w:rPr>
                <w:sz w:val="20"/>
              </w:rPr>
              <w:t>23.</w:t>
            </w:r>
          </w:p>
        </w:tc>
        <w:tc>
          <w:tcPr>
            <w:tcW w:w="2693" w:type="dxa"/>
            <w:tcBorders>
              <w:top w:val="single" w:sz="4" w:space="0" w:color="000000"/>
              <w:left w:val="single" w:sz="4" w:space="0" w:color="000000"/>
              <w:bottom w:val="single" w:sz="4" w:space="0" w:color="000000"/>
            </w:tcBorders>
            <w:shd w:val="clear" w:color="auto" w:fill="auto"/>
          </w:tcPr>
          <w:p w:rsidR="00A95F86" w:rsidRPr="00C707BE" w:rsidRDefault="00A95F86" w:rsidP="00A95F86">
            <w:pPr>
              <w:snapToGrid w:val="0"/>
              <w:rPr>
                <w:sz w:val="20"/>
              </w:rPr>
            </w:pPr>
            <w:r w:rsidRPr="00C707BE">
              <w:rPr>
                <w:color w:val="000000"/>
                <w:sz w:val="20"/>
              </w:rPr>
              <w:t xml:space="preserve">Код </w:t>
            </w:r>
            <w:r>
              <w:rPr>
                <w:color w:val="000000"/>
                <w:sz w:val="20"/>
              </w:rPr>
              <w:t>вида расходов</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95F86" w:rsidRPr="00C707BE" w:rsidRDefault="00A95F86" w:rsidP="009579E6">
            <w:pPr>
              <w:snapToGrid w:val="0"/>
              <w:rPr>
                <w:rFonts w:eastAsia="SimSun"/>
                <w:color w:val="000000"/>
                <w:sz w:val="20"/>
              </w:rPr>
            </w:pPr>
            <w:r w:rsidRPr="00C707BE">
              <w:rPr>
                <w:rFonts w:eastAsia="SimSun"/>
                <w:b/>
                <w:bCs/>
                <w:color w:val="000000"/>
                <w:sz w:val="20"/>
              </w:rPr>
              <w:t xml:space="preserve">414  </w:t>
            </w:r>
          </w:p>
        </w:tc>
      </w:tr>
      <w:tr w:rsidR="00A95F86" w:rsidRPr="00C707BE" w:rsidTr="00076AF7">
        <w:tc>
          <w:tcPr>
            <w:tcW w:w="534" w:type="dxa"/>
            <w:vMerge/>
            <w:tcBorders>
              <w:left w:val="single" w:sz="4" w:space="0" w:color="000000"/>
            </w:tcBorders>
            <w:shd w:val="clear" w:color="auto" w:fill="auto"/>
          </w:tcPr>
          <w:p w:rsidR="00A95F86" w:rsidRPr="00C707BE" w:rsidRDefault="00A95F86"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A95F86" w:rsidRPr="00C707BE" w:rsidRDefault="00A95F86" w:rsidP="00585B4D">
            <w:pPr>
              <w:snapToGrid w:val="0"/>
              <w:rPr>
                <w:color w:val="000000"/>
                <w:sz w:val="20"/>
              </w:rPr>
            </w:pPr>
            <w:r>
              <w:rPr>
                <w:color w:val="000000"/>
                <w:sz w:val="20"/>
              </w:rPr>
              <w:t>Номер закупки, включенной в план закупок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95F86" w:rsidRPr="00C707BE" w:rsidRDefault="00A95F86" w:rsidP="009E6265">
            <w:pPr>
              <w:snapToGrid w:val="0"/>
              <w:rPr>
                <w:rFonts w:eastAsia="SimSun"/>
                <w:color w:val="000000"/>
                <w:sz w:val="20"/>
              </w:rPr>
            </w:pPr>
            <w:r>
              <w:rPr>
                <w:rFonts w:eastAsia="SimSun"/>
                <w:b/>
                <w:bCs/>
                <w:color w:val="000000"/>
                <w:sz w:val="20"/>
              </w:rPr>
              <w:t>0014</w:t>
            </w:r>
          </w:p>
        </w:tc>
      </w:tr>
      <w:tr w:rsidR="00A95F86" w:rsidRPr="00C707BE" w:rsidTr="00076AF7">
        <w:tc>
          <w:tcPr>
            <w:tcW w:w="534" w:type="dxa"/>
            <w:vMerge/>
            <w:tcBorders>
              <w:left w:val="single" w:sz="4" w:space="0" w:color="000000"/>
              <w:bottom w:val="single" w:sz="4" w:space="0" w:color="000000"/>
            </w:tcBorders>
            <w:shd w:val="clear" w:color="auto" w:fill="auto"/>
          </w:tcPr>
          <w:p w:rsidR="00A95F86" w:rsidRPr="00C707BE" w:rsidRDefault="00A95F86" w:rsidP="00DA6F6E">
            <w:pPr>
              <w:snapToGrid w:val="0"/>
              <w:rPr>
                <w:sz w:val="20"/>
              </w:rPr>
            </w:pPr>
          </w:p>
        </w:tc>
        <w:tc>
          <w:tcPr>
            <w:tcW w:w="2693" w:type="dxa"/>
            <w:tcBorders>
              <w:top w:val="single" w:sz="4" w:space="0" w:color="000000"/>
              <w:left w:val="single" w:sz="4" w:space="0" w:color="000000"/>
              <w:bottom w:val="single" w:sz="4" w:space="0" w:color="000000"/>
            </w:tcBorders>
            <w:shd w:val="clear" w:color="auto" w:fill="auto"/>
          </w:tcPr>
          <w:p w:rsidR="00A95F86" w:rsidRDefault="00A95F86" w:rsidP="00A95F86">
            <w:pPr>
              <w:snapToGrid w:val="0"/>
              <w:rPr>
                <w:color w:val="000000"/>
                <w:sz w:val="20"/>
              </w:rPr>
            </w:pPr>
            <w:r w:rsidRPr="00A95F86">
              <w:rPr>
                <w:color w:val="000000"/>
                <w:sz w:val="20"/>
              </w:rPr>
              <w:t xml:space="preserve">Номер закупки, включенной в план </w:t>
            </w:r>
            <w:r>
              <w:rPr>
                <w:color w:val="000000"/>
                <w:sz w:val="20"/>
              </w:rPr>
              <w:t>график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95F86" w:rsidRDefault="00A95F86" w:rsidP="009E6265">
            <w:pPr>
              <w:snapToGrid w:val="0"/>
              <w:rPr>
                <w:rFonts w:eastAsia="SimSun"/>
                <w:b/>
                <w:bCs/>
                <w:color w:val="000000"/>
                <w:sz w:val="20"/>
              </w:rPr>
            </w:pPr>
            <w:r>
              <w:rPr>
                <w:rFonts w:eastAsia="SimSun"/>
                <w:b/>
                <w:bCs/>
                <w:color w:val="000000"/>
                <w:sz w:val="20"/>
              </w:rPr>
              <w:t>014</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rFonts w:eastAsia="Calibri"/>
                <w:color w:val="000000"/>
                <w:kern w:val="0"/>
                <w:sz w:val="20"/>
                <w:lang w:eastAsia="en-US"/>
              </w:rPr>
            </w:pPr>
            <w:r w:rsidRPr="00C707BE">
              <w:rPr>
                <w:rFonts w:eastAsia="Calibri"/>
                <w:color w:val="000000"/>
                <w:kern w:val="0"/>
                <w:sz w:val="20"/>
                <w:lang w:eastAsia="en-US"/>
              </w:rPr>
              <w:t xml:space="preserve">Первая часть заявки  должна содержать следующую информацию: </w:t>
            </w:r>
          </w:p>
          <w:p w:rsidR="004F5E00" w:rsidRPr="00C707BE" w:rsidRDefault="00BA274E" w:rsidP="00A34901">
            <w:pPr>
              <w:autoSpaceDE w:val="0"/>
              <w:autoSpaceDN w:val="0"/>
              <w:adjustRightInd w:val="0"/>
              <w:jc w:val="both"/>
              <w:rPr>
                <w:rFonts w:eastAsia="Calibri"/>
                <w:color w:val="000000"/>
                <w:kern w:val="0"/>
                <w:sz w:val="20"/>
                <w:lang w:eastAsia="en-US"/>
              </w:rPr>
            </w:pPr>
            <w:proofErr w:type="gramStart"/>
            <w:r w:rsidRPr="00C707BE">
              <w:rPr>
                <w:rFonts w:eastAsia="Calibri"/>
                <w:bCs/>
                <w:color w:val="000000"/>
                <w:kern w:val="0"/>
                <w:sz w:val="20"/>
                <w:lang w:eastAsia="en-US"/>
              </w:rPr>
              <w:t>- согласие участника электронного аукциона на выполнение работ на условиях, предусмотренных документацией об электронном аукционе, а также</w:t>
            </w:r>
            <w:r w:rsidRPr="00C707BE">
              <w:rPr>
                <w:rFonts w:eastAsia="Calibri"/>
                <w:color w:val="000000"/>
                <w:kern w:val="0"/>
                <w:sz w:val="20"/>
                <w:lang w:eastAsia="en-US"/>
              </w:rPr>
              <w:t xml:space="preserve"> </w:t>
            </w:r>
            <w:r w:rsidRPr="00C707BE">
              <w:rPr>
                <w:rFonts w:eastAsia="Calibri"/>
                <w:bCs/>
                <w:color w:val="000000"/>
                <w:kern w:val="0"/>
                <w:sz w:val="20"/>
                <w:lang w:eastAsia="en-US"/>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C707BE" w:rsidTr="00076AF7">
        <w:tc>
          <w:tcPr>
            <w:tcW w:w="534" w:type="dxa"/>
            <w:tcBorders>
              <w:top w:val="single" w:sz="4" w:space="0" w:color="000000"/>
              <w:left w:val="single" w:sz="4" w:space="0" w:color="000000"/>
              <w:bottom w:val="single" w:sz="4" w:space="0" w:color="000000"/>
            </w:tcBorders>
            <w:shd w:val="clear" w:color="auto" w:fill="auto"/>
          </w:tcPr>
          <w:p w:rsidR="002B7D2D" w:rsidRPr="00C707BE" w:rsidRDefault="00AA00E4" w:rsidP="000F0277">
            <w:pPr>
              <w:snapToGrid w:val="0"/>
              <w:rPr>
                <w:sz w:val="20"/>
              </w:rPr>
            </w:pPr>
            <w:r w:rsidRPr="00C707BE">
              <w:rPr>
                <w:sz w:val="20"/>
              </w:rPr>
              <w:t>25.</w:t>
            </w:r>
          </w:p>
        </w:tc>
        <w:tc>
          <w:tcPr>
            <w:tcW w:w="2693" w:type="dxa"/>
            <w:tcBorders>
              <w:top w:val="single" w:sz="4" w:space="0" w:color="000000"/>
              <w:left w:val="single" w:sz="4" w:space="0" w:color="000000"/>
              <w:bottom w:val="single" w:sz="4" w:space="0" w:color="000000"/>
            </w:tcBorders>
            <w:shd w:val="clear" w:color="auto" w:fill="auto"/>
          </w:tcPr>
          <w:p w:rsidR="002B7D2D" w:rsidRPr="00C707BE" w:rsidRDefault="00F3647F" w:rsidP="00585B4D">
            <w:pPr>
              <w:snapToGrid w:val="0"/>
              <w:rPr>
                <w:bCs/>
                <w:sz w:val="20"/>
              </w:rPr>
            </w:pPr>
            <w:r w:rsidRPr="00C707BE">
              <w:rPr>
                <w:bCs/>
                <w:sz w:val="20"/>
              </w:rPr>
              <w:t>Инструкция по заполнению первой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67CC8" w:rsidRPr="00C707BE" w:rsidRDefault="00F85443" w:rsidP="00F1482F">
            <w:pPr>
              <w:autoSpaceDE w:val="0"/>
              <w:autoSpaceDN w:val="0"/>
              <w:adjustRightInd w:val="0"/>
              <w:jc w:val="both"/>
              <w:rPr>
                <w:rFonts w:eastAsia="Calibri"/>
                <w:color w:val="000000"/>
                <w:kern w:val="0"/>
                <w:sz w:val="20"/>
                <w:lang w:eastAsia="en-US"/>
              </w:rPr>
            </w:pPr>
            <w:r w:rsidRPr="00C707BE">
              <w:rPr>
                <w:rFonts w:eastAsia="Calibri"/>
                <w:color w:val="000000"/>
                <w:kern w:val="0"/>
                <w:sz w:val="20"/>
                <w:lang w:eastAsia="en-US"/>
              </w:rPr>
              <w:t>Участник закупки вправе предоставить и</w:t>
            </w:r>
            <w:r w:rsidR="00A34901" w:rsidRPr="00C707BE">
              <w:rPr>
                <w:rFonts w:eastAsia="Calibri"/>
                <w:color w:val="000000"/>
                <w:kern w:val="0"/>
                <w:sz w:val="20"/>
                <w:lang w:eastAsia="en-US"/>
              </w:rPr>
              <w:t>нформацию по форме указанной в П</w:t>
            </w:r>
            <w:r w:rsidRPr="00C707BE">
              <w:rPr>
                <w:rFonts w:eastAsia="Calibri"/>
                <w:color w:val="000000"/>
                <w:kern w:val="0"/>
                <w:sz w:val="20"/>
                <w:lang w:eastAsia="en-US"/>
              </w:rPr>
              <w:t>риложении №</w:t>
            </w:r>
            <w:r w:rsidRPr="00C707BE">
              <w:rPr>
                <w:rFonts w:eastAsia="Calibri"/>
                <w:i/>
                <w:color w:val="000000"/>
                <w:kern w:val="0"/>
                <w:sz w:val="20"/>
                <w:lang w:eastAsia="en-US"/>
              </w:rPr>
              <w:t xml:space="preserve"> </w:t>
            </w:r>
            <w:r w:rsidRPr="00C707BE">
              <w:rPr>
                <w:rFonts w:eastAsia="Calibri"/>
                <w:color w:val="000000"/>
                <w:kern w:val="0"/>
                <w:sz w:val="20"/>
                <w:lang w:eastAsia="en-US"/>
              </w:rPr>
              <w:t>1</w:t>
            </w:r>
            <w:r w:rsidRPr="00C707BE">
              <w:rPr>
                <w:rFonts w:eastAsia="Calibri"/>
                <w:i/>
                <w:color w:val="000000"/>
                <w:kern w:val="0"/>
                <w:sz w:val="20"/>
                <w:lang w:eastAsia="en-US"/>
              </w:rPr>
              <w:t xml:space="preserve"> </w:t>
            </w:r>
            <w:r w:rsidRPr="00C707BE">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sidR="00A34901" w:rsidRPr="00C707BE">
              <w:rPr>
                <w:rFonts w:eastAsia="Calibri"/>
                <w:color w:val="000000"/>
                <w:kern w:val="0"/>
                <w:sz w:val="20"/>
                <w:lang w:eastAsia="en-US"/>
              </w:rPr>
              <w:t>тавляется по форме указанной в П</w:t>
            </w:r>
            <w:r w:rsidRPr="00C707BE">
              <w:rPr>
                <w:rFonts w:eastAsia="Calibri"/>
                <w:color w:val="000000"/>
                <w:kern w:val="0"/>
                <w:sz w:val="20"/>
                <w:lang w:eastAsia="en-US"/>
              </w:rPr>
              <w:t>риложении №</w:t>
            </w:r>
            <w:r w:rsidRPr="00C707BE">
              <w:rPr>
                <w:rFonts w:eastAsia="Calibri"/>
                <w:i/>
                <w:color w:val="000000"/>
                <w:kern w:val="0"/>
                <w:sz w:val="20"/>
                <w:lang w:eastAsia="en-US"/>
              </w:rPr>
              <w:t xml:space="preserve"> </w:t>
            </w:r>
            <w:r w:rsidRPr="00C707BE">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 xml:space="preserve"> 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A34901" w:rsidRPr="00C707BE" w:rsidRDefault="004F5E00" w:rsidP="00A34901">
            <w:pPr>
              <w:jc w:val="both"/>
              <w:rPr>
                <w:sz w:val="20"/>
              </w:rPr>
            </w:pPr>
            <w:r w:rsidRPr="00C707BE">
              <w:rPr>
                <w:sz w:val="20"/>
              </w:rPr>
              <w:t xml:space="preserve">2. </w:t>
            </w:r>
            <w:r w:rsidR="00A34901" w:rsidRPr="00C707BE">
              <w:rPr>
                <w:sz w:val="20"/>
              </w:rPr>
              <w:t xml:space="preserve"> </w:t>
            </w:r>
            <w:proofErr w:type="gramStart"/>
            <w:r w:rsidR="00A34901" w:rsidRPr="00C707BE">
              <w:rPr>
                <w:sz w:val="20"/>
              </w:rPr>
              <w:t xml:space="preserve">Документы, подтверждающие соответствие участника аукциона требованиям, установленным </w:t>
            </w:r>
            <w:hyperlink w:anchor="Par538" w:history="1">
              <w:r w:rsidR="00A34901" w:rsidRPr="00C707BE">
                <w:rPr>
                  <w:rStyle w:val="af4"/>
                  <w:color w:val="auto"/>
                  <w:sz w:val="20"/>
                  <w:u w:val="none"/>
                </w:rPr>
                <w:t>пунктом 1</w:t>
              </w:r>
            </w:hyperlink>
            <w:r w:rsidR="00A34901" w:rsidRPr="00C707BE">
              <w:rPr>
                <w:sz w:val="20"/>
              </w:rPr>
              <w:t xml:space="preserve"> части 1  статьи 31 настоящего Федерального закона, в том числе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или копии этих документов, а</w:t>
            </w:r>
            <w:proofErr w:type="gramEnd"/>
            <w:r w:rsidR="00A34901" w:rsidRPr="00C707BE">
              <w:rPr>
                <w:sz w:val="20"/>
              </w:rPr>
              <w:t xml:space="preserve"> также декларация о соответствии участника такого аукциона требованиям, установленным </w:t>
            </w:r>
            <w:hyperlink w:anchor="Par540" w:history="1">
              <w:r w:rsidR="00A34901" w:rsidRPr="00C707BE">
                <w:rPr>
                  <w:rStyle w:val="af4"/>
                  <w:color w:val="auto"/>
                  <w:sz w:val="20"/>
                  <w:u w:val="none"/>
                </w:rPr>
                <w:t xml:space="preserve">пунктами </w:t>
              </w:r>
            </w:hyperlink>
            <w:r w:rsidR="00A34901" w:rsidRPr="00C707BE">
              <w:rPr>
                <w:sz w:val="20"/>
              </w:rPr>
              <w:t>3,4,5,7,</w:t>
            </w:r>
            <w:r w:rsidR="00DC1B87">
              <w:rPr>
                <w:sz w:val="20"/>
              </w:rPr>
              <w:t>7.1,</w:t>
            </w:r>
            <w:r w:rsidR="00A34901" w:rsidRPr="00C707BE">
              <w:rPr>
                <w:sz w:val="20"/>
              </w:rPr>
              <w:t>9</w:t>
            </w:r>
            <w:hyperlink w:anchor="Par546" w:history="1">
              <w:r w:rsidR="00A34901" w:rsidRPr="00C707BE">
                <w:rPr>
                  <w:rStyle w:val="af4"/>
                  <w:color w:val="auto"/>
                  <w:sz w:val="20"/>
                  <w:u w:val="none"/>
                </w:rPr>
                <w:t xml:space="preserve"> части 1 статьи 31</w:t>
              </w:r>
            </w:hyperlink>
            <w:r w:rsidR="00A34901" w:rsidRPr="00C707BE">
              <w:rPr>
                <w:sz w:val="20"/>
              </w:rPr>
              <w:t xml:space="preserve"> Федерального закона от 05.04.2013 г. № 44- ФЗ. </w:t>
            </w:r>
            <w:r w:rsidR="00A34901" w:rsidRPr="00C707BE">
              <w:rPr>
                <w:b/>
                <w:sz w:val="20"/>
              </w:rPr>
              <w:t xml:space="preserve"> </w:t>
            </w:r>
          </w:p>
          <w:p w:rsidR="00C00DAE" w:rsidRPr="00C707BE" w:rsidRDefault="00556E70" w:rsidP="00C00DAE">
            <w:pPr>
              <w:jc w:val="both"/>
              <w:rPr>
                <w:b/>
                <w:sz w:val="20"/>
              </w:rPr>
            </w:pPr>
            <w:r w:rsidRPr="00C707BE">
              <w:rPr>
                <w:b/>
                <w:sz w:val="20"/>
              </w:rPr>
              <w:t xml:space="preserve"> </w:t>
            </w:r>
            <w:r w:rsidR="00C00DAE" w:rsidRPr="00C707BE">
              <w:rPr>
                <w:b/>
                <w:sz w:val="20"/>
              </w:rPr>
              <w:t xml:space="preserve"> Свидетельство (копия) </w:t>
            </w:r>
            <w:r w:rsidR="00C00DAE" w:rsidRPr="00C707BE">
              <w:rPr>
                <w:b/>
                <w:bCs/>
                <w:sz w:val="20"/>
              </w:rPr>
              <w:t>о допуске к видам работ</w:t>
            </w:r>
            <w:r w:rsidR="00C00DAE" w:rsidRPr="00C707BE">
              <w:rPr>
                <w:b/>
                <w:sz w:val="20"/>
              </w:rPr>
              <w:t xml:space="preserve">, выданное саморегулируемой организацией (в соответствии с приказом </w:t>
            </w:r>
            <w:r w:rsidR="002C118F" w:rsidRPr="00C707BE">
              <w:rPr>
                <w:b/>
                <w:sz w:val="20"/>
              </w:rPr>
              <w:t xml:space="preserve">Министерства регионального развития РФ </w:t>
            </w:r>
            <w:r w:rsidR="00C00DAE" w:rsidRPr="00C707BE">
              <w:rPr>
                <w:b/>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37061" w:rsidRPr="00C707BE" w:rsidRDefault="00737061" w:rsidP="00737061">
            <w:pPr>
              <w:jc w:val="both"/>
              <w:rPr>
                <w:b/>
                <w:sz w:val="20"/>
              </w:rPr>
            </w:pPr>
            <w:r w:rsidRPr="00C707BE">
              <w:rPr>
                <w:b/>
                <w:sz w:val="20"/>
              </w:rPr>
              <w:t>10. Монтаж металлических конструкций</w:t>
            </w:r>
          </w:p>
          <w:p w:rsidR="00737061" w:rsidRPr="00C707BE" w:rsidRDefault="00737061" w:rsidP="00737061">
            <w:pPr>
              <w:jc w:val="both"/>
              <w:rPr>
                <w:b/>
                <w:sz w:val="20"/>
              </w:rPr>
            </w:pPr>
            <w:r w:rsidRPr="00C707BE">
              <w:rPr>
                <w:b/>
                <w:sz w:val="20"/>
              </w:rPr>
              <w:t>10.3. Монтаж, усиление и демонтаж резервуарных конструкций</w:t>
            </w:r>
          </w:p>
          <w:p w:rsidR="00737061" w:rsidRPr="00C707BE" w:rsidRDefault="00737061" w:rsidP="00737061">
            <w:pPr>
              <w:jc w:val="both"/>
              <w:rPr>
                <w:b/>
                <w:sz w:val="20"/>
              </w:rPr>
            </w:pPr>
            <w:r w:rsidRPr="00C707BE">
              <w:rPr>
                <w:b/>
                <w:sz w:val="20"/>
              </w:rPr>
              <w:lastRenderedPageBreak/>
              <w:t>15. Устройство внутренних инженерных систем и оборудования зданий и сооружений</w:t>
            </w:r>
          </w:p>
          <w:p w:rsidR="00737061" w:rsidRPr="00C707BE" w:rsidRDefault="00737061" w:rsidP="00737061">
            <w:pPr>
              <w:jc w:val="both"/>
              <w:rPr>
                <w:b/>
                <w:sz w:val="20"/>
              </w:rPr>
            </w:pPr>
            <w:r w:rsidRPr="00C707BE">
              <w:rPr>
                <w:b/>
                <w:sz w:val="20"/>
              </w:rPr>
              <w:t>15.5. Устройство системы электроснабжения</w:t>
            </w:r>
          </w:p>
          <w:p w:rsidR="00737061" w:rsidRPr="00C707BE" w:rsidRDefault="00737061" w:rsidP="00737061">
            <w:pPr>
              <w:jc w:val="both"/>
              <w:rPr>
                <w:b/>
                <w:sz w:val="20"/>
              </w:rPr>
            </w:pPr>
            <w:r w:rsidRPr="00C707BE">
              <w:rPr>
                <w:b/>
                <w:sz w:val="20"/>
              </w:rPr>
              <w:t>16. Устройство наружных сетей водопровода</w:t>
            </w:r>
          </w:p>
          <w:p w:rsidR="00737061" w:rsidRPr="00C707BE" w:rsidRDefault="00737061" w:rsidP="00737061">
            <w:pPr>
              <w:jc w:val="both"/>
              <w:rPr>
                <w:b/>
                <w:sz w:val="20"/>
              </w:rPr>
            </w:pPr>
            <w:r w:rsidRPr="00C707BE">
              <w:rPr>
                <w:b/>
                <w:sz w:val="20"/>
              </w:rPr>
              <w:t>16.1. Укладка трубопроводов водопроводных</w:t>
            </w:r>
          </w:p>
          <w:p w:rsidR="00737061" w:rsidRPr="00C707BE" w:rsidRDefault="00737061" w:rsidP="00737061">
            <w:pPr>
              <w:jc w:val="both"/>
              <w:rPr>
                <w:b/>
                <w:sz w:val="20"/>
              </w:rPr>
            </w:pPr>
            <w:r w:rsidRPr="00C707BE">
              <w:rPr>
                <w:b/>
                <w:sz w:val="20"/>
              </w:rPr>
              <w:t xml:space="preserve">16.2. Монтаж и демонтаж запорной арматуры и оборудования водопроводных сетей </w:t>
            </w:r>
          </w:p>
          <w:p w:rsidR="00737061" w:rsidRPr="00C707BE" w:rsidRDefault="00737061" w:rsidP="00737061">
            <w:pPr>
              <w:jc w:val="both"/>
              <w:rPr>
                <w:b/>
                <w:sz w:val="20"/>
              </w:rPr>
            </w:pPr>
            <w:r w:rsidRPr="00C707BE">
              <w:rPr>
                <w:b/>
                <w:sz w:val="20"/>
              </w:rPr>
              <w:t>24. Пусконаладочные работы </w:t>
            </w:r>
          </w:p>
          <w:p w:rsidR="00737061" w:rsidRPr="00C707BE" w:rsidRDefault="00737061" w:rsidP="00737061">
            <w:pPr>
              <w:jc w:val="both"/>
              <w:rPr>
                <w:b/>
                <w:sz w:val="20"/>
              </w:rPr>
            </w:pPr>
            <w:r w:rsidRPr="00C707BE">
              <w:rPr>
                <w:b/>
                <w:sz w:val="20"/>
              </w:rPr>
              <w:t>24.7. Пусконаладочные работы автоматики в электроснабжении</w:t>
            </w:r>
          </w:p>
          <w:p w:rsidR="00737061" w:rsidRPr="00C707BE" w:rsidRDefault="00737061" w:rsidP="00737061">
            <w:pPr>
              <w:jc w:val="both"/>
              <w:rPr>
                <w:b/>
                <w:sz w:val="20"/>
              </w:rPr>
            </w:pPr>
            <w:r w:rsidRPr="00C707BE">
              <w:rPr>
                <w:b/>
                <w:sz w:val="20"/>
              </w:rPr>
              <w:t xml:space="preserve">Или </w:t>
            </w:r>
          </w:p>
          <w:p w:rsidR="00737061" w:rsidRPr="00C707BE" w:rsidRDefault="00737061" w:rsidP="00737061">
            <w:pPr>
              <w:jc w:val="both"/>
              <w:rPr>
                <w:b/>
                <w:sz w:val="20"/>
              </w:rPr>
            </w:pPr>
            <w:r w:rsidRPr="00C707BE">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37061" w:rsidRPr="00C707BE" w:rsidRDefault="00737061" w:rsidP="00737061">
            <w:pPr>
              <w:jc w:val="both"/>
              <w:rPr>
                <w:b/>
                <w:sz w:val="20"/>
              </w:rPr>
            </w:pPr>
            <w:r w:rsidRPr="00C707BE">
              <w:rPr>
                <w:b/>
                <w:sz w:val="20"/>
              </w:rPr>
              <w:t>33.7. Объекты водоснабжения и канализации.</w:t>
            </w:r>
          </w:p>
          <w:p w:rsidR="004F5E00" w:rsidRPr="00C707BE" w:rsidRDefault="004F5E00" w:rsidP="00F85443">
            <w:pPr>
              <w:widowControl w:val="0"/>
              <w:autoSpaceDE w:val="0"/>
              <w:autoSpaceDN w:val="0"/>
              <w:adjustRightInd w:val="0"/>
              <w:ind w:firstLine="33"/>
              <w:jc w:val="both"/>
              <w:rPr>
                <w:color w:val="000000" w:themeColor="text1"/>
                <w:sz w:val="20"/>
              </w:rPr>
            </w:pPr>
            <w:r w:rsidRPr="00C707BE">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C707BE">
              <w:rPr>
                <w:sz w:val="20"/>
              </w:rPr>
              <w:t>ру, работе или услуге</w:t>
            </w:r>
            <w:r w:rsidR="00C32403" w:rsidRPr="00C707BE">
              <w:rPr>
                <w:color w:val="000000" w:themeColor="text1"/>
                <w:sz w:val="20"/>
              </w:rPr>
              <w:t>.</w:t>
            </w:r>
            <w:r w:rsidR="00E67CC8" w:rsidRPr="00C707BE">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Pr="00C707BE" w:rsidRDefault="004F5E00" w:rsidP="00A058BB">
            <w:pPr>
              <w:widowControl w:val="0"/>
              <w:autoSpaceDE w:val="0"/>
              <w:autoSpaceDN w:val="0"/>
              <w:adjustRightInd w:val="0"/>
              <w:ind w:firstLine="33"/>
              <w:jc w:val="both"/>
              <w:rPr>
                <w:sz w:val="20"/>
              </w:rPr>
            </w:pPr>
            <w:r w:rsidRPr="00C707BE">
              <w:rPr>
                <w:sz w:val="20"/>
              </w:rPr>
              <w:t xml:space="preserve">4. </w:t>
            </w:r>
            <w:proofErr w:type="gramStart"/>
            <w:r w:rsidRPr="00C707BE">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sidRPr="00C707BE">
              <w:rPr>
                <w:sz w:val="20"/>
              </w:rPr>
              <w:t>тракта</w:t>
            </w:r>
            <w:proofErr w:type="gramEnd"/>
            <w:r w:rsidR="00A058BB" w:rsidRPr="00C707BE">
              <w:rPr>
                <w:sz w:val="20"/>
              </w:rPr>
              <w:t xml:space="preserve"> является крупной сделкой.</w:t>
            </w:r>
          </w:p>
          <w:p w:rsidR="00A34901" w:rsidRPr="00C707BE" w:rsidRDefault="00A34901" w:rsidP="00A058BB">
            <w:pPr>
              <w:widowControl w:val="0"/>
              <w:autoSpaceDE w:val="0"/>
              <w:autoSpaceDN w:val="0"/>
              <w:adjustRightInd w:val="0"/>
              <w:ind w:firstLine="33"/>
              <w:jc w:val="both"/>
              <w:rPr>
                <w:sz w:val="20"/>
              </w:rPr>
            </w:pPr>
            <w:r w:rsidRPr="00C707BE">
              <w:rPr>
                <w:sz w:val="20"/>
              </w:rPr>
              <w:t xml:space="preserve">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C707BE">
                <w:rPr>
                  <w:rStyle w:val="af4"/>
                  <w:color w:val="auto"/>
                  <w:sz w:val="20"/>
                  <w:u w:val="none"/>
                </w:rPr>
                <w:t>статьей 14</w:t>
              </w:r>
            </w:hyperlink>
            <w:r w:rsidRPr="00C707BE">
              <w:rPr>
                <w:sz w:val="20"/>
              </w:rPr>
              <w:t xml:space="preserve"> Федерального закона от 05.04.2013 г. № 44-ФЗ, или копии этих документов.</w:t>
            </w:r>
          </w:p>
          <w:p w:rsidR="006760B5" w:rsidRPr="00C707BE" w:rsidRDefault="006760B5" w:rsidP="006760B5">
            <w:pPr>
              <w:widowControl w:val="0"/>
              <w:autoSpaceDE w:val="0"/>
              <w:autoSpaceDN w:val="0"/>
              <w:adjustRightInd w:val="0"/>
              <w:ind w:firstLine="33"/>
              <w:jc w:val="both"/>
              <w:rPr>
                <w:sz w:val="20"/>
              </w:rPr>
            </w:pPr>
            <w:r w:rsidRPr="00C707BE">
              <w:rPr>
                <w:sz w:val="20"/>
              </w:rPr>
              <w:t xml:space="preserve">6.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C707BE">
              <w:rPr>
                <w:sz w:val="20"/>
              </w:rPr>
              <w:t>по</w:t>
            </w:r>
            <w:proofErr w:type="gramEnd"/>
            <w:r w:rsidRPr="00C707BE">
              <w:rPr>
                <w:sz w:val="20"/>
              </w:rPr>
              <w:t xml:space="preserve"> рекомендуемой форме-Приложение №1 к документации об  электронном аукционе.</w:t>
            </w:r>
          </w:p>
        </w:tc>
      </w:tr>
      <w:tr w:rsidR="00AA00E4" w:rsidRPr="00C707BE" w:rsidTr="00076AF7">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sz w:val="20"/>
              </w:rPr>
              <w:lastRenderedPageBreak/>
              <w:t>27.</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bCs/>
                <w:sz w:val="20"/>
              </w:rPr>
            </w:pPr>
            <w:r w:rsidRPr="00C707BE">
              <w:rPr>
                <w:bCs/>
                <w:sz w:val="20"/>
              </w:rPr>
              <w:t>Инструкция по заполнению второй части заявки на участие в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6760B5">
            <w:pPr>
              <w:snapToGrid w:val="0"/>
              <w:ind w:firstLine="33"/>
              <w:jc w:val="both"/>
              <w:rPr>
                <w:rFonts w:eastAsia="SimSun"/>
                <w:color w:val="000000" w:themeColor="text1"/>
                <w:sz w:val="20"/>
              </w:rPr>
            </w:pPr>
            <w:r w:rsidRPr="00C707BE">
              <w:rPr>
                <w:rFonts w:eastAsia="SimSun"/>
                <w:sz w:val="20"/>
              </w:rPr>
              <w:t xml:space="preserve">Участник </w:t>
            </w:r>
            <w:r w:rsidRPr="00C707BE">
              <w:rPr>
                <w:rFonts w:eastAsia="SimSun"/>
                <w:color w:val="000000" w:themeColor="text1"/>
                <w:sz w:val="20"/>
              </w:rPr>
              <w:t xml:space="preserve">закупки вправе предоставить информацию и документы, указанные в подпунктах с 1 по </w:t>
            </w:r>
            <w:r w:rsidR="006760B5" w:rsidRPr="00C707BE">
              <w:rPr>
                <w:rFonts w:eastAsia="SimSun"/>
                <w:color w:val="000000" w:themeColor="text1"/>
                <w:sz w:val="20"/>
              </w:rPr>
              <w:t>6</w:t>
            </w:r>
            <w:r w:rsidR="009817DD" w:rsidRPr="00C707BE">
              <w:rPr>
                <w:rFonts w:eastAsia="SimSun"/>
                <w:color w:val="000000" w:themeColor="text1"/>
                <w:sz w:val="20"/>
              </w:rPr>
              <w:t xml:space="preserve"> </w:t>
            </w:r>
            <w:r w:rsidRPr="00C707BE">
              <w:rPr>
                <w:rFonts w:eastAsia="SimSun"/>
                <w:color w:val="000000" w:themeColor="text1"/>
                <w:sz w:val="20"/>
              </w:rPr>
              <w:t xml:space="preserve"> пункта 26 Информационной карты документации об электронно</w:t>
            </w:r>
            <w:r w:rsidR="00F54C5F" w:rsidRPr="00C707BE">
              <w:rPr>
                <w:rFonts w:eastAsia="SimSun"/>
                <w:color w:val="000000" w:themeColor="text1"/>
                <w:sz w:val="20"/>
              </w:rPr>
              <w:t>м аукционе в произвольной форме.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9</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713D9C">
            <w:pPr>
              <w:snapToGrid w:val="0"/>
              <w:ind w:firstLine="33"/>
              <w:jc w:val="both"/>
              <w:rPr>
                <w:rFonts w:eastAsia="Calibri"/>
                <w:sz w:val="20"/>
              </w:rPr>
            </w:pPr>
            <w:r w:rsidRPr="00C707BE">
              <w:rPr>
                <w:sz w:val="20"/>
              </w:rPr>
              <w:t xml:space="preserve">Заказчик устанавливает требование </w:t>
            </w:r>
            <w:r w:rsidRPr="00C707BE">
              <w:rPr>
                <w:b/>
                <w:sz w:val="20"/>
              </w:rPr>
              <w:t xml:space="preserve">обеспечения исполнения контракта в размере 5% начальной (максимальной) цены </w:t>
            </w:r>
            <w:r w:rsidR="004B3283" w:rsidRPr="00C707BE">
              <w:rPr>
                <w:b/>
                <w:sz w:val="20"/>
              </w:rPr>
              <w:t>контракта</w:t>
            </w:r>
            <w:r w:rsidRPr="00C707BE">
              <w:rPr>
                <w:sz w:val="20"/>
              </w:rPr>
              <w:t xml:space="preserve">, что составляет </w:t>
            </w:r>
            <w:r w:rsidR="00DC5B26" w:rsidRPr="00C707BE">
              <w:rPr>
                <w:sz w:val="20"/>
              </w:rPr>
              <w:t>25057,65</w:t>
            </w:r>
            <w:r w:rsidRPr="00C707BE">
              <w:rPr>
                <w:b/>
                <w:sz w:val="20"/>
              </w:rPr>
              <w:t xml:space="preserve"> </w:t>
            </w:r>
            <w:r w:rsidRPr="00C707BE">
              <w:rPr>
                <w:sz w:val="20"/>
              </w:rPr>
              <w:t>(</w:t>
            </w:r>
            <w:r w:rsidR="00DC5B26" w:rsidRPr="00C707BE">
              <w:rPr>
                <w:sz w:val="20"/>
              </w:rPr>
              <w:t>Двадцать пять тысяч пятьдесят семь</w:t>
            </w:r>
            <w:r w:rsidRPr="00C707BE">
              <w:rPr>
                <w:sz w:val="20"/>
              </w:rPr>
              <w:t xml:space="preserve"> рубл</w:t>
            </w:r>
            <w:r w:rsidR="00205BB6" w:rsidRPr="00C707BE">
              <w:rPr>
                <w:sz w:val="20"/>
              </w:rPr>
              <w:t xml:space="preserve">ей </w:t>
            </w:r>
            <w:r w:rsidR="00DC5B26" w:rsidRPr="00C707BE">
              <w:rPr>
                <w:sz w:val="20"/>
              </w:rPr>
              <w:t>65</w:t>
            </w:r>
            <w:r w:rsidRPr="00C707BE">
              <w:rPr>
                <w:sz w:val="20"/>
              </w:rPr>
              <w:t xml:space="preserve"> копеек</w:t>
            </w:r>
            <w:r w:rsidR="00713D9C" w:rsidRPr="00C707BE">
              <w:rPr>
                <w:sz w:val="20"/>
              </w:rPr>
              <w:t>) рублей</w:t>
            </w:r>
            <w:r w:rsidRPr="00C707BE">
              <w:rPr>
                <w:sz w:val="20"/>
              </w:rPr>
              <w:t xml:space="preserve">. </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117444">
            <w:pPr>
              <w:snapToGrid w:val="0"/>
              <w:rPr>
                <w:sz w:val="20"/>
              </w:rPr>
            </w:pPr>
            <w:r w:rsidRPr="00C707BE">
              <w:rPr>
                <w:sz w:val="20"/>
              </w:rPr>
              <w:t>30</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4B3283" w:rsidRPr="00C707BE">
              <w:rPr>
                <w:sz w:val="20"/>
              </w:rPr>
              <w:lastRenderedPageBreak/>
              <w:t>контракта</w:t>
            </w:r>
            <w:r w:rsidRPr="00C707BE">
              <w:rPr>
                <w:sz w:val="20"/>
              </w:rPr>
              <w:t>.</w:t>
            </w:r>
          </w:p>
          <w:p w:rsidR="004F5E00" w:rsidRPr="00C707BE" w:rsidRDefault="004F5E00" w:rsidP="004B3283">
            <w:pPr>
              <w:snapToGrid w:val="0"/>
              <w:rPr>
                <w:sz w:val="20"/>
              </w:rPr>
            </w:pPr>
            <w:r w:rsidRPr="00C707BE">
              <w:rPr>
                <w:sz w:val="20"/>
              </w:rPr>
              <w:t xml:space="preserve">Требования к обеспечению исполнения </w:t>
            </w:r>
            <w:r w:rsidR="004B3283" w:rsidRPr="00C707BE">
              <w:rPr>
                <w:sz w:val="20"/>
              </w:rPr>
              <w:t>контракта</w:t>
            </w:r>
            <w:r w:rsidRPr="00C707BE">
              <w:rPr>
                <w:sz w:val="20"/>
              </w:rPr>
              <w:t xml:space="preserve">. Информация о банковском сопровождении </w:t>
            </w:r>
            <w:r w:rsidR="004B3283" w:rsidRPr="00C707BE">
              <w:rPr>
                <w:sz w:val="20"/>
              </w:rPr>
              <w:t>контракта</w:t>
            </w:r>
            <w:r w:rsidR="00E67CC8" w:rsidRPr="00C707BE">
              <w:rPr>
                <w:sz w:val="20"/>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kern w:val="0"/>
                <w:sz w:val="20"/>
              </w:rPr>
            </w:pPr>
            <w:r w:rsidRPr="00C707BE">
              <w:rPr>
                <w:kern w:val="0"/>
                <w:sz w:val="20"/>
              </w:rPr>
              <w:lastRenderedPageBreak/>
              <w:t xml:space="preserve">Обеспечение исполнения </w:t>
            </w:r>
            <w:r w:rsidR="004B3283" w:rsidRPr="00C707BE">
              <w:rPr>
                <w:kern w:val="0"/>
                <w:sz w:val="20"/>
              </w:rPr>
              <w:t>контракта</w:t>
            </w:r>
            <w:r w:rsidRPr="00C707BE">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C707BE">
                <w:rPr>
                  <w:kern w:val="0"/>
                  <w:sz w:val="20"/>
                </w:rPr>
                <w:t xml:space="preserve">статьи </w:t>
              </w:r>
              <w:r w:rsidRPr="00C707BE">
                <w:rPr>
                  <w:kern w:val="0"/>
                  <w:sz w:val="20"/>
                </w:rPr>
                <w:lastRenderedPageBreak/>
                <w:t>45</w:t>
              </w:r>
            </w:hyperlink>
            <w:r w:rsidRPr="00C707BE">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sidRPr="00C707BE">
              <w:rPr>
                <w:kern w:val="0"/>
                <w:sz w:val="20"/>
              </w:rPr>
              <w:t>контракта</w:t>
            </w:r>
            <w:r w:rsidRPr="00C707BE">
              <w:rPr>
                <w:kern w:val="0"/>
                <w:sz w:val="20"/>
              </w:rPr>
              <w:t xml:space="preserve"> определяется участником закупки, с которым заключается </w:t>
            </w:r>
            <w:r w:rsidR="004B3283" w:rsidRPr="00C707BE">
              <w:rPr>
                <w:kern w:val="0"/>
                <w:sz w:val="20"/>
              </w:rPr>
              <w:t>контракт</w:t>
            </w:r>
            <w:r w:rsidRPr="00C707BE">
              <w:rPr>
                <w:kern w:val="0"/>
                <w:sz w:val="20"/>
              </w:rPr>
              <w:t xml:space="preserve">, самостоятельно. Срок действия банковской гарантии должен превышать срок действия </w:t>
            </w:r>
            <w:r w:rsidR="004B3283" w:rsidRPr="00C707BE">
              <w:rPr>
                <w:kern w:val="0"/>
                <w:sz w:val="20"/>
              </w:rPr>
              <w:t>контракта</w:t>
            </w:r>
            <w:r w:rsidRPr="00C707BE">
              <w:rPr>
                <w:kern w:val="0"/>
                <w:sz w:val="20"/>
              </w:rPr>
              <w:t xml:space="preserve"> не менее чем на один месяц. </w:t>
            </w:r>
            <w:r w:rsidR="004B3283" w:rsidRPr="00C707BE">
              <w:rPr>
                <w:kern w:val="0"/>
                <w:sz w:val="20"/>
              </w:rPr>
              <w:t>Контракт</w:t>
            </w:r>
            <w:r w:rsidRPr="00C707BE">
              <w:rPr>
                <w:kern w:val="0"/>
                <w:sz w:val="20"/>
              </w:rPr>
              <w:t xml:space="preserve"> заключается после предоставления участником закупки, с которым заключается </w:t>
            </w:r>
            <w:r w:rsidR="004B3283" w:rsidRPr="00C707BE">
              <w:rPr>
                <w:kern w:val="0"/>
                <w:sz w:val="20"/>
              </w:rPr>
              <w:t>контракт</w:t>
            </w:r>
            <w:r w:rsidRPr="00C707BE">
              <w:rPr>
                <w:kern w:val="0"/>
                <w:sz w:val="20"/>
              </w:rPr>
              <w:t>, обеспечения исполнения контракта в соответствии с Федеральным законом от 05.04.2013 г. №44-ФЗ.</w:t>
            </w:r>
            <w:r w:rsidR="00EF2190" w:rsidRPr="00C707BE">
              <w:rPr>
                <w:kern w:val="0"/>
                <w:sz w:val="20"/>
              </w:rPr>
              <w:t xml:space="preserve"> </w:t>
            </w:r>
            <w:r w:rsidRPr="00C707BE">
              <w:rPr>
                <w:kern w:val="0"/>
                <w:sz w:val="20"/>
              </w:rPr>
              <w:t xml:space="preserve">В случае не предоставления участником закупки, с которым заключается </w:t>
            </w:r>
            <w:r w:rsidR="004B3283" w:rsidRPr="00C707BE">
              <w:rPr>
                <w:kern w:val="0"/>
                <w:sz w:val="20"/>
              </w:rPr>
              <w:t>контракт</w:t>
            </w:r>
            <w:r w:rsidRPr="00C707BE">
              <w:rPr>
                <w:kern w:val="0"/>
                <w:sz w:val="20"/>
              </w:rPr>
              <w:t xml:space="preserve">, обеспечения исполнения </w:t>
            </w:r>
            <w:r w:rsidR="004B3283" w:rsidRPr="00C707BE">
              <w:rPr>
                <w:kern w:val="0"/>
                <w:sz w:val="20"/>
              </w:rPr>
              <w:t>контракта</w:t>
            </w:r>
            <w:r w:rsidRPr="00C707BE">
              <w:rPr>
                <w:kern w:val="0"/>
                <w:sz w:val="20"/>
              </w:rPr>
              <w:t xml:space="preserve"> в срок, установленный для заключения </w:t>
            </w:r>
            <w:r w:rsidR="004B3283" w:rsidRPr="00C707BE">
              <w:rPr>
                <w:kern w:val="0"/>
                <w:sz w:val="20"/>
              </w:rPr>
              <w:t>контракта</w:t>
            </w:r>
            <w:r w:rsidRPr="00C707BE">
              <w:rPr>
                <w:kern w:val="0"/>
                <w:sz w:val="20"/>
              </w:rPr>
              <w:t xml:space="preserve">, такой участник считается уклонившимся от заключения </w:t>
            </w:r>
            <w:r w:rsidR="004B3283" w:rsidRPr="00C707BE">
              <w:rPr>
                <w:kern w:val="0"/>
                <w:sz w:val="20"/>
              </w:rPr>
              <w:t>контракта</w:t>
            </w:r>
            <w:r w:rsidRPr="00C707BE">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C707BE" w:rsidTr="00E67CC8">
              <w:tc>
                <w:tcPr>
                  <w:tcW w:w="2474" w:type="dxa"/>
                </w:tcPr>
                <w:p w:rsidR="00E67CC8" w:rsidRPr="00C707BE" w:rsidRDefault="00E67CC8" w:rsidP="00EC623C">
                  <w:pPr>
                    <w:framePr w:hSpace="180" w:wrap="around" w:vAnchor="text" w:hAnchor="margin" w:xAlign="center" w:y="158"/>
                    <w:autoSpaceDE w:val="0"/>
                    <w:autoSpaceDN w:val="0"/>
                    <w:adjustRightInd w:val="0"/>
                    <w:jc w:val="both"/>
                    <w:rPr>
                      <w:kern w:val="0"/>
                      <w:sz w:val="20"/>
                    </w:rPr>
                  </w:pPr>
                  <w:r w:rsidRPr="00C707BE">
                    <w:rPr>
                      <w:kern w:val="0"/>
                      <w:sz w:val="20"/>
                    </w:rPr>
                    <w:t>Банк получателя</w:t>
                  </w:r>
                </w:p>
              </w:tc>
              <w:tc>
                <w:tcPr>
                  <w:tcW w:w="4926" w:type="dxa"/>
                </w:tcPr>
                <w:p w:rsidR="00E67CC8" w:rsidRPr="00C707BE" w:rsidRDefault="00CC5C06" w:rsidP="00EC623C">
                  <w:pPr>
                    <w:framePr w:hSpace="180" w:wrap="around" w:vAnchor="text" w:hAnchor="margin" w:xAlign="center" w:y="158"/>
                    <w:autoSpaceDE w:val="0"/>
                    <w:autoSpaceDN w:val="0"/>
                    <w:adjustRightInd w:val="0"/>
                    <w:jc w:val="both"/>
                    <w:rPr>
                      <w:kern w:val="0"/>
                      <w:sz w:val="18"/>
                      <w:szCs w:val="18"/>
                    </w:rPr>
                  </w:pPr>
                  <w:r w:rsidRPr="00C707BE">
                    <w:rPr>
                      <w:kern w:val="0"/>
                      <w:sz w:val="18"/>
                      <w:szCs w:val="18"/>
                    </w:rPr>
                    <w:t>ОТДЕЛЕНИЕ – НБ УДМУРТСКАЯ РЕСПУБЛИКА                        Г. ИЖЕВСК</w:t>
                  </w:r>
                </w:p>
              </w:tc>
            </w:tr>
            <w:tr w:rsidR="00E67CC8" w:rsidRPr="00C707BE" w:rsidTr="00E67CC8">
              <w:tc>
                <w:tcPr>
                  <w:tcW w:w="2474" w:type="dxa"/>
                </w:tcPr>
                <w:p w:rsidR="00E67CC8" w:rsidRPr="00C707BE" w:rsidRDefault="00E67CC8" w:rsidP="00EC623C">
                  <w:pPr>
                    <w:framePr w:hSpace="180" w:wrap="around" w:vAnchor="text" w:hAnchor="margin" w:xAlign="center" w:y="158"/>
                    <w:autoSpaceDE w:val="0"/>
                    <w:autoSpaceDN w:val="0"/>
                    <w:adjustRightInd w:val="0"/>
                    <w:jc w:val="both"/>
                    <w:rPr>
                      <w:kern w:val="0"/>
                      <w:sz w:val="20"/>
                    </w:rPr>
                  </w:pPr>
                  <w:r w:rsidRPr="00C707BE">
                    <w:rPr>
                      <w:kern w:val="0"/>
                      <w:sz w:val="20"/>
                    </w:rPr>
                    <w:t>БИК</w:t>
                  </w:r>
                </w:p>
              </w:tc>
              <w:tc>
                <w:tcPr>
                  <w:tcW w:w="4926" w:type="dxa"/>
                </w:tcPr>
                <w:p w:rsidR="00E67CC8" w:rsidRPr="00C707BE" w:rsidRDefault="00E67CC8" w:rsidP="00EC623C">
                  <w:pPr>
                    <w:framePr w:hSpace="180" w:wrap="around" w:vAnchor="text" w:hAnchor="margin" w:xAlign="center" w:y="158"/>
                    <w:autoSpaceDE w:val="0"/>
                    <w:autoSpaceDN w:val="0"/>
                    <w:adjustRightInd w:val="0"/>
                    <w:jc w:val="both"/>
                    <w:rPr>
                      <w:kern w:val="0"/>
                      <w:sz w:val="20"/>
                    </w:rPr>
                  </w:pPr>
                  <w:r w:rsidRPr="00C707BE">
                    <w:rPr>
                      <w:kern w:val="0"/>
                      <w:sz w:val="20"/>
                    </w:rPr>
                    <w:t>049401001</w:t>
                  </w:r>
                </w:p>
              </w:tc>
            </w:tr>
            <w:tr w:rsidR="00E67CC8" w:rsidRPr="00C707BE" w:rsidTr="00E67CC8">
              <w:tc>
                <w:tcPr>
                  <w:tcW w:w="2474" w:type="dxa"/>
                </w:tcPr>
                <w:p w:rsidR="00E67CC8" w:rsidRPr="00C707BE" w:rsidRDefault="00E67CC8" w:rsidP="00EC623C">
                  <w:pPr>
                    <w:framePr w:hSpace="180" w:wrap="around" w:vAnchor="text" w:hAnchor="margin" w:xAlign="center" w:y="158"/>
                    <w:autoSpaceDE w:val="0"/>
                    <w:autoSpaceDN w:val="0"/>
                    <w:adjustRightInd w:val="0"/>
                    <w:jc w:val="both"/>
                    <w:rPr>
                      <w:kern w:val="0"/>
                      <w:sz w:val="20"/>
                    </w:rPr>
                  </w:pPr>
                  <w:r w:rsidRPr="00C707BE">
                    <w:rPr>
                      <w:kern w:val="0"/>
                      <w:sz w:val="20"/>
                    </w:rPr>
                    <w:t>Получатель</w:t>
                  </w:r>
                </w:p>
              </w:tc>
              <w:tc>
                <w:tcPr>
                  <w:tcW w:w="4926" w:type="dxa"/>
                </w:tcPr>
                <w:p w:rsidR="00E67CC8" w:rsidRPr="00C707BE" w:rsidRDefault="00E67CC8" w:rsidP="00EC623C">
                  <w:pPr>
                    <w:framePr w:hSpace="180" w:wrap="around" w:vAnchor="text" w:hAnchor="margin" w:xAlign="center" w:y="158"/>
                    <w:autoSpaceDE w:val="0"/>
                    <w:autoSpaceDN w:val="0"/>
                    <w:adjustRightInd w:val="0"/>
                    <w:jc w:val="both"/>
                    <w:rPr>
                      <w:kern w:val="0"/>
                      <w:sz w:val="20"/>
                    </w:rPr>
                  </w:pPr>
                  <w:r w:rsidRPr="00C707BE">
                    <w:rPr>
                      <w:sz w:val="18"/>
                      <w:szCs w:val="18"/>
                    </w:rPr>
                    <w:t>УФК по Удмуртской Республике (</w:t>
                  </w:r>
                  <w:r w:rsidR="00974CB1" w:rsidRPr="00C707BE">
                    <w:rPr>
                      <w:sz w:val="18"/>
                      <w:szCs w:val="18"/>
                    </w:rPr>
                    <w:t>Администрация муниципального образования «Красногорский район», л/с 05133005550</w:t>
                  </w:r>
                  <w:r w:rsidRPr="00C707BE">
                    <w:rPr>
                      <w:sz w:val="18"/>
                      <w:szCs w:val="18"/>
                    </w:rPr>
                    <w:t>)</w:t>
                  </w:r>
                </w:p>
              </w:tc>
            </w:tr>
            <w:tr w:rsidR="00E67CC8" w:rsidRPr="00C707BE" w:rsidTr="00E67CC8">
              <w:tc>
                <w:tcPr>
                  <w:tcW w:w="2474" w:type="dxa"/>
                </w:tcPr>
                <w:p w:rsidR="00E67CC8" w:rsidRPr="00C707BE" w:rsidRDefault="00E67CC8" w:rsidP="00EC623C">
                  <w:pPr>
                    <w:framePr w:hSpace="180" w:wrap="around" w:vAnchor="text" w:hAnchor="margin" w:xAlign="center" w:y="158"/>
                    <w:autoSpaceDE w:val="0"/>
                    <w:autoSpaceDN w:val="0"/>
                    <w:adjustRightInd w:val="0"/>
                    <w:jc w:val="both"/>
                    <w:rPr>
                      <w:kern w:val="0"/>
                      <w:sz w:val="20"/>
                    </w:rPr>
                  </w:pPr>
                  <w:r w:rsidRPr="00C707BE">
                    <w:rPr>
                      <w:kern w:val="0"/>
                      <w:sz w:val="20"/>
                    </w:rPr>
                    <w:t>ИНН/КПП</w:t>
                  </w:r>
                </w:p>
              </w:tc>
              <w:tc>
                <w:tcPr>
                  <w:tcW w:w="4926" w:type="dxa"/>
                </w:tcPr>
                <w:p w:rsidR="00E67CC8" w:rsidRPr="00C707BE" w:rsidRDefault="00974CB1" w:rsidP="00EC623C">
                  <w:pPr>
                    <w:framePr w:hSpace="180" w:wrap="around" w:vAnchor="text" w:hAnchor="margin" w:xAlign="center" w:y="158"/>
                    <w:autoSpaceDE w:val="0"/>
                    <w:autoSpaceDN w:val="0"/>
                    <w:adjustRightInd w:val="0"/>
                    <w:jc w:val="both"/>
                    <w:rPr>
                      <w:sz w:val="18"/>
                      <w:szCs w:val="18"/>
                    </w:rPr>
                  </w:pPr>
                  <w:r w:rsidRPr="00C707BE">
                    <w:rPr>
                      <w:sz w:val="18"/>
                      <w:szCs w:val="18"/>
                    </w:rPr>
                    <w:t>1815001093</w:t>
                  </w:r>
                  <w:r w:rsidR="00E67CC8" w:rsidRPr="00C707BE">
                    <w:rPr>
                      <w:sz w:val="18"/>
                      <w:szCs w:val="18"/>
                    </w:rPr>
                    <w:t xml:space="preserve"> / 183701001</w:t>
                  </w:r>
                </w:p>
              </w:tc>
            </w:tr>
            <w:tr w:rsidR="00E67CC8" w:rsidRPr="00C707BE" w:rsidTr="00E67CC8">
              <w:tc>
                <w:tcPr>
                  <w:tcW w:w="2474" w:type="dxa"/>
                </w:tcPr>
                <w:p w:rsidR="00E67CC8" w:rsidRPr="00C707BE" w:rsidRDefault="00E67CC8" w:rsidP="00EC623C">
                  <w:pPr>
                    <w:framePr w:hSpace="180" w:wrap="around" w:vAnchor="text" w:hAnchor="margin" w:xAlign="center" w:y="158"/>
                    <w:autoSpaceDE w:val="0"/>
                    <w:autoSpaceDN w:val="0"/>
                    <w:adjustRightInd w:val="0"/>
                    <w:jc w:val="both"/>
                    <w:rPr>
                      <w:kern w:val="0"/>
                      <w:sz w:val="20"/>
                    </w:rPr>
                  </w:pPr>
                  <w:proofErr w:type="spellStart"/>
                  <w:r w:rsidRPr="00C707BE">
                    <w:rPr>
                      <w:kern w:val="0"/>
                      <w:sz w:val="20"/>
                    </w:rPr>
                    <w:t>Сч</w:t>
                  </w:r>
                  <w:proofErr w:type="spellEnd"/>
                  <w:r w:rsidRPr="00C707BE">
                    <w:rPr>
                      <w:kern w:val="0"/>
                      <w:sz w:val="20"/>
                    </w:rPr>
                    <w:t>. №</w:t>
                  </w:r>
                </w:p>
              </w:tc>
              <w:tc>
                <w:tcPr>
                  <w:tcW w:w="4926" w:type="dxa"/>
                </w:tcPr>
                <w:p w:rsidR="00E67CC8" w:rsidRPr="00C707BE" w:rsidRDefault="00974CB1" w:rsidP="00EC623C">
                  <w:pPr>
                    <w:framePr w:hSpace="180" w:wrap="around" w:vAnchor="text" w:hAnchor="margin" w:xAlign="center" w:y="158"/>
                    <w:autoSpaceDE w:val="0"/>
                    <w:autoSpaceDN w:val="0"/>
                    <w:adjustRightInd w:val="0"/>
                    <w:jc w:val="both"/>
                    <w:rPr>
                      <w:sz w:val="18"/>
                      <w:szCs w:val="18"/>
                    </w:rPr>
                  </w:pPr>
                  <w:r w:rsidRPr="00C707BE">
                    <w:rPr>
                      <w:sz w:val="18"/>
                      <w:szCs w:val="18"/>
                    </w:rPr>
                    <w:t>40302810294013000127</w:t>
                  </w:r>
                </w:p>
              </w:tc>
            </w:tr>
            <w:tr w:rsidR="00E67CC8" w:rsidRPr="00C707BE" w:rsidTr="00E67CC8">
              <w:tc>
                <w:tcPr>
                  <w:tcW w:w="2474" w:type="dxa"/>
                </w:tcPr>
                <w:p w:rsidR="00E67CC8" w:rsidRPr="00C707BE" w:rsidRDefault="00E67CC8" w:rsidP="00EC623C">
                  <w:pPr>
                    <w:framePr w:hSpace="180" w:wrap="around" w:vAnchor="text" w:hAnchor="margin" w:xAlign="center" w:y="158"/>
                    <w:autoSpaceDE w:val="0"/>
                    <w:autoSpaceDN w:val="0"/>
                    <w:adjustRightInd w:val="0"/>
                    <w:jc w:val="both"/>
                    <w:rPr>
                      <w:kern w:val="0"/>
                      <w:sz w:val="20"/>
                    </w:rPr>
                  </w:pPr>
                  <w:r w:rsidRPr="00C707BE">
                    <w:rPr>
                      <w:kern w:val="0"/>
                      <w:sz w:val="20"/>
                    </w:rPr>
                    <w:t>Назначение платежа</w:t>
                  </w:r>
                </w:p>
              </w:tc>
              <w:tc>
                <w:tcPr>
                  <w:tcW w:w="4926" w:type="dxa"/>
                </w:tcPr>
                <w:p w:rsidR="00E67CC8" w:rsidRPr="00C707BE" w:rsidRDefault="00E67CC8" w:rsidP="00EC623C">
                  <w:pPr>
                    <w:framePr w:hSpace="180" w:wrap="around" w:vAnchor="text" w:hAnchor="margin" w:xAlign="center" w:y="158"/>
                    <w:autoSpaceDE w:val="0"/>
                    <w:autoSpaceDN w:val="0"/>
                    <w:adjustRightInd w:val="0"/>
                    <w:jc w:val="both"/>
                    <w:rPr>
                      <w:sz w:val="18"/>
                      <w:szCs w:val="18"/>
                    </w:rPr>
                  </w:pPr>
                  <w:r w:rsidRPr="00C707BE">
                    <w:rPr>
                      <w:sz w:val="18"/>
                      <w:szCs w:val="18"/>
                    </w:rPr>
                    <w:t xml:space="preserve">Обеспечение исполнения </w:t>
                  </w:r>
                  <w:r w:rsidR="00974CB1" w:rsidRPr="00C707BE">
                    <w:rPr>
                      <w:sz w:val="18"/>
                      <w:szCs w:val="18"/>
                    </w:rPr>
                    <w:t>муниципального контракта</w:t>
                  </w:r>
                  <w:r w:rsidRPr="00C707BE">
                    <w:rPr>
                      <w:sz w:val="18"/>
                      <w:szCs w:val="18"/>
                    </w:rPr>
                    <w:t xml:space="preserve"> </w:t>
                  </w:r>
                  <w:proofErr w:type="gramStart"/>
                  <w:r w:rsidRPr="00C707BE">
                    <w:rPr>
                      <w:sz w:val="18"/>
                      <w:szCs w:val="18"/>
                    </w:rPr>
                    <w:t>на</w:t>
                  </w:r>
                  <w:proofErr w:type="gramEnd"/>
                  <w:r w:rsidRPr="00C707BE">
                    <w:rPr>
                      <w:sz w:val="18"/>
                      <w:szCs w:val="18"/>
                    </w:rPr>
                    <w:t xml:space="preserve"> ….</w:t>
                  </w:r>
                </w:p>
              </w:tc>
            </w:tr>
          </w:tbl>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уменьшенное на размер выполненных обязательств, предусмотренных </w:t>
            </w:r>
            <w:r w:rsidR="004B3283" w:rsidRPr="00C707BE">
              <w:rPr>
                <w:rFonts w:eastAsia="Calibri"/>
                <w:color w:val="000000"/>
                <w:sz w:val="20"/>
                <w:lang w:eastAsia="en-US"/>
              </w:rPr>
              <w:t>контрактом</w:t>
            </w:r>
            <w:r w:rsidRPr="00C707BE">
              <w:rPr>
                <w:rFonts w:eastAsia="Calibri"/>
                <w:sz w:val="20"/>
                <w:lang w:eastAsia="en-US"/>
              </w:rPr>
              <w:t xml:space="preserve">, взамен ранее предоставленного обеспечения исполнения </w:t>
            </w:r>
            <w:r w:rsidR="004B3283" w:rsidRPr="00C707BE">
              <w:rPr>
                <w:rFonts w:eastAsia="Calibri"/>
                <w:sz w:val="20"/>
                <w:lang w:eastAsia="en-US"/>
              </w:rPr>
              <w:t>контракта</w:t>
            </w:r>
            <w:r w:rsidRPr="00C707BE">
              <w:rPr>
                <w:rFonts w:eastAsia="Calibri"/>
                <w:sz w:val="20"/>
                <w:lang w:eastAsia="en-US"/>
              </w:rPr>
              <w:t xml:space="preserve">. При этом может быть изменён способ обеспечения исполнения </w:t>
            </w:r>
            <w:r w:rsidR="004B3283" w:rsidRPr="00C707BE">
              <w:rPr>
                <w:rFonts w:eastAsia="Calibri"/>
                <w:sz w:val="20"/>
                <w:lang w:eastAsia="en-US"/>
              </w:rPr>
              <w:t>контракта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585B4D">
            <w:pPr>
              <w:snapToGrid w:val="0"/>
              <w:rPr>
                <w:sz w:val="20"/>
              </w:rPr>
            </w:pPr>
            <w:r w:rsidRPr="00C707BE">
              <w:rPr>
                <w:sz w:val="20"/>
              </w:rPr>
              <w:lastRenderedPageBreak/>
              <w:t>31</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E69C4">
            <w:pPr>
              <w:snapToGrid w:val="0"/>
              <w:rPr>
                <w:sz w:val="20"/>
              </w:rPr>
            </w:pPr>
            <w:r w:rsidRPr="00C707BE">
              <w:rPr>
                <w:sz w:val="20"/>
              </w:rPr>
              <w:t xml:space="preserve">Требования  к гарантийному сроку и (или) объему  </w:t>
            </w:r>
            <w:proofErr w:type="gramStart"/>
            <w:r w:rsidRPr="00C707BE">
              <w:rPr>
                <w:sz w:val="20"/>
              </w:rPr>
              <w:t xml:space="preserve">предоставления гарантий </w:t>
            </w:r>
            <w:r w:rsidR="00E67CC8" w:rsidRPr="00C707BE">
              <w:rPr>
                <w:sz w:val="20"/>
              </w:rPr>
              <w:t xml:space="preserve">качества </w:t>
            </w:r>
            <w:r w:rsidR="004E69C4" w:rsidRPr="00C707BE">
              <w:rPr>
                <w:sz w:val="20"/>
              </w:rPr>
              <w:t>выполнения работ</w:t>
            </w:r>
            <w:proofErr w:type="gramEnd"/>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817DD" w:rsidRPr="00C707BE" w:rsidRDefault="00C00DAE" w:rsidP="009817DD">
            <w:pPr>
              <w:jc w:val="both"/>
              <w:rPr>
                <w:sz w:val="20"/>
              </w:rPr>
            </w:pPr>
            <w:r w:rsidRPr="00C707BE">
              <w:rPr>
                <w:sz w:val="20"/>
              </w:rPr>
              <w:t xml:space="preserve">Гарантии качества по сданным работам изложены в </w:t>
            </w:r>
            <w:r w:rsidR="004E69C4" w:rsidRPr="00C707BE">
              <w:rPr>
                <w:sz w:val="20"/>
              </w:rPr>
              <w:t xml:space="preserve"> Проекте </w:t>
            </w:r>
            <w:r w:rsidR="0030493C" w:rsidRPr="00C707BE">
              <w:rPr>
                <w:sz w:val="20"/>
              </w:rPr>
              <w:t xml:space="preserve">муниципального </w:t>
            </w:r>
            <w:r w:rsidR="004E69C4" w:rsidRPr="00C707BE">
              <w:rPr>
                <w:sz w:val="20"/>
              </w:rPr>
              <w:t xml:space="preserve">контракта (Разделе </w:t>
            </w:r>
            <w:r w:rsidR="00F36976" w:rsidRPr="00C707BE">
              <w:rPr>
                <w:sz w:val="20"/>
              </w:rPr>
              <w:t>4</w:t>
            </w:r>
            <w:r w:rsidR="004E69C4" w:rsidRPr="00C707BE">
              <w:rPr>
                <w:sz w:val="20"/>
              </w:rPr>
              <w:t>).</w:t>
            </w:r>
            <w:r w:rsidR="0030493C" w:rsidRPr="00C707BE">
              <w:rPr>
                <w:sz w:val="20"/>
              </w:rPr>
              <w:t xml:space="preserve"> </w:t>
            </w:r>
            <w:r w:rsidR="009817DD" w:rsidRPr="00C707BE">
              <w:rPr>
                <w:sz w:val="20"/>
              </w:rPr>
              <w:t>Указано в разделе 2 Документации  об электронном аукционе «Техническое задание»</w:t>
            </w:r>
          </w:p>
          <w:p w:rsidR="009817DD" w:rsidRPr="00C707BE" w:rsidRDefault="009817DD" w:rsidP="00C00DAE">
            <w:pPr>
              <w:jc w:val="both"/>
              <w:rPr>
                <w:sz w:val="20"/>
              </w:rPr>
            </w:pP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2</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E69C4">
            <w:pPr>
              <w:snapToGrid w:val="0"/>
              <w:rPr>
                <w:sz w:val="20"/>
              </w:rPr>
            </w:pPr>
            <w:r w:rsidRPr="00C707BE">
              <w:rPr>
                <w:sz w:val="20"/>
              </w:rPr>
              <w:t xml:space="preserve">Место </w:t>
            </w:r>
            <w:r w:rsidR="004E69C4" w:rsidRPr="00C707BE">
              <w:rPr>
                <w:sz w:val="20"/>
              </w:rPr>
              <w:t>выполнения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5C41D7" w:rsidP="00C00DAE">
            <w:pPr>
              <w:shd w:val="clear" w:color="auto" w:fill="FFFFFF"/>
              <w:snapToGrid w:val="0"/>
              <w:jc w:val="both"/>
              <w:rPr>
                <w:color w:val="000000"/>
                <w:sz w:val="20"/>
              </w:rPr>
            </w:pPr>
            <w:r w:rsidRPr="00C707BE">
              <w:rPr>
                <w:bCs/>
                <w:color w:val="000000"/>
                <w:sz w:val="20"/>
              </w:rPr>
              <w:t xml:space="preserve">Удмуртская Республика, Красногорский район, с. </w:t>
            </w:r>
            <w:r w:rsidR="00C00DAE" w:rsidRPr="00C707BE">
              <w:rPr>
                <w:bCs/>
                <w:color w:val="000000"/>
                <w:sz w:val="20"/>
              </w:rPr>
              <w:t>Валамаз</w:t>
            </w:r>
          </w:p>
        </w:tc>
      </w:tr>
      <w:tr w:rsidR="004F5E00" w:rsidRPr="00C707BE" w:rsidTr="00076AF7">
        <w:trPr>
          <w:trHeight w:val="592"/>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E67CC8" w:rsidP="004E69C4">
            <w:pPr>
              <w:snapToGrid w:val="0"/>
              <w:rPr>
                <w:sz w:val="20"/>
              </w:rPr>
            </w:pPr>
            <w:r w:rsidRPr="00C707BE">
              <w:rPr>
                <w:sz w:val="20"/>
              </w:rPr>
              <w:t xml:space="preserve">Сроки </w:t>
            </w:r>
            <w:r w:rsidR="004E69C4" w:rsidRPr="00C707BE">
              <w:rPr>
                <w:sz w:val="20"/>
              </w:rPr>
              <w:t>выполнение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598B" w:rsidRPr="00C707BE" w:rsidRDefault="00B3598B" w:rsidP="00B3598B">
            <w:pPr>
              <w:snapToGrid w:val="0"/>
              <w:rPr>
                <w:sz w:val="20"/>
              </w:rPr>
            </w:pPr>
            <w:r w:rsidRPr="00C707BE">
              <w:rPr>
                <w:sz w:val="20"/>
              </w:rPr>
              <w:t>Начало работ</w:t>
            </w:r>
            <w:r w:rsidR="009119C6" w:rsidRPr="00C707BE">
              <w:rPr>
                <w:sz w:val="20"/>
              </w:rPr>
              <w:t>:</w:t>
            </w:r>
            <w:r w:rsidRPr="00C707BE">
              <w:rPr>
                <w:sz w:val="20"/>
              </w:rPr>
              <w:t xml:space="preserve"> </w:t>
            </w:r>
            <w:proofErr w:type="gramStart"/>
            <w:r w:rsidRPr="00C707BE">
              <w:rPr>
                <w:sz w:val="20"/>
              </w:rPr>
              <w:t>с даты заключения</w:t>
            </w:r>
            <w:proofErr w:type="gramEnd"/>
            <w:r w:rsidRPr="00C707BE">
              <w:rPr>
                <w:sz w:val="20"/>
              </w:rPr>
              <w:t xml:space="preserve"> муниципального контракта.  </w:t>
            </w:r>
          </w:p>
          <w:p w:rsidR="004F5E00" w:rsidRPr="00C707BE" w:rsidRDefault="009119C6" w:rsidP="009119C6">
            <w:pPr>
              <w:snapToGrid w:val="0"/>
              <w:rPr>
                <w:b/>
                <w:sz w:val="20"/>
              </w:rPr>
            </w:pPr>
            <w:r w:rsidRPr="00C707BE">
              <w:rPr>
                <w:sz w:val="20"/>
              </w:rPr>
              <w:t>Окончание работ</w:t>
            </w:r>
            <w:proofErr w:type="gramStart"/>
            <w:r w:rsidRPr="00C707BE">
              <w:rPr>
                <w:sz w:val="20"/>
              </w:rPr>
              <w:t xml:space="preserve"> :</w:t>
            </w:r>
            <w:proofErr w:type="gramEnd"/>
            <w:r w:rsidR="00912758" w:rsidRPr="00C707BE">
              <w:rPr>
                <w:sz w:val="20"/>
              </w:rPr>
              <w:t xml:space="preserve"> </w:t>
            </w:r>
            <w:r w:rsidRPr="00C707BE">
              <w:rPr>
                <w:sz w:val="20"/>
              </w:rPr>
              <w:t>«01»</w:t>
            </w:r>
            <w:r w:rsidR="00A058BB" w:rsidRPr="00C707BE">
              <w:rPr>
                <w:sz w:val="20"/>
              </w:rPr>
              <w:t xml:space="preserve"> </w:t>
            </w:r>
            <w:r w:rsidR="009817DD" w:rsidRPr="00C707BE">
              <w:rPr>
                <w:sz w:val="20"/>
              </w:rPr>
              <w:t xml:space="preserve">апреля </w:t>
            </w:r>
            <w:r w:rsidR="006270D5" w:rsidRPr="00C707BE">
              <w:rPr>
                <w:sz w:val="20"/>
              </w:rPr>
              <w:t xml:space="preserve"> </w:t>
            </w:r>
            <w:r w:rsidR="00B3598B" w:rsidRPr="00C707BE">
              <w:rPr>
                <w:sz w:val="20"/>
              </w:rPr>
              <w:t>201</w:t>
            </w:r>
            <w:r w:rsidR="009817DD" w:rsidRPr="00C707BE">
              <w:rPr>
                <w:sz w:val="20"/>
              </w:rPr>
              <w:t>7</w:t>
            </w:r>
            <w:r w:rsidR="00B3598B" w:rsidRPr="00C707BE">
              <w:rPr>
                <w:sz w:val="20"/>
              </w:rPr>
              <w:t xml:space="preserve"> г. </w:t>
            </w:r>
          </w:p>
        </w:tc>
      </w:tr>
      <w:tr w:rsidR="004F5E00" w:rsidRPr="00C707BE" w:rsidTr="00076AF7">
        <w:trPr>
          <w:trHeight w:val="72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E67CC8">
            <w:pPr>
              <w:snapToGrid w:val="0"/>
              <w:rPr>
                <w:sz w:val="20"/>
              </w:rPr>
            </w:pPr>
            <w:r w:rsidRPr="00C707BE">
              <w:rPr>
                <w:sz w:val="20"/>
              </w:rPr>
              <w:t xml:space="preserve">Форма, сроки и порядок оплаты </w:t>
            </w:r>
            <w:r w:rsidR="004E69C4" w:rsidRPr="00C707BE">
              <w:rPr>
                <w:sz w:val="20"/>
              </w:rPr>
              <w:t xml:space="preserve"> выполнения работ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B558DA">
            <w:pPr>
              <w:snapToGrid w:val="0"/>
              <w:rPr>
                <w:bCs/>
                <w:color w:val="FF0000"/>
                <w:sz w:val="20"/>
              </w:rPr>
            </w:pPr>
            <w:r w:rsidRPr="00C707BE">
              <w:rPr>
                <w:sz w:val="20"/>
              </w:rPr>
              <w:t>Условия и порядок оплаты  изложены в разделе 4 Документации об электронном аукционе «Проект муниципального контракта»</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5</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252BDE">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 xml:space="preserve">в рабочие дни </w:t>
            </w:r>
            <w:r w:rsidR="00337770" w:rsidRPr="00C707BE">
              <w:rPr>
                <w:b/>
                <w:kern w:val="0"/>
                <w:sz w:val="21"/>
                <w:szCs w:val="21"/>
                <w:lang w:eastAsia="ar-SA"/>
              </w:rPr>
              <w:t xml:space="preserve"> </w:t>
            </w:r>
            <w:r w:rsidR="00337770" w:rsidRPr="00C707BE">
              <w:rPr>
                <w:sz w:val="20"/>
              </w:rPr>
              <w:t xml:space="preserve">со вторника по пятницу с 8:00 до 16:00 часов в понедельник с 8:00 до 17:00 часов </w:t>
            </w:r>
            <w:r w:rsidRPr="00C707BE">
              <w:rPr>
                <w:sz w:val="20"/>
              </w:rPr>
              <w:t>по м</w:t>
            </w:r>
            <w:r w:rsidR="00252BDE" w:rsidRPr="00C707BE">
              <w:rPr>
                <w:sz w:val="20"/>
              </w:rPr>
              <w:t>естному</w:t>
            </w:r>
            <w:r w:rsidRPr="00C707BE">
              <w:rPr>
                <w:sz w:val="20"/>
              </w:rPr>
              <w:t xml:space="preserve"> времени (перерыв с 12-00 до 13-00)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4F5E00" w:rsidRPr="00C707BE" w:rsidTr="0013337C">
        <w:trPr>
          <w:trHeight w:val="1854"/>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6</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EC623C">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4617BA" w:rsidRPr="00C707BE">
              <w:rPr>
                <w:sz w:val="20"/>
              </w:rPr>
              <w:t xml:space="preserve"> по </w:t>
            </w:r>
            <w:r w:rsidR="002F59F4" w:rsidRPr="00C707BE">
              <w:rPr>
                <w:b/>
                <w:color w:val="FF0000"/>
                <w:sz w:val="20"/>
              </w:rPr>
              <w:t>«</w:t>
            </w:r>
            <w:r w:rsidR="00A95F86">
              <w:rPr>
                <w:b/>
                <w:color w:val="FF0000"/>
                <w:sz w:val="20"/>
              </w:rPr>
              <w:t>2</w:t>
            </w:r>
            <w:r w:rsidR="00EC623C">
              <w:rPr>
                <w:b/>
                <w:color w:val="FF0000"/>
                <w:sz w:val="20"/>
              </w:rPr>
              <w:t>3</w:t>
            </w:r>
            <w:bookmarkStart w:id="0" w:name="_GoBack"/>
            <w:bookmarkEnd w:id="0"/>
            <w:r w:rsidR="004617BA" w:rsidRPr="00C707BE">
              <w:rPr>
                <w:b/>
                <w:color w:val="FF0000"/>
                <w:sz w:val="20"/>
              </w:rPr>
              <w:t>»</w:t>
            </w:r>
            <w:r w:rsidR="00E66673" w:rsidRPr="00C707BE">
              <w:rPr>
                <w:b/>
                <w:color w:val="FF0000"/>
                <w:sz w:val="20"/>
              </w:rPr>
              <w:t xml:space="preserve"> </w:t>
            </w:r>
            <w:r w:rsidR="00DD207C" w:rsidRPr="00C707BE">
              <w:rPr>
                <w:b/>
                <w:color w:val="FF0000"/>
                <w:sz w:val="20"/>
              </w:rPr>
              <w:t>января</w:t>
            </w:r>
            <w:r w:rsidR="004617BA" w:rsidRPr="00C707BE">
              <w:rPr>
                <w:b/>
                <w:color w:val="FF0000"/>
                <w:sz w:val="20"/>
              </w:rPr>
              <w:t xml:space="preserve">  201</w:t>
            </w:r>
            <w:r w:rsidR="00DD207C" w:rsidRPr="00C707BE">
              <w:rPr>
                <w:b/>
                <w:color w:val="FF0000"/>
                <w:sz w:val="20"/>
              </w:rPr>
              <w:t>7</w:t>
            </w:r>
            <w:r w:rsidR="004617BA" w:rsidRPr="00C707BE">
              <w:rPr>
                <w:b/>
                <w:color w:val="FF0000"/>
                <w:sz w:val="20"/>
              </w:rPr>
              <w:t xml:space="preserve"> г. (включительно).</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9A168C" w:rsidRPr="00C707BE">
              <w:rPr>
                <w:sz w:val="20"/>
              </w:rPr>
              <w:t>7</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F59F4" w:rsidRPr="00C707BE" w:rsidRDefault="004F5E00" w:rsidP="00737061">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w:t>
            </w:r>
            <w:r w:rsidR="00E67CC8" w:rsidRPr="00C707BE">
              <w:rPr>
                <w:sz w:val="20"/>
              </w:rPr>
              <w:t>щихся</w:t>
            </w:r>
            <w:proofErr w:type="gramEnd"/>
            <w:r w:rsidR="00E67CC8" w:rsidRPr="00C707BE">
              <w:rPr>
                <w:sz w:val="20"/>
              </w:rPr>
              <w:t xml:space="preserve"> объектом закупки</w:t>
            </w:r>
            <w:r w:rsidR="0001129D" w:rsidRPr="00C707BE">
              <w:rPr>
                <w:sz w:val="20"/>
              </w:rPr>
              <w:t>.</w:t>
            </w:r>
            <w:r w:rsidR="0001129D" w:rsidRPr="00C707BE">
              <w:rPr>
                <w:b/>
                <w:sz w:val="20"/>
              </w:rPr>
              <w:t xml:space="preserve"> </w:t>
            </w:r>
            <w:r w:rsidR="00142ADA" w:rsidRPr="00C707BE">
              <w:rPr>
                <w:b/>
                <w:sz w:val="20"/>
              </w:rPr>
              <w:t xml:space="preserve"> </w:t>
            </w:r>
            <w:r w:rsidR="00FF279B" w:rsidRPr="00C707BE">
              <w:rPr>
                <w:b/>
                <w:sz w:val="20"/>
              </w:rPr>
              <w:t xml:space="preserve"> </w:t>
            </w:r>
            <w:proofErr w:type="gramStart"/>
            <w:r w:rsidR="00FF279B" w:rsidRPr="00C707BE">
              <w:rPr>
                <w:b/>
                <w:sz w:val="20"/>
              </w:rPr>
              <w:t>Наличие действующего свидетельства (копии)</w:t>
            </w:r>
            <w:r w:rsidR="00337770" w:rsidRPr="00C707BE">
              <w:rPr>
                <w:b/>
                <w:bCs/>
                <w:sz w:val="20"/>
              </w:rPr>
              <w:t xml:space="preserve"> </w:t>
            </w:r>
            <w:r w:rsidR="002F59F4" w:rsidRPr="00C707BE">
              <w:rPr>
                <w:b/>
                <w:bCs/>
                <w:sz w:val="20"/>
              </w:rPr>
              <w:t xml:space="preserve"> о допуске к видам работ, выданное саморегулируемой организацией (в соответствии с приказом </w:t>
            </w:r>
            <w:r w:rsidR="002C118F" w:rsidRPr="00C707BE">
              <w:rPr>
                <w:b/>
                <w:sz w:val="20"/>
              </w:rPr>
              <w:t xml:space="preserve"> </w:t>
            </w:r>
            <w:r w:rsidR="002C118F" w:rsidRPr="00C707BE">
              <w:rPr>
                <w:b/>
                <w:bCs/>
                <w:sz w:val="20"/>
              </w:rPr>
              <w:t xml:space="preserve">Министерства регионального развития РФ </w:t>
            </w:r>
            <w:r w:rsidR="002F59F4" w:rsidRPr="00C707BE">
              <w:rPr>
                <w:b/>
                <w:bCs/>
                <w:sz w:val="20"/>
              </w:rPr>
              <w:t xml:space="preserve">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w:t>
            </w:r>
            <w:r w:rsidR="002F59F4" w:rsidRPr="00C707BE">
              <w:rPr>
                <w:b/>
                <w:bCs/>
                <w:sz w:val="20"/>
              </w:rPr>
              <w:lastRenderedPageBreak/>
              <w:t>строительства»):</w:t>
            </w:r>
            <w:proofErr w:type="gramEnd"/>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10. Монтаж металлических конструкций</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10.3. Монтаж, усиление и демонтаж резервуарных конструкций</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15. Устройство внутренних инженерных систем и оборудования зданий и сооружений</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15.5. Устройство системы электроснабжения</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16. Устройство наружных сетей водопровода</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16.1. Укладка трубопроводов водопроводных</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 xml:space="preserve">16.2. Монтаж и демонтаж запорной арматуры и оборудования водопроводных сетей </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24. Пусконаладочные работы </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24.7. Пусконаладочные работы автоматики в электроснабжении</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 xml:space="preserve">Или </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37061" w:rsidRPr="00C707BE" w:rsidRDefault="00737061" w:rsidP="00737061">
            <w:pPr>
              <w:shd w:val="clear" w:color="auto" w:fill="FFFFFF" w:themeFill="background1"/>
              <w:autoSpaceDE w:val="0"/>
              <w:autoSpaceDN w:val="0"/>
              <w:adjustRightInd w:val="0"/>
              <w:jc w:val="both"/>
              <w:rPr>
                <w:b/>
                <w:bCs/>
                <w:sz w:val="20"/>
              </w:rPr>
            </w:pPr>
            <w:r w:rsidRPr="00C707BE">
              <w:rPr>
                <w:b/>
                <w:bCs/>
                <w:sz w:val="20"/>
              </w:rPr>
              <w:t>33.7. Объекты водоснабжения и канализации.</w:t>
            </w:r>
          </w:p>
          <w:p w:rsidR="004F5E00" w:rsidRPr="00C707BE" w:rsidRDefault="004F5E00" w:rsidP="00585B4D">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3" w:history="1">
              <w:r w:rsidRPr="00C707BE">
                <w:rPr>
                  <w:color w:val="0000FF"/>
                  <w:sz w:val="20"/>
                  <w:u w:val="single"/>
                </w:rPr>
                <w:t>Кодексом</w:t>
              </w:r>
            </w:hyperlink>
            <w:r w:rsidRPr="00C707BE">
              <w:rPr>
                <w:sz w:val="20"/>
              </w:rPr>
              <w:t xml:space="preserve"> РФ об административных правонарушениях, 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C707BE">
                <w:rPr>
                  <w:color w:val="0000FF"/>
                  <w:sz w:val="20"/>
                  <w:u w:val="single"/>
                </w:rPr>
                <w:t>законодательством</w:t>
              </w:r>
            </w:hyperlink>
            <w:r w:rsidRPr="00C707BE">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C707BE">
              <w:rPr>
                <w:sz w:val="20"/>
              </w:rPr>
              <w:t xml:space="preserve"> уплате этих </w:t>
            </w:r>
            <w:proofErr w:type="gramStart"/>
            <w:r w:rsidRPr="00C707BE">
              <w:rPr>
                <w:sz w:val="20"/>
              </w:rPr>
              <w:t>сумм</w:t>
            </w:r>
            <w:proofErr w:type="gramEnd"/>
            <w:r w:rsidRPr="00C707BE">
              <w:rPr>
                <w:sz w:val="20"/>
              </w:rPr>
              <w:t xml:space="preserve"> исполненной или </w:t>
            </w:r>
            <w:proofErr w:type="gramStart"/>
            <w:r w:rsidRPr="00C707BE">
              <w:rPr>
                <w:sz w:val="20"/>
              </w:rPr>
              <w:t>которые</w:t>
            </w:r>
            <w:proofErr w:type="gramEnd"/>
            <w:r w:rsidRPr="00C707BE">
              <w:rPr>
                <w:sz w:val="20"/>
              </w:rPr>
              <w:t xml:space="preserve"> признаны безнадежными к взысканию в соответствии с </w:t>
            </w:r>
            <w:hyperlink r:id="rId15" w:history="1">
              <w:r w:rsidRPr="00C707BE">
                <w:rPr>
                  <w:color w:val="0000FF"/>
                  <w:sz w:val="20"/>
                  <w:u w:val="single"/>
                </w:rPr>
                <w:t>законодательством</w:t>
              </w:r>
            </w:hyperlink>
            <w:r w:rsidRPr="00C707BE">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632733" w:rsidRPr="00632733">
              <w:rPr>
                <w:sz w:val="20"/>
              </w:rPr>
              <w:t xml:space="preserve"> определении поставщика (подрядчика, исполнителя) </w:t>
            </w:r>
            <w:r w:rsidRPr="00C707BE">
              <w:rPr>
                <w:sz w:val="20"/>
              </w:rPr>
              <w:t xml:space="preserve">  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6" w:history="1">
              <w:r w:rsidR="0038725F" w:rsidRPr="0038725F">
                <w:rPr>
                  <w:rStyle w:val="af4"/>
                  <w:sz w:val="20"/>
                </w:rPr>
                <w:t>статьями 289</w:t>
              </w:r>
            </w:hyperlink>
            <w:r w:rsidR="0038725F" w:rsidRPr="0038725F">
              <w:rPr>
                <w:sz w:val="20"/>
              </w:rPr>
              <w:t xml:space="preserve">, </w:t>
            </w:r>
            <w:hyperlink r:id="rId17" w:history="1">
              <w:r w:rsidR="0038725F" w:rsidRPr="0038725F">
                <w:rPr>
                  <w:rStyle w:val="af4"/>
                  <w:sz w:val="20"/>
                </w:rPr>
                <w:t>290</w:t>
              </w:r>
            </w:hyperlink>
            <w:r w:rsidR="0038725F" w:rsidRPr="0038725F">
              <w:rPr>
                <w:sz w:val="20"/>
              </w:rPr>
              <w:t xml:space="preserve">, </w:t>
            </w:r>
            <w:hyperlink r:id="rId18" w:history="1">
              <w:r w:rsidR="0038725F" w:rsidRPr="0038725F">
                <w:rPr>
                  <w:rStyle w:val="af4"/>
                  <w:sz w:val="20"/>
                </w:rPr>
                <w:t>291</w:t>
              </w:r>
            </w:hyperlink>
            <w:r w:rsidR="0038725F" w:rsidRPr="0038725F">
              <w:rPr>
                <w:sz w:val="20"/>
              </w:rPr>
              <w:t xml:space="preserve">, </w:t>
            </w:r>
            <w:hyperlink r:id="rId19"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38725F" w:rsidRPr="0038725F" w:rsidRDefault="0038725F" w:rsidP="0038725F">
            <w:pPr>
              <w:autoSpaceDE w:val="0"/>
              <w:autoSpaceDN w:val="0"/>
              <w:adjustRightInd w:val="0"/>
              <w:jc w:val="both"/>
              <w:rPr>
                <w:sz w:val="20"/>
              </w:rPr>
            </w:pPr>
            <w:r>
              <w:rPr>
                <w:sz w:val="20"/>
              </w:rPr>
              <w:t xml:space="preserve">5.1) </w:t>
            </w:r>
            <w:r w:rsidRPr="0038725F">
              <w:rPr>
                <w:rFonts w:eastAsiaTheme="minorHAnsi"/>
                <w:kern w:val="0"/>
                <w:sz w:val="20"/>
                <w:lang w:eastAsia="en-US"/>
              </w:rPr>
              <w:t xml:space="preserve">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rsidR="004F5E00" w:rsidRPr="00C707BE" w:rsidRDefault="004F5E00" w:rsidP="00E67CC8">
            <w:pPr>
              <w:autoSpaceDE w:val="0"/>
              <w:autoSpaceDN w:val="0"/>
              <w:adjustRightInd w:val="0"/>
              <w:ind w:firstLine="34"/>
              <w:jc w:val="both"/>
              <w:rPr>
                <w:sz w:val="20"/>
              </w:rPr>
            </w:pPr>
            <w:proofErr w:type="gramStart"/>
            <w:r w:rsidRPr="00C707BE">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C707BE">
              <w:rPr>
                <w:sz w:val="20"/>
              </w:rPr>
              <w:t>аукционной</w:t>
            </w:r>
            <w:r w:rsidRPr="00C707BE">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C707BE">
              <w:rPr>
                <w:sz w:val="20"/>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8C4F68" w:rsidRPr="00C707BE" w:rsidRDefault="008C4F68" w:rsidP="008C4F68">
            <w:pPr>
              <w:autoSpaceDE w:val="0"/>
              <w:autoSpaceDN w:val="0"/>
              <w:adjustRightInd w:val="0"/>
              <w:ind w:firstLine="34"/>
              <w:jc w:val="both"/>
              <w:rPr>
                <w:sz w:val="20"/>
              </w:rPr>
            </w:pPr>
            <w:r w:rsidRPr="00C707BE">
              <w:rPr>
                <w:sz w:val="20"/>
              </w:rPr>
              <w:t>7)участник закупки не является офшорной компанией.</w:t>
            </w:r>
          </w:p>
        </w:tc>
      </w:tr>
      <w:tr w:rsidR="00AA00E4" w:rsidRPr="00C707BE" w:rsidTr="00076AF7">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lastRenderedPageBreak/>
              <w:t>3</w:t>
            </w:r>
            <w:r w:rsidR="009A168C" w:rsidRPr="00C707BE">
              <w:rPr>
                <w:sz w:val="20"/>
              </w:rPr>
              <w:t>8</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Не предоставляются</w:t>
            </w:r>
            <w:r w:rsidR="00E67CC8" w:rsidRPr="00C707BE">
              <w:rPr>
                <w:rFonts w:eastAsia="Calibri"/>
                <w:sz w:val="20"/>
                <w:lang w:eastAsia="en-US"/>
              </w:rPr>
              <w:t>.</w:t>
            </w:r>
          </w:p>
        </w:tc>
      </w:tr>
      <w:tr w:rsidR="00AA00E4" w:rsidRPr="00C707BE" w:rsidTr="00076AF7">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9A168C">
            <w:pPr>
              <w:snapToGrid w:val="0"/>
              <w:rPr>
                <w:sz w:val="20"/>
              </w:rPr>
            </w:pPr>
            <w:r w:rsidRPr="00C707BE">
              <w:rPr>
                <w:sz w:val="20"/>
              </w:rPr>
              <w:t>3</w:t>
            </w:r>
            <w:r w:rsidR="009A168C" w:rsidRPr="00C707BE">
              <w:rPr>
                <w:sz w:val="20"/>
              </w:rPr>
              <w:t>9</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AA00E4" w:rsidRPr="00C707BE" w:rsidRDefault="00AA00E4" w:rsidP="00EF2190">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D739A6" w:rsidP="00AA00E4">
            <w:pPr>
              <w:snapToGrid w:val="0"/>
              <w:rPr>
                <w:rFonts w:eastAsia="Calibri"/>
                <w:sz w:val="20"/>
                <w:lang w:eastAsia="en-US"/>
              </w:rPr>
            </w:pPr>
            <w:r w:rsidRPr="00C707BE">
              <w:rPr>
                <w:rFonts w:eastAsia="Calibri"/>
                <w:sz w:val="20"/>
                <w:lang w:eastAsia="en-US"/>
              </w:rPr>
              <w:t>Не предоставляются.</w:t>
            </w:r>
          </w:p>
        </w:tc>
      </w:tr>
      <w:tr w:rsidR="00C36CC7" w:rsidRPr="00C707BE" w:rsidTr="00076AF7">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40.</w:t>
            </w:r>
          </w:p>
        </w:tc>
        <w:tc>
          <w:tcPr>
            <w:tcW w:w="2693"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C36CC7" w:rsidP="00C36CC7">
            <w:pPr>
              <w:rPr>
                <w:sz w:val="20"/>
              </w:rPr>
            </w:pPr>
            <w:r w:rsidRPr="00C707BE">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C36CC7" w:rsidRPr="00C707BE" w:rsidTr="00076AF7">
        <w:tc>
          <w:tcPr>
            <w:tcW w:w="534"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41</w:t>
            </w:r>
          </w:p>
        </w:tc>
        <w:tc>
          <w:tcPr>
            <w:tcW w:w="2693"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Ограничение участия в определении поставщика (подрядчика, исполнителя)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C36CC7" w:rsidP="00C36CC7">
            <w:pPr>
              <w:jc w:val="both"/>
              <w:rPr>
                <w:sz w:val="20"/>
              </w:rPr>
            </w:pPr>
            <w:r w:rsidRPr="00C707BE">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822DF7" w:rsidP="00585B4D">
            <w:pPr>
              <w:snapToGrid w:val="0"/>
              <w:rPr>
                <w:sz w:val="20"/>
              </w:rPr>
            </w:pPr>
            <w:r w:rsidRPr="00C707BE">
              <w:rPr>
                <w:sz w:val="20"/>
              </w:rPr>
              <w:t>42</w:t>
            </w:r>
            <w:r w:rsidR="004F5E00"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B3283" w:rsidRPr="00C707BE">
              <w:rPr>
                <w:sz w:val="20"/>
              </w:rPr>
              <w:t>контракт</w:t>
            </w:r>
            <w:r w:rsidRPr="00C707BE">
              <w:rPr>
                <w:sz w:val="20"/>
              </w:rPr>
              <w:t xml:space="preserve"> при уклонении победителя такого аукциона от заключения </w:t>
            </w:r>
            <w:r w:rsidR="004B3283" w:rsidRPr="00C707BE">
              <w:rPr>
                <w:sz w:val="20"/>
              </w:rPr>
              <w:t>контракта</w:t>
            </w:r>
            <w:r w:rsidRPr="00C707BE">
              <w:rPr>
                <w:sz w:val="20"/>
              </w:rPr>
              <w:t xml:space="preserve"> </w:t>
            </w:r>
            <w:r w:rsidR="00406A07" w:rsidRPr="00C707BE">
              <w:rPr>
                <w:sz w:val="20"/>
              </w:rPr>
              <w:t>должен</w:t>
            </w:r>
            <w:proofErr w:type="gramEnd"/>
            <w:r w:rsidR="00406A07" w:rsidRPr="00C707BE">
              <w:rPr>
                <w:sz w:val="20"/>
              </w:rPr>
              <w:t xml:space="preserve"> подписать контракт </w:t>
            </w:r>
            <w:r w:rsidRPr="00C707BE">
              <w:rPr>
                <w:sz w:val="20"/>
              </w:rPr>
              <w:t xml:space="preserve">и условия признания победителя аукциона уклонившимся от заключения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66673" w:rsidRPr="00C707BE" w:rsidRDefault="00E66673" w:rsidP="00E66673">
            <w:pPr>
              <w:snapToGrid w:val="0"/>
              <w:jc w:val="both"/>
              <w:rPr>
                <w:sz w:val="20"/>
              </w:rPr>
            </w:pPr>
            <w:r w:rsidRPr="00C707BE">
              <w:rPr>
                <w:sz w:val="20"/>
              </w:rPr>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C707BE">
              <w:rPr>
                <w:b/>
                <w:sz w:val="20"/>
              </w:rPr>
              <w:t xml:space="preserve">без своей подписи проект </w:t>
            </w:r>
            <w:proofErr w:type="gramStart"/>
            <w:r w:rsidRPr="00C707BE">
              <w:rPr>
                <w:b/>
                <w:sz w:val="20"/>
              </w:rPr>
              <w:t>контракта</w:t>
            </w:r>
            <w:proofErr w:type="gramEnd"/>
            <w:r w:rsidRPr="00C707BE">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C707BE">
              <w:rPr>
                <w:sz w:val="20"/>
              </w:rPr>
              <w:t>прилагаемый</w:t>
            </w:r>
            <w:proofErr w:type="gramEnd"/>
            <w:r w:rsidRPr="00C707BE">
              <w:rPr>
                <w:sz w:val="20"/>
              </w:rPr>
              <w:t xml:space="preserve"> к документации о таком аукционе.</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w:t>
            </w:r>
            <w:proofErr w:type="gramStart"/>
            <w:r w:rsidRPr="00C707BE">
              <w:rPr>
                <w:sz w:val="20"/>
              </w:rPr>
              <w:t>с даты размещения</w:t>
            </w:r>
            <w:proofErr w:type="gramEnd"/>
            <w:r w:rsidRPr="00C707BE">
              <w:rPr>
                <w:sz w:val="20"/>
              </w:rPr>
              <w:t xml:space="preserve"> заказчиком в ЕИС проекта контракта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 подписанный</w:t>
            </w:r>
            <w:r w:rsidRPr="00C707BE">
              <w:rPr>
                <w:sz w:val="20"/>
              </w:rPr>
              <w:t xml:space="preserve"> лицом, имеющим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w:t>
            </w:r>
          </w:p>
          <w:p w:rsidR="00E66673" w:rsidRPr="00C707BE" w:rsidRDefault="00E66673" w:rsidP="00E66673">
            <w:pPr>
              <w:snapToGrid w:val="0"/>
              <w:jc w:val="both"/>
              <w:rPr>
                <w:sz w:val="20"/>
              </w:rPr>
            </w:pPr>
            <w:r w:rsidRPr="00C707BE">
              <w:rPr>
                <w:b/>
                <w:sz w:val="20"/>
              </w:rPr>
              <w:lastRenderedPageBreak/>
              <w:t>В случае</w:t>
            </w:r>
            <w:r w:rsidRPr="00C707BE">
              <w:rPr>
                <w:sz w:val="20"/>
              </w:rPr>
              <w:t xml:space="preserve"> наличия </w:t>
            </w:r>
            <w:r w:rsidRPr="00C707BE">
              <w:rPr>
                <w:b/>
                <w:sz w:val="20"/>
              </w:rPr>
              <w:t>разногласий</w:t>
            </w:r>
            <w:r w:rsidRPr="00C707BE">
              <w:rPr>
                <w:sz w:val="20"/>
              </w:rPr>
              <w:t xml:space="preserve"> по проекту контракта, </w:t>
            </w:r>
            <w:r w:rsidRPr="00C707BE">
              <w:rPr>
                <w:b/>
                <w:sz w:val="20"/>
              </w:rPr>
              <w:t>победитель</w:t>
            </w:r>
            <w:r w:rsidRPr="00C707BE">
              <w:rPr>
                <w:sz w:val="20"/>
              </w:rPr>
              <w:t xml:space="preserve"> электронного аукциона, с которым заключается контракт, </w:t>
            </w:r>
            <w:r w:rsidRPr="00C707BE">
              <w:rPr>
                <w:b/>
                <w:sz w:val="20"/>
              </w:rPr>
              <w:t>размещает</w:t>
            </w:r>
            <w:r w:rsidRPr="00C707BE">
              <w:rPr>
                <w:sz w:val="20"/>
              </w:rPr>
              <w:t xml:space="preserve"> в ЕИС </w:t>
            </w:r>
            <w:r w:rsidRPr="00C707BE">
              <w:rPr>
                <w:b/>
                <w:sz w:val="20"/>
              </w:rPr>
              <w:t>протокол разногласий</w:t>
            </w:r>
            <w:r w:rsidRPr="00C707BE">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C707BE">
              <w:rPr>
                <w:b/>
                <w:sz w:val="20"/>
              </w:rPr>
              <w:t>указывает</w:t>
            </w:r>
            <w:r w:rsidRPr="00C707BE">
              <w:rPr>
                <w:sz w:val="20"/>
              </w:rPr>
              <w:t xml:space="preserve"> в протоколе разногласий </w:t>
            </w:r>
            <w:r w:rsidRPr="00C707BE">
              <w:rPr>
                <w:b/>
                <w:sz w:val="20"/>
              </w:rPr>
              <w:t>замечания к положениям проекта</w:t>
            </w:r>
            <w:r w:rsidRPr="00C707BE">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победителем электронного аукциона в ЕИС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 частично содержащиеся в протоколе разногласий замечания победителя такого аукциона.</w:t>
            </w:r>
            <w:proofErr w:type="gramEnd"/>
            <w:r w:rsidRPr="00C707BE">
              <w:rPr>
                <w:sz w:val="20"/>
              </w:rPr>
              <w:t xml:space="preserve"> </w:t>
            </w:r>
            <w:proofErr w:type="gramStart"/>
            <w:r w:rsidRPr="00C707BE">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C707BE">
              <w:rPr>
                <w:b/>
                <w:sz w:val="20"/>
              </w:rPr>
              <w:t>в течение 13 дней</w:t>
            </w:r>
            <w:r w:rsidRPr="00C707BE">
              <w:rPr>
                <w:sz w:val="20"/>
              </w:rPr>
              <w:t xml:space="preserve"> 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w:t>
            </w:r>
            <w:r w:rsidRPr="00C707BE">
              <w:rPr>
                <w:sz w:val="20"/>
              </w:rPr>
              <w:t xml:space="preserve">, подписанный усиленной электронной подписью лица, имеющего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или предусмотренный частью</w:t>
            </w:r>
            <w:proofErr w:type="gramEnd"/>
            <w:r w:rsidRPr="00C707BE">
              <w:rPr>
                <w:sz w:val="20"/>
              </w:rPr>
              <w:t xml:space="preserve"> 4 статьи 70 Закона о контрактной системе протокол разногласий.</w:t>
            </w:r>
          </w:p>
          <w:p w:rsidR="00E66673" w:rsidRPr="00C707BE" w:rsidRDefault="00E66673" w:rsidP="00E66673">
            <w:pPr>
              <w:snapToGrid w:val="0"/>
              <w:jc w:val="both"/>
              <w:rPr>
                <w:sz w:val="20"/>
              </w:rPr>
            </w:pPr>
            <w:r w:rsidRPr="00C707BE">
              <w:rPr>
                <w:b/>
                <w:sz w:val="20"/>
              </w:rPr>
              <w:t>В течение 3 рабочих</w:t>
            </w:r>
            <w:r w:rsidRPr="00C707BE">
              <w:rPr>
                <w:sz w:val="20"/>
              </w:rPr>
              <w:t xml:space="preserve"> дней </w:t>
            </w:r>
            <w:proofErr w:type="gramStart"/>
            <w:r w:rsidRPr="00C707BE">
              <w:rPr>
                <w:sz w:val="20"/>
              </w:rPr>
              <w:t>с даты размещения</w:t>
            </w:r>
            <w:proofErr w:type="gramEnd"/>
            <w:r w:rsidRPr="00C707BE">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C707BE">
              <w:rPr>
                <w:b/>
                <w:sz w:val="20"/>
              </w:rPr>
              <w:t>и предоставления победителем обеспечения исполнения контракта</w:t>
            </w:r>
            <w:r w:rsidRPr="00C707BE">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66673" w:rsidRPr="00C707BE" w:rsidRDefault="00E66673" w:rsidP="00E66673">
            <w:pPr>
              <w:snapToGrid w:val="0"/>
              <w:jc w:val="both"/>
              <w:rPr>
                <w:sz w:val="20"/>
              </w:rPr>
            </w:pPr>
            <w:r w:rsidRPr="00C707BE">
              <w:rPr>
                <w:b/>
                <w:sz w:val="20"/>
              </w:rPr>
              <w:t>С момента размещения</w:t>
            </w:r>
            <w:r w:rsidRPr="00C707BE">
              <w:rPr>
                <w:sz w:val="20"/>
              </w:rPr>
              <w:t xml:space="preserve"> </w:t>
            </w:r>
            <w:r w:rsidRPr="00C707BE">
              <w:rPr>
                <w:b/>
                <w:sz w:val="20"/>
              </w:rPr>
              <w:t>в ЕИС</w:t>
            </w:r>
            <w:r w:rsidRPr="00C707BE">
              <w:rPr>
                <w:sz w:val="20"/>
              </w:rPr>
              <w:t xml:space="preserve"> предусмотренного частью 7 статьи 70 Закона о контрактной системе и </w:t>
            </w:r>
            <w:r w:rsidRPr="00C707BE">
              <w:rPr>
                <w:b/>
                <w:sz w:val="20"/>
              </w:rPr>
              <w:t>подписанного заказчиком контракта</w:t>
            </w:r>
            <w:r w:rsidRPr="00C707BE">
              <w:rPr>
                <w:sz w:val="20"/>
              </w:rPr>
              <w:t xml:space="preserve"> </w:t>
            </w:r>
            <w:r w:rsidRPr="00C707BE">
              <w:rPr>
                <w:b/>
                <w:sz w:val="20"/>
              </w:rPr>
              <w:t>он считается заключенным</w:t>
            </w:r>
            <w:r w:rsidRPr="00C707BE">
              <w:rPr>
                <w:sz w:val="20"/>
              </w:rPr>
              <w:t>.</w:t>
            </w:r>
          </w:p>
          <w:p w:rsidR="00E66673" w:rsidRPr="00C707BE" w:rsidRDefault="00E66673" w:rsidP="00E66673">
            <w:pPr>
              <w:snapToGrid w:val="0"/>
              <w:jc w:val="both"/>
              <w:rPr>
                <w:sz w:val="20"/>
              </w:rPr>
            </w:pPr>
            <w:r w:rsidRPr="00C707BE">
              <w:rPr>
                <w:b/>
                <w:sz w:val="20"/>
              </w:rPr>
              <w:t>Победитель</w:t>
            </w:r>
            <w:r w:rsidRPr="00C707BE">
              <w:rPr>
                <w:sz w:val="20"/>
              </w:rPr>
              <w:t xml:space="preserve"> электронного аукциона </w:t>
            </w:r>
            <w:r w:rsidRPr="00C707BE">
              <w:rPr>
                <w:b/>
                <w:sz w:val="20"/>
              </w:rPr>
              <w:t>признается уклонившимся</w:t>
            </w:r>
            <w:r w:rsidRPr="00C707BE">
              <w:rPr>
                <w:sz w:val="20"/>
              </w:rPr>
              <w:t xml:space="preserve"> от заключения контракта в случаях:</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срока подписания проекта контракта;</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 xml:space="preserve">срока направления протокола разногласий; </w:t>
            </w:r>
          </w:p>
          <w:p w:rsidR="00E66673" w:rsidRPr="00C707BE" w:rsidRDefault="00E66673" w:rsidP="00E66673">
            <w:pPr>
              <w:snapToGrid w:val="0"/>
              <w:jc w:val="both"/>
              <w:rPr>
                <w:sz w:val="20"/>
              </w:rPr>
            </w:pPr>
            <w:r w:rsidRPr="00C707BE">
              <w:rPr>
                <w:b/>
                <w:sz w:val="20"/>
              </w:rPr>
              <w:t>нарушения</w:t>
            </w:r>
            <w:r w:rsidRPr="00C707BE">
              <w:rPr>
                <w:sz w:val="20"/>
              </w:rPr>
              <w:t xml:space="preserve"> </w:t>
            </w:r>
            <w:proofErr w:type="gramStart"/>
            <w:r w:rsidRPr="00C707BE">
              <w:rPr>
                <w:sz w:val="20"/>
              </w:rPr>
              <w:t>установленных</w:t>
            </w:r>
            <w:proofErr w:type="gramEnd"/>
            <w:r w:rsidRPr="00C707BE">
              <w:rPr>
                <w:sz w:val="20"/>
              </w:rPr>
              <w:t xml:space="preserve"> настоящей документацией </w:t>
            </w:r>
            <w:r w:rsidRPr="00C707BE">
              <w:rPr>
                <w:b/>
                <w:sz w:val="20"/>
              </w:rPr>
              <w:t>срока и порядка предоставления обеспечения</w:t>
            </w:r>
            <w:r w:rsidRPr="00C707BE">
              <w:rPr>
                <w:sz w:val="20"/>
              </w:rPr>
              <w:t xml:space="preserve"> исполнения контракта,</w:t>
            </w:r>
          </w:p>
          <w:p w:rsidR="00E66673" w:rsidRPr="00C707BE" w:rsidRDefault="00E66673" w:rsidP="00E66673">
            <w:pPr>
              <w:snapToGrid w:val="0"/>
              <w:jc w:val="both"/>
              <w:rPr>
                <w:sz w:val="20"/>
              </w:rPr>
            </w:pPr>
            <w:r w:rsidRPr="00C707BE">
              <w:rPr>
                <w:b/>
                <w:sz w:val="20"/>
              </w:rPr>
              <w:t>представления обеспечения</w:t>
            </w:r>
            <w:r w:rsidRPr="00C707BE">
              <w:rPr>
                <w:sz w:val="20"/>
              </w:rPr>
              <w:t xml:space="preserve"> исполнения контракта, </w:t>
            </w:r>
            <w:r w:rsidRPr="00C707BE">
              <w:rPr>
                <w:b/>
                <w:sz w:val="20"/>
              </w:rPr>
              <w:t>несоответствующего установленному</w:t>
            </w:r>
            <w:r w:rsidRPr="00C707BE">
              <w:rPr>
                <w:sz w:val="20"/>
              </w:rPr>
              <w:t xml:space="preserve"> в настоящей документации размеру обеспечения;</w:t>
            </w:r>
          </w:p>
          <w:p w:rsidR="004F5E00" w:rsidRPr="00C707BE" w:rsidRDefault="00E66673" w:rsidP="00E66673">
            <w:pPr>
              <w:snapToGrid w:val="0"/>
              <w:jc w:val="both"/>
              <w:rPr>
                <w:rFonts w:eastAsia="Calibri"/>
                <w:sz w:val="20"/>
                <w:lang w:eastAsia="en-US"/>
              </w:rPr>
            </w:pPr>
            <w:r w:rsidRPr="00C707BE">
              <w:rPr>
                <w:b/>
                <w:sz w:val="20"/>
              </w:rPr>
              <w:t>признания недостоверной информации, подтверждающей добросовестность</w:t>
            </w:r>
            <w:r w:rsidRPr="00C707BE">
              <w:rPr>
                <w:sz w:val="20"/>
              </w:rPr>
              <w:t xml:space="preserve"> победителя электронного аукциона.</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lastRenderedPageBreak/>
              <w:t>4</w:t>
            </w:r>
            <w:r w:rsidR="00822DF7" w:rsidRPr="00C707BE">
              <w:rPr>
                <w:sz w:val="20"/>
              </w:rPr>
              <w:t>3</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kern w:val="0"/>
                <w:sz w:val="20"/>
              </w:rPr>
            </w:pPr>
            <w:r w:rsidRPr="00C707BE">
              <w:rPr>
                <w:kern w:val="0"/>
                <w:sz w:val="20"/>
              </w:rPr>
              <w:t xml:space="preserve">1. Изменение существенных условий </w:t>
            </w:r>
            <w:r w:rsidR="004B3283" w:rsidRPr="00C707BE">
              <w:rPr>
                <w:kern w:val="0"/>
                <w:sz w:val="20"/>
              </w:rPr>
              <w:t>контракта</w:t>
            </w:r>
            <w:r w:rsidRPr="00C707BE">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C707BE" w:rsidRDefault="004F5B8D" w:rsidP="004F5B8D">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C707BE" w:rsidRDefault="004F5B8D" w:rsidP="004F5B8D">
            <w:pPr>
              <w:autoSpaceDE w:val="0"/>
              <w:autoSpaceDN w:val="0"/>
              <w:adjustRightInd w:val="0"/>
              <w:jc w:val="both"/>
              <w:rPr>
                <w:kern w:val="0"/>
                <w:sz w:val="20"/>
              </w:rPr>
            </w:pPr>
            <w:r w:rsidRPr="00C707BE">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707BE">
              <w:rPr>
                <w:kern w:val="0"/>
                <w:sz w:val="20"/>
              </w:rPr>
              <w:t>положений бюджетного законодательства Российской Федерации цены контракта</w:t>
            </w:r>
            <w:proofErr w:type="gramEnd"/>
            <w:r w:rsidRPr="00C707BE">
              <w:rPr>
                <w:kern w:val="0"/>
                <w:sz w:val="20"/>
              </w:rPr>
              <w:t xml:space="preserve"> пропорционально дополнительному количеству товара, </w:t>
            </w:r>
            <w:r w:rsidRPr="00C707BE">
              <w:rPr>
                <w:kern w:val="0"/>
                <w:sz w:val="20"/>
              </w:rPr>
              <w:lastRenderedPageBreak/>
              <w:t xml:space="preserve">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707BE">
              <w:rPr>
                <w:kern w:val="0"/>
                <w:sz w:val="20"/>
              </w:rPr>
              <w:t>предусмотренных</w:t>
            </w:r>
            <w:proofErr w:type="gramEnd"/>
            <w:r w:rsidRPr="00C707BE">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Pr="00C707BE" w:rsidRDefault="00E52DF0" w:rsidP="00585B4D">
            <w:pPr>
              <w:autoSpaceDE w:val="0"/>
              <w:autoSpaceDN w:val="0"/>
              <w:adjustRightInd w:val="0"/>
              <w:ind w:firstLine="176"/>
              <w:jc w:val="both"/>
              <w:rPr>
                <w:kern w:val="0"/>
                <w:sz w:val="20"/>
              </w:rPr>
            </w:pPr>
            <w:bookmarkStart w:id="1" w:name="Par9"/>
            <w:bookmarkEnd w:id="1"/>
            <w:r w:rsidRPr="00C707BE">
              <w:rPr>
                <w:kern w:val="0"/>
                <w:sz w:val="20"/>
              </w:rPr>
              <w:t>-</w:t>
            </w:r>
            <w:r w:rsidR="004F5E00" w:rsidRPr="00C707BE">
              <w:rPr>
                <w:kern w:val="0"/>
                <w:sz w:val="20"/>
              </w:rPr>
              <w:t xml:space="preserve"> в случаях, предусмотренных </w:t>
            </w:r>
            <w:hyperlink r:id="rId21" w:history="1">
              <w:r w:rsidR="004F5E00" w:rsidRPr="00C707BE">
                <w:rPr>
                  <w:kern w:val="0"/>
                  <w:sz w:val="20"/>
                </w:rPr>
                <w:t>пунктом 6 статьи 161</w:t>
              </w:r>
            </w:hyperlink>
            <w:r w:rsidR="004F5E00"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2" w:history="1">
              <w:r w:rsidR="004F5E00" w:rsidRPr="00C707BE">
                <w:rPr>
                  <w:kern w:val="0"/>
                  <w:sz w:val="20"/>
                </w:rPr>
                <w:t>обеспечивает согласование</w:t>
              </w:r>
            </w:hyperlink>
            <w:r w:rsidR="004F5E00" w:rsidRPr="00C707BE">
              <w:rPr>
                <w:kern w:val="0"/>
                <w:sz w:val="20"/>
              </w:rPr>
              <w:t xml:space="preserve"> новых условий </w:t>
            </w:r>
            <w:r w:rsidR="004B3283" w:rsidRPr="00C707BE">
              <w:rPr>
                <w:kern w:val="0"/>
                <w:sz w:val="20"/>
              </w:rPr>
              <w:t>контракта</w:t>
            </w:r>
            <w:r w:rsidR="004F5E00" w:rsidRPr="00C707BE">
              <w:rPr>
                <w:kern w:val="0"/>
                <w:sz w:val="20"/>
              </w:rPr>
              <w:t xml:space="preserve">, в том числе цены и (или) сроков исполнения </w:t>
            </w:r>
            <w:r w:rsidR="004B3283" w:rsidRPr="00C707BE">
              <w:rPr>
                <w:kern w:val="0"/>
                <w:sz w:val="20"/>
              </w:rPr>
              <w:t>контракта</w:t>
            </w:r>
            <w:r w:rsidR="004F5E00" w:rsidRPr="00C707BE">
              <w:rPr>
                <w:kern w:val="0"/>
                <w:sz w:val="20"/>
              </w:rPr>
              <w:t xml:space="preserve"> и (или) количества товара, объема работы или услуги, предусмотренных </w:t>
            </w:r>
            <w:r w:rsidR="004B3283" w:rsidRPr="00C707BE">
              <w:rPr>
                <w:kern w:val="0"/>
                <w:sz w:val="20"/>
              </w:rPr>
              <w:t>контрактом</w:t>
            </w:r>
            <w:r w:rsidR="004F5E00" w:rsidRPr="00C707BE">
              <w:rPr>
                <w:kern w:val="0"/>
                <w:sz w:val="20"/>
              </w:rPr>
              <w:t xml:space="preserve">. Принятие муниципальным заказчиком решения об изменении </w:t>
            </w:r>
            <w:r w:rsidR="004B3283" w:rsidRPr="00C707BE">
              <w:rPr>
                <w:kern w:val="0"/>
                <w:sz w:val="20"/>
              </w:rPr>
              <w:t>контракта</w:t>
            </w:r>
            <w:r w:rsidR="004F5E00" w:rsidRPr="00C707BE">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sidRPr="00C707BE">
              <w:rPr>
                <w:kern w:val="0"/>
                <w:sz w:val="20"/>
              </w:rPr>
              <w:t>контракта</w:t>
            </w:r>
            <w:r w:rsidR="004F5E00" w:rsidRPr="00C707BE">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C707BE">
                <w:rPr>
                  <w:kern w:val="0"/>
                  <w:sz w:val="20"/>
                </w:rPr>
                <w:t>настоящим</w:t>
              </w:r>
            </w:hyperlink>
            <w:r w:rsidR="004F5E00" w:rsidRPr="00C707BE">
              <w:rPr>
                <w:kern w:val="0"/>
                <w:sz w:val="20"/>
              </w:rPr>
              <w:t xml:space="preserve"> </w:t>
            </w:r>
            <w:proofErr w:type="gramStart"/>
            <w:r w:rsidR="004F5E00" w:rsidRPr="00C707BE">
              <w:rPr>
                <w:kern w:val="0"/>
                <w:sz w:val="20"/>
              </w:rPr>
              <w:t>пунктом</w:t>
            </w:r>
            <w:proofErr w:type="gramEnd"/>
            <w:r w:rsidR="004F5E00" w:rsidRPr="00C707BE">
              <w:rPr>
                <w:kern w:val="0"/>
                <w:sz w:val="20"/>
              </w:rPr>
              <w:t xml:space="preserve"> обусловливают невозможность исполнения муниципальным заказчиком бюджетных обязательств, вытекающих из </w:t>
            </w:r>
            <w:r w:rsidR="004B3283" w:rsidRPr="00C707BE">
              <w:rPr>
                <w:kern w:val="0"/>
                <w:sz w:val="20"/>
              </w:rPr>
              <w:t>контракта</w:t>
            </w:r>
            <w:r w:rsidR="004F5E00" w:rsidRPr="00C707BE">
              <w:rPr>
                <w:kern w:val="0"/>
                <w:sz w:val="20"/>
              </w:rPr>
              <w:t xml:space="preserve">, заказчик исходит из необходимости исполнения в первоочередном порядке обязательств, вытекающих из </w:t>
            </w:r>
            <w:r w:rsidR="004B3283" w:rsidRPr="00C707BE">
              <w:rPr>
                <w:kern w:val="0"/>
                <w:sz w:val="20"/>
              </w:rPr>
              <w:t>контракта</w:t>
            </w:r>
            <w:r w:rsidR="004F5E00" w:rsidRPr="00C707BE">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C707BE">
              <w:rPr>
                <w:kern w:val="0"/>
                <w:sz w:val="20"/>
              </w:rPr>
              <w:t>средства, топливо), и (или) по которому поставщиком (подрядчиком, исполнителем) обязательства исполнены.</w:t>
            </w:r>
            <w:proofErr w:type="gramEnd"/>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w:t>
            </w:r>
            <w:r w:rsidR="004B3283" w:rsidRPr="00C707BE">
              <w:rPr>
                <w:kern w:val="0"/>
                <w:sz w:val="20"/>
              </w:rPr>
              <w:t>контракта</w:t>
            </w:r>
            <w:r w:rsidRPr="00C707BE">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sidRPr="00C707BE">
              <w:rPr>
                <w:kern w:val="0"/>
                <w:sz w:val="20"/>
              </w:rPr>
              <w:t>контракту</w:t>
            </w:r>
            <w:r w:rsidRPr="00C707BE">
              <w:rPr>
                <w:kern w:val="0"/>
                <w:sz w:val="20"/>
              </w:rPr>
              <w:t xml:space="preserve"> вследствие реорганизации юридического лица в форме преобразования, слияния или присоединения.</w:t>
            </w:r>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3. В случае перемены заказчика права и обязанности заказчика, предусмотренные </w:t>
            </w:r>
            <w:r w:rsidR="004B3283" w:rsidRPr="00C707BE">
              <w:rPr>
                <w:kern w:val="0"/>
                <w:sz w:val="20"/>
              </w:rPr>
              <w:t>контрактом</w:t>
            </w:r>
            <w:r w:rsidRPr="00C707BE">
              <w:rPr>
                <w:kern w:val="0"/>
                <w:sz w:val="20"/>
              </w:rPr>
              <w:t>, переходят к новому заказчику.</w:t>
            </w:r>
          </w:p>
          <w:p w:rsidR="004F5E00" w:rsidRPr="00C707BE" w:rsidRDefault="004F5E00" w:rsidP="004B3283">
            <w:pPr>
              <w:tabs>
                <w:tab w:val="left" w:pos="459"/>
                <w:tab w:val="left" w:pos="693"/>
              </w:tabs>
              <w:autoSpaceDE w:val="0"/>
              <w:autoSpaceDN w:val="0"/>
              <w:adjustRightInd w:val="0"/>
              <w:ind w:firstLine="176"/>
              <w:jc w:val="both"/>
              <w:rPr>
                <w:kern w:val="0"/>
                <w:sz w:val="20"/>
              </w:rPr>
            </w:pPr>
            <w:r w:rsidRPr="00C707BE">
              <w:rPr>
                <w:kern w:val="0"/>
                <w:sz w:val="20"/>
              </w:rPr>
              <w:t xml:space="preserve">4. При исполнении </w:t>
            </w:r>
            <w:r w:rsidR="004B3283" w:rsidRPr="00C707BE">
              <w:rPr>
                <w:kern w:val="0"/>
                <w:sz w:val="20"/>
              </w:rPr>
              <w:t>контракта</w:t>
            </w:r>
            <w:r w:rsidRPr="00C707BE">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sidRPr="00C707BE">
              <w:rPr>
                <w:kern w:val="0"/>
                <w:sz w:val="20"/>
              </w:rPr>
              <w:t>контракте</w:t>
            </w:r>
            <w:r w:rsidRPr="00C707BE">
              <w:rPr>
                <w:kern w:val="0"/>
                <w:sz w:val="20"/>
              </w:rPr>
              <w:t xml:space="preserve">. В этом случае соответствующие изменения должны быть внесены заказчиком в реестр </w:t>
            </w:r>
            <w:r w:rsidR="004B3283" w:rsidRPr="00C707BE">
              <w:rPr>
                <w:kern w:val="0"/>
                <w:sz w:val="20"/>
              </w:rPr>
              <w:t>контрактов</w:t>
            </w:r>
            <w:r w:rsidRPr="00C707BE">
              <w:rPr>
                <w:kern w:val="0"/>
                <w:sz w:val="20"/>
              </w:rPr>
              <w:t>, заключенных заказчиком.</w:t>
            </w:r>
          </w:p>
        </w:tc>
      </w:tr>
      <w:tr w:rsidR="004F5E00" w:rsidRPr="00C707BE" w:rsidTr="00076AF7">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822DF7">
            <w:pPr>
              <w:snapToGrid w:val="0"/>
              <w:rPr>
                <w:sz w:val="20"/>
              </w:rPr>
            </w:pPr>
            <w:r w:rsidRPr="00C707BE">
              <w:rPr>
                <w:sz w:val="20"/>
              </w:rPr>
              <w:lastRenderedPageBreak/>
              <w:t>4</w:t>
            </w:r>
            <w:r w:rsidR="00822DF7" w:rsidRPr="00C707BE">
              <w:rPr>
                <w:sz w:val="20"/>
              </w:rPr>
              <w:t>4</w:t>
            </w:r>
            <w:r w:rsidRPr="00C707BE">
              <w:rPr>
                <w:sz w:val="20"/>
              </w:rPr>
              <w:t>.</w:t>
            </w:r>
          </w:p>
        </w:tc>
        <w:tc>
          <w:tcPr>
            <w:tcW w:w="2693"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4B3283" w:rsidRPr="00C707BE">
              <w:rPr>
                <w:sz w:val="20"/>
              </w:rPr>
              <w:t>контракта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Решение заказчика об одностороннем отказе от исполнения контракта не </w:t>
            </w:r>
            <w:r w:rsidRPr="00C707BE">
              <w:rPr>
                <w:rFonts w:eastAsia="Calibri"/>
                <w:sz w:val="20"/>
                <w:lang w:eastAsia="en-US"/>
              </w:rPr>
              <w:lastRenderedPageBreak/>
              <w:t>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контракт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C707BE">
              <w:rPr>
                <w:rFonts w:eastAsia="Calibri"/>
                <w:sz w:val="20"/>
                <w:lang w:eastAsia="en-US"/>
              </w:rPr>
              <w:t>силу</w:t>
            </w:r>
            <w:proofErr w:type="gramEnd"/>
            <w:r w:rsidRPr="00C707BE">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lastRenderedPageBreak/>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3"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C707BE">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C707BE" w:rsidRDefault="00953694" w:rsidP="00953694">
            <w:pPr>
              <w:autoSpaceDE w:val="0"/>
              <w:autoSpaceDN w:val="0"/>
              <w:adjustRightInd w:val="0"/>
              <w:ind w:firstLine="243"/>
              <w:jc w:val="both"/>
              <w:rPr>
                <w:rFonts w:eastAsia="Calibri"/>
                <w:sz w:val="20"/>
                <w:lang w:eastAsia="en-US"/>
              </w:rPr>
            </w:pPr>
            <w:r w:rsidRPr="00C707BE">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C707BE" w:rsidTr="00076AF7">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822DF7">
            <w:pPr>
              <w:snapToGrid w:val="0"/>
              <w:rPr>
                <w:sz w:val="20"/>
              </w:rPr>
            </w:pPr>
          </w:p>
          <w:p w:rsidR="00A14B2F" w:rsidRPr="00C707BE" w:rsidRDefault="00A14B2F" w:rsidP="00822DF7">
            <w:pPr>
              <w:snapToGrid w:val="0"/>
              <w:rPr>
                <w:sz w:val="20"/>
              </w:rPr>
            </w:pPr>
          </w:p>
          <w:p w:rsidR="00A14B2F" w:rsidRPr="00C707BE" w:rsidRDefault="00A14B2F" w:rsidP="00822DF7">
            <w:pPr>
              <w:snapToGrid w:val="0"/>
              <w:rPr>
                <w:sz w:val="20"/>
              </w:rPr>
            </w:pPr>
          </w:p>
          <w:p w:rsidR="00EB61DC" w:rsidRPr="00C707BE" w:rsidRDefault="00EB61DC" w:rsidP="00822DF7">
            <w:pPr>
              <w:snapToGrid w:val="0"/>
              <w:rPr>
                <w:sz w:val="20"/>
              </w:rPr>
            </w:pPr>
            <w:r w:rsidRPr="00C707BE">
              <w:rPr>
                <w:sz w:val="20"/>
              </w:rPr>
              <w:t>45</w:t>
            </w:r>
          </w:p>
        </w:tc>
        <w:tc>
          <w:tcPr>
            <w:tcW w:w="2693" w:type="dxa"/>
            <w:tcBorders>
              <w:top w:val="single" w:sz="4" w:space="0" w:color="000000"/>
              <w:left w:val="single" w:sz="4" w:space="0" w:color="000000"/>
              <w:bottom w:val="single" w:sz="4" w:space="0" w:color="000000"/>
            </w:tcBorders>
            <w:shd w:val="clear" w:color="auto" w:fill="auto"/>
          </w:tcPr>
          <w:p w:rsidR="00A14B2F" w:rsidRPr="00C707BE" w:rsidRDefault="00A14B2F" w:rsidP="00166F90">
            <w:pPr>
              <w:snapToGrid w:val="0"/>
              <w:rPr>
                <w:sz w:val="20"/>
              </w:rPr>
            </w:pPr>
          </w:p>
          <w:p w:rsidR="00A14B2F" w:rsidRPr="00C707BE" w:rsidRDefault="00A14B2F" w:rsidP="00166F90">
            <w:pPr>
              <w:snapToGrid w:val="0"/>
              <w:rPr>
                <w:sz w:val="20"/>
              </w:rPr>
            </w:pPr>
          </w:p>
          <w:p w:rsidR="00A14B2F" w:rsidRPr="00C707BE" w:rsidRDefault="00A14B2F" w:rsidP="00166F90">
            <w:pPr>
              <w:snapToGrid w:val="0"/>
              <w:rPr>
                <w:sz w:val="20"/>
              </w:rPr>
            </w:pPr>
          </w:p>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w:t>
            </w:r>
            <w:r w:rsidRPr="00C707BE">
              <w:rPr>
                <w:rFonts w:eastAsia="Calibri"/>
                <w:sz w:val="20"/>
                <w:lang w:eastAsia="en-US"/>
              </w:rPr>
              <w:lastRenderedPageBreak/>
              <w:t>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r w:rsidR="00A14B2F" w:rsidRPr="00C707BE" w:rsidTr="00076AF7">
        <w:tc>
          <w:tcPr>
            <w:tcW w:w="534" w:type="dxa"/>
            <w:tcBorders>
              <w:top w:val="single" w:sz="4" w:space="0" w:color="000000"/>
              <w:left w:val="single" w:sz="4" w:space="0" w:color="000000"/>
              <w:bottom w:val="single" w:sz="4" w:space="0" w:color="000000"/>
            </w:tcBorders>
            <w:shd w:val="clear" w:color="auto" w:fill="auto"/>
          </w:tcPr>
          <w:p w:rsidR="00A14B2F" w:rsidRPr="00C707BE" w:rsidRDefault="00A14B2F" w:rsidP="00A14B2F">
            <w:pPr>
              <w:snapToGrid w:val="0"/>
              <w:rPr>
                <w:sz w:val="20"/>
              </w:rPr>
            </w:pPr>
            <w:r w:rsidRPr="00C707BE">
              <w:rPr>
                <w:sz w:val="20"/>
              </w:rPr>
              <w:lastRenderedPageBreak/>
              <w:t>46</w:t>
            </w:r>
          </w:p>
        </w:tc>
        <w:tc>
          <w:tcPr>
            <w:tcW w:w="2693" w:type="dxa"/>
            <w:tcBorders>
              <w:top w:val="single" w:sz="4" w:space="0" w:color="000000"/>
              <w:left w:val="single" w:sz="4" w:space="0" w:color="000000"/>
              <w:bottom w:val="single" w:sz="4" w:space="0" w:color="000000"/>
            </w:tcBorders>
            <w:shd w:val="clear" w:color="auto" w:fill="auto"/>
          </w:tcPr>
          <w:p w:rsidR="00A14B2F" w:rsidRPr="00C707BE" w:rsidRDefault="00A14B2F" w:rsidP="00A14B2F">
            <w:pPr>
              <w:snapToGrid w:val="0"/>
              <w:rPr>
                <w:sz w:val="20"/>
              </w:rPr>
            </w:pPr>
            <w:r w:rsidRPr="00C707B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A14B2F" w:rsidRPr="00C707BE" w:rsidRDefault="00A14B2F" w:rsidP="00A14B2F">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C707BE">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Pr="00C707BE" w:rsidRDefault="008D5B60" w:rsidP="00EC3FFE">
      <w:pPr>
        <w:tabs>
          <w:tab w:val="left" w:pos="9214"/>
        </w:tabs>
        <w:autoSpaceDE w:val="0"/>
        <w:autoSpaceDN w:val="0"/>
        <w:adjustRightInd w:val="0"/>
        <w:jc w:val="center"/>
        <w:rPr>
          <w:b/>
          <w:bCs/>
          <w:color w:val="000000"/>
          <w:kern w:val="0"/>
          <w:szCs w:val="24"/>
        </w:rPr>
      </w:pPr>
    </w:p>
    <w:p w:rsidR="008D5B60" w:rsidRPr="00C707BE" w:rsidRDefault="008D5B60" w:rsidP="00EC3FFE">
      <w:pPr>
        <w:tabs>
          <w:tab w:val="left" w:pos="9214"/>
        </w:tabs>
        <w:autoSpaceDE w:val="0"/>
        <w:autoSpaceDN w:val="0"/>
        <w:adjustRightInd w:val="0"/>
        <w:jc w:val="center"/>
        <w:rPr>
          <w:b/>
          <w:bCs/>
          <w:color w:val="000000"/>
          <w:kern w:val="0"/>
          <w:szCs w:val="24"/>
        </w:rPr>
      </w:pPr>
    </w:p>
    <w:p w:rsidR="00DC5B26" w:rsidRPr="00C707BE" w:rsidRDefault="00DC5B26" w:rsidP="00EC3FFE">
      <w:pPr>
        <w:tabs>
          <w:tab w:val="left" w:pos="9214"/>
        </w:tabs>
        <w:autoSpaceDE w:val="0"/>
        <w:autoSpaceDN w:val="0"/>
        <w:adjustRightInd w:val="0"/>
        <w:jc w:val="center"/>
        <w:rPr>
          <w:b/>
          <w:bCs/>
          <w:color w:val="000000"/>
          <w:kern w:val="0"/>
          <w:szCs w:val="24"/>
        </w:rPr>
      </w:pPr>
    </w:p>
    <w:p w:rsidR="00DC5B26" w:rsidRPr="00C707BE" w:rsidRDefault="00DC5B26" w:rsidP="00EC3FFE">
      <w:pPr>
        <w:tabs>
          <w:tab w:val="left" w:pos="9214"/>
        </w:tabs>
        <w:autoSpaceDE w:val="0"/>
        <w:autoSpaceDN w:val="0"/>
        <w:adjustRightInd w:val="0"/>
        <w:jc w:val="center"/>
        <w:rPr>
          <w:b/>
          <w:bCs/>
          <w:color w:val="000000"/>
          <w:kern w:val="0"/>
          <w:szCs w:val="24"/>
        </w:rPr>
      </w:pPr>
    </w:p>
    <w:p w:rsidR="00DC5B26" w:rsidRPr="00C707BE" w:rsidRDefault="00DC5B26" w:rsidP="00EC3FFE">
      <w:pPr>
        <w:tabs>
          <w:tab w:val="left" w:pos="9214"/>
        </w:tabs>
        <w:autoSpaceDE w:val="0"/>
        <w:autoSpaceDN w:val="0"/>
        <w:adjustRightInd w:val="0"/>
        <w:jc w:val="center"/>
        <w:rPr>
          <w:b/>
          <w:bCs/>
          <w:color w:val="000000"/>
          <w:kern w:val="0"/>
          <w:szCs w:val="24"/>
        </w:rPr>
      </w:pPr>
    </w:p>
    <w:p w:rsidR="000E585B" w:rsidRPr="00C707BE" w:rsidRDefault="000E585B" w:rsidP="00EC3FFE">
      <w:pPr>
        <w:tabs>
          <w:tab w:val="left" w:pos="9214"/>
        </w:tabs>
        <w:autoSpaceDE w:val="0"/>
        <w:autoSpaceDN w:val="0"/>
        <w:adjustRightInd w:val="0"/>
        <w:jc w:val="center"/>
        <w:rPr>
          <w:b/>
          <w:bCs/>
          <w:color w:val="000000"/>
          <w:kern w:val="0"/>
          <w:szCs w:val="24"/>
        </w:rPr>
      </w:pPr>
    </w:p>
    <w:p w:rsidR="000E585B" w:rsidRPr="00C707BE" w:rsidRDefault="000E585B" w:rsidP="00EC3FFE">
      <w:pPr>
        <w:tabs>
          <w:tab w:val="left" w:pos="9214"/>
        </w:tabs>
        <w:autoSpaceDE w:val="0"/>
        <w:autoSpaceDN w:val="0"/>
        <w:adjustRightInd w:val="0"/>
        <w:jc w:val="center"/>
        <w:rPr>
          <w:b/>
          <w:bCs/>
          <w:color w:val="000000"/>
          <w:kern w:val="0"/>
          <w:szCs w:val="24"/>
        </w:rPr>
      </w:pPr>
    </w:p>
    <w:p w:rsidR="000E585B" w:rsidRDefault="000E585B" w:rsidP="00EC3FFE">
      <w:pPr>
        <w:tabs>
          <w:tab w:val="left" w:pos="9214"/>
        </w:tabs>
        <w:autoSpaceDE w:val="0"/>
        <w:autoSpaceDN w:val="0"/>
        <w:adjustRightInd w:val="0"/>
        <w:jc w:val="center"/>
        <w:rPr>
          <w:b/>
          <w:bCs/>
          <w:color w:val="000000"/>
          <w:kern w:val="0"/>
          <w:szCs w:val="24"/>
        </w:rPr>
      </w:pPr>
    </w:p>
    <w:p w:rsidR="00C707BE" w:rsidRDefault="00C707BE"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076AF7" w:rsidRDefault="00076AF7" w:rsidP="00EC3FFE">
      <w:pPr>
        <w:tabs>
          <w:tab w:val="left" w:pos="9214"/>
        </w:tabs>
        <w:autoSpaceDE w:val="0"/>
        <w:autoSpaceDN w:val="0"/>
        <w:adjustRightInd w:val="0"/>
        <w:jc w:val="center"/>
        <w:rPr>
          <w:b/>
          <w:bCs/>
          <w:color w:val="000000"/>
          <w:kern w:val="0"/>
          <w:szCs w:val="24"/>
        </w:rPr>
      </w:pPr>
    </w:p>
    <w:p w:rsidR="00C707BE" w:rsidRPr="00C707BE" w:rsidRDefault="00C707BE" w:rsidP="00EC3FFE">
      <w:pPr>
        <w:tabs>
          <w:tab w:val="left" w:pos="9214"/>
        </w:tabs>
        <w:autoSpaceDE w:val="0"/>
        <w:autoSpaceDN w:val="0"/>
        <w:adjustRightInd w:val="0"/>
        <w:jc w:val="center"/>
        <w:rPr>
          <w:b/>
          <w:bCs/>
          <w:color w:val="000000"/>
          <w:kern w:val="0"/>
          <w:szCs w:val="24"/>
        </w:rPr>
      </w:pPr>
    </w:p>
    <w:p w:rsidR="006760B5" w:rsidRPr="00C707BE" w:rsidRDefault="006760B5" w:rsidP="00EC3FFE">
      <w:pPr>
        <w:tabs>
          <w:tab w:val="left" w:pos="9214"/>
        </w:tabs>
        <w:autoSpaceDE w:val="0"/>
        <w:autoSpaceDN w:val="0"/>
        <w:adjustRightInd w:val="0"/>
        <w:jc w:val="center"/>
        <w:rPr>
          <w:b/>
          <w:bCs/>
          <w:color w:val="000000"/>
          <w:kern w:val="0"/>
          <w:szCs w:val="24"/>
        </w:rPr>
      </w:pPr>
    </w:p>
    <w:p w:rsidR="00161492" w:rsidRPr="00C707BE" w:rsidRDefault="00161492" w:rsidP="00EC3FFE">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2</w:t>
      </w:r>
      <w:r w:rsidRPr="00C707BE">
        <w:rPr>
          <w:b/>
          <w:bCs/>
          <w:color w:val="000000"/>
          <w:kern w:val="0"/>
          <w:szCs w:val="24"/>
        </w:rPr>
        <w:t>.</w:t>
      </w:r>
    </w:p>
    <w:p w:rsidR="00AE7222" w:rsidRPr="00C707BE" w:rsidRDefault="00974CB1" w:rsidP="0094074A">
      <w:pPr>
        <w:tabs>
          <w:tab w:val="left" w:pos="9214"/>
        </w:tabs>
        <w:autoSpaceDE w:val="0"/>
        <w:autoSpaceDN w:val="0"/>
        <w:adjustRightInd w:val="0"/>
        <w:jc w:val="center"/>
        <w:rPr>
          <w:b/>
          <w:kern w:val="0"/>
          <w:szCs w:val="24"/>
        </w:rPr>
      </w:pPr>
      <w:r w:rsidRPr="00C707BE">
        <w:rPr>
          <w:b/>
          <w:kern w:val="0"/>
          <w:szCs w:val="24"/>
        </w:rPr>
        <w:t>Техническое задание</w:t>
      </w:r>
    </w:p>
    <w:p w:rsidR="00205BB6" w:rsidRPr="00C707BE" w:rsidRDefault="00205BB6" w:rsidP="0094074A">
      <w:pPr>
        <w:tabs>
          <w:tab w:val="left" w:pos="9214"/>
        </w:tabs>
        <w:autoSpaceDE w:val="0"/>
        <w:autoSpaceDN w:val="0"/>
        <w:adjustRightInd w:val="0"/>
        <w:jc w:val="center"/>
        <w:rPr>
          <w:b/>
          <w:kern w:val="0"/>
          <w:szCs w:val="24"/>
        </w:rPr>
      </w:pPr>
    </w:p>
    <w:p w:rsidR="009A4AEC" w:rsidRPr="00C707BE" w:rsidRDefault="009A4AEC" w:rsidP="009A4AEC">
      <w:pPr>
        <w:shd w:val="clear" w:color="auto" w:fill="FFFFFF"/>
        <w:jc w:val="center"/>
        <w:rPr>
          <w:b/>
          <w:bCs/>
          <w:color w:val="000000"/>
          <w:kern w:val="0"/>
          <w:sz w:val="22"/>
          <w:szCs w:val="22"/>
        </w:rPr>
      </w:pPr>
      <w:r w:rsidRPr="00C707BE">
        <w:rPr>
          <w:b/>
          <w:bCs/>
          <w:color w:val="000000"/>
          <w:kern w:val="0"/>
          <w:sz w:val="22"/>
          <w:szCs w:val="22"/>
        </w:rPr>
        <w:t>окончани</w:t>
      </w:r>
      <w:r w:rsidR="00A14B2F" w:rsidRPr="00C707BE">
        <w:rPr>
          <w:b/>
          <w:bCs/>
          <w:color w:val="000000"/>
          <w:kern w:val="0"/>
          <w:sz w:val="22"/>
          <w:szCs w:val="22"/>
        </w:rPr>
        <w:t>е</w:t>
      </w:r>
      <w:r w:rsidRPr="00C707BE">
        <w:rPr>
          <w:b/>
          <w:bCs/>
          <w:color w:val="000000"/>
          <w:kern w:val="0"/>
          <w:sz w:val="22"/>
          <w:szCs w:val="22"/>
        </w:rPr>
        <w:t xml:space="preserve"> строительных работ на объекте: </w:t>
      </w:r>
      <w:proofErr w:type="gramStart"/>
      <w:r w:rsidRPr="00C707BE">
        <w:rPr>
          <w:b/>
          <w:bCs/>
          <w:color w:val="000000"/>
          <w:kern w:val="0"/>
          <w:sz w:val="22"/>
          <w:szCs w:val="22"/>
        </w:rPr>
        <w:t>«Строительство сетей водоснабжения в с. Валамаз Красногорского района Удмуртской Республики»</w:t>
      </w:r>
      <w:proofErr w:type="gramEnd"/>
    </w:p>
    <w:p w:rsidR="009A4AEC" w:rsidRPr="00C707BE" w:rsidRDefault="009A4AEC" w:rsidP="009A4AEC">
      <w:pPr>
        <w:shd w:val="clear" w:color="auto" w:fill="FFFFFF"/>
        <w:jc w:val="both"/>
        <w:rPr>
          <w:rFonts w:ascii="Arial" w:hAnsi="Arial" w:cs="Arial"/>
          <w:color w:val="000000"/>
          <w:kern w:val="0"/>
          <w:sz w:val="22"/>
          <w:szCs w:val="22"/>
        </w:rPr>
      </w:pPr>
    </w:p>
    <w:p w:rsidR="009A4AEC" w:rsidRPr="00C707BE" w:rsidRDefault="009A4AEC" w:rsidP="009A4AEC">
      <w:pPr>
        <w:shd w:val="clear" w:color="auto" w:fill="FFFFFF"/>
        <w:jc w:val="both"/>
        <w:rPr>
          <w:rFonts w:ascii="Arial" w:hAnsi="Arial" w:cs="Arial"/>
          <w:color w:val="000000"/>
          <w:kern w:val="0"/>
          <w:sz w:val="22"/>
          <w:szCs w:val="22"/>
        </w:rPr>
      </w:pPr>
    </w:p>
    <w:p w:rsidR="009119C6" w:rsidRPr="00C707BE" w:rsidRDefault="009119C6" w:rsidP="009119C6">
      <w:pPr>
        <w:shd w:val="clear" w:color="auto" w:fill="FFFFFF"/>
        <w:spacing w:after="200"/>
        <w:jc w:val="both"/>
        <w:rPr>
          <w:rFonts w:eastAsiaTheme="minorHAnsi"/>
          <w:color w:val="000000"/>
          <w:kern w:val="0"/>
          <w:sz w:val="22"/>
          <w:szCs w:val="22"/>
        </w:rPr>
      </w:pPr>
      <w:r w:rsidRPr="00C707BE">
        <w:rPr>
          <w:rFonts w:eastAsiaTheme="minorHAnsi"/>
          <w:b/>
          <w:bCs/>
          <w:kern w:val="0"/>
          <w:sz w:val="22"/>
          <w:szCs w:val="22"/>
        </w:rPr>
        <w:t xml:space="preserve">Основные виды выполняемых работ: </w:t>
      </w:r>
      <w:r w:rsidRPr="00C707BE">
        <w:rPr>
          <w:rFonts w:eastAsiaTheme="minorHAnsi"/>
          <w:bCs/>
          <w:color w:val="000000"/>
          <w:kern w:val="0"/>
          <w:sz w:val="22"/>
          <w:szCs w:val="22"/>
        </w:rPr>
        <w:t xml:space="preserve">Окончание работ по строительству водонапорной башни, ёмкостью 100 м3 на объекте: </w:t>
      </w:r>
      <w:proofErr w:type="gramStart"/>
      <w:r w:rsidRPr="00C707BE">
        <w:rPr>
          <w:rFonts w:eastAsiaTheme="minorHAnsi"/>
          <w:bCs/>
          <w:color w:val="000000"/>
          <w:kern w:val="0"/>
          <w:sz w:val="22"/>
          <w:szCs w:val="22"/>
        </w:rPr>
        <w:t>"Строительство сетей водоснабжения в с. Валамаз Красногорского района Удмуртской Республики"</w:t>
      </w:r>
      <w:r w:rsidRPr="00C707BE">
        <w:rPr>
          <w:rFonts w:eastAsiaTheme="minorHAnsi"/>
          <w:color w:val="000000"/>
          <w:kern w:val="0"/>
          <w:sz w:val="22"/>
          <w:szCs w:val="22"/>
        </w:rPr>
        <w:t>.</w:t>
      </w:r>
      <w:proofErr w:type="gramEnd"/>
      <w:r w:rsidRPr="00C707BE">
        <w:rPr>
          <w:rFonts w:eastAsiaTheme="minorHAnsi"/>
          <w:color w:val="000000"/>
          <w:kern w:val="0"/>
          <w:sz w:val="22"/>
          <w:szCs w:val="22"/>
        </w:rPr>
        <w:t xml:space="preserve"> Электроснабжение и автоматизация водонапорной башни, установка бака, емкостью 100 м3 на ствол водонапорной башни, пусконаладочные работы. </w:t>
      </w:r>
    </w:p>
    <w:p w:rsidR="009119C6" w:rsidRPr="00C707BE" w:rsidRDefault="009119C6" w:rsidP="009119C6">
      <w:pPr>
        <w:shd w:val="clear" w:color="auto" w:fill="FFFFFF"/>
        <w:spacing w:after="200"/>
        <w:rPr>
          <w:rFonts w:eastAsiaTheme="minorHAnsi"/>
          <w:color w:val="000000"/>
          <w:kern w:val="0"/>
          <w:sz w:val="22"/>
          <w:szCs w:val="22"/>
        </w:rPr>
      </w:pPr>
      <w:r w:rsidRPr="00C707BE">
        <w:rPr>
          <w:rFonts w:eastAsiaTheme="minorHAnsi"/>
          <w:b/>
          <w:bCs/>
          <w:color w:val="000000"/>
          <w:kern w:val="0"/>
          <w:sz w:val="22"/>
          <w:szCs w:val="22"/>
        </w:rPr>
        <w:t>  Заказчик и его ведомственная принадлежность:</w:t>
      </w:r>
      <w:r w:rsidRPr="00C707BE">
        <w:rPr>
          <w:rFonts w:eastAsiaTheme="minorHAnsi"/>
          <w:color w:val="000000"/>
          <w:kern w:val="0"/>
          <w:sz w:val="22"/>
          <w:szCs w:val="22"/>
        </w:rPr>
        <w:t xml:space="preserve">   Администрация муниципального образования «Красногорский район».</w:t>
      </w:r>
    </w:p>
    <w:p w:rsidR="009119C6" w:rsidRPr="00C707BE" w:rsidRDefault="009119C6" w:rsidP="009119C6">
      <w:pPr>
        <w:shd w:val="clear" w:color="auto" w:fill="FFFFFF"/>
        <w:spacing w:after="200"/>
        <w:rPr>
          <w:rFonts w:eastAsiaTheme="minorHAnsi"/>
          <w:color w:val="000000"/>
          <w:kern w:val="0"/>
          <w:sz w:val="22"/>
          <w:szCs w:val="22"/>
        </w:rPr>
      </w:pPr>
      <w:r w:rsidRPr="00C707BE">
        <w:rPr>
          <w:rFonts w:eastAsiaTheme="minorHAnsi"/>
          <w:b/>
          <w:bCs/>
          <w:color w:val="000000"/>
          <w:kern w:val="0"/>
          <w:sz w:val="22"/>
          <w:szCs w:val="22"/>
        </w:rPr>
        <w:t>  Источник финансирования:</w:t>
      </w:r>
      <w:r w:rsidRPr="00C707BE">
        <w:rPr>
          <w:rFonts w:eastAsiaTheme="minorHAnsi"/>
          <w:color w:val="000000"/>
          <w:kern w:val="0"/>
          <w:sz w:val="22"/>
          <w:szCs w:val="22"/>
        </w:rPr>
        <w:t xml:space="preserve"> Субсидии из бюджета Удмуртской Республики.  </w:t>
      </w:r>
    </w:p>
    <w:p w:rsidR="009119C6" w:rsidRPr="00C707BE" w:rsidRDefault="009119C6" w:rsidP="009119C6">
      <w:pPr>
        <w:shd w:val="clear" w:color="auto" w:fill="FFFFFF"/>
        <w:spacing w:after="200"/>
        <w:ind w:left="2977" w:hanging="3119"/>
        <w:rPr>
          <w:rFonts w:eastAsiaTheme="minorHAnsi"/>
          <w:color w:val="000000"/>
          <w:kern w:val="0"/>
          <w:sz w:val="22"/>
          <w:szCs w:val="22"/>
        </w:rPr>
      </w:pPr>
      <w:r w:rsidRPr="00C707BE">
        <w:rPr>
          <w:rFonts w:eastAsiaTheme="minorHAnsi"/>
          <w:b/>
          <w:bCs/>
          <w:color w:val="000000"/>
          <w:kern w:val="0"/>
          <w:sz w:val="22"/>
          <w:szCs w:val="22"/>
        </w:rPr>
        <w:t xml:space="preserve">    Сроки выполнения работ: </w:t>
      </w:r>
      <w:r w:rsidR="00533E8E" w:rsidRPr="00C707BE">
        <w:rPr>
          <w:rFonts w:eastAsiaTheme="minorHAnsi"/>
          <w:b/>
          <w:bCs/>
          <w:color w:val="000000"/>
          <w:kern w:val="0"/>
          <w:sz w:val="22"/>
          <w:szCs w:val="22"/>
        </w:rPr>
        <w:t xml:space="preserve">   </w:t>
      </w:r>
      <w:r w:rsidRPr="00C707BE">
        <w:rPr>
          <w:rFonts w:eastAsiaTheme="minorHAnsi"/>
          <w:color w:val="000000"/>
          <w:kern w:val="0"/>
          <w:sz w:val="22"/>
          <w:szCs w:val="22"/>
        </w:rPr>
        <w:t xml:space="preserve">Начало работ: </w:t>
      </w:r>
      <w:proofErr w:type="gramStart"/>
      <w:r w:rsidRPr="00C707BE">
        <w:rPr>
          <w:rFonts w:eastAsiaTheme="minorHAnsi"/>
          <w:color w:val="000000"/>
          <w:kern w:val="0"/>
          <w:sz w:val="22"/>
          <w:szCs w:val="22"/>
        </w:rPr>
        <w:t>с даты заключения</w:t>
      </w:r>
      <w:proofErr w:type="gramEnd"/>
      <w:r w:rsidRPr="00C707BE">
        <w:rPr>
          <w:rFonts w:eastAsiaTheme="minorHAnsi"/>
          <w:color w:val="000000"/>
          <w:kern w:val="0"/>
          <w:sz w:val="22"/>
          <w:szCs w:val="22"/>
        </w:rPr>
        <w:t xml:space="preserve"> муниципального контракта.                          </w:t>
      </w:r>
      <w:r w:rsidR="005E3DB0" w:rsidRPr="00C707BE">
        <w:rPr>
          <w:rFonts w:eastAsiaTheme="minorHAnsi"/>
          <w:color w:val="000000"/>
          <w:kern w:val="0"/>
          <w:sz w:val="22"/>
          <w:szCs w:val="22"/>
        </w:rPr>
        <w:t xml:space="preserve">      </w:t>
      </w:r>
      <w:r w:rsidR="003E5EEB" w:rsidRPr="00C707BE">
        <w:rPr>
          <w:rFonts w:eastAsiaTheme="minorHAnsi"/>
          <w:color w:val="000000"/>
          <w:kern w:val="0"/>
          <w:sz w:val="22"/>
          <w:szCs w:val="22"/>
        </w:rPr>
        <w:t>Окончание работ</w:t>
      </w:r>
      <w:r w:rsidRPr="00C707BE">
        <w:rPr>
          <w:rFonts w:eastAsiaTheme="minorHAnsi"/>
          <w:color w:val="000000"/>
          <w:kern w:val="0"/>
          <w:sz w:val="22"/>
          <w:szCs w:val="22"/>
        </w:rPr>
        <w:t>: «01» апреля  2017 г.</w:t>
      </w:r>
    </w:p>
    <w:p w:rsidR="009119C6" w:rsidRPr="00C707BE" w:rsidRDefault="009119C6" w:rsidP="009119C6">
      <w:pPr>
        <w:shd w:val="clear" w:color="auto" w:fill="FFFFFF"/>
        <w:spacing w:before="100" w:beforeAutospacing="1" w:after="200"/>
        <w:rPr>
          <w:rFonts w:eastAsiaTheme="minorHAnsi"/>
          <w:b/>
          <w:bCs/>
          <w:color w:val="000000"/>
          <w:kern w:val="0"/>
          <w:sz w:val="22"/>
          <w:szCs w:val="22"/>
        </w:rPr>
      </w:pPr>
      <w:r w:rsidRPr="00C707BE">
        <w:rPr>
          <w:rFonts w:eastAsiaTheme="minorHAnsi"/>
          <w:b/>
          <w:bCs/>
          <w:color w:val="000000"/>
          <w:kern w:val="0"/>
          <w:sz w:val="22"/>
          <w:szCs w:val="22"/>
        </w:rPr>
        <w:t xml:space="preserve">  Объем работ: </w:t>
      </w:r>
    </w:p>
    <w:tbl>
      <w:tblPr>
        <w:tblStyle w:val="312"/>
        <w:tblW w:w="0" w:type="auto"/>
        <w:jc w:val="center"/>
        <w:tblLook w:val="04A0" w:firstRow="1" w:lastRow="0" w:firstColumn="1" w:lastColumn="0" w:noHBand="0" w:noVBand="1"/>
      </w:tblPr>
      <w:tblGrid>
        <w:gridCol w:w="533"/>
        <w:gridCol w:w="6222"/>
        <w:gridCol w:w="1292"/>
        <w:gridCol w:w="1525"/>
      </w:tblGrid>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56325" w:rsidRPr="00C707BE" w:rsidRDefault="00556325" w:rsidP="00556325">
            <w:pPr>
              <w:spacing w:after="200" w:line="276" w:lineRule="auto"/>
              <w:jc w:val="center"/>
              <w:rPr>
                <w:rFonts w:eastAsiaTheme="minorHAnsi"/>
                <w:b/>
                <w:bCs/>
                <w:color w:val="000000"/>
                <w:kern w:val="0"/>
                <w:sz w:val="22"/>
                <w:szCs w:val="22"/>
              </w:rPr>
            </w:pPr>
            <w:r w:rsidRPr="00C707BE">
              <w:rPr>
                <w:rFonts w:eastAsiaTheme="minorHAnsi"/>
                <w:b/>
                <w:bCs/>
                <w:color w:val="000000"/>
                <w:kern w:val="0"/>
                <w:sz w:val="22"/>
                <w:szCs w:val="22"/>
              </w:rPr>
              <w:t>№</w:t>
            </w:r>
          </w:p>
          <w:p w:rsidR="00556325" w:rsidRPr="00C707BE" w:rsidRDefault="00556325" w:rsidP="00556325">
            <w:pPr>
              <w:spacing w:after="200" w:line="276" w:lineRule="auto"/>
              <w:jc w:val="center"/>
              <w:rPr>
                <w:rFonts w:eastAsiaTheme="minorHAnsi"/>
                <w:b/>
                <w:bCs/>
                <w:color w:val="000000"/>
                <w:kern w:val="0"/>
                <w:sz w:val="22"/>
                <w:szCs w:val="22"/>
              </w:rPr>
            </w:pPr>
            <w:proofErr w:type="gramStart"/>
            <w:r w:rsidRPr="00C707BE">
              <w:rPr>
                <w:rFonts w:eastAsiaTheme="minorHAnsi"/>
                <w:b/>
                <w:bCs/>
                <w:color w:val="000000"/>
                <w:kern w:val="0"/>
                <w:sz w:val="22"/>
                <w:szCs w:val="22"/>
              </w:rPr>
              <w:t>п</w:t>
            </w:r>
            <w:proofErr w:type="gramEnd"/>
            <w:r w:rsidRPr="00C707BE">
              <w:rPr>
                <w:rFonts w:eastAsiaTheme="minorHAnsi"/>
                <w:b/>
                <w:bCs/>
                <w:color w:val="000000"/>
                <w:kern w:val="0"/>
                <w:sz w:val="22"/>
                <w:szCs w:val="22"/>
              </w:rPr>
              <w:t>/п</w:t>
            </w:r>
          </w:p>
        </w:tc>
        <w:tc>
          <w:tcPr>
            <w:tcW w:w="6203" w:type="dxa"/>
            <w:tcBorders>
              <w:top w:val="single" w:sz="4" w:space="0" w:color="auto"/>
              <w:left w:val="single" w:sz="4" w:space="0" w:color="auto"/>
              <w:bottom w:val="single" w:sz="4" w:space="0" w:color="auto"/>
              <w:right w:val="single" w:sz="4" w:space="0" w:color="auto"/>
            </w:tcBorders>
            <w:vAlign w:val="center"/>
            <w:hideMark/>
          </w:tcPr>
          <w:p w:rsidR="00556325" w:rsidRPr="00C707BE" w:rsidRDefault="00556325" w:rsidP="00556325">
            <w:pPr>
              <w:spacing w:after="200" w:line="330" w:lineRule="atLeast"/>
              <w:jc w:val="center"/>
              <w:rPr>
                <w:rFonts w:eastAsiaTheme="minorHAnsi"/>
                <w:b/>
                <w:bCs/>
                <w:color w:val="000000"/>
                <w:kern w:val="0"/>
                <w:sz w:val="22"/>
                <w:szCs w:val="22"/>
              </w:rPr>
            </w:pPr>
            <w:r w:rsidRPr="00C707BE">
              <w:rPr>
                <w:rFonts w:eastAsiaTheme="minorHAnsi"/>
                <w:b/>
                <w:bCs/>
                <w:color w:val="000000"/>
                <w:kern w:val="0"/>
                <w:sz w:val="22"/>
                <w:szCs w:val="22"/>
              </w:rPr>
              <w:t>Наименование работ</w:t>
            </w:r>
          </w:p>
        </w:tc>
        <w:tc>
          <w:tcPr>
            <w:tcW w:w="1288" w:type="dxa"/>
            <w:tcBorders>
              <w:top w:val="single" w:sz="4" w:space="0" w:color="auto"/>
              <w:left w:val="single" w:sz="4" w:space="0" w:color="auto"/>
              <w:bottom w:val="single" w:sz="4" w:space="0" w:color="auto"/>
              <w:right w:val="single" w:sz="4" w:space="0" w:color="auto"/>
            </w:tcBorders>
            <w:vAlign w:val="center"/>
            <w:hideMark/>
          </w:tcPr>
          <w:p w:rsidR="00556325" w:rsidRPr="00C707BE" w:rsidRDefault="00556325" w:rsidP="005E3DB0">
            <w:pPr>
              <w:spacing w:after="200"/>
              <w:jc w:val="center"/>
              <w:rPr>
                <w:rFonts w:eastAsiaTheme="minorHAnsi"/>
                <w:b/>
                <w:bCs/>
                <w:color w:val="000000"/>
                <w:kern w:val="0"/>
                <w:sz w:val="22"/>
                <w:szCs w:val="22"/>
              </w:rPr>
            </w:pPr>
            <w:r w:rsidRPr="00C707BE">
              <w:rPr>
                <w:rFonts w:eastAsiaTheme="minorHAnsi"/>
                <w:b/>
                <w:bCs/>
                <w:color w:val="000000"/>
                <w:kern w:val="0"/>
                <w:sz w:val="22"/>
                <w:szCs w:val="22"/>
              </w:rPr>
              <w:t>ед.</w:t>
            </w:r>
          </w:p>
          <w:p w:rsidR="00556325" w:rsidRPr="00C707BE" w:rsidRDefault="00556325" w:rsidP="005E3DB0">
            <w:pPr>
              <w:spacing w:after="200"/>
              <w:jc w:val="center"/>
              <w:rPr>
                <w:rFonts w:eastAsiaTheme="minorHAnsi"/>
                <w:b/>
                <w:bCs/>
                <w:color w:val="000000"/>
                <w:kern w:val="0"/>
                <w:sz w:val="22"/>
                <w:szCs w:val="22"/>
              </w:rPr>
            </w:pPr>
            <w:proofErr w:type="spellStart"/>
            <w:r w:rsidRPr="00C707BE">
              <w:rPr>
                <w:rFonts w:eastAsiaTheme="minorHAnsi"/>
                <w:b/>
                <w:bCs/>
                <w:color w:val="000000"/>
                <w:kern w:val="0"/>
                <w:sz w:val="22"/>
                <w:szCs w:val="22"/>
              </w:rPr>
              <w:t>изм</w:t>
            </w:r>
            <w:proofErr w:type="spellEnd"/>
          </w:p>
        </w:tc>
        <w:tc>
          <w:tcPr>
            <w:tcW w:w="1520" w:type="dxa"/>
            <w:tcBorders>
              <w:top w:val="single" w:sz="4" w:space="0" w:color="auto"/>
              <w:left w:val="single" w:sz="4" w:space="0" w:color="auto"/>
              <w:bottom w:val="single" w:sz="4" w:space="0" w:color="auto"/>
              <w:right w:val="single" w:sz="4" w:space="0" w:color="auto"/>
            </w:tcBorders>
            <w:vAlign w:val="center"/>
            <w:hideMark/>
          </w:tcPr>
          <w:p w:rsidR="00556325" w:rsidRPr="00C707BE" w:rsidRDefault="00556325" w:rsidP="00556325">
            <w:pPr>
              <w:spacing w:after="200" w:line="330" w:lineRule="atLeast"/>
              <w:jc w:val="center"/>
              <w:rPr>
                <w:rFonts w:eastAsiaTheme="minorHAnsi"/>
                <w:b/>
                <w:bCs/>
                <w:color w:val="000000"/>
                <w:kern w:val="0"/>
                <w:sz w:val="22"/>
                <w:szCs w:val="22"/>
              </w:rPr>
            </w:pPr>
            <w:r w:rsidRPr="00C707BE">
              <w:rPr>
                <w:rFonts w:eastAsiaTheme="minorHAnsi"/>
                <w:b/>
                <w:bCs/>
                <w:color w:val="000000"/>
                <w:kern w:val="0"/>
                <w:sz w:val="22"/>
                <w:szCs w:val="22"/>
              </w:rPr>
              <w:t>кол-во</w:t>
            </w:r>
          </w:p>
        </w:tc>
      </w:tr>
      <w:tr w:rsidR="00556325" w:rsidRPr="00C707BE" w:rsidTr="005E3DB0">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556325" w:rsidRPr="00C707BE" w:rsidRDefault="00556325" w:rsidP="00556325">
            <w:pPr>
              <w:spacing w:before="100" w:beforeAutospacing="1" w:after="200" w:line="330" w:lineRule="atLeast"/>
              <w:jc w:val="center"/>
              <w:rPr>
                <w:rFonts w:eastAsiaTheme="minorHAnsi"/>
                <w:bCs/>
                <w:color w:val="000000"/>
                <w:kern w:val="0"/>
                <w:sz w:val="22"/>
                <w:szCs w:val="22"/>
              </w:rPr>
            </w:pPr>
            <w:r w:rsidRPr="00C707BE">
              <w:rPr>
                <w:rFonts w:eastAsiaTheme="minorHAnsi"/>
                <w:b/>
                <w:bCs/>
                <w:color w:val="000000"/>
                <w:kern w:val="0"/>
                <w:sz w:val="22"/>
                <w:szCs w:val="22"/>
              </w:rPr>
              <w:t>Водонапорная башня со стальным баком емк. 100 м3</w:t>
            </w:r>
          </w:p>
        </w:tc>
      </w:tr>
      <w:tr w:rsidR="00556325" w:rsidRPr="00C707BE" w:rsidTr="005E3DB0">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556325" w:rsidRPr="00C707BE" w:rsidRDefault="00556325" w:rsidP="00556325">
            <w:pPr>
              <w:spacing w:before="100" w:beforeAutospacing="1" w:after="200" w:line="330" w:lineRule="atLeast"/>
              <w:jc w:val="center"/>
              <w:rPr>
                <w:rFonts w:eastAsiaTheme="minorHAnsi"/>
                <w:bCs/>
                <w:color w:val="000000"/>
                <w:kern w:val="0"/>
                <w:sz w:val="22"/>
                <w:szCs w:val="22"/>
              </w:rPr>
            </w:pPr>
            <w:r w:rsidRPr="00C707BE">
              <w:rPr>
                <w:rFonts w:eastAsiaTheme="minorHAnsi"/>
                <w:b/>
                <w:bCs/>
                <w:color w:val="000000"/>
                <w:kern w:val="0"/>
                <w:sz w:val="22"/>
                <w:szCs w:val="22"/>
                <w:lang w:eastAsia="en-US"/>
              </w:rPr>
              <w:t>Электроснабжение и автоматизация водонапорной башни</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Установка щитков осветительных</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2</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 xml:space="preserve">Установка ящика с понижающим </w:t>
            </w:r>
            <w:r w:rsidR="003E5EEB" w:rsidRPr="00C707BE">
              <w:rPr>
                <w:rFonts w:eastAsiaTheme="minorHAnsi"/>
                <w:bCs/>
                <w:color w:val="000000"/>
                <w:kern w:val="0"/>
                <w:sz w:val="22"/>
                <w:szCs w:val="22"/>
                <w:lang w:eastAsia="en-US"/>
              </w:rPr>
              <w:t>трансформатором</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3</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 xml:space="preserve">Установка выключателей </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3,0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4</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Установка светильников</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6,0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5</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Установка щита автоматики</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6</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футляра для кабеля из стальной трубы</w:t>
            </w:r>
            <w:proofErr w:type="gramStart"/>
            <w:r w:rsidRPr="00C707BE">
              <w:rPr>
                <w:rFonts w:eastAsiaTheme="minorHAnsi"/>
                <w:bCs/>
                <w:color w:val="000000"/>
                <w:kern w:val="0"/>
                <w:sz w:val="22"/>
                <w:szCs w:val="22"/>
                <w:lang w:eastAsia="en-US"/>
              </w:rPr>
              <w:t xml:space="preserve"> Д</w:t>
            </w:r>
            <w:proofErr w:type="gramEnd"/>
            <w:r w:rsidRPr="00C707BE">
              <w:rPr>
                <w:rFonts w:eastAsiaTheme="minorHAnsi"/>
                <w:bCs/>
                <w:color w:val="000000"/>
                <w:kern w:val="0"/>
                <w:sz w:val="22"/>
                <w:szCs w:val="22"/>
                <w:lang w:eastAsia="en-US"/>
              </w:rPr>
              <w:t xml:space="preserve"> 20 мм</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12,0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7</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proofErr w:type="gramStart"/>
            <w:r w:rsidRPr="00C707BE">
              <w:rPr>
                <w:rFonts w:eastAsiaTheme="minorHAnsi"/>
                <w:bCs/>
                <w:color w:val="000000"/>
                <w:kern w:val="0"/>
                <w:sz w:val="22"/>
                <w:szCs w:val="22"/>
                <w:lang w:eastAsia="en-US"/>
              </w:rPr>
              <w:t>Укладка</w:t>
            </w:r>
            <w:proofErr w:type="gramEnd"/>
            <w:r w:rsidRPr="00C707BE">
              <w:rPr>
                <w:rFonts w:eastAsiaTheme="minorHAnsi"/>
                <w:bCs/>
                <w:color w:val="000000"/>
                <w:kern w:val="0"/>
                <w:sz w:val="22"/>
                <w:szCs w:val="22"/>
                <w:lang w:eastAsia="en-US"/>
              </w:rPr>
              <w:t xml:space="preserve"> а/ц трубы</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6,0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8</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рукава металлического</w:t>
            </w:r>
            <w:proofErr w:type="gramStart"/>
            <w:r w:rsidRPr="00C707BE">
              <w:rPr>
                <w:rFonts w:eastAsiaTheme="minorHAnsi"/>
                <w:bCs/>
                <w:color w:val="000000"/>
                <w:kern w:val="0"/>
                <w:sz w:val="22"/>
                <w:szCs w:val="22"/>
                <w:lang w:eastAsia="en-US"/>
              </w:rPr>
              <w:t xml:space="preserve"> Д</w:t>
            </w:r>
            <w:proofErr w:type="gramEnd"/>
            <w:r w:rsidRPr="00C707BE">
              <w:rPr>
                <w:rFonts w:eastAsiaTheme="minorHAnsi"/>
                <w:bCs/>
                <w:color w:val="000000"/>
                <w:kern w:val="0"/>
                <w:sz w:val="22"/>
                <w:szCs w:val="22"/>
                <w:lang w:eastAsia="en-US"/>
              </w:rPr>
              <w:t xml:space="preserve"> 27 мм</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10,0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9</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Затягивания кабеля в рукава</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33,0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10</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4х2,5</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8,0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11</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3х4,0 плюс 1х2,5</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8,0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12</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3х6,0 плюс 1х4,0</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18,0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13</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2х2,5</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140,0</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lastRenderedPageBreak/>
              <w:t>14</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7х1,0</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16,0</w:t>
            </w:r>
          </w:p>
        </w:tc>
      </w:tr>
      <w:tr w:rsidR="00556325" w:rsidRPr="00C707BE" w:rsidTr="005E3DB0">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
                <w:bCs/>
                <w:color w:val="000000"/>
                <w:kern w:val="0"/>
                <w:sz w:val="22"/>
                <w:szCs w:val="22"/>
                <w:lang w:eastAsia="en-US"/>
              </w:rPr>
              <w:t>Металлоконструкции</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Установка металлического бака емкостью 100 м3</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т</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7,97</w:t>
            </w:r>
          </w:p>
        </w:tc>
      </w:tr>
      <w:tr w:rsidR="00556325" w:rsidRPr="00C707BE" w:rsidTr="005E3DB0">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
                <w:bCs/>
                <w:color w:val="000000"/>
                <w:kern w:val="0"/>
                <w:sz w:val="22"/>
                <w:szCs w:val="22"/>
                <w:lang w:eastAsia="en-US"/>
              </w:rPr>
            </w:pPr>
            <w:r w:rsidRPr="00C707BE">
              <w:rPr>
                <w:rFonts w:eastAsiaTheme="minorHAnsi"/>
                <w:b/>
                <w:bCs/>
                <w:color w:val="000000"/>
                <w:kern w:val="0"/>
                <w:sz w:val="22"/>
                <w:szCs w:val="22"/>
                <w:lang w:eastAsia="en-US"/>
              </w:rPr>
              <w:t>Пусконаладочные работы</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Автоматизированная система управления 1 категории технической сложности с количеством каналов 2</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система</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2</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Измерение сопротивления изоляции</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линия</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6</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3</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Измерение сопротивления растеканию тока заземлителя</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измерение</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r>
      <w:tr w:rsidR="00556325" w:rsidRPr="00C707BE" w:rsidTr="005E3DB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4</w:t>
            </w:r>
          </w:p>
        </w:tc>
        <w:tc>
          <w:tcPr>
            <w:tcW w:w="6203"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 xml:space="preserve">Замер полного сопротивления цепи «фаза-ноль» </w:t>
            </w:r>
          </w:p>
        </w:tc>
        <w:tc>
          <w:tcPr>
            <w:tcW w:w="1288"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jc w:val="center"/>
              <w:rPr>
                <w:rFonts w:eastAsiaTheme="minorHAnsi"/>
                <w:bCs/>
                <w:color w:val="000000"/>
                <w:kern w:val="0"/>
                <w:sz w:val="22"/>
                <w:szCs w:val="22"/>
                <w:lang w:eastAsia="en-US"/>
              </w:rPr>
            </w:pPr>
            <w:proofErr w:type="spellStart"/>
            <w:r w:rsidRPr="00C707BE">
              <w:rPr>
                <w:rFonts w:eastAsiaTheme="minorHAnsi"/>
                <w:bCs/>
                <w:color w:val="000000"/>
                <w:kern w:val="0"/>
                <w:sz w:val="22"/>
                <w:szCs w:val="22"/>
                <w:lang w:eastAsia="en-US"/>
              </w:rPr>
              <w:t>токопр</w:t>
            </w:r>
            <w:proofErr w:type="spellEnd"/>
            <w:r w:rsidRPr="00C707BE">
              <w:rPr>
                <w:rFonts w:eastAsiaTheme="minorHAnsi"/>
                <w:bCs/>
                <w:color w:val="000000"/>
                <w:kern w:val="0"/>
                <w:sz w:val="22"/>
                <w:szCs w:val="22"/>
                <w:lang w:eastAsia="en-US"/>
              </w:rPr>
              <w:t>.</w:t>
            </w:r>
          </w:p>
        </w:tc>
        <w:tc>
          <w:tcPr>
            <w:tcW w:w="1520" w:type="dxa"/>
            <w:tcBorders>
              <w:top w:val="single" w:sz="4" w:space="0" w:color="auto"/>
              <w:left w:val="single" w:sz="4" w:space="0" w:color="auto"/>
              <w:bottom w:val="single" w:sz="4" w:space="0" w:color="auto"/>
              <w:right w:val="single" w:sz="4" w:space="0" w:color="auto"/>
            </w:tcBorders>
            <w:vAlign w:val="center"/>
          </w:tcPr>
          <w:p w:rsidR="00556325" w:rsidRPr="00C707BE" w:rsidRDefault="00556325" w:rsidP="00556325">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6</w:t>
            </w:r>
          </w:p>
        </w:tc>
      </w:tr>
    </w:tbl>
    <w:p w:rsidR="009A4AEC" w:rsidRPr="00C707BE" w:rsidRDefault="009A4AEC" w:rsidP="009A4AEC">
      <w:pPr>
        <w:shd w:val="clear" w:color="auto" w:fill="FFFFFF"/>
        <w:rPr>
          <w:rFonts w:ascii="Arial" w:hAnsi="Arial" w:cs="Arial"/>
          <w:b/>
          <w:bCs/>
          <w:color w:val="000000"/>
          <w:kern w:val="0"/>
          <w:sz w:val="22"/>
          <w:szCs w:val="22"/>
        </w:rPr>
      </w:pPr>
    </w:p>
    <w:p w:rsidR="009A4AEC" w:rsidRPr="00C707BE" w:rsidRDefault="009A4AEC" w:rsidP="009A4AEC">
      <w:pPr>
        <w:shd w:val="clear" w:color="auto" w:fill="FFFFFF"/>
        <w:rPr>
          <w:color w:val="000000"/>
          <w:kern w:val="0"/>
          <w:sz w:val="22"/>
          <w:szCs w:val="22"/>
        </w:rPr>
      </w:pPr>
      <w:r w:rsidRPr="00C707BE">
        <w:rPr>
          <w:b/>
          <w:bCs/>
          <w:color w:val="000000"/>
          <w:kern w:val="0"/>
          <w:sz w:val="22"/>
          <w:szCs w:val="22"/>
        </w:rPr>
        <w:t>Основные требования к выполнению работ:</w:t>
      </w:r>
      <w:r w:rsidRPr="00C707BE">
        <w:rPr>
          <w:color w:val="000000"/>
          <w:kern w:val="0"/>
          <w:sz w:val="22"/>
          <w:szCs w:val="22"/>
        </w:rPr>
        <w:t xml:space="preserve"> </w:t>
      </w:r>
    </w:p>
    <w:p w:rsidR="009F5291" w:rsidRPr="00C707BE" w:rsidRDefault="009A4AEC" w:rsidP="005E3DB0">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 xml:space="preserve">   </w:t>
      </w:r>
      <w:proofErr w:type="gramStart"/>
      <w:r w:rsidRPr="00C707BE">
        <w:rPr>
          <w:rFonts w:eastAsiaTheme="minorHAnsi"/>
          <w:color w:val="000000"/>
          <w:kern w:val="0"/>
          <w:sz w:val="22"/>
          <w:szCs w:val="22"/>
          <w:lang w:eastAsia="en-US"/>
        </w:rPr>
        <w:t xml:space="preserve">У подрядчика должно быть обязательное наличие документов на право осуществления деятельности – </w:t>
      </w:r>
      <w:r w:rsidR="009F5291" w:rsidRPr="00C707BE">
        <w:rPr>
          <w:rFonts w:eastAsiaTheme="minorHAnsi"/>
          <w:color w:val="000000"/>
          <w:kern w:val="0"/>
          <w:sz w:val="22"/>
          <w:szCs w:val="22"/>
          <w:lang w:eastAsia="en-US"/>
        </w:rPr>
        <w:t xml:space="preserve">Свидетельство (копия) о допуске к видам работ, выданное саморегулируемой организацией (в соответствии с приказом </w:t>
      </w:r>
      <w:r w:rsidR="002C118F" w:rsidRPr="00C707BE">
        <w:rPr>
          <w:rFonts w:eastAsiaTheme="minorHAnsi"/>
          <w:color w:val="000000"/>
          <w:kern w:val="0"/>
          <w:sz w:val="22"/>
          <w:szCs w:val="22"/>
          <w:lang w:eastAsia="en-US"/>
        </w:rPr>
        <w:t xml:space="preserve">Министерства регионального развития РФ </w:t>
      </w:r>
      <w:r w:rsidR="009F5291" w:rsidRPr="00C707BE">
        <w:rPr>
          <w:rFonts w:eastAsiaTheme="minorHAnsi"/>
          <w:color w:val="000000"/>
          <w:kern w:val="0"/>
          <w:sz w:val="22"/>
          <w:szCs w:val="22"/>
          <w:lang w:eastAsia="en-US"/>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10. Монтаж металлических конструкций</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10.3. Монтаж, усиление и демонтаж резервуарных конструкций</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15. Устройство внутренних инженерных систем и оборудования зданий и сооружений</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15.5. Устройство системы электроснабжения</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16. Устройство наружных сетей водопровода</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16.1. Укладка трубопроводов водопроводных</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 xml:space="preserve">16.2. Монтаж и демонтаж запорной арматуры и оборудования водопроводных сетей </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24. Пусконаладочные работы </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24.7. Пусконаладочные работы автоматики в электроснабжении</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 xml:space="preserve">Или </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B5EFD" w:rsidRPr="00C707BE" w:rsidRDefault="00BB5EFD" w:rsidP="00BB5EFD">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33.7. Объекты водоснабжения и канализации.</w:t>
      </w:r>
    </w:p>
    <w:p w:rsidR="009A4AEC" w:rsidRPr="00C707BE" w:rsidRDefault="009A4AEC" w:rsidP="00D633DB">
      <w:pPr>
        <w:autoSpaceDE w:val="0"/>
        <w:autoSpaceDN w:val="0"/>
        <w:adjustRightInd w:val="0"/>
        <w:jc w:val="both"/>
        <w:rPr>
          <w:color w:val="000000"/>
          <w:kern w:val="0"/>
          <w:sz w:val="22"/>
          <w:szCs w:val="22"/>
        </w:rPr>
      </w:pPr>
      <w:r w:rsidRPr="00C707BE">
        <w:rPr>
          <w:color w:val="000000"/>
          <w:kern w:val="0"/>
          <w:sz w:val="22"/>
          <w:szCs w:val="22"/>
        </w:rPr>
        <w:t xml:space="preserve">Все работы должны выполняться в соответствии </w:t>
      </w:r>
      <w:r w:rsidR="00D633DB" w:rsidRPr="00C707BE">
        <w:rPr>
          <w:color w:val="000000"/>
          <w:kern w:val="0"/>
          <w:sz w:val="22"/>
          <w:szCs w:val="22"/>
        </w:rPr>
        <w:t xml:space="preserve">СП 31.13330.2012 </w:t>
      </w:r>
      <w:r w:rsidRPr="00C707BE">
        <w:rPr>
          <w:color w:val="000000"/>
          <w:kern w:val="0"/>
          <w:sz w:val="22"/>
          <w:szCs w:val="22"/>
        </w:rPr>
        <w:t>«Водоснабжение. Наружные сети и сооружения</w:t>
      </w:r>
      <w:r w:rsidR="00D633DB" w:rsidRPr="00C707BE">
        <w:rPr>
          <w:color w:val="000000"/>
          <w:kern w:val="0"/>
          <w:sz w:val="22"/>
          <w:szCs w:val="22"/>
        </w:rPr>
        <w:t xml:space="preserve"> со СНиП 2.04.02-84</w:t>
      </w:r>
      <w:r w:rsidRPr="00C707BE">
        <w:rPr>
          <w:color w:val="000000"/>
          <w:kern w:val="0"/>
          <w:sz w:val="22"/>
          <w:szCs w:val="22"/>
        </w:rPr>
        <w:t>»;</w:t>
      </w:r>
      <w:r w:rsidRPr="00C707BE">
        <w:rPr>
          <w:rFonts w:eastAsiaTheme="minorHAnsi"/>
          <w:color w:val="000000"/>
          <w:kern w:val="0"/>
          <w:sz w:val="22"/>
          <w:szCs w:val="22"/>
          <w:lang w:eastAsia="en-US"/>
        </w:rPr>
        <w:t xml:space="preserve"> СНиП 3.05.04-85 «Наружные сети и сооружения водоснабжения и канализации»;</w:t>
      </w:r>
      <w:r w:rsidRPr="00C707BE">
        <w:rPr>
          <w:color w:val="000000"/>
          <w:kern w:val="0"/>
          <w:sz w:val="22"/>
          <w:szCs w:val="22"/>
        </w:rPr>
        <w:t xml:space="preserve">  ГОСТ 2874-82 «Вода питьевая</w:t>
      </w:r>
      <w:r w:rsidR="00D633DB" w:rsidRPr="00C707BE">
        <w:rPr>
          <w:color w:val="000000"/>
          <w:kern w:val="0"/>
          <w:sz w:val="22"/>
          <w:szCs w:val="22"/>
        </w:rPr>
        <w:t>.</w:t>
      </w:r>
      <w:r w:rsidR="00D633DB" w:rsidRPr="00C707BE">
        <w:t xml:space="preserve"> </w:t>
      </w:r>
      <w:r w:rsidR="00D633DB" w:rsidRPr="00C707BE">
        <w:rPr>
          <w:color w:val="000000"/>
          <w:kern w:val="0"/>
          <w:sz w:val="22"/>
          <w:szCs w:val="22"/>
        </w:rPr>
        <w:t>Гигиенические требования и контроль за качеством</w:t>
      </w:r>
      <w:r w:rsidRPr="00C707BE">
        <w:rPr>
          <w:color w:val="000000"/>
          <w:kern w:val="0"/>
          <w:sz w:val="22"/>
          <w:szCs w:val="22"/>
        </w:rPr>
        <w:t xml:space="preserve">»; СНиП III-4-80 «Правила производства и приемки работ. Техника </w:t>
      </w:r>
      <w:hyperlink r:id="rId24" w:tooltip="Охрана труда в строительстве" w:history="1">
        <w:r w:rsidRPr="00C707BE">
          <w:rPr>
            <w:kern w:val="0"/>
            <w:sz w:val="22"/>
            <w:szCs w:val="22"/>
          </w:rPr>
          <w:t>безопасности в строительстве</w:t>
        </w:r>
      </w:hyperlink>
      <w:r w:rsidRPr="00C707BE">
        <w:rPr>
          <w:kern w:val="0"/>
          <w:sz w:val="22"/>
          <w:szCs w:val="22"/>
        </w:rPr>
        <w:t xml:space="preserve">»; </w:t>
      </w:r>
      <w:r w:rsidRPr="00C707BE">
        <w:rPr>
          <w:color w:val="000000"/>
          <w:kern w:val="0"/>
          <w:sz w:val="22"/>
          <w:szCs w:val="22"/>
        </w:rPr>
        <w:t>СанПиН 2.1.4.1074-01 «Питьевая вода</w:t>
      </w:r>
      <w:r w:rsidR="00293676" w:rsidRPr="00C707BE">
        <w:rPr>
          <w:color w:val="000000"/>
          <w:kern w:val="0"/>
          <w:sz w:val="22"/>
          <w:szCs w:val="22"/>
        </w:rPr>
        <w:t xml:space="preserve"> и водоснабжение населенных мест</w:t>
      </w:r>
      <w:r w:rsidRPr="00C707BE">
        <w:rPr>
          <w:color w:val="000000"/>
          <w:kern w:val="0"/>
          <w:sz w:val="22"/>
          <w:szCs w:val="22"/>
        </w:rPr>
        <w:t xml:space="preserve">». </w:t>
      </w:r>
      <w:r w:rsidRPr="00C707BE">
        <w:rPr>
          <w:rFonts w:eastAsiaTheme="minorHAnsi"/>
          <w:color w:val="000000"/>
          <w:kern w:val="0"/>
          <w:sz w:val="22"/>
          <w:szCs w:val="22"/>
          <w:lang w:eastAsia="en-US"/>
        </w:rPr>
        <w:t xml:space="preserve"> </w:t>
      </w:r>
    </w:p>
    <w:p w:rsidR="009A4AEC" w:rsidRPr="00C707BE" w:rsidRDefault="009A4AEC" w:rsidP="009F5291">
      <w:pPr>
        <w:widowControl w:val="0"/>
        <w:tabs>
          <w:tab w:val="left" w:pos="142"/>
          <w:tab w:val="left" w:pos="851"/>
        </w:tabs>
        <w:ind w:firstLine="709"/>
        <w:jc w:val="both"/>
        <w:rPr>
          <w:kern w:val="0"/>
          <w:sz w:val="22"/>
          <w:szCs w:val="22"/>
        </w:rPr>
      </w:pPr>
      <w:r w:rsidRPr="00C707BE">
        <w:rPr>
          <w:kern w:val="0"/>
          <w:sz w:val="22"/>
          <w:szCs w:val="22"/>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9A4AEC" w:rsidRPr="00C707BE" w:rsidRDefault="009A4AEC" w:rsidP="009A4AEC">
      <w:pPr>
        <w:widowControl w:val="0"/>
        <w:tabs>
          <w:tab w:val="left" w:pos="142"/>
          <w:tab w:val="left" w:pos="851"/>
        </w:tabs>
        <w:ind w:firstLine="709"/>
        <w:jc w:val="both"/>
        <w:rPr>
          <w:kern w:val="0"/>
          <w:sz w:val="22"/>
          <w:szCs w:val="22"/>
        </w:rPr>
      </w:pPr>
    </w:p>
    <w:p w:rsidR="00C63232" w:rsidRPr="00C707BE" w:rsidRDefault="00C63232" w:rsidP="00C63232">
      <w:pPr>
        <w:widowControl w:val="0"/>
        <w:tabs>
          <w:tab w:val="left" w:pos="142"/>
          <w:tab w:val="left" w:pos="851"/>
        </w:tabs>
        <w:spacing w:after="200" w:line="276" w:lineRule="auto"/>
        <w:rPr>
          <w:rFonts w:eastAsiaTheme="minorHAnsi"/>
          <w:b/>
          <w:kern w:val="0"/>
          <w:sz w:val="22"/>
          <w:szCs w:val="22"/>
        </w:rPr>
      </w:pPr>
      <w:r w:rsidRPr="00C707BE">
        <w:rPr>
          <w:rFonts w:eastAsiaTheme="minorHAnsi"/>
          <w:b/>
          <w:kern w:val="0"/>
          <w:sz w:val="22"/>
          <w:szCs w:val="22"/>
        </w:rPr>
        <w:t>Требования к материалам:</w:t>
      </w:r>
    </w:p>
    <w:tbl>
      <w:tblPr>
        <w:tblW w:w="9445" w:type="dxa"/>
        <w:jc w:val="center"/>
        <w:tblInd w:w="-30" w:type="dxa"/>
        <w:tblLayout w:type="fixed"/>
        <w:tblCellMar>
          <w:top w:w="15" w:type="dxa"/>
          <w:left w:w="15" w:type="dxa"/>
          <w:bottom w:w="15" w:type="dxa"/>
          <w:right w:w="15" w:type="dxa"/>
        </w:tblCellMar>
        <w:tblLook w:val="00A0" w:firstRow="1" w:lastRow="0" w:firstColumn="1" w:lastColumn="0" w:noHBand="0" w:noVBand="0"/>
      </w:tblPr>
      <w:tblGrid>
        <w:gridCol w:w="545"/>
        <w:gridCol w:w="1628"/>
        <w:gridCol w:w="1650"/>
        <w:gridCol w:w="907"/>
        <w:gridCol w:w="782"/>
        <w:gridCol w:w="3933"/>
      </w:tblGrid>
      <w:tr w:rsidR="00C63232" w:rsidRPr="00C707BE" w:rsidTr="005D0D29">
        <w:trPr>
          <w:jc w:val="center"/>
        </w:trPr>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before="100" w:beforeAutospacing="1" w:after="100" w:afterAutospacing="1" w:line="276" w:lineRule="auto"/>
              <w:jc w:val="center"/>
              <w:rPr>
                <w:rFonts w:eastAsiaTheme="minorHAnsi"/>
                <w:b/>
                <w:kern w:val="0"/>
                <w:sz w:val="20"/>
                <w:lang w:eastAsia="en-US"/>
              </w:rPr>
            </w:pPr>
            <w:r w:rsidRPr="00C707BE">
              <w:rPr>
                <w:rFonts w:eastAsiaTheme="minorHAnsi"/>
                <w:b/>
                <w:kern w:val="0"/>
                <w:sz w:val="20"/>
                <w:lang w:eastAsia="en-US"/>
              </w:rPr>
              <w:t xml:space="preserve">№ </w:t>
            </w:r>
            <w:proofErr w:type="gramStart"/>
            <w:r w:rsidRPr="00C707BE">
              <w:rPr>
                <w:rFonts w:eastAsiaTheme="minorHAnsi"/>
                <w:b/>
                <w:kern w:val="0"/>
                <w:sz w:val="20"/>
                <w:lang w:eastAsia="en-US"/>
              </w:rPr>
              <w:t>п</w:t>
            </w:r>
            <w:proofErr w:type="gramEnd"/>
            <w:r w:rsidRPr="00C707BE">
              <w:rPr>
                <w:rFonts w:eastAsiaTheme="minorHAnsi"/>
                <w:b/>
                <w:kern w:val="0"/>
                <w:sz w:val="20"/>
                <w:lang w:eastAsia="en-US"/>
              </w:rPr>
              <w:t>/п</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before="100" w:beforeAutospacing="1" w:after="100" w:afterAutospacing="1" w:line="276" w:lineRule="auto"/>
              <w:jc w:val="center"/>
              <w:rPr>
                <w:rFonts w:eastAsiaTheme="minorHAnsi"/>
                <w:b/>
                <w:kern w:val="0"/>
                <w:sz w:val="20"/>
                <w:lang w:eastAsia="en-US"/>
              </w:rPr>
            </w:pPr>
            <w:r w:rsidRPr="00C707BE">
              <w:rPr>
                <w:rFonts w:eastAsiaTheme="minorHAnsi"/>
                <w:b/>
                <w:kern w:val="0"/>
                <w:sz w:val="20"/>
                <w:lang w:eastAsia="en-US"/>
              </w:rPr>
              <w:t>Наименование товара</w:t>
            </w:r>
          </w:p>
        </w:tc>
        <w:tc>
          <w:tcPr>
            <w:tcW w:w="1650" w:type="dxa"/>
            <w:vMerge w:val="restart"/>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before="100" w:beforeAutospacing="1" w:after="100" w:afterAutospacing="1" w:line="276" w:lineRule="auto"/>
              <w:jc w:val="center"/>
              <w:rPr>
                <w:rFonts w:eastAsiaTheme="minorHAnsi"/>
                <w:b/>
                <w:kern w:val="0"/>
                <w:sz w:val="20"/>
                <w:lang w:eastAsia="en-US"/>
              </w:rPr>
            </w:pPr>
            <w:r w:rsidRPr="00C707BE">
              <w:rPr>
                <w:rFonts w:eastAsiaTheme="minorHAnsi"/>
                <w:b/>
                <w:kern w:val="0"/>
                <w:sz w:val="20"/>
                <w:lang w:eastAsia="en-US"/>
              </w:rPr>
              <w:t>Показатели</w:t>
            </w:r>
          </w:p>
        </w:tc>
        <w:tc>
          <w:tcPr>
            <w:tcW w:w="5622" w:type="dxa"/>
            <w:gridSpan w:val="3"/>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before="100" w:beforeAutospacing="1" w:after="100" w:afterAutospacing="1" w:line="276" w:lineRule="auto"/>
              <w:jc w:val="center"/>
              <w:rPr>
                <w:rFonts w:eastAsiaTheme="minorHAnsi"/>
                <w:b/>
                <w:kern w:val="0"/>
                <w:sz w:val="20"/>
                <w:lang w:eastAsia="en-US"/>
              </w:rPr>
            </w:pPr>
            <w:r w:rsidRPr="00C707BE">
              <w:rPr>
                <w:rFonts w:eastAsiaTheme="minorHAnsi"/>
                <w:b/>
                <w:kern w:val="0"/>
                <w:sz w:val="20"/>
                <w:lang w:eastAsia="en-US"/>
              </w:rPr>
              <w:t>Значение</w:t>
            </w:r>
          </w:p>
        </w:tc>
      </w:tr>
      <w:tr w:rsidR="00C63232" w:rsidRPr="00C707BE" w:rsidTr="005D0D29">
        <w:trPr>
          <w:jc w:val="center"/>
        </w:trPr>
        <w:tc>
          <w:tcPr>
            <w:tcW w:w="545" w:type="dxa"/>
            <w:vMerge/>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after="200" w:line="276" w:lineRule="auto"/>
              <w:rPr>
                <w:rFonts w:eastAsiaTheme="minorHAnsi"/>
                <w:b/>
                <w:kern w:val="0"/>
                <w:sz w:val="20"/>
                <w:lang w:eastAsia="en-US"/>
              </w:rPr>
            </w:pPr>
          </w:p>
        </w:tc>
        <w:tc>
          <w:tcPr>
            <w:tcW w:w="1628" w:type="dxa"/>
            <w:vMerge/>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after="200" w:line="276" w:lineRule="auto"/>
              <w:rPr>
                <w:rFonts w:eastAsiaTheme="minorHAnsi"/>
                <w:b/>
                <w:kern w:val="0"/>
                <w:sz w:val="20"/>
                <w:lang w:eastAsia="en-US"/>
              </w:rPr>
            </w:pPr>
          </w:p>
        </w:tc>
        <w:tc>
          <w:tcPr>
            <w:tcW w:w="1650" w:type="dxa"/>
            <w:vMerge/>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after="200" w:line="276" w:lineRule="auto"/>
              <w:rPr>
                <w:rFonts w:eastAsiaTheme="minorHAnsi"/>
                <w:b/>
                <w:kern w:val="0"/>
                <w:sz w:val="20"/>
                <w:lang w:eastAsia="en-US"/>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before="100" w:beforeAutospacing="1" w:after="100" w:afterAutospacing="1" w:line="276" w:lineRule="auto"/>
              <w:jc w:val="center"/>
              <w:rPr>
                <w:rFonts w:eastAsiaTheme="minorHAnsi"/>
                <w:b/>
                <w:kern w:val="0"/>
                <w:sz w:val="20"/>
                <w:lang w:eastAsia="en-US"/>
              </w:rPr>
            </w:pPr>
            <w:proofErr w:type="spellStart"/>
            <w:r w:rsidRPr="00C707BE">
              <w:rPr>
                <w:rFonts w:eastAsiaTheme="minorHAnsi"/>
                <w:b/>
                <w:kern w:val="0"/>
                <w:sz w:val="20"/>
                <w:lang w:eastAsia="en-US"/>
              </w:rPr>
              <w:t>Min</w:t>
            </w:r>
            <w:proofErr w:type="spellEnd"/>
            <w:r w:rsidRPr="00C707BE">
              <w:rPr>
                <w:rFonts w:eastAsiaTheme="minorHAnsi"/>
                <w:b/>
                <w:kern w:val="0"/>
                <w:sz w:val="20"/>
                <w:lang w:eastAsia="en-US"/>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before="100" w:beforeAutospacing="1" w:after="100" w:afterAutospacing="1" w:line="276" w:lineRule="auto"/>
              <w:jc w:val="center"/>
              <w:rPr>
                <w:rFonts w:eastAsiaTheme="minorHAnsi"/>
                <w:b/>
                <w:kern w:val="0"/>
                <w:sz w:val="20"/>
                <w:lang w:eastAsia="en-US"/>
              </w:rPr>
            </w:pPr>
            <w:proofErr w:type="spellStart"/>
            <w:r w:rsidRPr="00C707BE">
              <w:rPr>
                <w:rFonts w:eastAsiaTheme="minorHAnsi"/>
                <w:b/>
                <w:kern w:val="0"/>
                <w:sz w:val="20"/>
                <w:lang w:eastAsia="en-US"/>
              </w:rPr>
              <w:t>Max</w:t>
            </w:r>
            <w:proofErr w:type="spellEnd"/>
            <w:r w:rsidRPr="00C707BE">
              <w:rPr>
                <w:rFonts w:eastAsiaTheme="minorHAnsi"/>
                <w:b/>
                <w:kern w:val="0"/>
                <w:sz w:val="20"/>
                <w:lang w:eastAsia="en-US"/>
              </w:rPr>
              <w:t xml:space="preserve"> </w:t>
            </w:r>
          </w:p>
        </w:tc>
        <w:tc>
          <w:tcPr>
            <w:tcW w:w="3933" w:type="dxa"/>
            <w:tcBorders>
              <w:top w:val="single" w:sz="6" w:space="0" w:color="000000"/>
              <w:left w:val="single" w:sz="6" w:space="0" w:color="000000"/>
              <w:bottom w:val="single" w:sz="6" w:space="0" w:color="000000"/>
              <w:right w:val="single" w:sz="6" w:space="0" w:color="000000"/>
            </w:tcBorders>
            <w:vAlign w:val="center"/>
          </w:tcPr>
          <w:p w:rsidR="00C63232" w:rsidRPr="00C707BE" w:rsidRDefault="00C63232" w:rsidP="00C63232">
            <w:pPr>
              <w:spacing w:before="100" w:beforeAutospacing="1" w:after="100" w:afterAutospacing="1" w:line="276" w:lineRule="auto"/>
              <w:ind w:left="11" w:hanging="11"/>
              <w:jc w:val="center"/>
              <w:rPr>
                <w:rFonts w:eastAsiaTheme="minorHAnsi"/>
                <w:b/>
                <w:kern w:val="0"/>
                <w:sz w:val="20"/>
                <w:lang w:eastAsia="en-US"/>
              </w:rPr>
            </w:pPr>
            <w:r w:rsidRPr="00C707BE">
              <w:rPr>
                <w:rFonts w:eastAsiaTheme="minorHAnsi"/>
                <w:b/>
                <w:kern w:val="0"/>
                <w:sz w:val="20"/>
                <w:lang w:eastAsia="en-US"/>
              </w:rPr>
              <w:t>Неизменное значение</w:t>
            </w: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1</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r w:rsidRPr="00C707BE">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 xml:space="preserve">Устойчивость к </w:t>
            </w:r>
            <w:r w:rsidRPr="00C707BE">
              <w:rPr>
                <w:rFonts w:eastAsiaTheme="minorHAnsi"/>
                <w:color w:val="000000"/>
                <w:kern w:val="0"/>
                <w:sz w:val="20"/>
                <w:lang w:eastAsia="en-US"/>
              </w:rPr>
              <w:lastRenderedPageBreak/>
              <w:t>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 xml:space="preserve">0,66 </w:t>
            </w:r>
            <w:proofErr w:type="spellStart"/>
            <w:r w:rsidRPr="00C707BE">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2</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 xml:space="preserve">0,66 </w:t>
            </w:r>
            <w:proofErr w:type="spellStart"/>
            <w:r w:rsidRPr="00C707BE">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3</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1</w:t>
            </w: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3</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 xml:space="preserve">0,66 </w:t>
            </w:r>
            <w:proofErr w:type="spellStart"/>
            <w:r w:rsidRPr="00C707BE">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6,0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3</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1</w:t>
            </w: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4</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кабель контрольный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алюминий</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5</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кабель контрольный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7</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1,0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7</w:t>
            </w: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6</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 xml:space="preserve">0,66 </w:t>
            </w:r>
            <w:proofErr w:type="spellStart"/>
            <w:r w:rsidRPr="00C707BE">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w:t>
            </w: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7</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Выключатель</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клавиш</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1</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Тип</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roofErr w:type="spellStart"/>
            <w:r w:rsidRPr="00C707BE">
              <w:rPr>
                <w:rFonts w:eastAsiaTheme="minorHAnsi"/>
                <w:color w:val="000000"/>
                <w:kern w:val="0"/>
                <w:sz w:val="20"/>
                <w:lang w:eastAsia="en-US"/>
              </w:rPr>
              <w:t>неутопленного</w:t>
            </w:r>
            <w:proofErr w:type="spellEnd"/>
            <w:r w:rsidRPr="00C707BE">
              <w:rPr>
                <w:rFonts w:eastAsiaTheme="minorHAnsi"/>
                <w:color w:val="000000"/>
                <w:kern w:val="0"/>
                <w:sz w:val="20"/>
                <w:lang w:eastAsia="en-US"/>
              </w:rPr>
              <w:t xml:space="preserve"> типа</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Предназначение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открытая проводка</w:t>
            </w: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8</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 xml:space="preserve">щиток осветительный ОЩВ-6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kern w:val="0"/>
                <w:sz w:val="20"/>
                <w:lang w:eastAsia="en-US"/>
              </w:rPr>
            </w:pPr>
            <w:r w:rsidRPr="00C707BE">
              <w:rPr>
                <w:rFonts w:eastAsiaTheme="minorHAnsi"/>
                <w:kern w:val="0"/>
                <w:sz w:val="20"/>
                <w:lang w:eastAsia="en-US"/>
              </w:rPr>
              <w:t>номинальное напряжение, В</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415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C63232" w:rsidRPr="00C707BE" w:rsidRDefault="00C63232" w:rsidP="00C63232">
            <w:pPr>
              <w:spacing w:after="200" w:line="276" w:lineRule="auto"/>
              <w:jc w:val="both"/>
              <w:rPr>
                <w:rFonts w:eastAsiaTheme="minorHAnsi"/>
                <w:b/>
                <w:kern w:val="0"/>
                <w:sz w:val="20"/>
                <w:lang w:eastAsia="en-US"/>
              </w:rPr>
            </w:pPr>
            <w:r w:rsidRPr="00C707BE">
              <w:rPr>
                <w:rFonts w:eastAsiaTheme="minorHAnsi"/>
                <w:kern w:val="0"/>
                <w:sz w:val="20"/>
                <w:lang w:eastAsia="en-US"/>
              </w:rPr>
              <w:t>Габариты (</w:t>
            </w:r>
            <w:proofErr w:type="spellStart"/>
            <w:r w:rsidRPr="00C707BE">
              <w:rPr>
                <w:rFonts w:eastAsiaTheme="minorHAnsi"/>
                <w:kern w:val="0"/>
                <w:sz w:val="20"/>
                <w:lang w:eastAsia="en-US"/>
              </w:rPr>
              <w:t>ШхВхГ</w:t>
            </w:r>
            <w:proofErr w:type="spellEnd"/>
            <w:r w:rsidRPr="00C707BE">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300х220х120</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C63232" w:rsidRPr="00C707BE" w:rsidRDefault="00C63232" w:rsidP="00C63232">
            <w:pPr>
              <w:spacing w:after="200" w:line="276" w:lineRule="auto"/>
              <w:jc w:val="center"/>
              <w:rPr>
                <w:rFonts w:eastAsiaTheme="minorHAnsi"/>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9</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ящик ЯТП-0,25-3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C63232" w:rsidRPr="00C707BE" w:rsidRDefault="00C63232" w:rsidP="00C63232">
            <w:pPr>
              <w:spacing w:after="200" w:line="276" w:lineRule="auto"/>
              <w:jc w:val="both"/>
              <w:rPr>
                <w:rFonts w:eastAsiaTheme="minorHAnsi"/>
                <w:b/>
                <w:kern w:val="0"/>
                <w:sz w:val="20"/>
                <w:lang w:eastAsia="en-US"/>
              </w:rPr>
            </w:pPr>
            <w:r w:rsidRPr="00C707BE">
              <w:rPr>
                <w:rFonts w:eastAsiaTheme="minorHAnsi"/>
                <w:kern w:val="0"/>
                <w:sz w:val="20"/>
                <w:lang w:eastAsia="en-US"/>
              </w:rPr>
              <w:t>Габариты (</w:t>
            </w:r>
            <w:proofErr w:type="spellStart"/>
            <w:r w:rsidRPr="00C707BE">
              <w:rPr>
                <w:rFonts w:eastAsiaTheme="minorHAnsi"/>
                <w:kern w:val="0"/>
                <w:sz w:val="20"/>
                <w:lang w:eastAsia="en-US"/>
              </w:rPr>
              <w:t>ШхВхГ</w:t>
            </w:r>
            <w:proofErr w:type="spellEnd"/>
            <w:r w:rsidRPr="00C707BE">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127х330х142</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kern w:val="0"/>
                <w:sz w:val="20"/>
                <w:lang w:eastAsia="en-US"/>
              </w:rPr>
            </w:pPr>
            <w:r w:rsidRPr="00C707BE">
              <w:rPr>
                <w:rFonts w:eastAsiaTheme="minorHAnsi"/>
                <w:kern w:val="0"/>
                <w:sz w:val="20"/>
                <w:lang w:eastAsia="en-US"/>
              </w:rPr>
              <w:t xml:space="preserve">Номинальная частота, </w:t>
            </w:r>
            <w:proofErr w:type="gramStart"/>
            <w:r w:rsidRPr="00C707BE">
              <w:rPr>
                <w:rFonts w:eastAsiaTheme="minorHAnsi"/>
                <w:kern w:val="0"/>
                <w:sz w:val="20"/>
                <w:lang w:eastAsia="en-US"/>
              </w:rPr>
              <w:t>Гц</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50</w:t>
            </w: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kern w:val="0"/>
                <w:sz w:val="20"/>
                <w:lang w:eastAsia="en-US"/>
              </w:rPr>
            </w:pPr>
            <w:r w:rsidRPr="00C707BE">
              <w:rPr>
                <w:rFonts w:eastAsiaTheme="minorHAnsi"/>
                <w:kern w:val="0"/>
                <w:sz w:val="20"/>
                <w:lang w:eastAsia="en-US"/>
              </w:rPr>
              <w:t>Степень защиты</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val="en-US" w:eastAsia="en-US"/>
              </w:rPr>
              <w:t>IP30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val="en-US" w:eastAsia="en-US"/>
              </w:rPr>
            </w:pPr>
          </w:p>
        </w:tc>
      </w:tr>
      <w:tr w:rsidR="00C63232" w:rsidRPr="00C707BE" w:rsidTr="005D0D29">
        <w:trPr>
          <w:trHeight w:val="327"/>
          <w:jc w:val="center"/>
        </w:trPr>
        <w:tc>
          <w:tcPr>
            <w:tcW w:w="545"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val="en-US" w:eastAsia="en-US"/>
              </w:rPr>
            </w:pPr>
            <w:r w:rsidRPr="00C707BE">
              <w:rPr>
                <w:rFonts w:eastAsiaTheme="minorHAnsi"/>
                <w:kern w:val="0"/>
                <w:sz w:val="20"/>
                <w:lang w:val="en-US" w:eastAsia="en-US"/>
              </w:rPr>
              <w:t>10</w:t>
            </w:r>
          </w:p>
        </w:tc>
        <w:tc>
          <w:tcPr>
            <w:tcW w:w="1628" w:type="dxa"/>
            <w:vMerge w:val="restart"/>
            <w:tcBorders>
              <w:top w:val="single" w:sz="6" w:space="0" w:color="000000"/>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шкаф автоматики ЩШМ</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C63232" w:rsidRPr="00C707BE" w:rsidRDefault="00C63232" w:rsidP="00C63232">
            <w:pPr>
              <w:spacing w:after="200" w:line="276" w:lineRule="auto"/>
              <w:jc w:val="both"/>
              <w:rPr>
                <w:rFonts w:eastAsiaTheme="minorHAnsi"/>
                <w:b/>
                <w:kern w:val="0"/>
                <w:sz w:val="20"/>
                <w:lang w:eastAsia="en-US"/>
              </w:rPr>
            </w:pPr>
            <w:r w:rsidRPr="00C707BE">
              <w:rPr>
                <w:rFonts w:eastAsiaTheme="minorHAnsi"/>
                <w:kern w:val="0"/>
                <w:sz w:val="20"/>
                <w:lang w:eastAsia="en-US"/>
              </w:rPr>
              <w:t>Габариты (</w:t>
            </w:r>
            <w:proofErr w:type="spellStart"/>
            <w:r w:rsidRPr="00C707BE">
              <w:rPr>
                <w:rFonts w:eastAsiaTheme="minorHAnsi"/>
                <w:kern w:val="0"/>
                <w:sz w:val="20"/>
                <w:lang w:eastAsia="en-US"/>
              </w:rPr>
              <w:t>ШхВхГ</w:t>
            </w:r>
            <w:proofErr w:type="spellEnd"/>
            <w:r w:rsidRPr="00C707BE">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C63232" w:rsidRPr="00C707BE" w:rsidRDefault="00C63232" w:rsidP="00C63232">
            <w:pPr>
              <w:spacing w:after="200" w:line="276" w:lineRule="auto"/>
              <w:jc w:val="center"/>
              <w:rPr>
                <w:rFonts w:eastAsiaTheme="minorHAnsi"/>
                <w:kern w:val="0"/>
                <w:sz w:val="20"/>
                <w:lang w:eastAsia="en-US"/>
              </w:rPr>
            </w:pPr>
            <w:r w:rsidRPr="00C707BE">
              <w:rPr>
                <w:rFonts w:eastAsiaTheme="minorHAnsi"/>
                <w:kern w:val="0"/>
                <w:sz w:val="20"/>
                <w:lang w:eastAsia="en-US"/>
              </w:rPr>
              <w:t>1400х800х600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r w:rsidR="00C63232" w:rsidRPr="00C707BE" w:rsidTr="005D0D29">
        <w:trPr>
          <w:trHeight w:val="327"/>
          <w:jc w:val="center"/>
        </w:trPr>
        <w:tc>
          <w:tcPr>
            <w:tcW w:w="545"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C63232" w:rsidRPr="00C707BE" w:rsidRDefault="00C63232" w:rsidP="00C63232">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rPr>
                <w:rFonts w:eastAsiaTheme="minorHAnsi"/>
                <w:kern w:val="0"/>
                <w:sz w:val="20"/>
                <w:lang w:eastAsia="en-US"/>
              </w:rPr>
            </w:pPr>
            <w:r w:rsidRPr="00C707BE">
              <w:rPr>
                <w:rFonts w:eastAsiaTheme="minorHAnsi"/>
                <w:kern w:val="0"/>
                <w:sz w:val="20"/>
                <w:lang w:eastAsia="en-US"/>
              </w:rPr>
              <w:t>Степень защиты</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r w:rsidRPr="00C707BE">
              <w:rPr>
                <w:rFonts w:eastAsiaTheme="minorHAnsi"/>
                <w:color w:val="000000"/>
                <w:kern w:val="0"/>
                <w:sz w:val="20"/>
                <w:lang w:val="en-US" w:eastAsia="en-US"/>
              </w:rPr>
              <w:t>IP3</w:t>
            </w:r>
            <w:r w:rsidRPr="00C707BE">
              <w:rPr>
                <w:rFonts w:eastAsiaTheme="minorHAnsi"/>
                <w:color w:val="000000"/>
                <w:kern w:val="0"/>
                <w:sz w:val="20"/>
                <w:lang w:eastAsia="en-US"/>
              </w:rPr>
              <w:t>1</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3232" w:rsidRPr="00C707BE" w:rsidRDefault="00C63232" w:rsidP="00C63232">
            <w:pPr>
              <w:spacing w:after="200" w:line="276" w:lineRule="auto"/>
              <w:jc w:val="center"/>
              <w:rPr>
                <w:rFonts w:eastAsiaTheme="minorHAnsi"/>
                <w:color w:val="000000"/>
                <w:kern w:val="0"/>
                <w:sz w:val="20"/>
                <w:lang w:eastAsia="en-US"/>
              </w:rPr>
            </w:pPr>
          </w:p>
        </w:tc>
      </w:tr>
    </w:tbl>
    <w:p w:rsidR="009A4AEC" w:rsidRPr="00C707BE" w:rsidRDefault="009A4AEC" w:rsidP="009A4AEC">
      <w:pPr>
        <w:widowControl w:val="0"/>
        <w:tabs>
          <w:tab w:val="left" w:pos="142"/>
          <w:tab w:val="left" w:pos="851"/>
        </w:tabs>
        <w:rPr>
          <w:b/>
          <w:kern w:val="0"/>
          <w:sz w:val="22"/>
          <w:szCs w:val="22"/>
        </w:rPr>
      </w:pPr>
    </w:p>
    <w:p w:rsidR="009A4AEC" w:rsidRPr="00C707BE" w:rsidRDefault="009A4AEC" w:rsidP="009A4AEC">
      <w:pPr>
        <w:widowControl w:val="0"/>
        <w:tabs>
          <w:tab w:val="left" w:pos="142"/>
          <w:tab w:val="left" w:pos="851"/>
        </w:tabs>
        <w:jc w:val="both"/>
        <w:rPr>
          <w:b/>
          <w:kern w:val="0"/>
          <w:sz w:val="22"/>
          <w:szCs w:val="22"/>
        </w:rPr>
      </w:pPr>
      <w:r w:rsidRPr="00C707BE">
        <w:rPr>
          <w:kern w:val="0"/>
          <w:sz w:val="22"/>
          <w:szCs w:val="22"/>
        </w:rPr>
        <w:t xml:space="preserve"> </w:t>
      </w:r>
      <w:r w:rsidRPr="00C707BE">
        <w:rPr>
          <w:b/>
          <w:kern w:val="0"/>
          <w:sz w:val="22"/>
          <w:szCs w:val="22"/>
        </w:rPr>
        <w:t>Перед началом работ необходимо:</w:t>
      </w:r>
    </w:p>
    <w:p w:rsidR="00E4512E" w:rsidRPr="00C707BE" w:rsidRDefault="00E4512E" w:rsidP="00E4512E">
      <w:pPr>
        <w:shd w:val="clear" w:color="auto" w:fill="FFFFFF"/>
        <w:jc w:val="both"/>
        <w:rPr>
          <w:kern w:val="0"/>
          <w:sz w:val="22"/>
          <w:szCs w:val="22"/>
        </w:rPr>
      </w:pPr>
      <w:r w:rsidRPr="00C707BE">
        <w:rPr>
          <w:kern w:val="0"/>
          <w:sz w:val="22"/>
          <w:szCs w:val="22"/>
        </w:rPr>
        <w:t>- предоставить Администрации МО «Красногорский район» график производства работ;</w:t>
      </w:r>
    </w:p>
    <w:p w:rsidR="00E4512E" w:rsidRPr="00C707BE" w:rsidRDefault="00E4512E" w:rsidP="00E4512E">
      <w:pPr>
        <w:shd w:val="clear" w:color="auto" w:fill="FFFFFF"/>
        <w:jc w:val="both"/>
        <w:rPr>
          <w:kern w:val="0"/>
          <w:sz w:val="22"/>
          <w:szCs w:val="22"/>
        </w:rPr>
      </w:pPr>
      <w:r w:rsidRPr="00C707BE">
        <w:rPr>
          <w:kern w:val="0"/>
          <w:sz w:val="22"/>
          <w:szCs w:val="22"/>
        </w:rPr>
        <w:t xml:space="preserve">- оградить место производства </w:t>
      </w:r>
      <w:proofErr w:type="gramStart"/>
      <w:r w:rsidRPr="00C707BE">
        <w:rPr>
          <w:kern w:val="0"/>
          <w:sz w:val="22"/>
          <w:szCs w:val="22"/>
        </w:rPr>
        <w:t>строительно- монтажных</w:t>
      </w:r>
      <w:proofErr w:type="gramEnd"/>
      <w:r w:rsidRPr="00C707BE">
        <w:rPr>
          <w:kern w:val="0"/>
          <w:sz w:val="22"/>
          <w:szCs w:val="22"/>
        </w:rPr>
        <w:t xml:space="preserve"> работ;</w:t>
      </w:r>
    </w:p>
    <w:p w:rsidR="00E4512E" w:rsidRPr="00C707BE" w:rsidRDefault="00E4512E" w:rsidP="00E4512E">
      <w:pPr>
        <w:shd w:val="clear" w:color="auto" w:fill="FFFFFF"/>
        <w:jc w:val="both"/>
        <w:rPr>
          <w:kern w:val="0"/>
          <w:sz w:val="22"/>
          <w:szCs w:val="22"/>
        </w:rPr>
      </w:pPr>
      <w:r w:rsidRPr="00C707BE">
        <w:rPr>
          <w:kern w:val="0"/>
          <w:sz w:val="22"/>
          <w:szCs w:val="22"/>
        </w:rPr>
        <w:t xml:space="preserve">- </w:t>
      </w:r>
      <w:proofErr w:type="gramStart"/>
      <w:r w:rsidRPr="00C707BE">
        <w:rPr>
          <w:kern w:val="0"/>
          <w:sz w:val="22"/>
          <w:szCs w:val="22"/>
        </w:rPr>
        <w:t>предоставить документы</w:t>
      </w:r>
      <w:proofErr w:type="gramEnd"/>
      <w:r w:rsidRPr="00C707BE">
        <w:rPr>
          <w:kern w:val="0"/>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E4512E" w:rsidRPr="00C707BE" w:rsidRDefault="00E4512E" w:rsidP="00E4512E">
      <w:pPr>
        <w:shd w:val="clear" w:color="auto" w:fill="FFFFFF"/>
        <w:jc w:val="both"/>
        <w:rPr>
          <w:kern w:val="0"/>
          <w:sz w:val="22"/>
          <w:szCs w:val="22"/>
        </w:rPr>
      </w:pPr>
      <w:r w:rsidRPr="00C707BE">
        <w:rPr>
          <w:kern w:val="0"/>
          <w:sz w:val="22"/>
          <w:szCs w:val="22"/>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w:t>
      </w:r>
    </w:p>
    <w:p w:rsidR="00E4512E" w:rsidRPr="00C707BE" w:rsidRDefault="00E4512E" w:rsidP="00E4512E">
      <w:pPr>
        <w:shd w:val="clear" w:color="auto" w:fill="FFFFFF"/>
        <w:jc w:val="both"/>
        <w:rPr>
          <w:kern w:val="0"/>
          <w:sz w:val="22"/>
          <w:szCs w:val="22"/>
        </w:rPr>
      </w:pPr>
      <w:r w:rsidRPr="00C707BE">
        <w:rPr>
          <w:kern w:val="0"/>
          <w:sz w:val="22"/>
          <w:szCs w:val="22"/>
        </w:rPr>
        <w:t xml:space="preserve"> Подрядчик обязан осуществлять    производственный контроль качества строительно-монтажных работ в соответствии с положениями </w:t>
      </w:r>
      <w:r w:rsidR="00293676" w:rsidRPr="00C707BE">
        <w:rPr>
          <w:kern w:val="0"/>
          <w:sz w:val="22"/>
          <w:szCs w:val="22"/>
        </w:rPr>
        <w:t xml:space="preserve"> СП 48.13330.2011 </w:t>
      </w:r>
      <w:r w:rsidR="004D24D7" w:rsidRPr="00C707BE">
        <w:rPr>
          <w:kern w:val="0"/>
          <w:sz w:val="22"/>
          <w:szCs w:val="22"/>
        </w:rPr>
        <w:t>«Организа</w:t>
      </w:r>
      <w:r w:rsidRPr="00C707BE">
        <w:rPr>
          <w:kern w:val="0"/>
          <w:sz w:val="22"/>
          <w:szCs w:val="22"/>
        </w:rPr>
        <w:t xml:space="preserve">ция строительства». </w:t>
      </w:r>
    </w:p>
    <w:p w:rsidR="00E4512E" w:rsidRPr="00C707BE" w:rsidRDefault="00E4512E" w:rsidP="00E4512E">
      <w:pPr>
        <w:shd w:val="clear" w:color="auto" w:fill="FFFFFF"/>
        <w:jc w:val="both"/>
        <w:rPr>
          <w:kern w:val="0"/>
          <w:sz w:val="22"/>
          <w:szCs w:val="22"/>
        </w:rPr>
      </w:pPr>
      <w:r w:rsidRPr="00C707BE">
        <w:rPr>
          <w:kern w:val="0"/>
          <w:sz w:val="22"/>
          <w:szCs w:val="22"/>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E4512E" w:rsidRPr="00C707BE" w:rsidRDefault="00E4512E" w:rsidP="00E4512E">
      <w:pPr>
        <w:shd w:val="clear" w:color="auto" w:fill="FFFFFF"/>
        <w:jc w:val="both"/>
        <w:rPr>
          <w:kern w:val="0"/>
          <w:sz w:val="22"/>
          <w:szCs w:val="22"/>
        </w:rPr>
      </w:pPr>
      <w:r w:rsidRPr="00C707BE">
        <w:rPr>
          <w:kern w:val="0"/>
          <w:sz w:val="22"/>
          <w:szCs w:val="22"/>
        </w:rPr>
        <w:lastRenderedPageBreak/>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сдачи предусмотренных условиями контракта.</w:t>
      </w:r>
    </w:p>
    <w:p w:rsidR="00E4512E" w:rsidRPr="00C707BE" w:rsidRDefault="00E4512E" w:rsidP="00E4512E">
      <w:pPr>
        <w:shd w:val="clear" w:color="auto" w:fill="FFFFFF"/>
        <w:jc w:val="both"/>
        <w:rPr>
          <w:kern w:val="0"/>
          <w:sz w:val="22"/>
          <w:szCs w:val="22"/>
        </w:rPr>
      </w:pPr>
      <w:r w:rsidRPr="00C707BE">
        <w:rPr>
          <w:kern w:val="0"/>
          <w:sz w:val="22"/>
          <w:szCs w:val="22"/>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контракта.</w:t>
      </w:r>
    </w:p>
    <w:p w:rsidR="009A4AEC" w:rsidRPr="00C707BE" w:rsidRDefault="009A4AEC" w:rsidP="009A4AEC">
      <w:pPr>
        <w:shd w:val="clear" w:color="auto" w:fill="FFFFFF"/>
        <w:jc w:val="both"/>
        <w:rPr>
          <w:rFonts w:eastAsia="Calibri"/>
          <w:b/>
          <w:kern w:val="0"/>
          <w:sz w:val="22"/>
          <w:szCs w:val="22"/>
          <w:lang w:eastAsia="en-US"/>
        </w:rPr>
      </w:pPr>
      <w:r w:rsidRPr="00C707BE">
        <w:rPr>
          <w:rFonts w:eastAsia="Calibri"/>
          <w:b/>
          <w:kern w:val="0"/>
          <w:sz w:val="22"/>
          <w:szCs w:val="22"/>
          <w:lang w:eastAsia="en-US"/>
        </w:rPr>
        <w:t>Во время производства работ:</w:t>
      </w:r>
    </w:p>
    <w:p w:rsidR="009A4AEC" w:rsidRPr="00C707BE" w:rsidRDefault="009A4AEC" w:rsidP="00533E8E">
      <w:pPr>
        <w:ind w:firstLine="142"/>
        <w:jc w:val="both"/>
        <w:rPr>
          <w:rFonts w:eastAsia="Calibri"/>
          <w:kern w:val="0"/>
          <w:sz w:val="22"/>
          <w:szCs w:val="22"/>
          <w:lang w:eastAsia="en-US"/>
        </w:rPr>
      </w:pPr>
      <w:r w:rsidRPr="00C707BE">
        <w:rPr>
          <w:rFonts w:eastAsia="Calibri"/>
          <w:kern w:val="0"/>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9A4AEC" w:rsidRPr="00C707BE" w:rsidRDefault="009A4AEC" w:rsidP="009A4AEC">
      <w:pPr>
        <w:shd w:val="clear" w:color="auto" w:fill="FFFFFF"/>
        <w:jc w:val="both"/>
        <w:rPr>
          <w:color w:val="000000"/>
          <w:kern w:val="0"/>
          <w:sz w:val="22"/>
          <w:szCs w:val="22"/>
        </w:rPr>
      </w:pPr>
      <w:r w:rsidRPr="00C707BE">
        <w:rPr>
          <w:rFonts w:eastAsia="Calibri"/>
          <w:kern w:val="0"/>
          <w:sz w:val="22"/>
          <w:szCs w:val="22"/>
          <w:lang w:eastAsia="en-US"/>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C707BE">
        <w:rPr>
          <w:rFonts w:eastAsiaTheme="minorHAnsi"/>
          <w:kern w:val="0"/>
          <w:sz w:val="22"/>
          <w:szCs w:val="22"/>
          <w:lang w:eastAsia="en-US"/>
        </w:rPr>
        <w:t xml:space="preserve"> </w:t>
      </w:r>
    </w:p>
    <w:p w:rsidR="009A4AEC" w:rsidRPr="00C707BE" w:rsidRDefault="009A4AEC" w:rsidP="009A4AEC">
      <w:pPr>
        <w:shd w:val="clear" w:color="auto" w:fill="FFFFFF"/>
        <w:jc w:val="both"/>
        <w:rPr>
          <w:color w:val="000000"/>
          <w:kern w:val="0"/>
          <w:sz w:val="22"/>
          <w:szCs w:val="22"/>
        </w:rPr>
      </w:pPr>
      <w:r w:rsidRPr="00C707BE">
        <w:rPr>
          <w:b/>
          <w:bCs/>
          <w:color w:val="000000"/>
          <w:kern w:val="0"/>
          <w:sz w:val="22"/>
          <w:szCs w:val="22"/>
        </w:rPr>
        <w:t>Сдача работ:</w:t>
      </w:r>
      <w:r w:rsidRPr="00C707BE">
        <w:rPr>
          <w:color w:val="000000"/>
          <w:kern w:val="0"/>
          <w:sz w:val="22"/>
          <w:szCs w:val="22"/>
        </w:rPr>
        <w:t xml:space="preserve"> </w:t>
      </w:r>
    </w:p>
    <w:p w:rsidR="00E4512E" w:rsidRPr="00C707BE" w:rsidRDefault="00E4512E" w:rsidP="005E3DB0">
      <w:pPr>
        <w:shd w:val="clear" w:color="auto" w:fill="FFFFFF"/>
        <w:jc w:val="both"/>
        <w:rPr>
          <w:rFonts w:eastAsiaTheme="minorHAnsi"/>
          <w:kern w:val="0"/>
          <w:sz w:val="22"/>
          <w:szCs w:val="22"/>
          <w:lang w:eastAsia="en-US"/>
        </w:rPr>
      </w:pPr>
      <w:proofErr w:type="gramStart"/>
      <w:r w:rsidRPr="00C707BE">
        <w:rPr>
          <w:rFonts w:eastAsiaTheme="minorHAnsi"/>
          <w:kern w:val="0"/>
          <w:sz w:val="22"/>
          <w:szCs w:val="22"/>
          <w:lang w:eastAsia="en-US"/>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w:t>
      </w:r>
      <w:proofErr w:type="gramEnd"/>
      <w:r w:rsidRPr="00C707BE">
        <w:rPr>
          <w:rFonts w:eastAsiaTheme="minorHAnsi"/>
          <w:kern w:val="0"/>
          <w:sz w:val="22"/>
          <w:szCs w:val="22"/>
          <w:lang w:eastAsia="en-US"/>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9A4AEC" w:rsidRPr="00C707BE" w:rsidRDefault="009A4AEC" w:rsidP="009A4AEC">
      <w:pPr>
        <w:shd w:val="clear" w:color="auto" w:fill="FFFFFF"/>
        <w:rPr>
          <w:color w:val="000000"/>
          <w:kern w:val="0"/>
          <w:sz w:val="22"/>
          <w:szCs w:val="22"/>
        </w:rPr>
      </w:pPr>
      <w:r w:rsidRPr="00C707BE">
        <w:rPr>
          <w:b/>
          <w:bCs/>
          <w:color w:val="000000"/>
          <w:kern w:val="0"/>
          <w:sz w:val="22"/>
          <w:szCs w:val="22"/>
        </w:rPr>
        <w:t>Требования к гарантийному сроку и (или) объему предоставления гарантий качества работы:</w:t>
      </w:r>
      <w:r w:rsidRPr="00C707BE">
        <w:rPr>
          <w:color w:val="000000"/>
          <w:kern w:val="0"/>
          <w:sz w:val="22"/>
          <w:szCs w:val="22"/>
        </w:rPr>
        <w:t xml:space="preserve"> </w:t>
      </w:r>
    </w:p>
    <w:p w:rsidR="009A4AEC" w:rsidRPr="00C707BE" w:rsidRDefault="009A4AEC" w:rsidP="009A4AEC">
      <w:pPr>
        <w:shd w:val="clear" w:color="auto" w:fill="FFFFFF"/>
        <w:rPr>
          <w:color w:val="000000"/>
          <w:kern w:val="0"/>
          <w:sz w:val="22"/>
          <w:szCs w:val="22"/>
        </w:rPr>
      </w:pPr>
      <w:r w:rsidRPr="00C707BE">
        <w:rPr>
          <w:color w:val="000000"/>
          <w:kern w:val="0"/>
          <w:sz w:val="22"/>
          <w:szCs w:val="22"/>
        </w:rPr>
        <w:t>Гарантия качества результата работы – 24 месяца.</w:t>
      </w:r>
    </w:p>
    <w:p w:rsidR="00205BB6" w:rsidRPr="00C707BE" w:rsidRDefault="00205BB6" w:rsidP="00205BB6">
      <w:pPr>
        <w:rPr>
          <w:b/>
          <w:kern w:val="0"/>
          <w:sz w:val="22"/>
          <w:szCs w:val="22"/>
        </w:rPr>
      </w:pPr>
    </w:p>
    <w:p w:rsidR="00205BB6" w:rsidRPr="00C707BE" w:rsidRDefault="00205BB6" w:rsidP="00205BB6">
      <w:pPr>
        <w:rPr>
          <w:kern w:val="0"/>
          <w:sz w:val="22"/>
          <w:szCs w:val="22"/>
        </w:rPr>
      </w:pPr>
    </w:p>
    <w:p w:rsidR="00205BB6" w:rsidRPr="00C707BE" w:rsidRDefault="00205BB6" w:rsidP="00205BB6">
      <w:pPr>
        <w:rPr>
          <w:kern w:val="0"/>
          <w:sz w:val="22"/>
          <w:szCs w:val="22"/>
        </w:rPr>
      </w:pPr>
    </w:p>
    <w:p w:rsidR="00AD73C3" w:rsidRPr="00C707BE" w:rsidRDefault="00205BB6" w:rsidP="00C77219">
      <w:pPr>
        <w:rPr>
          <w:kern w:val="0"/>
          <w:sz w:val="22"/>
          <w:szCs w:val="22"/>
        </w:rPr>
      </w:pPr>
      <w:r w:rsidRPr="00C707BE">
        <w:rPr>
          <w:kern w:val="0"/>
          <w:sz w:val="22"/>
          <w:szCs w:val="22"/>
        </w:rPr>
        <w:t xml:space="preserve">Начальник отдела строительства и ЖКХ                        </w:t>
      </w:r>
      <w:r w:rsidR="00104523" w:rsidRPr="00C707BE">
        <w:rPr>
          <w:kern w:val="0"/>
          <w:sz w:val="22"/>
          <w:szCs w:val="22"/>
        </w:rPr>
        <w:t xml:space="preserve">                     </w:t>
      </w:r>
      <w:r w:rsidRPr="00C707BE">
        <w:rPr>
          <w:kern w:val="0"/>
          <w:sz w:val="22"/>
          <w:szCs w:val="22"/>
        </w:rPr>
        <w:t xml:space="preserve">     </w:t>
      </w:r>
      <w:r w:rsidR="0020031C" w:rsidRPr="00C707BE">
        <w:rPr>
          <w:kern w:val="0"/>
          <w:sz w:val="22"/>
          <w:szCs w:val="22"/>
        </w:rPr>
        <w:t>С.В.</w:t>
      </w:r>
      <w:r w:rsidRPr="00C707BE">
        <w:rPr>
          <w:kern w:val="0"/>
          <w:sz w:val="22"/>
          <w:szCs w:val="22"/>
        </w:rPr>
        <w:t xml:space="preserve"> Салтыков </w:t>
      </w:r>
    </w:p>
    <w:p w:rsidR="00E4512E" w:rsidRPr="00C707BE" w:rsidRDefault="00E4512E" w:rsidP="00AD73C3">
      <w:pPr>
        <w:tabs>
          <w:tab w:val="left" w:pos="9214"/>
        </w:tabs>
        <w:autoSpaceDE w:val="0"/>
        <w:autoSpaceDN w:val="0"/>
        <w:adjustRightInd w:val="0"/>
        <w:jc w:val="center"/>
        <w:rPr>
          <w:b/>
          <w:bCs/>
          <w:color w:val="000000"/>
          <w:kern w:val="0"/>
          <w:sz w:val="22"/>
          <w:szCs w:val="22"/>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5D0D29" w:rsidRPr="00C707BE" w:rsidRDefault="005D0D29" w:rsidP="00AD73C3">
      <w:pPr>
        <w:tabs>
          <w:tab w:val="left" w:pos="9214"/>
        </w:tabs>
        <w:autoSpaceDE w:val="0"/>
        <w:autoSpaceDN w:val="0"/>
        <w:adjustRightInd w:val="0"/>
        <w:jc w:val="center"/>
        <w:rPr>
          <w:b/>
          <w:bCs/>
          <w:color w:val="000000"/>
          <w:kern w:val="0"/>
          <w:szCs w:val="24"/>
        </w:rPr>
      </w:pPr>
    </w:p>
    <w:p w:rsidR="005D0D29" w:rsidRPr="00C707BE" w:rsidRDefault="005D0D29" w:rsidP="00AD73C3">
      <w:pPr>
        <w:tabs>
          <w:tab w:val="left" w:pos="9214"/>
        </w:tabs>
        <w:autoSpaceDE w:val="0"/>
        <w:autoSpaceDN w:val="0"/>
        <w:adjustRightInd w:val="0"/>
        <w:jc w:val="center"/>
        <w:rPr>
          <w:b/>
          <w:bCs/>
          <w:color w:val="000000"/>
          <w:kern w:val="0"/>
          <w:szCs w:val="24"/>
        </w:rPr>
      </w:pPr>
    </w:p>
    <w:p w:rsidR="005D0D29" w:rsidRPr="00C707BE" w:rsidRDefault="005D0D29" w:rsidP="00AD73C3">
      <w:pPr>
        <w:tabs>
          <w:tab w:val="left" w:pos="9214"/>
        </w:tabs>
        <w:autoSpaceDE w:val="0"/>
        <w:autoSpaceDN w:val="0"/>
        <w:adjustRightInd w:val="0"/>
        <w:jc w:val="center"/>
        <w:rPr>
          <w:b/>
          <w:bCs/>
          <w:color w:val="000000"/>
          <w:kern w:val="0"/>
          <w:szCs w:val="24"/>
        </w:rPr>
      </w:pPr>
    </w:p>
    <w:p w:rsidR="00CA5829" w:rsidRPr="00C707BE" w:rsidRDefault="00CA5829" w:rsidP="00AD73C3">
      <w:pPr>
        <w:tabs>
          <w:tab w:val="left" w:pos="9214"/>
        </w:tabs>
        <w:autoSpaceDE w:val="0"/>
        <w:autoSpaceDN w:val="0"/>
        <w:adjustRightInd w:val="0"/>
        <w:jc w:val="center"/>
        <w:rPr>
          <w:b/>
          <w:bCs/>
          <w:color w:val="000000"/>
          <w:kern w:val="0"/>
          <w:szCs w:val="24"/>
        </w:rPr>
      </w:pPr>
    </w:p>
    <w:p w:rsidR="00CA5829" w:rsidRPr="00C707BE" w:rsidRDefault="00CA5829" w:rsidP="00AD73C3">
      <w:pPr>
        <w:tabs>
          <w:tab w:val="left" w:pos="9214"/>
        </w:tabs>
        <w:autoSpaceDE w:val="0"/>
        <w:autoSpaceDN w:val="0"/>
        <w:adjustRightInd w:val="0"/>
        <w:jc w:val="center"/>
        <w:rPr>
          <w:b/>
          <w:bCs/>
          <w:color w:val="000000"/>
          <w:kern w:val="0"/>
          <w:szCs w:val="24"/>
        </w:rPr>
      </w:pPr>
    </w:p>
    <w:p w:rsidR="00CA5829" w:rsidRPr="00C707BE" w:rsidRDefault="00CA5829" w:rsidP="00AD73C3">
      <w:pPr>
        <w:tabs>
          <w:tab w:val="left" w:pos="9214"/>
        </w:tabs>
        <w:autoSpaceDE w:val="0"/>
        <w:autoSpaceDN w:val="0"/>
        <w:adjustRightInd w:val="0"/>
        <w:jc w:val="center"/>
        <w:rPr>
          <w:b/>
          <w:bCs/>
          <w:color w:val="000000"/>
          <w:kern w:val="0"/>
          <w:szCs w:val="24"/>
        </w:rPr>
      </w:pPr>
    </w:p>
    <w:p w:rsidR="005D0D29" w:rsidRDefault="005D0D29" w:rsidP="00AD73C3">
      <w:pPr>
        <w:tabs>
          <w:tab w:val="left" w:pos="9214"/>
        </w:tabs>
        <w:autoSpaceDE w:val="0"/>
        <w:autoSpaceDN w:val="0"/>
        <w:adjustRightInd w:val="0"/>
        <w:jc w:val="center"/>
        <w:rPr>
          <w:b/>
          <w:bCs/>
          <w:color w:val="000000"/>
          <w:kern w:val="0"/>
          <w:szCs w:val="24"/>
        </w:rPr>
      </w:pPr>
    </w:p>
    <w:p w:rsidR="00C707BE" w:rsidRDefault="00C707BE" w:rsidP="00AD73C3">
      <w:pPr>
        <w:tabs>
          <w:tab w:val="left" w:pos="9214"/>
        </w:tabs>
        <w:autoSpaceDE w:val="0"/>
        <w:autoSpaceDN w:val="0"/>
        <w:adjustRightInd w:val="0"/>
        <w:jc w:val="center"/>
        <w:rPr>
          <w:b/>
          <w:bCs/>
          <w:color w:val="000000"/>
          <w:kern w:val="0"/>
          <w:szCs w:val="24"/>
        </w:rPr>
      </w:pPr>
    </w:p>
    <w:p w:rsidR="00C707BE" w:rsidRPr="00C707BE" w:rsidRDefault="00C707BE" w:rsidP="00AD73C3">
      <w:pPr>
        <w:tabs>
          <w:tab w:val="left" w:pos="9214"/>
        </w:tabs>
        <w:autoSpaceDE w:val="0"/>
        <w:autoSpaceDN w:val="0"/>
        <w:adjustRightInd w:val="0"/>
        <w:jc w:val="center"/>
        <w:rPr>
          <w:b/>
          <w:bCs/>
          <w:color w:val="000000"/>
          <w:kern w:val="0"/>
          <w:szCs w:val="24"/>
        </w:rPr>
      </w:pPr>
    </w:p>
    <w:p w:rsidR="005D0D29" w:rsidRPr="00C707BE" w:rsidRDefault="005D0D29" w:rsidP="00AD73C3">
      <w:pPr>
        <w:tabs>
          <w:tab w:val="left" w:pos="9214"/>
        </w:tabs>
        <w:autoSpaceDE w:val="0"/>
        <w:autoSpaceDN w:val="0"/>
        <w:adjustRightInd w:val="0"/>
        <w:jc w:val="center"/>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E4512E" w:rsidRPr="00C707BE" w:rsidRDefault="00E4512E" w:rsidP="00D123D9">
      <w:pPr>
        <w:tabs>
          <w:tab w:val="left" w:pos="9214"/>
        </w:tabs>
        <w:autoSpaceDE w:val="0"/>
        <w:autoSpaceDN w:val="0"/>
        <w:adjustRightInd w:val="0"/>
        <w:rPr>
          <w:b/>
          <w:bCs/>
          <w:color w:val="000000"/>
          <w:kern w:val="0"/>
          <w:szCs w:val="24"/>
        </w:rPr>
      </w:pPr>
    </w:p>
    <w:p w:rsidR="003E5EEB" w:rsidRPr="00C707BE" w:rsidRDefault="003E5EEB" w:rsidP="00D123D9">
      <w:pPr>
        <w:tabs>
          <w:tab w:val="left" w:pos="9214"/>
        </w:tabs>
        <w:autoSpaceDE w:val="0"/>
        <w:autoSpaceDN w:val="0"/>
        <w:adjustRightInd w:val="0"/>
        <w:rPr>
          <w:b/>
          <w:bCs/>
          <w:color w:val="000000"/>
          <w:kern w:val="0"/>
          <w:szCs w:val="24"/>
        </w:rPr>
      </w:pPr>
    </w:p>
    <w:p w:rsidR="00E4512E" w:rsidRPr="00C707BE" w:rsidRDefault="00E4512E" w:rsidP="00AD73C3">
      <w:pPr>
        <w:tabs>
          <w:tab w:val="left" w:pos="9214"/>
        </w:tabs>
        <w:autoSpaceDE w:val="0"/>
        <w:autoSpaceDN w:val="0"/>
        <w:adjustRightInd w:val="0"/>
        <w:jc w:val="center"/>
        <w:rPr>
          <w:b/>
          <w:bCs/>
          <w:color w:val="000000"/>
          <w:kern w:val="0"/>
          <w:szCs w:val="24"/>
        </w:rPr>
      </w:pPr>
    </w:p>
    <w:p w:rsidR="00AE7222" w:rsidRPr="00C707BE" w:rsidRDefault="00AE7222" w:rsidP="00AD73C3">
      <w:pPr>
        <w:tabs>
          <w:tab w:val="left" w:pos="9214"/>
        </w:tabs>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3</w:t>
      </w:r>
      <w:r w:rsidRPr="00C707BE">
        <w:rPr>
          <w:b/>
          <w:bCs/>
          <w:color w:val="000000"/>
          <w:kern w:val="0"/>
          <w:szCs w:val="24"/>
        </w:rPr>
        <w:t>.</w:t>
      </w:r>
    </w:p>
    <w:p w:rsidR="00AE7222" w:rsidRPr="00C707BE" w:rsidRDefault="00AE7222" w:rsidP="00AE7222">
      <w:pPr>
        <w:tabs>
          <w:tab w:val="left" w:pos="9214"/>
        </w:tabs>
        <w:autoSpaceDE w:val="0"/>
        <w:autoSpaceDN w:val="0"/>
        <w:adjustRightInd w:val="0"/>
        <w:jc w:val="center"/>
        <w:rPr>
          <w:b/>
          <w:kern w:val="0"/>
          <w:szCs w:val="24"/>
        </w:rPr>
      </w:pPr>
      <w:r w:rsidRPr="00C707BE">
        <w:rPr>
          <w:b/>
          <w:kern w:val="0"/>
          <w:szCs w:val="24"/>
        </w:rPr>
        <w:t xml:space="preserve">Обоснование начальной (максимальной) цены контракта </w:t>
      </w:r>
    </w:p>
    <w:p w:rsidR="0033439A" w:rsidRPr="00C707BE" w:rsidRDefault="0033439A" w:rsidP="00AE7222">
      <w:pPr>
        <w:tabs>
          <w:tab w:val="left" w:pos="9214"/>
        </w:tabs>
        <w:autoSpaceDE w:val="0"/>
        <w:autoSpaceDN w:val="0"/>
        <w:adjustRightInd w:val="0"/>
        <w:jc w:val="center"/>
        <w:rPr>
          <w:b/>
          <w:kern w:val="0"/>
          <w:szCs w:val="24"/>
        </w:rPr>
      </w:pPr>
    </w:p>
    <w:p w:rsidR="0033439A" w:rsidRPr="00C707BE" w:rsidRDefault="0033439A" w:rsidP="0033439A">
      <w:pPr>
        <w:ind w:firstLine="567"/>
        <w:outlineLvl w:val="1"/>
        <w:rPr>
          <w:bCs/>
          <w:szCs w:val="24"/>
        </w:rPr>
      </w:pPr>
      <w:r w:rsidRPr="00C707BE">
        <w:rPr>
          <w:b/>
          <w:bCs/>
          <w:szCs w:val="24"/>
        </w:rPr>
        <w:t xml:space="preserve">Применяемый  метод – </w:t>
      </w:r>
      <w:r w:rsidRPr="00C707BE">
        <w:rPr>
          <w:bCs/>
          <w:szCs w:val="24"/>
        </w:rPr>
        <w:t>проектно-сметный.</w:t>
      </w:r>
    </w:p>
    <w:p w:rsidR="0033439A" w:rsidRPr="00C707BE" w:rsidRDefault="0033439A" w:rsidP="0033439A">
      <w:pPr>
        <w:outlineLvl w:val="1"/>
        <w:rPr>
          <w:b/>
          <w:bCs/>
          <w:szCs w:val="24"/>
        </w:rPr>
      </w:pPr>
    </w:p>
    <w:p w:rsidR="00B10FAA" w:rsidRPr="00C707BE" w:rsidRDefault="0033439A" w:rsidP="0033439A">
      <w:pPr>
        <w:ind w:firstLine="284"/>
        <w:jc w:val="both"/>
        <w:rPr>
          <w:spacing w:val="-16"/>
          <w:szCs w:val="24"/>
        </w:rPr>
      </w:pPr>
      <w:r w:rsidRPr="00C707BE">
        <w:rPr>
          <w:bCs/>
          <w:szCs w:val="24"/>
        </w:rPr>
        <w:t>Начальная (максимальная) цена контракта определена, исходя из цены локального сметного расчёта</w:t>
      </w:r>
      <w:r w:rsidRPr="00C707BE">
        <w:rPr>
          <w:spacing w:val="-16"/>
          <w:szCs w:val="24"/>
        </w:rPr>
        <w:t xml:space="preserve"> «</w:t>
      </w:r>
      <w:r w:rsidR="00B10FAA" w:rsidRPr="00C707BE">
        <w:rPr>
          <w:spacing w:val="-16"/>
          <w:szCs w:val="24"/>
        </w:rPr>
        <w:t xml:space="preserve">Окончание строительных работ на объекте: "Строительство сетей водоснабжения </w:t>
      </w:r>
      <w:proofErr w:type="gramStart"/>
      <w:r w:rsidR="00B10FAA" w:rsidRPr="00C707BE">
        <w:rPr>
          <w:spacing w:val="-16"/>
          <w:szCs w:val="24"/>
        </w:rPr>
        <w:t>в</w:t>
      </w:r>
      <w:proofErr w:type="gramEnd"/>
      <w:r w:rsidR="00B10FAA" w:rsidRPr="00C707BE">
        <w:rPr>
          <w:spacing w:val="-16"/>
          <w:szCs w:val="24"/>
        </w:rPr>
        <w:t xml:space="preserve"> </w:t>
      </w:r>
      <w:proofErr w:type="gramStart"/>
      <w:r w:rsidR="00B10FAA" w:rsidRPr="00C707BE">
        <w:rPr>
          <w:spacing w:val="-16"/>
          <w:szCs w:val="24"/>
        </w:rPr>
        <w:t>с</w:t>
      </w:r>
      <w:proofErr w:type="gramEnd"/>
      <w:r w:rsidR="00B10FAA" w:rsidRPr="00C707BE">
        <w:rPr>
          <w:spacing w:val="-16"/>
          <w:szCs w:val="24"/>
        </w:rPr>
        <w:t>. Валамаз Красногорс</w:t>
      </w:r>
      <w:r w:rsidR="0027708D" w:rsidRPr="00C707BE">
        <w:rPr>
          <w:spacing w:val="-16"/>
          <w:szCs w:val="24"/>
        </w:rPr>
        <w:t xml:space="preserve">кого района Удмуртской </w:t>
      </w:r>
      <w:r w:rsidR="00B10FAA" w:rsidRPr="00C707BE">
        <w:rPr>
          <w:spacing w:val="-16"/>
          <w:szCs w:val="24"/>
        </w:rPr>
        <w:t xml:space="preserve">Республики" (доп. работы) </w:t>
      </w:r>
      <w:r w:rsidRPr="00C707BE">
        <w:rPr>
          <w:spacing w:val="-16"/>
          <w:szCs w:val="24"/>
        </w:rPr>
        <w:t>»</w:t>
      </w:r>
      <w:r w:rsidRPr="00C707BE">
        <w:rPr>
          <w:bCs/>
          <w:color w:val="000000"/>
          <w:szCs w:val="24"/>
        </w:rPr>
        <w:t xml:space="preserve"> </w:t>
      </w:r>
      <w:r w:rsidRPr="00C707BE">
        <w:rPr>
          <w:spacing w:val="-16"/>
          <w:szCs w:val="24"/>
        </w:rPr>
        <w:t xml:space="preserve">на сумму  </w:t>
      </w:r>
      <w:r w:rsidR="00B10FAA" w:rsidRPr="00C707BE">
        <w:rPr>
          <w:spacing w:val="-16"/>
          <w:szCs w:val="24"/>
        </w:rPr>
        <w:t xml:space="preserve">501153,00 (Пятьсот одна тысяча сто пятьдесят три) рубля 00 копеек. </w:t>
      </w:r>
    </w:p>
    <w:p w:rsidR="00B10FAA" w:rsidRPr="00C707BE" w:rsidRDefault="00B10FAA" w:rsidP="00B10FAA">
      <w:pPr>
        <w:ind w:firstLine="284"/>
        <w:jc w:val="both"/>
        <w:rPr>
          <w:spacing w:val="-16"/>
          <w:szCs w:val="24"/>
        </w:rPr>
      </w:pPr>
      <w:r w:rsidRPr="00C707BE">
        <w:rPr>
          <w:bCs/>
          <w:spacing w:val="-16"/>
          <w:szCs w:val="24"/>
        </w:rPr>
        <w:t>Итого начальная максимальная цена Контракта определена в размере 501153,00 (Пятьсот одна тысяча сто пятьдесят три ) рубля 00 копеек</w:t>
      </w:r>
      <w:proofErr w:type="gramStart"/>
      <w:r w:rsidRPr="00C707BE">
        <w:rPr>
          <w:bCs/>
          <w:spacing w:val="-16"/>
          <w:szCs w:val="24"/>
        </w:rPr>
        <w:t xml:space="preserve">.. </w:t>
      </w:r>
      <w:proofErr w:type="gramEnd"/>
      <w:r w:rsidRPr="00C707BE">
        <w:rPr>
          <w:bCs/>
          <w:spacing w:val="-16"/>
          <w:szCs w:val="24"/>
        </w:rPr>
        <w:t>Локальный сметный расчет приведен ниже.</w:t>
      </w:r>
    </w:p>
    <w:p w:rsidR="00352617" w:rsidRPr="00C707BE" w:rsidRDefault="00352617" w:rsidP="0033439A">
      <w:pPr>
        <w:ind w:firstLine="284"/>
        <w:jc w:val="both"/>
        <w:rPr>
          <w:spacing w:val="-16"/>
          <w:szCs w:val="24"/>
        </w:rPr>
      </w:pPr>
    </w:p>
    <w:p w:rsidR="00E4512E" w:rsidRPr="00C707BE" w:rsidRDefault="00E4512E" w:rsidP="00E4512E">
      <w:pPr>
        <w:autoSpaceDE w:val="0"/>
        <w:autoSpaceDN w:val="0"/>
        <w:rPr>
          <w:rFonts w:ascii="Courier New" w:eastAsiaTheme="minorEastAsia" w:hAnsi="Courier New" w:cs="Courier New"/>
          <w:kern w:val="0"/>
          <w:sz w:val="16"/>
          <w:szCs w:val="16"/>
        </w:rPr>
      </w:pPr>
      <w:r w:rsidRPr="00C707BE">
        <w:rPr>
          <w:rFonts w:ascii="Courier New" w:eastAsiaTheme="minorEastAsia" w:hAnsi="Courier New" w:cs="Courier New"/>
          <w:kern w:val="0"/>
          <w:sz w:val="16"/>
          <w:szCs w:val="16"/>
        </w:rPr>
        <w:t>Санкт-Петербург    БАРС+ версия  12.095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Форма 4</w:t>
      </w:r>
    </w:p>
    <w:p w:rsidR="00B07DEE" w:rsidRPr="00C707BE" w:rsidRDefault="00E4512E" w:rsidP="00B07DEE">
      <w:pPr>
        <w:autoSpaceDE w:val="0"/>
        <w:autoSpaceDN w:val="0"/>
        <w:ind w:left="567" w:hanging="567"/>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r w:rsidR="00B07DEE" w:rsidRPr="00C707BE">
        <w:rPr>
          <w:rFonts w:ascii="Courier New" w:eastAsiaTheme="minorEastAsia" w:hAnsi="Courier New" w:cs="Courier New"/>
          <w:spacing w:val="-16"/>
          <w:kern w:val="0"/>
          <w:sz w:val="16"/>
          <w:szCs w:val="16"/>
        </w:rPr>
        <w:t xml:space="preserve">Окончание строительных работ на объекте: "Строительство сетей водоснабжения </w:t>
      </w:r>
      <w:proofErr w:type="gramStart"/>
      <w:r w:rsidR="00B07DEE" w:rsidRPr="00C707BE">
        <w:rPr>
          <w:rFonts w:ascii="Courier New" w:eastAsiaTheme="minorEastAsia" w:hAnsi="Courier New" w:cs="Courier New"/>
          <w:spacing w:val="-16"/>
          <w:kern w:val="0"/>
          <w:sz w:val="16"/>
          <w:szCs w:val="16"/>
        </w:rPr>
        <w:t>в</w:t>
      </w:r>
      <w:proofErr w:type="gramEnd"/>
      <w:r w:rsidR="00B07DEE" w:rsidRPr="00C707BE">
        <w:rPr>
          <w:rFonts w:ascii="Courier New" w:eastAsiaTheme="minorEastAsia" w:hAnsi="Courier New" w:cs="Courier New"/>
          <w:spacing w:val="-16"/>
          <w:kern w:val="0"/>
          <w:sz w:val="16"/>
          <w:szCs w:val="16"/>
        </w:rPr>
        <w:t xml:space="preserve"> </w:t>
      </w:r>
      <w:proofErr w:type="gramStart"/>
      <w:r w:rsidR="00B07DEE" w:rsidRPr="00C707BE">
        <w:rPr>
          <w:rFonts w:ascii="Courier New" w:eastAsiaTheme="minorEastAsia" w:hAnsi="Courier New" w:cs="Courier New"/>
          <w:spacing w:val="-16"/>
          <w:kern w:val="0"/>
          <w:sz w:val="16"/>
          <w:szCs w:val="16"/>
        </w:rPr>
        <w:t>с</w:t>
      </w:r>
      <w:proofErr w:type="gramEnd"/>
      <w:r w:rsidR="00B07DEE" w:rsidRPr="00C707BE">
        <w:rPr>
          <w:rFonts w:ascii="Courier New" w:eastAsiaTheme="minorEastAsia" w:hAnsi="Courier New" w:cs="Courier New"/>
          <w:spacing w:val="-16"/>
          <w:kern w:val="0"/>
          <w:sz w:val="16"/>
          <w:szCs w:val="16"/>
        </w:rPr>
        <w:t>. Валамаз Красногорского района Удмуртской           Республики" (доп. работы)</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[наименование стройки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ремонтируемого объекта)]</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Л О К А Л Ь H </w:t>
      </w:r>
      <w:proofErr w:type="gramStart"/>
      <w:r w:rsidRPr="00C707BE">
        <w:rPr>
          <w:rFonts w:ascii="Courier New" w:eastAsiaTheme="minorEastAsia" w:hAnsi="Courier New" w:cs="Courier New"/>
          <w:spacing w:val="-16"/>
          <w:kern w:val="0"/>
          <w:sz w:val="16"/>
          <w:szCs w:val="16"/>
        </w:rPr>
        <w:t>Ы</w:t>
      </w:r>
      <w:proofErr w:type="gramEnd"/>
      <w:r w:rsidRPr="00C707BE">
        <w:rPr>
          <w:rFonts w:ascii="Courier New" w:eastAsiaTheme="minorEastAsia" w:hAnsi="Courier New" w:cs="Courier New"/>
          <w:spacing w:val="-16"/>
          <w:kern w:val="0"/>
          <w:sz w:val="16"/>
          <w:szCs w:val="16"/>
        </w:rPr>
        <w:t xml:space="preserve"> Й    С М Е Т Н Ы Й  Р А С Ч Е 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(локальная смета)</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B07DEE" w:rsidRPr="00C707BE" w:rsidRDefault="00B07DEE" w:rsidP="00B07DEE">
      <w:pPr>
        <w:autoSpaceDE w:val="0"/>
        <w:autoSpaceDN w:val="0"/>
        <w:ind w:left="709" w:hanging="709"/>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Окончание строительных работ на объекте: "Строительство сетей водоснабжения </w:t>
      </w:r>
      <w:proofErr w:type="gramStart"/>
      <w:r w:rsidRPr="00C707BE">
        <w:rPr>
          <w:rFonts w:ascii="Courier New" w:eastAsiaTheme="minorEastAsia" w:hAnsi="Courier New" w:cs="Courier New"/>
          <w:spacing w:val="-16"/>
          <w:kern w:val="0"/>
          <w:sz w:val="16"/>
          <w:szCs w:val="16"/>
        </w:rPr>
        <w:t>в</w:t>
      </w:r>
      <w:proofErr w:type="gramEnd"/>
      <w:r w:rsidRPr="00C707BE">
        <w:rPr>
          <w:rFonts w:ascii="Courier New" w:eastAsiaTheme="minorEastAsia" w:hAnsi="Courier New" w:cs="Courier New"/>
          <w:spacing w:val="-16"/>
          <w:kern w:val="0"/>
          <w:sz w:val="16"/>
          <w:szCs w:val="16"/>
        </w:rPr>
        <w:t xml:space="preserve"> </w:t>
      </w:r>
      <w:proofErr w:type="gramStart"/>
      <w:r w:rsidRPr="00C707BE">
        <w:rPr>
          <w:rFonts w:ascii="Courier New" w:eastAsiaTheme="minorEastAsia" w:hAnsi="Courier New" w:cs="Courier New"/>
          <w:spacing w:val="-16"/>
          <w:kern w:val="0"/>
          <w:sz w:val="16"/>
          <w:szCs w:val="16"/>
        </w:rPr>
        <w:t>с</w:t>
      </w:r>
      <w:proofErr w:type="gramEnd"/>
      <w:r w:rsidRPr="00C707BE">
        <w:rPr>
          <w:rFonts w:ascii="Courier New" w:eastAsiaTheme="minorEastAsia" w:hAnsi="Courier New" w:cs="Courier New"/>
          <w:spacing w:val="-16"/>
          <w:kern w:val="0"/>
          <w:sz w:val="16"/>
          <w:szCs w:val="16"/>
        </w:rPr>
        <w:t>. Валамаз Красногорского района Удмуртской Республики" (доп. работы)</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B07DEE" w:rsidRPr="00C707BE" w:rsidRDefault="00B07DEE" w:rsidP="00B07DEE">
      <w:pPr>
        <w:autoSpaceDE w:val="0"/>
        <w:autoSpaceDN w:val="0"/>
        <w:ind w:left="709" w:hanging="709"/>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Окончание строительных работ на объекте: "Строительство сетей водоснабжения </w:t>
      </w:r>
      <w:proofErr w:type="gramStart"/>
      <w:r w:rsidRPr="00C707BE">
        <w:rPr>
          <w:rFonts w:ascii="Courier New" w:eastAsiaTheme="minorEastAsia" w:hAnsi="Courier New" w:cs="Courier New"/>
          <w:spacing w:val="-16"/>
          <w:kern w:val="0"/>
          <w:sz w:val="16"/>
          <w:szCs w:val="16"/>
        </w:rPr>
        <w:t>в</w:t>
      </w:r>
      <w:proofErr w:type="gramEnd"/>
      <w:r w:rsidRPr="00C707BE">
        <w:rPr>
          <w:rFonts w:ascii="Courier New" w:eastAsiaTheme="minorEastAsia" w:hAnsi="Courier New" w:cs="Courier New"/>
          <w:spacing w:val="-16"/>
          <w:kern w:val="0"/>
          <w:sz w:val="16"/>
          <w:szCs w:val="16"/>
        </w:rPr>
        <w:t xml:space="preserve"> </w:t>
      </w:r>
      <w:proofErr w:type="gramStart"/>
      <w:r w:rsidRPr="00C707BE">
        <w:rPr>
          <w:rFonts w:ascii="Courier New" w:eastAsiaTheme="minorEastAsia" w:hAnsi="Courier New" w:cs="Courier New"/>
          <w:spacing w:val="-16"/>
          <w:kern w:val="0"/>
          <w:sz w:val="16"/>
          <w:szCs w:val="16"/>
        </w:rPr>
        <w:t>с</w:t>
      </w:r>
      <w:proofErr w:type="gramEnd"/>
      <w:r w:rsidRPr="00C707BE">
        <w:rPr>
          <w:rFonts w:ascii="Courier New" w:eastAsiaTheme="minorEastAsia" w:hAnsi="Courier New" w:cs="Courier New"/>
          <w:spacing w:val="-16"/>
          <w:kern w:val="0"/>
          <w:sz w:val="16"/>
          <w:szCs w:val="16"/>
        </w:rPr>
        <w:t>. Валамаз Красногорского района Удмуртской Республики" (доп. работы)</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roofErr w:type="spellStart"/>
      <w:r w:rsidRPr="00C707BE">
        <w:rPr>
          <w:rFonts w:ascii="Courier New" w:eastAsiaTheme="minorEastAsia" w:hAnsi="Courier New" w:cs="Courier New"/>
          <w:spacing w:val="-16"/>
          <w:kern w:val="0"/>
          <w:sz w:val="16"/>
          <w:szCs w:val="16"/>
        </w:rPr>
        <w:t>О</w:t>
      </w:r>
      <w:proofErr w:type="gramStart"/>
      <w:r w:rsidRPr="00C707BE">
        <w:rPr>
          <w:rFonts w:ascii="Courier New" w:eastAsiaTheme="minorEastAsia" w:hAnsi="Courier New" w:cs="Courier New"/>
          <w:spacing w:val="-16"/>
          <w:kern w:val="0"/>
          <w:sz w:val="16"/>
          <w:szCs w:val="16"/>
        </w:rPr>
        <w:t>c</w:t>
      </w:r>
      <w:proofErr w:type="gramEnd"/>
      <w:r w:rsidRPr="00C707BE">
        <w:rPr>
          <w:rFonts w:ascii="Courier New" w:eastAsiaTheme="minorEastAsia" w:hAnsi="Courier New" w:cs="Courier New"/>
          <w:spacing w:val="-16"/>
          <w:kern w:val="0"/>
          <w:sz w:val="16"/>
          <w:szCs w:val="16"/>
        </w:rPr>
        <w:t>нование</w:t>
      </w:r>
      <w:proofErr w:type="spellEnd"/>
      <w:r w:rsidRPr="00C707BE">
        <w:rPr>
          <w:rFonts w:ascii="Courier New" w:eastAsiaTheme="minorEastAsia" w:hAnsi="Courier New" w:cs="Courier New"/>
          <w:spacing w:val="-16"/>
          <w:kern w:val="0"/>
          <w:sz w:val="16"/>
          <w:szCs w:val="16"/>
        </w:rPr>
        <w:t>:</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стоимость: 501.153 </w:t>
      </w:r>
      <w:proofErr w:type="spellStart"/>
      <w:r w:rsidRPr="00C707BE">
        <w:rPr>
          <w:rFonts w:ascii="Courier New" w:eastAsiaTheme="minorEastAsia" w:hAnsi="Courier New" w:cs="Courier New"/>
          <w:spacing w:val="-16"/>
          <w:kern w:val="0"/>
          <w:sz w:val="16"/>
          <w:szCs w:val="16"/>
        </w:rPr>
        <w:t>тыс</w:t>
      </w:r>
      <w:proofErr w:type="gramStart"/>
      <w:r w:rsidRPr="00C707BE">
        <w:rPr>
          <w:rFonts w:ascii="Courier New" w:eastAsiaTheme="minorEastAsia" w:hAnsi="Courier New" w:cs="Courier New"/>
          <w:spacing w:val="-16"/>
          <w:kern w:val="0"/>
          <w:sz w:val="16"/>
          <w:szCs w:val="16"/>
        </w:rPr>
        <w:t>.р</w:t>
      </w:r>
      <w:proofErr w:type="gramEnd"/>
      <w:r w:rsidRPr="00C707BE">
        <w:rPr>
          <w:rFonts w:ascii="Courier New" w:eastAsiaTheme="minorEastAsia" w:hAnsi="Courier New" w:cs="Courier New"/>
          <w:spacing w:val="-16"/>
          <w:kern w:val="0"/>
          <w:sz w:val="16"/>
          <w:szCs w:val="16"/>
        </w:rPr>
        <w:t>уб</w:t>
      </w:r>
      <w:proofErr w:type="spell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Средства на оплату труда:         49.432 </w:t>
      </w:r>
      <w:proofErr w:type="spellStart"/>
      <w:r w:rsidRPr="00C707BE">
        <w:rPr>
          <w:rFonts w:ascii="Courier New" w:eastAsiaTheme="minorEastAsia" w:hAnsi="Courier New" w:cs="Courier New"/>
          <w:spacing w:val="-16"/>
          <w:kern w:val="0"/>
          <w:sz w:val="16"/>
          <w:szCs w:val="16"/>
        </w:rPr>
        <w:t>тыс</w:t>
      </w:r>
      <w:proofErr w:type="gramStart"/>
      <w:r w:rsidRPr="00C707BE">
        <w:rPr>
          <w:rFonts w:ascii="Courier New" w:eastAsiaTheme="minorEastAsia" w:hAnsi="Courier New" w:cs="Courier New"/>
          <w:spacing w:val="-16"/>
          <w:kern w:val="0"/>
          <w:sz w:val="16"/>
          <w:szCs w:val="16"/>
        </w:rPr>
        <w:t>.р</w:t>
      </w:r>
      <w:proofErr w:type="gramEnd"/>
      <w:r w:rsidRPr="00C707BE">
        <w:rPr>
          <w:rFonts w:ascii="Courier New" w:eastAsiaTheme="minorEastAsia" w:hAnsi="Courier New" w:cs="Courier New"/>
          <w:spacing w:val="-16"/>
          <w:kern w:val="0"/>
          <w:sz w:val="16"/>
          <w:szCs w:val="16"/>
        </w:rPr>
        <w:t>уб</w:t>
      </w:r>
      <w:proofErr w:type="spell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Составле</w:t>
      </w:r>
      <w:proofErr w:type="gramStart"/>
      <w:r w:rsidRPr="00C707BE">
        <w:rPr>
          <w:rFonts w:ascii="Courier New" w:eastAsiaTheme="minorEastAsia" w:hAnsi="Courier New" w:cs="Courier New"/>
          <w:spacing w:val="-16"/>
          <w:kern w:val="0"/>
          <w:sz w:val="16"/>
          <w:szCs w:val="16"/>
        </w:rPr>
        <w:t>н(</w:t>
      </w:r>
      <w:proofErr w:type="gramEnd"/>
      <w:r w:rsidRPr="00C707BE">
        <w:rPr>
          <w:rFonts w:ascii="Courier New" w:eastAsiaTheme="minorEastAsia" w:hAnsi="Courier New" w:cs="Courier New"/>
          <w:spacing w:val="-16"/>
          <w:kern w:val="0"/>
          <w:sz w:val="16"/>
          <w:szCs w:val="16"/>
        </w:rPr>
        <w:t>а) в текущих (прогнозных) ценах  по состоянию на _______декабрь_________20_16____г.</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руб.</w:t>
      </w:r>
    </w:p>
    <w:p w:rsidR="00E4512E" w:rsidRPr="00C707BE" w:rsidRDefault="00E4512E" w:rsidP="00E4512E">
      <w:pPr>
        <w:autoSpaceDE w:val="0"/>
        <w:autoSpaceDN w:val="0"/>
        <w:rPr>
          <w:rFonts w:ascii="Courier New" w:eastAsiaTheme="minorEastAsia" w:hAnsi="Courier New" w:cs="Courier New"/>
          <w:i/>
          <w:spacing w:val="-16"/>
          <w:kern w:val="0"/>
          <w:sz w:val="16"/>
          <w:szCs w:val="16"/>
        </w:rPr>
      </w:pPr>
      <w:r w:rsidRPr="00C707BE">
        <w:rPr>
          <w:rFonts w:ascii="Courier New" w:eastAsiaTheme="minorEastAsia" w:hAnsi="Courier New" w:cs="Courier New"/>
          <w:i/>
          <w:spacing w:val="-16"/>
          <w:kern w:val="0"/>
          <w:sz w:val="16"/>
          <w:szCs w:val="16"/>
        </w:rPr>
        <w:t>-----------------------------------------------------------------------------------------------------------------------------------</w:t>
      </w:r>
    </w:p>
    <w:p w:rsidR="00E4512E" w:rsidRPr="00C707BE" w:rsidRDefault="00E4512E" w:rsidP="00E4512E">
      <w:pPr>
        <w:autoSpaceDE w:val="0"/>
        <w:autoSpaceDN w:val="0"/>
        <w:rPr>
          <w:rFonts w:ascii="Courier New" w:eastAsiaTheme="minorEastAsia" w:hAnsi="Courier New" w:cs="Courier New"/>
          <w:i/>
          <w:spacing w:val="-16"/>
          <w:kern w:val="0"/>
          <w:sz w:val="16"/>
          <w:szCs w:val="16"/>
        </w:rPr>
      </w:pPr>
      <w:r w:rsidRPr="00C707BE">
        <w:rPr>
          <w:rFonts w:ascii="Courier New" w:eastAsiaTheme="minorEastAsia" w:hAnsi="Courier New" w:cs="Courier New"/>
          <w:i/>
          <w:spacing w:val="-16"/>
          <w:kern w:val="0"/>
          <w:sz w:val="16"/>
          <w:szCs w:val="16"/>
        </w:rPr>
        <w:t xml:space="preserve">    |               |                            |          |</w:t>
      </w:r>
      <w:proofErr w:type="spellStart"/>
      <w:proofErr w:type="gramStart"/>
      <w:r w:rsidRPr="00C707BE">
        <w:rPr>
          <w:rFonts w:ascii="Courier New" w:eastAsiaTheme="minorEastAsia" w:hAnsi="Courier New" w:cs="Courier New"/>
          <w:i/>
          <w:spacing w:val="-16"/>
          <w:kern w:val="0"/>
          <w:sz w:val="16"/>
          <w:szCs w:val="16"/>
        </w:rPr>
        <w:t>C</w:t>
      </w:r>
      <w:proofErr w:type="gramEnd"/>
      <w:r w:rsidRPr="00C707BE">
        <w:rPr>
          <w:rFonts w:ascii="Courier New" w:eastAsiaTheme="minorEastAsia" w:hAnsi="Courier New" w:cs="Courier New"/>
          <w:i/>
          <w:spacing w:val="-16"/>
          <w:kern w:val="0"/>
          <w:sz w:val="16"/>
          <w:szCs w:val="16"/>
        </w:rPr>
        <w:t>тоимость</w:t>
      </w:r>
      <w:proofErr w:type="spellEnd"/>
      <w:r w:rsidRPr="00C707BE">
        <w:rPr>
          <w:rFonts w:ascii="Courier New" w:eastAsiaTheme="minorEastAsia" w:hAnsi="Courier New" w:cs="Courier New"/>
          <w:i/>
          <w:spacing w:val="-16"/>
          <w:kern w:val="0"/>
          <w:sz w:val="16"/>
          <w:szCs w:val="16"/>
        </w:rPr>
        <w:t xml:space="preserve"> единицы  |    Общая стоимость          |   Затраты труда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i/>
          <w:spacing w:val="-16"/>
          <w:kern w:val="0"/>
          <w:sz w:val="16"/>
          <w:szCs w:val="16"/>
        </w:rPr>
        <w:t xml:space="preserve">     | Шифр и номер  |         Наименование       |Количество|-------------------|-----------------------------|  рабочих, чел</w:t>
      </w:r>
      <w:proofErr w:type="gramStart"/>
      <w:r w:rsidRPr="00C707BE">
        <w:rPr>
          <w:rFonts w:ascii="Courier New" w:eastAsiaTheme="minorEastAsia" w:hAnsi="Courier New" w:cs="Courier New"/>
          <w:i/>
          <w:spacing w:val="-16"/>
          <w:kern w:val="0"/>
          <w:sz w:val="16"/>
          <w:szCs w:val="16"/>
        </w:rPr>
        <w:t>.-</w:t>
      </w:r>
      <w:proofErr w:type="gramEnd"/>
      <w:r w:rsidRPr="00C707BE">
        <w:rPr>
          <w:rFonts w:ascii="Courier New" w:eastAsiaTheme="minorEastAsia" w:hAnsi="Courier New" w:cs="Courier New"/>
          <w:i/>
          <w:spacing w:val="-16"/>
          <w:kern w:val="0"/>
          <w:sz w:val="16"/>
          <w:szCs w:val="16"/>
        </w:rPr>
        <w:t>ч,</w:t>
      </w:r>
      <w:r w:rsidRPr="00C707BE">
        <w:rPr>
          <w:rFonts w:ascii="Courier New" w:eastAsiaTheme="minorEastAsia" w:hAnsi="Courier New" w:cs="Courier New"/>
          <w:spacing w:val="-16"/>
          <w:kern w:val="0"/>
          <w:sz w:val="16"/>
          <w:szCs w:val="16"/>
        </w:rPr>
        <w:t>|</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N  | позиции и     |         работ и затрат,    |          |  всего  |</w:t>
      </w:r>
      <w:proofErr w:type="spellStart"/>
      <w:r w:rsidRPr="00C707BE">
        <w:rPr>
          <w:rFonts w:ascii="Courier New" w:eastAsiaTheme="minorEastAsia" w:hAnsi="Courier New" w:cs="Courier New"/>
          <w:spacing w:val="-16"/>
          <w:kern w:val="0"/>
          <w:sz w:val="16"/>
          <w:szCs w:val="16"/>
        </w:rPr>
        <w:t>Эксплута</w:t>
      </w:r>
      <w:proofErr w:type="spellEnd"/>
      <w:r w:rsidRPr="00C707BE">
        <w:rPr>
          <w:rFonts w:ascii="Courier New" w:eastAsiaTheme="minorEastAsia" w:hAnsi="Courier New" w:cs="Courier New"/>
          <w:spacing w:val="-16"/>
          <w:kern w:val="0"/>
          <w:sz w:val="16"/>
          <w:szCs w:val="16"/>
        </w:rPr>
        <w:t xml:space="preserve"> | Всего   | оплаты  |</w:t>
      </w:r>
      <w:proofErr w:type="spellStart"/>
      <w:r w:rsidRPr="00C707BE">
        <w:rPr>
          <w:rFonts w:ascii="Courier New" w:eastAsiaTheme="minorEastAsia" w:hAnsi="Courier New" w:cs="Courier New"/>
          <w:spacing w:val="-16"/>
          <w:kern w:val="0"/>
          <w:sz w:val="16"/>
          <w:szCs w:val="16"/>
        </w:rPr>
        <w:t>эксплу</w:t>
      </w:r>
      <w:proofErr w:type="gramStart"/>
      <w:r w:rsidRPr="00C707BE">
        <w:rPr>
          <w:rFonts w:ascii="Courier New" w:eastAsiaTheme="minorEastAsia" w:hAnsi="Courier New" w:cs="Courier New"/>
          <w:spacing w:val="-16"/>
          <w:kern w:val="0"/>
          <w:sz w:val="16"/>
          <w:szCs w:val="16"/>
        </w:rPr>
        <w:t>а</w:t>
      </w:r>
      <w:proofErr w:type="spellEnd"/>
      <w:r w:rsidRPr="00C707BE">
        <w:rPr>
          <w:rFonts w:ascii="Courier New" w:eastAsiaTheme="minorEastAsia" w:hAnsi="Courier New" w:cs="Courier New"/>
          <w:spacing w:val="-16"/>
          <w:kern w:val="0"/>
          <w:sz w:val="16"/>
          <w:szCs w:val="16"/>
        </w:rPr>
        <w:t>-</w:t>
      </w:r>
      <w:proofErr w:type="gramEnd"/>
      <w:r w:rsidRPr="00C707BE">
        <w:rPr>
          <w:rFonts w:ascii="Courier New" w:eastAsiaTheme="minorEastAsia" w:hAnsi="Courier New" w:cs="Courier New"/>
          <w:spacing w:val="-16"/>
          <w:kern w:val="0"/>
          <w:sz w:val="16"/>
          <w:szCs w:val="16"/>
        </w:rPr>
        <w:t xml:space="preserve"> |    не занятых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норматива     |          единица           |          |         |  </w:t>
      </w:r>
      <w:proofErr w:type="spellStart"/>
      <w:r w:rsidRPr="00C707BE">
        <w:rPr>
          <w:rFonts w:ascii="Courier New" w:eastAsiaTheme="minorEastAsia" w:hAnsi="Courier New" w:cs="Courier New"/>
          <w:spacing w:val="-16"/>
          <w:kern w:val="0"/>
          <w:sz w:val="16"/>
          <w:szCs w:val="16"/>
        </w:rPr>
        <w:t>ции</w:t>
      </w:r>
      <w:proofErr w:type="spellEnd"/>
      <w:r w:rsidRPr="00C707BE">
        <w:rPr>
          <w:rFonts w:ascii="Courier New" w:eastAsiaTheme="minorEastAsia" w:hAnsi="Courier New" w:cs="Courier New"/>
          <w:spacing w:val="-16"/>
          <w:kern w:val="0"/>
          <w:sz w:val="16"/>
          <w:szCs w:val="16"/>
        </w:rPr>
        <w:t xml:space="preserve">    |         | труда   | </w:t>
      </w:r>
      <w:proofErr w:type="spellStart"/>
      <w:r w:rsidRPr="00C707BE">
        <w:rPr>
          <w:rFonts w:ascii="Courier New" w:eastAsiaTheme="minorEastAsia" w:hAnsi="Courier New" w:cs="Courier New"/>
          <w:spacing w:val="-16"/>
          <w:kern w:val="0"/>
          <w:sz w:val="16"/>
          <w:szCs w:val="16"/>
        </w:rPr>
        <w:t>тация</w:t>
      </w:r>
      <w:proofErr w:type="spellEnd"/>
      <w:r w:rsidRPr="00C707BE">
        <w:rPr>
          <w:rFonts w:ascii="Courier New" w:eastAsiaTheme="minorEastAsia" w:hAnsi="Courier New" w:cs="Courier New"/>
          <w:spacing w:val="-16"/>
          <w:kern w:val="0"/>
          <w:sz w:val="16"/>
          <w:szCs w:val="16"/>
        </w:rPr>
        <w:t xml:space="preserve">   |   обслуживанием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roofErr w:type="spellStart"/>
      <w:r w:rsidRPr="00C707BE">
        <w:rPr>
          <w:rFonts w:ascii="Courier New" w:eastAsiaTheme="minorEastAsia" w:hAnsi="Courier New" w:cs="Courier New"/>
          <w:spacing w:val="-16"/>
          <w:kern w:val="0"/>
          <w:sz w:val="16"/>
          <w:szCs w:val="16"/>
        </w:rPr>
        <w:t>п.п</w:t>
      </w:r>
      <w:proofErr w:type="spellEnd"/>
      <w:r w:rsidRPr="00C707BE">
        <w:rPr>
          <w:rFonts w:ascii="Courier New" w:eastAsiaTheme="minorEastAsia" w:hAnsi="Courier New" w:cs="Courier New"/>
          <w:spacing w:val="-16"/>
          <w:kern w:val="0"/>
          <w:sz w:val="16"/>
          <w:szCs w:val="16"/>
        </w:rPr>
        <w:t xml:space="preserve">.|               |          измерения         |          |         | машин   |         |         | </w:t>
      </w:r>
      <w:proofErr w:type="gramStart"/>
      <w:r w:rsidRPr="00C707BE">
        <w:rPr>
          <w:rFonts w:ascii="Courier New" w:eastAsiaTheme="minorEastAsia" w:hAnsi="Courier New" w:cs="Courier New"/>
          <w:spacing w:val="-16"/>
          <w:kern w:val="0"/>
          <w:sz w:val="16"/>
          <w:szCs w:val="16"/>
        </w:rPr>
        <w:t>машин</w:t>
      </w:r>
      <w:proofErr w:type="gramEnd"/>
      <w:r w:rsidRPr="00C707BE">
        <w:rPr>
          <w:rFonts w:ascii="Courier New" w:eastAsiaTheme="minorEastAsia" w:hAnsi="Courier New" w:cs="Courier New"/>
          <w:spacing w:val="-16"/>
          <w:kern w:val="0"/>
          <w:sz w:val="16"/>
          <w:szCs w:val="16"/>
        </w:rPr>
        <w:t xml:space="preserve">   |     машин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                            |          |         |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                            |          |-------------------|         |         |---------|</w:t>
      </w:r>
      <w:proofErr w:type="spellStart"/>
      <w:r w:rsidRPr="00C707BE">
        <w:rPr>
          <w:rFonts w:ascii="Courier New" w:eastAsiaTheme="minorEastAsia" w:hAnsi="Courier New" w:cs="Courier New"/>
          <w:spacing w:val="-16"/>
          <w:kern w:val="0"/>
          <w:sz w:val="16"/>
          <w:szCs w:val="16"/>
        </w:rPr>
        <w:t>обслуживающ</w:t>
      </w:r>
      <w:proofErr w:type="gramStart"/>
      <w:r w:rsidRPr="00C707BE">
        <w:rPr>
          <w:rFonts w:ascii="Courier New" w:eastAsiaTheme="minorEastAsia" w:hAnsi="Courier New" w:cs="Courier New"/>
          <w:spacing w:val="-16"/>
          <w:kern w:val="0"/>
          <w:sz w:val="16"/>
          <w:szCs w:val="16"/>
        </w:rPr>
        <w:t>.м</w:t>
      </w:r>
      <w:proofErr w:type="gramEnd"/>
      <w:r w:rsidRPr="00C707BE">
        <w:rPr>
          <w:rFonts w:ascii="Courier New" w:eastAsiaTheme="minorEastAsia" w:hAnsi="Courier New" w:cs="Courier New"/>
          <w:spacing w:val="-16"/>
          <w:kern w:val="0"/>
          <w:sz w:val="16"/>
          <w:szCs w:val="16"/>
        </w:rPr>
        <w:t>ашины</w:t>
      </w:r>
      <w:proofErr w:type="spellEnd"/>
      <w:r w:rsidRPr="00C707BE">
        <w:rPr>
          <w:rFonts w:ascii="Courier New" w:eastAsiaTheme="minorEastAsia" w:hAnsi="Courier New" w:cs="Courier New"/>
          <w:spacing w:val="-16"/>
          <w:kern w:val="0"/>
          <w:sz w:val="16"/>
          <w:szCs w:val="16"/>
        </w:rPr>
        <w:t>|</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                            |          |оплаты   | в </w:t>
      </w:r>
      <w:proofErr w:type="spellStart"/>
      <w:r w:rsidRPr="00C707BE">
        <w:rPr>
          <w:rFonts w:ascii="Courier New" w:eastAsiaTheme="minorEastAsia" w:hAnsi="Courier New" w:cs="Courier New"/>
          <w:spacing w:val="-16"/>
          <w:kern w:val="0"/>
          <w:sz w:val="16"/>
          <w:szCs w:val="16"/>
        </w:rPr>
        <w:t>т.ч</w:t>
      </w:r>
      <w:proofErr w:type="spellEnd"/>
      <w:r w:rsidRPr="00C707BE">
        <w:rPr>
          <w:rFonts w:ascii="Courier New" w:eastAsiaTheme="minorEastAsia" w:hAnsi="Courier New" w:cs="Courier New"/>
          <w:spacing w:val="-16"/>
          <w:kern w:val="0"/>
          <w:sz w:val="16"/>
          <w:szCs w:val="16"/>
        </w:rPr>
        <w:t xml:space="preserve">.  |         |         | в </w:t>
      </w:r>
      <w:proofErr w:type="spellStart"/>
      <w:r w:rsidRPr="00C707BE">
        <w:rPr>
          <w:rFonts w:ascii="Courier New" w:eastAsiaTheme="minorEastAsia" w:hAnsi="Courier New" w:cs="Courier New"/>
          <w:spacing w:val="-16"/>
          <w:kern w:val="0"/>
          <w:sz w:val="16"/>
          <w:szCs w:val="16"/>
        </w:rPr>
        <w:t>т.ч</w:t>
      </w:r>
      <w:proofErr w:type="spellEnd"/>
      <w:r w:rsidRPr="00C707BE">
        <w:rPr>
          <w:rFonts w:ascii="Courier New" w:eastAsiaTheme="minorEastAsia" w:hAnsi="Courier New" w:cs="Courier New"/>
          <w:spacing w:val="-16"/>
          <w:kern w:val="0"/>
          <w:sz w:val="16"/>
          <w:szCs w:val="16"/>
        </w:rPr>
        <w:t>.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                            |          |труда    | оплаты  |         |         | </w:t>
      </w:r>
      <w:proofErr w:type="gramStart"/>
      <w:r w:rsidRPr="00C707BE">
        <w:rPr>
          <w:rFonts w:ascii="Courier New" w:eastAsiaTheme="minorEastAsia" w:hAnsi="Courier New" w:cs="Courier New"/>
          <w:spacing w:val="-16"/>
          <w:kern w:val="0"/>
          <w:sz w:val="16"/>
          <w:szCs w:val="16"/>
        </w:rPr>
        <w:t>оплаты</w:t>
      </w:r>
      <w:proofErr w:type="gramEnd"/>
      <w:r w:rsidRPr="00C707BE">
        <w:rPr>
          <w:rFonts w:ascii="Courier New" w:eastAsiaTheme="minorEastAsia" w:hAnsi="Courier New" w:cs="Courier New"/>
          <w:spacing w:val="-16"/>
          <w:kern w:val="0"/>
          <w:sz w:val="16"/>
          <w:szCs w:val="16"/>
        </w:rPr>
        <w:t xml:space="preserve">  |   на    |  всего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                            |          |         | труда   |         |         | </w:t>
      </w:r>
      <w:proofErr w:type="gramStart"/>
      <w:r w:rsidRPr="00C707BE">
        <w:rPr>
          <w:rFonts w:ascii="Courier New" w:eastAsiaTheme="minorEastAsia" w:hAnsi="Courier New" w:cs="Courier New"/>
          <w:spacing w:val="-16"/>
          <w:kern w:val="0"/>
          <w:sz w:val="16"/>
          <w:szCs w:val="16"/>
        </w:rPr>
        <w:t>труда</w:t>
      </w:r>
      <w:proofErr w:type="gramEnd"/>
      <w:r w:rsidRPr="00C707BE">
        <w:rPr>
          <w:rFonts w:ascii="Courier New" w:eastAsiaTheme="minorEastAsia" w:hAnsi="Courier New" w:cs="Courier New"/>
          <w:spacing w:val="-16"/>
          <w:kern w:val="0"/>
          <w:sz w:val="16"/>
          <w:szCs w:val="16"/>
        </w:rPr>
        <w:t xml:space="preserve">   | единицу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  |       2       |              3             |    4     |    5    |    6    |   7     |    8    |    9    |   10    |    11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Электроснабжение</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 ТЕРм8-03599-10  Щитки осветительные,               1.00    147.24      5.98       147        44         6      4.17      4.17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w:t>
      </w:r>
      <w:proofErr w:type="gramStart"/>
      <w:r w:rsidRPr="00C707BE">
        <w:rPr>
          <w:rFonts w:ascii="Courier New" w:eastAsiaTheme="minorEastAsia" w:hAnsi="Courier New" w:cs="Courier New"/>
          <w:spacing w:val="-16"/>
          <w:kern w:val="0"/>
          <w:sz w:val="16"/>
          <w:szCs w:val="16"/>
        </w:rPr>
        <w:t>устанавливаемые</w:t>
      </w:r>
      <w:proofErr w:type="gramEnd"/>
      <w:r w:rsidRPr="00C707BE">
        <w:rPr>
          <w:rFonts w:ascii="Courier New" w:eastAsiaTheme="minorEastAsia" w:hAnsi="Courier New" w:cs="Courier New"/>
          <w:spacing w:val="-16"/>
          <w:kern w:val="0"/>
          <w:sz w:val="16"/>
          <w:szCs w:val="16"/>
        </w:rPr>
        <w:t xml:space="preserve"> на стене     1 шт.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распорными дюбелями, масса                  44.36      0.37                                    0.02      0.02</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щитка до 15 кг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2 509-1311        Щитки осветительные ОЩВ-6          1.00    935.43                 935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шт.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3 ТЕРм8-03603-01  Монтаж ящика с </w:t>
      </w:r>
      <w:proofErr w:type="gramStart"/>
      <w:r w:rsidRPr="00C707BE">
        <w:rPr>
          <w:rFonts w:ascii="Courier New" w:eastAsiaTheme="minorEastAsia" w:hAnsi="Courier New" w:cs="Courier New"/>
          <w:spacing w:val="-16"/>
          <w:kern w:val="0"/>
          <w:sz w:val="16"/>
          <w:szCs w:val="16"/>
        </w:rPr>
        <w:t>понижающим</w:t>
      </w:r>
      <w:proofErr w:type="gramEnd"/>
      <w:r w:rsidRPr="00C707BE">
        <w:rPr>
          <w:rFonts w:ascii="Courier New" w:eastAsiaTheme="minorEastAsia" w:hAnsi="Courier New" w:cs="Courier New"/>
          <w:spacing w:val="-16"/>
          <w:kern w:val="0"/>
          <w:sz w:val="16"/>
          <w:szCs w:val="16"/>
        </w:rPr>
        <w:t xml:space="preserve">          1.00     24.22      5.74        24        15         6      1.43      1.43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трансформатором              1 шт.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15.21      0.37                                    0.02      0.02</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4 504-0287        Ящики с </w:t>
      </w:r>
      <w:proofErr w:type="gramStart"/>
      <w:r w:rsidRPr="00C707BE">
        <w:rPr>
          <w:rFonts w:ascii="Courier New" w:eastAsiaTheme="minorEastAsia" w:hAnsi="Courier New" w:cs="Courier New"/>
          <w:spacing w:val="-16"/>
          <w:kern w:val="0"/>
          <w:sz w:val="16"/>
          <w:szCs w:val="16"/>
        </w:rPr>
        <w:t>понижающим</w:t>
      </w:r>
      <w:proofErr w:type="gramEnd"/>
      <w:r w:rsidRPr="00C707BE">
        <w:rPr>
          <w:rFonts w:ascii="Courier New" w:eastAsiaTheme="minorEastAsia" w:hAnsi="Courier New" w:cs="Courier New"/>
          <w:spacing w:val="-16"/>
          <w:kern w:val="0"/>
          <w:sz w:val="16"/>
          <w:szCs w:val="16"/>
        </w:rPr>
        <w:t xml:space="preserve">                 1.00    292.84                 293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трансформатором автомат</w:t>
      </w:r>
      <w:proofErr w:type="gramStart"/>
      <w:r w:rsidRPr="00C707BE">
        <w:rPr>
          <w:rFonts w:ascii="Courier New" w:eastAsiaTheme="minorEastAsia" w:hAnsi="Courier New" w:cs="Courier New"/>
          <w:spacing w:val="-16"/>
          <w:kern w:val="0"/>
          <w:sz w:val="16"/>
          <w:szCs w:val="16"/>
        </w:rPr>
        <w:t>.</w:t>
      </w:r>
      <w:proofErr w:type="gramEnd"/>
      <w:r w:rsidRPr="00C707BE">
        <w:rPr>
          <w:rFonts w:ascii="Courier New" w:eastAsiaTheme="minorEastAsia" w:hAnsi="Courier New" w:cs="Courier New"/>
          <w:spacing w:val="-16"/>
          <w:kern w:val="0"/>
          <w:sz w:val="16"/>
          <w:szCs w:val="16"/>
        </w:rPr>
        <w:t xml:space="preserve">     </w:t>
      </w:r>
      <w:proofErr w:type="gramStart"/>
      <w:r w:rsidRPr="00C707BE">
        <w:rPr>
          <w:rFonts w:ascii="Courier New" w:eastAsiaTheme="minorEastAsia" w:hAnsi="Courier New" w:cs="Courier New"/>
          <w:spacing w:val="-16"/>
          <w:kern w:val="0"/>
          <w:sz w:val="16"/>
          <w:szCs w:val="16"/>
        </w:rPr>
        <w:t>ш</w:t>
      </w:r>
      <w:proofErr w:type="gramEnd"/>
      <w:r w:rsidRPr="00C707BE">
        <w:rPr>
          <w:rFonts w:ascii="Courier New" w:eastAsiaTheme="minorEastAsia" w:hAnsi="Courier New" w:cs="Courier New"/>
          <w:spacing w:val="-16"/>
          <w:kern w:val="0"/>
          <w:sz w:val="16"/>
          <w:szCs w:val="16"/>
        </w:rPr>
        <w:t xml:space="preserve">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выключателем, 12в</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ЯТП-0,25-3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5 ТЕРм8-03591-01  Выключатель одноклавишный          0.03    987.63     18.34        30        13         1     39.50      1.19</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w:t>
      </w:r>
      <w:proofErr w:type="spellStart"/>
      <w:r w:rsidRPr="00C707BE">
        <w:rPr>
          <w:rFonts w:ascii="Courier New" w:eastAsiaTheme="minorEastAsia" w:hAnsi="Courier New" w:cs="Courier New"/>
          <w:spacing w:val="-16"/>
          <w:kern w:val="0"/>
          <w:sz w:val="16"/>
          <w:szCs w:val="16"/>
        </w:rPr>
        <w:t>неутопленного</w:t>
      </w:r>
      <w:proofErr w:type="spellEnd"/>
      <w:r w:rsidRPr="00C707BE">
        <w:rPr>
          <w:rFonts w:ascii="Courier New" w:eastAsiaTheme="minorEastAsia" w:hAnsi="Courier New" w:cs="Courier New"/>
          <w:spacing w:val="-16"/>
          <w:kern w:val="0"/>
          <w:sz w:val="16"/>
          <w:szCs w:val="16"/>
        </w:rPr>
        <w:t xml:space="preserve"> типа при       100 шт.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открытой проводке                          420.19      0.56                                    0.03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6 509-1201        Выключатель одноклавишный          3.00     14.69                  44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для скрытой проводки         шт.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7 509-1389        Светильник переноска               1.00     41.50                  42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lastRenderedPageBreak/>
        <w:t xml:space="preserve">        (= 85)                                     </w:t>
      </w:r>
      <w:proofErr w:type="spellStart"/>
      <w:proofErr w:type="gramStart"/>
      <w:r w:rsidRPr="00C707BE">
        <w:rPr>
          <w:rFonts w:ascii="Courier New" w:eastAsiaTheme="minorEastAsia" w:hAnsi="Courier New" w:cs="Courier New"/>
          <w:spacing w:val="-16"/>
          <w:kern w:val="0"/>
          <w:sz w:val="16"/>
          <w:szCs w:val="16"/>
        </w:rPr>
        <w:t>шт</w:t>
      </w:r>
      <w:proofErr w:type="spellEnd"/>
      <w:proofErr w:type="gramEnd"/>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8 ТЕРм8-03593-01  Светильник с подвеской на          0.06   3820.08   1334.01       229        31        80     48.20      2.89</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крюк для помещений с         100 шт.    ---------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нормальными условиями среды                512.73    574.01                            34     42.48      2.55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9 509-0767        Светильники с лампами              6.00     48.92                 294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накаливания                  шт.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10 509-0739        Лампы накаливания                  0.80     46.17                  37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10 шт.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11 ТЕРм8-03572-07  Монтаж щита шкафного               1.00    593.54    118.01       594        50       118      4.66      4.66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исполнения                   1 шт.      ---------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49.58      7.64                             8      0.41      0.41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12 110-0234        Шкаф </w:t>
      </w:r>
      <w:proofErr w:type="spellStart"/>
      <w:r w:rsidRPr="00C707BE">
        <w:rPr>
          <w:rFonts w:ascii="Courier New" w:eastAsiaTheme="minorEastAsia" w:hAnsi="Courier New" w:cs="Courier New"/>
          <w:spacing w:val="-16"/>
          <w:kern w:val="0"/>
          <w:sz w:val="16"/>
          <w:szCs w:val="16"/>
        </w:rPr>
        <w:t>автоматикиЩШМ</w:t>
      </w:r>
      <w:proofErr w:type="spellEnd"/>
      <w:r w:rsidRPr="00C707BE">
        <w:rPr>
          <w:rFonts w:ascii="Courier New" w:eastAsiaTheme="minorEastAsia" w:hAnsi="Courier New" w:cs="Courier New"/>
          <w:spacing w:val="-16"/>
          <w:kern w:val="0"/>
          <w:sz w:val="16"/>
          <w:szCs w:val="16"/>
        </w:rPr>
        <w:t xml:space="preserve">                 1.00   1833.67                1834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1400х800х600 (прим)          шт.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13 ТЕРм8-02407-01  Труба стальная по                  0.12   1711.61    807.23       205        37        97     30.80      3.70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установленным конструкциям,  100 м      ---------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 стенам с креплением                     310.98    278.71                            33     20.47      2.46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скобами, диаметр до 25 мм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14 103-0129        Трубы стальные                    12.00     13.69                 164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электросварные наружный      </w:t>
      </w:r>
      <w:proofErr w:type="gramStart"/>
      <w:r w:rsidRPr="00C707BE">
        <w:rPr>
          <w:rFonts w:ascii="Courier New" w:eastAsiaTheme="minorEastAsia" w:hAnsi="Courier New" w:cs="Courier New"/>
          <w:spacing w:val="-16"/>
          <w:kern w:val="0"/>
          <w:sz w:val="16"/>
          <w:szCs w:val="16"/>
        </w:rPr>
        <w:t>м</w:t>
      </w:r>
      <w:proofErr w:type="gramEnd"/>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диаметр 20 мм, толщина</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стенки 2 мм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15 ТЕР23-01003-01  Укладка  </w:t>
      </w:r>
      <w:proofErr w:type="gramStart"/>
      <w:r w:rsidRPr="00C707BE">
        <w:rPr>
          <w:rFonts w:ascii="Courier New" w:eastAsiaTheme="minorEastAsia" w:hAnsi="Courier New" w:cs="Courier New"/>
          <w:spacing w:val="-16"/>
          <w:kern w:val="0"/>
          <w:sz w:val="16"/>
          <w:szCs w:val="16"/>
        </w:rPr>
        <w:t>асбестоцементных</w:t>
      </w:r>
      <w:proofErr w:type="gramEnd"/>
      <w:r w:rsidRPr="00C707BE">
        <w:rPr>
          <w:rFonts w:ascii="Courier New" w:eastAsiaTheme="minorEastAsia" w:hAnsi="Courier New" w:cs="Courier New"/>
          <w:spacing w:val="-16"/>
          <w:kern w:val="0"/>
          <w:sz w:val="16"/>
          <w:szCs w:val="16"/>
        </w:rPr>
        <w:t xml:space="preserve">         0.006  68736.61    104.15       412        18         1    306.00      1.84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39)        безнапорных труб диаметром   1 км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100 мм                                    2980.59      5.42                                    0.39</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16 101-2170        Муфты асбестоцементные           -2.028     13.74                 -28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1)        </w:t>
      </w:r>
      <w:proofErr w:type="gramStart"/>
      <w:r w:rsidRPr="00C707BE">
        <w:rPr>
          <w:rFonts w:ascii="Courier New" w:eastAsiaTheme="minorEastAsia" w:hAnsi="Courier New" w:cs="Courier New"/>
          <w:spacing w:val="-16"/>
          <w:kern w:val="0"/>
          <w:sz w:val="16"/>
          <w:szCs w:val="16"/>
        </w:rPr>
        <w:t>напорные</w:t>
      </w:r>
      <w:proofErr w:type="gramEnd"/>
      <w:r w:rsidRPr="00C707BE">
        <w:rPr>
          <w:rFonts w:ascii="Courier New" w:eastAsiaTheme="minorEastAsia" w:hAnsi="Courier New" w:cs="Courier New"/>
          <w:spacing w:val="-16"/>
          <w:kern w:val="0"/>
          <w:sz w:val="16"/>
          <w:szCs w:val="16"/>
        </w:rPr>
        <w:t xml:space="preserve"> САМ 6 - 150         шт.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18 ТЕРм8-02411-01  Рукав металлический                0.10   2364.10    219.82       236        35        22     34.70      3.47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наружным диаметром до 48 мм  100 м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350.37      4.09                                    0.22      0.02</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19 101-2162        Рукава металлические              10.00      8.57                  86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1)        диаметром 27 мм РЗ-Ц-Х       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20 ТЕРм8-02412-01  Затягивание кабеля в               0.33    294.03      2.65        97        19         1      5.61      1.85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проложенные трубы  рукава    100 м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56.65      0.18                                    0.01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21 501-8299        Кабель силовой с                  0.071   2787.29                 198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алюминиевыми жилами с        1000 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изоляцией </w:t>
      </w:r>
      <w:proofErr w:type="gramStart"/>
      <w:r w:rsidRPr="00C707BE">
        <w:rPr>
          <w:rFonts w:ascii="Courier New" w:eastAsiaTheme="minorEastAsia" w:hAnsi="Courier New" w:cs="Courier New"/>
          <w:spacing w:val="-16"/>
          <w:kern w:val="0"/>
          <w:sz w:val="16"/>
          <w:szCs w:val="16"/>
        </w:rPr>
        <w:t>в</w:t>
      </w:r>
      <w:proofErr w:type="gram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 оболочке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без защитного покрова АВВГ,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напряжением 0,66</w:t>
      </w:r>
      <w:proofErr w:type="gramStart"/>
      <w:r w:rsidRPr="00C707BE">
        <w:rPr>
          <w:rFonts w:ascii="Courier New" w:eastAsiaTheme="minorEastAsia" w:hAnsi="Courier New" w:cs="Courier New"/>
          <w:spacing w:val="-16"/>
          <w:kern w:val="0"/>
          <w:sz w:val="16"/>
          <w:szCs w:val="16"/>
        </w:rPr>
        <w:t xml:space="preserve"> </w:t>
      </w:r>
      <w:proofErr w:type="spellStart"/>
      <w:r w:rsidRPr="00C707BE">
        <w:rPr>
          <w:rFonts w:ascii="Courier New" w:eastAsiaTheme="minorEastAsia" w:hAnsi="Courier New" w:cs="Courier New"/>
          <w:spacing w:val="-16"/>
          <w:kern w:val="0"/>
          <w:sz w:val="16"/>
          <w:szCs w:val="16"/>
        </w:rPr>
        <w:t>К</w:t>
      </w:r>
      <w:proofErr w:type="gramEnd"/>
      <w:r w:rsidRPr="00C707BE">
        <w:rPr>
          <w:rFonts w:ascii="Courier New" w:eastAsiaTheme="minorEastAsia" w:hAnsi="Courier New" w:cs="Courier New"/>
          <w:spacing w:val="-16"/>
          <w:kern w:val="0"/>
          <w:sz w:val="16"/>
          <w:szCs w:val="16"/>
        </w:rPr>
        <w:t>в</w:t>
      </w:r>
      <w:proofErr w:type="spellEnd"/>
      <w:r w:rsidRPr="00C707BE">
        <w:rPr>
          <w:rFonts w:ascii="Courier New" w:eastAsiaTheme="minorEastAsia" w:hAnsi="Courier New" w:cs="Courier New"/>
          <w:spacing w:val="-16"/>
          <w:kern w:val="0"/>
          <w:sz w:val="16"/>
          <w:szCs w:val="16"/>
        </w:rPr>
        <w:t>, число</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жил – 4 и сечением 2,5 мм</w:t>
      </w:r>
      <w:proofErr w:type="gramStart"/>
      <w:r w:rsidRPr="00C707BE">
        <w:rPr>
          <w:rFonts w:ascii="Courier New" w:eastAsiaTheme="minorEastAsia" w:hAnsi="Courier New" w:cs="Courier New"/>
          <w:spacing w:val="-16"/>
          <w:kern w:val="0"/>
          <w:sz w:val="16"/>
          <w:szCs w:val="16"/>
        </w:rPr>
        <w:t>2</w:t>
      </w:r>
      <w:proofErr w:type="gramEnd"/>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22 501-8290        Кабель силовой с                  0.008   3660.58                  29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алюминиевыми жилами с        1000 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изоляцией </w:t>
      </w:r>
      <w:proofErr w:type="gramStart"/>
      <w:r w:rsidRPr="00C707BE">
        <w:rPr>
          <w:rFonts w:ascii="Courier New" w:eastAsiaTheme="minorEastAsia" w:hAnsi="Courier New" w:cs="Courier New"/>
          <w:spacing w:val="-16"/>
          <w:kern w:val="0"/>
          <w:sz w:val="16"/>
          <w:szCs w:val="16"/>
        </w:rPr>
        <w:t>в</w:t>
      </w:r>
      <w:proofErr w:type="gram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 оболочке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без защитного покрова АВВГ,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напряжением 0,66</w:t>
      </w:r>
      <w:proofErr w:type="gramStart"/>
      <w:r w:rsidRPr="00C707BE">
        <w:rPr>
          <w:rFonts w:ascii="Courier New" w:eastAsiaTheme="minorEastAsia" w:hAnsi="Courier New" w:cs="Courier New"/>
          <w:spacing w:val="-16"/>
          <w:kern w:val="0"/>
          <w:sz w:val="16"/>
          <w:szCs w:val="16"/>
        </w:rPr>
        <w:t xml:space="preserve"> </w:t>
      </w:r>
      <w:proofErr w:type="spellStart"/>
      <w:r w:rsidRPr="00C707BE">
        <w:rPr>
          <w:rFonts w:ascii="Courier New" w:eastAsiaTheme="minorEastAsia" w:hAnsi="Courier New" w:cs="Courier New"/>
          <w:spacing w:val="-16"/>
          <w:kern w:val="0"/>
          <w:sz w:val="16"/>
          <w:szCs w:val="16"/>
        </w:rPr>
        <w:t>К</w:t>
      </w:r>
      <w:proofErr w:type="gramEnd"/>
      <w:r w:rsidRPr="00C707BE">
        <w:rPr>
          <w:rFonts w:ascii="Courier New" w:eastAsiaTheme="minorEastAsia" w:hAnsi="Courier New" w:cs="Courier New"/>
          <w:spacing w:val="-16"/>
          <w:kern w:val="0"/>
          <w:sz w:val="16"/>
          <w:szCs w:val="16"/>
        </w:rPr>
        <w:t>в</w:t>
      </w:r>
      <w:proofErr w:type="spellEnd"/>
      <w:r w:rsidRPr="00C707BE">
        <w:rPr>
          <w:rFonts w:ascii="Courier New" w:eastAsiaTheme="minorEastAsia" w:hAnsi="Courier New" w:cs="Courier New"/>
          <w:spacing w:val="-16"/>
          <w:kern w:val="0"/>
          <w:sz w:val="16"/>
          <w:szCs w:val="16"/>
        </w:rPr>
        <w:t>, число</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жил – 3 и сечением 4,0 мм</w:t>
      </w:r>
      <w:proofErr w:type="gramStart"/>
      <w:r w:rsidRPr="00C707BE">
        <w:rPr>
          <w:rFonts w:ascii="Courier New" w:eastAsiaTheme="minorEastAsia" w:hAnsi="Courier New" w:cs="Courier New"/>
          <w:spacing w:val="-16"/>
          <w:kern w:val="0"/>
          <w:sz w:val="16"/>
          <w:szCs w:val="16"/>
        </w:rPr>
        <w:t>2</w:t>
      </w:r>
      <w:proofErr w:type="gram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плюс 1х2,5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23 501-8292        Кабель силовой с                  0.008   4606.26                  37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алюминиевыми жилами с        1000 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изоляцией </w:t>
      </w:r>
      <w:proofErr w:type="gramStart"/>
      <w:r w:rsidRPr="00C707BE">
        <w:rPr>
          <w:rFonts w:ascii="Courier New" w:eastAsiaTheme="minorEastAsia" w:hAnsi="Courier New" w:cs="Courier New"/>
          <w:spacing w:val="-16"/>
          <w:kern w:val="0"/>
          <w:sz w:val="16"/>
          <w:szCs w:val="16"/>
        </w:rPr>
        <w:t>в</w:t>
      </w:r>
      <w:proofErr w:type="gram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 оболочке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без защитного покрова АВВГ,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напряжением 0,66</w:t>
      </w:r>
      <w:proofErr w:type="gramStart"/>
      <w:r w:rsidRPr="00C707BE">
        <w:rPr>
          <w:rFonts w:ascii="Courier New" w:eastAsiaTheme="minorEastAsia" w:hAnsi="Courier New" w:cs="Courier New"/>
          <w:spacing w:val="-16"/>
          <w:kern w:val="0"/>
          <w:sz w:val="16"/>
          <w:szCs w:val="16"/>
        </w:rPr>
        <w:t xml:space="preserve"> </w:t>
      </w:r>
      <w:proofErr w:type="spellStart"/>
      <w:r w:rsidRPr="00C707BE">
        <w:rPr>
          <w:rFonts w:ascii="Courier New" w:eastAsiaTheme="minorEastAsia" w:hAnsi="Courier New" w:cs="Courier New"/>
          <w:spacing w:val="-16"/>
          <w:kern w:val="0"/>
          <w:sz w:val="16"/>
          <w:szCs w:val="16"/>
        </w:rPr>
        <w:t>К</w:t>
      </w:r>
      <w:proofErr w:type="gramEnd"/>
      <w:r w:rsidRPr="00C707BE">
        <w:rPr>
          <w:rFonts w:ascii="Courier New" w:eastAsiaTheme="minorEastAsia" w:hAnsi="Courier New" w:cs="Courier New"/>
          <w:spacing w:val="-16"/>
          <w:kern w:val="0"/>
          <w:sz w:val="16"/>
          <w:szCs w:val="16"/>
        </w:rPr>
        <w:t>в</w:t>
      </w:r>
      <w:proofErr w:type="spellEnd"/>
      <w:r w:rsidRPr="00C707BE">
        <w:rPr>
          <w:rFonts w:ascii="Courier New" w:eastAsiaTheme="minorEastAsia" w:hAnsi="Courier New" w:cs="Courier New"/>
          <w:spacing w:val="-16"/>
          <w:kern w:val="0"/>
          <w:sz w:val="16"/>
          <w:szCs w:val="16"/>
        </w:rPr>
        <w:t>, число</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жил – 3 и сечением 6,0 мм</w:t>
      </w:r>
      <w:proofErr w:type="gramStart"/>
      <w:r w:rsidRPr="00C707BE">
        <w:rPr>
          <w:rFonts w:ascii="Courier New" w:eastAsiaTheme="minorEastAsia" w:hAnsi="Courier New" w:cs="Courier New"/>
          <w:spacing w:val="-16"/>
          <w:kern w:val="0"/>
          <w:sz w:val="16"/>
          <w:szCs w:val="16"/>
        </w:rPr>
        <w:t>2</w:t>
      </w:r>
      <w:proofErr w:type="gram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плюс 1х4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V = 8/1000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24 501-1140        Кабели контрольные с              0.018   6310.53                 114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алюминиевыми жилами с        1000 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изоляцией и оболочкой,</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марки АКВВГ, с сечением 2,5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мм</w:t>
      </w:r>
      <w:proofErr w:type="gramStart"/>
      <w:r w:rsidRPr="00C707BE">
        <w:rPr>
          <w:rFonts w:ascii="Courier New" w:eastAsiaTheme="minorEastAsia" w:hAnsi="Courier New" w:cs="Courier New"/>
          <w:spacing w:val="-16"/>
          <w:kern w:val="0"/>
          <w:sz w:val="16"/>
          <w:szCs w:val="16"/>
        </w:rPr>
        <w:t>2</w:t>
      </w:r>
      <w:proofErr w:type="gramEnd"/>
      <w:r w:rsidRPr="00C707BE">
        <w:rPr>
          <w:rFonts w:ascii="Courier New" w:eastAsiaTheme="minorEastAsia" w:hAnsi="Courier New" w:cs="Courier New"/>
          <w:spacing w:val="-16"/>
          <w:kern w:val="0"/>
          <w:sz w:val="16"/>
          <w:szCs w:val="16"/>
        </w:rPr>
        <w:t xml:space="preserve"> и с числом жил - 4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26 501-8282        Кабель силовой с                   0.14   1499.96                 210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алюминиевыми жилами с        1000 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изоляцией </w:t>
      </w:r>
      <w:proofErr w:type="gramStart"/>
      <w:r w:rsidRPr="00C707BE">
        <w:rPr>
          <w:rFonts w:ascii="Courier New" w:eastAsiaTheme="minorEastAsia" w:hAnsi="Courier New" w:cs="Courier New"/>
          <w:spacing w:val="-16"/>
          <w:kern w:val="0"/>
          <w:sz w:val="16"/>
          <w:szCs w:val="16"/>
        </w:rPr>
        <w:t>в</w:t>
      </w:r>
      <w:proofErr w:type="gram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 оболочке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без защитного покрова АВВГ,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напряжением 0,66</w:t>
      </w:r>
      <w:proofErr w:type="gramStart"/>
      <w:r w:rsidRPr="00C707BE">
        <w:rPr>
          <w:rFonts w:ascii="Courier New" w:eastAsiaTheme="minorEastAsia" w:hAnsi="Courier New" w:cs="Courier New"/>
          <w:spacing w:val="-16"/>
          <w:kern w:val="0"/>
          <w:sz w:val="16"/>
          <w:szCs w:val="16"/>
        </w:rPr>
        <w:t xml:space="preserve"> </w:t>
      </w:r>
      <w:proofErr w:type="spellStart"/>
      <w:r w:rsidRPr="00C707BE">
        <w:rPr>
          <w:rFonts w:ascii="Courier New" w:eastAsiaTheme="minorEastAsia" w:hAnsi="Courier New" w:cs="Courier New"/>
          <w:spacing w:val="-16"/>
          <w:kern w:val="0"/>
          <w:sz w:val="16"/>
          <w:szCs w:val="16"/>
        </w:rPr>
        <w:t>К</w:t>
      </w:r>
      <w:proofErr w:type="gramEnd"/>
      <w:r w:rsidRPr="00C707BE">
        <w:rPr>
          <w:rFonts w:ascii="Courier New" w:eastAsiaTheme="minorEastAsia" w:hAnsi="Courier New" w:cs="Courier New"/>
          <w:spacing w:val="-16"/>
          <w:kern w:val="0"/>
          <w:sz w:val="16"/>
          <w:szCs w:val="16"/>
        </w:rPr>
        <w:t>в</w:t>
      </w:r>
      <w:proofErr w:type="spellEnd"/>
      <w:r w:rsidRPr="00C707BE">
        <w:rPr>
          <w:rFonts w:ascii="Courier New" w:eastAsiaTheme="minorEastAsia" w:hAnsi="Courier New" w:cs="Courier New"/>
          <w:spacing w:val="-16"/>
          <w:kern w:val="0"/>
          <w:sz w:val="16"/>
          <w:szCs w:val="16"/>
        </w:rPr>
        <w:t>, число</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жил – 2 и сечением 2,5 мм</w:t>
      </w:r>
      <w:proofErr w:type="gramStart"/>
      <w:r w:rsidRPr="00C707BE">
        <w:rPr>
          <w:rFonts w:ascii="Courier New" w:eastAsiaTheme="minorEastAsia" w:hAnsi="Courier New" w:cs="Courier New"/>
          <w:spacing w:val="-16"/>
          <w:kern w:val="0"/>
          <w:sz w:val="16"/>
          <w:szCs w:val="16"/>
        </w:rPr>
        <w:t>2</w:t>
      </w:r>
      <w:proofErr w:type="gramEnd"/>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27 501-0798        Кабели контрольные с              0.016   7678.93                 123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85)        медными жилами с             1000 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поливинилхлоридной</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изоляцией и оболочкой марки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КВВГ, с числом жил - 7 и</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сечением 1 мм</w:t>
      </w:r>
      <w:proofErr w:type="gramStart"/>
      <w:r w:rsidRPr="00C707BE">
        <w:rPr>
          <w:rFonts w:ascii="Courier New" w:eastAsiaTheme="minorEastAsia" w:hAnsi="Courier New" w:cs="Courier New"/>
          <w:spacing w:val="-16"/>
          <w:kern w:val="0"/>
          <w:sz w:val="16"/>
          <w:szCs w:val="16"/>
        </w:rPr>
        <w:t>2</w:t>
      </w:r>
      <w:proofErr w:type="gramEnd"/>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28 503-0451        Коробка соединительная             2.00      6.08                  12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lastRenderedPageBreak/>
        <w:t xml:space="preserve">        (= 85)                                     шт.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прямых затрат по разделу в базовых ценах          руб.                     6398       262       332      5804        25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75                   5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руб.                      326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руб.                      224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разделу в базовых ценах                        руб.                     6948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ВСЕГО:                                                                           6948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w:t>
      </w:r>
      <w:proofErr w:type="spellStart"/>
      <w:proofErr w:type="gramStart"/>
      <w:r w:rsidRPr="00C707BE">
        <w:rPr>
          <w:rFonts w:ascii="Courier New" w:eastAsiaTheme="minorEastAsia" w:hAnsi="Courier New" w:cs="Courier New"/>
          <w:spacing w:val="-16"/>
          <w:kern w:val="0"/>
          <w:sz w:val="16"/>
          <w:szCs w:val="16"/>
        </w:rPr>
        <w:t>осн</w:t>
      </w:r>
      <w:proofErr w:type="spellEnd"/>
      <w:proofErr w:type="gramEnd"/>
      <w:r w:rsidRPr="00C707BE">
        <w:rPr>
          <w:rFonts w:ascii="Courier New" w:eastAsiaTheme="minorEastAsia" w:hAnsi="Courier New" w:cs="Courier New"/>
          <w:spacing w:val="-16"/>
          <w:kern w:val="0"/>
          <w:sz w:val="16"/>
          <w:szCs w:val="16"/>
        </w:rPr>
        <w:t xml:space="preserve"> з/п (п.73 прил.6А ноябрь 2016 г )           14.4200                3778        [2_1_6]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w:t>
      </w:r>
      <w:proofErr w:type="spellStart"/>
      <w:r w:rsidRPr="00C707BE">
        <w:rPr>
          <w:rFonts w:ascii="Courier New" w:eastAsiaTheme="minorEastAsia" w:hAnsi="Courier New" w:cs="Courier New"/>
          <w:spacing w:val="-16"/>
          <w:kern w:val="0"/>
          <w:sz w:val="16"/>
          <w:szCs w:val="16"/>
        </w:rPr>
        <w:t>экспл</w:t>
      </w:r>
      <w:proofErr w:type="spellEnd"/>
      <w:r w:rsidRPr="00C707BE">
        <w:rPr>
          <w:rFonts w:ascii="Courier New" w:eastAsiaTheme="minorEastAsia" w:hAnsi="Courier New" w:cs="Courier New"/>
          <w:spacing w:val="-16"/>
          <w:kern w:val="0"/>
          <w:sz w:val="16"/>
          <w:szCs w:val="16"/>
        </w:rPr>
        <w:t>. машин                                    6.8400                1758        [2_1_7]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з/</w:t>
      </w:r>
      <w:proofErr w:type="gramStart"/>
      <w:r w:rsidRPr="00C707BE">
        <w:rPr>
          <w:rFonts w:ascii="Courier New" w:eastAsiaTheme="minorEastAsia" w:hAnsi="Courier New" w:cs="Courier New"/>
          <w:spacing w:val="-16"/>
          <w:kern w:val="0"/>
          <w:sz w:val="16"/>
          <w:szCs w:val="16"/>
        </w:rPr>
        <w:t>п</w:t>
      </w:r>
      <w:proofErr w:type="gramEnd"/>
      <w:r w:rsidRPr="00C707BE">
        <w:rPr>
          <w:rFonts w:ascii="Courier New" w:eastAsiaTheme="minorEastAsia" w:hAnsi="Courier New" w:cs="Courier New"/>
          <w:spacing w:val="-16"/>
          <w:kern w:val="0"/>
          <w:sz w:val="16"/>
          <w:szCs w:val="16"/>
        </w:rPr>
        <w:t xml:space="preserve">  машинистов                                 14.4200                1082        [2_1_8]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w:t>
      </w:r>
      <w:proofErr w:type="gramStart"/>
      <w:r w:rsidRPr="00C707BE">
        <w:rPr>
          <w:rFonts w:ascii="Courier New" w:eastAsiaTheme="minorEastAsia" w:hAnsi="Courier New" w:cs="Courier New"/>
          <w:spacing w:val="-16"/>
          <w:kern w:val="0"/>
          <w:sz w:val="16"/>
          <w:szCs w:val="16"/>
        </w:rPr>
        <w:t>кс к ст</w:t>
      </w:r>
      <w:proofErr w:type="gramEnd"/>
      <w:r w:rsidRPr="00C707BE">
        <w:rPr>
          <w:rFonts w:ascii="Courier New" w:eastAsiaTheme="minorEastAsia" w:hAnsi="Courier New" w:cs="Courier New"/>
          <w:spacing w:val="-16"/>
          <w:kern w:val="0"/>
          <w:sz w:val="16"/>
          <w:szCs w:val="16"/>
        </w:rPr>
        <w:t>оимости материалов                              4.4500               25828        [2_1_9]</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32446      3778      2840     25828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1082</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12.2500                3994        [3_2_10]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36440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11.5400                2585        [4_3_11]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разделу</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 xml:space="preserve">                                                              39025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Металлоконструкции</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39 ТЕР9-06033-01   Установка </w:t>
      </w:r>
      <w:proofErr w:type="gramStart"/>
      <w:r w:rsidRPr="00C707BE">
        <w:rPr>
          <w:rFonts w:ascii="Courier New" w:eastAsiaTheme="minorEastAsia" w:hAnsi="Courier New" w:cs="Courier New"/>
          <w:spacing w:val="-16"/>
          <w:kern w:val="0"/>
          <w:sz w:val="16"/>
          <w:szCs w:val="16"/>
        </w:rPr>
        <w:t>металлического</w:t>
      </w:r>
      <w:proofErr w:type="gramEnd"/>
      <w:r w:rsidRPr="00C707BE">
        <w:rPr>
          <w:rFonts w:ascii="Courier New" w:eastAsiaTheme="minorEastAsia" w:hAnsi="Courier New" w:cs="Courier New"/>
          <w:spacing w:val="-16"/>
          <w:kern w:val="0"/>
          <w:sz w:val="16"/>
          <w:szCs w:val="16"/>
        </w:rPr>
        <w:t xml:space="preserve">           7.97   1092.97    126.86      8711      2810      1011     33.14    264.13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18)        бака емкостью 100 м3         1 т        ---------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352.53      4.59                            37      0.33      2.63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40 400001          Автомобили бортовые,              -3.91    102.92    102.92      -402                -402</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18)        грузоподъемность до 5 т      </w:t>
      </w:r>
      <w:proofErr w:type="spellStart"/>
      <w:r w:rsidRPr="00C707BE">
        <w:rPr>
          <w:rFonts w:ascii="Courier New" w:eastAsiaTheme="minorEastAsia" w:hAnsi="Courier New" w:cs="Courier New"/>
          <w:spacing w:val="-16"/>
          <w:kern w:val="0"/>
          <w:sz w:val="16"/>
          <w:szCs w:val="16"/>
        </w:rPr>
        <w:t>маш</w:t>
      </w:r>
      <w:proofErr w:type="spellEnd"/>
      <w:proofErr w:type="gramStart"/>
      <w:r w:rsidRPr="00C707BE">
        <w:rPr>
          <w:rFonts w:ascii="Courier New" w:eastAsiaTheme="minorEastAsia" w:hAnsi="Courier New" w:cs="Courier New"/>
          <w:spacing w:val="-16"/>
          <w:kern w:val="0"/>
          <w:sz w:val="16"/>
          <w:szCs w:val="16"/>
        </w:rPr>
        <w:t>.-</w:t>
      </w:r>
      <w:proofErr w:type="gramEnd"/>
      <w:r w:rsidRPr="00C707BE">
        <w:rPr>
          <w:rFonts w:ascii="Courier New" w:eastAsiaTheme="minorEastAsia" w:hAnsi="Courier New" w:cs="Courier New"/>
          <w:spacing w:val="-16"/>
          <w:kern w:val="0"/>
          <w:sz w:val="16"/>
          <w:szCs w:val="16"/>
        </w:rPr>
        <w:t>ч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32.64                          -128      1.00     -3.91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41 021141          Краны на автомобильном ходу       -2.63    109.54    109.54      -288                -288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18)        при работе на других видах   </w:t>
      </w:r>
      <w:proofErr w:type="spellStart"/>
      <w:r w:rsidRPr="00C707BE">
        <w:rPr>
          <w:rFonts w:ascii="Courier New" w:eastAsiaTheme="minorEastAsia" w:hAnsi="Courier New" w:cs="Courier New"/>
          <w:spacing w:val="-16"/>
          <w:kern w:val="0"/>
          <w:sz w:val="16"/>
          <w:szCs w:val="16"/>
        </w:rPr>
        <w:t>маш</w:t>
      </w:r>
      <w:proofErr w:type="spellEnd"/>
      <w:proofErr w:type="gramStart"/>
      <w:r w:rsidRPr="00C707BE">
        <w:rPr>
          <w:rFonts w:ascii="Courier New" w:eastAsiaTheme="minorEastAsia" w:hAnsi="Courier New" w:cs="Courier New"/>
          <w:spacing w:val="-16"/>
          <w:kern w:val="0"/>
          <w:sz w:val="16"/>
          <w:szCs w:val="16"/>
        </w:rPr>
        <w:t>.-</w:t>
      </w:r>
      <w:proofErr w:type="gramEnd"/>
      <w:r w:rsidRPr="00C707BE">
        <w:rPr>
          <w:rFonts w:ascii="Courier New" w:eastAsiaTheme="minorEastAsia" w:hAnsi="Courier New" w:cs="Courier New"/>
          <w:spacing w:val="-16"/>
          <w:kern w:val="0"/>
          <w:sz w:val="16"/>
          <w:szCs w:val="16"/>
        </w:rPr>
        <w:t>ч               ---------                     ---------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строительства 10 т                                    12.08                           -32      1.00     -2.63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прямых затрат по разделу в базовых ценах          руб.                     8021      2810       321      4890       264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-123                  -4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руб.                     2418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руб.                     2284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разделу в базовых ценах                        руб.                    12723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ВСЕГО:                                                                          12723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w:t>
      </w:r>
      <w:proofErr w:type="spellStart"/>
      <w:proofErr w:type="gramStart"/>
      <w:r w:rsidRPr="00C707BE">
        <w:rPr>
          <w:rFonts w:ascii="Courier New" w:eastAsiaTheme="minorEastAsia" w:hAnsi="Courier New" w:cs="Courier New"/>
          <w:spacing w:val="-16"/>
          <w:kern w:val="0"/>
          <w:sz w:val="16"/>
          <w:szCs w:val="16"/>
        </w:rPr>
        <w:t>осн</w:t>
      </w:r>
      <w:proofErr w:type="spellEnd"/>
      <w:proofErr w:type="gramEnd"/>
      <w:r w:rsidRPr="00C707BE">
        <w:rPr>
          <w:rFonts w:ascii="Courier New" w:eastAsiaTheme="minorEastAsia" w:hAnsi="Courier New" w:cs="Courier New"/>
          <w:spacing w:val="-16"/>
          <w:kern w:val="0"/>
          <w:sz w:val="16"/>
          <w:szCs w:val="16"/>
        </w:rPr>
        <w:t xml:space="preserve"> з/п (п.41 прил.6А ноябрь 2016 г )           14.4200               40520        [2_1_6]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w:t>
      </w:r>
      <w:proofErr w:type="spellStart"/>
      <w:r w:rsidRPr="00C707BE">
        <w:rPr>
          <w:rFonts w:ascii="Courier New" w:eastAsiaTheme="minorEastAsia" w:hAnsi="Courier New" w:cs="Courier New"/>
          <w:spacing w:val="-16"/>
          <w:kern w:val="0"/>
          <w:sz w:val="16"/>
          <w:szCs w:val="16"/>
        </w:rPr>
        <w:t>экспл</w:t>
      </w:r>
      <w:proofErr w:type="spellEnd"/>
      <w:r w:rsidRPr="00C707BE">
        <w:rPr>
          <w:rFonts w:ascii="Courier New" w:eastAsiaTheme="minorEastAsia" w:hAnsi="Courier New" w:cs="Courier New"/>
          <w:spacing w:val="-16"/>
          <w:kern w:val="0"/>
          <w:sz w:val="16"/>
          <w:szCs w:val="16"/>
        </w:rPr>
        <w:t>. машин                                    5.5100                2446        [2_1_7]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з/</w:t>
      </w:r>
      <w:proofErr w:type="gramStart"/>
      <w:r w:rsidRPr="00C707BE">
        <w:rPr>
          <w:rFonts w:ascii="Courier New" w:eastAsiaTheme="minorEastAsia" w:hAnsi="Courier New" w:cs="Courier New"/>
          <w:spacing w:val="-16"/>
          <w:kern w:val="0"/>
          <w:sz w:val="16"/>
          <w:szCs w:val="16"/>
        </w:rPr>
        <w:t>п</w:t>
      </w:r>
      <w:proofErr w:type="gramEnd"/>
      <w:r w:rsidRPr="00C707BE">
        <w:rPr>
          <w:rFonts w:ascii="Courier New" w:eastAsiaTheme="minorEastAsia" w:hAnsi="Courier New" w:cs="Courier New"/>
          <w:spacing w:val="-16"/>
          <w:kern w:val="0"/>
          <w:sz w:val="16"/>
          <w:szCs w:val="16"/>
        </w:rPr>
        <w:t xml:space="preserve">  машинистов                                 14.4200               -1774        [2_1_8]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w:t>
      </w:r>
      <w:proofErr w:type="gramStart"/>
      <w:r w:rsidRPr="00C707BE">
        <w:rPr>
          <w:rFonts w:ascii="Courier New" w:eastAsiaTheme="minorEastAsia" w:hAnsi="Courier New" w:cs="Courier New"/>
          <w:spacing w:val="-16"/>
          <w:kern w:val="0"/>
          <w:sz w:val="16"/>
          <w:szCs w:val="16"/>
        </w:rPr>
        <w:t>кс к ст</w:t>
      </w:r>
      <w:proofErr w:type="gramEnd"/>
      <w:r w:rsidRPr="00C707BE">
        <w:rPr>
          <w:rFonts w:ascii="Courier New" w:eastAsiaTheme="minorEastAsia" w:hAnsi="Courier New" w:cs="Courier New"/>
          <w:spacing w:val="-16"/>
          <w:kern w:val="0"/>
          <w:sz w:val="16"/>
          <w:szCs w:val="16"/>
        </w:rPr>
        <w:t>оимости материалов                             10.9600               53594        [2_1_9]</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94786     40520       672     53594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-1774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12.2500               29621        [3_2_10]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124407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11.5400               26357        [4_3_11]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разделу</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 xml:space="preserve">                                                             150764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Аренда крана ТСМ 1600 </w:t>
      </w:r>
      <w:proofErr w:type="gramStart"/>
      <w:r w:rsidRPr="00C707BE">
        <w:rPr>
          <w:rFonts w:ascii="Courier New" w:eastAsiaTheme="minorEastAsia" w:hAnsi="Courier New" w:cs="Courier New"/>
          <w:spacing w:val="-16"/>
          <w:kern w:val="0"/>
          <w:sz w:val="16"/>
          <w:szCs w:val="16"/>
        </w:rPr>
        <w:t>в</w:t>
      </w:r>
      <w:proofErr w:type="gramEnd"/>
      <w:r w:rsidRPr="00C707BE">
        <w:rPr>
          <w:rFonts w:ascii="Courier New" w:eastAsiaTheme="minorEastAsia" w:hAnsi="Courier New" w:cs="Courier New"/>
          <w:spacing w:val="-16"/>
          <w:kern w:val="0"/>
          <w:sz w:val="16"/>
          <w:szCs w:val="16"/>
        </w:rPr>
        <w:t xml:space="preserve"> теку</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roofErr w:type="spellStart"/>
      <w:r w:rsidRPr="00C707BE">
        <w:rPr>
          <w:rFonts w:ascii="Courier New" w:eastAsiaTheme="minorEastAsia" w:hAnsi="Courier New" w:cs="Courier New"/>
          <w:spacing w:val="-16"/>
          <w:kern w:val="0"/>
          <w:sz w:val="16"/>
          <w:szCs w:val="16"/>
        </w:rPr>
        <w:t>щих</w:t>
      </w:r>
      <w:proofErr w:type="spellEnd"/>
      <w:r w:rsidRPr="00C707BE">
        <w:rPr>
          <w:rFonts w:ascii="Courier New" w:eastAsiaTheme="minorEastAsia" w:hAnsi="Courier New" w:cs="Courier New"/>
          <w:spacing w:val="-16"/>
          <w:kern w:val="0"/>
          <w:sz w:val="16"/>
          <w:szCs w:val="16"/>
        </w:rPr>
        <w:t xml:space="preserve"> </w:t>
      </w:r>
      <w:proofErr w:type="gramStart"/>
      <w:r w:rsidRPr="00C707BE">
        <w:rPr>
          <w:rFonts w:ascii="Courier New" w:eastAsiaTheme="minorEastAsia" w:hAnsi="Courier New" w:cs="Courier New"/>
          <w:spacing w:val="-16"/>
          <w:kern w:val="0"/>
          <w:sz w:val="16"/>
          <w:szCs w:val="16"/>
        </w:rPr>
        <w:t>ценах</w:t>
      </w:r>
      <w:proofErr w:type="gram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42 </w:t>
      </w:r>
      <w:proofErr w:type="gramStart"/>
      <w:r w:rsidRPr="00C707BE">
        <w:rPr>
          <w:rFonts w:ascii="Courier New" w:eastAsiaTheme="minorEastAsia" w:hAnsi="Courier New" w:cs="Courier New"/>
          <w:spacing w:val="-16"/>
          <w:kern w:val="0"/>
          <w:sz w:val="16"/>
          <w:szCs w:val="16"/>
        </w:rPr>
        <w:t>коммерческое</w:t>
      </w:r>
      <w:proofErr w:type="gramEnd"/>
      <w:r w:rsidRPr="00C707BE">
        <w:rPr>
          <w:rFonts w:ascii="Courier New" w:eastAsiaTheme="minorEastAsia" w:hAnsi="Courier New" w:cs="Courier New"/>
          <w:spacing w:val="-16"/>
          <w:kern w:val="0"/>
          <w:sz w:val="16"/>
          <w:szCs w:val="16"/>
        </w:rPr>
        <w:t xml:space="preserve">    Работа крана  цена= 144000 руб.    1.00 144000.00              144000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lastRenderedPageBreak/>
        <w:t xml:space="preserve">   предложение п. </w:t>
      </w:r>
      <w:proofErr w:type="spellStart"/>
      <w:r w:rsidRPr="00C707BE">
        <w:rPr>
          <w:rFonts w:ascii="Courier New" w:eastAsiaTheme="minorEastAsia" w:hAnsi="Courier New" w:cs="Courier New"/>
          <w:spacing w:val="-16"/>
          <w:kern w:val="0"/>
          <w:sz w:val="16"/>
          <w:szCs w:val="16"/>
        </w:rPr>
        <w:t>Ува</w:t>
      </w:r>
      <w:proofErr w:type="spellEnd"/>
      <w:r w:rsidRPr="00C707BE">
        <w:rPr>
          <w:rFonts w:ascii="Courier New" w:eastAsiaTheme="minorEastAsia" w:hAnsi="Courier New" w:cs="Courier New"/>
          <w:spacing w:val="-16"/>
          <w:kern w:val="0"/>
          <w:sz w:val="16"/>
          <w:szCs w:val="16"/>
        </w:rPr>
        <w:t xml:space="preserve">                             услуга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43 </w:t>
      </w:r>
      <w:proofErr w:type="gramStart"/>
      <w:r w:rsidRPr="00C707BE">
        <w:rPr>
          <w:rFonts w:ascii="Courier New" w:eastAsiaTheme="minorEastAsia" w:hAnsi="Courier New" w:cs="Courier New"/>
          <w:spacing w:val="-16"/>
          <w:kern w:val="0"/>
          <w:sz w:val="16"/>
          <w:szCs w:val="16"/>
        </w:rPr>
        <w:t>коммерческое</w:t>
      </w:r>
      <w:proofErr w:type="gramEnd"/>
      <w:r w:rsidRPr="00C707BE">
        <w:rPr>
          <w:rFonts w:ascii="Courier New" w:eastAsiaTheme="minorEastAsia" w:hAnsi="Courier New" w:cs="Courier New"/>
          <w:spacing w:val="-16"/>
          <w:kern w:val="0"/>
          <w:sz w:val="16"/>
          <w:szCs w:val="16"/>
        </w:rPr>
        <w:t xml:space="preserve">    Работа трала цена =80000 руб.      1.00  80000.00               80000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предложение п. </w:t>
      </w:r>
      <w:proofErr w:type="spellStart"/>
      <w:r w:rsidRPr="00C707BE">
        <w:rPr>
          <w:rFonts w:ascii="Courier New" w:eastAsiaTheme="minorEastAsia" w:hAnsi="Courier New" w:cs="Courier New"/>
          <w:spacing w:val="-16"/>
          <w:kern w:val="0"/>
          <w:sz w:val="16"/>
          <w:szCs w:val="16"/>
        </w:rPr>
        <w:t>Ува</w:t>
      </w:r>
      <w:proofErr w:type="spellEnd"/>
      <w:r w:rsidRPr="00C707BE">
        <w:rPr>
          <w:rFonts w:ascii="Courier New" w:eastAsiaTheme="minorEastAsia" w:hAnsi="Courier New" w:cs="Courier New"/>
          <w:spacing w:val="-16"/>
          <w:kern w:val="0"/>
          <w:sz w:val="16"/>
          <w:szCs w:val="16"/>
        </w:rPr>
        <w:t xml:space="preserve">                             услуга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прямых затрат по разделу в базовых ценах          руб.                   224000                        224000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разделу в базовых ценах                        руб.                   224000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Пусконаладочные работы</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44 ТЕРп2-01001-01  Автоматизированная система         1.00    203.94                 204       204               13.40     13.40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80)        управления I категории       1 систем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технической сложности с                    203.94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количеством каналов (</w:t>
      </w:r>
      <w:proofErr w:type="spellStart"/>
      <w:r w:rsidRPr="00C707BE">
        <w:rPr>
          <w:rFonts w:ascii="Courier New" w:eastAsiaTheme="minorEastAsia" w:hAnsi="Courier New" w:cs="Courier New"/>
          <w:spacing w:val="-16"/>
          <w:kern w:val="0"/>
          <w:sz w:val="16"/>
          <w:szCs w:val="16"/>
        </w:rPr>
        <w:t>Кобщ</w:t>
      </w:r>
      <w:proofErr w:type="spellEnd"/>
      <w:r w:rsidRPr="00C707BE">
        <w:rPr>
          <w:rFonts w:ascii="Courier New" w:eastAsiaTheme="minorEastAsia" w:hAnsi="Courier New" w:cs="Courier New"/>
          <w:spacing w:val="-16"/>
          <w:kern w:val="0"/>
          <w:sz w:val="16"/>
          <w:szCs w:val="16"/>
        </w:rPr>
        <w:t>)</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45 ТЕРп1-11028-01  Измерение сопротивления            6.00      5.50                  33        33                0.40      2.40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80)        изоляции </w:t>
      </w:r>
      <w:proofErr w:type="spellStart"/>
      <w:r w:rsidRPr="00C707BE">
        <w:rPr>
          <w:rFonts w:ascii="Courier New" w:eastAsiaTheme="minorEastAsia" w:hAnsi="Courier New" w:cs="Courier New"/>
          <w:spacing w:val="-16"/>
          <w:kern w:val="0"/>
          <w:sz w:val="16"/>
          <w:szCs w:val="16"/>
        </w:rPr>
        <w:t>мегаомметром</w:t>
      </w:r>
      <w:proofErr w:type="spellEnd"/>
      <w:r w:rsidRPr="00C707BE">
        <w:rPr>
          <w:rFonts w:ascii="Courier New" w:eastAsiaTheme="minorEastAsia" w:hAnsi="Courier New" w:cs="Courier New"/>
          <w:spacing w:val="-16"/>
          <w:kern w:val="0"/>
          <w:sz w:val="16"/>
          <w:szCs w:val="16"/>
        </w:rPr>
        <w:t xml:space="preserve">        1 линия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кабельных и других линий                     5.50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напряжением до 1 </w:t>
      </w:r>
      <w:proofErr w:type="spellStart"/>
      <w:r w:rsidRPr="00C707BE">
        <w:rPr>
          <w:rFonts w:ascii="Courier New" w:eastAsiaTheme="minorEastAsia" w:hAnsi="Courier New" w:cs="Courier New"/>
          <w:spacing w:val="-16"/>
          <w:kern w:val="0"/>
          <w:sz w:val="16"/>
          <w:szCs w:val="16"/>
        </w:rPr>
        <w:t>кВ</w:t>
      </w:r>
      <w:proofErr w:type="spellEnd"/>
      <w:r w:rsidRPr="00C707BE">
        <w:rPr>
          <w:rFonts w:ascii="Courier New" w:eastAsiaTheme="minorEastAsia" w:hAnsi="Courier New" w:cs="Courier New"/>
          <w:spacing w:val="-16"/>
          <w:kern w:val="0"/>
          <w:sz w:val="16"/>
          <w:szCs w:val="16"/>
        </w:rPr>
        <w:t>,</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предназначенных для</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передачи электроэнергии </w:t>
      </w:r>
      <w:proofErr w:type="gramStart"/>
      <w:r w:rsidRPr="00C707BE">
        <w:rPr>
          <w:rFonts w:ascii="Courier New" w:eastAsiaTheme="minorEastAsia" w:hAnsi="Courier New" w:cs="Courier New"/>
          <w:spacing w:val="-16"/>
          <w:kern w:val="0"/>
          <w:sz w:val="16"/>
          <w:szCs w:val="16"/>
        </w:rPr>
        <w:t>к</w:t>
      </w:r>
      <w:proofErr w:type="gram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распределительным</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устройствам, щитам, шкафам,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коммутационным аппаратам и</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roofErr w:type="spellStart"/>
      <w:r w:rsidRPr="00C707BE">
        <w:rPr>
          <w:rFonts w:ascii="Courier New" w:eastAsiaTheme="minorEastAsia" w:hAnsi="Courier New" w:cs="Courier New"/>
          <w:spacing w:val="-16"/>
          <w:kern w:val="0"/>
          <w:sz w:val="16"/>
          <w:szCs w:val="16"/>
        </w:rPr>
        <w:t>электропотребителям</w:t>
      </w:r>
      <w:proofErr w:type="spellEnd"/>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46 ТЕРп1-11010-01  Измерение сопротивления            1.00     20.62                  21        21                1.50      1.50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80)        растеканию тока заземлителя  1 </w:t>
      </w:r>
      <w:proofErr w:type="spellStart"/>
      <w:r w:rsidRPr="00C707BE">
        <w:rPr>
          <w:rFonts w:ascii="Courier New" w:eastAsiaTheme="minorEastAsia" w:hAnsi="Courier New" w:cs="Courier New"/>
          <w:spacing w:val="-16"/>
          <w:kern w:val="0"/>
          <w:sz w:val="16"/>
          <w:szCs w:val="16"/>
        </w:rPr>
        <w:t>измере</w:t>
      </w:r>
      <w:proofErr w:type="spellEnd"/>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20.62</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47 ТЕРп1-11011-01  Проверка наличия цепи между        0.10    219.88                  22        22               16.00      1.60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80)        заземлителями и              100 </w:t>
      </w:r>
      <w:proofErr w:type="spellStart"/>
      <w:r w:rsidRPr="00C707BE">
        <w:rPr>
          <w:rFonts w:ascii="Courier New" w:eastAsiaTheme="minorEastAsia" w:hAnsi="Courier New" w:cs="Courier New"/>
          <w:spacing w:val="-16"/>
          <w:kern w:val="0"/>
          <w:sz w:val="16"/>
          <w:szCs w:val="16"/>
        </w:rPr>
        <w:t>точе</w:t>
      </w:r>
      <w:proofErr w:type="spellEnd"/>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заземленными элементами                    219.88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48 ТЕРп1-11013-01  Замер полного сопротивления        6.00     20.62                 124       124                1.50      9.00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80)        цепи «фаза-нуль»             1 </w:t>
      </w:r>
      <w:proofErr w:type="spellStart"/>
      <w:r w:rsidRPr="00C707BE">
        <w:rPr>
          <w:rFonts w:ascii="Courier New" w:eastAsiaTheme="minorEastAsia" w:hAnsi="Courier New" w:cs="Courier New"/>
          <w:spacing w:val="-16"/>
          <w:kern w:val="0"/>
          <w:sz w:val="16"/>
          <w:szCs w:val="16"/>
        </w:rPr>
        <w:t>токопр</w:t>
      </w:r>
      <w:proofErr w:type="spellEnd"/>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20.62</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прямых затрат по разделу в базовых ценах          руб.                      404       404                            28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руб.                      263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руб.                      162</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разделу в базовых ценах                        руб.                      829</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ВСЕГО:                                                                            829</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w:t>
      </w:r>
      <w:proofErr w:type="spellStart"/>
      <w:proofErr w:type="gramStart"/>
      <w:r w:rsidRPr="00C707BE">
        <w:rPr>
          <w:rFonts w:ascii="Courier New" w:eastAsiaTheme="minorEastAsia" w:hAnsi="Courier New" w:cs="Courier New"/>
          <w:spacing w:val="-16"/>
          <w:kern w:val="0"/>
          <w:sz w:val="16"/>
          <w:szCs w:val="16"/>
        </w:rPr>
        <w:t>осн</w:t>
      </w:r>
      <w:proofErr w:type="spellEnd"/>
      <w:proofErr w:type="gramEnd"/>
      <w:r w:rsidRPr="00C707BE">
        <w:rPr>
          <w:rFonts w:ascii="Courier New" w:eastAsiaTheme="minorEastAsia" w:hAnsi="Courier New" w:cs="Courier New"/>
          <w:spacing w:val="-16"/>
          <w:kern w:val="0"/>
          <w:sz w:val="16"/>
          <w:szCs w:val="16"/>
        </w:rPr>
        <w:t xml:space="preserve"> з/п (п.108 прил.6А ноябрь 2016 г.)          14.4200                5826        [2_1_6]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w:t>
      </w:r>
      <w:proofErr w:type="spellStart"/>
      <w:r w:rsidRPr="00C707BE">
        <w:rPr>
          <w:rFonts w:ascii="Courier New" w:eastAsiaTheme="minorEastAsia" w:hAnsi="Courier New" w:cs="Courier New"/>
          <w:spacing w:val="-16"/>
          <w:kern w:val="0"/>
          <w:sz w:val="16"/>
          <w:szCs w:val="16"/>
        </w:rPr>
        <w:t>экспл</w:t>
      </w:r>
      <w:proofErr w:type="spellEnd"/>
      <w:r w:rsidRPr="00C707BE">
        <w:rPr>
          <w:rFonts w:ascii="Courier New" w:eastAsiaTheme="minorEastAsia" w:hAnsi="Courier New" w:cs="Courier New"/>
          <w:spacing w:val="-16"/>
          <w:kern w:val="0"/>
          <w:sz w:val="16"/>
          <w:szCs w:val="16"/>
        </w:rPr>
        <w:t>. машин                                    0.0000                   0        [2_1_7]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Индекс на з/</w:t>
      </w:r>
      <w:proofErr w:type="gramStart"/>
      <w:r w:rsidRPr="00C707BE">
        <w:rPr>
          <w:rFonts w:ascii="Courier New" w:eastAsiaTheme="minorEastAsia" w:hAnsi="Courier New" w:cs="Courier New"/>
          <w:spacing w:val="-16"/>
          <w:kern w:val="0"/>
          <w:sz w:val="16"/>
          <w:szCs w:val="16"/>
        </w:rPr>
        <w:t>п</w:t>
      </w:r>
      <w:proofErr w:type="gramEnd"/>
      <w:r w:rsidRPr="00C707BE">
        <w:rPr>
          <w:rFonts w:ascii="Courier New" w:eastAsiaTheme="minorEastAsia" w:hAnsi="Courier New" w:cs="Courier New"/>
          <w:spacing w:val="-16"/>
          <w:kern w:val="0"/>
          <w:sz w:val="16"/>
          <w:szCs w:val="16"/>
        </w:rPr>
        <w:t xml:space="preserve">  машинистов                                 14.4200                   0        [2_1_8]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Инде</w:t>
      </w:r>
      <w:proofErr w:type="gramStart"/>
      <w:r w:rsidRPr="00C707BE">
        <w:rPr>
          <w:rFonts w:ascii="Courier New" w:eastAsiaTheme="minorEastAsia" w:hAnsi="Courier New" w:cs="Courier New"/>
          <w:spacing w:val="-16"/>
          <w:kern w:val="0"/>
          <w:sz w:val="16"/>
          <w:szCs w:val="16"/>
        </w:rPr>
        <w:t>кс к ст</w:t>
      </w:r>
      <w:proofErr w:type="gramEnd"/>
      <w:r w:rsidRPr="00C707BE">
        <w:rPr>
          <w:rFonts w:ascii="Courier New" w:eastAsiaTheme="minorEastAsia" w:hAnsi="Courier New" w:cs="Courier New"/>
          <w:spacing w:val="-16"/>
          <w:kern w:val="0"/>
          <w:sz w:val="16"/>
          <w:szCs w:val="16"/>
        </w:rPr>
        <w:t>оимости материалов                              0.0000                   0        [2_1_9]</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5826      5826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12.2500                3222        [3_2_10]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9048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11.5400                1869        [4_3_11]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разделу</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 xml:space="preserve">                                                              10917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прямых затрат по смете в базовых ценах            руб.                   238823      3476       653    234694</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-48</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руб.                     3007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руб.                     2670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смете в базовых ценах                          руб.                   244500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прямых затрат по смете в текущих ценах            руб.                   357058     50124      3512    303422       317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-692                   1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36837</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lastRenderedPageBreak/>
        <w:t xml:space="preserve">      -сметная прибыль                                                                30811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Итого по смете в текущих ценах                          руб.                   424706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ВСЕГО:                                                                         424706</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НДС к СМР                                                  0.1800               76447        [8_7_0]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ВСЕГО</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 xml:space="preserve">                                                                        501153</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Всего по смете в базовых ценах:                                                244500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 ОПЛАТЕ СМР</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 xml:space="preserve"> Пятьсот одна тысяча сто пятьдесят три  руб.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Определитель - (=  0)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-0.0000  (1)</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Определитель - (=  1)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-0.5000  (5)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5) - 0.9500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6)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8)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Определитель - (= 18)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-0.8500  (5)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5) - 0.9000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6)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8)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Определитель - (= 39)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-0.8900  (5)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5) - 1.3000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6)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8)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Определитель - (= 80)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-0.4000  (5)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5) - 0.6500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6)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8)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Определитель - (= 85)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Сметная прибыль -0.6500  (5)</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5) - 0.9500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6)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C707BE">
        <w:rPr>
          <w:rFonts w:ascii="Courier New" w:eastAsiaTheme="minorEastAsia" w:hAnsi="Courier New" w:cs="Courier New"/>
          <w:spacing w:val="-16"/>
          <w:kern w:val="0"/>
          <w:sz w:val="16"/>
          <w:szCs w:val="16"/>
        </w:rPr>
        <w:t xml:space="preserve">( </w:t>
      </w:r>
      <w:proofErr w:type="gramEnd"/>
      <w:r w:rsidRPr="00C707BE">
        <w:rPr>
          <w:rFonts w:ascii="Courier New" w:eastAsiaTheme="minorEastAsia" w:hAnsi="Courier New" w:cs="Courier New"/>
          <w:spacing w:val="-16"/>
          <w:kern w:val="0"/>
          <w:sz w:val="16"/>
          <w:szCs w:val="16"/>
        </w:rPr>
        <w:t>8) - 1.1500</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
    <w:p w:rsidR="00E4512E" w:rsidRPr="00C707BE" w:rsidRDefault="00E4512E" w:rsidP="00E4512E">
      <w:pPr>
        <w:autoSpaceDE w:val="0"/>
        <w:autoSpaceDN w:val="0"/>
        <w:rPr>
          <w:rFonts w:ascii="Courier New" w:eastAsiaTheme="minorEastAsia" w:hAnsi="Courier New" w:cs="Courier New"/>
          <w:spacing w:val="-16"/>
          <w:kern w:val="0"/>
          <w:sz w:val="16"/>
          <w:szCs w:val="16"/>
        </w:rPr>
      </w:pPr>
      <w:r w:rsidRPr="00C707BE">
        <w:rPr>
          <w:rFonts w:ascii="Courier New" w:eastAsiaTheme="minorEastAsia" w:hAnsi="Courier New" w:cs="Courier New"/>
          <w:spacing w:val="-16"/>
          <w:kern w:val="0"/>
          <w:sz w:val="16"/>
          <w:szCs w:val="16"/>
        </w:rPr>
        <w:t xml:space="preserve">                      </w:t>
      </w:r>
      <w:proofErr w:type="spellStart"/>
      <w:proofErr w:type="gramStart"/>
      <w:r w:rsidRPr="00C707BE">
        <w:rPr>
          <w:rFonts w:ascii="Courier New" w:eastAsiaTheme="minorEastAsia" w:hAnsi="Courier New" w:cs="Courier New"/>
          <w:spacing w:val="-16"/>
          <w:kern w:val="0"/>
          <w:sz w:val="16"/>
          <w:szCs w:val="16"/>
        </w:rPr>
        <w:t>C</w:t>
      </w:r>
      <w:proofErr w:type="gramEnd"/>
      <w:r w:rsidRPr="00C707BE">
        <w:rPr>
          <w:rFonts w:ascii="Courier New" w:eastAsiaTheme="minorEastAsia" w:hAnsi="Courier New" w:cs="Courier New"/>
          <w:spacing w:val="-16"/>
          <w:kern w:val="0"/>
          <w:sz w:val="16"/>
          <w:szCs w:val="16"/>
        </w:rPr>
        <w:t>оставил</w:t>
      </w:r>
      <w:proofErr w:type="spellEnd"/>
      <w:r w:rsidRPr="00C707BE">
        <w:rPr>
          <w:rFonts w:ascii="Courier New" w:eastAsiaTheme="minorEastAsia" w:hAnsi="Courier New" w:cs="Courier New"/>
          <w:spacing w:val="-16"/>
          <w:kern w:val="0"/>
          <w:sz w:val="16"/>
          <w:szCs w:val="16"/>
        </w:rPr>
        <w:t xml:space="preserve"> _________                 </w:t>
      </w:r>
    </w:p>
    <w:p w:rsidR="00EC1E9A" w:rsidRPr="00C707BE" w:rsidRDefault="00E4512E" w:rsidP="00E4512E">
      <w:pPr>
        <w:autoSpaceDE w:val="0"/>
        <w:autoSpaceDN w:val="0"/>
        <w:adjustRightInd w:val="0"/>
        <w:rPr>
          <w:b/>
          <w:bCs/>
          <w:color w:val="000000"/>
          <w:kern w:val="0"/>
          <w:szCs w:val="24"/>
        </w:rPr>
      </w:pPr>
      <w:r w:rsidRPr="00C707BE">
        <w:rPr>
          <w:rFonts w:ascii="Courier New" w:eastAsiaTheme="minorEastAsia" w:hAnsi="Courier New" w:cs="Courier New"/>
          <w:spacing w:val="-16"/>
          <w:kern w:val="0"/>
          <w:sz w:val="16"/>
          <w:szCs w:val="16"/>
        </w:rPr>
        <w:t xml:space="preserve">                      Проверил _______________________        </w:t>
      </w:r>
    </w:p>
    <w:p w:rsidR="00F73A2E" w:rsidRPr="00C707BE" w:rsidRDefault="00F73A2E" w:rsidP="00F73A2E">
      <w:pPr>
        <w:autoSpaceDE w:val="0"/>
        <w:autoSpaceDN w:val="0"/>
        <w:adjustRightInd w:val="0"/>
        <w:rPr>
          <w:b/>
          <w:bCs/>
          <w:color w:val="000000"/>
          <w:kern w:val="0"/>
          <w:szCs w:val="24"/>
        </w:rPr>
      </w:pPr>
    </w:p>
    <w:p w:rsidR="001275A8" w:rsidRPr="00C707BE" w:rsidRDefault="001275A8"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3E5EEB" w:rsidRPr="00C707BE" w:rsidRDefault="003E5EEB"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CA5829" w:rsidRPr="00C707BE" w:rsidRDefault="00CA5829"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27708D" w:rsidRPr="00C707BE" w:rsidRDefault="0027708D" w:rsidP="00F73A2E">
      <w:pPr>
        <w:autoSpaceDE w:val="0"/>
        <w:autoSpaceDN w:val="0"/>
        <w:adjustRightInd w:val="0"/>
        <w:rPr>
          <w:b/>
          <w:bCs/>
          <w:color w:val="000000"/>
          <w:kern w:val="0"/>
          <w:szCs w:val="24"/>
        </w:rPr>
      </w:pPr>
    </w:p>
    <w:p w:rsidR="00DE5A0B" w:rsidRPr="00C707BE" w:rsidRDefault="00DE5A0B" w:rsidP="00F73A2E">
      <w:pPr>
        <w:autoSpaceDE w:val="0"/>
        <w:autoSpaceDN w:val="0"/>
        <w:adjustRightInd w:val="0"/>
        <w:rPr>
          <w:b/>
          <w:bCs/>
          <w:color w:val="000000"/>
          <w:kern w:val="0"/>
          <w:szCs w:val="24"/>
        </w:rPr>
      </w:pPr>
    </w:p>
    <w:p w:rsidR="007E5E95" w:rsidRPr="00C707BE" w:rsidRDefault="007E5E95" w:rsidP="00F73A2E">
      <w:pPr>
        <w:autoSpaceDE w:val="0"/>
        <w:autoSpaceDN w:val="0"/>
        <w:adjustRightInd w:val="0"/>
        <w:rPr>
          <w:b/>
          <w:bCs/>
          <w:color w:val="000000"/>
          <w:kern w:val="0"/>
          <w:szCs w:val="24"/>
        </w:rPr>
      </w:pPr>
    </w:p>
    <w:p w:rsidR="005D0D29" w:rsidRPr="00C707BE" w:rsidRDefault="005D0D29" w:rsidP="00D512E9">
      <w:pPr>
        <w:autoSpaceDE w:val="0"/>
        <w:autoSpaceDN w:val="0"/>
        <w:adjustRightInd w:val="0"/>
        <w:jc w:val="center"/>
        <w:rPr>
          <w:b/>
          <w:bCs/>
          <w:color w:val="000000"/>
          <w:kern w:val="0"/>
          <w:szCs w:val="24"/>
        </w:rPr>
      </w:pP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t xml:space="preserve">РАЗДЕЛ </w:t>
      </w:r>
      <w:r w:rsidR="00144891" w:rsidRPr="00C707BE">
        <w:rPr>
          <w:b/>
          <w:bCs/>
          <w:color w:val="000000"/>
          <w:kern w:val="0"/>
          <w:szCs w:val="24"/>
        </w:rPr>
        <w:t>4</w:t>
      </w:r>
      <w:r w:rsidRPr="00C707BE">
        <w:rPr>
          <w:b/>
          <w:bCs/>
          <w:color w:val="000000"/>
          <w:kern w:val="0"/>
          <w:szCs w:val="24"/>
        </w:rPr>
        <w:t>.</w:t>
      </w: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D64DB5" w:rsidRPr="00C707BE" w:rsidRDefault="00D64DB5" w:rsidP="005A3D49">
      <w:pPr>
        <w:autoSpaceDE w:val="0"/>
        <w:autoSpaceDN w:val="0"/>
        <w:adjustRightInd w:val="0"/>
        <w:jc w:val="right"/>
        <w:rPr>
          <w:b/>
          <w:bCs/>
          <w:kern w:val="0"/>
          <w:sz w:val="22"/>
          <w:szCs w:val="22"/>
        </w:rPr>
      </w:pPr>
    </w:p>
    <w:p w:rsidR="00D64DB5" w:rsidRPr="00C707BE" w:rsidRDefault="00D64DB5" w:rsidP="005A3D49">
      <w:pPr>
        <w:autoSpaceDE w:val="0"/>
        <w:autoSpaceDN w:val="0"/>
        <w:adjustRightInd w:val="0"/>
        <w:jc w:val="right"/>
        <w:rPr>
          <w:b/>
          <w:bCs/>
          <w:kern w:val="0"/>
          <w:sz w:val="22"/>
          <w:szCs w:val="22"/>
        </w:rPr>
      </w:pPr>
    </w:p>
    <w:p w:rsidR="00730A4B" w:rsidRPr="00C707BE" w:rsidRDefault="00730A4B" w:rsidP="00730A4B">
      <w:pPr>
        <w:widowControl w:val="0"/>
        <w:jc w:val="center"/>
        <w:rPr>
          <w:b/>
          <w:color w:val="000000"/>
          <w:kern w:val="0"/>
          <w:sz w:val="22"/>
          <w:szCs w:val="22"/>
          <w:lang w:val="x-none" w:eastAsia="x-none"/>
        </w:rPr>
      </w:pPr>
      <w:r w:rsidRPr="00C707BE">
        <w:rPr>
          <w:b/>
          <w:color w:val="000000"/>
          <w:kern w:val="0"/>
          <w:sz w:val="22"/>
          <w:szCs w:val="22"/>
          <w:lang w:val="x-none" w:eastAsia="x-none"/>
        </w:rPr>
        <w:t xml:space="preserve">МУНИЦИПАЛЬНЫЙ КОНТРАКТ </w:t>
      </w:r>
    </w:p>
    <w:p w:rsidR="00665A31" w:rsidRPr="00C707BE" w:rsidRDefault="00665A31" w:rsidP="00665A31">
      <w:pPr>
        <w:ind w:left="1276" w:right="424"/>
        <w:jc w:val="center"/>
        <w:rPr>
          <w:b/>
          <w:bCs/>
          <w:sz w:val="22"/>
          <w:szCs w:val="22"/>
        </w:rPr>
      </w:pPr>
      <w:r w:rsidRPr="00C707BE">
        <w:rPr>
          <w:b/>
          <w:bCs/>
          <w:sz w:val="22"/>
          <w:szCs w:val="22"/>
        </w:rPr>
        <w:t xml:space="preserve">по окончанию строительных работ на объекте: </w:t>
      </w:r>
    </w:p>
    <w:p w:rsidR="00665A31" w:rsidRPr="00C707BE" w:rsidRDefault="00665A31" w:rsidP="00665A31">
      <w:pPr>
        <w:ind w:left="1276" w:right="424"/>
        <w:jc w:val="center"/>
        <w:rPr>
          <w:b/>
          <w:bCs/>
          <w:sz w:val="22"/>
          <w:szCs w:val="22"/>
        </w:rPr>
      </w:pPr>
      <w:r w:rsidRPr="00C707BE">
        <w:rPr>
          <w:b/>
          <w:bCs/>
          <w:sz w:val="22"/>
          <w:szCs w:val="22"/>
        </w:rPr>
        <w:t xml:space="preserve">«Строительство сетей водоснабжения </w:t>
      </w:r>
      <w:proofErr w:type="gramStart"/>
      <w:r w:rsidRPr="00C707BE">
        <w:rPr>
          <w:b/>
          <w:bCs/>
          <w:sz w:val="22"/>
          <w:szCs w:val="22"/>
        </w:rPr>
        <w:t>в</w:t>
      </w:r>
      <w:proofErr w:type="gramEnd"/>
      <w:r w:rsidRPr="00C707BE">
        <w:rPr>
          <w:b/>
          <w:bCs/>
          <w:sz w:val="22"/>
          <w:szCs w:val="22"/>
        </w:rPr>
        <w:t xml:space="preserve"> с. Валамаз Красногорского района </w:t>
      </w:r>
    </w:p>
    <w:p w:rsidR="00730A4B" w:rsidRPr="00C707BE" w:rsidRDefault="00665A31" w:rsidP="004803B7">
      <w:pPr>
        <w:ind w:left="1276" w:right="424"/>
        <w:jc w:val="center"/>
        <w:rPr>
          <w:b/>
          <w:bCs/>
          <w:sz w:val="22"/>
          <w:szCs w:val="22"/>
          <w:lang w:val="x-none"/>
        </w:rPr>
      </w:pPr>
      <w:r w:rsidRPr="00C707BE">
        <w:rPr>
          <w:b/>
          <w:bCs/>
          <w:sz w:val="22"/>
          <w:szCs w:val="22"/>
        </w:rPr>
        <w:t>Удмуртской Республики»</w:t>
      </w:r>
      <w:r w:rsidRPr="00C707BE">
        <w:rPr>
          <w:b/>
          <w:bCs/>
          <w:sz w:val="22"/>
          <w:szCs w:val="22"/>
          <w:lang w:val="en-US"/>
        </w:rPr>
        <w:t xml:space="preserve"> </w:t>
      </w:r>
      <w:r w:rsidR="00730A4B" w:rsidRPr="00C707BE">
        <w:rPr>
          <w:b/>
          <w:bCs/>
          <w:sz w:val="22"/>
          <w:szCs w:val="22"/>
          <w:lang w:val="x-none"/>
        </w:rPr>
        <w:t>№ ____</w:t>
      </w:r>
    </w:p>
    <w:p w:rsidR="00730A4B" w:rsidRPr="00C707BE" w:rsidRDefault="00730A4B" w:rsidP="00730A4B">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C707BE" w:rsidTr="006F204F">
        <w:tc>
          <w:tcPr>
            <w:tcW w:w="1970" w:type="pct"/>
          </w:tcPr>
          <w:p w:rsidR="00730A4B" w:rsidRPr="00C707BE" w:rsidRDefault="00730A4B" w:rsidP="00730A4B">
            <w:pPr>
              <w:rPr>
                <w:sz w:val="22"/>
                <w:szCs w:val="22"/>
              </w:rPr>
            </w:pPr>
            <w:r w:rsidRPr="00C707BE">
              <w:rPr>
                <w:sz w:val="22"/>
                <w:szCs w:val="22"/>
              </w:rPr>
              <w:t xml:space="preserve">с. Красногорское                                                                                              </w:t>
            </w:r>
          </w:p>
        </w:tc>
        <w:tc>
          <w:tcPr>
            <w:tcW w:w="3030" w:type="pct"/>
          </w:tcPr>
          <w:p w:rsidR="00730A4B" w:rsidRPr="00C707BE" w:rsidRDefault="00730A4B" w:rsidP="00730A4B">
            <w:pPr>
              <w:jc w:val="right"/>
              <w:rPr>
                <w:sz w:val="22"/>
                <w:szCs w:val="22"/>
              </w:rPr>
            </w:pPr>
            <w:r w:rsidRPr="00C707BE">
              <w:rPr>
                <w:sz w:val="22"/>
                <w:szCs w:val="22"/>
              </w:rPr>
              <w:t xml:space="preserve">                                      «___» __________ 201</w:t>
            </w:r>
            <w:r w:rsidR="00BA274E" w:rsidRPr="00C707BE">
              <w:rPr>
                <w:sz w:val="22"/>
                <w:szCs w:val="22"/>
              </w:rPr>
              <w:t>_</w:t>
            </w:r>
            <w:r w:rsidRPr="00C707BE">
              <w:rPr>
                <w:sz w:val="22"/>
                <w:szCs w:val="22"/>
              </w:rPr>
              <w:t xml:space="preserve"> г.</w:t>
            </w:r>
          </w:p>
          <w:p w:rsidR="00730A4B" w:rsidRPr="00C707BE" w:rsidRDefault="00730A4B" w:rsidP="00730A4B">
            <w:pPr>
              <w:jc w:val="right"/>
              <w:rPr>
                <w:sz w:val="22"/>
                <w:szCs w:val="22"/>
              </w:rPr>
            </w:pPr>
          </w:p>
        </w:tc>
      </w:tr>
    </w:tbl>
    <w:p w:rsidR="00730A4B" w:rsidRPr="00C707BE" w:rsidRDefault="00730A4B" w:rsidP="00730A4B">
      <w:pPr>
        <w:rPr>
          <w:sz w:val="22"/>
          <w:szCs w:val="22"/>
        </w:rPr>
      </w:pPr>
    </w:p>
    <w:p w:rsidR="006F204F" w:rsidRPr="00C707BE" w:rsidRDefault="0027708D" w:rsidP="008A0818">
      <w:pPr>
        <w:autoSpaceDE w:val="0"/>
        <w:autoSpaceDN w:val="0"/>
        <w:ind w:firstLine="567"/>
        <w:jc w:val="both"/>
        <w:rPr>
          <w:kern w:val="0"/>
          <w:sz w:val="22"/>
          <w:szCs w:val="22"/>
          <w:lang w:eastAsia="ar-SA"/>
        </w:rPr>
      </w:pPr>
      <w:r w:rsidRPr="00C707BE">
        <w:rPr>
          <w:b/>
          <w:iCs/>
          <w:kern w:val="0"/>
          <w:sz w:val="23"/>
          <w:szCs w:val="23"/>
          <w:lang w:val="x-none" w:eastAsia="x-none"/>
        </w:rPr>
        <w:t xml:space="preserve">Администрация муниципального образования «Красногорский район», </w:t>
      </w:r>
      <w:r w:rsidRPr="00C707BE">
        <w:rPr>
          <w:iCs/>
          <w:kern w:val="0"/>
          <w:sz w:val="23"/>
          <w:szCs w:val="23"/>
          <w:lang w:val="x-none" w:eastAsia="x-none"/>
        </w:rPr>
        <w:t xml:space="preserve">действующая от имени муниципального образования «Красногорский район», в лице </w:t>
      </w:r>
      <w:r w:rsidRPr="00C707BE">
        <w:rPr>
          <w:iCs/>
          <w:kern w:val="0"/>
          <w:sz w:val="23"/>
          <w:szCs w:val="23"/>
          <w:lang w:eastAsia="x-none"/>
        </w:rPr>
        <w:t>Г</w:t>
      </w:r>
      <w:r w:rsidRPr="00C707BE">
        <w:rPr>
          <w:iCs/>
          <w:kern w:val="0"/>
          <w:sz w:val="23"/>
          <w:szCs w:val="23"/>
          <w:lang w:val="x-none" w:eastAsia="x-none"/>
        </w:rPr>
        <w:t xml:space="preserve">лавы муниципального образования «Красногорский район» </w:t>
      </w:r>
      <w:r w:rsidRPr="00C707BE">
        <w:rPr>
          <w:iCs/>
          <w:kern w:val="0"/>
          <w:sz w:val="23"/>
          <w:szCs w:val="23"/>
          <w:lang w:eastAsia="x-none"/>
        </w:rPr>
        <w:t>Корепанова Владимира Серафимовича</w:t>
      </w:r>
      <w:r w:rsidR="00C06773" w:rsidRPr="00C707BE">
        <w:rPr>
          <w:iCs/>
          <w:kern w:val="0"/>
          <w:sz w:val="22"/>
          <w:szCs w:val="22"/>
          <w:lang w:val="x-none" w:eastAsia="x-none"/>
        </w:rPr>
        <w:t>, действующего на основании Устава, именуемая в дальнейшем</w:t>
      </w:r>
      <w:r w:rsidR="00C06773" w:rsidRPr="00C707BE">
        <w:rPr>
          <w:b/>
          <w:iCs/>
          <w:kern w:val="0"/>
          <w:sz w:val="22"/>
          <w:szCs w:val="22"/>
          <w:lang w:val="x-none" w:eastAsia="x-none"/>
        </w:rPr>
        <w:t xml:space="preserve"> «Заказчик», </w:t>
      </w:r>
      <w:r w:rsidR="00C06773" w:rsidRPr="00C707BE">
        <w:rPr>
          <w:iCs/>
          <w:kern w:val="0"/>
          <w:sz w:val="22"/>
          <w:szCs w:val="22"/>
          <w:lang w:val="x-none" w:eastAsia="x-none"/>
        </w:rPr>
        <w:t>с одной стороны</w:t>
      </w:r>
      <w:r w:rsidR="00730A4B" w:rsidRPr="00C707BE">
        <w:rPr>
          <w:kern w:val="0"/>
          <w:sz w:val="22"/>
          <w:szCs w:val="22"/>
          <w:lang w:val="x-none" w:eastAsia="x-none"/>
        </w:rPr>
        <w:t>, и _____________________,  в лице ____________________, действующего на основании _______________</w:t>
      </w:r>
      <w:r w:rsidR="00730A4B" w:rsidRPr="00C707BE">
        <w:rPr>
          <w:sz w:val="22"/>
          <w:szCs w:val="22"/>
        </w:rPr>
        <w:t xml:space="preserve"> </w:t>
      </w:r>
      <w:r w:rsidR="00730A4B" w:rsidRPr="00C707BE">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730A4B" w:rsidRPr="00C707BE">
        <w:rPr>
          <w:kern w:val="0"/>
          <w:sz w:val="22"/>
          <w:szCs w:val="22"/>
          <w:lang w:eastAsia="x-none"/>
        </w:rPr>
        <w:t xml:space="preserve"> ________________ от «___» _______  г.,</w:t>
      </w:r>
      <w:r w:rsidR="00730A4B" w:rsidRPr="00C707BE">
        <w:rPr>
          <w:kern w:val="0"/>
          <w:sz w:val="22"/>
          <w:szCs w:val="22"/>
          <w:lang w:val="x-none" w:eastAsia="x-none"/>
        </w:rPr>
        <w:t xml:space="preserve"> далее именуемый </w:t>
      </w:r>
      <w:r w:rsidR="00730A4B" w:rsidRPr="00C707BE">
        <w:rPr>
          <w:b/>
          <w:kern w:val="0"/>
          <w:sz w:val="22"/>
          <w:szCs w:val="22"/>
          <w:lang w:val="x-none" w:eastAsia="x-none"/>
        </w:rPr>
        <w:t>«По</w:t>
      </w:r>
      <w:r w:rsidR="00730A4B" w:rsidRPr="00C707BE">
        <w:rPr>
          <w:b/>
          <w:kern w:val="0"/>
          <w:sz w:val="22"/>
          <w:szCs w:val="22"/>
          <w:lang w:eastAsia="x-none"/>
        </w:rPr>
        <w:t>дрядчик</w:t>
      </w:r>
      <w:r w:rsidR="00730A4B" w:rsidRPr="00C707BE">
        <w:rPr>
          <w:b/>
          <w:kern w:val="0"/>
          <w:sz w:val="22"/>
          <w:szCs w:val="22"/>
          <w:lang w:val="x-none" w:eastAsia="x-none"/>
        </w:rPr>
        <w:t>»</w:t>
      </w:r>
      <w:r w:rsidR="00730A4B" w:rsidRPr="00C707BE">
        <w:rPr>
          <w:kern w:val="0"/>
          <w:sz w:val="22"/>
          <w:szCs w:val="22"/>
          <w:lang w:val="x-none" w:eastAsia="x-none"/>
        </w:rPr>
        <w:t xml:space="preserve"> с другой стороны, совместно именуемые в дальнейшем «</w:t>
      </w:r>
      <w:r w:rsidR="00730A4B" w:rsidRPr="00C707BE">
        <w:rPr>
          <w:b/>
          <w:kern w:val="0"/>
          <w:sz w:val="22"/>
          <w:szCs w:val="22"/>
          <w:lang w:val="x-none" w:eastAsia="x-none"/>
        </w:rPr>
        <w:t>Стороны»</w:t>
      </w:r>
      <w:r w:rsidR="00730A4B" w:rsidRPr="00C707BE">
        <w:rPr>
          <w:kern w:val="0"/>
          <w:sz w:val="22"/>
          <w:szCs w:val="22"/>
          <w:lang w:val="x-none" w:eastAsia="x-none"/>
        </w:rPr>
        <w:t xml:space="preserve"> </w:t>
      </w:r>
      <w:r w:rsidR="006F204F" w:rsidRPr="00C707BE">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C707BE">
        <w:rPr>
          <w:kern w:val="0"/>
          <w:sz w:val="22"/>
          <w:szCs w:val="22"/>
          <w:lang w:eastAsia="ar-SA"/>
        </w:rPr>
        <w:t>(протокол №</w:t>
      </w:r>
      <w:r w:rsidR="00730A4B" w:rsidRPr="00C707BE">
        <w:rPr>
          <w:b/>
          <w:kern w:val="0"/>
          <w:sz w:val="22"/>
          <w:szCs w:val="22"/>
          <w:lang w:eastAsia="ar-SA"/>
        </w:rPr>
        <w:t xml:space="preserve"> </w:t>
      </w:r>
      <w:r w:rsidR="00730A4B" w:rsidRPr="00C707BE">
        <w:rPr>
          <w:kern w:val="0"/>
          <w:sz w:val="22"/>
          <w:szCs w:val="22"/>
          <w:lang w:eastAsia="ar-SA"/>
        </w:rPr>
        <w:t>____ от «__» ______ 201</w:t>
      </w:r>
      <w:r w:rsidR="006F204F" w:rsidRPr="00C707BE">
        <w:rPr>
          <w:kern w:val="0"/>
          <w:sz w:val="22"/>
          <w:szCs w:val="22"/>
          <w:lang w:eastAsia="ar-SA"/>
        </w:rPr>
        <w:t>6</w:t>
      </w:r>
      <w:r w:rsidR="00730A4B" w:rsidRPr="00C707BE">
        <w:rPr>
          <w:kern w:val="0"/>
          <w:sz w:val="22"/>
          <w:szCs w:val="22"/>
          <w:lang w:eastAsia="ar-SA"/>
        </w:rPr>
        <w:t xml:space="preserve"> г.), </w:t>
      </w:r>
      <w:r w:rsidR="006F204F" w:rsidRPr="00C707BE">
        <w:rPr>
          <w:kern w:val="0"/>
          <w:sz w:val="22"/>
          <w:szCs w:val="22"/>
          <w:lang w:eastAsia="ar-SA"/>
        </w:rPr>
        <w:t>настоящий муниципальный контракт (далее - Контракт) о нижеследующем:</w:t>
      </w:r>
    </w:p>
    <w:p w:rsidR="00730A4B" w:rsidRPr="00C707BE" w:rsidRDefault="00730A4B" w:rsidP="00730A4B">
      <w:pPr>
        <w:ind w:firstLine="567"/>
        <w:jc w:val="both"/>
        <w:rPr>
          <w:b/>
          <w:sz w:val="22"/>
          <w:szCs w:val="22"/>
        </w:rPr>
      </w:pPr>
    </w:p>
    <w:p w:rsidR="00730A4B" w:rsidRPr="00C707BE" w:rsidRDefault="00C06773" w:rsidP="00730A4B">
      <w:pPr>
        <w:jc w:val="center"/>
        <w:rPr>
          <w:b/>
          <w:sz w:val="22"/>
          <w:szCs w:val="22"/>
        </w:rPr>
      </w:pPr>
      <w:r w:rsidRPr="00C707BE">
        <w:rPr>
          <w:b/>
          <w:sz w:val="22"/>
          <w:szCs w:val="22"/>
        </w:rPr>
        <w:t>1. Предмет К</w:t>
      </w:r>
      <w:r w:rsidR="00730A4B" w:rsidRPr="00C707BE">
        <w:rPr>
          <w:b/>
          <w:sz w:val="22"/>
          <w:szCs w:val="22"/>
        </w:rPr>
        <w:t>онтракта</w:t>
      </w:r>
    </w:p>
    <w:p w:rsidR="00A1795B" w:rsidRPr="00C707BE" w:rsidRDefault="00A1795B" w:rsidP="00D05F27">
      <w:pPr>
        <w:pStyle w:val="Normalunindented"/>
        <w:ind w:firstLine="567"/>
        <w:rPr>
          <w:rFonts w:eastAsia="Calibri"/>
        </w:rPr>
      </w:pPr>
      <w:r w:rsidRPr="00C707BE">
        <w:rPr>
          <w:rFonts w:eastAsia="Calibri"/>
        </w:rPr>
        <w:t xml:space="preserve">1.1. Заказчик поручает, а Подрядчик принимает на себя обязательства выполнить работы </w:t>
      </w:r>
      <w:proofErr w:type="gramStart"/>
      <w:r w:rsidRPr="00C707BE">
        <w:rPr>
          <w:rFonts w:eastAsia="Calibri"/>
        </w:rPr>
        <w:t>согласно</w:t>
      </w:r>
      <w:proofErr w:type="gramEnd"/>
      <w:r w:rsidRPr="00C707BE">
        <w:rPr>
          <w:rFonts w:eastAsia="Calibri"/>
        </w:rPr>
        <w:t xml:space="preserve"> Технического задания</w:t>
      </w:r>
      <w:r w:rsidR="00AB7E8A" w:rsidRPr="00C707BE">
        <w:rPr>
          <w:rFonts w:eastAsia="Calibri"/>
          <w:kern w:val="28"/>
          <w:sz w:val="24"/>
          <w:szCs w:val="20"/>
        </w:rPr>
        <w:t xml:space="preserve"> (</w:t>
      </w:r>
      <w:r w:rsidR="00AB7E8A" w:rsidRPr="00C707BE">
        <w:rPr>
          <w:rFonts w:eastAsia="Calibri"/>
        </w:rPr>
        <w:t>Приложение № 1 к настоящему Контракту)</w:t>
      </w:r>
      <w:r w:rsidRPr="00C707BE">
        <w:rPr>
          <w:rFonts w:eastAsia="Calibri"/>
        </w:rPr>
        <w:t xml:space="preserve">,  графика производства работ (Приложение № </w:t>
      </w:r>
      <w:r w:rsidR="00AB7E8A" w:rsidRPr="00C707BE">
        <w:rPr>
          <w:rFonts w:eastAsia="Calibri"/>
        </w:rPr>
        <w:t>2</w:t>
      </w:r>
      <w:r w:rsidRPr="00C707BE">
        <w:rPr>
          <w:rFonts w:eastAsia="Calibri"/>
        </w:rPr>
        <w:t xml:space="preserve"> к настоящему Контракту) </w:t>
      </w:r>
      <w:r w:rsidR="00D05F27" w:rsidRPr="00C707BE">
        <w:rPr>
          <w:rFonts w:eastAsia="Calibri"/>
          <w:bCs/>
        </w:rPr>
        <w:t xml:space="preserve">по окончанию строительных работ на объекте: «Строительство сетей водоснабжения </w:t>
      </w:r>
      <w:proofErr w:type="gramStart"/>
      <w:r w:rsidR="00D05F27" w:rsidRPr="00C707BE">
        <w:rPr>
          <w:rFonts w:eastAsia="Calibri"/>
          <w:bCs/>
        </w:rPr>
        <w:t>в</w:t>
      </w:r>
      <w:proofErr w:type="gramEnd"/>
      <w:r w:rsidR="00D05F27" w:rsidRPr="00C707BE">
        <w:rPr>
          <w:rFonts w:eastAsia="Calibri"/>
          <w:bCs/>
        </w:rPr>
        <w:t xml:space="preserve"> </w:t>
      </w:r>
      <w:proofErr w:type="gramStart"/>
      <w:r w:rsidR="00D05F27" w:rsidRPr="00C707BE">
        <w:rPr>
          <w:rFonts w:eastAsia="Calibri"/>
          <w:bCs/>
        </w:rPr>
        <w:t>с</w:t>
      </w:r>
      <w:proofErr w:type="gramEnd"/>
      <w:r w:rsidR="00D05F27" w:rsidRPr="00C707BE">
        <w:rPr>
          <w:rFonts w:eastAsia="Calibri"/>
          <w:bCs/>
        </w:rPr>
        <w:t>. Валамаз Красногорского района Удмуртской Республики»</w:t>
      </w:r>
      <w:r w:rsidR="00D05F27" w:rsidRPr="00C707BE">
        <w:rPr>
          <w:rFonts w:eastAsia="Calibri"/>
          <w:b/>
          <w:bCs/>
        </w:rPr>
        <w:t xml:space="preserve"> </w:t>
      </w:r>
      <w:r w:rsidRPr="00C707BE">
        <w:rPr>
          <w:rFonts w:eastAsia="Calibri"/>
        </w:rPr>
        <w:t xml:space="preserve">(далее – </w:t>
      </w:r>
      <w:r w:rsidR="00AB7E8A" w:rsidRPr="00C707BE">
        <w:rPr>
          <w:rFonts w:eastAsia="Calibri"/>
        </w:rPr>
        <w:t>О</w:t>
      </w:r>
      <w:r w:rsidRPr="00C707BE">
        <w:rPr>
          <w:rFonts w:eastAsia="Calibri"/>
        </w:rPr>
        <w:t>бъект).</w:t>
      </w:r>
    </w:p>
    <w:p w:rsidR="00A1795B" w:rsidRPr="00C707BE" w:rsidRDefault="00A1795B" w:rsidP="00A1795B">
      <w:pPr>
        <w:pStyle w:val="Normalunindented"/>
        <w:spacing w:line="240" w:lineRule="auto"/>
        <w:ind w:firstLine="567"/>
        <w:rPr>
          <w:rFonts w:eastAsia="Calibri"/>
        </w:rPr>
      </w:pPr>
      <w:r w:rsidRPr="00C707BE">
        <w:rPr>
          <w:rFonts w:eastAsia="Calibri"/>
        </w:rPr>
        <w:t xml:space="preserve">1.2. Подрядчик обязуется собственными и/или привлеченными силами в установленный настоящим Контрактом срок выполнить работы </w:t>
      </w:r>
      <w:r w:rsidR="004175BE" w:rsidRPr="00C707BE">
        <w:rPr>
          <w:rFonts w:eastAsia="Calibri"/>
        </w:rPr>
        <w:t xml:space="preserve">по окончанию строительных работ на </w:t>
      </w:r>
      <w:r w:rsidRPr="00C707BE">
        <w:rPr>
          <w:rFonts w:eastAsia="Calibri"/>
        </w:rPr>
        <w:t>Объект</w:t>
      </w:r>
      <w:r w:rsidR="004175BE" w:rsidRPr="00C707BE">
        <w:rPr>
          <w:rFonts w:eastAsia="Calibri"/>
        </w:rPr>
        <w:t>е</w:t>
      </w:r>
      <w:r w:rsidRPr="00C707BE">
        <w:rPr>
          <w:rFonts w:eastAsia="Calibri"/>
        </w:rPr>
        <w:t>, в соответствии с условиями настоящего Контракта и сдать готовый Объект к эксплуатации Заказчику.</w:t>
      </w:r>
    </w:p>
    <w:p w:rsidR="00A1795B" w:rsidRPr="00C707BE" w:rsidRDefault="00A1795B" w:rsidP="00A1795B">
      <w:pPr>
        <w:pStyle w:val="Normalunindented"/>
        <w:spacing w:line="240" w:lineRule="auto"/>
        <w:ind w:firstLine="567"/>
        <w:rPr>
          <w:rFonts w:eastAsia="Calibri"/>
        </w:rPr>
      </w:pPr>
      <w:r w:rsidRPr="00C707BE">
        <w:rPr>
          <w:rFonts w:eastAsia="Calibri"/>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A1795B" w:rsidRPr="00C707BE" w:rsidRDefault="00A1795B" w:rsidP="00A1795B">
      <w:pPr>
        <w:pStyle w:val="Normalunindented"/>
        <w:spacing w:line="240" w:lineRule="auto"/>
        <w:ind w:firstLine="567"/>
        <w:rPr>
          <w:rFonts w:eastAsia="Calibri"/>
        </w:rPr>
      </w:pPr>
      <w:r w:rsidRPr="00C707BE">
        <w:rPr>
          <w:rFonts w:eastAsia="Calibri"/>
        </w:rPr>
        <w:t>1.4.</w:t>
      </w:r>
      <w:r w:rsidRPr="00C707BE">
        <w:t xml:space="preserve"> </w:t>
      </w:r>
      <w:r w:rsidRPr="00C707BE">
        <w:rPr>
          <w:rFonts w:eastAsia="Calibri"/>
        </w:rPr>
        <w:t xml:space="preserve">Место выполнения работ: Удмуртская Республика, Красногорский район, </w:t>
      </w:r>
      <w:r w:rsidR="004175BE" w:rsidRPr="00C707BE">
        <w:rPr>
          <w:rFonts w:eastAsia="Calibri"/>
        </w:rPr>
        <w:t>с.</w:t>
      </w:r>
      <w:r w:rsidR="00204A2D" w:rsidRPr="00C707BE">
        <w:rPr>
          <w:rFonts w:eastAsia="Calibri"/>
        </w:rPr>
        <w:t xml:space="preserve"> </w:t>
      </w:r>
      <w:r w:rsidR="004175BE" w:rsidRPr="00C707BE">
        <w:rPr>
          <w:rFonts w:eastAsia="Calibri"/>
        </w:rPr>
        <w:t>Валамаз</w:t>
      </w:r>
      <w:r w:rsidRPr="00C707BE">
        <w:rPr>
          <w:rFonts w:eastAsia="Calibri"/>
        </w:rPr>
        <w:t>.</w:t>
      </w:r>
    </w:p>
    <w:p w:rsidR="00A1795B" w:rsidRPr="00C707BE" w:rsidRDefault="00A1795B" w:rsidP="00A1795B">
      <w:pPr>
        <w:jc w:val="center"/>
        <w:rPr>
          <w:rFonts w:eastAsia="Calibri"/>
          <w:b/>
          <w:sz w:val="22"/>
          <w:szCs w:val="22"/>
          <w:lang w:eastAsia="en-US"/>
        </w:rPr>
      </w:pPr>
    </w:p>
    <w:p w:rsidR="00A1795B" w:rsidRPr="00C707BE" w:rsidRDefault="00AB7E8A" w:rsidP="00A1795B">
      <w:pPr>
        <w:ind w:firstLine="567"/>
        <w:jc w:val="center"/>
        <w:rPr>
          <w:b/>
          <w:sz w:val="22"/>
          <w:szCs w:val="22"/>
        </w:rPr>
      </w:pPr>
      <w:r w:rsidRPr="00C707BE">
        <w:rPr>
          <w:b/>
          <w:sz w:val="22"/>
          <w:szCs w:val="22"/>
        </w:rPr>
        <w:t>2. Цена К</w:t>
      </w:r>
      <w:r w:rsidR="00A1795B" w:rsidRPr="00C707BE">
        <w:rPr>
          <w:b/>
          <w:sz w:val="22"/>
          <w:szCs w:val="22"/>
        </w:rPr>
        <w:t>онтракта</w:t>
      </w:r>
    </w:p>
    <w:p w:rsidR="00533E8E" w:rsidRPr="00C707BE" w:rsidRDefault="00A1795B" w:rsidP="00533E8E">
      <w:pPr>
        <w:ind w:firstLine="567"/>
        <w:jc w:val="both"/>
        <w:rPr>
          <w:bCs/>
          <w:sz w:val="22"/>
          <w:szCs w:val="22"/>
        </w:rPr>
      </w:pPr>
      <w:r w:rsidRPr="00C707BE">
        <w:rPr>
          <w:sz w:val="22"/>
          <w:szCs w:val="22"/>
        </w:rPr>
        <w:t xml:space="preserve">2.1. Цена </w:t>
      </w:r>
      <w:r w:rsidR="00AB7E8A" w:rsidRPr="00C707BE">
        <w:rPr>
          <w:sz w:val="22"/>
          <w:szCs w:val="22"/>
        </w:rPr>
        <w:t>К</w:t>
      </w:r>
      <w:r w:rsidRPr="00C707BE">
        <w:rPr>
          <w:sz w:val="22"/>
          <w:szCs w:val="22"/>
        </w:rPr>
        <w:t>онтракта составляет</w:t>
      </w:r>
      <w:proofErr w:type="gramStart"/>
      <w:r w:rsidRPr="00C707BE">
        <w:rPr>
          <w:sz w:val="22"/>
          <w:szCs w:val="22"/>
        </w:rPr>
        <w:t xml:space="preserve">: </w:t>
      </w:r>
      <w:r w:rsidRPr="00C707BE">
        <w:rPr>
          <w:sz w:val="22"/>
          <w:szCs w:val="22"/>
          <w:u w:val="single"/>
        </w:rPr>
        <w:t>                                            </w:t>
      </w:r>
      <w:r w:rsidRPr="00C707BE">
        <w:rPr>
          <w:sz w:val="22"/>
          <w:szCs w:val="22"/>
        </w:rPr>
        <w:t xml:space="preserve"> (</w:t>
      </w:r>
      <w:r w:rsidRPr="00C707BE">
        <w:rPr>
          <w:sz w:val="22"/>
          <w:szCs w:val="22"/>
          <w:u w:val="single"/>
        </w:rPr>
        <w:t xml:space="preserve">                                            </w:t>
      </w:r>
      <w:r w:rsidR="00533E8E" w:rsidRPr="00C707BE">
        <w:rPr>
          <w:sz w:val="22"/>
          <w:szCs w:val="22"/>
        </w:rPr>
        <w:t xml:space="preserve">) </w:t>
      </w:r>
      <w:proofErr w:type="gramEnd"/>
      <w:r w:rsidR="00533E8E" w:rsidRPr="00C707BE">
        <w:rPr>
          <w:sz w:val="22"/>
          <w:szCs w:val="22"/>
        </w:rPr>
        <w:t>рублей,</w:t>
      </w:r>
      <w:r w:rsidRPr="00C707BE">
        <w:rPr>
          <w:sz w:val="22"/>
          <w:szCs w:val="22"/>
        </w:rPr>
        <w:t xml:space="preserve"> </w:t>
      </w:r>
      <w:r w:rsidR="00533E8E" w:rsidRPr="00C707BE">
        <w:rPr>
          <w:bCs/>
          <w:sz w:val="22"/>
          <w:szCs w:val="22"/>
        </w:rPr>
        <w:t xml:space="preserve">в том числе НДС   _______ рублей ___ копеек (_____________________________________ рублей ___ копеек). </w:t>
      </w:r>
    </w:p>
    <w:p w:rsidR="00533E8E" w:rsidRPr="00C707BE" w:rsidRDefault="00533E8E" w:rsidP="00533E8E">
      <w:pPr>
        <w:ind w:firstLine="567"/>
        <w:jc w:val="both"/>
        <w:rPr>
          <w:sz w:val="22"/>
          <w:szCs w:val="22"/>
        </w:rPr>
      </w:pPr>
      <w:proofErr w:type="gramStart"/>
      <w:r w:rsidRPr="00C707BE">
        <w:rPr>
          <w:bCs/>
          <w:i/>
          <w:sz w:val="22"/>
          <w:szCs w:val="22"/>
        </w:rPr>
        <w:t>(Если НДС не облагается, указывать:</w:t>
      </w:r>
      <w:proofErr w:type="gramEnd"/>
      <w:r w:rsidRPr="00C707BE">
        <w:rPr>
          <w:bCs/>
          <w:i/>
          <w:sz w:val="22"/>
          <w:szCs w:val="22"/>
        </w:rPr>
        <w:t xml:space="preserve"> </w:t>
      </w:r>
      <w:proofErr w:type="gramStart"/>
      <w:r w:rsidRPr="00C707BE">
        <w:rPr>
          <w:bCs/>
          <w:i/>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C707BE">
        <w:rPr>
          <w:sz w:val="22"/>
          <w:szCs w:val="22"/>
        </w:rPr>
        <w:t>.</w:t>
      </w:r>
      <w:proofErr w:type="gramEnd"/>
    </w:p>
    <w:p w:rsidR="00A1795B" w:rsidRPr="00C707BE" w:rsidRDefault="00A1795B" w:rsidP="00A1795B">
      <w:pPr>
        <w:ind w:firstLine="567"/>
        <w:jc w:val="both"/>
        <w:rPr>
          <w:sz w:val="22"/>
          <w:szCs w:val="22"/>
        </w:rPr>
      </w:pPr>
      <w:r w:rsidRPr="00C707BE">
        <w:rPr>
          <w:sz w:val="22"/>
          <w:szCs w:val="22"/>
        </w:rPr>
        <w:t xml:space="preserve">В </w:t>
      </w:r>
      <w:proofErr w:type="gramStart"/>
      <w:r w:rsidRPr="00C707BE">
        <w:rPr>
          <w:sz w:val="22"/>
          <w:szCs w:val="22"/>
        </w:rPr>
        <w:t>случае</w:t>
      </w:r>
      <w:proofErr w:type="gramEnd"/>
      <w:r w:rsidRPr="00C707BE">
        <w:rPr>
          <w:sz w:val="22"/>
          <w:szCs w:val="22"/>
        </w:rPr>
        <w:t xml:space="preserve">, если </w:t>
      </w:r>
      <w:r w:rsidR="00AB7E8A" w:rsidRPr="00C707BE">
        <w:rPr>
          <w:sz w:val="22"/>
          <w:szCs w:val="22"/>
        </w:rPr>
        <w:t>К</w:t>
      </w:r>
      <w:r w:rsidRPr="00C707BE">
        <w:rPr>
          <w:sz w:val="22"/>
          <w:szCs w:val="22"/>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w:t>
      </w:r>
      <w:r w:rsidR="00AB7E8A" w:rsidRPr="00C707BE">
        <w:rPr>
          <w:sz w:val="22"/>
          <w:szCs w:val="22"/>
        </w:rPr>
        <w:t>с оплатой К</w:t>
      </w:r>
      <w:r w:rsidRPr="00C707BE">
        <w:rPr>
          <w:sz w:val="22"/>
          <w:szCs w:val="22"/>
        </w:rPr>
        <w:t>онтракта уменьшается на размер налоговых платежей, подлежащей уплате физическому лицу.</w:t>
      </w:r>
    </w:p>
    <w:p w:rsidR="00A1795B" w:rsidRPr="00C707BE" w:rsidRDefault="00AB7E8A" w:rsidP="00A1795B">
      <w:pPr>
        <w:ind w:firstLine="567"/>
        <w:jc w:val="both"/>
        <w:rPr>
          <w:color w:val="FF0000"/>
          <w:sz w:val="22"/>
          <w:szCs w:val="22"/>
        </w:rPr>
      </w:pPr>
      <w:r w:rsidRPr="00C707BE">
        <w:rPr>
          <w:sz w:val="22"/>
          <w:szCs w:val="22"/>
        </w:rPr>
        <w:t>Цена К</w:t>
      </w:r>
      <w:r w:rsidR="00A1795B" w:rsidRPr="00C707BE">
        <w:rPr>
          <w:sz w:val="22"/>
          <w:szCs w:val="22"/>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A1795B" w:rsidRPr="00C707BE">
        <w:rPr>
          <w:b/>
          <w:sz w:val="22"/>
          <w:szCs w:val="22"/>
        </w:rPr>
        <w:t xml:space="preserve"> </w:t>
      </w:r>
      <w:r w:rsidR="00A1795B" w:rsidRPr="00C707BE">
        <w:rPr>
          <w:sz w:val="22"/>
          <w:szCs w:val="22"/>
        </w:rPr>
        <w:t>таможенные расходы,</w:t>
      </w:r>
      <w:r w:rsidR="00A1795B" w:rsidRPr="00C707BE">
        <w:rPr>
          <w:b/>
          <w:sz w:val="22"/>
          <w:szCs w:val="22"/>
        </w:rPr>
        <w:t xml:space="preserve"> </w:t>
      </w:r>
      <w:r w:rsidR="00A1795B" w:rsidRPr="00C707BE">
        <w:rPr>
          <w:sz w:val="22"/>
          <w:szCs w:val="22"/>
        </w:rPr>
        <w:t xml:space="preserve">уплату налогов, сборов, другие обязательные платежи, установленные действующим законодательством.                          </w:t>
      </w:r>
      <w:r w:rsidR="00A1795B" w:rsidRPr="00C707BE">
        <w:rPr>
          <w:color w:val="FF0000"/>
          <w:sz w:val="22"/>
          <w:szCs w:val="22"/>
        </w:rPr>
        <w:t xml:space="preserve">                          </w:t>
      </w:r>
    </w:p>
    <w:p w:rsidR="00A1795B" w:rsidRPr="00C707BE" w:rsidRDefault="00A1795B" w:rsidP="00A1795B">
      <w:pPr>
        <w:ind w:firstLine="567"/>
        <w:jc w:val="both"/>
        <w:rPr>
          <w:sz w:val="22"/>
          <w:szCs w:val="22"/>
        </w:rPr>
      </w:pPr>
      <w:r w:rsidRPr="00C707BE">
        <w:rPr>
          <w:sz w:val="22"/>
          <w:szCs w:val="22"/>
        </w:rPr>
        <w:t xml:space="preserve">2.2. Цена  </w:t>
      </w:r>
      <w:r w:rsidR="00AB7E8A" w:rsidRPr="00C707BE">
        <w:rPr>
          <w:sz w:val="22"/>
          <w:szCs w:val="22"/>
        </w:rPr>
        <w:t>К</w:t>
      </w:r>
      <w:r w:rsidRPr="00C707BE">
        <w:rPr>
          <w:sz w:val="22"/>
          <w:szCs w:val="22"/>
        </w:rPr>
        <w:t xml:space="preserve">онтракта является твердой и определяется на весь срок исполнения </w:t>
      </w:r>
      <w:r w:rsidR="00AB7E8A" w:rsidRPr="00C707BE">
        <w:rPr>
          <w:sz w:val="22"/>
          <w:szCs w:val="22"/>
        </w:rPr>
        <w:t>К</w:t>
      </w:r>
      <w:r w:rsidRPr="00C707BE">
        <w:rPr>
          <w:sz w:val="22"/>
          <w:szCs w:val="22"/>
        </w:rPr>
        <w:t xml:space="preserve">онтракта. При заключении и исполнении </w:t>
      </w:r>
      <w:r w:rsidR="00AB7E8A" w:rsidRPr="00C707BE">
        <w:rPr>
          <w:sz w:val="22"/>
          <w:szCs w:val="22"/>
        </w:rPr>
        <w:t>К</w:t>
      </w:r>
      <w:r w:rsidRPr="00C707BE">
        <w:rPr>
          <w:sz w:val="22"/>
          <w:szCs w:val="22"/>
        </w:rPr>
        <w:t>онтракта изменение его условий не допускается.</w:t>
      </w:r>
    </w:p>
    <w:p w:rsidR="00A1795B" w:rsidRPr="00C707BE" w:rsidRDefault="00A1795B" w:rsidP="00A1795B">
      <w:pPr>
        <w:ind w:firstLine="567"/>
        <w:jc w:val="both"/>
        <w:rPr>
          <w:b/>
          <w:sz w:val="22"/>
          <w:szCs w:val="22"/>
        </w:rPr>
      </w:pPr>
      <w:r w:rsidRPr="00C707BE">
        <w:rPr>
          <w:sz w:val="22"/>
          <w:szCs w:val="22"/>
        </w:rPr>
        <w:t xml:space="preserve">2.3.  </w:t>
      </w:r>
      <w:r w:rsidRPr="00C707BE">
        <w:rPr>
          <w:color w:val="000000"/>
          <w:sz w:val="22"/>
          <w:szCs w:val="22"/>
        </w:rPr>
        <w:t>Финансирование осуществляется за счет с</w:t>
      </w:r>
      <w:r w:rsidRPr="00C707BE">
        <w:rPr>
          <w:color w:val="000000"/>
          <w:szCs w:val="24"/>
        </w:rPr>
        <w:t>убсидии из бюджета Удмуртской Республики</w:t>
      </w:r>
      <w:r w:rsidRPr="00C707BE">
        <w:rPr>
          <w:color w:val="000000"/>
          <w:sz w:val="22"/>
          <w:szCs w:val="22"/>
        </w:rPr>
        <w:t>.</w:t>
      </w:r>
    </w:p>
    <w:p w:rsidR="00A1795B" w:rsidRPr="00C707BE" w:rsidRDefault="00A1795B" w:rsidP="00A1795B">
      <w:pPr>
        <w:ind w:firstLine="567"/>
        <w:jc w:val="center"/>
        <w:rPr>
          <w:b/>
          <w:sz w:val="22"/>
          <w:szCs w:val="22"/>
        </w:rPr>
      </w:pPr>
    </w:p>
    <w:p w:rsidR="00EE1587" w:rsidRPr="00C707BE" w:rsidRDefault="00EE1587" w:rsidP="00A1795B">
      <w:pPr>
        <w:ind w:firstLine="567"/>
        <w:jc w:val="center"/>
        <w:rPr>
          <w:b/>
          <w:sz w:val="22"/>
          <w:szCs w:val="22"/>
        </w:rPr>
      </w:pPr>
    </w:p>
    <w:p w:rsidR="00A1795B" w:rsidRPr="00C707BE" w:rsidRDefault="00A1795B" w:rsidP="00A1795B">
      <w:pPr>
        <w:ind w:firstLine="567"/>
        <w:jc w:val="center"/>
        <w:rPr>
          <w:b/>
          <w:sz w:val="22"/>
          <w:szCs w:val="22"/>
        </w:rPr>
      </w:pPr>
      <w:r w:rsidRPr="00C707BE">
        <w:rPr>
          <w:b/>
          <w:sz w:val="22"/>
          <w:szCs w:val="22"/>
        </w:rPr>
        <w:t>3. Сроки выполнения работ</w:t>
      </w:r>
    </w:p>
    <w:p w:rsidR="00533E8E" w:rsidRPr="00C707BE" w:rsidRDefault="00A1795B" w:rsidP="00533E8E">
      <w:pPr>
        <w:ind w:firstLine="567"/>
        <w:jc w:val="both"/>
        <w:rPr>
          <w:sz w:val="22"/>
          <w:szCs w:val="22"/>
        </w:rPr>
      </w:pPr>
      <w:r w:rsidRPr="00C707BE">
        <w:rPr>
          <w:sz w:val="22"/>
          <w:szCs w:val="22"/>
        </w:rPr>
        <w:t>3.1. Сроки выполнения работ:</w:t>
      </w:r>
      <w:r w:rsidR="00533E8E" w:rsidRPr="00C707BE">
        <w:rPr>
          <w:sz w:val="22"/>
          <w:szCs w:val="22"/>
        </w:rPr>
        <w:t xml:space="preserve"> Начало работ: </w:t>
      </w:r>
      <w:proofErr w:type="gramStart"/>
      <w:r w:rsidR="00533E8E" w:rsidRPr="00C707BE">
        <w:rPr>
          <w:sz w:val="22"/>
          <w:szCs w:val="22"/>
        </w:rPr>
        <w:t>с даты заключения</w:t>
      </w:r>
      <w:proofErr w:type="gramEnd"/>
      <w:r w:rsidR="00533E8E" w:rsidRPr="00C707BE">
        <w:rPr>
          <w:sz w:val="22"/>
          <w:szCs w:val="22"/>
        </w:rPr>
        <w:t xml:space="preserve"> муниципального контракта.        </w:t>
      </w:r>
    </w:p>
    <w:p w:rsidR="00533E8E" w:rsidRPr="00C707BE" w:rsidRDefault="00533E8E" w:rsidP="00533E8E">
      <w:pPr>
        <w:ind w:firstLine="567"/>
        <w:rPr>
          <w:sz w:val="22"/>
          <w:szCs w:val="22"/>
        </w:rPr>
      </w:pPr>
      <w:r w:rsidRPr="00C707BE">
        <w:rPr>
          <w:sz w:val="22"/>
          <w:szCs w:val="22"/>
        </w:rPr>
        <w:t xml:space="preserve">                                                       Окончание работ</w:t>
      </w:r>
      <w:proofErr w:type="gramStart"/>
      <w:r w:rsidRPr="00C707BE">
        <w:rPr>
          <w:sz w:val="22"/>
          <w:szCs w:val="22"/>
        </w:rPr>
        <w:t xml:space="preserve"> :</w:t>
      </w:r>
      <w:proofErr w:type="gramEnd"/>
      <w:r w:rsidRPr="00C707BE">
        <w:rPr>
          <w:sz w:val="22"/>
          <w:szCs w:val="22"/>
        </w:rPr>
        <w:t xml:space="preserve"> «01» апреля  2017 г.</w:t>
      </w:r>
    </w:p>
    <w:p w:rsidR="00A1795B" w:rsidRPr="00C707BE" w:rsidRDefault="00A1795B" w:rsidP="004175BE">
      <w:pPr>
        <w:ind w:firstLine="567"/>
        <w:jc w:val="both"/>
        <w:rPr>
          <w:sz w:val="22"/>
          <w:szCs w:val="22"/>
        </w:rPr>
      </w:pPr>
      <w:r w:rsidRPr="00C707BE">
        <w:rPr>
          <w:sz w:val="22"/>
          <w:szCs w:val="22"/>
        </w:rPr>
        <w:t xml:space="preserve">Дата окончания выполнения работ по каждому виду работ </w:t>
      </w:r>
      <w:proofErr w:type="gramStart"/>
      <w:r w:rsidRPr="00C707BE">
        <w:rPr>
          <w:sz w:val="22"/>
          <w:szCs w:val="22"/>
        </w:rPr>
        <w:t>согласно графика</w:t>
      </w:r>
      <w:proofErr w:type="gramEnd"/>
      <w:r w:rsidRPr="00C707BE">
        <w:rPr>
          <w:sz w:val="22"/>
          <w:szCs w:val="22"/>
        </w:rPr>
        <w:t xml:space="preserve"> производства работ является исходной для определения имущественных санкций, в случаях нарушения Подрядчиком сроков выполнения работ по настоящему Контракту.</w:t>
      </w:r>
    </w:p>
    <w:p w:rsidR="00A1795B" w:rsidRPr="00C707BE" w:rsidRDefault="00A1795B" w:rsidP="00A1795B">
      <w:pPr>
        <w:ind w:firstLine="567"/>
        <w:jc w:val="both"/>
        <w:rPr>
          <w:sz w:val="22"/>
          <w:szCs w:val="22"/>
        </w:rPr>
      </w:pPr>
      <w:r w:rsidRPr="00C707BE">
        <w:rPr>
          <w:sz w:val="22"/>
          <w:szCs w:val="22"/>
        </w:rPr>
        <w:t>3.2.</w:t>
      </w:r>
      <w:r w:rsidR="00204A2D" w:rsidRPr="00C707BE">
        <w:rPr>
          <w:sz w:val="22"/>
          <w:szCs w:val="22"/>
        </w:rPr>
        <w:t xml:space="preserve">  Работы, выполненные </w:t>
      </w:r>
      <w:proofErr w:type="gramStart"/>
      <w:r w:rsidR="00204A2D" w:rsidRPr="00C707BE">
        <w:rPr>
          <w:sz w:val="22"/>
          <w:szCs w:val="22"/>
        </w:rPr>
        <w:t>согласно</w:t>
      </w:r>
      <w:proofErr w:type="gramEnd"/>
      <w:r w:rsidR="00204A2D" w:rsidRPr="00C707BE">
        <w:rPr>
          <w:sz w:val="22"/>
          <w:szCs w:val="22"/>
        </w:rPr>
        <w:t xml:space="preserve"> т</w:t>
      </w:r>
      <w:r w:rsidRPr="00C707BE">
        <w:rPr>
          <w:rFonts w:eastAsia="Calibri"/>
        </w:rPr>
        <w:t>ехнического задания</w:t>
      </w:r>
      <w:r w:rsidR="00204A2D" w:rsidRPr="00C707BE">
        <w:rPr>
          <w:rFonts w:eastAsia="Calibri"/>
        </w:rPr>
        <w:t xml:space="preserve"> (Приложение № 1 к настоящему Контракту)</w:t>
      </w:r>
      <w:r w:rsidRPr="00C707BE">
        <w:rPr>
          <w:rFonts w:eastAsia="Calibri"/>
        </w:rPr>
        <w:t xml:space="preserve">, графика производства работ (Приложение № </w:t>
      </w:r>
      <w:r w:rsidR="00204A2D" w:rsidRPr="00C707BE">
        <w:rPr>
          <w:rFonts w:eastAsia="Calibri"/>
        </w:rPr>
        <w:t>2</w:t>
      </w:r>
      <w:r w:rsidRPr="00C707BE">
        <w:rPr>
          <w:rFonts w:eastAsia="Calibri"/>
        </w:rPr>
        <w:t xml:space="preserve"> к настоящему Контракту)</w:t>
      </w:r>
      <w:r w:rsidRPr="00C707BE">
        <w:rPr>
          <w:sz w:val="22"/>
          <w:szCs w:val="22"/>
        </w:rPr>
        <w:t xml:space="preserve"> считаются одним этапом выполнения работ по </w:t>
      </w:r>
      <w:r w:rsidR="00AB7E8A" w:rsidRPr="00C707BE">
        <w:rPr>
          <w:sz w:val="22"/>
          <w:szCs w:val="22"/>
        </w:rPr>
        <w:t>К</w:t>
      </w:r>
      <w:r w:rsidRPr="00C707BE">
        <w:rPr>
          <w:sz w:val="22"/>
          <w:szCs w:val="22"/>
        </w:rPr>
        <w:t>онтракту при этом ежемесячное выполнение работ и</w:t>
      </w:r>
      <w:r w:rsidR="00AB7E8A" w:rsidRPr="00C707BE">
        <w:rPr>
          <w:sz w:val="22"/>
          <w:szCs w:val="22"/>
        </w:rPr>
        <w:t xml:space="preserve"> их оплата в рамках настоящего К</w:t>
      </w:r>
      <w:r w:rsidRPr="00C707BE">
        <w:rPr>
          <w:sz w:val="22"/>
          <w:szCs w:val="22"/>
        </w:rPr>
        <w:t>онтракта не являетс</w:t>
      </w:r>
      <w:r w:rsidR="00AB7E8A" w:rsidRPr="00C707BE">
        <w:rPr>
          <w:sz w:val="22"/>
          <w:szCs w:val="22"/>
        </w:rPr>
        <w:t>я этапом исполнения настоящего К</w:t>
      </w:r>
      <w:r w:rsidRPr="00C707BE">
        <w:rPr>
          <w:sz w:val="22"/>
          <w:szCs w:val="22"/>
        </w:rPr>
        <w:t>онтракта.</w:t>
      </w:r>
    </w:p>
    <w:p w:rsidR="00A1795B" w:rsidRPr="00C707BE" w:rsidRDefault="00A1795B" w:rsidP="00A1795B">
      <w:pPr>
        <w:ind w:firstLine="567"/>
        <w:jc w:val="both"/>
        <w:rPr>
          <w:sz w:val="22"/>
          <w:szCs w:val="22"/>
        </w:rPr>
      </w:pPr>
      <w:r w:rsidRPr="00C707BE">
        <w:rPr>
          <w:sz w:val="22"/>
          <w:szCs w:val="22"/>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1795B" w:rsidRPr="00C707BE" w:rsidRDefault="00A1795B" w:rsidP="00A1795B">
      <w:pPr>
        <w:ind w:firstLine="567"/>
        <w:jc w:val="both"/>
        <w:rPr>
          <w:sz w:val="22"/>
          <w:szCs w:val="22"/>
        </w:rPr>
      </w:pPr>
      <w:r w:rsidRPr="00C707BE">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A1795B" w:rsidRPr="00C707BE" w:rsidRDefault="00A1795B" w:rsidP="00A1795B">
      <w:pPr>
        <w:ind w:firstLine="567"/>
        <w:jc w:val="both"/>
        <w:rPr>
          <w:sz w:val="22"/>
          <w:szCs w:val="22"/>
        </w:rPr>
      </w:pPr>
      <w:r w:rsidRPr="00C707BE">
        <w:rPr>
          <w:sz w:val="22"/>
          <w:szCs w:val="22"/>
        </w:rPr>
        <w:t xml:space="preserve">   </w:t>
      </w:r>
      <w:r w:rsidRPr="00C707BE">
        <w:rPr>
          <w:sz w:val="22"/>
          <w:szCs w:val="22"/>
        </w:rPr>
        <w:tab/>
      </w:r>
      <w:bookmarkStart w:id="2" w:name="_ref_21267932"/>
    </w:p>
    <w:bookmarkEnd w:id="2"/>
    <w:p w:rsidR="00A1795B" w:rsidRPr="00C707BE" w:rsidRDefault="00A1795B" w:rsidP="00A1795B">
      <w:pPr>
        <w:ind w:firstLine="567"/>
        <w:jc w:val="center"/>
        <w:rPr>
          <w:b/>
          <w:sz w:val="22"/>
          <w:szCs w:val="22"/>
        </w:rPr>
      </w:pPr>
      <w:r w:rsidRPr="00C707BE">
        <w:rPr>
          <w:b/>
          <w:sz w:val="22"/>
          <w:szCs w:val="22"/>
        </w:rPr>
        <w:t>4. Права и обязанности Заказчика</w:t>
      </w:r>
    </w:p>
    <w:p w:rsidR="00A1795B" w:rsidRPr="00C707BE" w:rsidRDefault="00A1795B" w:rsidP="00A1795B">
      <w:pPr>
        <w:ind w:firstLine="567"/>
        <w:jc w:val="both"/>
        <w:rPr>
          <w:b/>
          <w:i/>
          <w:sz w:val="22"/>
          <w:szCs w:val="22"/>
        </w:rPr>
      </w:pPr>
      <w:r w:rsidRPr="00C707BE">
        <w:rPr>
          <w:sz w:val="22"/>
          <w:szCs w:val="22"/>
        </w:rPr>
        <w:t>4.1.</w:t>
      </w:r>
      <w:r w:rsidRPr="00C707BE">
        <w:rPr>
          <w:b/>
          <w:i/>
          <w:sz w:val="22"/>
          <w:szCs w:val="22"/>
        </w:rPr>
        <w:t xml:space="preserve"> Заказчик обязуется:</w:t>
      </w:r>
    </w:p>
    <w:p w:rsidR="00A1795B" w:rsidRPr="00C707BE" w:rsidRDefault="00A1795B" w:rsidP="00A1795B">
      <w:pPr>
        <w:ind w:firstLine="567"/>
        <w:jc w:val="both"/>
        <w:rPr>
          <w:sz w:val="22"/>
          <w:szCs w:val="22"/>
        </w:rPr>
      </w:pPr>
      <w:r w:rsidRPr="00C707BE">
        <w:rPr>
          <w:sz w:val="22"/>
          <w:szCs w:val="22"/>
        </w:rPr>
        <w:t>4.1.1.Утвердить</w:t>
      </w:r>
      <w:r w:rsidRPr="00C707BE">
        <w:rPr>
          <w:sz w:val="22"/>
          <w:szCs w:val="22"/>
        </w:rPr>
        <w:tab/>
        <w:t xml:space="preserve"> перечень лиц, которые от имени Заказчика уполномочиваются осуществлять строительный </w:t>
      </w:r>
      <w:proofErr w:type="gramStart"/>
      <w:r w:rsidRPr="00C707BE">
        <w:rPr>
          <w:sz w:val="22"/>
          <w:szCs w:val="22"/>
        </w:rPr>
        <w:t>контроль за</w:t>
      </w:r>
      <w:proofErr w:type="gramEnd"/>
      <w:r w:rsidRPr="00C707BE">
        <w:rPr>
          <w:sz w:val="22"/>
          <w:szCs w:val="22"/>
        </w:rPr>
        <w:t xml:space="preserve"> ходом выполнения работ на Объекте.</w:t>
      </w:r>
    </w:p>
    <w:p w:rsidR="00A1795B" w:rsidRPr="00C707BE" w:rsidRDefault="00A1795B" w:rsidP="00A1795B">
      <w:pPr>
        <w:ind w:firstLine="567"/>
        <w:jc w:val="both"/>
        <w:rPr>
          <w:sz w:val="22"/>
          <w:szCs w:val="22"/>
        </w:rPr>
      </w:pPr>
      <w:r w:rsidRPr="00C707BE">
        <w:rPr>
          <w:sz w:val="22"/>
          <w:szCs w:val="22"/>
        </w:rPr>
        <w:t>4.1.2.</w:t>
      </w:r>
      <w:r w:rsidRPr="00C707BE">
        <w:rPr>
          <w:sz w:val="22"/>
          <w:szCs w:val="22"/>
        </w:rPr>
        <w:tab/>
        <w:t>Передать в течение 10 дней со дня подписания настоящего Контракта Подрядчику:</w:t>
      </w:r>
    </w:p>
    <w:p w:rsidR="00A1795B" w:rsidRPr="00C707BE" w:rsidRDefault="00A1795B" w:rsidP="00A1795B">
      <w:pPr>
        <w:ind w:firstLine="567"/>
        <w:jc w:val="both"/>
        <w:rPr>
          <w:sz w:val="22"/>
          <w:szCs w:val="22"/>
        </w:rPr>
      </w:pPr>
      <w:r w:rsidRPr="00C707BE">
        <w:rPr>
          <w:sz w:val="22"/>
          <w:szCs w:val="22"/>
        </w:rPr>
        <w:t>-строительную площадку на период выполнения работ.</w:t>
      </w:r>
    </w:p>
    <w:p w:rsidR="00A1795B" w:rsidRPr="00C707BE" w:rsidRDefault="00A1795B" w:rsidP="00A1795B">
      <w:pPr>
        <w:ind w:firstLine="567"/>
        <w:jc w:val="both"/>
        <w:rPr>
          <w:sz w:val="22"/>
          <w:szCs w:val="22"/>
        </w:rPr>
      </w:pPr>
      <w:r w:rsidRPr="00C707BE">
        <w:rPr>
          <w:sz w:val="22"/>
          <w:szCs w:val="22"/>
        </w:rPr>
        <w:t>4.1.3.</w:t>
      </w:r>
      <w:r w:rsidRPr="00C707BE">
        <w:rPr>
          <w:sz w:val="22"/>
          <w:szCs w:val="22"/>
        </w:rPr>
        <w:tab/>
        <w:t xml:space="preserve">Передать Подрядчику техническое задание в отношении Объекта в объеме, </w:t>
      </w:r>
      <w:r w:rsidR="00C61008" w:rsidRPr="00C707BE">
        <w:rPr>
          <w:sz w:val="22"/>
          <w:szCs w:val="22"/>
        </w:rPr>
        <w:t>сроки,</w:t>
      </w:r>
      <w:r w:rsidRPr="00C707BE">
        <w:rPr>
          <w:sz w:val="22"/>
          <w:szCs w:val="22"/>
        </w:rPr>
        <w:t xml:space="preserve"> в составе, обеспечивающих выполнение Подрядчиком условий настоящего Контракта.</w:t>
      </w:r>
    </w:p>
    <w:p w:rsidR="00A1795B" w:rsidRPr="00C707BE" w:rsidRDefault="00A1795B" w:rsidP="00A1795B">
      <w:pPr>
        <w:ind w:firstLine="567"/>
        <w:jc w:val="both"/>
        <w:rPr>
          <w:sz w:val="22"/>
          <w:szCs w:val="22"/>
        </w:rPr>
      </w:pPr>
      <w:r w:rsidRPr="00C707BE">
        <w:rPr>
          <w:sz w:val="22"/>
          <w:szCs w:val="22"/>
        </w:rPr>
        <w:t>4.1.4.</w:t>
      </w:r>
      <w:r w:rsidRPr="00C707BE">
        <w:rPr>
          <w:sz w:val="22"/>
          <w:szCs w:val="22"/>
        </w:rPr>
        <w:tab/>
        <w:t xml:space="preserve">Передать Подрядчику перечень исполнительной документации, необходимой для приемки-передачи Объекта после завершения </w:t>
      </w:r>
      <w:r w:rsidR="00204A2D" w:rsidRPr="00C707BE">
        <w:rPr>
          <w:sz w:val="22"/>
          <w:szCs w:val="22"/>
        </w:rPr>
        <w:t>работ</w:t>
      </w:r>
      <w:r w:rsidRPr="00C707BE">
        <w:rPr>
          <w:sz w:val="22"/>
          <w:szCs w:val="22"/>
        </w:rPr>
        <w:t xml:space="preserve"> и ввода в эксплуатацию Объекта.</w:t>
      </w:r>
    </w:p>
    <w:p w:rsidR="00A1795B" w:rsidRPr="00C707BE" w:rsidRDefault="00A1795B" w:rsidP="00A1795B">
      <w:pPr>
        <w:ind w:firstLine="567"/>
        <w:jc w:val="both"/>
        <w:rPr>
          <w:sz w:val="22"/>
          <w:szCs w:val="22"/>
        </w:rPr>
      </w:pPr>
      <w:r w:rsidRPr="00C707BE">
        <w:rPr>
          <w:sz w:val="22"/>
          <w:szCs w:val="22"/>
        </w:rPr>
        <w:t>4.1.5.</w:t>
      </w:r>
      <w:r w:rsidRPr="00C707BE">
        <w:rPr>
          <w:sz w:val="22"/>
          <w:szCs w:val="22"/>
        </w:rPr>
        <w:tab/>
        <w:t xml:space="preserve">Осуществлять контроль и технический надзор за строительством Объекта (объемами, качеством, стоимостью и сроками выполнения работ) в соответствии с техническим заданием,  условиями настоящего Контракта и требованиями нормативных документов в области </w:t>
      </w:r>
      <w:r w:rsidR="00035BE7" w:rsidRPr="00C707BE">
        <w:rPr>
          <w:sz w:val="22"/>
          <w:szCs w:val="22"/>
        </w:rPr>
        <w:t>строительных работ на Объекте</w:t>
      </w:r>
      <w:r w:rsidRPr="00C707BE">
        <w:rPr>
          <w:sz w:val="22"/>
          <w:szCs w:val="22"/>
        </w:rPr>
        <w:t>.</w:t>
      </w:r>
    </w:p>
    <w:p w:rsidR="00A1795B" w:rsidRPr="00C707BE" w:rsidRDefault="00A1795B" w:rsidP="00A1795B">
      <w:pPr>
        <w:ind w:firstLine="567"/>
        <w:jc w:val="both"/>
        <w:rPr>
          <w:sz w:val="22"/>
          <w:szCs w:val="22"/>
        </w:rPr>
      </w:pPr>
      <w:r w:rsidRPr="00C707BE">
        <w:rPr>
          <w:sz w:val="22"/>
          <w:szCs w:val="22"/>
        </w:rPr>
        <w:t>4.1.6.</w:t>
      </w:r>
      <w:r w:rsidRPr="00C707BE">
        <w:rPr>
          <w:sz w:val="22"/>
          <w:szCs w:val="22"/>
        </w:rPr>
        <w:tab/>
        <w:t>Не вмешиваться в хозяйственную деятельность Подрядчика.</w:t>
      </w:r>
    </w:p>
    <w:p w:rsidR="00A1795B" w:rsidRPr="00C707BE" w:rsidRDefault="00A1795B" w:rsidP="00A1795B">
      <w:pPr>
        <w:ind w:firstLine="567"/>
        <w:jc w:val="both"/>
        <w:rPr>
          <w:sz w:val="22"/>
          <w:szCs w:val="22"/>
        </w:rPr>
      </w:pPr>
      <w:r w:rsidRPr="00C707BE">
        <w:rPr>
          <w:sz w:val="22"/>
          <w:szCs w:val="22"/>
        </w:rPr>
        <w:t>4.1.7.</w:t>
      </w:r>
      <w:r w:rsidRPr="00C707BE">
        <w:rPr>
          <w:sz w:val="22"/>
          <w:szCs w:val="22"/>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A1795B" w:rsidRPr="00C707BE" w:rsidRDefault="00A1795B" w:rsidP="00A1795B">
      <w:pPr>
        <w:ind w:firstLine="567"/>
        <w:jc w:val="both"/>
        <w:rPr>
          <w:sz w:val="22"/>
          <w:szCs w:val="22"/>
        </w:rPr>
      </w:pPr>
      <w:r w:rsidRPr="00C707BE">
        <w:rPr>
          <w:sz w:val="22"/>
          <w:szCs w:val="22"/>
        </w:rPr>
        <w:t>4.1.8. Выполнить в полном объеме все свои обязательс</w:t>
      </w:r>
      <w:r w:rsidR="00AB7E8A" w:rsidRPr="00C707BE">
        <w:rPr>
          <w:sz w:val="22"/>
          <w:szCs w:val="22"/>
        </w:rPr>
        <w:t>тва, предусмотренные настоящим К</w:t>
      </w:r>
      <w:r w:rsidRPr="00C707BE">
        <w:rPr>
          <w:sz w:val="22"/>
          <w:szCs w:val="22"/>
        </w:rPr>
        <w:t xml:space="preserve">онтрактом. </w:t>
      </w:r>
    </w:p>
    <w:p w:rsidR="00A1795B" w:rsidRPr="00C707BE" w:rsidRDefault="00A1795B" w:rsidP="00A1795B">
      <w:pPr>
        <w:ind w:firstLine="567"/>
        <w:jc w:val="both"/>
        <w:rPr>
          <w:sz w:val="22"/>
          <w:szCs w:val="22"/>
        </w:rPr>
      </w:pPr>
      <w:r w:rsidRPr="00C707BE">
        <w:rPr>
          <w:sz w:val="22"/>
          <w:szCs w:val="22"/>
        </w:rPr>
        <w:t>4.1.9.</w:t>
      </w:r>
      <w:r w:rsidRPr="00C707BE">
        <w:rPr>
          <w:kern w:val="0"/>
          <w:szCs w:val="24"/>
        </w:rPr>
        <w:t xml:space="preserve"> </w:t>
      </w:r>
      <w:r w:rsidRPr="00C707BE">
        <w:rPr>
          <w:sz w:val="22"/>
          <w:szCs w:val="22"/>
        </w:rPr>
        <w:t>Своевременно предоставить по Акту сдачи-приемки Объект для выполнения работ.</w:t>
      </w:r>
    </w:p>
    <w:p w:rsidR="00A1795B" w:rsidRPr="00C707BE" w:rsidRDefault="00A1795B" w:rsidP="00A1795B">
      <w:pPr>
        <w:ind w:firstLine="567"/>
        <w:jc w:val="both"/>
        <w:rPr>
          <w:sz w:val="22"/>
          <w:szCs w:val="22"/>
        </w:rPr>
      </w:pPr>
    </w:p>
    <w:p w:rsidR="00A1795B" w:rsidRPr="00C707BE" w:rsidRDefault="00A1795B" w:rsidP="00A1795B">
      <w:pPr>
        <w:ind w:firstLine="567"/>
        <w:jc w:val="both"/>
        <w:rPr>
          <w:b/>
          <w:i/>
          <w:sz w:val="22"/>
          <w:szCs w:val="22"/>
        </w:rPr>
      </w:pPr>
      <w:r w:rsidRPr="00C707BE">
        <w:rPr>
          <w:sz w:val="22"/>
          <w:szCs w:val="22"/>
        </w:rPr>
        <w:t>4.2.</w:t>
      </w:r>
      <w:r w:rsidRPr="00C707BE">
        <w:rPr>
          <w:b/>
          <w:i/>
          <w:sz w:val="22"/>
          <w:szCs w:val="22"/>
        </w:rPr>
        <w:t xml:space="preserve"> Заказчик вправе:</w:t>
      </w:r>
    </w:p>
    <w:p w:rsidR="00A1795B" w:rsidRPr="00C707BE" w:rsidRDefault="00A1795B" w:rsidP="00A1795B">
      <w:pPr>
        <w:ind w:firstLine="567"/>
        <w:jc w:val="both"/>
        <w:rPr>
          <w:color w:val="000000"/>
          <w:sz w:val="22"/>
          <w:szCs w:val="22"/>
        </w:rPr>
      </w:pPr>
      <w:r w:rsidRPr="00C707BE">
        <w:rPr>
          <w:color w:val="000000"/>
          <w:sz w:val="22"/>
          <w:szCs w:val="22"/>
        </w:rPr>
        <w:t xml:space="preserve">4.2.1. В </w:t>
      </w:r>
      <w:proofErr w:type="gramStart"/>
      <w:r w:rsidRPr="00C707BE">
        <w:rPr>
          <w:color w:val="000000"/>
          <w:sz w:val="22"/>
          <w:szCs w:val="22"/>
        </w:rPr>
        <w:t>целях</w:t>
      </w:r>
      <w:proofErr w:type="gramEnd"/>
      <w:r w:rsidRPr="00C707BE">
        <w:rPr>
          <w:color w:val="000000"/>
          <w:sz w:val="22"/>
          <w:szCs w:val="22"/>
        </w:rPr>
        <w:t xml:space="preserve"> осуществления контроля за выполнением работ на </w:t>
      </w:r>
      <w:r w:rsidR="00B13218" w:rsidRPr="00C707BE">
        <w:rPr>
          <w:color w:val="000000"/>
          <w:sz w:val="22"/>
          <w:szCs w:val="22"/>
        </w:rPr>
        <w:t>О</w:t>
      </w:r>
      <w:r w:rsidRPr="00C707BE">
        <w:rPr>
          <w:color w:val="000000"/>
          <w:sz w:val="22"/>
          <w:szCs w:val="22"/>
        </w:rPr>
        <w:t>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sidR="00B13218" w:rsidRPr="00C707BE">
        <w:rPr>
          <w:color w:val="000000"/>
          <w:sz w:val="22"/>
          <w:szCs w:val="22"/>
        </w:rPr>
        <w:t>о периода выполнения работ  на О</w:t>
      </w:r>
      <w:r w:rsidRPr="00C707BE">
        <w:rPr>
          <w:color w:val="000000"/>
          <w:sz w:val="22"/>
          <w:szCs w:val="22"/>
        </w:rPr>
        <w:t>бъекте.</w:t>
      </w:r>
    </w:p>
    <w:p w:rsidR="00A1795B" w:rsidRPr="00C707BE" w:rsidRDefault="00A1795B" w:rsidP="00A1795B">
      <w:pPr>
        <w:ind w:firstLine="567"/>
        <w:jc w:val="both"/>
        <w:rPr>
          <w:sz w:val="22"/>
          <w:szCs w:val="22"/>
        </w:rPr>
      </w:pPr>
      <w:r w:rsidRPr="00C707BE">
        <w:rPr>
          <w:sz w:val="22"/>
          <w:szCs w:val="22"/>
        </w:rPr>
        <w:t>4.2.2.</w:t>
      </w:r>
      <w:r w:rsidRPr="00C707BE">
        <w:rPr>
          <w:kern w:val="0"/>
          <w:szCs w:val="24"/>
        </w:rPr>
        <w:t xml:space="preserve"> </w:t>
      </w:r>
      <w:r w:rsidRPr="00C707BE">
        <w:rPr>
          <w:sz w:val="22"/>
          <w:szCs w:val="22"/>
        </w:rPr>
        <w:t>Требовать возмещения убытков, причиненных ему по вине Подрядчика.</w:t>
      </w:r>
    </w:p>
    <w:p w:rsidR="00A1795B" w:rsidRPr="00C707BE" w:rsidRDefault="00A1795B" w:rsidP="00A1795B">
      <w:pPr>
        <w:ind w:firstLine="567"/>
        <w:jc w:val="both"/>
        <w:rPr>
          <w:sz w:val="22"/>
          <w:szCs w:val="22"/>
        </w:rPr>
      </w:pPr>
      <w:r w:rsidRPr="00C707BE">
        <w:rPr>
          <w:sz w:val="22"/>
          <w:szCs w:val="22"/>
        </w:rPr>
        <w:t>4.2.3.</w:t>
      </w:r>
      <w:r w:rsidRPr="00C707BE">
        <w:rPr>
          <w:kern w:val="0"/>
          <w:szCs w:val="24"/>
        </w:rPr>
        <w:t xml:space="preserve"> </w:t>
      </w:r>
      <w:r w:rsidRPr="00C707BE">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1795B" w:rsidRPr="00C707BE" w:rsidRDefault="00A1795B" w:rsidP="00A1795B">
      <w:pPr>
        <w:keepNext/>
        <w:keepLines/>
        <w:spacing w:before="240"/>
        <w:jc w:val="center"/>
        <w:outlineLvl w:val="3"/>
        <w:rPr>
          <w:sz w:val="22"/>
          <w:szCs w:val="22"/>
        </w:rPr>
      </w:pPr>
      <w:r w:rsidRPr="00C707BE">
        <w:rPr>
          <w:b/>
          <w:bCs/>
          <w:sz w:val="22"/>
          <w:szCs w:val="22"/>
        </w:rPr>
        <w:t>5. Права и обязанности Подрядчика</w:t>
      </w:r>
    </w:p>
    <w:p w:rsidR="00A1795B" w:rsidRPr="00C707BE" w:rsidRDefault="00A1795B" w:rsidP="00A1795B">
      <w:pPr>
        <w:ind w:firstLine="567"/>
        <w:jc w:val="both"/>
        <w:rPr>
          <w:b/>
          <w:i/>
          <w:sz w:val="22"/>
          <w:szCs w:val="22"/>
        </w:rPr>
      </w:pPr>
      <w:r w:rsidRPr="00C707BE">
        <w:rPr>
          <w:sz w:val="22"/>
          <w:szCs w:val="22"/>
        </w:rPr>
        <w:t xml:space="preserve">5.1. </w:t>
      </w:r>
      <w:r w:rsidRPr="00C707BE">
        <w:rPr>
          <w:b/>
          <w:i/>
          <w:sz w:val="22"/>
          <w:szCs w:val="22"/>
        </w:rPr>
        <w:t>Подрядчик обязуется:</w:t>
      </w:r>
    </w:p>
    <w:p w:rsidR="00A1795B" w:rsidRPr="00C707BE" w:rsidRDefault="00A1795B" w:rsidP="00A1795B">
      <w:pPr>
        <w:ind w:firstLine="567"/>
        <w:jc w:val="both"/>
        <w:rPr>
          <w:sz w:val="22"/>
          <w:szCs w:val="22"/>
        </w:rPr>
      </w:pPr>
      <w:r w:rsidRPr="00C707BE">
        <w:rPr>
          <w:sz w:val="22"/>
          <w:szCs w:val="22"/>
        </w:rPr>
        <w:t>5.1.1. Выполнить</w:t>
      </w:r>
      <w:r w:rsidR="00C61008" w:rsidRPr="00C707BE">
        <w:rPr>
          <w:sz w:val="22"/>
          <w:szCs w:val="22"/>
        </w:rPr>
        <w:t xml:space="preserve"> </w:t>
      </w:r>
      <w:r w:rsidR="00204A2D" w:rsidRPr="00C707BE">
        <w:rPr>
          <w:sz w:val="22"/>
          <w:szCs w:val="22"/>
        </w:rPr>
        <w:t>работы на Объекте</w:t>
      </w:r>
      <w:r w:rsidRPr="00C707BE">
        <w:rPr>
          <w:sz w:val="22"/>
          <w:szCs w:val="22"/>
        </w:rPr>
        <w:t xml:space="preserve">  в объеме и сроки, предусмотренные настоящим Контрактом, и сдать Объект в состоянии, позволяющем осуществлять нормальную эксплуатацию Объекта.</w:t>
      </w:r>
    </w:p>
    <w:p w:rsidR="00A1795B" w:rsidRPr="00C707BE" w:rsidRDefault="00A1795B" w:rsidP="00CC3BCA">
      <w:pPr>
        <w:ind w:firstLine="567"/>
        <w:jc w:val="both"/>
        <w:rPr>
          <w:sz w:val="22"/>
          <w:szCs w:val="22"/>
        </w:rPr>
      </w:pPr>
      <w:r w:rsidRPr="00C707BE">
        <w:rPr>
          <w:sz w:val="22"/>
          <w:szCs w:val="22"/>
        </w:rPr>
        <w:t>5.1.2. Получит</w:t>
      </w:r>
      <w:r w:rsidR="00AB7E8A" w:rsidRPr="00C707BE">
        <w:rPr>
          <w:sz w:val="22"/>
          <w:szCs w:val="22"/>
        </w:rPr>
        <w:t>ь со дня подписания настоящего К</w:t>
      </w:r>
      <w:r w:rsidRPr="00C707BE">
        <w:rPr>
          <w:sz w:val="22"/>
          <w:szCs w:val="22"/>
        </w:rPr>
        <w:t>онтракта:</w:t>
      </w:r>
    </w:p>
    <w:p w:rsidR="00A1795B" w:rsidRPr="00C707BE" w:rsidRDefault="00A1795B" w:rsidP="00A1795B">
      <w:pPr>
        <w:ind w:firstLine="567"/>
        <w:jc w:val="both"/>
        <w:rPr>
          <w:sz w:val="22"/>
          <w:szCs w:val="22"/>
        </w:rPr>
      </w:pPr>
      <w:r w:rsidRPr="00C707BE">
        <w:rPr>
          <w:sz w:val="22"/>
          <w:szCs w:val="22"/>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A1795B" w:rsidRPr="00C707BE" w:rsidRDefault="00A1795B" w:rsidP="00A1795B">
      <w:pPr>
        <w:ind w:firstLine="567"/>
        <w:jc w:val="both"/>
        <w:rPr>
          <w:b/>
          <w:i/>
          <w:sz w:val="22"/>
          <w:szCs w:val="22"/>
        </w:rPr>
      </w:pPr>
      <w:r w:rsidRPr="00C707BE">
        <w:rPr>
          <w:b/>
          <w:i/>
          <w:sz w:val="22"/>
          <w:szCs w:val="22"/>
        </w:rPr>
        <w:t>5.2.Обеспечить:</w:t>
      </w:r>
    </w:p>
    <w:p w:rsidR="00A1795B" w:rsidRPr="00C707BE" w:rsidRDefault="00A1795B" w:rsidP="00A1795B">
      <w:pPr>
        <w:ind w:firstLine="567"/>
        <w:jc w:val="both"/>
        <w:rPr>
          <w:sz w:val="22"/>
          <w:szCs w:val="22"/>
        </w:rPr>
      </w:pPr>
      <w:r w:rsidRPr="00C707BE">
        <w:rPr>
          <w:sz w:val="22"/>
          <w:szCs w:val="22"/>
        </w:rPr>
        <w:lastRenderedPageBreak/>
        <w:t>- выполнение работ по настоящему Контракту и оформление первичной исполнительной документации 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A1795B" w:rsidRPr="00C707BE" w:rsidRDefault="00A1795B" w:rsidP="00A1795B">
      <w:pPr>
        <w:ind w:firstLine="567"/>
        <w:jc w:val="both"/>
        <w:rPr>
          <w:sz w:val="22"/>
          <w:szCs w:val="22"/>
        </w:rPr>
      </w:pPr>
      <w:r w:rsidRPr="00C707BE">
        <w:rPr>
          <w:sz w:val="22"/>
          <w:szCs w:val="22"/>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A1795B" w:rsidRPr="00C707BE" w:rsidRDefault="00A1795B" w:rsidP="00A1795B">
      <w:pPr>
        <w:ind w:firstLine="567"/>
        <w:jc w:val="both"/>
        <w:rPr>
          <w:sz w:val="22"/>
          <w:szCs w:val="22"/>
        </w:rPr>
      </w:pPr>
      <w:r w:rsidRPr="00C707BE">
        <w:rPr>
          <w:sz w:val="22"/>
          <w:szCs w:val="22"/>
        </w:rPr>
        <w:t>-бесперебойное функционирование инженерных систем и оборудования при нормальной эксплуатации Объекта в течение гарантийного срока;</w:t>
      </w:r>
    </w:p>
    <w:p w:rsidR="00A1795B" w:rsidRPr="00C707BE" w:rsidRDefault="00A1795B" w:rsidP="00A1795B">
      <w:pPr>
        <w:ind w:firstLine="567"/>
        <w:jc w:val="both"/>
        <w:rPr>
          <w:sz w:val="22"/>
          <w:szCs w:val="22"/>
        </w:rPr>
      </w:pPr>
      <w:r w:rsidRPr="00C707BE">
        <w:rPr>
          <w:sz w:val="22"/>
          <w:szCs w:val="22"/>
        </w:rPr>
        <w:t xml:space="preserve">-обеспечить количество работников на Объекте </w:t>
      </w:r>
      <w:proofErr w:type="gramStart"/>
      <w:r w:rsidRPr="00C707BE">
        <w:rPr>
          <w:sz w:val="22"/>
          <w:szCs w:val="22"/>
        </w:rPr>
        <w:t>согласно графика</w:t>
      </w:r>
      <w:proofErr w:type="gramEnd"/>
      <w:r w:rsidRPr="00C707BE">
        <w:rPr>
          <w:sz w:val="22"/>
          <w:szCs w:val="22"/>
        </w:rPr>
        <w:t xml:space="preserve"> производства работ.</w:t>
      </w:r>
    </w:p>
    <w:p w:rsidR="00A1795B" w:rsidRPr="00C707BE" w:rsidRDefault="00A1795B" w:rsidP="00A1795B">
      <w:pPr>
        <w:ind w:firstLine="567"/>
        <w:jc w:val="both"/>
        <w:rPr>
          <w:sz w:val="22"/>
          <w:szCs w:val="22"/>
        </w:rPr>
      </w:pPr>
      <w:r w:rsidRPr="00C707BE">
        <w:rPr>
          <w:sz w:val="22"/>
          <w:szCs w:val="22"/>
        </w:rPr>
        <w:t xml:space="preserve">5.2.1. Качественно выполнить все работы </w:t>
      </w:r>
      <w:r w:rsidR="00C61AED" w:rsidRPr="00C707BE">
        <w:rPr>
          <w:sz w:val="22"/>
          <w:szCs w:val="22"/>
        </w:rPr>
        <w:t>на</w:t>
      </w:r>
      <w:r w:rsidRPr="00C707BE">
        <w:rPr>
          <w:sz w:val="22"/>
          <w:szCs w:val="22"/>
        </w:rPr>
        <w:t xml:space="preserve"> Объект</w:t>
      </w:r>
      <w:r w:rsidR="00C61AED" w:rsidRPr="00C707BE">
        <w:rPr>
          <w:sz w:val="22"/>
          <w:szCs w:val="22"/>
        </w:rPr>
        <w:t>е</w:t>
      </w:r>
      <w:r w:rsidRPr="00C707BE">
        <w:rPr>
          <w:sz w:val="22"/>
          <w:szCs w:val="22"/>
        </w:rPr>
        <w:t xml:space="preserve"> в объеме и в сроки, предусмотренные настоящим Контрактом, утвержденным техническим заданием и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A1795B" w:rsidRPr="00C707BE" w:rsidRDefault="00A1795B" w:rsidP="00A1795B">
      <w:pPr>
        <w:ind w:firstLine="567"/>
        <w:jc w:val="both"/>
        <w:rPr>
          <w:sz w:val="22"/>
          <w:szCs w:val="22"/>
        </w:rPr>
      </w:pPr>
      <w:r w:rsidRPr="00C707BE">
        <w:rPr>
          <w:sz w:val="22"/>
          <w:szCs w:val="22"/>
        </w:rPr>
        <w:t>5.2.2.Обеспечить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A1795B" w:rsidRPr="00C707BE" w:rsidRDefault="00A1795B" w:rsidP="00A1795B">
      <w:pPr>
        <w:ind w:firstLine="567"/>
        <w:jc w:val="both"/>
        <w:rPr>
          <w:sz w:val="22"/>
          <w:szCs w:val="22"/>
        </w:rPr>
      </w:pPr>
      <w:r w:rsidRPr="00C707BE">
        <w:rPr>
          <w:sz w:val="22"/>
          <w:szCs w:val="22"/>
        </w:rPr>
        <w:t xml:space="preserve">5.2.3.Обеспечить содержание и уборку </w:t>
      </w:r>
      <w:r w:rsidR="007E548D" w:rsidRPr="00C707BE">
        <w:rPr>
          <w:sz w:val="22"/>
          <w:szCs w:val="22"/>
        </w:rPr>
        <w:t>Объекта</w:t>
      </w:r>
      <w:r w:rsidRPr="00C707BE">
        <w:rPr>
          <w:sz w:val="22"/>
          <w:szCs w:val="22"/>
        </w:rPr>
        <w:t xml:space="preserve"> и прилегающей территории с соблюдением норм технической безопасности, пожарн</w:t>
      </w:r>
      <w:r w:rsidR="007E548D" w:rsidRPr="00C707BE">
        <w:rPr>
          <w:sz w:val="22"/>
          <w:szCs w:val="22"/>
        </w:rPr>
        <w:t>ой и производственной санитарии</w:t>
      </w:r>
      <w:r w:rsidRPr="00C707BE">
        <w:rPr>
          <w:sz w:val="22"/>
          <w:szCs w:val="22"/>
        </w:rPr>
        <w:t>.</w:t>
      </w:r>
    </w:p>
    <w:p w:rsidR="00A1795B" w:rsidRPr="00C707BE" w:rsidRDefault="00A1795B" w:rsidP="00A1795B">
      <w:pPr>
        <w:ind w:firstLine="567"/>
        <w:jc w:val="both"/>
        <w:rPr>
          <w:sz w:val="22"/>
          <w:szCs w:val="22"/>
        </w:rPr>
      </w:pPr>
      <w:r w:rsidRPr="00C707BE">
        <w:rPr>
          <w:sz w:val="22"/>
          <w:szCs w:val="22"/>
        </w:rPr>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A1795B" w:rsidRPr="00C707BE" w:rsidRDefault="00A1795B" w:rsidP="00A1795B">
      <w:pPr>
        <w:ind w:firstLine="567"/>
        <w:jc w:val="both"/>
        <w:rPr>
          <w:sz w:val="22"/>
          <w:szCs w:val="22"/>
        </w:rPr>
      </w:pPr>
      <w:r w:rsidRPr="00C707BE">
        <w:rPr>
          <w:sz w:val="22"/>
          <w:szCs w:val="22"/>
        </w:rPr>
        <w:t>5.2.5.Немедленно известить Заказчика и до получения от него указаний приостановить работы при обнаружении:</w:t>
      </w:r>
    </w:p>
    <w:p w:rsidR="00A1795B" w:rsidRPr="00C707BE" w:rsidRDefault="00A1795B" w:rsidP="00A1795B">
      <w:pPr>
        <w:ind w:firstLine="567"/>
        <w:jc w:val="both"/>
        <w:rPr>
          <w:sz w:val="22"/>
          <w:szCs w:val="22"/>
        </w:rPr>
      </w:pPr>
      <w:r w:rsidRPr="00C707BE">
        <w:rPr>
          <w:sz w:val="22"/>
          <w:szCs w:val="22"/>
        </w:rPr>
        <w:t>-ненадлежащего качества, технического задания, представленным Заказчиком;</w:t>
      </w:r>
    </w:p>
    <w:p w:rsidR="00A1795B" w:rsidRPr="00C707BE" w:rsidRDefault="00A1795B" w:rsidP="00A1795B">
      <w:pPr>
        <w:ind w:firstLine="567"/>
        <w:jc w:val="both"/>
        <w:rPr>
          <w:sz w:val="22"/>
          <w:szCs w:val="22"/>
        </w:rPr>
      </w:pPr>
      <w:r w:rsidRPr="00C707BE">
        <w:rPr>
          <w:sz w:val="22"/>
          <w:szCs w:val="22"/>
        </w:rPr>
        <w:t>-возможных неблагоприятных для Заказчика последствий выполнения его указаний о способе исполнения работ;</w:t>
      </w:r>
    </w:p>
    <w:p w:rsidR="00A1795B" w:rsidRPr="00C707BE" w:rsidRDefault="00A1795B" w:rsidP="00A1795B">
      <w:pPr>
        <w:ind w:firstLine="567"/>
        <w:jc w:val="both"/>
        <w:rPr>
          <w:sz w:val="22"/>
          <w:szCs w:val="22"/>
        </w:rPr>
      </w:pPr>
      <w:r w:rsidRPr="00C707BE">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1795B" w:rsidRPr="00C707BE" w:rsidRDefault="00A1795B" w:rsidP="00A1795B">
      <w:pPr>
        <w:ind w:firstLine="567"/>
        <w:jc w:val="both"/>
        <w:rPr>
          <w:sz w:val="22"/>
          <w:szCs w:val="22"/>
        </w:rPr>
      </w:pPr>
      <w:r w:rsidRPr="00C707BE">
        <w:rPr>
          <w:sz w:val="22"/>
          <w:szCs w:val="22"/>
        </w:rPr>
        <w:t>5.2.6. Поставить  на Объе</w:t>
      </w:r>
      <w:proofErr w:type="gramStart"/>
      <w:r w:rsidRPr="00C707BE">
        <w:rPr>
          <w:sz w:val="22"/>
          <w:szCs w:val="22"/>
        </w:rPr>
        <w:t>кт стр</w:t>
      </w:r>
      <w:proofErr w:type="gramEnd"/>
      <w:r w:rsidRPr="00C707BE">
        <w:rPr>
          <w:sz w:val="22"/>
          <w:szCs w:val="22"/>
        </w:rPr>
        <w:t>оительные материалы, конструкции, инструменты, приборы учета, необходимые для производства работ и обеспечить их сохранность.</w:t>
      </w:r>
    </w:p>
    <w:p w:rsidR="00A1795B" w:rsidRPr="00C707BE" w:rsidRDefault="00A1795B" w:rsidP="00A1795B">
      <w:pPr>
        <w:ind w:firstLine="567"/>
        <w:jc w:val="both"/>
        <w:rPr>
          <w:sz w:val="22"/>
          <w:szCs w:val="22"/>
        </w:rPr>
      </w:pPr>
      <w:r w:rsidRPr="00C707BE">
        <w:rPr>
          <w:sz w:val="22"/>
          <w:szCs w:val="22"/>
        </w:rPr>
        <w:t xml:space="preserve">5.2.7. </w:t>
      </w:r>
      <w:proofErr w:type="gramStart"/>
      <w:r w:rsidRPr="00C707BE">
        <w:rPr>
          <w:sz w:val="22"/>
          <w:szCs w:val="22"/>
        </w:rPr>
        <w:t>Предоставить документы</w:t>
      </w:r>
      <w:proofErr w:type="gramEnd"/>
      <w:r w:rsidRPr="00C707BE">
        <w:rPr>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w:t>
      </w:r>
      <w:r w:rsidRPr="00C707BE">
        <w:rPr>
          <w:rFonts w:ascii="Arial" w:eastAsia="Calibri" w:hAnsi="Arial" w:cs="Arial"/>
          <w:kern w:val="0"/>
          <w:sz w:val="22"/>
          <w:szCs w:val="22"/>
          <w:lang w:eastAsia="en-US"/>
        </w:rPr>
        <w:t xml:space="preserve"> </w:t>
      </w:r>
      <w:r w:rsidRPr="00C707BE">
        <w:rPr>
          <w:sz w:val="22"/>
          <w:szCs w:val="22"/>
        </w:rPr>
        <w:t>Документы должны быть представлены на русском языке и надлежащим образом заверены.</w:t>
      </w:r>
    </w:p>
    <w:p w:rsidR="007E548D" w:rsidRPr="00C707BE" w:rsidRDefault="00A1795B" w:rsidP="007E548D">
      <w:pPr>
        <w:ind w:firstLine="567"/>
        <w:jc w:val="both"/>
        <w:rPr>
          <w:sz w:val="22"/>
          <w:szCs w:val="22"/>
        </w:rPr>
      </w:pPr>
      <w:r w:rsidRPr="00C707BE">
        <w:rPr>
          <w:sz w:val="22"/>
          <w:szCs w:val="22"/>
        </w:rPr>
        <w:t>5.2.8.</w:t>
      </w:r>
      <w:r w:rsidRPr="00C707BE">
        <w:t xml:space="preserve"> </w:t>
      </w:r>
      <w:r w:rsidRPr="00C707BE">
        <w:rPr>
          <w:sz w:val="22"/>
          <w:szCs w:val="22"/>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w:t>
      </w:r>
      <w:r w:rsidR="007E548D" w:rsidRPr="00C707BE">
        <w:rPr>
          <w:sz w:val="22"/>
          <w:szCs w:val="22"/>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A1795B" w:rsidRPr="00C707BE" w:rsidRDefault="00A1795B" w:rsidP="00A1795B">
      <w:pPr>
        <w:ind w:firstLine="567"/>
        <w:jc w:val="both"/>
        <w:rPr>
          <w:sz w:val="22"/>
          <w:szCs w:val="22"/>
        </w:rPr>
      </w:pPr>
      <w:r w:rsidRPr="00C707BE">
        <w:rPr>
          <w:sz w:val="22"/>
          <w:szCs w:val="22"/>
        </w:rPr>
        <w:t>5.2.9. Вывезти в течение 5 (пяти) дней со дня подписания Сторонами акта приемки Объекта</w:t>
      </w:r>
    </w:p>
    <w:p w:rsidR="00A1795B" w:rsidRPr="00C707BE" w:rsidRDefault="00A1795B" w:rsidP="00A1795B">
      <w:pPr>
        <w:jc w:val="both"/>
        <w:rPr>
          <w:sz w:val="22"/>
          <w:szCs w:val="22"/>
        </w:rPr>
      </w:pPr>
      <w:r w:rsidRPr="00C707BE">
        <w:rPr>
          <w:sz w:val="22"/>
          <w:szCs w:val="22"/>
        </w:rPr>
        <w:t xml:space="preserve">капитального строительства за пределы строительной </w:t>
      </w:r>
      <w:proofErr w:type="gramStart"/>
      <w:r w:rsidRPr="00C707BE">
        <w:rPr>
          <w:sz w:val="22"/>
          <w:szCs w:val="22"/>
        </w:rPr>
        <w:t>площадки</w:t>
      </w:r>
      <w:proofErr w:type="gramEnd"/>
      <w:r w:rsidRPr="00C707BE">
        <w:rPr>
          <w:sz w:val="22"/>
          <w:szCs w:val="22"/>
        </w:rPr>
        <w:t xml:space="preserve">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A1795B" w:rsidRPr="00C707BE" w:rsidRDefault="00A1795B" w:rsidP="00A1795B">
      <w:pPr>
        <w:ind w:firstLine="567"/>
        <w:jc w:val="both"/>
        <w:rPr>
          <w:b/>
          <w:sz w:val="22"/>
          <w:szCs w:val="22"/>
        </w:rPr>
      </w:pPr>
      <w:r w:rsidRPr="00C707BE">
        <w:rPr>
          <w:b/>
          <w:sz w:val="22"/>
          <w:szCs w:val="22"/>
        </w:rPr>
        <w:t>5.3</w:t>
      </w:r>
      <w:r w:rsidRPr="00C707BE">
        <w:rPr>
          <w:sz w:val="22"/>
          <w:szCs w:val="22"/>
        </w:rPr>
        <w:t>.</w:t>
      </w:r>
      <w:r w:rsidRPr="00C707BE">
        <w:rPr>
          <w:b/>
          <w:sz w:val="22"/>
          <w:szCs w:val="22"/>
        </w:rPr>
        <w:t>Нести ответственность перед Заказчиком:</w:t>
      </w:r>
    </w:p>
    <w:p w:rsidR="00A1795B" w:rsidRPr="00C707BE" w:rsidRDefault="00A1795B" w:rsidP="00A1795B">
      <w:pPr>
        <w:ind w:firstLine="567"/>
        <w:jc w:val="both"/>
        <w:rPr>
          <w:sz w:val="22"/>
          <w:szCs w:val="22"/>
        </w:rPr>
      </w:pPr>
      <w:r w:rsidRPr="00C707BE">
        <w:rPr>
          <w:sz w:val="22"/>
          <w:szCs w:val="22"/>
        </w:rPr>
        <w:t xml:space="preserve">- за неисполнение и/или ненадлежащее исполнение работ по настоящему Контракту привлеченными субподрядчиками, за координацию их деятельности и соблюдение ими </w:t>
      </w:r>
      <w:r w:rsidR="00C61AED" w:rsidRPr="00C707BE">
        <w:rPr>
          <w:sz w:val="22"/>
          <w:szCs w:val="22"/>
        </w:rPr>
        <w:t>г</w:t>
      </w:r>
      <w:r w:rsidRPr="00C707BE">
        <w:rPr>
          <w:sz w:val="22"/>
          <w:szCs w:val="22"/>
        </w:rPr>
        <w:t>рафика производства работ;</w:t>
      </w:r>
    </w:p>
    <w:p w:rsidR="00A1795B" w:rsidRPr="00C707BE" w:rsidRDefault="00A1795B" w:rsidP="00A1795B">
      <w:pPr>
        <w:ind w:firstLine="567"/>
        <w:jc w:val="both"/>
        <w:rPr>
          <w:sz w:val="22"/>
          <w:szCs w:val="22"/>
        </w:rPr>
      </w:pPr>
      <w:r w:rsidRPr="00C707BE">
        <w:rPr>
          <w:sz w:val="22"/>
          <w:szCs w:val="22"/>
        </w:rPr>
        <w:t>- за случайное уничтожение и /или повреждение Объекта, до даты подписания Сторонами акта приемки Объекта капитального строительства.</w:t>
      </w:r>
    </w:p>
    <w:p w:rsidR="00A1795B" w:rsidRPr="00C707BE" w:rsidRDefault="00A1795B" w:rsidP="00A1795B">
      <w:pPr>
        <w:ind w:firstLine="567"/>
        <w:jc w:val="both"/>
        <w:rPr>
          <w:sz w:val="22"/>
          <w:szCs w:val="22"/>
        </w:rPr>
      </w:pPr>
      <w:r w:rsidRPr="00C707BE">
        <w:rPr>
          <w:sz w:val="22"/>
          <w:szCs w:val="22"/>
        </w:rPr>
        <w:t xml:space="preserve">5.3.1.Осуществлять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C707BE">
        <w:rPr>
          <w:sz w:val="22"/>
          <w:szCs w:val="22"/>
        </w:rPr>
        <w:t>с даты начала</w:t>
      </w:r>
      <w:proofErr w:type="gramEnd"/>
      <w:r w:rsidRPr="00C707BE">
        <w:rPr>
          <w:sz w:val="22"/>
          <w:szCs w:val="22"/>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A1795B" w:rsidRPr="00C707BE" w:rsidRDefault="00A1795B" w:rsidP="00A1795B">
      <w:pPr>
        <w:ind w:firstLine="567"/>
        <w:jc w:val="both"/>
        <w:rPr>
          <w:sz w:val="22"/>
          <w:szCs w:val="22"/>
        </w:rPr>
      </w:pPr>
      <w:r w:rsidRPr="00C707BE">
        <w:rPr>
          <w:sz w:val="22"/>
          <w:szCs w:val="22"/>
        </w:rPr>
        <w:t>5.3.2.Оплатить за свой счет ущерб третьим лицам, нанесенный по его вине при производстве работ на Объекте.</w:t>
      </w:r>
    </w:p>
    <w:p w:rsidR="00A1795B" w:rsidRPr="00C707BE" w:rsidRDefault="00A1795B" w:rsidP="00A1795B">
      <w:pPr>
        <w:ind w:firstLine="567"/>
        <w:jc w:val="both"/>
        <w:rPr>
          <w:sz w:val="22"/>
          <w:szCs w:val="22"/>
        </w:rPr>
      </w:pPr>
      <w:r w:rsidRPr="00C707BE">
        <w:rPr>
          <w:sz w:val="22"/>
          <w:szCs w:val="22"/>
        </w:rPr>
        <w:lastRenderedPageBreak/>
        <w:t>5.3.3.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A1795B" w:rsidRPr="00C707BE" w:rsidRDefault="00A1795B" w:rsidP="00A1795B">
      <w:pPr>
        <w:ind w:firstLine="567"/>
        <w:jc w:val="both"/>
        <w:rPr>
          <w:sz w:val="22"/>
          <w:szCs w:val="22"/>
        </w:rPr>
      </w:pPr>
      <w:r w:rsidRPr="00C707BE">
        <w:rPr>
          <w:sz w:val="22"/>
          <w:szCs w:val="22"/>
        </w:rPr>
        <w:t>5.3.4. По запросу Заказчика предоставить в 3 (трех) дневный срок документы, касающиеся процесса выполнения работ на Объекте.</w:t>
      </w:r>
    </w:p>
    <w:p w:rsidR="00A1795B" w:rsidRPr="00C707BE" w:rsidRDefault="00A1795B" w:rsidP="00A1795B">
      <w:pPr>
        <w:ind w:firstLine="567"/>
        <w:jc w:val="both"/>
        <w:rPr>
          <w:sz w:val="22"/>
          <w:szCs w:val="22"/>
        </w:rPr>
      </w:pPr>
      <w:r w:rsidRPr="00C707BE">
        <w:rPr>
          <w:sz w:val="22"/>
          <w:szCs w:val="22"/>
        </w:rPr>
        <w:t xml:space="preserve">5.3.5. Осуществить временное присоединение всех необходимых коммуникаций </w:t>
      </w:r>
      <w:proofErr w:type="gramStart"/>
      <w:r w:rsidRPr="00C707BE">
        <w:rPr>
          <w:sz w:val="22"/>
          <w:szCs w:val="22"/>
        </w:rPr>
        <w:t xml:space="preserve">на период выполнения работ на </w:t>
      </w:r>
      <w:r w:rsidR="004C20A6" w:rsidRPr="00C707BE">
        <w:rPr>
          <w:sz w:val="22"/>
          <w:szCs w:val="22"/>
        </w:rPr>
        <w:t>Объекте</w:t>
      </w:r>
      <w:r w:rsidRPr="00C707BE">
        <w:rPr>
          <w:sz w:val="22"/>
          <w:szCs w:val="22"/>
        </w:rPr>
        <w:t xml:space="preserve"> в точках подключения в соответствии с проектом</w:t>
      </w:r>
      <w:proofErr w:type="gramEnd"/>
      <w:r w:rsidRPr="00C707BE">
        <w:rPr>
          <w:sz w:val="22"/>
          <w:szCs w:val="22"/>
        </w:rPr>
        <w:t xml:space="preserve"> организации строительства и техническими условиями.</w:t>
      </w:r>
    </w:p>
    <w:p w:rsidR="00A1795B" w:rsidRPr="00C707BE" w:rsidRDefault="00A1795B" w:rsidP="00A1795B">
      <w:pPr>
        <w:ind w:firstLine="567"/>
        <w:jc w:val="both"/>
        <w:rPr>
          <w:sz w:val="22"/>
          <w:szCs w:val="22"/>
        </w:rPr>
      </w:pPr>
      <w:r w:rsidRPr="00C707BE">
        <w:rPr>
          <w:sz w:val="22"/>
          <w:szCs w:val="22"/>
        </w:rPr>
        <w:t>5.3.6. Известить Заказчика о готовности скрытых работ за 2 (два) дня до начала приемки соответствующих работ.</w:t>
      </w:r>
    </w:p>
    <w:p w:rsidR="00A1795B" w:rsidRPr="00C707BE" w:rsidRDefault="00A1795B" w:rsidP="00A1795B">
      <w:pPr>
        <w:ind w:firstLine="567"/>
        <w:jc w:val="both"/>
        <w:rPr>
          <w:sz w:val="22"/>
          <w:szCs w:val="22"/>
        </w:rPr>
      </w:pPr>
      <w:r w:rsidRPr="00C707BE">
        <w:rPr>
          <w:sz w:val="22"/>
          <w:szCs w:val="22"/>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A1795B" w:rsidRPr="00C707BE" w:rsidRDefault="00A1795B" w:rsidP="00A1795B">
      <w:pPr>
        <w:ind w:firstLine="567"/>
        <w:jc w:val="both"/>
        <w:rPr>
          <w:sz w:val="22"/>
          <w:szCs w:val="22"/>
        </w:rPr>
      </w:pPr>
      <w:r w:rsidRPr="00C707BE">
        <w:rPr>
          <w:sz w:val="22"/>
          <w:szCs w:val="22"/>
        </w:rPr>
        <w:t>5.3.7.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A1795B" w:rsidRPr="00C707BE" w:rsidRDefault="00A1795B" w:rsidP="00A1795B">
      <w:pPr>
        <w:ind w:firstLine="567"/>
        <w:jc w:val="both"/>
        <w:rPr>
          <w:sz w:val="22"/>
          <w:szCs w:val="22"/>
        </w:rPr>
      </w:pPr>
      <w:r w:rsidRPr="00C707BE">
        <w:rPr>
          <w:sz w:val="22"/>
          <w:szCs w:val="22"/>
        </w:rPr>
        <w:t>5.3.8. Обеспечивать выполнение работ в соответствии с графиком производства работ.</w:t>
      </w:r>
    </w:p>
    <w:p w:rsidR="00A1795B" w:rsidRPr="00C707BE" w:rsidRDefault="00A1795B" w:rsidP="00A1795B">
      <w:pPr>
        <w:ind w:firstLine="567"/>
        <w:jc w:val="both"/>
        <w:rPr>
          <w:sz w:val="22"/>
          <w:szCs w:val="22"/>
        </w:rPr>
      </w:pPr>
      <w:r w:rsidRPr="00C707BE">
        <w:rPr>
          <w:sz w:val="22"/>
          <w:szCs w:val="22"/>
        </w:rPr>
        <w:t>5.3.9. Выполнить в полном объеме все свои обязательства, предусмотренные настоящим Контрактом.</w:t>
      </w:r>
    </w:p>
    <w:p w:rsidR="00A1795B" w:rsidRPr="00C707BE" w:rsidRDefault="00A1795B" w:rsidP="00A1795B">
      <w:pPr>
        <w:ind w:firstLine="567"/>
        <w:jc w:val="both"/>
        <w:rPr>
          <w:bCs/>
          <w:sz w:val="22"/>
          <w:szCs w:val="22"/>
        </w:rPr>
      </w:pPr>
    </w:p>
    <w:p w:rsidR="00A1795B" w:rsidRPr="00C707BE" w:rsidRDefault="00A1795B" w:rsidP="00A1795B">
      <w:pPr>
        <w:ind w:firstLine="567"/>
        <w:jc w:val="center"/>
        <w:rPr>
          <w:b/>
          <w:sz w:val="22"/>
          <w:szCs w:val="22"/>
        </w:rPr>
      </w:pPr>
      <w:r w:rsidRPr="00C707BE">
        <w:rPr>
          <w:b/>
          <w:sz w:val="22"/>
          <w:szCs w:val="22"/>
        </w:rPr>
        <w:t>6.Порядок платежей и расчетов</w:t>
      </w:r>
    </w:p>
    <w:p w:rsidR="00A1795B" w:rsidRPr="00C707BE" w:rsidRDefault="00A1795B" w:rsidP="00A1795B">
      <w:pPr>
        <w:ind w:firstLine="567"/>
        <w:jc w:val="both"/>
        <w:rPr>
          <w:sz w:val="22"/>
          <w:szCs w:val="22"/>
        </w:rPr>
      </w:pPr>
      <w:r w:rsidRPr="00C707BE">
        <w:rPr>
          <w:sz w:val="22"/>
          <w:szCs w:val="22"/>
        </w:rPr>
        <w:t>6.1.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случае предоставления Подрядчиком актов без исполнительной документации выполненные работы к оплате не принимаются.</w:t>
      </w:r>
    </w:p>
    <w:p w:rsidR="00C36CC7" w:rsidRPr="00C707BE" w:rsidRDefault="00A1795B" w:rsidP="00C36CC7">
      <w:pPr>
        <w:ind w:firstLine="567"/>
        <w:jc w:val="both"/>
        <w:rPr>
          <w:color w:val="000000"/>
          <w:sz w:val="22"/>
          <w:szCs w:val="22"/>
        </w:rPr>
      </w:pPr>
      <w:r w:rsidRPr="00C707BE">
        <w:rPr>
          <w:sz w:val="22"/>
          <w:szCs w:val="22"/>
        </w:rPr>
        <w:t xml:space="preserve">6.2. </w:t>
      </w:r>
      <w:proofErr w:type="gramStart"/>
      <w:r w:rsidR="00AB7E8A" w:rsidRPr="00C707BE">
        <w:rPr>
          <w:color w:val="000000"/>
          <w:sz w:val="22"/>
          <w:szCs w:val="22"/>
        </w:rPr>
        <w:t>Оплата работ по настоящему К</w:t>
      </w:r>
      <w:r w:rsidRPr="00C707BE">
        <w:rPr>
          <w:color w:val="000000"/>
          <w:sz w:val="22"/>
          <w:szCs w:val="22"/>
        </w:rPr>
        <w:t xml:space="preserve">онтракту </w:t>
      </w:r>
      <w:r w:rsidR="00C36CC7" w:rsidRPr="00C707BE">
        <w:rPr>
          <w:color w:val="000000"/>
          <w:sz w:val="22"/>
          <w:szCs w:val="22"/>
        </w:rPr>
        <w:t>производится по безналичному расчету с расчетного счета Заказчика на расчетный счет Поставщика в российских рублях не более чем в течение тридцати дней с даты подписания Заказчиком</w:t>
      </w:r>
      <w:r w:rsidR="0081638A" w:rsidRPr="00C707BE">
        <w:rPr>
          <w:color w:val="000000"/>
          <w:sz w:val="22"/>
          <w:szCs w:val="22"/>
        </w:rPr>
        <w:t xml:space="preserve"> акта о приемке выполненных работ (форма № КС-2), справка о стоимости выполненных работ и затрат (форма № КС-3)</w:t>
      </w:r>
      <w:r w:rsidR="00B5557A" w:rsidRPr="00C707BE">
        <w:rPr>
          <w:color w:val="000000"/>
          <w:sz w:val="22"/>
          <w:szCs w:val="22"/>
        </w:rPr>
        <w:t xml:space="preserve"> </w:t>
      </w:r>
      <w:r w:rsidRPr="00C707BE">
        <w:rPr>
          <w:color w:val="000000"/>
          <w:sz w:val="22"/>
          <w:szCs w:val="22"/>
        </w:rPr>
        <w:t>в пределах лимитов бюджетных обязательств и предельных объемов финансирования выделенных на текущий период</w:t>
      </w:r>
      <w:proofErr w:type="gramEnd"/>
      <w:r w:rsidRPr="00C707BE">
        <w:rPr>
          <w:color w:val="000000"/>
          <w:sz w:val="22"/>
          <w:szCs w:val="22"/>
        </w:rPr>
        <w:t>.</w:t>
      </w:r>
      <w:r w:rsidR="00C36CC7" w:rsidRPr="00C707BE">
        <w:rPr>
          <w:sz w:val="21"/>
          <w:szCs w:val="21"/>
        </w:rPr>
        <w:t xml:space="preserve"> </w:t>
      </w:r>
      <w:r w:rsidR="00C36CC7" w:rsidRPr="00C707BE">
        <w:rPr>
          <w:color w:val="000000"/>
          <w:sz w:val="22"/>
          <w:szCs w:val="22"/>
        </w:rPr>
        <w:t>Датой платежа является дата списания денежных средств со счета Заказчика.</w:t>
      </w:r>
    </w:p>
    <w:p w:rsidR="00A1795B" w:rsidRPr="00C707BE" w:rsidRDefault="00A1795B" w:rsidP="00A1795B">
      <w:pPr>
        <w:ind w:firstLine="567"/>
        <w:jc w:val="both"/>
        <w:rPr>
          <w:sz w:val="22"/>
          <w:szCs w:val="22"/>
        </w:rPr>
      </w:pPr>
      <w:r w:rsidRPr="00C707BE">
        <w:rPr>
          <w:sz w:val="22"/>
          <w:szCs w:val="22"/>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1795B" w:rsidRPr="00C707BE" w:rsidRDefault="00A1795B" w:rsidP="00A1795B">
      <w:pPr>
        <w:ind w:firstLine="567"/>
        <w:jc w:val="both"/>
        <w:rPr>
          <w:sz w:val="22"/>
          <w:szCs w:val="22"/>
        </w:rPr>
      </w:pPr>
    </w:p>
    <w:p w:rsidR="00A1795B" w:rsidRPr="00C707BE" w:rsidRDefault="00A1795B" w:rsidP="00A1795B">
      <w:pPr>
        <w:tabs>
          <w:tab w:val="left" w:pos="1326"/>
        </w:tabs>
        <w:ind w:firstLine="567"/>
        <w:jc w:val="center"/>
        <w:rPr>
          <w:b/>
          <w:sz w:val="22"/>
          <w:szCs w:val="22"/>
        </w:rPr>
      </w:pPr>
      <w:r w:rsidRPr="00C707BE">
        <w:rPr>
          <w:b/>
          <w:sz w:val="22"/>
          <w:szCs w:val="22"/>
        </w:rPr>
        <w:t>7.Производство, сдача и приемка работ</w:t>
      </w:r>
    </w:p>
    <w:p w:rsidR="00A1795B" w:rsidRPr="00C707BE" w:rsidRDefault="00A1795B" w:rsidP="00A1795B">
      <w:pPr>
        <w:ind w:firstLine="567"/>
        <w:jc w:val="both"/>
        <w:rPr>
          <w:sz w:val="22"/>
          <w:szCs w:val="22"/>
        </w:rPr>
      </w:pPr>
      <w:r w:rsidRPr="00C707BE">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1795B" w:rsidRPr="00C707BE" w:rsidRDefault="00A1795B" w:rsidP="00A1795B">
      <w:pPr>
        <w:ind w:firstLine="567"/>
        <w:jc w:val="both"/>
        <w:rPr>
          <w:sz w:val="22"/>
          <w:szCs w:val="22"/>
        </w:rPr>
      </w:pPr>
      <w:r w:rsidRPr="00C707BE">
        <w:rPr>
          <w:sz w:val="22"/>
          <w:szCs w:val="22"/>
        </w:rPr>
        <w:t>7.2.Приемка результата выполненных работ, их объема и качества требованиям ГОСТов и ТУ осуществляется после выполнения сторонами всех обязатель</w:t>
      </w:r>
      <w:r w:rsidR="00AB7E8A" w:rsidRPr="00C707BE">
        <w:rPr>
          <w:sz w:val="22"/>
          <w:szCs w:val="22"/>
        </w:rPr>
        <w:t>ств, предусмотренных настоящим К</w:t>
      </w:r>
      <w:r w:rsidRPr="00C707BE">
        <w:rPr>
          <w:sz w:val="22"/>
          <w:szCs w:val="22"/>
        </w:rPr>
        <w:t xml:space="preserve">онтрактом в соответствии с установленным порядком. </w:t>
      </w:r>
    </w:p>
    <w:p w:rsidR="00A1795B" w:rsidRPr="00C707BE" w:rsidRDefault="00A1795B" w:rsidP="00A1795B">
      <w:pPr>
        <w:ind w:firstLine="567"/>
        <w:jc w:val="both"/>
        <w:rPr>
          <w:sz w:val="22"/>
          <w:szCs w:val="22"/>
        </w:rPr>
      </w:pPr>
      <w:r w:rsidRPr="00C707BE">
        <w:rPr>
          <w:sz w:val="22"/>
          <w:szCs w:val="22"/>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1795B" w:rsidRPr="00C707BE" w:rsidRDefault="00A1795B" w:rsidP="00A1795B">
      <w:pPr>
        <w:ind w:firstLine="567"/>
        <w:jc w:val="both"/>
        <w:rPr>
          <w:sz w:val="22"/>
          <w:szCs w:val="22"/>
        </w:rPr>
      </w:pPr>
      <w:r w:rsidRPr="00C707BE">
        <w:rPr>
          <w:sz w:val="22"/>
          <w:szCs w:val="22"/>
        </w:rPr>
        <w:t>7.4.В случае, если Заказчиком будут обнаружены некачественно выполненные работы, то Подрядчик своими сил</w:t>
      </w:r>
      <w:r w:rsidR="00AB7E8A" w:rsidRPr="00C707BE">
        <w:rPr>
          <w:sz w:val="22"/>
          <w:szCs w:val="22"/>
        </w:rPr>
        <w:t>ами и без увеличения стоимости К</w:t>
      </w:r>
      <w:r w:rsidRPr="00C707BE">
        <w:rPr>
          <w:sz w:val="22"/>
          <w:szCs w:val="22"/>
        </w:rPr>
        <w:t>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w:t>
      </w:r>
      <w:r w:rsidRPr="00C707BE">
        <w:rPr>
          <w:rFonts w:eastAsia="Calibri"/>
        </w:rPr>
        <w:t>ехнического задания и  графика производства работ (Приложение № 1)</w:t>
      </w:r>
      <w:r w:rsidRPr="00C707BE">
        <w:rPr>
          <w:sz w:val="22"/>
          <w:szCs w:val="22"/>
        </w:rPr>
        <w:t>, Заказчиком к оплате не принимаются.</w:t>
      </w:r>
    </w:p>
    <w:p w:rsidR="00A1795B" w:rsidRPr="00C707BE" w:rsidRDefault="00A1795B" w:rsidP="00A1795B">
      <w:pPr>
        <w:tabs>
          <w:tab w:val="left" w:pos="1215"/>
        </w:tabs>
        <w:spacing w:line="274" w:lineRule="exact"/>
        <w:ind w:right="20" w:firstLine="709"/>
        <w:jc w:val="both"/>
        <w:rPr>
          <w:rFonts w:eastAsia="Arial Unicode MS"/>
          <w:kern w:val="0"/>
          <w:sz w:val="22"/>
          <w:szCs w:val="22"/>
        </w:rPr>
      </w:pPr>
      <w:r w:rsidRPr="00C707BE">
        <w:rPr>
          <w:sz w:val="22"/>
          <w:szCs w:val="22"/>
        </w:rPr>
        <w:t xml:space="preserve">7.5. </w:t>
      </w:r>
      <w:r w:rsidRPr="00C707BE">
        <w:rPr>
          <w:rFonts w:eastAsia="Arial Unicode MS"/>
          <w:kern w:val="0"/>
          <w:sz w:val="22"/>
          <w:szCs w:val="22"/>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A1795B" w:rsidRPr="00C707BE" w:rsidRDefault="00A1795B" w:rsidP="00A1795B">
      <w:pPr>
        <w:ind w:firstLine="567"/>
        <w:jc w:val="both"/>
        <w:rPr>
          <w:sz w:val="22"/>
          <w:szCs w:val="22"/>
        </w:rPr>
      </w:pPr>
      <w:r w:rsidRPr="00C707BE">
        <w:rPr>
          <w:sz w:val="22"/>
          <w:szCs w:val="22"/>
        </w:rPr>
        <w:t>7.6.За пять дней до начала работы приемочно</w:t>
      </w:r>
      <w:r w:rsidR="00877E4E" w:rsidRPr="00C707BE">
        <w:rPr>
          <w:sz w:val="22"/>
          <w:szCs w:val="22"/>
        </w:rPr>
        <w:t>й комиссии по приемке работ на О</w:t>
      </w:r>
      <w:r w:rsidRPr="00C707BE">
        <w:rPr>
          <w:sz w:val="22"/>
          <w:szCs w:val="22"/>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1795B" w:rsidRPr="00C707BE" w:rsidRDefault="00A1795B" w:rsidP="00A1795B">
      <w:pPr>
        <w:tabs>
          <w:tab w:val="left" w:pos="1276"/>
        </w:tabs>
        <w:spacing w:line="274" w:lineRule="exact"/>
        <w:ind w:right="20" w:firstLine="709"/>
        <w:jc w:val="both"/>
        <w:rPr>
          <w:rFonts w:eastAsia="Arial Unicode MS"/>
          <w:kern w:val="0"/>
          <w:sz w:val="22"/>
          <w:szCs w:val="22"/>
        </w:rPr>
      </w:pPr>
      <w:r w:rsidRPr="00C707BE">
        <w:rPr>
          <w:sz w:val="22"/>
          <w:szCs w:val="22"/>
        </w:rPr>
        <w:lastRenderedPageBreak/>
        <w:t>7.7.</w:t>
      </w:r>
      <w:r w:rsidRPr="00C707BE">
        <w:rPr>
          <w:rFonts w:eastAsia="Arial Unicode MS"/>
          <w:kern w:val="0"/>
          <w:sz w:val="22"/>
          <w:szCs w:val="22"/>
        </w:rPr>
        <w:t xml:space="preserve"> Подрядчик 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соответствующие документы об испытаниях. Предусмотренные действующими нормативами Российской Федерации опробования и испытания систем водоснабжения, канализации и других систем жизнеобеспечения, необходимых для нормальной эксплуатации Объекта, Подрядчик проводит в присутствии представителя Заказчика. </w:t>
      </w:r>
    </w:p>
    <w:p w:rsidR="00A1795B" w:rsidRPr="00C707BE" w:rsidRDefault="00A1795B" w:rsidP="00A1795B">
      <w:pPr>
        <w:tabs>
          <w:tab w:val="left" w:pos="1276"/>
        </w:tabs>
        <w:spacing w:line="274" w:lineRule="exact"/>
        <w:ind w:right="20" w:firstLine="709"/>
        <w:jc w:val="both"/>
        <w:rPr>
          <w:rFonts w:eastAsia="Arial Unicode MS"/>
          <w:kern w:val="0"/>
          <w:sz w:val="22"/>
          <w:szCs w:val="22"/>
        </w:rPr>
      </w:pPr>
      <w:r w:rsidRPr="00C707BE">
        <w:rPr>
          <w:rFonts w:eastAsia="Arial Unicode MS"/>
          <w:kern w:val="0"/>
          <w:sz w:val="22"/>
          <w:szCs w:val="22"/>
        </w:rPr>
        <w:t>7.8.</w:t>
      </w:r>
      <w:r w:rsidRPr="00C707BE">
        <w:rPr>
          <w:rFonts w:ascii="Arial" w:hAnsi="Arial" w:cs="Arial"/>
          <w:color w:val="000000"/>
          <w:kern w:val="0"/>
          <w:sz w:val="22"/>
          <w:szCs w:val="22"/>
        </w:rPr>
        <w:t xml:space="preserve"> </w:t>
      </w:r>
      <w:r w:rsidRPr="00C707BE">
        <w:rPr>
          <w:rFonts w:eastAsia="Arial Unicode MS"/>
          <w:kern w:val="0"/>
          <w:sz w:val="22"/>
          <w:szCs w:val="22"/>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w:t>
      </w:r>
      <w:r w:rsidR="00EE1587" w:rsidRPr="00C707BE">
        <w:rPr>
          <w:rFonts w:eastAsia="Arial Unicode MS"/>
          <w:kern w:val="0"/>
          <w:sz w:val="22"/>
          <w:szCs w:val="22"/>
        </w:rPr>
        <w:t>, паспорта, протоколы испытаний</w:t>
      </w:r>
      <w:r w:rsidRPr="00C707BE">
        <w:rPr>
          <w:rFonts w:eastAsia="Arial Unicode MS"/>
          <w:kern w:val="0"/>
          <w:sz w:val="22"/>
          <w:szCs w:val="22"/>
        </w:rPr>
        <w:t>.); акты на скрытые работы;  акт на гидравлическое испытание водопроводных сетей; акт на промывку водопроводных сетей).</w:t>
      </w:r>
    </w:p>
    <w:p w:rsidR="00A1795B" w:rsidRPr="00C707BE" w:rsidRDefault="00A1795B" w:rsidP="00A1795B">
      <w:pPr>
        <w:spacing w:line="274" w:lineRule="exact"/>
        <w:ind w:left="20" w:right="20" w:firstLine="689"/>
        <w:jc w:val="both"/>
        <w:rPr>
          <w:rFonts w:eastAsia="Arial Unicode MS"/>
          <w:kern w:val="0"/>
          <w:sz w:val="22"/>
          <w:szCs w:val="22"/>
        </w:rPr>
      </w:pPr>
      <w:r w:rsidRPr="00C707BE">
        <w:rPr>
          <w:rFonts w:eastAsia="Arial Unicode MS"/>
          <w:kern w:val="0"/>
          <w:sz w:val="22"/>
          <w:szCs w:val="22"/>
        </w:rPr>
        <w:t>7.9. По окончании производства работ произвести благоустройство территории и нарушенной дорожно-уличной сети.</w:t>
      </w:r>
    </w:p>
    <w:p w:rsidR="00A1795B" w:rsidRPr="00C707BE" w:rsidRDefault="00A1795B" w:rsidP="00A1795B">
      <w:pPr>
        <w:ind w:firstLine="567"/>
        <w:jc w:val="both"/>
        <w:rPr>
          <w:sz w:val="22"/>
          <w:szCs w:val="22"/>
        </w:rPr>
      </w:pPr>
      <w:r w:rsidRPr="00C707BE">
        <w:rPr>
          <w:sz w:val="22"/>
          <w:szCs w:val="22"/>
        </w:rPr>
        <w:t xml:space="preserve"> 7.10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1795B" w:rsidRPr="00C707BE" w:rsidRDefault="00A1795B" w:rsidP="00A1795B">
      <w:pPr>
        <w:ind w:firstLine="567"/>
        <w:jc w:val="both"/>
        <w:rPr>
          <w:sz w:val="22"/>
          <w:szCs w:val="22"/>
        </w:rPr>
      </w:pPr>
    </w:p>
    <w:p w:rsidR="00A1795B" w:rsidRPr="00C707BE" w:rsidRDefault="00A1795B" w:rsidP="00A1795B">
      <w:pPr>
        <w:tabs>
          <w:tab w:val="left" w:pos="1326"/>
        </w:tabs>
        <w:ind w:firstLine="567"/>
        <w:jc w:val="center"/>
        <w:rPr>
          <w:b/>
          <w:bCs/>
          <w:sz w:val="22"/>
          <w:szCs w:val="22"/>
        </w:rPr>
      </w:pPr>
      <w:r w:rsidRPr="00C707BE">
        <w:rPr>
          <w:b/>
          <w:bCs/>
          <w:sz w:val="22"/>
          <w:szCs w:val="22"/>
        </w:rPr>
        <w:t>8.Гарантии качества по сданным работам</w:t>
      </w:r>
    </w:p>
    <w:p w:rsidR="00A1795B" w:rsidRPr="00C707BE" w:rsidRDefault="00A1795B" w:rsidP="00A1795B">
      <w:pPr>
        <w:ind w:firstLine="567"/>
        <w:jc w:val="both"/>
        <w:rPr>
          <w:rFonts w:eastAsia="Arial Unicode MS"/>
          <w:color w:val="000000"/>
          <w:kern w:val="0"/>
          <w:sz w:val="22"/>
          <w:szCs w:val="22"/>
        </w:rPr>
      </w:pPr>
      <w:r w:rsidRPr="00C707BE">
        <w:rPr>
          <w:rFonts w:eastAsia="Arial Unicode MS"/>
          <w:color w:val="000000"/>
          <w:kern w:val="0"/>
          <w:sz w:val="22"/>
          <w:szCs w:val="22"/>
        </w:rPr>
        <w:t>8.1.Гарантии качества распространяются на все работы, выполне</w:t>
      </w:r>
      <w:r w:rsidR="00AB7E8A" w:rsidRPr="00C707BE">
        <w:rPr>
          <w:rFonts w:eastAsia="Arial Unicode MS"/>
          <w:color w:val="000000"/>
          <w:kern w:val="0"/>
          <w:sz w:val="22"/>
          <w:szCs w:val="22"/>
        </w:rPr>
        <w:t>нные Подрядчиком по настоящему К</w:t>
      </w:r>
      <w:r w:rsidRPr="00C707BE">
        <w:rPr>
          <w:rFonts w:eastAsia="Arial Unicode MS"/>
          <w:color w:val="000000"/>
          <w:kern w:val="0"/>
          <w:sz w:val="22"/>
          <w:szCs w:val="22"/>
        </w:rPr>
        <w:t>онтракту.</w:t>
      </w:r>
    </w:p>
    <w:p w:rsidR="00A1795B" w:rsidRPr="00C707BE" w:rsidRDefault="00A1795B" w:rsidP="00A1795B">
      <w:pPr>
        <w:ind w:firstLine="567"/>
        <w:jc w:val="both"/>
        <w:rPr>
          <w:rFonts w:eastAsia="Arial Unicode MS"/>
          <w:color w:val="000000"/>
          <w:kern w:val="0"/>
          <w:sz w:val="22"/>
          <w:szCs w:val="22"/>
        </w:rPr>
      </w:pPr>
      <w:r w:rsidRPr="00C707BE">
        <w:rPr>
          <w:rFonts w:eastAsia="Arial Unicode MS"/>
          <w:color w:val="000000"/>
          <w:kern w:val="0"/>
          <w:sz w:val="22"/>
          <w:szCs w:val="22"/>
        </w:rPr>
        <w:t xml:space="preserve">8.2.Гарантийный срок устанавливается </w:t>
      </w:r>
      <w:r w:rsidR="00A32230" w:rsidRPr="00C707BE">
        <w:rPr>
          <w:rFonts w:eastAsia="Arial Unicode MS"/>
          <w:b/>
          <w:bCs/>
          <w:color w:val="000000"/>
          <w:kern w:val="0"/>
          <w:sz w:val="22"/>
          <w:szCs w:val="22"/>
        </w:rPr>
        <w:t xml:space="preserve">24 </w:t>
      </w:r>
      <w:r w:rsidRPr="00C707BE">
        <w:rPr>
          <w:rFonts w:eastAsia="Arial Unicode MS"/>
          <w:b/>
          <w:bCs/>
          <w:color w:val="000000"/>
          <w:kern w:val="0"/>
          <w:sz w:val="22"/>
          <w:szCs w:val="22"/>
        </w:rPr>
        <w:t>месяц</w:t>
      </w:r>
      <w:r w:rsidR="00A32230" w:rsidRPr="00C707BE">
        <w:rPr>
          <w:rFonts w:eastAsia="Arial Unicode MS"/>
          <w:b/>
          <w:bCs/>
          <w:color w:val="000000"/>
          <w:kern w:val="0"/>
          <w:sz w:val="22"/>
          <w:szCs w:val="22"/>
        </w:rPr>
        <w:t>а</w:t>
      </w:r>
      <w:r w:rsidRPr="00C707BE">
        <w:rPr>
          <w:rFonts w:eastAsia="Arial Unicode MS"/>
          <w:color w:val="000000"/>
          <w:kern w:val="0"/>
          <w:sz w:val="22"/>
          <w:szCs w:val="22"/>
        </w:rPr>
        <w:t xml:space="preserve"> с момента подп</w:t>
      </w:r>
      <w:r w:rsidR="00A32230" w:rsidRPr="00C707BE">
        <w:rPr>
          <w:rFonts w:eastAsia="Arial Unicode MS"/>
          <w:color w:val="000000"/>
          <w:kern w:val="0"/>
          <w:sz w:val="22"/>
          <w:szCs w:val="22"/>
        </w:rPr>
        <w:t xml:space="preserve">исания акта приемки - передачи </w:t>
      </w:r>
      <w:r w:rsidR="00515E3F" w:rsidRPr="00C707BE">
        <w:rPr>
          <w:rFonts w:eastAsia="Arial Unicode MS"/>
          <w:color w:val="000000"/>
          <w:kern w:val="0"/>
          <w:sz w:val="22"/>
          <w:szCs w:val="22"/>
        </w:rPr>
        <w:t xml:space="preserve">работ на  </w:t>
      </w:r>
      <w:r w:rsidR="00A32230" w:rsidRPr="00C707BE">
        <w:rPr>
          <w:rFonts w:eastAsia="Arial Unicode MS"/>
          <w:color w:val="000000"/>
          <w:kern w:val="0"/>
          <w:sz w:val="22"/>
          <w:szCs w:val="22"/>
        </w:rPr>
        <w:t>О</w:t>
      </w:r>
      <w:r w:rsidRPr="00C707BE">
        <w:rPr>
          <w:rFonts w:eastAsia="Arial Unicode MS"/>
          <w:color w:val="000000"/>
          <w:kern w:val="0"/>
          <w:sz w:val="22"/>
          <w:szCs w:val="22"/>
        </w:rPr>
        <w:t>бъект</w:t>
      </w:r>
      <w:r w:rsidR="00515E3F" w:rsidRPr="00C707BE">
        <w:rPr>
          <w:rFonts w:eastAsia="Arial Unicode MS"/>
          <w:color w:val="000000"/>
          <w:kern w:val="0"/>
          <w:sz w:val="22"/>
          <w:szCs w:val="22"/>
        </w:rPr>
        <w:t>е</w:t>
      </w:r>
      <w:r w:rsidRPr="00C707BE">
        <w:rPr>
          <w:rFonts w:eastAsia="Arial Unicode MS"/>
          <w:color w:val="000000"/>
          <w:kern w:val="0"/>
          <w:sz w:val="22"/>
          <w:szCs w:val="22"/>
        </w:rPr>
        <w:t>.</w:t>
      </w:r>
    </w:p>
    <w:p w:rsidR="00A1795B" w:rsidRPr="00C707BE" w:rsidRDefault="00A1795B" w:rsidP="00A1795B">
      <w:pPr>
        <w:ind w:firstLine="567"/>
        <w:jc w:val="both"/>
        <w:rPr>
          <w:rFonts w:eastAsia="Arial Unicode MS"/>
          <w:color w:val="000000"/>
          <w:kern w:val="0"/>
          <w:sz w:val="22"/>
          <w:szCs w:val="22"/>
        </w:rPr>
      </w:pPr>
      <w:r w:rsidRPr="00C707BE">
        <w:rPr>
          <w:rFonts w:eastAsia="Arial Unicode MS"/>
          <w:color w:val="000000"/>
          <w:kern w:val="0"/>
          <w:sz w:val="22"/>
          <w:szCs w:val="22"/>
        </w:rPr>
        <w:t>8.3.Подрядчик гарантирует выполнение всех работ в соответствии со сметной документацией</w:t>
      </w:r>
      <w:r w:rsidR="00A32230" w:rsidRPr="00C707BE">
        <w:rPr>
          <w:rFonts w:eastAsia="Arial Unicode MS"/>
          <w:color w:val="000000"/>
          <w:kern w:val="0"/>
          <w:sz w:val="22"/>
          <w:szCs w:val="22"/>
        </w:rPr>
        <w:t>, техническим заданием</w:t>
      </w:r>
      <w:r w:rsidRPr="00C707BE">
        <w:rPr>
          <w:rFonts w:eastAsia="Arial Unicode MS"/>
          <w:color w:val="000000"/>
          <w:kern w:val="0"/>
          <w:sz w:val="22"/>
          <w:szCs w:val="22"/>
        </w:rPr>
        <w:t xml:space="preserve">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A1795B" w:rsidRPr="00C707BE" w:rsidRDefault="00A1795B" w:rsidP="00A1795B">
      <w:pPr>
        <w:ind w:firstLine="567"/>
        <w:jc w:val="both"/>
        <w:rPr>
          <w:rFonts w:eastAsia="Arial Unicode MS"/>
          <w:color w:val="000000"/>
          <w:kern w:val="0"/>
          <w:sz w:val="22"/>
          <w:szCs w:val="22"/>
        </w:rPr>
      </w:pPr>
      <w:r w:rsidRPr="00C707BE">
        <w:rPr>
          <w:rFonts w:eastAsia="Arial Unicode MS"/>
          <w:color w:val="000000"/>
          <w:kern w:val="0"/>
          <w:sz w:val="22"/>
          <w:szCs w:val="22"/>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w:t>
      </w:r>
      <w:r w:rsidR="00A32230" w:rsidRPr="00C707BE">
        <w:rPr>
          <w:rFonts w:eastAsia="Arial Unicode MS"/>
          <w:color w:val="000000"/>
          <w:kern w:val="0"/>
          <w:sz w:val="22"/>
          <w:szCs w:val="22"/>
        </w:rPr>
        <w:t xml:space="preserve"> период остановки эксплуатации О</w:t>
      </w:r>
      <w:r w:rsidRPr="00C707BE">
        <w:rPr>
          <w:rFonts w:eastAsia="Arial Unicode MS"/>
          <w:color w:val="000000"/>
          <w:kern w:val="0"/>
          <w:sz w:val="22"/>
          <w:szCs w:val="22"/>
        </w:rPr>
        <w:t>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w:t>
      </w:r>
      <w:r w:rsidR="00A32230" w:rsidRPr="00C707BE">
        <w:rPr>
          <w:rFonts w:eastAsia="Arial Unicode MS"/>
          <w:color w:val="000000"/>
          <w:kern w:val="0"/>
          <w:sz w:val="22"/>
          <w:szCs w:val="22"/>
        </w:rPr>
        <w:t xml:space="preserve"> нарушений правил эксплуатации О</w:t>
      </w:r>
      <w:r w:rsidRPr="00C707BE">
        <w:rPr>
          <w:rFonts w:eastAsia="Arial Unicode MS"/>
          <w:color w:val="000000"/>
          <w:kern w:val="0"/>
          <w:sz w:val="22"/>
          <w:szCs w:val="22"/>
        </w:rPr>
        <w:t>бъекта со стороны третьих лиц.</w:t>
      </w:r>
    </w:p>
    <w:p w:rsidR="00A1795B" w:rsidRPr="00C707BE" w:rsidRDefault="00A1795B" w:rsidP="00A1795B">
      <w:pPr>
        <w:ind w:firstLine="567"/>
        <w:jc w:val="both"/>
        <w:rPr>
          <w:sz w:val="22"/>
          <w:szCs w:val="22"/>
        </w:rPr>
      </w:pPr>
    </w:p>
    <w:p w:rsidR="00A1795B" w:rsidRPr="00C707BE" w:rsidRDefault="00A1795B" w:rsidP="00A1795B">
      <w:pPr>
        <w:widowControl w:val="0"/>
        <w:autoSpaceDE w:val="0"/>
        <w:autoSpaceDN w:val="0"/>
        <w:adjustRightInd w:val="0"/>
        <w:ind w:firstLine="709"/>
        <w:jc w:val="center"/>
        <w:rPr>
          <w:b/>
          <w:bCs/>
          <w:color w:val="000000"/>
          <w:sz w:val="22"/>
          <w:szCs w:val="22"/>
        </w:rPr>
      </w:pPr>
      <w:r w:rsidRPr="00C707BE">
        <w:rPr>
          <w:b/>
          <w:bCs/>
          <w:color w:val="000000"/>
          <w:sz w:val="22"/>
          <w:szCs w:val="22"/>
        </w:rPr>
        <w:t xml:space="preserve">9. Ответственность сторон </w:t>
      </w:r>
    </w:p>
    <w:p w:rsidR="00A1795B" w:rsidRPr="00C707BE" w:rsidRDefault="00A1795B" w:rsidP="00A1795B">
      <w:pPr>
        <w:autoSpaceDE w:val="0"/>
        <w:autoSpaceDN w:val="0"/>
        <w:adjustRightInd w:val="0"/>
        <w:ind w:firstLine="567"/>
        <w:jc w:val="both"/>
        <w:rPr>
          <w:sz w:val="22"/>
          <w:szCs w:val="22"/>
        </w:rPr>
      </w:pPr>
      <w:r w:rsidRPr="00C707BE">
        <w:rPr>
          <w:sz w:val="22"/>
          <w:szCs w:val="22"/>
        </w:rPr>
        <w:t>9.1. В случае просрочки исполнения Заказчиком</w:t>
      </w:r>
      <w:r w:rsidR="00AB7E8A" w:rsidRPr="00C707BE">
        <w:rPr>
          <w:sz w:val="22"/>
          <w:szCs w:val="22"/>
        </w:rPr>
        <w:t xml:space="preserve"> обязательств, предусмотренных К</w:t>
      </w:r>
      <w:r w:rsidRPr="00C707BE">
        <w:rPr>
          <w:sz w:val="22"/>
          <w:szCs w:val="22"/>
        </w:rPr>
        <w:t>онтрактом, а также в иных случаях неисполнения или ненадлежащего исполнения Заказчиком</w:t>
      </w:r>
      <w:r w:rsidR="00AB7E8A" w:rsidRPr="00C707BE">
        <w:rPr>
          <w:sz w:val="22"/>
          <w:szCs w:val="22"/>
        </w:rPr>
        <w:t xml:space="preserve"> обязательств, предусмотренных К</w:t>
      </w:r>
      <w:r w:rsidRPr="00C707BE">
        <w:rPr>
          <w:sz w:val="22"/>
          <w:szCs w:val="22"/>
        </w:rPr>
        <w:t>онтрактом, Подрядчик вправе потребовать уплаты неустоек (штрафов, пеней).</w:t>
      </w:r>
    </w:p>
    <w:p w:rsidR="00A1795B" w:rsidRPr="00C707BE" w:rsidRDefault="00A1795B" w:rsidP="00A1795B">
      <w:pPr>
        <w:autoSpaceDE w:val="0"/>
        <w:autoSpaceDN w:val="0"/>
        <w:adjustRightInd w:val="0"/>
        <w:ind w:firstLine="567"/>
        <w:jc w:val="both"/>
        <w:rPr>
          <w:sz w:val="22"/>
          <w:szCs w:val="22"/>
        </w:rPr>
      </w:pPr>
      <w:r w:rsidRPr="00C707BE">
        <w:rPr>
          <w:sz w:val="22"/>
          <w:szCs w:val="22"/>
        </w:rPr>
        <w:t>9.2. Пеня начисляется за каждый день просрочки исполнения Заказчиком о</w:t>
      </w:r>
      <w:r w:rsidR="00AB7E8A" w:rsidRPr="00C707BE">
        <w:rPr>
          <w:sz w:val="22"/>
          <w:szCs w:val="22"/>
        </w:rPr>
        <w:t>бязательства, предусмотренного К</w:t>
      </w:r>
      <w:r w:rsidRPr="00C707BE">
        <w:rPr>
          <w:sz w:val="22"/>
          <w:szCs w:val="22"/>
        </w:rPr>
        <w:t>онтрактом, начиная со дня, следующего посл</w:t>
      </w:r>
      <w:r w:rsidR="00AB7E8A" w:rsidRPr="00C707BE">
        <w:rPr>
          <w:sz w:val="22"/>
          <w:szCs w:val="22"/>
        </w:rPr>
        <w:t>е дня истечения установленного К</w:t>
      </w:r>
      <w:r w:rsidRPr="00C707BE">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A1795B" w:rsidRPr="00C707BE" w:rsidRDefault="00A1795B" w:rsidP="00A1795B">
      <w:pPr>
        <w:autoSpaceDE w:val="0"/>
        <w:autoSpaceDN w:val="0"/>
        <w:adjustRightInd w:val="0"/>
        <w:ind w:firstLine="567"/>
        <w:jc w:val="both"/>
        <w:rPr>
          <w:sz w:val="22"/>
          <w:szCs w:val="22"/>
        </w:rPr>
      </w:pPr>
      <w:r w:rsidRPr="00C707BE">
        <w:rPr>
          <w:sz w:val="22"/>
          <w:szCs w:val="22"/>
        </w:rPr>
        <w:t xml:space="preserve">9.3. В случае ненадлежащего исполнения Заказчиком обязательств, предусмотренных </w:t>
      </w:r>
      <w:r w:rsidR="00AB7E8A" w:rsidRPr="00C707BE">
        <w:rPr>
          <w:sz w:val="22"/>
          <w:szCs w:val="22"/>
        </w:rPr>
        <w:t>К</w:t>
      </w:r>
      <w:r w:rsidRPr="00C707BE">
        <w:rPr>
          <w:sz w:val="22"/>
          <w:szCs w:val="22"/>
        </w:rPr>
        <w:t>онтрактом, за исключением просрочки исполнения обязательств Подрядчик вправе взыскать с Заказчика штраф в размере _______________</w:t>
      </w:r>
      <w:r w:rsidR="00AB7E8A" w:rsidRPr="00C707BE">
        <w:rPr>
          <w:sz w:val="22"/>
          <w:szCs w:val="22"/>
        </w:rPr>
        <w:t>____руб. *: 2,5 процентов цены К</w:t>
      </w:r>
      <w:r w:rsidRPr="00C707BE">
        <w:rPr>
          <w:sz w:val="22"/>
          <w:szCs w:val="22"/>
        </w:rPr>
        <w:t xml:space="preserve">онтракта в случае, если цена </w:t>
      </w:r>
      <w:r w:rsidR="00AB7E8A" w:rsidRPr="00C707BE">
        <w:rPr>
          <w:sz w:val="22"/>
          <w:szCs w:val="22"/>
        </w:rPr>
        <w:t>К</w:t>
      </w:r>
      <w:r w:rsidRPr="00C707BE">
        <w:rPr>
          <w:sz w:val="22"/>
          <w:szCs w:val="22"/>
        </w:rPr>
        <w:t>онтракта не превышает 3 млн. рублей.</w:t>
      </w:r>
    </w:p>
    <w:p w:rsidR="00A1795B" w:rsidRPr="00C707BE" w:rsidRDefault="00AB7E8A" w:rsidP="00A1795B">
      <w:pPr>
        <w:autoSpaceDE w:val="0"/>
        <w:autoSpaceDN w:val="0"/>
        <w:adjustRightInd w:val="0"/>
        <w:ind w:firstLine="567"/>
        <w:jc w:val="both"/>
        <w:rPr>
          <w:sz w:val="22"/>
          <w:szCs w:val="22"/>
        </w:rPr>
      </w:pPr>
      <w:r w:rsidRPr="00C707BE">
        <w:rPr>
          <w:sz w:val="22"/>
          <w:szCs w:val="22"/>
        </w:rPr>
        <w:t>*Размер штрафа включается в К</w:t>
      </w:r>
      <w:r w:rsidR="00A1795B" w:rsidRPr="00C707BE">
        <w:rPr>
          <w:sz w:val="22"/>
          <w:szCs w:val="22"/>
        </w:rPr>
        <w:t>онтракт в виде фиксированной суммы, рассчитанно</w:t>
      </w:r>
      <w:r w:rsidRPr="00C707BE">
        <w:rPr>
          <w:sz w:val="22"/>
          <w:szCs w:val="22"/>
        </w:rPr>
        <w:t>й исходя из цены К</w:t>
      </w:r>
      <w:r w:rsidR="00A1795B" w:rsidRPr="00C707BE">
        <w:rPr>
          <w:sz w:val="22"/>
          <w:szCs w:val="22"/>
        </w:rPr>
        <w:t xml:space="preserve">онтракта на момент заключения </w:t>
      </w:r>
      <w:r w:rsidRPr="00C707BE">
        <w:rPr>
          <w:sz w:val="22"/>
          <w:szCs w:val="22"/>
        </w:rPr>
        <w:t>К</w:t>
      </w:r>
      <w:r w:rsidR="00A1795B" w:rsidRPr="00C707BE">
        <w:rPr>
          <w:sz w:val="22"/>
          <w:szCs w:val="22"/>
        </w:rPr>
        <w:t>онтракта в соответствии с Постановлением Правительства Российской Федерации от 25.11.2013 № 1063.</w:t>
      </w:r>
    </w:p>
    <w:p w:rsidR="00A1795B" w:rsidRPr="00C707BE" w:rsidRDefault="00A1795B" w:rsidP="00A1795B">
      <w:pPr>
        <w:autoSpaceDE w:val="0"/>
        <w:autoSpaceDN w:val="0"/>
        <w:adjustRightInd w:val="0"/>
        <w:ind w:firstLine="567"/>
        <w:jc w:val="both"/>
        <w:rPr>
          <w:sz w:val="22"/>
          <w:szCs w:val="22"/>
        </w:rPr>
      </w:pPr>
      <w:r w:rsidRPr="00C707BE">
        <w:rPr>
          <w:sz w:val="22"/>
          <w:szCs w:val="22"/>
        </w:rPr>
        <w:t xml:space="preserve">9.4. В случае просрочки исполнения Подрядчиком обязательств, предусмотренных </w:t>
      </w:r>
      <w:r w:rsidR="00AB7E8A" w:rsidRPr="00C707BE">
        <w:rPr>
          <w:sz w:val="22"/>
          <w:szCs w:val="22"/>
        </w:rPr>
        <w:t>К</w:t>
      </w:r>
      <w:r w:rsidRPr="00C707BE">
        <w:rPr>
          <w:sz w:val="22"/>
          <w:szCs w:val="22"/>
        </w:rPr>
        <w:t>онтрактом, а также в иных случаях неисполнения или ненадлежащего исполнения Подрядчиком</w:t>
      </w:r>
      <w:r w:rsidR="00AB7E8A" w:rsidRPr="00C707BE">
        <w:rPr>
          <w:sz w:val="22"/>
          <w:szCs w:val="22"/>
        </w:rPr>
        <w:t xml:space="preserve"> обязательств, предусмотренных К</w:t>
      </w:r>
      <w:r w:rsidRPr="00C707BE">
        <w:rPr>
          <w:sz w:val="22"/>
          <w:szCs w:val="22"/>
        </w:rPr>
        <w:t>онтрактом, Заказчик направляет Подрядчику требование об уплате неустоек (штрафов, пеней).</w:t>
      </w:r>
    </w:p>
    <w:p w:rsidR="00A1795B" w:rsidRPr="00C707BE" w:rsidRDefault="00A1795B" w:rsidP="00A1795B">
      <w:pPr>
        <w:autoSpaceDE w:val="0"/>
        <w:autoSpaceDN w:val="0"/>
        <w:adjustRightInd w:val="0"/>
        <w:ind w:firstLine="567"/>
        <w:jc w:val="both"/>
        <w:rPr>
          <w:sz w:val="22"/>
          <w:szCs w:val="22"/>
        </w:rPr>
      </w:pPr>
      <w:r w:rsidRPr="00C707BE">
        <w:rPr>
          <w:sz w:val="22"/>
          <w:szCs w:val="22"/>
        </w:rPr>
        <w:t>9.5. Пеня начисляется за каждый день просрочки исполнения Подрядчиком обязател</w:t>
      </w:r>
      <w:r w:rsidR="00AB7E8A" w:rsidRPr="00C707BE">
        <w:rPr>
          <w:sz w:val="22"/>
          <w:szCs w:val="22"/>
        </w:rPr>
        <w:t>ьства, предусмотренного К</w:t>
      </w:r>
      <w:r w:rsidRPr="00C707BE">
        <w:rPr>
          <w:sz w:val="22"/>
          <w:szCs w:val="22"/>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AB7E8A" w:rsidRPr="00C707BE">
        <w:rPr>
          <w:sz w:val="22"/>
          <w:szCs w:val="22"/>
        </w:rPr>
        <w:t>а Российской Федерации от цены К</w:t>
      </w:r>
      <w:r w:rsidRPr="00C707BE">
        <w:rPr>
          <w:sz w:val="22"/>
          <w:szCs w:val="22"/>
        </w:rPr>
        <w:t xml:space="preserve">онтракта, уменьшенной на сумму, пропорциональную объему обязательств, предусмотренных Контрактом и фактически </w:t>
      </w:r>
      <w:r w:rsidRPr="00C707BE">
        <w:rPr>
          <w:sz w:val="22"/>
          <w:szCs w:val="22"/>
        </w:rPr>
        <w:lastRenderedPageBreak/>
        <w:t xml:space="preserve">исполненных подрядчиком, и определяется по формуле </w:t>
      </w:r>
      <w:proofErr w:type="gramStart"/>
      <w:r w:rsidRPr="00C707BE">
        <w:rPr>
          <w:sz w:val="22"/>
          <w:szCs w:val="22"/>
        </w:rPr>
        <w:t>П</w:t>
      </w:r>
      <w:proofErr w:type="gramEnd"/>
      <w:r w:rsidRPr="00C707BE">
        <w:rPr>
          <w:sz w:val="22"/>
          <w:szCs w:val="22"/>
        </w:rPr>
        <w:t xml:space="preserve"> = (Ц - В) x С  (где Ц - цена </w:t>
      </w:r>
      <w:r w:rsidR="00AB7E8A" w:rsidRPr="00C707BE">
        <w:rPr>
          <w:sz w:val="22"/>
          <w:szCs w:val="22"/>
        </w:rPr>
        <w:t>К</w:t>
      </w:r>
      <w:r w:rsidRPr="00C707BE">
        <w:rPr>
          <w:sz w:val="22"/>
          <w:szCs w:val="22"/>
        </w:rPr>
        <w:t xml:space="preserve">онтракта; В – стоимость фактически </w:t>
      </w:r>
      <w:proofErr w:type="gramStart"/>
      <w:r w:rsidRPr="00C707BE">
        <w:rPr>
          <w:sz w:val="22"/>
          <w:szCs w:val="22"/>
        </w:rPr>
        <w:t>исполненного</w:t>
      </w:r>
      <w:proofErr w:type="gramEnd"/>
      <w:r w:rsidRPr="00C707BE">
        <w:rPr>
          <w:sz w:val="22"/>
          <w:szCs w:val="22"/>
        </w:rPr>
        <w:t xml:space="preserve"> в установленный сро</w:t>
      </w:r>
      <w:r w:rsidR="00AB7E8A" w:rsidRPr="00C707BE">
        <w:rPr>
          <w:sz w:val="22"/>
          <w:szCs w:val="22"/>
        </w:rPr>
        <w:t>к Подрядчиком обязательств по К</w:t>
      </w:r>
      <w:r w:rsidRPr="00C707BE">
        <w:rPr>
          <w:sz w:val="22"/>
          <w:szCs w:val="22"/>
        </w:rPr>
        <w:t>онтракту, С - размер ставки).</w:t>
      </w:r>
    </w:p>
    <w:p w:rsidR="00A1795B" w:rsidRPr="00C707BE" w:rsidRDefault="00A1795B" w:rsidP="00A1795B">
      <w:pPr>
        <w:autoSpaceDE w:val="0"/>
        <w:autoSpaceDN w:val="0"/>
        <w:adjustRightInd w:val="0"/>
        <w:ind w:firstLine="567"/>
        <w:jc w:val="both"/>
        <w:rPr>
          <w:sz w:val="22"/>
          <w:szCs w:val="22"/>
        </w:rPr>
      </w:pPr>
      <w:r w:rsidRPr="00C707BE">
        <w:rPr>
          <w:sz w:val="22"/>
          <w:szCs w:val="22"/>
        </w:rPr>
        <w:t>Размер ставки определяется по формуле</w:t>
      </w:r>
      <w:proofErr w:type="gramStart"/>
      <w:r w:rsidRPr="00C707BE">
        <w:rPr>
          <w:sz w:val="22"/>
          <w:szCs w:val="22"/>
        </w:rPr>
        <w:t xml:space="preserve"> С</w:t>
      </w:r>
      <w:proofErr w:type="gramEnd"/>
      <w:r w:rsidRPr="00C707BE">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1795B" w:rsidRPr="00C707BE" w:rsidRDefault="00A1795B" w:rsidP="00A1795B">
      <w:pPr>
        <w:autoSpaceDE w:val="0"/>
        <w:autoSpaceDN w:val="0"/>
        <w:adjustRightInd w:val="0"/>
        <w:ind w:firstLine="567"/>
        <w:jc w:val="both"/>
        <w:rPr>
          <w:sz w:val="22"/>
          <w:szCs w:val="22"/>
        </w:rPr>
      </w:pPr>
      <w:r w:rsidRPr="00C707BE">
        <w:rPr>
          <w:sz w:val="22"/>
          <w:szCs w:val="22"/>
        </w:rPr>
        <w:t>Коэффициент</w:t>
      </w:r>
      <w:proofErr w:type="gramStart"/>
      <w:r w:rsidRPr="00C707BE">
        <w:rPr>
          <w:sz w:val="22"/>
          <w:szCs w:val="22"/>
        </w:rPr>
        <w:t xml:space="preserve"> К</w:t>
      </w:r>
      <w:proofErr w:type="gramEnd"/>
      <w:r w:rsidRPr="00C707BE">
        <w:rPr>
          <w:sz w:val="22"/>
          <w:szCs w:val="22"/>
        </w:rPr>
        <w:t xml:space="preserve"> определяется по формуле К = ДП/ДК х 100% (где ДП - количество дней просрочки;  ДК - срок исполнения обязательства по </w:t>
      </w:r>
      <w:r w:rsidR="00AB7E8A" w:rsidRPr="00C707BE">
        <w:rPr>
          <w:sz w:val="22"/>
          <w:szCs w:val="22"/>
        </w:rPr>
        <w:t>К</w:t>
      </w:r>
      <w:r w:rsidRPr="00C707BE">
        <w:rPr>
          <w:sz w:val="22"/>
          <w:szCs w:val="22"/>
        </w:rPr>
        <w:t>онтракту (количество дней).</w:t>
      </w:r>
    </w:p>
    <w:p w:rsidR="00A1795B" w:rsidRPr="00C707BE" w:rsidRDefault="00A1795B" w:rsidP="00A1795B">
      <w:pPr>
        <w:autoSpaceDE w:val="0"/>
        <w:autoSpaceDN w:val="0"/>
        <w:adjustRightInd w:val="0"/>
        <w:ind w:firstLine="567"/>
        <w:jc w:val="both"/>
        <w:rPr>
          <w:sz w:val="22"/>
          <w:szCs w:val="22"/>
        </w:rPr>
      </w:pPr>
      <w:r w:rsidRPr="00C707BE">
        <w:rPr>
          <w:sz w:val="22"/>
          <w:szCs w:val="22"/>
        </w:rPr>
        <w:t>При</w:t>
      </w:r>
      <w:proofErr w:type="gramStart"/>
      <w:r w:rsidRPr="00C707BE">
        <w:rPr>
          <w:sz w:val="22"/>
          <w:szCs w:val="22"/>
        </w:rPr>
        <w:t xml:space="preserve"> К</w:t>
      </w:r>
      <w:proofErr w:type="gramEnd"/>
      <w:r w:rsidRPr="00C707BE">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1795B" w:rsidRPr="00C707BE" w:rsidRDefault="00A1795B" w:rsidP="00A1795B">
      <w:pPr>
        <w:autoSpaceDE w:val="0"/>
        <w:autoSpaceDN w:val="0"/>
        <w:adjustRightInd w:val="0"/>
        <w:ind w:firstLine="567"/>
        <w:jc w:val="both"/>
        <w:rPr>
          <w:sz w:val="22"/>
          <w:szCs w:val="22"/>
        </w:rPr>
      </w:pPr>
      <w:r w:rsidRPr="00C707BE">
        <w:rPr>
          <w:sz w:val="22"/>
          <w:szCs w:val="22"/>
        </w:rPr>
        <w:t>При</w:t>
      </w:r>
      <w:proofErr w:type="gramStart"/>
      <w:r w:rsidRPr="00C707BE">
        <w:rPr>
          <w:sz w:val="22"/>
          <w:szCs w:val="22"/>
        </w:rPr>
        <w:t xml:space="preserve"> К</w:t>
      </w:r>
      <w:proofErr w:type="gramEnd"/>
      <w:r w:rsidRPr="00C707BE">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1795B" w:rsidRPr="00C707BE" w:rsidRDefault="00A1795B" w:rsidP="00A1795B">
      <w:pPr>
        <w:autoSpaceDE w:val="0"/>
        <w:autoSpaceDN w:val="0"/>
        <w:adjustRightInd w:val="0"/>
        <w:ind w:firstLine="567"/>
        <w:jc w:val="both"/>
        <w:rPr>
          <w:sz w:val="22"/>
          <w:szCs w:val="22"/>
        </w:rPr>
      </w:pPr>
      <w:r w:rsidRPr="00C707BE">
        <w:rPr>
          <w:sz w:val="22"/>
          <w:szCs w:val="22"/>
        </w:rPr>
        <w:t>При</w:t>
      </w:r>
      <w:proofErr w:type="gramStart"/>
      <w:r w:rsidRPr="00C707BE">
        <w:rPr>
          <w:sz w:val="22"/>
          <w:szCs w:val="22"/>
        </w:rPr>
        <w:t xml:space="preserve"> К</w:t>
      </w:r>
      <w:proofErr w:type="gramEnd"/>
      <w:r w:rsidRPr="00C707BE">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1795B" w:rsidRPr="00C707BE" w:rsidRDefault="00A1795B" w:rsidP="00A1795B">
      <w:pPr>
        <w:autoSpaceDE w:val="0"/>
        <w:autoSpaceDN w:val="0"/>
        <w:adjustRightInd w:val="0"/>
        <w:ind w:firstLine="567"/>
        <w:jc w:val="both"/>
        <w:rPr>
          <w:sz w:val="22"/>
          <w:szCs w:val="22"/>
        </w:rPr>
      </w:pPr>
      <w:r w:rsidRPr="00C707BE">
        <w:rPr>
          <w:sz w:val="22"/>
          <w:szCs w:val="22"/>
        </w:rPr>
        <w:t>9.6. За ненадлежащее исполнение Подрядчиком</w:t>
      </w:r>
      <w:r w:rsidR="00AB7E8A" w:rsidRPr="00C707BE">
        <w:rPr>
          <w:sz w:val="22"/>
          <w:szCs w:val="22"/>
        </w:rPr>
        <w:t xml:space="preserve"> обязательств, предусмотренных К</w:t>
      </w:r>
      <w:r w:rsidRPr="00C707BE">
        <w:rPr>
          <w:sz w:val="22"/>
          <w:szCs w:val="22"/>
        </w:rPr>
        <w:t>онтрактом, за исключением просрочки исполнения Заказчиком, Подрядчиком обязательств (в том числе гарантийного о</w:t>
      </w:r>
      <w:r w:rsidR="00AB7E8A" w:rsidRPr="00C707BE">
        <w:rPr>
          <w:sz w:val="22"/>
          <w:szCs w:val="22"/>
        </w:rPr>
        <w:t>бязательства), предусмотренных К</w:t>
      </w:r>
      <w:r w:rsidRPr="00C707BE">
        <w:rPr>
          <w:sz w:val="22"/>
          <w:szCs w:val="22"/>
        </w:rPr>
        <w:t>онтрактом, Подрядчик выплачивает Заказчику штраф в размере ____________</w:t>
      </w:r>
      <w:r w:rsidR="00AB7E8A" w:rsidRPr="00C707BE">
        <w:rPr>
          <w:sz w:val="22"/>
          <w:szCs w:val="22"/>
        </w:rPr>
        <w:t>_____ руб. *:10 процентов цены Контракта в случае, если цена К</w:t>
      </w:r>
      <w:r w:rsidRPr="00C707BE">
        <w:rPr>
          <w:sz w:val="22"/>
          <w:szCs w:val="22"/>
        </w:rPr>
        <w:t>онтракта не превышает 3 млн. рублей.</w:t>
      </w:r>
    </w:p>
    <w:p w:rsidR="00A1795B" w:rsidRPr="00C707BE" w:rsidRDefault="00A1795B" w:rsidP="00A1795B">
      <w:pPr>
        <w:autoSpaceDE w:val="0"/>
        <w:autoSpaceDN w:val="0"/>
        <w:adjustRightInd w:val="0"/>
        <w:ind w:firstLine="567"/>
        <w:jc w:val="both"/>
        <w:rPr>
          <w:sz w:val="22"/>
          <w:szCs w:val="22"/>
        </w:rPr>
      </w:pPr>
      <w:r w:rsidRPr="00C707BE">
        <w:rPr>
          <w:sz w:val="22"/>
          <w:szCs w:val="22"/>
        </w:rPr>
        <w:t xml:space="preserve">*Размер штрафа включается в </w:t>
      </w:r>
      <w:r w:rsidR="00AB7E8A" w:rsidRPr="00C707BE">
        <w:rPr>
          <w:sz w:val="22"/>
          <w:szCs w:val="22"/>
        </w:rPr>
        <w:t>К</w:t>
      </w:r>
      <w:r w:rsidRPr="00C707BE">
        <w:rPr>
          <w:sz w:val="22"/>
          <w:szCs w:val="22"/>
        </w:rPr>
        <w:t xml:space="preserve">онтракт в виде фиксированной суммы, рассчитанной исходя из цены </w:t>
      </w:r>
      <w:r w:rsidR="00AB7E8A" w:rsidRPr="00C707BE">
        <w:rPr>
          <w:sz w:val="22"/>
          <w:szCs w:val="22"/>
        </w:rPr>
        <w:t>К</w:t>
      </w:r>
      <w:r w:rsidRPr="00C707BE">
        <w:rPr>
          <w:sz w:val="22"/>
          <w:szCs w:val="22"/>
        </w:rPr>
        <w:t xml:space="preserve">онтракта на момент заключения </w:t>
      </w:r>
      <w:r w:rsidR="00AB7E8A" w:rsidRPr="00C707BE">
        <w:rPr>
          <w:sz w:val="22"/>
          <w:szCs w:val="22"/>
        </w:rPr>
        <w:t>К</w:t>
      </w:r>
      <w:r w:rsidRPr="00C707BE">
        <w:rPr>
          <w:sz w:val="22"/>
          <w:szCs w:val="22"/>
        </w:rPr>
        <w:t>онтракта в соответствии с Постановлением Правительства Российской Федерации от 25.11.2013 № 1063.</w:t>
      </w:r>
    </w:p>
    <w:p w:rsidR="00A1795B" w:rsidRPr="00C707BE" w:rsidRDefault="00A1795B" w:rsidP="00A1795B">
      <w:pPr>
        <w:widowControl w:val="0"/>
        <w:autoSpaceDE w:val="0"/>
        <w:autoSpaceDN w:val="0"/>
        <w:adjustRightInd w:val="0"/>
        <w:ind w:firstLine="567"/>
        <w:jc w:val="both"/>
        <w:rPr>
          <w:sz w:val="22"/>
          <w:szCs w:val="22"/>
        </w:rPr>
      </w:pPr>
      <w:r w:rsidRPr="00C707BE">
        <w:rPr>
          <w:sz w:val="22"/>
          <w:szCs w:val="22"/>
        </w:rPr>
        <w:t xml:space="preserve">9.7.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B7E8A" w:rsidRPr="00C707BE">
        <w:rPr>
          <w:sz w:val="22"/>
          <w:szCs w:val="22"/>
        </w:rPr>
        <w:t>К</w:t>
      </w:r>
      <w:r w:rsidRPr="00C707BE">
        <w:rPr>
          <w:sz w:val="22"/>
          <w:szCs w:val="22"/>
        </w:rPr>
        <w:t>онтрактом, произошло вследствие непреодолимой силы или по вине другой стороны.</w:t>
      </w:r>
    </w:p>
    <w:p w:rsidR="00A1795B" w:rsidRPr="00C707BE" w:rsidRDefault="00A1795B" w:rsidP="00A1795B">
      <w:pPr>
        <w:autoSpaceDE w:val="0"/>
        <w:autoSpaceDN w:val="0"/>
        <w:adjustRightInd w:val="0"/>
        <w:ind w:firstLine="567"/>
        <w:jc w:val="both"/>
        <w:rPr>
          <w:sz w:val="22"/>
          <w:szCs w:val="22"/>
        </w:rPr>
      </w:pPr>
      <w:r w:rsidRPr="00C707BE">
        <w:rPr>
          <w:sz w:val="22"/>
          <w:szCs w:val="22"/>
        </w:rPr>
        <w:t xml:space="preserve">9.8. Уплата неустойки (штрафа, пени) не освобождает стороны от исполнения принятых на себя обязательств по </w:t>
      </w:r>
      <w:r w:rsidR="00AB7E8A" w:rsidRPr="00C707BE">
        <w:rPr>
          <w:sz w:val="22"/>
          <w:szCs w:val="22"/>
        </w:rPr>
        <w:t>К</w:t>
      </w:r>
      <w:r w:rsidRPr="00C707BE">
        <w:rPr>
          <w:sz w:val="22"/>
          <w:szCs w:val="22"/>
        </w:rPr>
        <w:t>онтракту.</w:t>
      </w:r>
    </w:p>
    <w:p w:rsidR="00A1795B" w:rsidRPr="00C707BE" w:rsidRDefault="00A1795B" w:rsidP="00A1795B">
      <w:pPr>
        <w:jc w:val="center"/>
        <w:rPr>
          <w:b/>
          <w:sz w:val="22"/>
          <w:szCs w:val="22"/>
        </w:rPr>
      </w:pPr>
    </w:p>
    <w:p w:rsidR="00A1795B" w:rsidRPr="00C707BE" w:rsidRDefault="00A1795B" w:rsidP="00A1795B">
      <w:pPr>
        <w:widowControl w:val="0"/>
        <w:autoSpaceDE w:val="0"/>
        <w:ind w:firstLine="709"/>
        <w:jc w:val="center"/>
        <w:rPr>
          <w:rFonts w:eastAsia="Calibri"/>
          <w:b/>
          <w:bCs/>
          <w:sz w:val="22"/>
          <w:szCs w:val="22"/>
          <w:lang w:eastAsia="en-US"/>
        </w:rPr>
      </w:pPr>
      <w:r w:rsidRPr="00C707BE">
        <w:rPr>
          <w:rFonts w:eastAsia="Calibri"/>
          <w:b/>
          <w:bCs/>
          <w:sz w:val="22"/>
          <w:szCs w:val="22"/>
          <w:lang w:eastAsia="en-US"/>
        </w:rPr>
        <w:t>10. Обстоятельства непреодолимой силы</w:t>
      </w:r>
    </w:p>
    <w:p w:rsidR="00A1795B" w:rsidRPr="00C707BE" w:rsidRDefault="00A1795B" w:rsidP="00A1795B">
      <w:pPr>
        <w:ind w:firstLine="567"/>
        <w:jc w:val="both"/>
        <w:rPr>
          <w:rFonts w:eastAsia="Calibri"/>
          <w:sz w:val="22"/>
          <w:szCs w:val="22"/>
          <w:lang w:eastAsia="en-US"/>
        </w:rPr>
      </w:pPr>
      <w:r w:rsidRPr="00C707BE">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w:t>
      </w:r>
      <w:r w:rsidR="00AB7E8A" w:rsidRPr="00C707BE">
        <w:rPr>
          <w:rFonts w:eastAsia="Calibri"/>
          <w:sz w:val="22"/>
          <w:szCs w:val="22"/>
          <w:lang w:eastAsia="en-US"/>
        </w:rPr>
        <w:t xml:space="preserve"> по К</w:t>
      </w:r>
      <w:r w:rsidRPr="00C707BE">
        <w:rPr>
          <w:rFonts w:eastAsia="Calibri"/>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A1795B" w:rsidRPr="00C707BE" w:rsidRDefault="00A1795B" w:rsidP="00A1795B">
      <w:pPr>
        <w:ind w:firstLine="567"/>
        <w:jc w:val="both"/>
        <w:rPr>
          <w:rFonts w:eastAsia="Calibri"/>
          <w:sz w:val="22"/>
          <w:szCs w:val="22"/>
          <w:lang w:eastAsia="en-US"/>
        </w:rPr>
      </w:pPr>
      <w:r w:rsidRPr="00C707BE">
        <w:rPr>
          <w:rFonts w:eastAsia="Calibri"/>
          <w:sz w:val="22"/>
          <w:szCs w:val="22"/>
          <w:lang w:eastAsia="en-US"/>
        </w:rPr>
        <w:t xml:space="preserve">10.2. К обстоятельствам, указанным в пункте 10.1 </w:t>
      </w:r>
      <w:r w:rsidR="00AB7E8A" w:rsidRPr="00C707BE">
        <w:rPr>
          <w:rFonts w:eastAsia="Calibri"/>
          <w:sz w:val="22"/>
          <w:szCs w:val="22"/>
          <w:lang w:eastAsia="en-US"/>
        </w:rPr>
        <w:t>К</w:t>
      </w:r>
      <w:r w:rsidRPr="00C707BE">
        <w:rPr>
          <w:rFonts w:eastAsia="Calibri"/>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A1795B" w:rsidRPr="00C707BE" w:rsidRDefault="00A1795B" w:rsidP="00A1795B">
      <w:pPr>
        <w:ind w:firstLine="567"/>
        <w:jc w:val="both"/>
        <w:rPr>
          <w:rFonts w:eastAsia="Calibri"/>
          <w:sz w:val="22"/>
          <w:szCs w:val="22"/>
          <w:lang w:eastAsia="en-US"/>
        </w:rPr>
      </w:pPr>
      <w:r w:rsidRPr="00C707BE">
        <w:rPr>
          <w:rFonts w:eastAsia="Calibri"/>
          <w:sz w:val="22"/>
          <w:szCs w:val="22"/>
          <w:lang w:eastAsia="en-US"/>
        </w:rPr>
        <w:t>10.3. Сторона, для которой создалась невозможно</w:t>
      </w:r>
      <w:r w:rsidR="00AB7E8A" w:rsidRPr="00C707BE">
        <w:rPr>
          <w:rFonts w:eastAsia="Calibri"/>
          <w:sz w:val="22"/>
          <w:szCs w:val="22"/>
          <w:lang w:eastAsia="en-US"/>
        </w:rPr>
        <w:t>сть исполнения обязательств по К</w:t>
      </w:r>
      <w:r w:rsidRPr="00C707BE">
        <w:rPr>
          <w:rFonts w:eastAsia="Calibri"/>
          <w:sz w:val="22"/>
          <w:szCs w:val="22"/>
          <w:lang w:eastAsia="en-US"/>
        </w:rPr>
        <w:t>онтракту, должна незамедлительно известить другую сторону о наступлении и прекращении обстояте</w:t>
      </w:r>
      <w:r w:rsidR="00AB7E8A" w:rsidRPr="00C707BE">
        <w:rPr>
          <w:rFonts w:eastAsia="Calibri"/>
          <w:sz w:val="22"/>
          <w:szCs w:val="22"/>
          <w:lang w:eastAsia="en-US"/>
        </w:rPr>
        <w:t>льств, указанных в пункте 10.2 К</w:t>
      </w:r>
      <w:r w:rsidRPr="00C707BE">
        <w:rPr>
          <w:rFonts w:eastAsia="Calibri"/>
          <w:sz w:val="22"/>
          <w:szCs w:val="22"/>
          <w:lang w:eastAsia="en-US"/>
        </w:rPr>
        <w:t>онтракта.</w:t>
      </w:r>
    </w:p>
    <w:p w:rsidR="00A1795B" w:rsidRPr="00C707BE" w:rsidRDefault="00A1795B" w:rsidP="00A1795B">
      <w:pPr>
        <w:ind w:firstLine="567"/>
        <w:jc w:val="both"/>
        <w:rPr>
          <w:rFonts w:eastAsia="Calibri"/>
          <w:sz w:val="22"/>
          <w:szCs w:val="22"/>
          <w:lang w:eastAsia="en-US"/>
        </w:rPr>
      </w:pPr>
      <w:r w:rsidRPr="00C707BE">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1795B" w:rsidRPr="00C707BE" w:rsidRDefault="00A1795B" w:rsidP="00A1795B">
      <w:pPr>
        <w:overflowPunct w:val="0"/>
        <w:autoSpaceDE w:val="0"/>
        <w:ind w:firstLine="709"/>
        <w:jc w:val="center"/>
        <w:textAlignment w:val="baseline"/>
        <w:rPr>
          <w:rFonts w:eastAsia="Calibri"/>
          <w:b/>
          <w:bCs/>
          <w:sz w:val="22"/>
          <w:szCs w:val="22"/>
          <w:lang w:eastAsia="en-US"/>
        </w:rPr>
      </w:pPr>
    </w:p>
    <w:p w:rsidR="00A1795B" w:rsidRPr="00C707BE" w:rsidRDefault="00A1795B" w:rsidP="00A1795B">
      <w:pPr>
        <w:overflowPunct w:val="0"/>
        <w:autoSpaceDE w:val="0"/>
        <w:ind w:firstLine="709"/>
        <w:jc w:val="center"/>
        <w:textAlignment w:val="baseline"/>
        <w:rPr>
          <w:rFonts w:eastAsia="Calibri"/>
          <w:b/>
          <w:bCs/>
          <w:sz w:val="22"/>
          <w:szCs w:val="22"/>
          <w:lang w:eastAsia="en-US"/>
        </w:rPr>
      </w:pPr>
      <w:r w:rsidRPr="00C707BE">
        <w:rPr>
          <w:rFonts w:eastAsia="Calibri"/>
          <w:b/>
          <w:bCs/>
          <w:sz w:val="22"/>
          <w:szCs w:val="22"/>
          <w:lang w:eastAsia="en-US"/>
        </w:rPr>
        <w:t>11. Порядок рассмотрения споров</w:t>
      </w:r>
    </w:p>
    <w:p w:rsidR="00A1795B" w:rsidRPr="00C707BE" w:rsidRDefault="00A1795B" w:rsidP="00A1795B">
      <w:pPr>
        <w:ind w:firstLine="709"/>
        <w:jc w:val="both"/>
        <w:rPr>
          <w:rFonts w:eastAsia="Calibri"/>
          <w:sz w:val="22"/>
          <w:szCs w:val="22"/>
          <w:lang w:eastAsia="en-US"/>
        </w:rPr>
      </w:pPr>
      <w:r w:rsidRPr="00C707BE">
        <w:rPr>
          <w:rFonts w:eastAsia="Calibri"/>
          <w:sz w:val="22"/>
          <w:szCs w:val="22"/>
          <w:lang w:eastAsia="en-US"/>
        </w:rPr>
        <w:t>11.1. Споры и разноглас</w:t>
      </w:r>
      <w:r w:rsidR="00AB7E8A" w:rsidRPr="00C707BE">
        <w:rPr>
          <w:rFonts w:eastAsia="Calibri"/>
          <w:sz w:val="22"/>
          <w:szCs w:val="22"/>
          <w:lang w:eastAsia="en-US"/>
        </w:rPr>
        <w:t>ия, возникающие при исполнении К</w:t>
      </w:r>
      <w:r w:rsidRPr="00C707BE">
        <w:rPr>
          <w:rFonts w:eastAsia="Calibri"/>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A1795B" w:rsidRPr="00C707BE" w:rsidRDefault="00A1795B" w:rsidP="00A1795B">
      <w:pPr>
        <w:autoSpaceDE w:val="0"/>
        <w:ind w:firstLine="709"/>
        <w:jc w:val="both"/>
        <w:rPr>
          <w:rFonts w:eastAsia="Calibri"/>
          <w:sz w:val="22"/>
          <w:szCs w:val="22"/>
          <w:lang w:eastAsia="en-US"/>
        </w:rPr>
      </w:pPr>
      <w:r w:rsidRPr="00C707BE">
        <w:rPr>
          <w:rFonts w:eastAsia="Calibri"/>
          <w:sz w:val="22"/>
          <w:szCs w:val="22"/>
          <w:lang w:eastAsia="en-US"/>
        </w:rPr>
        <w:t xml:space="preserve">11.2. В </w:t>
      </w:r>
      <w:proofErr w:type="gramStart"/>
      <w:r w:rsidRPr="00C707BE">
        <w:rPr>
          <w:rFonts w:eastAsia="Calibri"/>
          <w:sz w:val="22"/>
          <w:szCs w:val="22"/>
          <w:lang w:eastAsia="en-US"/>
        </w:rPr>
        <w:t>случае</w:t>
      </w:r>
      <w:proofErr w:type="gramEnd"/>
      <w:r w:rsidRPr="00C707BE">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A1795B" w:rsidRPr="00C707BE" w:rsidRDefault="00A1795B" w:rsidP="00A1795B">
      <w:pPr>
        <w:keepLines/>
        <w:tabs>
          <w:tab w:val="left" w:pos="851"/>
          <w:tab w:val="left" w:pos="1134"/>
        </w:tabs>
        <w:jc w:val="center"/>
        <w:outlineLvl w:val="1"/>
        <w:rPr>
          <w:b/>
          <w:sz w:val="22"/>
          <w:szCs w:val="22"/>
        </w:rPr>
      </w:pPr>
      <w:r w:rsidRPr="00C707BE">
        <w:rPr>
          <w:b/>
          <w:sz w:val="22"/>
          <w:szCs w:val="22"/>
        </w:rPr>
        <w:t xml:space="preserve">12. Обеспечение исполнения </w:t>
      </w:r>
      <w:r w:rsidR="00AB7E8A" w:rsidRPr="00C707BE">
        <w:rPr>
          <w:b/>
          <w:sz w:val="22"/>
          <w:szCs w:val="22"/>
        </w:rPr>
        <w:t>К</w:t>
      </w:r>
      <w:r w:rsidRPr="00C707BE">
        <w:rPr>
          <w:b/>
          <w:sz w:val="22"/>
          <w:szCs w:val="22"/>
        </w:rPr>
        <w:t>онтракта</w:t>
      </w:r>
    </w:p>
    <w:p w:rsidR="00A1795B" w:rsidRPr="00C707BE" w:rsidRDefault="00AB7E8A" w:rsidP="00A1795B">
      <w:pPr>
        <w:ind w:firstLine="567"/>
        <w:jc w:val="both"/>
        <w:rPr>
          <w:b/>
          <w:sz w:val="22"/>
          <w:szCs w:val="22"/>
        </w:rPr>
      </w:pPr>
      <w:bookmarkStart w:id="3" w:name="_ref_21936950"/>
      <w:r w:rsidRPr="00C707BE">
        <w:rPr>
          <w:rFonts w:eastAsia="Calibri"/>
          <w:sz w:val="22"/>
          <w:szCs w:val="22"/>
        </w:rPr>
        <w:t xml:space="preserve">12.1. </w:t>
      </w:r>
      <w:proofErr w:type="gramStart"/>
      <w:r w:rsidRPr="00C707BE">
        <w:rPr>
          <w:rFonts w:eastAsia="Calibri"/>
          <w:sz w:val="22"/>
          <w:szCs w:val="22"/>
        </w:rPr>
        <w:t>Исполнение К</w:t>
      </w:r>
      <w:r w:rsidR="00A1795B" w:rsidRPr="00C707BE">
        <w:rPr>
          <w:rFonts w:eastAsia="Calibri"/>
          <w:sz w:val="22"/>
          <w:szCs w:val="22"/>
        </w:rPr>
        <w:t xml:space="preserve">онтракта может обеспечиваться предоставлением банковской гарантии, выданной банком и соответствующей требованиям </w:t>
      </w:r>
      <w:hyperlink r:id="rId25" w:history="1">
        <w:r w:rsidR="00A1795B" w:rsidRPr="00C707BE">
          <w:rPr>
            <w:rFonts w:eastAsia="Calibri"/>
            <w:sz w:val="22"/>
            <w:szCs w:val="22"/>
          </w:rPr>
          <w:t>статьи 45</w:t>
        </w:r>
      </w:hyperlink>
      <w:r w:rsidR="00A1795B" w:rsidRPr="00C707BE">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A1795B" w:rsidRPr="00C707BE">
        <w:rPr>
          <w:sz w:val="22"/>
          <w:szCs w:val="22"/>
        </w:rPr>
        <w:t>в размере 5% (пяти) процентов от</w:t>
      </w:r>
      <w:r w:rsidRPr="00C707BE">
        <w:rPr>
          <w:sz w:val="22"/>
          <w:szCs w:val="22"/>
        </w:rPr>
        <w:t xml:space="preserve"> начальной </w:t>
      </w:r>
      <w:r w:rsidRPr="00C707BE">
        <w:rPr>
          <w:sz w:val="22"/>
          <w:szCs w:val="22"/>
        </w:rPr>
        <w:lastRenderedPageBreak/>
        <w:t>(максимальной) цены К</w:t>
      </w:r>
      <w:r w:rsidR="00A1795B" w:rsidRPr="00C707BE">
        <w:rPr>
          <w:sz w:val="22"/>
          <w:szCs w:val="22"/>
        </w:rPr>
        <w:t xml:space="preserve">онтракта, что составляет   </w:t>
      </w:r>
      <w:bookmarkEnd w:id="3"/>
      <w:r w:rsidR="00F3163B" w:rsidRPr="00C707BE">
        <w:rPr>
          <w:b/>
          <w:sz w:val="22"/>
          <w:szCs w:val="22"/>
        </w:rPr>
        <w:t>25057,65 (Двадцать пять тысяч пятьдесят семь) рублей 65 копеек</w:t>
      </w:r>
      <w:proofErr w:type="gramEnd"/>
    </w:p>
    <w:p w:rsidR="00A1795B" w:rsidRPr="00C707BE" w:rsidRDefault="00A1795B" w:rsidP="00A1795B">
      <w:pPr>
        <w:ind w:firstLine="567"/>
        <w:jc w:val="both"/>
        <w:rPr>
          <w:sz w:val="22"/>
          <w:szCs w:val="22"/>
        </w:rPr>
      </w:pPr>
      <w:r w:rsidRPr="00C707BE">
        <w:rPr>
          <w:sz w:val="22"/>
          <w:szCs w:val="22"/>
        </w:rPr>
        <w:t xml:space="preserve">12.2. </w:t>
      </w:r>
      <w:proofErr w:type="gramStart"/>
      <w:r w:rsidRPr="00C707BE">
        <w:rPr>
          <w:sz w:val="22"/>
          <w:szCs w:val="22"/>
        </w:rPr>
        <w:t>Если при проведении аукциона</w:t>
      </w:r>
      <w:r w:rsidR="00AB7E8A" w:rsidRPr="00C707BE">
        <w:rPr>
          <w:sz w:val="22"/>
          <w:szCs w:val="22"/>
        </w:rPr>
        <w:t xml:space="preserve"> начальная (максимальная) цена К</w:t>
      </w:r>
      <w:r w:rsidRPr="00C707BE">
        <w:rPr>
          <w:sz w:val="22"/>
          <w:szCs w:val="22"/>
        </w:rPr>
        <w:t xml:space="preserve">онтракта составляет пятнадцать миллионов рублей и менее и участником закупки, с которым заключается </w:t>
      </w:r>
      <w:r w:rsidR="00AB7E8A" w:rsidRPr="00C707BE">
        <w:rPr>
          <w:sz w:val="22"/>
          <w:szCs w:val="22"/>
        </w:rPr>
        <w:t>Контракт, предложена цена К</w:t>
      </w:r>
      <w:r w:rsidRPr="00C707BE">
        <w:rPr>
          <w:sz w:val="22"/>
          <w:szCs w:val="22"/>
        </w:rPr>
        <w:t>онтракта, которая на двадцать пять и более процентов ниже</w:t>
      </w:r>
      <w:r w:rsidR="00AB7E8A" w:rsidRPr="00C707BE">
        <w:rPr>
          <w:sz w:val="22"/>
          <w:szCs w:val="22"/>
        </w:rPr>
        <w:t xml:space="preserve"> начальной (максимальной) цены К</w:t>
      </w:r>
      <w:r w:rsidRPr="00C707BE">
        <w:rPr>
          <w:sz w:val="22"/>
          <w:szCs w:val="22"/>
        </w:rPr>
        <w:t xml:space="preserve">онтракта, </w:t>
      </w:r>
      <w:r w:rsidR="00AB7E8A" w:rsidRPr="00C707BE">
        <w:rPr>
          <w:sz w:val="22"/>
          <w:szCs w:val="22"/>
        </w:rPr>
        <w:t>К</w:t>
      </w:r>
      <w:r w:rsidRPr="00C707BE">
        <w:rPr>
          <w:sz w:val="22"/>
          <w:szCs w:val="22"/>
        </w:rPr>
        <w:t xml:space="preserve">онтракт заключается только после предоставления таким участником обеспечения исполнения </w:t>
      </w:r>
      <w:r w:rsidR="00AB7E8A" w:rsidRPr="00C707BE">
        <w:rPr>
          <w:sz w:val="22"/>
          <w:szCs w:val="22"/>
        </w:rPr>
        <w:t>К</w:t>
      </w:r>
      <w:r w:rsidRPr="00C707BE">
        <w:rPr>
          <w:sz w:val="22"/>
          <w:szCs w:val="22"/>
        </w:rPr>
        <w:t>онтракта в размере, превышающем в полтора раза</w:t>
      </w:r>
      <w:r w:rsidR="00AB7E8A" w:rsidRPr="00C707BE">
        <w:rPr>
          <w:sz w:val="22"/>
          <w:szCs w:val="22"/>
        </w:rPr>
        <w:t xml:space="preserve"> размер обеспечения исполнения К</w:t>
      </w:r>
      <w:r w:rsidRPr="00C707BE">
        <w:rPr>
          <w:sz w:val="22"/>
          <w:szCs w:val="22"/>
        </w:rPr>
        <w:t>онтракта, указанный в документации об</w:t>
      </w:r>
      <w:proofErr w:type="gramEnd"/>
      <w:r w:rsidRPr="00C707BE">
        <w:rPr>
          <w:sz w:val="22"/>
          <w:szCs w:val="22"/>
        </w:rPr>
        <w:t xml:space="preserve"> </w:t>
      </w:r>
      <w:proofErr w:type="gramStart"/>
      <w:r w:rsidRPr="00C707BE">
        <w:rPr>
          <w:sz w:val="22"/>
          <w:szCs w:val="22"/>
        </w:rPr>
        <w:t xml:space="preserve">электронном аукционе, но не менее чем в размере аванса (если </w:t>
      </w:r>
      <w:r w:rsidR="00AB7E8A" w:rsidRPr="00C707BE">
        <w:rPr>
          <w:sz w:val="22"/>
          <w:szCs w:val="22"/>
        </w:rPr>
        <w:t>К</w:t>
      </w:r>
      <w:r w:rsidRPr="00C707BE">
        <w:rPr>
          <w:sz w:val="22"/>
          <w:szCs w:val="22"/>
        </w:rPr>
        <w:t>онтрактом предусмотрена выплата аванса), что составляет __________</w:t>
      </w:r>
      <w:r w:rsidRPr="00C707BE">
        <w:rPr>
          <w:b/>
          <w:sz w:val="22"/>
          <w:szCs w:val="22"/>
        </w:rPr>
        <w:t> (___________________________) рублей ____копеек</w:t>
      </w:r>
      <w:r w:rsidRPr="00C707BE">
        <w:rPr>
          <w:sz w:val="22"/>
          <w:szCs w:val="22"/>
        </w:rPr>
        <w:t xml:space="preserve"> или информации, подтверждающей добросовестность участника закупки, относится инфо</w:t>
      </w:r>
      <w:r w:rsidR="00AB7E8A" w:rsidRPr="00C707BE">
        <w:rPr>
          <w:sz w:val="22"/>
          <w:szCs w:val="22"/>
        </w:rPr>
        <w:t>рмация, содержащаяся в реестре К</w:t>
      </w:r>
      <w:r w:rsidRPr="00C707BE">
        <w:rPr>
          <w:sz w:val="22"/>
          <w:szCs w:val="22"/>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AB7E8A" w:rsidRPr="00C707BE">
        <w:rPr>
          <w:sz w:val="22"/>
          <w:szCs w:val="22"/>
        </w:rPr>
        <w:t>ктронном аукционе трех и более Контрактов (при этом все К</w:t>
      </w:r>
      <w:r w:rsidRPr="00C707BE">
        <w:rPr>
          <w:sz w:val="22"/>
          <w:szCs w:val="22"/>
        </w:rPr>
        <w:t>онтракты должны быть</w:t>
      </w:r>
      <w:proofErr w:type="gramEnd"/>
      <w:r w:rsidRPr="00C707BE">
        <w:rPr>
          <w:sz w:val="22"/>
          <w:szCs w:val="22"/>
        </w:rPr>
        <w:t xml:space="preserve"> </w:t>
      </w:r>
      <w:proofErr w:type="gramStart"/>
      <w:r w:rsidRPr="00C707BE">
        <w:rPr>
          <w:sz w:val="22"/>
          <w:szCs w:val="22"/>
        </w:rPr>
        <w:t xml:space="preserve">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AB7E8A" w:rsidRPr="00C707BE">
        <w:rPr>
          <w:sz w:val="22"/>
          <w:szCs w:val="22"/>
        </w:rPr>
        <w:t>К</w:t>
      </w:r>
      <w:r w:rsidRPr="00C707BE">
        <w:rPr>
          <w:sz w:val="22"/>
          <w:szCs w:val="22"/>
        </w:rPr>
        <w:t>онтрактов (при этом не мене</w:t>
      </w:r>
      <w:r w:rsidR="00AB7E8A" w:rsidRPr="00C707BE">
        <w:rPr>
          <w:sz w:val="22"/>
          <w:szCs w:val="22"/>
        </w:rPr>
        <w:t>е чем семьдесят пять процентов К</w:t>
      </w:r>
      <w:r w:rsidRPr="00C707BE">
        <w:rPr>
          <w:sz w:val="22"/>
          <w:szCs w:val="22"/>
        </w:rPr>
        <w:t>онтрактов должны быть исполнены без применения к такому участнику неустоек (штрафов, пеней), либо в течение трех лет до даты подачи заявки на уч</w:t>
      </w:r>
      <w:r w:rsidR="00AB7E8A" w:rsidRPr="00C707BE">
        <w:rPr>
          <w:sz w:val="22"/>
          <w:szCs w:val="22"/>
        </w:rPr>
        <w:t>астие в  аукционе трех</w:t>
      </w:r>
      <w:proofErr w:type="gramEnd"/>
      <w:r w:rsidR="00AB7E8A" w:rsidRPr="00C707BE">
        <w:rPr>
          <w:sz w:val="22"/>
          <w:szCs w:val="22"/>
        </w:rPr>
        <w:t xml:space="preserve"> </w:t>
      </w:r>
      <w:proofErr w:type="gramStart"/>
      <w:r w:rsidR="00AB7E8A" w:rsidRPr="00C707BE">
        <w:rPr>
          <w:sz w:val="22"/>
          <w:szCs w:val="22"/>
        </w:rPr>
        <w:t>и более Контрактов (при этом все К</w:t>
      </w:r>
      <w:r w:rsidRPr="00C707BE">
        <w:rPr>
          <w:sz w:val="22"/>
          <w:szCs w:val="22"/>
        </w:rPr>
        <w:t>онтракты должны быть исполнены без применения к такому участнику неустоек (штрафов, пеней).</w:t>
      </w:r>
      <w:proofErr w:type="gramEnd"/>
      <w:r w:rsidR="00AB7E8A" w:rsidRPr="00C707BE">
        <w:rPr>
          <w:sz w:val="22"/>
          <w:szCs w:val="22"/>
        </w:rPr>
        <w:t xml:space="preserve"> В этих случаях цена одного из К</w:t>
      </w:r>
      <w:r w:rsidRPr="00C707BE">
        <w:rPr>
          <w:sz w:val="22"/>
          <w:szCs w:val="22"/>
        </w:rPr>
        <w:t>онтрактов должна составлять не менее чем двадцать процентов цены.</w:t>
      </w:r>
    </w:p>
    <w:p w:rsidR="00A1795B" w:rsidRPr="00C707BE" w:rsidRDefault="00A1795B" w:rsidP="00A1795B">
      <w:pPr>
        <w:ind w:firstLine="567"/>
        <w:jc w:val="both"/>
        <w:rPr>
          <w:sz w:val="22"/>
          <w:szCs w:val="22"/>
        </w:rPr>
      </w:pPr>
      <w:r w:rsidRPr="00C707BE">
        <w:rPr>
          <w:sz w:val="22"/>
          <w:szCs w:val="22"/>
        </w:rPr>
        <w:t>12.3.</w:t>
      </w:r>
      <w:r w:rsidR="00AB7E8A" w:rsidRPr="00C707BE">
        <w:rPr>
          <w:sz w:val="22"/>
          <w:szCs w:val="22"/>
        </w:rPr>
        <w:t xml:space="preserve"> Способ обеспечения исполнения К</w:t>
      </w:r>
      <w:r w:rsidRPr="00C707BE">
        <w:rPr>
          <w:sz w:val="22"/>
          <w:szCs w:val="22"/>
        </w:rPr>
        <w:t>онтракта участником электронного аукциона</w:t>
      </w:r>
      <w:r w:rsidR="00AB7E8A" w:rsidRPr="00C707BE">
        <w:rPr>
          <w:sz w:val="22"/>
          <w:szCs w:val="22"/>
        </w:rPr>
        <w:t>, с которым заключается К</w:t>
      </w:r>
      <w:r w:rsidRPr="00C707BE">
        <w:rPr>
          <w:sz w:val="22"/>
          <w:szCs w:val="22"/>
        </w:rPr>
        <w:t>онтракт, определяется самостоятельно.</w:t>
      </w:r>
    </w:p>
    <w:p w:rsidR="00A1795B" w:rsidRPr="00C707BE" w:rsidRDefault="00A1795B" w:rsidP="00A1795B">
      <w:pPr>
        <w:autoSpaceDE w:val="0"/>
        <w:autoSpaceDN w:val="0"/>
        <w:adjustRightInd w:val="0"/>
        <w:ind w:firstLine="567"/>
        <w:jc w:val="both"/>
        <w:rPr>
          <w:sz w:val="22"/>
          <w:szCs w:val="22"/>
        </w:rPr>
      </w:pPr>
      <w:r w:rsidRPr="00C707BE">
        <w:rPr>
          <w:sz w:val="22"/>
          <w:szCs w:val="22"/>
        </w:rPr>
        <w:t xml:space="preserve">12.4. Срок действия банковской гарантии </w:t>
      </w:r>
      <w:r w:rsidR="00AB7E8A" w:rsidRPr="00C707BE">
        <w:rPr>
          <w:sz w:val="22"/>
          <w:szCs w:val="22"/>
        </w:rPr>
        <w:t>должен превышать срок действия К</w:t>
      </w:r>
      <w:r w:rsidRPr="00C707BE">
        <w:rPr>
          <w:sz w:val="22"/>
          <w:szCs w:val="22"/>
        </w:rPr>
        <w:t>онтракта не менее чем на один месяц.</w:t>
      </w:r>
    </w:p>
    <w:p w:rsidR="00A1795B" w:rsidRPr="00C707BE" w:rsidRDefault="00A1795B" w:rsidP="00A1795B">
      <w:pPr>
        <w:ind w:firstLine="567"/>
        <w:jc w:val="both"/>
        <w:rPr>
          <w:rFonts w:eastAsia="Calibri"/>
          <w:sz w:val="22"/>
          <w:szCs w:val="22"/>
        </w:rPr>
      </w:pPr>
      <w:r w:rsidRPr="00C707BE">
        <w:rPr>
          <w:rFonts w:eastAsia="Calibri"/>
          <w:sz w:val="22"/>
          <w:szCs w:val="22"/>
        </w:rPr>
        <w:t>12.5. Реквизиты для перечисления денежных средств:</w:t>
      </w:r>
    </w:p>
    <w:tbl>
      <w:tblPr>
        <w:tblStyle w:val="afc"/>
        <w:tblW w:w="0" w:type="auto"/>
        <w:tblLayout w:type="fixed"/>
        <w:tblLook w:val="04A0" w:firstRow="1" w:lastRow="0" w:firstColumn="1" w:lastColumn="0" w:noHBand="0" w:noVBand="1"/>
      </w:tblPr>
      <w:tblGrid>
        <w:gridCol w:w="2376"/>
        <w:gridCol w:w="8222"/>
      </w:tblGrid>
      <w:tr w:rsidR="00A1795B" w:rsidRPr="00C707BE" w:rsidTr="004E3129">
        <w:tc>
          <w:tcPr>
            <w:tcW w:w="2376" w:type="dxa"/>
          </w:tcPr>
          <w:p w:rsidR="00A1795B" w:rsidRPr="00C707BE" w:rsidRDefault="00A1795B" w:rsidP="004E3129">
            <w:pPr>
              <w:autoSpaceDE w:val="0"/>
              <w:autoSpaceDN w:val="0"/>
              <w:adjustRightInd w:val="0"/>
              <w:jc w:val="both"/>
              <w:rPr>
                <w:kern w:val="0"/>
                <w:sz w:val="22"/>
                <w:szCs w:val="22"/>
              </w:rPr>
            </w:pPr>
            <w:r w:rsidRPr="00C707BE">
              <w:rPr>
                <w:kern w:val="0"/>
                <w:sz w:val="22"/>
                <w:szCs w:val="22"/>
              </w:rPr>
              <w:t>Банк получателя</w:t>
            </w:r>
          </w:p>
        </w:tc>
        <w:tc>
          <w:tcPr>
            <w:tcW w:w="8222" w:type="dxa"/>
          </w:tcPr>
          <w:p w:rsidR="00A1795B" w:rsidRPr="00C707BE" w:rsidRDefault="00A1795B" w:rsidP="004E3129">
            <w:pPr>
              <w:autoSpaceDE w:val="0"/>
              <w:autoSpaceDN w:val="0"/>
              <w:adjustRightInd w:val="0"/>
              <w:jc w:val="both"/>
              <w:rPr>
                <w:kern w:val="0"/>
                <w:sz w:val="22"/>
                <w:szCs w:val="22"/>
              </w:rPr>
            </w:pPr>
            <w:r w:rsidRPr="00C707BE">
              <w:rPr>
                <w:kern w:val="0"/>
                <w:sz w:val="22"/>
                <w:szCs w:val="22"/>
              </w:rPr>
              <w:t>ОТДЕЛЕНИЕ – НБ УДМУРТСКАЯ РЕСПУБЛИКА Г. ИЖЕВСК</w:t>
            </w:r>
          </w:p>
        </w:tc>
      </w:tr>
      <w:tr w:rsidR="00A1795B" w:rsidRPr="00C707BE" w:rsidTr="004E3129">
        <w:tc>
          <w:tcPr>
            <w:tcW w:w="2376" w:type="dxa"/>
          </w:tcPr>
          <w:p w:rsidR="00A1795B" w:rsidRPr="00C707BE" w:rsidRDefault="00A1795B" w:rsidP="004E3129">
            <w:pPr>
              <w:autoSpaceDE w:val="0"/>
              <w:autoSpaceDN w:val="0"/>
              <w:adjustRightInd w:val="0"/>
              <w:jc w:val="both"/>
              <w:rPr>
                <w:kern w:val="0"/>
                <w:sz w:val="22"/>
                <w:szCs w:val="22"/>
              </w:rPr>
            </w:pPr>
            <w:r w:rsidRPr="00C707BE">
              <w:rPr>
                <w:kern w:val="0"/>
                <w:sz w:val="22"/>
                <w:szCs w:val="22"/>
              </w:rPr>
              <w:t>БИК</w:t>
            </w:r>
          </w:p>
        </w:tc>
        <w:tc>
          <w:tcPr>
            <w:tcW w:w="8222" w:type="dxa"/>
          </w:tcPr>
          <w:p w:rsidR="00A1795B" w:rsidRPr="00C707BE" w:rsidRDefault="00A1795B" w:rsidP="004E3129">
            <w:pPr>
              <w:autoSpaceDE w:val="0"/>
              <w:autoSpaceDN w:val="0"/>
              <w:adjustRightInd w:val="0"/>
              <w:jc w:val="both"/>
              <w:rPr>
                <w:kern w:val="0"/>
                <w:sz w:val="22"/>
                <w:szCs w:val="22"/>
              </w:rPr>
            </w:pPr>
            <w:r w:rsidRPr="00C707BE">
              <w:rPr>
                <w:kern w:val="0"/>
                <w:sz w:val="22"/>
                <w:szCs w:val="22"/>
              </w:rPr>
              <w:t>049401001</w:t>
            </w:r>
          </w:p>
        </w:tc>
      </w:tr>
      <w:tr w:rsidR="00A1795B" w:rsidRPr="00C707BE" w:rsidTr="004E3129">
        <w:tc>
          <w:tcPr>
            <w:tcW w:w="2376" w:type="dxa"/>
          </w:tcPr>
          <w:p w:rsidR="00A1795B" w:rsidRPr="00C707BE" w:rsidRDefault="00A1795B" w:rsidP="004E3129">
            <w:pPr>
              <w:autoSpaceDE w:val="0"/>
              <w:autoSpaceDN w:val="0"/>
              <w:adjustRightInd w:val="0"/>
              <w:jc w:val="both"/>
              <w:rPr>
                <w:kern w:val="0"/>
                <w:sz w:val="22"/>
                <w:szCs w:val="22"/>
              </w:rPr>
            </w:pPr>
            <w:r w:rsidRPr="00C707BE">
              <w:rPr>
                <w:kern w:val="0"/>
                <w:sz w:val="22"/>
                <w:szCs w:val="22"/>
              </w:rPr>
              <w:t>Получатель</w:t>
            </w:r>
          </w:p>
        </w:tc>
        <w:tc>
          <w:tcPr>
            <w:tcW w:w="8222" w:type="dxa"/>
          </w:tcPr>
          <w:p w:rsidR="00A1795B" w:rsidRPr="00C707BE" w:rsidRDefault="00A1795B" w:rsidP="004E3129">
            <w:pPr>
              <w:autoSpaceDE w:val="0"/>
              <w:autoSpaceDN w:val="0"/>
              <w:adjustRightInd w:val="0"/>
              <w:jc w:val="both"/>
              <w:rPr>
                <w:kern w:val="0"/>
                <w:sz w:val="22"/>
                <w:szCs w:val="22"/>
              </w:rPr>
            </w:pPr>
            <w:r w:rsidRPr="00C707BE">
              <w:rPr>
                <w:sz w:val="22"/>
                <w:szCs w:val="22"/>
              </w:rPr>
              <w:t>УФК по Удмуртской Республике (Администрация муниципального образования «Красногорский район», л/с 05133005550)</w:t>
            </w:r>
          </w:p>
        </w:tc>
      </w:tr>
      <w:tr w:rsidR="00A1795B" w:rsidRPr="00C707BE" w:rsidTr="004E3129">
        <w:tc>
          <w:tcPr>
            <w:tcW w:w="2376" w:type="dxa"/>
          </w:tcPr>
          <w:p w:rsidR="00A1795B" w:rsidRPr="00C707BE" w:rsidRDefault="00A1795B" w:rsidP="004E3129">
            <w:pPr>
              <w:autoSpaceDE w:val="0"/>
              <w:autoSpaceDN w:val="0"/>
              <w:adjustRightInd w:val="0"/>
              <w:jc w:val="both"/>
              <w:rPr>
                <w:kern w:val="0"/>
                <w:sz w:val="22"/>
                <w:szCs w:val="22"/>
              </w:rPr>
            </w:pPr>
            <w:r w:rsidRPr="00C707BE">
              <w:rPr>
                <w:kern w:val="0"/>
                <w:sz w:val="22"/>
                <w:szCs w:val="22"/>
              </w:rPr>
              <w:t>ИНН/КПП</w:t>
            </w:r>
          </w:p>
        </w:tc>
        <w:tc>
          <w:tcPr>
            <w:tcW w:w="8222" w:type="dxa"/>
          </w:tcPr>
          <w:p w:rsidR="00A1795B" w:rsidRPr="00C707BE" w:rsidRDefault="00A1795B" w:rsidP="004E3129">
            <w:pPr>
              <w:autoSpaceDE w:val="0"/>
              <w:autoSpaceDN w:val="0"/>
              <w:adjustRightInd w:val="0"/>
              <w:jc w:val="both"/>
              <w:rPr>
                <w:sz w:val="22"/>
                <w:szCs w:val="22"/>
              </w:rPr>
            </w:pPr>
            <w:r w:rsidRPr="00C707BE">
              <w:rPr>
                <w:sz w:val="22"/>
                <w:szCs w:val="22"/>
              </w:rPr>
              <w:t>1815001093 / 183701001</w:t>
            </w:r>
          </w:p>
        </w:tc>
      </w:tr>
      <w:tr w:rsidR="00A1795B" w:rsidRPr="00C707BE" w:rsidTr="004E3129">
        <w:tc>
          <w:tcPr>
            <w:tcW w:w="2376" w:type="dxa"/>
          </w:tcPr>
          <w:p w:rsidR="00A1795B" w:rsidRPr="00C707BE" w:rsidRDefault="00A1795B" w:rsidP="004E3129">
            <w:pPr>
              <w:autoSpaceDE w:val="0"/>
              <w:autoSpaceDN w:val="0"/>
              <w:adjustRightInd w:val="0"/>
              <w:jc w:val="both"/>
              <w:rPr>
                <w:kern w:val="0"/>
                <w:sz w:val="22"/>
                <w:szCs w:val="22"/>
              </w:rPr>
            </w:pPr>
            <w:proofErr w:type="spellStart"/>
            <w:r w:rsidRPr="00C707BE">
              <w:rPr>
                <w:kern w:val="0"/>
                <w:sz w:val="22"/>
                <w:szCs w:val="22"/>
              </w:rPr>
              <w:t>Сч</w:t>
            </w:r>
            <w:proofErr w:type="spellEnd"/>
            <w:r w:rsidRPr="00C707BE">
              <w:rPr>
                <w:kern w:val="0"/>
                <w:sz w:val="22"/>
                <w:szCs w:val="22"/>
              </w:rPr>
              <w:t>. №</w:t>
            </w:r>
          </w:p>
        </w:tc>
        <w:tc>
          <w:tcPr>
            <w:tcW w:w="8222" w:type="dxa"/>
          </w:tcPr>
          <w:p w:rsidR="00A1795B" w:rsidRPr="00C707BE" w:rsidRDefault="00A1795B" w:rsidP="004E3129">
            <w:pPr>
              <w:autoSpaceDE w:val="0"/>
              <w:autoSpaceDN w:val="0"/>
              <w:adjustRightInd w:val="0"/>
              <w:jc w:val="both"/>
              <w:rPr>
                <w:sz w:val="22"/>
                <w:szCs w:val="22"/>
              </w:rPr>
            </w:pPr>
            <w:r w:rsidRPr="00C707BE">
              <w:rPr>
                <w:sz w:val="22"/>
                <w:szCs w:val="22"/>
              </w:rPr>
              <w:t>40302810294013000127</w:t>
            </w:r>
          </w:p>
        </w:tc>
      </w:tr>
      <w:tr w:rsidR="00A1795B" w:rsidRPr="00C707BE" w:rsidTr="004E3129">
        <w:tc>
          <w:tcPr>
            <w:tcW w:w="2376" w:type="dxa"/>
          </w:tcPr>
          <w:p w:rsidR="00A1795B" w:rsidRPr="00C707BE" w:rsidRDefault="00A1795B" w:rsidP="004E3129">
            <w:pPr>
              <w:autoSpaceDE w:val="0"/>
              <w:autoSpaceDN w:val="0"/>
              <w:adjustRightInd w:val="0"/>
              <w:jc w:val="both"/>
              <w:rPr>
                <w:kern w:val="0"/>
                <w:sz w:val="22"/>
                <w:szCs w:val="22"/>
              </w:rPr>
            </w:pPr>
            <w:r w:rsidRPr="00C707BE">
              <w:rPr>
                <w:kern w:val="0"/>
                <w:sz w:val="22"/>
                <w:szCs w:val="22"/>
              </w:rPr>
              <w:t>Назначение платежа</w:t>
            </w:r>
          </w:p>
        </w:tc>
        <w:tc>
          <w:tcPr>
            <w:tcW w:w="8222" w:type="dxa"/>
          </w:tcPr>
          <w:p w:rsidR="00A1795B" w:rsidRPr="00C707BE" w:rsidRDefault="00A1795B" w:rsidP="004E3129">
            <w:pPr>
              <w:autoSpaceDE w:val="0"/>
              <w:autoSpaceDN w:val="0"/>
              <w:adjustRightInd w:val="0"/>
              <w:jc w:val="both"/>
              <w:rPr>
                <w:sz w:val="22"/>
                <w:szCs w:val="22"/>
              </w:rPr>
            </w:pPr>
            <w:r w:rsidRPr="00C707BE">
              <w:rPr>
                <w:sz w:val="22"/>
                <w:szCs w:val="22"/>
              </w:rPr>
              <w:t xml:space="preserve">Обеспечение исполнения муниципального контракта </w:t>
            </w:r>
            <w:proofErr w:type="gramStart"/>
            <w:r w:rsidRPr="00C707BE">
              <w:rPr>
                <w:sz w:val="22"/>
                <w:szCs w:val="22"/>
              </w:rPr>
              <w:t>на</w:t>
            </w:r>
            <w:proofErr w:type="gramEnd"/>
            <w:r w:rsidRPr="00C707BE">
              <w:rPr>
                <w:sz w:val="22"/>
                <w:szCs w:val="22"/>
              </w:rPr>
              <w:t xml:space="preserve"> ….</w:t>
            </w:r>
          </w:p>
        </w:tc>
      </w:tr>
    </w:tbl>
    <w:p w:rsidR="00A1795B" w:rsidRPr="00C707BE" w:rsidRDefault="00A1795B" w:rsidP="00A1795B">
      <w:pPr>
        <w:ind w:firstLine="567"/>
        <w:jc w:val="both"/>
        <w:rPr>
          <w:sz w:val="22"/>
          <w:szCs w:val="22"/>
        </w:rPr>
      </w:pPr>
      <w:r w:rsidRPr="00C707BE">
        <w:rPr>
          <w:sz w:val="22"/>
          <w:szCs w:val="22"/>
        </w:rPr>
        <w:t xml:space="preserve">12.6. Денежные средства, внесенные в качестве обеспечения исполнения </w:t>
      </w:r>
      <w:r w:rsidR="00AB7E8A" w:rsidRPr="00C707BE">
        <w:rPr>
          <w:sz w:val="22"/>
          <w:szCs w:val="22"/>
        </w:rPr>
        <w:t>К</w:t>
      </w:r>
      <w:r w:rsidRPr="00C707BE">
        <w:rPr>
          <w:sz w:val="22"/>
          <w:szCs w:val="22"/>
        </w:rPr>
        <w:t>онтракта, возвращаются Подрядчику Заказчиком после подписа</w:t>
      </w:r>
      <w:r w:rsidR="00AB7E8A" w:rsidRPr="00C707BE">
        <w:rPr>
          <w:sz w:val="22"/>
          <w:szCs w:val="22"/>
        </w:rPr>
        <w:t>ния акта - формы КС-2; КС-3 по К</w:t>
      </w:r>
      <w:r w:rsidRPr="00C707BE">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AB7E8A" w:rsidRPr="00C707BE">
        <w:rPr>
          <w:sz w:val="22"/>
          <w:szCs w:val="22"/>
        </w:rPr>
        <w:t>К</w:t>
      </w:r>
      <w:r w:rsidRPr="00C707BE">
        <w:rPr>
          <w:sz w:val="22"/>
          <w:szCs w:val="22"/>
        </w:rPr>
        <w:t>онтракту. Денежные средства возвращаются на счет, указанный Подрядчиком в его письменном требовании.</w:t>
      </w:r>
    </w:p>
    <w:p w:rsidR="00A1795B" w:rsidRPr="00C707BE" w:rsidRDefault="00A1795B" w:rsidP="00A1795B">
      <w:pPr>
        <w:autoSpaceDE w:val="0"/>
        <w:autoSpaceDN w:val="0"/>
        <w:adjustRightInd w:val="0"/>
        <w:ind w:firstLine="567"/>
        <w:jc w:val="both"/>
        <w:rPr>
          <w:sz w:val="22"/>
          <w:szCs w:val="22"/>
        </w:rPr>
      </w:pPr>
      <w:r w:rsidRPr="00C707BE">
        <w:rPr>
          <w:sz w:val="22"/>
          <w:szCs w:val="22"/>
        </w:rPr>
        <w:t xml:space="preserve">12.7. В ходе исполнения </w:t>
      </w:r>
      <w:r w:rsidR="00AB7E8A" w:rsidRPr="00C707BE">
        <w:rPr>
          <w:sz w:val="22"/>
          <w:szCs w:val="22"/>
        </w:rPr>
        <w:t>К</w:t>
      </w:r>
      <w:r w:rsidRPr="00C707BE">
        <w:rPr>
          <w:sz w:val="22"/>
          <w:szCs w:val="22"/>
        </w:rPr>
        <w:t>онтракта Подрядчик вправе предоставить За</w:t>
      </w:r>
      <w:r w:rsidR="00AB7E8A" w:rsidRPr="00C707BE">
        <w:rPr>
          <w:sz w:val="22"/>
          <w:szCs w:val="22"/>
        </w:rPr>
        <w:t>казчику обеспечение исполнения К</w:t>
      </w:r>
      <w:r w:rsidRPr="00C707BE">
        <w:rPr>
          <w:sz w:val="22"/>
          <w:szCs w:val="22"/>
        </w:rPr>
        <w:t>онтракта, уменьшенное на размер выполненных</w:t>
      </w:r>
      <w:r w:rsidR="00AB7E8A" w:rsidRPr="00C707BE">
        <w:rPr>
          <w:sz w:val="22"/>
          <w:szCs w:val="22"/>
        </w:rPr>
        <w:t xml:space="preserve"> обязательств, предусмотренных К</w:t>
      </w:r>
      <w:r w:rsidRPr="00C707BE">
        <w:rPr>
          <w:sz w:val="22"/>
          <w:szCs w:val="22"/>
        </w:rPr>
        <w:t xml:space="preserve">онтрактом, взамен ранее предоставленного обеспечения исполнения </w:t>
      </w:r>
      <w:r w:rsidR="00AB7E8A" w:rsidRPr="00C707BE">
        <w:rPr>
          <w:sz w:val="22"/>
          <w:szCs w:val="22"/>
        </w:rPr>
        <w:t>К</w:t>
      </w:r>
      <w:r w:rsidRPr="00C707BE">
        <w:rPr>
          <w:sz w:val="22"/>
          <w:szCs w:val="22"/>
        </w:rPr>
        <w:t>онтракта. При этом может быть изменен</w:t>
      </w:r>
      <w:r w:rsidR="00AB7E8A" w:rsidRPr="00C707BE">
        <w:rPr>
          <w:sz w:val="22"/>
          <w:szCs w:val="22"/>
        </w:rPr>
        <w:t xml:space="preserve"> способ обеспечения исполнения К</w:t>
      </w:r>
      <w:r w:rsidRPr="00C707BE">
        <w:rPr>
          <w:sz w:val="22"/>
          <w:szCs w:val="22"/>
        </w:rPr>
        <w:t>онтракта.</w:t>
      </w:r>
    </w:p>
    <w:p w:rsidR="00730A4B" w:rsidRPr="00C707BE" w:rsidRDefault="00730A4B" w:rsidP="00730A4B">
      <w:pPr>
        <w:overflowPunct w:val="0"/>
        <w:autoSpaceDE w:val="0"/>
        <w:ind w:firstLine="709"/>
        <w:jc w:val="center"/>
        <w:textAlignment w:val="baseline"/>
        <w:rPr>
          <w:b/>
          <w:bCs/>
          <w:sz w:val="22"/>
          <w:szCs w:val="22"/>
          <w:lang w:eastAsia="en-US"/>
        </w:rPr>
      </w:pPr>
      <w:r w:rsidRPr="00C707BE">
        <w:rPr>
          <w:b/>
          <w:bCs/>
          <w:sz w:val="22"/>
          <w:szCs w:val="22"/>
          <w:lang w:eastAsia="en-US"/>
        </w:rPr>
        <w:t>1</w:t>
      </w:r>
      <w:r w:rsidR="004C0461" w:rsidRPr="00C707BE">
        <w:rPr>
          <w:b/>
          <w:bCs/>
          <w:sz w:val="22"/>
          <w:szCs w:val="22"/>
          <w:lang w:eastAsia="en-US"/>
        </w:rPr>
        <w:t>3</w:t>
      </w:r>
      <w:r w:rsidRPr="00C707BE">
        <w:rPr>
          <w:b/>
          <w:bCs/>
          <w:sz w:val="22"/>
          <w:szCs w:val="22"/>
          <w:lang w:eastAsia="en-US"/>
        </w:rPr>
        <w:t>. Заключительные положения</w:t>
      </w:r>
    </w:p>
    <w:p w:rsidR="00730A4B" w:rsidRPr="00C707BE" w:rsidRDefault="00730A4B" w:rsidP="00111C1A">
      <w:pPr>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Pr="00C707BE">
        <w:rPr>
          <w:sz w:val="22"/>
          <w:szCs w:val="22"/>
          <w:lang w:eastAsia="en-US"/>
        </w:rPr>
        <w:t>.1. Контра</w:t>
      </w:r>
      <w:proofErr w:type="gramStart"/>
      <w:r w:rsidRPr="00C707BE">
        <w:rPr>
          <w:sz w:val="22"/>
          <w:szCs w:val="22"/>
          <w:lang w:eastAsia="en-US"/>
        </w:rPr>
        <w:t>кт вст</w:t>
      </w:r>
      <w:proofErr w:type="gramEnd"/>
      <w:r w:rsidRPr="00C707BE">
        <w:rPr>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F3163B" w:rsidRPr="00C707BE">
        <w:rPr>
          <w:bCs/>
          <w:sz w:val="22"/>
          <w:szCs w:val="22"/>
          <w:lang w:eastAsia="en-US"/>
        </w:rPr>
        <w:t>30 апреля 2017</w:t>
      </w:r>
      <w:r w:rsidRPr="00C707BE">
        <w:rPr>
          <w:bCs/>
          <w:sz w:val="22"/>
          <w:szCs w:val="22"/>
          <w:lang w:eastAsia="en-US"/>
        </w:rPr>
        <w:t xml:space="preserve"> года</w:t>
      </w:r>
      <w:r w:rsidRPr="00C707BE">
        <w:rPr>
          <w:sz w:val="22"/>
          <w:szCs w:val="22"/>
          <w:lang w:eastAsia="en-US"/>
        </w:rPr>
        <w:t xml:space="preserve">  (включительно).</w:t>
      </w:r>
    </w:p>
    <w:p w:rsidR="00730A4B" w:rsidRPr="00C707BE" w:rsidRDefault="00730A4B" w:rsidP="00111C1A">
      <w:pPr>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Pr="00C707BE">
        <w:rPr>
          <w:sz w:val="22"/>
          <w:szCs w:val="22"/>
          <w:lang w:eastAsia="en-US"/>
        </w:rPr>
        <w:t xml:space="preserve">.2. Контракт может быть расторгнут по соглашению сторон, по решению суда, в случае одностороннего отказа стороны </w:t>
      </w:r>
      <w:r w:rsidR="00B240D1" w:rsidRPr="00C707BE">
        <w:rPr>
          <w:sz w:val="22"/>
          <w:szCs w:val="22"/>
          <w:lang w:eastAsia="en-US"/>
        </w:rPr>
        <w:t>Контракта от исполнения К</w:t>
      </w:r>
      <w:r w:rsidRPr="00C707BE">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C707BE" w:rsidRDefault="00730A4B" w:rsidP="00111C1A">
      <w:pPr>
        <w:autoSpaceDE w:val="0"/>
        <w:autoSpaceDN w:val="0"/>
        <w:adjustRightInd w:val="0"/>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Pr="00C707BE">
        <w:rPr>
          <w:sz w:val="22"/>
          <w:szCs w:val="22"/>
          <w:lang w:eastAsia="en-US"/>
        </w:rPr>
        <w:t xml:space="preserve">.3. Заказчик вправе принять решение об одностороннем отказе от исполнения </w:t>
      </w:r>
      <w:r w:rsidR="00B240D1" w:rsidRPr="00C707BE">
        <w:rPr>
          <w:sz w:val="22"/>
          <w:szCs w:val="22"/>
          <w:lang w:eastAsia="en-US"/>
        </w:rPr>
        <w:t>К</w:t>
      </w:r>
      <w:r w:rsidRPr="00C707BE">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C707BE" w:rsidRDefault="00730A4B" w:rsidP="00111C1A">
      <w:pPr>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00B240D1" w:rsidRPr="00C707BE">
        <w:rPr>
          <w:sz w:val="22"/>
          <w:szCs w:val="22"/>
          <w:lang w:eastAsia="en-US"/>
        </w:rPr>
        <w:t>.4. Адреса сторон, указанные в К</w:t>
      </w:r>
      <w:r w:rsidRPr="00C707BE">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C707BE">
        <w:rPr>
          <w:sz w:val="22"/>
          <w:szCs w:val="22"/>
          <w:lang w:eastAsia="en-US"/>
        </w:rPr>
        <w:t>К</w:t>
      </w:r>
      <w:r w:rsidRPr="00C707BE">
        <w:rPr>
          <w:sz w:val="22"/>
          <w:szCs w:val="22"/>
          <w:lang w:eastAsia="en-US"/>
        </w:rPr>
        <w:t xml:space="preserve">онтракте, в течение </w:t>
      </w:r>
      <w:r w:rsidRPr="00C707BE">
        <w:rPr>
          <w:bCs/>
          <w:sz w:val="22"/>
          <w:szCs w:val="22"/>
          <w:lang w:eastAsia="en-US"/>
        </w:rPr>
        <w:t>5 рабочих дней</w:t>
      </w:r>
      <w:r w:rsidRPr="00C707BE">
        <w:rPr>
          <w:sz w:val="22"/>
          <w:szCs w:val="22"/>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C707BE" w:rsidRDefault="00730A4B" w:rsidP="00111C1A">
      <w:pPr>
        <w:ind w:firstLine="284"/>
        <w:jc w:val="both"/>
        <w:rPr>
          <w:sz w:val="22"/>
          <w:szCs w:val="22"/>
          <w:lang w:eastAsia="en-US"/>
        </w:rPr>
      </w:pPr>
      <w:r w:rsidRPr="00C707BE">
        <w:rPr>
          <w:sz w:val="22"/>
          <w:szCs w:val="22"/>
          <w:lang w:eastAsia="en-US"/>
        </w:rPr>
        <w:lastRenderedPageBreak/>
        <w:t>1</w:t>
      </w:r>
      <w:r w:rsidR="004C0461" w:rsidRPr="00C707BE">
        <w:rPr>
          <w:sz w:val="22"/>
          <w:szCs w:val="22"/>
          <w:lang w:eastAsia="en-US"/>
        </w:rPr>
        <w:t>3</w:t>
      </w:r>
      <w:r w:rsidRPr="00C707BE">
        <w:rPr>
          <w:sz w:val="22"/>
          <w:szCs w:val="22"/>
          <w:lang w:eastAsia="en-US"/>
        </w:rPr>
        <w:t>.5</w:t>
      </w:r>
      <w:r w:rsidR="004C0461" w:rsidRPr="00C707BE">
        <w:t xml:space="preserve"> </w:t>
      </w:r>
      <w:r w:rsidR="004C0461" w:rsidRPr="00C707BE">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C707BE" w:rsidRDefault="004C0461" w:rsidP="00111C1A">
      <w:pPr>
        <w:ind w:firstLine="284"/>
        <w:jc w:val="both"/>
        <w:rPr>
          <w:sz w:val="22"/>
          <w:szCs w:val="22"/>
          <w:lang w:eastAsia="en-US"/>
        </w:rPr>
      </w:pPr>
      <w:r w:rsidRPr="00C707BE">
        <w:rPr>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C707BE" w:rsidRDefault="004C0461" w:rsidP="00111C1A">
      <w:pPr>
        <w:ind w:firstLine="284"/>
        <w:jc w:val="both"/>
        <w:rPr>
          <w:sz w:val="22"/>
          <w:szCs w:val="22"/>
          <w:lang w:eastAsia="en-US"/>
        </w:rPr>
      </w:pPr>
      <w:r w:rsidRPr="00C707BE">
        <w:rPr>
          <w:sz w:val="22"/>
          <w:szCs w:val="22"/>
          <w:lang w:eastAsia="en-US"/>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4C0461" w:rsidRPr="00C707BE" w:rsidRDefault="004C0461" w:rsidP="00111C1A">
      <w:pPr>
        <w:ind w:firstLine="284"/>
        <w:jc w:val="both"/>
        <w:rPr>
          <w:sz w:val="22"/>
          <w:szCs w:val="22"/>
          <w:lang w:eastAsia="en-US"/>
        </w:rPr>
      </w:pPr>
      <w:r w:rsidRPr="00C707BE">
        <w:rPr>
          <w:sz w:val="22"/>
          <w:szCs w:val="22"/>
          <w:lang w:eastAsia="en-US"/>
        </w:rPr>
        <w:t>- если по предложению заказчика увеличиваются предусмотренные Контрактом объем работы</w:t>
      </w:r>
      <w:r w:rsidR="00A058BB" w:rsidRPr="00C707BE">
        <w:rPr>
          <w:sz w:val="22"/>
          <w:szCs w:val="22"/>
          <w:lang w:eastAsia="en-US"/>
        </w:rPr>
        <w:t xml:space="preserve"> </w:t>
      </w:r>
      <w:r w:rsidRPr="00C707BE">
        <w:rPr>
          <w:sz w:val="22"/>
          <w:szCs w:val="22"/>
          <w:lang w:eastAsia="en-US"/>
        </w:rPr>
        <w:t>не более чем на десять процентов или уменьшаются предусмотренные Контрактом объем выполняемой работы не более чем на десять процентов.</w:t>
      </w:r>
    </w:p>
    <w:p w:rsidR="00730A4B" w:rsidRPr="00C707BE" w:rsidRDefault="00730A4B" w:rsidP="00111C1A">
      <w:pPr>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Pr="00C707BE">
        <w:rPr>
          <w:sz w:val="22"/>
          <w:szCs w:val="22"/>
          <w:lang w:eastAsia="en-US"/>
        </w:rPr>
        <w:t xml:space="preserve">.6. При исполнении </w:t>
      </w:r>
      <w:r w:rsidR="00B240D1" w:rsidRPr="00C707BE">
        <w:rPr>
          <w:sz w:val="22"/>
          <w:szCs w:val="22"/>
          <w:lang w:eastAsia="en-US"/>
        </w:rPr>
        <w:t>К</w:t>
      </w:r>
      <w:r w:rsidRPr="00C707BE">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sidRPr="00C707BE">
        <w:rPr>
          <w:sz w:val="22"/>
          <w:szCs w:val="22"/>
          <w:lang w:eastAsia="en-US"/>
        </w:rPr>
        <w:t>К</w:t>
      </w:r>
      <w:r w:rsidRPr="00C707BE">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C707BE" w:rsidRDefault="00730A4B" w:rsidP="00111C1A">
      <w:pPr>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Pr="00C707BE">
        <w:rPr>
          <w:sz w:val="22"/>
          <w:szCs w:val="22"/>
          <w:lang w:eastAsia="en-US"/>
        </w:rPr>
        <w:t>.7</w:t>
      </w:r>
      <w:r w:rsidR="00B240D1" w:rsidRPr="00C707BE">
        <w:rPr>
          <w:sz w:val="22"/>
          <w:szCs w:val="22"/>
          <w:lang w:eastAsia="en-US"/>
        </w:rPr>
        <w:t>. Все изменения и дополнения к К</w:t>
      </w:r>
      <w:r w:rsidRPr="00C707BE">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C707BE" w:rsidRDefault="00730A4B" w:rsidP="00111C1A">
      <w:pPr>
        <w:widowControl w:val="0"/>
        <w:tabs>
          <w:tab w:val="left" w:pos="3828"/>
        </w:tabs>
        <w:autoSpaceDE w:val="0"/>
        <w:autoSpaceDN w:val="0"/>
        <w:adjustRightInd w:val="0"/>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Pr="00C707BE">
        <w:rPr>
          <w:sz w:val="22"/>
          <w:szCs w:val="22"/>
          <w:lang w:eastAsia="en-US"/>
        </w:rPr>
        <w:t>.8. По требованию Заказчика Подрядчик обязан предоставлять достоверную информацию о ходе ис</w:t>
      </w:r>
      <w:r w:rsidR="00B240D1" w:rsidRPr="00C707BE">
        <w:rPr>
          <w:sz w:val="22"/>
          <w:szCs w:val="22"/>
          <w:lang w:eastAsia="en-US"/>
        </w:rPr>
        <w:t>полнения своих обязательств по К</w:t>
      </w:r>
      <w:r w:rsidRPr="00C707BE">
        <w:rPr>
          <w:sz w:val="22"/>
          <w:szCs w:val="22"/>
          <w:lang w:eastAsia="en-US"/>
        </w:rPr>
        <w:t>онтракту в течение 3 рабочих дней</w:t>
      </w:r>
      <w:r w:rsidRPr="00C707BE">
        <w:rPr>
          <w:bCs/>
          <w:i/>
          <w:sz w:val="22"/>
          <w:szCs w:val="22"/>
          <w:lang w:eastAsia="en-US"/>
        </w:rPr>
        <w:t xml:space="preserve"> </w:t>
      </w:r>
      <w:r w:rsidRPr="00C707BE">
        <w:rPr>
          <w:sz w:val="22"/>
          <w:szCs w:val="22"/>
          <w:lang w:eastAsia="en-US"/>
        </w:rPr>
        <w:t>со дня получения такого требования.</w:t>
      </w:r>
    </w:p>
    <w:p w:rsidR="00730A4B" w:rsidRPr="00C707BE" w:rsidRDefault="00730A4B" w:rsidP="00111C1A">
      <w:pPr>
        <w:widowControl w:val="0"/>
        <w:autoSpaceDE w:val="0"/>
        <w:autoSpaceDN w:val="0"/>
        <w:adjustRightInd w:val="0"/>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Pr="00C707BE">
        <w:rPr>
          <w:sz w:val="22"/>
          <w:szCs w:val="22"/>
          <w:lang w:eastAsia="en-US"/>
        </w:rPr>
        <w:t>.9. В случае возникнов</w:t>
      </w:r>
      <w:r w:rsidR="00B240D1" w:rsidRPr="00C707BE">
        <w:rPr>
          <w:sz w:val="22"/>
          <w:szCs w:val="22"/>
          <w:lang w:eastAsia="en-US"/>
        </w:rPr>
        <w:t>ения сложностей при исполнении К</w:t>
      </w:r>
      <w:r w:rsidRPr="00C707BE">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C707BE" w:rsidRDefault="00730A4B" w:rsidP="00111C1A">
      <w:pPr>
        <w:ind w:firstLine="284"/>
        <w:jc w:val="both"/>
        <w:rPr>
          <w:sz w:val="22"/>
          <w:szCs w:val="22"/>
          <w:lang w:eastAsia="en-US"/>
        </w:rPr>
      </w:pPr>
      <w:r w:rsidRPr="00C707BE">
        <w:rPr>
          <w:sz w:val="22"/>
          <w:szCs w:val="22"/>
          <w:lang w:eastAsia="en-US"/>
        </w:rPr>
        <w:t>1</w:t>
      </w:r>
      <w:r w:rsidR="004C0461" w:rsidRPr="00C707BE">
        <w:rPr>
          <w:sz w:val="22"/>
          <w:szCs w:val="22"/>
          <w:lang w:eastAsia="en-US"/>
        </w:rPr>
        <w:t>3</w:t>
      </w:r>
      <w:r w:rsidRPr="00C707BE">
        <w:rPr>
          <w:sz w:val="22"/>
          <w:szCs w:val="22"/>
          <w:lang w:eastAsia="en-US"/>
        </w:rPr>
        <w:t xml:space="preserve">.10. Во всем остальном, не предусмотренном </w:t>
      </w:r>
      <w:r w:rsidR="00B240D1" w:rsidRPr="00C707BE">
        <w:rPr>
          <w:sz w:val="22"/>
          <w:szCs w:val="22"/>
          <w:lang w:eastAsia="en-US"/>
        </w:rPr>
        <w:t>К</w:t>
      </w:r>
      <w:r w:rsidRPr="00C707BE">
        <w:rPr>
          <w:sz w:val="22"/>
          <w:szCs w:val="22"/>
          <w:lang w:eastAsia="en-US"/>
        </w:rPr>
        <w:t>онтрактом, стороны будут руководствоваться законодательством Российской Федерации.</w:t>
      </w:r>
    </w:p>
    <w:p w:rsidR="00730A4B" w:rsidRPr="00C707BE" w:rsidRDefault="00730A4B" w:rsidP="00730A4B">
      <w:pPr>
        <w:spacing w:line="276" w:lineRule="auto"/>
        <w:jc w:val="center"/>
        <w:rPr>
          <w:b/>
          <w:bCs/>
          <w:sz w:val="22"/>
          <w:szCs w:val="22"/>
        </w:rPr>
      </w:pPr>
      <w:r w:rsidRPr="00C707BE">
        <w:rPr>
          <w:b/>
          <w:bCs/>
          <w:sz w:val="22"/>
          <w:szCs w:val="22"/>
        </w:rPr>
        <w:t>1</w:t>
      </w:r>
      <w:r w:rsidR="004C0461" w:rsidRPr="00C707BE">
        <w:rPr>
          <w:b/>
          <w:bCs/>
          <w:sz w:val="22"/>
          <w:szCs w:val="22"/>
        </w:rPr>
        <w:t>4</w:t>
      </w:r>
      <w:r w:rsidRPr="00C707BE">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C707BE" w:rsidTr="006F204F">
        <w:trPr>
          <w:trHeight w:val="3553"/>
        </w:trPr>
        <w:tc>
          <w:tcPr>
            <w:tcW w:w="5670" w:type="dxa"/>
          </w:tcPr>
          <w:p w:rsidR="00730A4B" w:rsidRPr="00C707BE" w:rsidRDefault="00730A4B" w:rsidP="00730A4B">
            <w:pPr>
              <w:jc w:val="center"/>
              <w:rPr>
                <w:b/>
                <w:color w:val="000000"/>
                <w:sz w:val="20"/>
              </w:rPr>
            </w:pPr>
            <w:r w:rsidRPr="00C707BE">
              <w:rPr>
                <w:sz w:val="20"/>
              </w:rPr>
              <w:br w:type="page"/>
            </w:r>
            <w:r w:rsidRPr="00C707BE">
              <w:rPr>
                <w:b/>
                <w:color w:val="000000"/>
                <w:sz w:val="20"/>
              </w:rPr>
              <w:t>Заказчик:</w:t>
            </w:r>
          </w:p>
          <w:p w:rsidR="00730A4B" w:rsidRPr="00C707BE" w:rsidRDefault="00730A4B" w:rsidP="00730A4B">
            <w:pPr>
              <w:autoSpaceDN w:val="0"/>
              <w:adjustRightInd w:val="0"/>
              <w:jc w:val="center"/>
              <w:rPr>
                <w:b/>
                <w:sz w:val="20"/>
              </w:rPr>
            </w:pPr>
            <w:r w:rsidRPr="00C707BE">
              <w:rPr>
                <w:b/>
                <w:color w:val="000000"/>
                <w:sz w:val="20"/>
              </w:rPr>
              <w:t xml:space="preserve"> </w:t>
            </w:r>
            <w:r w:rsidRPr="00C707BE">
              <w:rPr>
                <w:b/>
                <w:sz w:val="20"/>
              </w:rPr>
              <w:t xml:space="preserve">Администрация муниципального образования </w:t>
            </w:r>
          </w:p>
          <w:p w:rsidR="00730A4B" w:rsidRPr="00C707BE" w:rsidRDefault="00730A4B" w:rsidP="00730A4B">
            <w:pPr>
              <w:autoSpaceDN w:val="0"/>
              <w:adjustRightInd w:val="0"/>
              <w:jc w:val="center"/>
              <w:rPr>
                <w:b/>
                <w:sz w:val="20"/>
              </w:rPr>
            </w:pPr>
            <w:r w:rsidRPr="00C707BE">
              <w:rPr>
                <w:b/>
                <w:sz w:val="20"/>
              </w:rPr>
              <w:t>«Красногорский район»</w:t>
            </w:r>
          </w:p>
          <w:p w:rsidR="00730A4B" w:rsidRPr="00C707BE" w:rsidRDefault="00730A4B" w:rsidP="00730A4B">
            <w:pPr>
              <w:autoSpaceDN w:val="0"/>
              <w:adjustRightInd w:val="0"/>
              <w:jc w:val="center"/>
              <w:rPr>
                <w:b/>
                <w:sz w:val="20"/>
              </w:rPr>
            </w:pPr>
          </w:p>
          <w:p w:rsidR="00730A4B" w:rsidRPr="00C707BE" w:rsidRDefault="00730A4B" w:rsidP="00730A4B">
            <w:pPr>
              <w:autoSpaceDN w:val="0"/>
              <w:adjustRightInd w:val="0"/>
              <w:rPr>
                <w:sz w:val="20"/>
              </w:rPr>
            </w:pPr>
            <w:r w:rsidRPr="00C707BE">
              <w:rPr>
                <w:sz w:val="20"/>
              </w:rPr>
              <w:t xml:space="preserve">ИНН 1815001093, КПП 183701001                         </w:t>
            </w:r>
          </w:p>
          <w:p w:rsidR="00730A4B" w:rsidRPr="00C707BE" w:rsidRDefault="00730A4B" w:rsidP="00730A4B">
            <w:pPr>
              <w:autoSpaceDN w:val="0"/>
              <w:adjustRightInd w:val="0"/>
              <w:rPr>
                <w:sz w:val="20"/>
              </w:rPr>
            </w:pPr>
            <w:r w:rsidRPr="00C707BE">
              <w:rPr>
                <w:sz w:val="20"/>
              </w:rPr>
              <w:t xml:space="preserve"> Адрес:427650, УР, с. Красногорское, ул. Ленина, 64                                     </w:t>
            </w:r>
          </w:p>
          <w:p w:rsidR="00730A4B" w:rsidRPr="00C707BE" w:rsidRDefault="00730A4B" w:rsidP="00730A4B">
            <w:pPr>
              <w:autoSpaceDN w:val="0"/>
              <w:adjustRightInd w:val="0"/>
              <w:rPr>
                <w:sz w:val="20"/>
              </w:rPr>
            </w:pPr>
            <w:r w:rsidRPr="00C707BE">
              <w:rPr>
                <w:sz w:val="20"/>
              </w:rPr>
              <w:t xml:space="preserve">Тел.\факс 8 (34164) 2-16-00, 2-17-51 УФК по Удмуртской Республике (ОФК 15, УФ Администрации Красногорского района  </w:t>
            </w:r>
            <w:proofErr w:type="gramStart"/>
            <w:r w:rsidRPr="00C707BE">
              <w:rPr>
                <w:sz w:val="20"/>
              </w:rPr>
              <w:t>л</w:t>
            </w:r>
            <w:proofErr w:type="gramEnd"/>
            <w:r w:rsidRPr="00C707BE">
              <w:rPr>
                <w:sz w:val="20"/>
              </w:rPr>
              <w:t>/с 02133025810, Администрация Красногорского района    л/с 03526140001)</w:t>
            </w:r>
          </w:p>
          <w:p w:rsidR="00730A4B" w:rsidRPr="00C707BE" w:rsidRDefault="00730A4B" w:rsidP="00730A4B">
            <w:pPr>
              <w:autoSpaceDN w:val="0"/>
              <w:adjustRightInd w:val="0"/>
              <w:rPr>
                <w:sz w:val="20"/>
              </w:rPr>
            </w:pPr>
            <w:r w:rsidRPr="00C707BE">
              <w:rPr>
                <w:sz w:val="20"/>
              </w:rPr>
              <w:t xml:space="preserve"> </w:t>
            </w:r>
            <w:proofErr w:type="gramStart"/>
            <w:r w:rsidRPr="00C707BE">
              <w:rPr>
                <w:sz w:val="20"/>
              </w:rPr>
              <w:t>р</w:t>
            </w:r>
            <w:proofErr w:type="gramEnd"/>
            <w:r w:rsidRPr="00C707BE">
              <w:rPr>
                <w:sz w:val="20"/>
              </w:rPr>
              <w:t xml:space="preserve">\с 40204810500000000016                             </w:t>
            </w:r>
          </w:p>
          <w:p w:rsidR="00730A4B" w:rsidRPr="00C707BE" w:rsidRDefault="000E66D8" w:rsidP="00730A4B">
            <w:pPr>
              <w:autoSpaceDN w:val="0"/>
              <w:adjustRightInd w:val="0"/>
              <w:rPr>
                <w:sz w:val="20"/>
              </w:rPr>
            </w:pPr>
            <w:r w:rsidRPr="00C707BE">
              <w:rPr>
                <w:sz w:val="20"/>
              </w:rPr>
              <w:t xml:space="preserve">ОТДЕЛЕНИЕ-НБ УДМУРТСКАЯ РЕСПУБЛИКА                             Г. ИЖЕВСК  </w:t>
            </w:r>
            <w:r w:rsidR="00730A4B" w:rsidRPr="00C707BE">
              <w:rPr>
                <w:sz w:val="20"/>
              </w:rPr>
              <w:t>БИК 049401001</w:t>
            </w:r>
          </w:p>
          <w:p w:rsidR="00730A4B" w:rsidRPr="00C707BE" w:rsidRDefault="00730A4B" w:rsidP="00730A4B">
            <w:pPr>
              <w:autoSpaceDN w:val="0"/>
              <w:adjustRightInd w:val="0"/>
              <w:rPr>
                <w:sz w:val="20"/>
                <w:u w:val="single"/>
              </w:rPr>
            </w:pPr>
            <w:r w:rsidRPr="00C707BE">
              <w:rPr>
                <w:sz w:val="20"/>
              </w:rPr>
              <w:t xml:space="preserve">Адрес эл. почты: </w:t>
            </w:r>
            <w:hyperlink r:id="rId26" w:history="1">
              <w:r w:rsidRPr="00C707BE">
                <w:rPr>
                  <w:color w:val="0000FF" w:themeColor="hyperlink"/>
                  <w:sz w:val="20"/>
                  <w:u w:val="single"/>
                  <w:lang w:val="en-US"/>
                </w:rPr>
                <w:t>krasno</w:t>
              </w:r>
              <w:r w:rsidRPr="00C707BE">
                <w:rPr>
                  <w:color w:val="0000FF" w:themeColor="hyperlink"/>
                  <w:sz w:val="20"/>
                  <w:u w:val="single"/>
                </w:rPr>
                <w:t>2@</w:t>
              </w:r>
              <w:r w:rsidRPr="00C707BE">
                <w:rPr>
                  <w:color w:val="0000FF" w:themeColor="hyperlink"/>
                  <w:sz w:val="20"/>
                  <w:u w:val="single"/>
                  <w:lang w:val="en-US"/>
                </w:rPr>
                <w:t>udm</w:t>
              </w:r>
              <w:r w:rsidRPr="00C707BE">
                <w:rPr>
                  <w:color w:val="0000FF" w:themeColor="hyperlink"/>
                  <w:sz w:val="20"/>
                  <w:u w:val="single"/>
                </w:rPr>
                <w:t>.</w:t>
              </w:r>
              <w:r w:rsidRPr="00C707BE">
                <w:rPr>
                  <w:color w:val="0000FF" w:themeColor="hyperlink"/>
                  <w:sz w:val="20"/>
                  <w:u w:val="single"/>
                  <w:lang w:val="en-US"/>
                </w:rPr>
                <w:t>net</w:t>
              </w:r>
            </w:hyperlink>
          </w:p>
          <w:p w:rsidR="00730A4B" w:rsidRPr="00C707BE" w:rsidRDefault="00730A4B" w:rsidP="00730A4B">
            <w:pPr>
              <w:autoSpaceDN w:val="0"/>
              <w:adjustRightInd w:val="0"/>
              <w:rPr>
                <w:sz w:val="20"/>
              </w:rPr>
            </w:pPr>
          </w:p>
          <w:p w:rsidR="00F3163B" w:rsidRPr="00C707BE" w:rsidRDefault="00F3163B" w:rsidP="00F3163B">
            <w:pPr>
              <w:autoSpaceDN w:val="0"/>
              <w:adjustRightInd w:val="0"/>
              <w:rPr>
                <w:sz w:val="20"/>
              </w:rPr>
            </w:pPr>
            <w:r w:rsidRPr="00C707BE">
              <w:rPr>
                <w:sz w:val="20"/>
              </w:rPr>
              <w:t>Глава  муниципального образования</w:t>
            </w:r>
          </w:p>
          <w:p w:rsidR="00F3163B" w:rsidRPr="00C707BE" w:rsidRDefault="00F3163B" w:rsidP="00F3163B">
            <w:pPr>
              <w:autoSpaceDN w:val="0"/>
              <w:adjustRightInd w:val="0"/>
              <w:rPr>
                <w:sz w:val="20"/>
              </w:rPr>
            </w:pPr>
            <w:r w:rsidRPr="00C707BE">
              <w:rPr>
                <w:sz w:val="20"/>
              </w:rPr>
              <w:t>«Красногорский район»    ________________В.С.Корепанов</w:t>
            </w:r>
          </w:p>
          <w:p w:rsidR="00F3163B" w:rsidRPr="00C707BE" w:rsidRDefault="00F3163B" w:rsidP="00F3163B">
            <w:pPr>
              <w:autoSpaceDN w:val="0"/>
              <w:adjustRightInd w:val="0"/>
              <w:jc w:val="center"/>
              <w:rPr>
                <w:sz w:val="20"/>
              </w:rPr>
            </w:pPr>
            <w:proofErr w:type="spellStart"/>
            <w:r w:rsidRPr="00C707BE">
              <w:rPr>
                <w:sz w:val="20"/>
              </w:rPr>
              <w:t>м.п</w:t>
            </w:r>
            <w:proofErr w:type="spellEnd"/>
            <w:r w:rsidRPr="00C707BE">
              <w:rPr>
                <w:sz w:val="20"/>
              </w:rPr>
              <w:t>.</w:t>
            </w:r>
          </w:p>
          <w:p w:rsidR="00730A4B" w:rsidRPr="00C707BE" w:rsidRDefault="00730A4B" w:rsidP="00730A4B">
            <w:pPr>
              <w:jc w:val="center"/>
              <w:rPr>
                <w:sz w:val="20"/>
              </w:rPr>
            </w:pPr>
          </w:p>
        </w:tc>
        <w:tc>
          <w:tcPr>
            <w:tcW w:w="5056" w:type="dxa"/>
          </w:tcPr>
          <w:p w:rsidR="00730A4B" w:rsidRPr="00C707BE" w:rsidRDefault="00730A4B" w:rsidP="00730A4B">
            <w:pPr>
              <w:jc w:val="center"/>
              <w:rPr>
                <w:b/>
                <w:color w:val="000000"/>
                <w:sz w:val="20"/>
              </w:rPr>
            </w:pPr>
            <w:r w:rsidRPr="00C707BE">
              <w:rPr>
                <w:b/>
                <w:color w:val="000000"/>
                <w:sz w:val="20"/>
              </w:rPr>
              <w:t>Подрядчик:</w:t>
            </w:r>
          </w:p>
          <w:p w:rsidR="00730A4B" w:rsidRPr="00C707BE" w:rsidRDefault="00730A4B" w:rsidP="00730A4B">
            <w:pPr>
              <w:jc w:val="center"/>
              <w:rPr>
                <w:b/>
                <w:color w:val="000000"/>
                <w:sz w:val="20"/>
              </w:rPr>
            </w:pPr>
          </w:p>
          <w:p w:rsidR="00730A4B" w:rsidRPr="00C707BE" w:rsidRDefault="00730A4B" w:rsidP="00730A4B">
            <w:pPr>
              <w:jc w:val="center"/>
              <w:rPr>
                <w:b/>
                <w:color w:val="000000"/>
                <w:sz w:val="20"/>
              </w:rPr>
            </w:pPr>
          </w:p>
          <w:p w:rsidR="00730A4B" w:rsidRPr="00C707BE" w:rsidRDefault="00730A4B" w:rsidP="00730A4B">
            <w:pPr>
              <w:jc w:val="center"/>
              <w:rPr>
                <w:b/>
                <w:color w:val="000000"/>
                <w:sz w:val="20"/>
              </w:rPr>
            </w:pPr>
          </w:p>
        </w:tc>
      </w:tr>
    </w:tbl>
    <w:p w:rsidR="00A148D4" w:rsidRPr="00C707BE" w:rsidRDefault="00A148D4" w:rsidP="00730A4B">
      <w:pPr>
        <w:jc w:val="right"/>
        <w:rPr>
          <w:sz w:val="20"/>
        </w:rPr>
      </w:pPr>
    </w:p>
    <w:p w:rsidR="00A148D4" w:rsidRPr="00C707BE" w:rsidRDefault="00A148D4" w:rsidP="00730A4B">
      <w:pPr>
        <w:jc w:val="right"/>
        <w:rPr>
          <w:sz w:val="20"/>
        </w:rPr>
      </w:pPr>
    </w:p>
    <w:p w:rsidR="002602DE" w:rsidRPr="00C707BE" w:rsidRDefault="002602DE" w:rsidP="00730A4B">
      <w:pPr>
        <w:jc w:val="right"/>
        <w:rPr>
          <w:sz w:val="20"/>
        </w:rPr>
      </w:pPr>
    </w:p>
    <w:p w:rsidR="005D0D29" w:rsidRPr="00C707BE" w:rsidRDefault="005D0D29" w:rsidP="00730A4B">
      <w:pPr>
        <w:jc w:val="right"/>
        <w:rPr>
          <w:sz w:val="20"/>
        </w:rPr>
      </w:pPr>
    </w:p>
    <w:p w:rsidR="00EE1587" w:rsidRPr="00C707BE" w:rsidRDefault="00EE1587" w:rsidP="00730A4B">
      <w:pPr>
        <w:jc w:val="right"/>
        <w:rPr>
          <w:sz w:val="20"/>
        </w:rPr>
      </w:pPr>
    </w:p>
    <w:p w:rsidR="00EE1587" w:rsidRPr="00C707BE" w:rsidRDefault="00EE1587" w:rsidP="00730A4B">
      <w:pPr>
        <w:jc w:val="right"/>
        <w:rPr>
          <w:sz w:val="20"/>
        </w:rPr>
      </w:pPr>
    </w:p>
    <w:p w:rsidR="00EE1587" w:rsidRPr="00C707BE" w:rsidRDefault="00EE1587" w:rsidP="00730A4B">
      <w:pPr>
        <w:jc w:val="right"/>
        <w:rPr>
          <w:sz w:val="20"/>
        </w:rPr>
      </w:pPr>
    </w:p>
    <w:p w:rsidR="00EE1587" w:rsidRPr="00C707BE" w:rsidRDefault="00EE1587" w:rsidP="00730A4B">
      <w:pPr>
        <w:jc w:val="right"/>
        <w:rPr>
          <w:sz w:val="20"/>
        </w:rPr>
      </w:pPr>
    </w:p>
    <w:p w:rsidR="00EE1587" w:rsidRPr="00C707BE" w:rsidRDefault="00EE1587" w:rsidP="00730A4B">
      <w:pPr>
        <w:jc w:val="right"/>
        <w:rPr>
          <w:sz w:val="20"/>
        </w:rPr>
      </w:pPr>
    </w:p>
    <w:p w:rsidR="00CD34D3" w:rsidRPr="00C707BE" w:rsidRDefault="00CD34D3" w:rsidP="00730A4B">
      <w:pPr>
        <w:jc w:val="right"/>
        <w:rPr>
          <w:sz w:val="20"/>
          <w:lang w:val="en-US"/>
        </w:rPr>
      </w:pPr>
    </w:p>
    <w:p w:rsidR="00CD34D3" w:rsidRPr="00C707BE" w:rsidRDefault="00CD34D3" w:rsidP="00730A4B">
      <w:pPr>
        <w:jc w:val="right"/>
        <w:rPr>
          <w:sz w:val="20"/>
          <w:lang w:val="en-US"/>
        </w:rPr>
      </w:pPr>
    </w:p>
    <w:p w:rsidR="00CD34D3" w:rsidRPr="00C707BE" w:rsidRDefault="00CD34D3" w:rsidP="00730A4B">
      <w:pPr>
        <w:jc w:val="right"/>
        <w:rPr>
          <w:sz w:val="20"/>
          <w:lang w:val="en-US"/>
        </w:rPr>
      </w:pPr>
    </w:p>
    <w:p w:rsidR="00CD34D3" w:rsidRPr="00C707BE" w:rsidRDefault="00CD34D3" w:rsidP="00730A4B">
      <w:pPr>
        <w:jc w:val="right"/>
        <w:rPr>
          <w:sz w:val="20"/>
          <w:lang w:val="en-US"/>
        </w:rPr>
      </w:pPr>
    </w:p>
    <w:p w:rsidR="00CD34D3" w:rsidRPr="00C707BE" w:rsidRDefault="00CD34D3" w:rsidP="00730A4B">
      <w:pPr>
        <w:jc w:val="right"/>
        <w:rPr>
          <w:sz w:val="20"/>
          <w:lang w:val="en-US"/>
        </w:rPr>
      </w:pPr>
    </w:p>
    <w:p w:rsidR="00CD34D3" w:rsidRPr="00C707BE" w:rsidRDefault="00CD34D3" w:rsidP="00730A4B">
      <w:pPr>
        <w:jc w:val="right"/>
        <w:rPr>
          <w:sz w:val="20"/>
          <w:lang w:val="en-US"/>
        </w:rPr>
      </w:pPr>
    </w:p>
    <w:p w:rsidR="00CD34D3" w:rsidRPr="00C707BE" w:rsidRDefault="00CD34D3" w:rsidP="00730A4B">
      <w:pPr>
        <w:jc w:val="right"/>
        <w:rPr>
          <w:sz w:val="20"/>
          <w:lang w:val="en-US"/>
        </w:rPr>
      </w:pPr>
    </w:p>
    <w:p w:rsidR="00730A4B" w:rsidRPr="00C707BE" w:rsidRDefault="00730A4B" w:rsidP="00730A4B">
      <w:pPr>
        <w:jc w:val="right"/>
        <w:rPr>
          <w:sz w:val="20"/>
        </w:rPr>
      </w:pPr>
      <w:r w:rsidRPr="00C707BE">
        <w:rPr>
          <w:sz w:val="20"/>
        </w:rPr>
        <w:t>Приложение № 1</w:t>
      </w:r>
    </w:p>
    <w:p w:rsidR="00730A4B" w:rsidRPr="00C707BE" w:rsidRDefault="00730A4B" w:rsidP="00730A4B">
      <w:pPr>
        <w:jc w:val="right"/>
        <w:rPr>
          <w:sz w:val="20"/>
        </w:rPr>
      </w:pPr>
      <w:r w:rsidRPr="00C707BE">
        <w:rPr>
          <w:sz w:val="20"/>
        </w:rPr>
        <w:t xml:space="preserve">к муниципальному  контракту </w:t>
      </w:r>
    </w:p>
    <w:p w:rsidR="00730A4B" w:rsidRPr="00C707BE" w:rsidRDefault="00730A4B" w:rsidP="00730A4B">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730A4B" w:rsidRPr="00C707BE" w:rsidRDefault="00730A4B" w:rsidP="00730A4B">
      <w:pPr>
        <w:jc w:val="right"/>
        <w:rPr>
          <w:sz w:val="20"/>
        </w:rPr>
      </w:pPr>
      <w:r w:rsidRPr="00C707BE">
        <w:rPr>
          <w:bCs/>
          <w:sz w:val="20"/>
        </w:rPr>
        <w:t xml:space="preserve">от «_____» </w:t>
      </w:r>
      <w:r w:rsidRPr="00C707BE">
        <w:rPr>
          <w:bCs/>
          <w:sz w:val="20"/>
          <w:u w:val="single"/>
        </w:rPr>
        <w:t xml:space="preserve">           </w:t>
      </w:r>
      <w:r w:rsidRPr="00C707BE">
        <w:rPr>
          <w:bCs/>
          <w:sz w:val="20"/>
        </w:rPr>
        <w:t>201</w:t>
      </w:r>
      <w:r w:rsidR="00F3163B" w:rsidRPr="00C707BE">
        <w:rPr>
          <w:bCs/>
          <w:sz w:val="20"/>
        </w:rPr>
        <w:t>__</w:t>
      </w:r>
      <w:r w:rsidRPr="00C707BE">
        <w:rPr>
          <w:bCs/>
          <w:sz w:val="20"/>
        </w:rPr>
        <w:t>г</w:t>
      </w:r>
      <w:r w:rsidRPr="00C707BE">
        <w:rPr>
          <w:sz w:val="20"/>
        </w:rPr>
        <w:t xml:space="preserve"> </w:t>
      </w:r>
    </w:p>
    <w:p w:rsidR="000E585B" w:rsidRPr="00C707BE" w:rsidRDefault="000E585B" w:rsidP="000E585B">
      <w:pPr>
        <w:tabs>
          <w:tab w:val="left" w:pos="9214"/>
        </w:tabs>
        <w:autoSpaceDE w:val="0"/>
        <w:autoSpaceDN w:val="0"/>
        <w:adjustRightInd w:val="0"/>
        <w:jc w:val="center"/>
        <w:rPr>
          <w:b/>
          <w:kern w:val="0"/>
          <w:szCs w:val="24"/>
        </w:rPr>
      </w:pPr>
      <w:r w:rsidRPr="00C707BE">
        <w:rPr>
          <w:b/>
          <w:kern w:val="0"/>
          <w:szCs w:val="24"/>
        </w:rPr>
        <w:t>Техническое задание</w:t>
      </w:r>
    </w:p>
    <w:p w:rsidR="000E585B" w:rsidRPr="00C707BE" w:rsidRDefault="000E585B" w:rsidP="000E585B">
      <w:pPr>
        <w:tabs>
          <w:tab w:val="left" w:pos="9214"/>
        </w:tabs>
        <w:autoSpaceDE w:val="0"/>
        <w:autoSpaceDN w:val="0"/>
        <w:adjustRightInd w:val="0"/>
        <w:jc w:val="center"/>
        <w:rPr>
          <w:b/>
          <w:kern w:val="0"/>
          <w:szCs w:val="24"/>
        </w:rPr>
      </w:pPr>
    </w:p>
    <w:p w:rsidR="00EE1587" w:rsidRPr="00C707BE" w:rsidRDefault="00EE1587" w:rsidP="00EE1587">
      <w:pPr>
        <w:shd w:val="clear" w:color="auto" w:fill="FFFFFF"/>
        <w:jc w:val="center"/>
        <w:rPr>
          <w:b/>
          <w:bCs/>
          <w:color w:val="000000"/>
          <w:kern w:val="0"/>
          <w:sz w:val="22"/>
          <w:szCs w:val="22"/>
        </w:rPr>
      </w:pPr>
      <w:r w:rsidRPr="00C707BE">
        <w:rPr>
          <w:b/>
          <w:bCs/>
          <w:color w:val="000000"/>
          <w:kern w:val="0"/>
          <w:sz w:val="22"/>
          <w:szCs w:val="22"/>
        </w:rPr>
        <w:t xml:space="preserve">окончание строительных работ на объекте: </w:t>
      </w:r>
      <w:proofErr w:type="gramStart"/>
      <w:r w:rsidRPr="00C707BE">
        <w:rPr>
          <w:b/>
          <w:bCs/>
          <w:color w:val="000000"/>
          <w:kern w:val="0"/>
          <w:sz w:val="22"/>
          <w:szCs w:val="22"/>
        </w:rPr>
        <w:t>«Строительство сетей водоснабжения в с. Валамаз Красногорского района Удмуртской Республики»</w:t>
      </w:r>
      <w:proofErr w:type="gramEnd"/>
    </w:p>
    <w:p w:rsidR="00EE1587" w:rsidRPr="00C707BE" w:rsidRDefault="00EE1587" w:rsidP="00EE1587">
      <w:pPr>
        <w:shd w:val="clear" w:color="auto" w:fill="FFFFFF"/>
        <w:jc w:val="both"/>
        <w:rPr>
          <w:rFonts w:ascii="Arial" w:hAnsi="Arial" w:cs="Arial"/>
          <w:color w:val="000000"/>
          <w:kern w:val="0"/>
          <w:sz w:val="22"/>
          <w:szCs w:val="22"/>
        </w:rPr>
      </w:pPr>
    </w:p>
    <w:p w:rsidR="00EE1587" w:rsidRPr="00C707BE" w:rsidRDefault="00EE1587" w:rsidP="00EE1587">
      <w:pPr>
        <w:shd w:val="clear" w:color="auto" w:fill="FFFFFF"/>
        <w:jc w:val="both"/>
        <w:rPr>
          <w:rFonts w:ascii="Arial" w:hAnsi="Arial" w:cs="Arial"/>
          <w:color w:val="000000"/>
          <w:kern w:val="0"/>
          <w:sz w:val="22"/>
          <w:szCs w:val="22"/>
        </w:rPr>
      </w:pPr>
    </w:p>
    <w:p w:rsidR="00EE1587" w:rsidRPr="00C707BE" w:rsidRDefault="00EE1587" w:rsidP="00EE1587">
      <w:pPr>
        <w:shd w:val="clear" w:color="auto" w:fill="FFFFFF"/>
        <w:spacing w:after="200"/>
        <w:jc w:val="both"/>
        <w:rPr>
          <w:rFonts w:eastAsiaTheme="minorHAnsi"/>
          <w:color w:val="000000"/>
          <w:kern w:val="0"/>
          <w:sz w:val="22"/>
          <w:szCs w:val="22"/>
        </w:rPr>
      </w:pPr>
      <w:r w:rsidRPr="00C707BE">
        <w:rPr>
          <w:rFonts w:eastAsiaTheme="minorHAnsi"/>
          <w:b/>
          <w:bCs/>
          <w:kern w:val="0"/>
          <w:sz w:val="22"/>
          <w:szCs w:val="22"/>
        </w:rPr>
        <w:t xml:space="preserve">Основные виды выполняемых работ: </w:t>
      </w:r>
      <w:r w:rsidRPr="00C707BE">
        <w:rPr>
          <w:rFonts w:eastAsiaTheme="minorHAnsi"/>
          <w:bCs/>
          <w:color w:val="000000"/>
          <w:kern w:val="0"/>
          <w:sz w:val="22"/>
          <w:szCs w:val="22"/>
        </w:rPr>
        <w:t xml:space="preserve">Окончание работ по строительству водонапорной башни, ёмкостью 100 м3 на объекте: </w:t>
      </w:r>
      <w:proofErr w:type="gramStart"/>
      <w:r w:rsidRPr="00C707BE">
        <w:rPr>
          <w:rFonts w:eastAsiaTheme="minorHAnsi"/>
          <w:bCs/>
          <w:color w:val="000000"/>
          <w:kern w:val="0"/>
          <w:sz w:val="22"/>
          <w:szCs w:val="22"/>
        </w:rPr>
        <w:t>"Строительство сетей водоснабжения в с. Валамаз Красногорского района Удмуртской Республики"</w:t>
      </w:r>
      <w:r w:rsidRPr="00C707BE">
        <w:rPr>
          <w:rFonts w:eastAsiaTheme="minorHAnsi"/>
          <w:color w:val="000000"/>
          <w:kern w:val="0"/>
          <w:sz w:val="22"/>
          <w:szCs w:val="22"/>
        </w:rPr>
        <w:t>.</w:t>
      </w:r>
      <w:proofErr w:type="gramEnd"/>
      <w:r w:rsidRPr="00C707BE">
        <w:rPr>
          <w:rFonts w:eastAsiaTheme="minorHAnsi"/>
          <w:color w:val="000000"/>
          <w:kern w:val="0"/>
          <w:sz w:val="22"/>
          <w:szCs w:val="22"/>
        </w:rPr>
        <w:t xml:space="preserve"> Электроснабжение и автоматизация водонапорной башни, установка бака, емкостью 100 м3 на ствол водонапорной башни, пусконаладочные работы. </w:t>
      </w:r>
    </w:p>
    <w:p w:rsidR="00EE1587" w:rsidRPr="00C707BE" w:rsidRDefault="00EE1587" w:rsidP="00EE1587">
      <w:pPr>
        <w:shd w:val="clear" w:color="auto" w:fill="FFFFFF"/>
        <w:spacing w:after="200"/>
        <w:rPr>
          <w:rFonts w:eastAsiaTheme="minorHAnsi"/>
          <w:color w:val="000000"/>
          <w:kern w:val="0"/>
          <w:sz w:val="22"/>
          <w:szCs w:val="22"/>
        </w:rPr>
      </w:pPr>
      <w:r w:rsidRPr="00C707BE">
        <w:rPr>
          <w:rFonts w:eastAsiaTheme="minorHAnsi"/>
          <w:b/>
          <w:bCs/>
          <w:color w:val="000000"/>
          <w:kern w:val="0"/>
          <w:sz w:val="22"/>
          <w:szCs w:val="22"/>
        </w:rPr>
        <w:t>  Заказчик и его ведомственная принадлежность:</w:t>
      </w:r>
      <w:r w:rsidRPr="00C707BE">
        <w:rPr>
          <w:rFonts w:eastAsiaTheme="minorHAnsi"/>
          <w:color w:val="000000"/>
          <w:kern w:val="0"/>
          <w:sz w:val="22"/>
          <w:szCs w:val="22"/>
        </w:rPr>
        <w:t xml:space="preserve">   Администрация муниципального образования «Красногорский район».</w:t>
      </w:r>
    </w:p>
    <w:p w:rsidR="00EE1587" w:rsidRPr="00C707BE" w:rsidRDefault="00EE1587" w:rsidP="00EE1587">
      <w:pPr>
        <w:shd w:val="clear" w:color="auto" w:fill="FFFFFF"/>
        <w:spacing w:after="200"/>
        <w:rPr>
          <w:rFonts w:eastAsiaTheme="minorHAnsi"/>
          <w:color w:val="000000"/>
          <w:kern w:val="0"/>
          <w:sz w:val="22"/>
          <w:szCs w:val="22"/>
        </w:rPr>
      </w:pPr>
      <w:r w:rsidRPr="00C707BE">
        <w:rPr>
          <w:rFonts w:eastAsiaTheme="minorHAnsi"/>
          <w:b/>
          <w:bCs/>
          <w:color w:val="000000"/>
          <w:kern w:val="0"/>
          <w:sz w:val="22"/>
          <w:szCs w:val="22"/>
        </w:rPr>
        <w:t>  Источник финансирования:</w:t>
      </w:r>
      <w:r w:rsidRPr="00C707BE">
        <w:rPr>
          <w:rFonts w:eastAsiaTheme="minorHAnsi"/>
          <w:color w:val="000000"/>
          <w:kern w:val="0"/>
          <w:sz w:val="22"/>
          <w:szCs w:val="22"/>
        </w:rPr>
        <w:t xml:space="preserve"> Субсидии из бюджета Удмуртской Республики.  </w:t>
      </w:r>
    </w:p>
    <w:p w:rsidR="00EE1587" w:rsidRPr="00C707BE" w:rsidRDefault="00EE1587" w:rsidP="00EE1587">
      <w:pPr>
        <w:shd w:val="clear" w:color="auto" w:fill="FFFFFF"/>
        <w:spacing w:after="200"/>
        <w:ind w:left="2977" w:hanging="3119"/>
        <w:rPr>
          <w:rFonts w:eastAsiaTheme="minorHAnsi"/>
          <w:color w:val="000000"/>
          <w:kern w:val="0"/>
          <w:sz w:val="22"/>
          <w:szCs w:val="22"/>
        </w:rPr>
      </w:pPr>
      <w:r w:rsidRPr="00C707BE">
        <w:rPr>
          <w:rFonts w:eastAsiaTheme="minorHAnsi"/>
          <w:b/>
          <w:bCs/>
          <w:color w:val="000000"/>
          <w:kern w:val="0"/>
          <w:sz w:val="22"/>
          <w:szCs w:val="22"/>
        </w:rPr>
        <w:t xml:space="preserve">    Сроки выполнения работ:    </w:t>
      </w:r>
      <w:r w:rsidRPr="00C707BE">
        <w:rPr>
          <w:rFonts w:eastAsiaTheme="minorHAnsi"/>
          <w:color w:val="000000"/>
          <w:kern w:val="0"/>
          <w:sz w:val="22"/>
          <w:szCs w:val="22"/>
        </w:rPr>
        <w:t xml:space="preserve">Начало работ: </w:t>
      </w:r>
      <w:proofErr w:type="gramStart"/>
      <w:r w:rsidRPr="00C707BE">
        <w:rPr>
          <w:rFonts w:eastAsiaTheme="minorHAnsi"/>
          <w:color w:val="000000"/>
          <w:kern w:val="0"/>
          <w:sz w:val="22"/>
          <w:szCs w:val="22"/>
        </w:rPr>
        <w:t>с даты заключения</w:t>
      </w:r>
      <w:proofErr w:type="gramEnd"/>
      <w:r w:rsidRPr="00C707BE">
        <w:rPr>
          <w:rFonts w:eastAsiaTheme="minorHAnsi"/>
          <w:color w:val="000000"/>
          <w:kern w:val="0"/>
          <w:sz w:val="22"/>
          <w:szCs w:val="22"/>
        </w:rPr>
        <w:t xml:space="preserve"> муниципального контракта.                                Окончание работ</w:t>
      </w:r>
      <w:proofErr w:type="gramStart"/>
      <w:r w:rsidRPr="00C707BE">
        <w:rPr>
          <w:rFonts w:eastAsiaTheme="minorHAnsi"/>
          <w:color w:val="000000"/>
          <w:kern w:val="0"/>
          <w:sz w:val="22"/>
          <w:szCs w:val="22"/>
        </w:rPr>
        <w:t xml:space="preserve"> :</w:t>
      </w:r>
      <w:proofErr w:type="gramEnd"/>
      <w:r w:rsidRPr="00C707BE">
        <w:rPr>
          <w:rFonts w:eastAsiaTheme="minorHAnsi"/>
          <w:color w:val="000000"/>
          <w:kern w:val="0"/>
          <w:sz w:val="22"/>
          <w:szCs w:val="22"/>
        </w:rPr>
        <w:t xml:space="preserve"> «01» апреля  2017 г.</w:t>
      </w:r>
    </w:p>
    <w:p w:rsidR="00EE1587" w:rsidRPr="00C707BE" w:rsidRDefault="00EE1587" w:rsidP="00EE1587">
      <w:pPr>
        <w:shd w:val="clear" w:color="auto" w:fill="FFFFFF"/>
        <w:spacing w:before="100" w:beforeAutospacing="1" w:after="200"/>
        <w:rPr>
          <w:rFonts w:eastAsiaTheme="minorHAnsi"/>
          <w:b/>
          <w:bCs/>
          <w:color w:val="000000"/>
          <w:kern w:val="0"/>
          <w:sz w:val="22"/>
          <w:szCs w:val="22"/>
        </w:rPr>
      </w:pPr>
      <w:r w:rsidRPr="00C707BE">
        <w:rPr>
          <w:rFonts w:eastAsiaTheme="minorHAnsi"/>
          <w:b/>
          <w:bCs/>
          <w:color w:val="000000"/>
          <w:kern w:val="0"/>
          <w:sz w:val="22"/>
          <w:szCs w:val="22"/>
        </w:rPr>
        <w:t xml:space="preserve">  Объем работ: </w:t>
      </w:r>
    </w:p>
    <w:tbl>
      <w:tblPr>
        <w:tblStyle w:val="312"/>
        <w:tblW w:w="0" w:type="auto"/>
        <w:jc w:val="center"/>
        <w:tblLook w:val="04A0" w:firstRow="1" w:lastRow="0" w:firstColumn="1" w:lastColumn="0" w:noHBand="0" w:noVBand="1"/>
      </w:tblPr>
      <w:tblGrid>
        <w:gridCol w:w="533"/>
        <w:gridCol w:w="6222"/>
        <w:gridCol w:w="1292"/>
        <w:gridCol w:w="1525"/>
      </w:tblGrid>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1587" w:rsidRPr="00C707BE" w:rsidRDefault="00EE1587" w:rsidP="00B520CA">
            <w:pPr>
              <w:spacing w:after="200" w:line="276" w:lineRule="auto"/>
              <w:jc w:val="center"/>
              <w:rPr>
                <w:rFonts w:eastAsiaTheme="minorHAnsi"/>
                <w:b/>
                <w:bCs/>
                <w:color w:val="000000"/>
                <w:kern w:val="0"/>
                <w:sz w:val="22"/>
                <w:szCs w:val="22"/>
              </w:rPr>
            </w:pPr>
            <w:r w:rsidRPr="00C707BE">
              <w:rPr>
                <w:rFonts w:eastAsiaTheme="minorHAnsi"/>
                <w:b/>
                <w:bCs/>
                <w:color w:val="000000"/>
                <w:kern w:val="0"/>
                <w:sz w:val="22"/>
                <w:szCs w:val="22"/>
              </w:rPr>
              <w:t>№</w:t>
            </w:r>
          </w:p>
          <w:p w:rsidR="00EE1587" w:rsidRPr="00C707BE" w:rsidRDefault="00EE1587" w:rsidP="00B520CA">
            <w:pPr>
              <w:spacing w:after="200" w:line="276" w:lineRule="auto"/>
              <w:jc w:val="center"/>
              <w:rPr>
                <w:rFonts w:eastAsiaTheme="minorHAnsi"/>
                <w:b/>
                <w:bCs/>
                <w:color w:val="000000"/>
                <w:kern w:val="0"/>
                <w:sz w:val="22"/>
                <w:szCs w:val="22"/>
              </w:rPr>
            </w:pPr>
            <w:proofErr w:type="gramStart"/>
            <w:r w:rsidRPr="00C707BE">
              <w:rPr>
                <w:rFonts w:eastAsiaTheme="minorHAnsi"/>
                <w:b/>
                <w:bCs/>
                <w:color w:val="000000"/>
                <w:kern w:val="0"/>
                <w:sz w:val="22"/>
                <w:szCs w:val="22"/>
              </w:rPr>
              <w:t>п</w:t>
            </w:r>
            <w:proofErr w:type="gramEnd"/>
            <w:r w:rsidRPr="00C707BE">
              <w:rPr>
                <w:rFonts w:eastAsiaTheme="minorHAnsi"/>
                <w:b/>
                <w:bCs/>
                <w:color w:val="000000"/>
                <w:kern w:val="0"/>
                <w:sz w:val="22"/>
                <w:szCs w:val="22"/>
              </w:rPr>
              <w:t>/п</w:t>
            </w:r>
          </w:p>
        </w:tc>
        <w:tc>
          <w:tcPr>
            <w:tcW w:w="6203" w:type="dxa"/>
            <w:tcBorders>
              <w:top w:val="single" w:sz="4" w:space="0" w:color="auto"/>
              <w:left w:val="single" w:sz="4" w:space="0" w:color="auto"/>
              <w:bottom w:val="single" w:sz="4" w:space="0" w:color="auto"/>
              <w:right w:val="single" w:sz="4" w:space="0" w:color="auto"/>
            </w:tcBorders>
            <w:vAlign w:val="center"/>
            <w:hideMark/>
          </w:tcPr>
          <w:p w:rsidR="00EE1587" w:rsidRPr="00C707BE" w:rsidRDefault="00EE1587" w:rsidP="00B520CA">
            <w:pPr>
              <w:spacing w:after="200" w:line="330" w:lineRule="atLeast"/>
              <w:jc w:val="center"/>
              <w:rPr>
                <w:rFonts w:eastAsiaTheme="minorHAnsi"/>
                <w:b/>
                <w:bCs/>
                <w:color w:val="000000"/>
                <w:kern w:val="0"/>
                <w:sz w:val="22"/>
                <w:szCs w:val="22"/>
              </w:rPr>
            </w:pPr>
            <w:r w:rsidRPr="00C707BE">
              <w:rPr>
                <w:rFonts w:eastAsiaTheme="minorHAnsi"/>
                <w:b/>
                <w:bCs/>
                <w:color w:val="000000"/>
                <w:kern w:val="0"/>
                <w:sz w:val="22"/>
                <w:szCs w:val="22"/>
              </w:rPr>
              <w:t>Наименование работ</w:t>
            </w:r>
          </w:p>
        </w:tc>
        <w:tc>
          <w:tcPr>
            <w:tcW w:w="1288" w:type="dxa"/>
            <w:tcBorders>
              <w:top w:val="single" w:sz="4" w:space="0" w:color="auto"/>
              <w:left w:val="single" w:sz="4" w:space="0" w:color="auto"/>
              <w:bottom w:val="single" w:sz="4" w:space="0" w:color="auto"/>
              <w:right w:val="single" w:sz="4" w:space="0" w:color="auto"/>
            </w:tcBorders>
            <w:vAlign w:val="center"/>
            <w:hideMark/>
          </w:tcPr>
          <w:p w:rsidR="00EE1587" w:rsidRPr="00C707BE" w:rsidRDefault="00EE1587" w:rsidP="00B520CA">
            <w:pPr>
              <w:spacing w:after="200"/>
              <w:jc w:val="center"/>
              <w:rPr>
                <w:rFonts w:eastAsiaTheme="minorHAnsi"/>
                <w:b/>
                <w:bCs/>
                <w:color w:val="000000"/>
                <w:kern w:val="0"/>
                <w:sz w:val="22"/>
                <w:szCs w:val="22"/>
              </w:rPr>
            </w:pPr>
            <w:r w:rsidRPr="00C707BE">
              <w:rPr>
                <w:rFonts w:eastAsiaTheme="minorHAnsi"/>
                <w:b/>
                <w:bCs/>
                <w:color w:val="000000"/>
                <w:kern w:val="0"/>
                <w:sz w:val="22"/>
                <w:szCs w:val="22"/>
              </w:rPr>
              <w:t>ед.</w:t>
            </w:r>
          </w:p>
          <w:p w:rsidR="00EE1587" w:rsidRPr="00C707BE" w:rsidRDefault="00EE1587" w:rsidP="00B520CA">
            <w:pPr>
              <w:spacing w:after="200"/>
              <w:jc w:val="center"/>
              <w:rPr>
                <w:rFonts w:eastAsiaTheme="minorHAnsi"/>
                <w:b/>
                <w:bCs/>
                <w:color w:val="000000"/>
                <w:kern w:val="0"/>
                <w:sz w:val="22"/>
                <w:szCs w:val="22"/>
              </w:rPr>
            </w:pPr>
            <w:proofErr w:type="spellStart"/>
            <w:r w:rsidRPr="00C707BE">
              <w:rPr>
                <w:rFonts w:eastAsiaTheme="minorHAnsi"/>
                <w:b/>
                <w:bCs/>
                <w:color w:val="000000"/>
                <w:kern w:val="0"/>
                <w:sz w:val="22"/>
                <w:szCs w:val="22"/>
              </w:rPr>
              <w:t>изм</w:t>
            </w:r>
            <w:proofErr w:type="spellEnd"/>
          </w:p>
        </w:tc>
        <w:tc>
          <w:tcPr>
            <w:tcW w:w="1520" w:type="dxa"/>
            <w:tcBorders>
              <w:top w:val="single" w:sz="4" w:space="0" w:color="auto"/>
              <w:left w:val="single" w:sz="4" w:space="0" w:color="auto"/>
              <w:bottom w:val="single" w:sz="4" w:space="0" w:color="auto"/>
              <w:right w:val="single" w:sz="4" w:space="0" w:color="auto"/>
            </w:tcBorders>
            <w:vAlign w:val="center"/>
            <w:hideMark/>
          </w:tcPr>
          <w:p w:rsidR="00EE1587" w:rsidRPr="00C707BE" w:rsidRDefault="00EE1587" w:rsidP="00B520CA">
            <w:pPr>
              <w:spacing w:after="200" w:line="330" w:lineRule="atLeast"/>
              <w:jc w:val="center"/>
              <w:rPr>
                <w:rFonts w:eastAsiaTheme="minorHAnsi"/>
                <w:b/>
                <w:bCs/>
                <w:color w:val="000000"/>
                <w:kern w:val="0"/>
                <w:sz w:val="22"/>
                <w:szCs w:val="22"/>
              </w:rPr>
            </w:pPr>
            <w:r w:rsidRPr="00C707BE">
              <w:rPr>
                <w:rFonts w:eastAsiaTheme="minorHAnsi"/>
                <w:b/>
                <w:bCs/>
                <w:color w:val="000000"/>
                <w:kern w:val="0"/>
                <w:sz w:val="22"/>
                <w:szCs w:val="22"/>
              </w:rPr>
              <w:t>кол-во</w:t>
            </w:r>
          </w:p>
        </w:tc>
      </w:tr>
      <w:tr w:rsidR="00EE1587" w:rsidRPr="00C707BE" w:rsidTr="00B520CA">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EE1587" w:rsidRPr="00C707BE" w:rsidRDefault="00EE1587" w:rsidP="00B520CA">
            <w:pPr>
              <w:spacing w:before="100" w:beforeAutospacing="1" w:after="200" w:line="330" w:lineRule="atLeast"/>
              <w:jc w:val="center"/>
              <w:rPr>
                <w:rFonts w:eastAsiaTheme="minorHAnsi"/>
                <w:bCs/>
                <w:color w:val="000000"/>
                <w:kern w:val="0"/>
                <w:sz w:val="22"/>
                <w:szCs w:val="22"/>
              </w:rPr>
            </w:pPr>
            <w:r w:rsidRPr="00C707BE">
              <w:rPr>
                <w:rFonts w:eastAsiaTheme="minorHAnsi"/>
                <w:b/>
                <w:bCs/>
                <w:color w:val="000000"/>
                <w:kern w:val="0"/>
                <w:sz w:val="22"/>
                <w:szCs w:val="22"/>
              </w:rPr>
              <w:t>Водонапорная башня со стальным баком емк. 100 м3</w:t>
            </w:r>
          </w:p>
        </w:tc>
      </w:tr>
      <w:tr w:rsidR="00EE1587" w:rsidRPr="00C707BE" w:rsidTr="00B520CA">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hideMark/>
          </w:tcPr>
          <w:p w:rsidR="00EE1587" w:rsidRPr="00C707BE" w:rsidRDefault="00EE1587" w:rsidP="00B520CA">
            <w:pPr>
              <w:spacing w:before="100" w:beforeAutospacing="1" w:after="200" w:line="330" w:lineRule="atLeast"/>
              <w:jc w:val="center"/>
              <w:rPr>
                <w:rFonts w:eastAsiaTheme="minorHAnsi"/>
                <w:bCs/>
                <w:color w:val="000000"/>
                <w:kern w:val="0"/>
                <w:sz w:val="22"/>
                <w:szCs w:val="22"/>
              </w:rPr>
            </w:pPr>
            <w:r w:rsidRPr="00C707BE">
              <w:rPr>
                <w:rFonts w:eastAsiaTheme="minorHAnsi"/>
                <w:b/>
                <w:bCs/>
                <w:color w:val="000000"/>
                <w:kern w:val="0"/>
                <w:sz w:val="22"/>
                <w:szCs w:val="22"/>
                <w:lang w:eastAsia="en-US"/>
              </w:rPr>
              <w:t>Электроснабжение и автоматизация водонапорной башни</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Установка щитков осветительных</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2</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 xml:space="preserve">Установка ящика с </w:t>
            </w:r>
            <w:proofErr w:type="gramStart"/>
            <w:r w:rsidRPr="00C707BE">
              <w:rPr>
                <w:rFonts w:eastAsiaTheme="minorHAnsi"/>
                <w:bCs/>
                <w:color w:val="000000"/>
                <w:kern w:val="0"/>
                <w:sz w:val="22"/>
                <w:szCs w:val="22"/>
                <w:lang w:eastAsia="en-US"/>
              </w:rPr>
              <w:t>понижающим</w:t>
            </w:r>
            <w:proofErr w:type="gramEnd"/>
            <w:r w:rsidRPr="00C707BE">
              <w:rPr>
                <w:rFonts w:eastAsiaTheme="minorHAnsi"/>
                <w:bCs/>
                <w:color w:val="000000"/>
                <w:kern w:val="0"/>
                <w:sz w:val="22"/>
                <w:szCs w:val="22"/>
                <w:lang w:eastAsia="en-US"/>
              </w:rPr>
              <w:t xml:space="preserve"> </w:t>
            </w:r>
            <w:proofErr w:type="spellStart"/>
            <w:r w:rsidRPr="00C707BE">
              <w:rPr>
                <w:rFonts w:eastAsiaTheme="minorHAnsi"/>
                <w:bCs/>
                <w:color w:val="000000"/>
                <w:kern w:val="0"/>
                <w:sz w:val="22"/>
                <w:szCs w:val="22"/>
                <w:lang w:eastAsia="en-US"/>
              </w:rPr>
              <w:t>транформатором</w:t>
            </w:r>
            <w:proofErr w:type="spellEnd"/>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3</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 xml:space="preserve">Установка выключателей </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3,0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4</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Установка светильников</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6,0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5</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Установка щита автоматики</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шт.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6</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футляра для кабеля из стальной трубы</w:t>
            </w:r>
            <w:proofErr w:type="gramStart"/>
            <w:r w:rsidRPr="00C707BE">
              <w:rPr>
                <w:rFonts w:eastAsiaTheme="minorHAnsi"/>
                <w:bCs/>
                <w:color w:val="000000"/>
                <w:kern w:val="0"/>
                <w:sz w:val="22"/>
                <w:szCs w:val="22"/>
                <w:lang w:eastAsia="en-US"/>
              </w:rPr>
              <w:t xml:space="preserve"> Д</w:t>
            </w:r>
            <w:proofErr w:type="gramEnd"/>
            <w:r w:rsidRPr="00C707BE">
              <w:rPr>
                <w:rFonts w:eastAsiaTheme="minorHAnsi"/>
                <w:bCs/>
                <w:color w:val="000000"/>
                <w:kern w:val="0"/>
                <w:sz w:val="22"/>
                <w:szCs w:val="22"/>
                <w:lang w:eastAsia="en-US"/>
              </w:rPr>
              <w:t xml:space="preserve"> 20 мм</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12,0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7</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proofErr w:type="gramStart"/>
            <w:r w:rsidRPr="00C707BE">
              <w:rPr>
                <w:rFonts w:eastAsiaTheme="minorHAnsi"/>
                <w:bCs/>
                <w:color w:val="000000"/>
                <w:kern w:val="0"/>
                <w:sz w:val="22"/>
                <w:szCs w:val="22"/>
                <w:lang w:eastAsia="en-US"/>
              </w:rPr>
              <w:t>Укладка</w:t>
            </w:r>
            <w:proofErr w:type="gramEnd"/>
            <w:r w:rsidRPr="00C707BE">
              <w:rPr>
                <w:rFonts w:eastAsiaTheme="minorHAnsi"/>
                <w:bCs/>
                <w:color w:val="000000"/>
                <w:kern w:val="0"/>
                <w:sz w:val="22"/>
                <w:szCs w:val="22"/>
                <w:lang w:eastAsia="en-US"/>
              </w:rPr>
              <w:t xml:space="preserve"> а/ц трубы</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6,0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8</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рукава металлического</w:t>
            </w:r>
            <w:proofErr w:type="gramStart"/>
            <w:r w:rsidRPr="00C707BE">
              <w:rPr>
                <w:rFonts w:eastAsiaTheme="minorHAnsi"/>
                <w:bCs/>
                <w:color w:val="000000"/>
                <w:kern w:val="0"/>
                <w:sz w:val="22"/>
                <w:szCs w:val="22"/>
                <w:lang w:eastAsia="en-US"/>
              </w:rPr>
              <w:t xml:space="preserve"> Д</w:t>
            </w:r>
            <w:proofErr w:type="gramEnd"/>
            <w:r w:rsidRPr="00C707BE">
              <w:rPr>
                <w:rFonts w:eastAsiaTheme="minorHAnsi"/>
                <w:bCs/>
                <w:color w:val="000000"/>
                <w:kern w:val="0"/>
                <w:sz w:val="22"/>
                <w:szCs w:val="22"/>
                <w:lang w:eastAsia="en-US"/>
              </w:rPr>
              <w:t xml:space="preserve"> 27 мм</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10,0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9</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Затягивания кабеля в рукава</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33,0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10</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4х2,5</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8,0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11</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3х4,0 плюс 1х2,5</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8,0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12</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3х6,0 плюс 1х4,0</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18,0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lastRenderedPageBreak/>
              <w:t>13</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2х2,5</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140,0</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14</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Прокладка кабеля 7х1,0</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м</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16,0</w:t>
            </w:r>
          </w:p>
        </w:tc>
      </w:tr>
      <w:tr w:rsidR="00EE1587" w:rsidRPr="00C707BE" w:rsidTr="00B520CA">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
                <w:bCs/>
                <w:color w:val="000000"/>
                <w:kern w:val="0"/>
                <w:sz w:val="22"/>
                <w:szCs w:val="22"/>
                <w:lang w:eastAsia="en-US"/>
              </w:rPr>
              <w:t>Металлоконструкции</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Установка металлического бака емкостью 100 м3</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т</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7,97</w:t>
            </w:r>
          </w:p>
        </w:tc>
      </w:tr>
      <w:tr w:rsidR="00EE1587" w:rsidRPr="00C707BE" w:rsidTr="00B520CA">
        <w:trPr>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
                <w:bCs/>
                <w:color w:val="000000"/>
                <w:kern w:val="0"/>
                <w:sz w:val="22"/>
                <w:szCs w:val="22"/>
                <w:lang w:eastAsia="en-US"/>
              </w:rPr>
            </w:pPr>
            <w:r w:rsidRPr="00C707BE">
              <w:rPr>
                <w:rFonts w:eastAsiaTheme="minorHAnsi"/>
                <w:b/>
                <w:bCs/>
                <w:color w:val="000000"/>
                <w:kern w:val="0"/>
                <w:sz w:val="22"/>
                <w:szCs w:val="22"/>
                <w:lang w:eastAsia="en-US"/>
              </w:rPr>
              <w:t>Пусконаладочные работы</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Автоматизированная система управления 1 категории технической сложности с количеством каналов 2</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система</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2</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Измерение сопротивления изоляции</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линия</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6</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3</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Измерение сопротивления растеканию тока заземлителя</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измерение</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1</w:t>
            </w:r>
          </w:p>
        </w:tc>
      </w:tr>
      <w:tr w:rsidR="00EE1587" w:rsidRPr="00C707BE" w:rsidTr="00B520C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r w:rsidRPr="00C707BE">
              <w:rPr>
                <w:rFonts w:eastAsiaTheme="minorHAnsi"/>
                <w:bCs/>
                <w:color w:val="000000"/>
                <w:kern w:val="0"/>
                <w:sz w:val="22"/>
                <w:szCs w:val="22"/>
                <w:lang w:eastAsia="en-US"/>
              </w:rPr>
              <w:t>4</w:t>
            </w:r>
          </w:p>
        </w:tc>
        <w:tc>
          <w:tcPr>
            <w:tcW w:w="6203"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 xml:space="preserve">Замер полного сопротивления цепи «фаза-ноль» </w:t>
            </w:r>
          </w:p>
        </w:tc>
        <w:tc>
          <w:tcPr>
            <w:tcW w:w="1288"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jc w:val="center"/>
              <w:rPr>
                <w:rFonts w:eastAsiaTheme="minorHAnsi"/>
                <w:bCs/>
                <w:color w:val="000000"/>
                <w:kern w:val="0"/>
                <w:sz w:val="22"/>
                <w:szCs w:val="22"/>
                <w:lang w:eastAsia="en-US"/>
              </w:rPr>
            </w:pPr>
            <w:proofErr w:type="spellStart"/>
            <w:r w:rsidRPr="00C707BE">
              <w:rPr>
                <w:rFonts w:eastAsiaTheme="minorHAnsi"/>
                <w:bCs/>
                <w:color w:val="000000"/>
                <w:kern w:val="0"/>
                <w:sz w:val="22"/>
                <w:szCs w:val="22"/>
                <w:lang w:eastAsia="en-US"/>
              </w:rPr>
              <w:t>токопр</w:t>
            </w:r>
            <w:proofErr w:type="spellEnd"/>
            <w:r w:rsidRPr="00C707BE">
              <w:rPr>
                <w:rFonts w:eastAsiaTheme="minorHAnsi"/>
                <w:bCs/>
                <w:color w:val="000000"/>
                <w:kern w:val="0"/>
                <w:sz w:val="22"/>
                <w:szCs w:val="22"/>
                <w:lang w:eastAsia="en-US"/>
              </w:rPr>
              <w:t>.</w:t>
            </w:r>
          </w:p>
        </w:tc>
        <w:tc>
          <w:tcPr>
            <w:tcW w:w="1520" w:type="dxa"/>
            <w:tcBorders>
              <w:top w:val="single" w:sz="4" w:space="0" w:color="auto"/>
              <w:left w:val="single" w:sz="4" w:space="0" w:color="auto"/>
              <w:bottom w:val="single" w:sz="4" w:space="0" w:color="auto"/>
              <w:right w:val="single" w:sz="4" w:space="0" w:color="auto"/>
            </w:tcBorders>
            <w:vAlign w:val="center"/>
          </w:tcPr>
          <w:p w:rsidR="00EE1587" w:rsidRPr="00C707BE" w:rsidRDefault="00EE1587" w:rsidP="00B520CA">
            <w:pPr>
              <w:spacing w:before="100" w:beforeAutospacing="1" w:after="200" w:line="330" w:lineRule="atLeast"/>
              <w:rPr>
                <w:rFonts w:eastAsiaTheme="minorHAnsi"/>
                <w:bCs/>
                <w:color w:val="000000"/>
                <w:kern w:val="0"/>
                <w:sz w:val="22"/>
                <w:szCs w:val="22"/>
                <w:lang w:eastAsia="en-US"/>
              </w:rPr>
            </w:pPr>
            <w:r w:rsidRPr="00C707BE">
              <w:rPr>
                <w:rFonts w:eastAsiaTheme="minorHAnsi"/>
                <w:bCs/>
                <w:color w:val="000000"/>
                <w:kern w:val="0"/>
                <w:sz w:val="22"/>
                <w:szCs w:val="22"/>
                <w:lang w:eastAsia="en-US"/>
              </w:rPr>
              <w:t>6</w:t>
            </w:r>
          </w:p>
        </w:tc>
      </w:tr>
    </w:tbl>
    <w:p w:rsidR="00EE1587" w:rsidRPr="00C707BE" w:rsidRDefault="00EE1587" w:rsidP="00EE1587">
      <w:pPr>
        <w:shd w:val="clear" w:color="auto" w:fill="FFFFFF"/>
        <w:rPr>
          <w:rFonts w:ascii="Arial" w:hAnsi="Arial" w:cs="Arial"/>
          <w:b/>
          <w:bCs/>
          <w:color w:val="000000"/>
          <w:kern w:val="0"/>
          <w:sz w:val="22"/>
          <w:szCs w:val="22"/>
        </w:rPr>
      </w:pPr>
    </w:p>
    <w:p w:rsidR="00EE1587" w:rsidRPr="00C707BE" w:rsidRDefault="00EE1587" w:rsidP="00EE1587">
      <w:pPr>
        <w:shd w:val="clear" w:color="auto" w:fill="FFFFFF"/>
        <w:rPr>
          <w:color w:val="000000"/>
          <w:kern w:val="0"/>
          <w:sz w:val="22"/>
          <w:szCs w:val="22"/>
        </w:rPr>
      </w:pPr>
      <w:r w:rsidRPr="00C707BE">
        <w:rPr>
          <w:b/>
          <w:bCs/>
          <w:color w:val="000000"/>
          <w:kern w:val="0"/>
          <w:sz w:val="22"/>
          <w:szCs w:val="22"/>
        </w:rPr>
        <w:t>Основные требования к выполнению работ:</w:t>
      </w:r>
      <w:r w:rsidRPr="00C707BE">
        <w:rPr>
          <w:color w:val="000000"/>
          <w:kern w:val="0"/>
          <w:sz w:val="22"/>
          <w:szCs w:val="22"/>
        </w:rPr>
        <w:t xml:space="preserve"> </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 xml:space="preserve">   </w:t>
      </w:r>
      <w:proofErr w:type="gramStart"/>
      <w:r w:rsidRPr="00C707BE">
        <w:rPr>
          <w:rFonts w:eastAsiaTheme="minorHAnsi"/>
          <w:color w:val="000000"/>
          <w:kern w:val="0"/>
          <w:sz w:val="22"/>
          <w:szCs w:val="22"/>
          <w:lang w:eastAsia="en-US"/>
        </w:rPr>
        <w:t>У подрядчика должно быть обязательное наличие документов на право осуществления деятельности – Свидетельство (копия) о допуске к видам работ, выданное саморегулируемой организацией (в соответствии с приказом 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10. Монтаж металлических конструкций</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10.3. Монтаж, усиление и демонтаж резервуарных конструкций</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15. Устройство внутренних инженерных систем и оборудования зданий и сооружений</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15.5. Устройство системы электроснабжения</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16. Устройство наружных сетей водопровода</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16.1. Укладка трубопроводов водопроводных</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 xml:space="preserve">16.2. Монтаж и демонтаж запорной арматуры и оборудования водопроводных сетей </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24. Пусконаладочные работы </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24.7. Пусконаладочные работы автоматики в электроснабжении</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 xml:space="preserve">Или </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E1587" w:rsidRPr="00C707BE" w:rsidRDefault="00EE1587" w:rsidP="00EE1587">
      <w:pPr>
        <w:autoSpaceDE w:val="0"/>
        <w:autoSpaceDN w:val="0"/>
        <w:adjustRightInd w:val="0"/>
        <w:jc w:val="both"/>
        <w:rPr>
          <w:rFonts w:eastAsiaTheme="minorHAnsi"/>
          <w:color w:val="000000"/>
          <w:kern w:val="0"/>
          <w:sz w:val="22"/>
          <w:szCs w:val="22"/>
          <w:lang w:eastAsia="en-US"/>
        </w:rPr>
      </w:pPr>
      <w:r w:rsidRPr="00C707BE">
        <w:rPr>
          <w:rFonts w:eastAsiaTheme="minorHAnsi"/>
          <w:color w:val="000000"/>
          <w:kern w:val="0"/>
          <w:sz w:val="22"/>
          <w:szCs w:val="22"/>
          <w:lang w:eastAsia="en-US"/>
        </w:rPr>
        <w:t>33.7. Объекты водоснабжения и канализации.</w:t>
      </w:r>
    </w:p>
    <w:p w:rsidR="00EE1587" w:rsidRPr="00C707BE" w:rsidRDefault="00EE1587" w:rsidP="00EE1587">
      <w:pPr>
        <w:autoSpaceDE w:val="0"/>
        <w:autoSpaceDN w:val="0"/>
        <w:adjustRightInd w:val="0"/>
        <w:jc w:val="both"/>
        <w:rPr>
          <w:color w:val="000000"/>
          <w:kern w:val="0"/>
          <w:sz w:val="22"/>
          <w:szCs w:val="22"/>
        </w:rPr>
      </w:pPr>
      <w:r w:rsidRPr="00C707BE">
        <w:rPr>
          <w:color w:val="000000"/>
          <w:kern w:val="0"/>
          <w:sz w:val="22"/>
          <w:szCs w:val="22"/>
        </w:rPr>
        <w:t>Все работы должны выполняться в соответствии СП 31.13330.2012 «Водоснабжение. Наружные сети и сооружения со СНиП 2.04.02-84»;</w:t>
      </w:r>
      <w:r w:rsidRPr="00C707BE">
        <w:rPr>
          <w:rFonts w:eastAsiaTheme="minorHAnsi"/>
          <w:color w:val="000000"/>
          <w:kern w:val="0"/>
          <w:sz w:val="22"/>
          <w:szCs w:val="22"/>
          <w:lang w:eastAsia="en-US"/>
        </w:rPr>
        <w:t xml:space="preserve"> СНиП 3.05.04-85 «Наружные сети и сооружения водоснабжения и канализации»;</w:t>
      </w:r>
      <w:r w:rsidRPr="00C707BE">
        <w:rPr>
          <w:color w:val="000000"/>
          <w:kern w:val="0"/>
          <w:sz w:val="22"/>
          <w:szCs w:val="22"/>
        </w:rPr>
        <w:t xml:space="preserve">  ГОСТ 2874-82 «Вода питьевая.</w:t>
      </w:r>
      <w:r w:rsidRPr="00C707BE">
        <w:t xml:space="preserve"> </w:t>
      </w:r>
      <w:r w:rsidRPr="00C707BE">
        <w:rPr>
          <w:color w:val="000000"/>
          <w:kern w:val="0"/>
          <w:sz w:val="22"/>
          <w:szCs w:val="22"/>
        </w:rPr>
        <w:t xml:space="preserve">Гигиенические требования и </w:t>
      </w:r>
      <w:proofErr w:type="gramStart"/>
      <w:r w:rsidRPr="00C707BE">
        <w:rPr>
          <w:color w:val="000000"/>
          <w:kern w:val="0"/>
          <w:sz w:val="22"/>
          <w:szCs w:val="22"/>
        </w:rPr>
        <w:t>контроль за</w:t>
      </w:r>
      <w:proofErr w:type="gramEnd"/>
      <w:r w:rsidRPr="00C707BE">
        <w:rPr>
          <w:color w:val="000000"/>
          <w:kern w:val="0"/>
          <w:sz w:val="22"/>
          <w:szCs w:val="22"/>
        </w:rPr>
        <w:t xml:space="preserve"> качеством»; СНиП III-4-80 «Правила производства и приемки работ. Техника </w:t>
      </w:r>
      <w:hyperlink r:id="rId27" w:tooltip="Охрана труда в строительстве" w:history="1">
        <w:r w:rsidRPr="00C707BE">
          <w:rPr>
            <w:kern w:val="0"/>
            <w:sz w:val="22"/>
            <w:szCs w:val="22"/>
          </w:rPr>
          <w:t>безопасности в строительстве</w:t>
        </w:r>
      </w:hyperlink>
      <w:r w:rsidRPr="00C707BE">
        <w:rPr>
          <w:kern w:val="0"/>
          <w:sz w:val="22"/>
          <w:szCs w:val="22"/>
        </w:rPr>
        <w:t xml:space="preserve">»; </w:t>
      </w:r>
      <w:r w:rsidRPr="00C707BE">
        <w:rPr>
          <w:color w:val="000000"/>
          <w:kern w:val="0"/>
          <w:sz w:val="22"/>
          <w:szCs w:val="22"/>
        </w:rPr>
        <w:t xml:space="preserve">СанПиН 2.1.4.1074-01 «Питьевая вода и водоснабжение населенных мест». </w:t>
      </w:r>
      <w:r w:rsidRPr="00C707BE">
        <w:rPr>
          <w:rFonts w:eastAsiaTheme="minorHAnsi"/>
          <w:color w:val="000000"/>
          <w:kern w:val="0"/>
          <w:sz w:val="22"/>
          <w:szCs w:val="22"/>
          <w:lang w:eastAsia="en-US"/>
        </w:rPr>
        <w:t xml:space="preserve"> </w:t>
      </w:r>
    </w:p>
    <w:p w:rsidR="00EE1587" w:rsidRPr="00C707BE" w:rsidRDefault="00EE1587" w:rsidP="00EE1587">
      <w:pPr>
        <w:widowControl w:val="0"/>
        <w:tabs>
          <w:tab w:val="left" w:pos="142"/>
          <w:tab w:val="left" w:pos="851"/>
        </w:tabs>
        <w:ind w:firstLine="709"/>
        <w:jc w:val="both"/>
        <w:rPr>
          <w:kern w:val="0"/>
          <w:sz w:val="22"/>
          <w:szCs w:val="22"/>
        </w:rPr>
      </w:pPr>
      <w:r w:rsidRPr="00C707BE">
        <w:rPr>
          <w:kern w:val="0"/>
          <w:sz w:val="22"/>
          <w:szCs w:val="22"/>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EE1587" w:rsidRPr="00C707BE" w:rsidRDefault="00EE1587" w:rsidP="00EE1587">
      <w:pPr>
        <w:widowControl w:val="0"/>
        <w:tabs>
          <w:tab w:val="left" w:pos="142"/>
          <w:tab w:val="left" w:pos="851"/>
        </w:tabs>
        <w:ind w:firstLine="709"/>
        <w:jc w:val="both"/>
        <w:rPr>
          <w:kern w:val="0"/>
          <w:sz w:val="22"/>
          <w:szCs w:val="22"/>
        </w:rPr>
      </w:pPr>
    </w:p>
    <w:p w:rsidR="00EE1587" w:rsidRPr="00C707BE" w:rsidRDefault="00EE1587" w:rsidP="00EE1587">
      <w:pPr>
        <w:widowControl w:val="0"/>
        <w:tabs>
          <w:tab w:val="left" w:pos="142"/>
          <w:tab w:val="left" w:pos="851"/>
        </w:tabs>
        <w:spacing w:after="200" w:line="276" w:lineRule="auto"/>
        <w:rPr>
          <w:rFonts w:eastAsiaTheme="minorHAnsi"/>
          <w:b/>
          <w:kern w:val="0"/>
          <w:sz w:val="22"/>
          <w:szCs w:val="22"/>
        </w:rPr>
      </w:pPr>
      <w:r w:rsidRPr="00C707BE">
        <w:rPr>
          <w:rFonts w:eastAsiaTheme="minorHAnsi"/>
          <w:b/>
          <w:kern w:val="0"/>
          <w:sz w:val="22"/>
          <w:szCs w:val="22"/>
        </w:rPr>
        <w:t>Требования к материалам:</w:t>
      </w:r>
    </w:p>
    <w:tbl>
      <w:tblPr>
        <w:tblW w:w="9445" w:type="dxa"/>
        <w:jc w:val="center"/>
        <w:tblInd w:w="-30" w:type="dxa"/>
        <w:tblLayout w:type="fixed"/>
        <w:tblCellMar>
          <w:top w:w="15" w:type="dxa"/>
          <w:left w:w="15" w:type="dxa"/>
          <w:bottom w:w="15" w:type="dxa"/>
          <w:right w:w="15" w:type="dxa"/>
        </w:tblCellMar>
        <w:tblLook w:val="00A0" w:firstRow="1" w:lastRow="0" w:firstColumn="1" w:lastColumn="0" w:noHBand="0" w:noVBand="0"/>
      </w:tblPr>
      <w:tblGrid>
        <w:gridCol w:w="545"/>
        <w:gridCol w:w="1628"/>
        <w:gridCol w:w="1650"/>
        <w:gridCol w:w="907"/>
        <w:gridCol w:w="782"/>
        <w:gridCol w:w="3933"/>
      </w:tblGrid>
      <w:tr w:rsidR="00EE1587" w:rsidRPr="00C707BE" w:rsidTr="00B520CA">
        <w:trPr>
          <w:jc w:val="center"/>
        </w:trPr>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before="100" w:beforeAutospacing="1" w:after="100" w:afterAutospacing="1" w:line="276" w:lineRule="auto"/>
              <w:jc w:val="center"/>
              <w:rPr>
                <w:rFonts w:eastAsiaTheme="minorHAnsi"/>
                <w:b/>
                <w:kern w:val="0"/>
                <w:sz w:val="20"/>
                <w:lang w:eastAsia="en-US"/>
              </w:rPr>
            </w:pPr>
            <w:r w:rsidRPr="00C707BE">
              <w:rPr>
                <w:rFonts w:eastAsiaTheme="minorHAnsi"/>
                <w:b/>
                <w:kern w:val="0"/>
                <w:sz w:val="20"/>
                <w:lang w:eastAsia="en-US"/>
              </w:rPr>
              <w:t xml:space="preserve">№ </w:t>
            </w:r>
            <w:proofErr w:type="gramStart"/>
            <w:r w:rsidRPr="00C707BE">
              <w:rPr>
                <w:rFonts w:eastAsiaTheme="minorHAnsi"/>
                <w:b/>
                <w:kern w:val="0"/>
                <w:sz w:val="20"/>
                <w:lang w:eastAsia="en-US"/>
              </w:rPr>
              <w:t>п</w:t>
            </w:r>
            <w:proofErr w:type="gramEnd"/>
            <w:r w:rsidRPr="00C707BE">
              <w:rPr>
                <w:rFonts w:eastAsiaTheme="minorHAnsi"/>
                <w:b/>
                <w:kern w:val="0"/>
                <w:sz w:val="20"/>
                <w:lang w:eastAsia="en-US"/>
              </w:rPr>
              <w:t>/п</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before="100" w:beforeAutospacing="1" w:after="100" w:afterAutospacing="1" w:line="276" w:lineRule="auto"/>
              <w:jc w:val="center"/>
              <w:rPr>
                <w:rFonts w:eastAsiaTheme="minorHAnsi"/>
                <w:b/>
                <w:kern w:val="0"/>
                <w:sz w:val="20"/>
                <w:lang w:eastAsia="en-US"/>
              </w:rPr>
            </w:pPr>
            <w:r w:rsidRPr="00C707BE">
              <w:rPr>
                <w:rFonts w:eastAsiaTheme="minorHAnsi"/>
                <w:b/>
                <w:kern w:val="0"/>
                <w:sz w:val="20"/>
                <w:lang w:eastAsia="en-US"/>
              </w:rPr>
              <w:t>Наименование товара</w:t>
            </w:r>
          </w:p>
        </w:tc>
        <w:tc>
          <w:tcPr>
            <w:tcW w:w="1650" w:type="dxa"/>
            <w:vMerge w:val="restart"/>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before="100" w:beforeAutospacing="1" w:after="100" w:afterAutospacing="1" w:line="276" w:lineRule="auto"/>
              <w:jc w:val="center"/>
              <w:rPr>
                <w:rFonts w:eastAsiaTheme="minorHAnsi"/>
                <w:b/>
                <w:kern w:val="0"/>
                <w:sz w:val="20"/>
                <w:lang w:eastAsia="en-US"/>
              </w:rPr>
            </w:pPr>
            <w:r w:rsidRPr="00C707BE">
              <w:rPr>
                <w:rFonts w:eastAsiaTheme="minorHAnsi"/>
                <w:b/>
                <w:kern w:val="0"/>
                <w:sz w:val="20"/>
                <w:lang w:eastAsia="en-US"/>
              </w:rPr>
              <w:t>Показатели</w:t>
            </w:r>
          </w:p>
        </w:tc>
        <w:tc>
          <w:tcPr>
            <w:tcW w:w="5622" w:type="dxa"/>
            <w:gridSpan w:val="3"/>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before="100" w:beforeAutospacing="1" w:after="100" w:afterAutospacing="1" w:line="276" w:lineRule="auto"/>
              <w:jc w:val="center"/>
              <w:rPr>
                <w:rFonts w:eastAsiaTheme="minorHAnsi"/>
                <w:b/>
                <w:kern w:val="0"/>
                <w:sz w:val="20"/>
                <w:lang w:eastAsia="en-US"/>
              </w:rPr>
            </w:pPr>
            <w:r w:rsidRPr="00C707BE">
              <w:rPr>
                <w:rFonts w:eastAsiaTheme="minorHAnsi"/>
                <w:b/>
                <w:kern w:val="0"/>
                <w:sz w:val="20"/>
                <w:lang w:eastAsia="en-US"/>
              </w:rPr>
              <w:t>Значение</w:t>
            </w:r>
          </w:p>
        </w:tc>
      </w:tr>
      <w:tr w:rsidR="00EE1587" w:rsidRPr="00C707BE" w:rsidTr="00B520CA">
        <w:trPr>
          <w:jc w:val="center"/>
        </w:trPr>
        <w:tc>
          <w:tcPr>
            <w:tcW w:w="545" w:type="dxa"/>
            <w:vMerge/>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after="200" w:line="276" w:lineRule="auto"/>
              <w:rPr>
                <w:rFonts w:eastAsiaTheme="minorHAnsi"/>
                <w:b/>
                <w:kern w:val="0"/>
                <w:sz w:val="20"/>
                <w:lang w:eastAsia="en-US"/>
              </w:rPr>
            </w:pPr>
          </w:p>
        </w:tc>
        <w:tc>
          <w:tcPr>
            <w:tcW w:w="1628" w:type="dxa"/>
            <w:vMerge/>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after="200" w:line="276" w:lineRule="auto"/>
              <w:rPr>
                <w:rFonts w:eastAsiaTheme="minorHAnsi"/>
                <w:b/>
                <w:kern w:val="0"/>
                <w:sz w:val="20"/>
                <w:lang w:eastAsia="en-US"/>
              </w:rPr>
            </w:pPr>
          </w:p>
        </w:tc>
        <w:tc>
          <w:tcPr>
            <w:tcW w:w="1650" w:type="dxa"/>
            <w:vMerge/>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after="200" w:line="276" w:lineRule="auto"/>
              <w:rPr>
                <w:rFonts w:eastAsiaTheme="minorHAnsi"/>
                <w:b/>
                <w:kern w:val="0"/>
                <w:sz w:val="20"/>
                <w:lang w:eastAsia="en-US"/>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before="100" w:beforeAutospacing="1" w:after="100" w:afterAutospacing="1" w:line="276" w:lineRule="auto"/>
              <w:jc w:val="center"/>
              <w:rPr>
                <w:rFonts w:eastAsiaTheme="minorHAnsi"/>
                <w:b/>
                <w:kern w:val="0"/>
                <w:sz w:val="20"/>
                <w:lang w:eastAsia="en-US"/>
              </w:rPr>
            </w:pPr>
            <w:proofErr w:type="spellStart"/>
            <w:r w:rsidRPr="00C707BE">
              <w:rPr>
                <w:rFonts w:eastAsiaTheme="minorHAnsi"/>
                <w:b/>
                <w:kern w:val="0"/>
                <w:sz w:val="20"/>
                <w:lang w:eastAsia="en-US"/>
              </w:rPr>
              <w:t>Min</w:t>
            </w:r>
            <w:proofErr w:type="spellEnd"/>
            <w:r w:rsidRPr="00C707BE">
              <w:rPr>
                <w:rFonts w:eastAsiaTheme="minorHAnsi"/>
                <w:b/>
                <w:kern w:val="0"/>
                <w:sz w:val="20"/>
                <w:lang w:eastAsia="en-US"/>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before="100" w:beforeAutospacing="1" w:after="100" w:afterAutospacing="1" w:line="276" w:lineRule="auto"/>
              <w:jc w:val="center"/>
              <w:rPr>
                <w:rFonts w:eastAsiaTheme="minorHAnsi"/>
                <w:b/>
                <w:kern w:val="0"/>
                <w:sz w:val="20"/>
                <w:lang w:eastAsia="en-US"/>
              </w:rPr>
            </w:pPr>
            <w:proofErr w:type="spellStart"/>
            <w:r w:rsidRPr="00C707BE">
              <w:rPr>
                <w:rFonts w:eastAsiaTheme="minorHAnsi"/>
                <w:b/>
                <w:kern w:val="0"/>
                <w:sz w:val="20"/>
                <w:lang w:eastAsia="en-US"/>
              </w:rPr>
              <w:t>Max</w:t>
            </w:r>
            <w:proofErr w:type="spellEnd"/>
            <w:r w:rsidRPr="00C707BE">
              <w:rPr>
                <w:rFonts w:eastAsiaTheme="minorHAnsi"/>
                <w:b/>
                <w:kern w:val="0"/>
                <w:sz w:val="20"/>
                <w:lang w:eastAsia="en-US"/>
              </w:rPr>
              <w:t xml:space="preserve"> </w:t>
            </w:r>
          </w:p>
        </w:tc>
        <w:tc>
          <w:tcPr>
            <w:tcW w:w="3933" w:type="dxa"/>
            <w:tcBorders>
              <w:top w:val="single" w:sz="6" w:space="0" w:color="000000"/>
              <w:left w:val="single" w:sz="6" w:space="0" w:color="000000"/>
              <w:bottom w:val="single" w:sz="6" w:space="0" w:color="000000"/>
              <w:right w:val="single" w:sz="6" w:space="0" w:color="000000"/>
            </w:tcBorders>
            <w:vAlign w:val="center"/>
          </w:tcPr>
          <w:p w:rsidR="00EE1587" w:rsidRPr="00C707BE" w:rsidRDefault="00EE1587" w:rsidP="00B520CA">
            <w:pPr>
              <w:spacing w:before="100" w:beforeAutospacing="1" w:after="100" w:afterAutospacing="1" w:line="276" w:lineRule="auto"/>
              <w:ind w:left="11" w:hanging="11"/>
              <w:jc w:val="center"/>
              <w:rPr>
                <w:rFonts w:eastAsiaTheme="minorHAnsi"/>
                <w:b/>
                <w:kern w:val="0"/>
                <w:sz w:val="20"/>
                <w:lang w:eastAsia="en-US"/>
              </w:rPr>
            </w:pPr>
            <w:r w:rsidRPr="00C707BE">
              <w:rPr>
                <w:rFonts w:eastAsiaTheme="minorHAnsi"/>
                <w:b/>
                <w:kern w:val="0"/>
                <w:sz w:val="20"/>
                <w:lang w:eastAsia="en-US"/>
              </w:rPr>
              <w:t>Неизменное значение</w:t>
            </w: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1</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r w:rsidRPr="00C707BE">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 xml:space="preserve">0,66 </w:t>
            </w:r>
            <w:proofErr w:type="spellStart"/>
            <w:r w:rsidRPr="00C707BE">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both"/>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2</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 xml:space="preserve">0,66 </w:t>
            </w:r>
            <w:proofErr w:type="spellStart"/>
            <w:r w:rsidRPr="00C707BE">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3</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1</w:t>
            </w: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3</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 xml:space="preserve">0,66 </w:t>
            </w:r>
            <w:proofErr w:type="spellStart"/>
            <w:r w:rsidRPr="00C707BE">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6,0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3</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1</w:t>
            </w: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4</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кабель контрольный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алюминий</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w:t>
            </w: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5</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кабель контрольный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7</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1,0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7</w:t>
            </w: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6</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кабель силовой</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Материал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медь</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Изоляция</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поливинилхлорид в оболочки</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Устойчивость к огню</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kern w:val="0"/>
                <w:sz w:val="20"/>
                <w:lang w:eastAsia="en-US"/>
              </w:rPr>
              <w:t>наличие</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Напряжение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 xml:space="preserve">0,66 </w:t>
            </w:r>
            <w:proofErr w:type="spellStart"/>
            <w:r w:rsidRPr="00C707BE">
              <w:rPr>
                <w:rFonts w:eastAsiaTheme="minorHAnsi"/>
                <w:color w:val="000000"/>
                <w:kern w:val="0"/>
                <w:sz w:val="20"/>
                <w:lang w:eastAsia="en-US"/>
              </w:rPr>
              <w:t>кВ</w:t>
            </w:r>
            <w:proofErr w:type="spellEnd"/>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жил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kern w:val="0"/>
                <w:sz w:val="20"/>
                <w:lang w:eastAsia="en-US"/>
              </w:rPr>
              <w:t>Сечение жил,  мм</w:t>
            </w:r>
            <w:proofErr w:type="gramStart"/>
            <w:r w:rsidRPr="00C707BE">
              <w:rPr>
                <w:rFonts w:eastAsiaTheme="minorHAnsi"/>
                <w:kern w:val="0"/>
                <w:sz w:val="20"/>
                <w:vertAlign w:val="superscript"/>
                <w:lang w:eastAsia="en-US"/>
              </w:rPr>
              <w:t>2</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w:t>
            </w: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7</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Выключатель</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Количество клавиш</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1</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Тип</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roofErr w:type="spellStart"/>
            <w:r w:rsidRPr="00C707BE">
              <w:rPr>
                <w:rFonts w:eastAsiaTheme="minorHAnsi"/>
                <w:color w:val="000000"/>
                <w:kern w:val="0"/>
                <w:sz w:val="20"/>
                <w:lang w:eastAsia="en-US"/>
              </w:rPr>
              <w:t>неутопленного</w:t>
            </w:r>
            <w:proofErr w:type="spellEnd"/>
            <w:r w:rsidRPr="00C707BE">
              <w:rPr>
                <w:rFonts w:eastAsiaTheme="minorHAnsi"/>
                <w:color w:val="000000"/>
                <w:kern w:val="0"/>
                <w:sz w:val="20"/>
                <w:lang w:eastAsia="en-US"/>
              </w:rPr>
              <w:t xml:space="preserve"> типа</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color w:val="000000"/>
                <w:kern w:val="0"/>
                <w:sz w:val="20"/>
                <w:lang w:eastAsia="en-US"/>
              </w:rPr>
            </w:pPr>
            <w:r w:rsidRPr="00C707BE">
              <w:rPr>
                <w:rFonts w:eastAsiaTheme="minorHAnsi"/>
                <w:color w:val="000000"/>
                <w:kern w:val="0"/>
                <w:sz w:val="20"/>
                <w:lang w:eastAsia="en-US"/>
              </w:rPr>
              <w:t>Предназначение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открытая проводка</w:t>
            </w: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8</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 xml:space="preserve">щиток осветительный ОЩВ-6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kern w:val="0"/>
                <w:sz w:val="20"/>
                <w:lang w:eastAsia="en-US"/>
              </w:rPr>
            </w:pPr>
            <w:r w:rsidRPr="00C707BE">
              <w:rPr>
                <w:rFonts w:eastAsiaTheme="minorHAnsi"/>
                <w:kern w:val="0"/>
                <w:sz w:val="20"/>
                <w:lang w:eastAsia="en-US"/>
              </w:rPr>
              <w:t>номинальное напряжение, В</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215</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415</w:t>
            </w: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EE1587" w:rsidRPr="00C707BE" w:rsidRDefault="00EE1587" w:rsidP="00B520CA">
            <w:pPr>
              <w:spacing w:after="200" w:line="276" w:lineRule="auto"/>
              <w:jc w:val="both"/>
              <w:rPr>
                <w:rFonts w:eastAsiaTheme="minorHAnsi"/>
                <w:b/>
                <w:kern w:val="0"/>
                <w:sz w:val="20"/>
                <w:lang w:eastAsia="en-US"/>
              </w:rPr>
            </w:pPr>
            <w:r w:rsidRPr="00C707BE">
              <w:rPr>
                <w:rFonts w:eastAsiaTheme="minorHAnsi"/>
                <w:kern w:val="0"/>
                <w:sz w:val="20"/>
                <w:lang w:eastAsia="en-US"/>
              </w:rPr>
              <w:t>Габариты (</w:t>
            </w:r>
            <w:proofErr w:type="spellStart"/>
            <w:r w:rsidRPr="00C707BE">
              <w:rPr>
                <w:rFonts w:eastAsiaTheme="minorHAnsi"/>
                <w:kern w:val="0"/>
                <w:sz w:val="20"/>
                <w:lang w:eastAsia="en-US"/>
              </w:rPr>
              <w:t>ШхВхГ</w:t>
            </w:r>
            <w:proofErr w:type="spellEnd"/>
            <w:r w:rsidRPr="00C707BE">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300х220х120</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EE1587" w:rsidRPr="00C707BE" w:rsidRDefault="00EE1587" w:rsidP="00B520CA">
            <w:pPr>
              <w:spacing w:after="200" w:line="276" w:lineRule="auto"/>
              <w:jc w:val="center"/>
              <w:rPr>
                <w:rFonts w:eastAsiaTheme="minorHAnsi"/>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9</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ящик ЯТП-0,25-3</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EE1587" w:rsidRPr="00C707BE" w:rsidRDefault="00EE1587" w:rsidP="00B520CA">
            <w:pPr>
              <w:spacing w:after="200" w:line="276" w:lineRule="auto"/>
              <w:jc w:val="both"/>
              <w:rPr>
                <w:rFonts w:eastAsiaTheme="minorHAnsi"/>
                <w:b/>
                <w:kern w:val="0"/>
                <w:sz w:val="20"/>
                <w:lang w:eastAsia="en-US"/>
              </w:rPr>
            </w:pPr>
            <w:r w:rsidRPr="00C707BE">
              <w:rPr>
                <w:rFonts w:eastAsiaTheme="minorHAnsi"/>
                <w:kern w:val="0"/>
                <w:sz w:val="20"/>
                <w:lang w:eastAsia="en-US"/>
              </w:rPr>
              <w:t>Габариты (</w:t>
            </w:r>
            <w:proofErr w:type="spellStart"/>
            <w:r w:rsidRPr="00C707BE">
              <w:rPr>
                <w:rFonts w:eastAsiaTheme="minorHAnsi"/>
                <w:kern w:val="0"/>
                <w:sz w:val="20"/>
                <w:lang w:eastAsia="en-US"/>
              </w:rPr>
              <w:t>ШхВхГ</w:t>
            </w:r>
            <w:proofErr w:type="spellEnd"/>
            <w:r w:rsidRPr="00C707BE">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127х330х142</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kern w:val="0"/>
                <w:sz w:val="20"/>
                <w:lang w:eastAsia="en-US"/>
              </w:rPr>
            </w:pPr>
            <w:r w:rsidRPr="00C707BE">
              <w:rPr>
                <w:rFonts w:eastAsiaTheme="minorHAnsi"/>
                <w:kern w:val="0"/>
                <w:sz w:val="20"/>
                <w:lang w:eastAsia="en-US"/>
              </w:rPr>
              <w:t xml:space="preserve">Номинальная частота, </w:t>
            </w:r>
            <w:proofErr w:type="gramStart"/>
            <w:r w:rsidRPr="00C707BE">
              <w:rPr>
                <w:rFonts w:eastAsiaTheme="minorHAnsi"/>
                <w:kern w:val="0"/>
                <w:sz w:val="20"/>
                <w:lang w:eastAsia="en-US"/>
              </w:rPr>
              <w:t>Гц</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eastAsia="en-US"/>
              </w:rPr>
              <w:t>50</w:t>
            </w: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kern w:val="0"/>
                <w:sz w:val="20"/>
                <w:lang w:eastAsia="en-US"/>
              </w:rPr>
            </w:pPr>
            <w:r w:rsidRPr="00C707BE">
              <w:rPr>
                <w:rFonts w:eastAsiaTheme="minorHAnsi"/>
                <w:kern w:val="0"/>
                <w:sz w:val="20"/>
                <w:lang w:eastAsia="en-US"/>
              </w:rPr>
              <w:t>Степень защиты</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val="en-US" w:eastAsia="en-US"/>
              </w:rPr>
              <w:t>IP30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val="en-US" w:eastAsia="en-US"/>
              </w:rPr>
            </w:pPr>
          </w:p>
        </w:tc>
      </w:tr>
      <w:tr w:rsidR="00EE1587" w:rsidRPr="00C707BE" w:rsidTr="00B520CA">
        <w:trPr>
          <w:trHeight w:val="327"/>
          <w:jc w:val="center"/>
        </w:trPr>
        <w:tc>
          <w:tcPr>
            <w:tcW w:w="545"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val="en-US" w:eastAsia="en-US"/>
              </w:rPr>
            </w:pPr>
            <w:r w:rsidRPr="00C707BE">
              <w:rPr>
                <w:rFonts w:eastAsiaTheme="minorHAnsi"/>
                <w:kern w:val="0"/>
                <w:sz w:val="20"/>
                <w:lang w:val="en-US" w:eastAsia="en-US"/>
              </w:rPr>
              <w:t>10</w:t>
            </w:r>
          </w:p>
        </w:tc>
        <w:tc>
          <w:tcPr>
            <w:tcW w:w="1628" w:type="dxa"/>
            <w:vMerge w:val="restart"/>
            <w:tcBorders>
              <w:top w:val="single" w:sz="6" w:space="0" w:color="000000"/>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шкаф автоматики ЩШМ</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rsidR="00EE1587" w:rsidRPr="00C707BE" w:rsidRDefault="00EE1587" w:rsidP="00B520CA">
            <w:pPr>
              <w:spacing w:after="200" w:line="276" w:lineRule="auto"/>
              <w:jc w:val="both"/>
              <w:rPr>
                <w:rFonts w:eastAsiaTheme="minorHAnsi"/>
                <w:b/>
                <w:kern w:val="0"/>
                <w:sz w:val="20"/>
                <w:lang w:eastAsia="en-US"/>
              </w:rPr>
            </w:pPr>
            <w:r w:rsidRPr="00C707BE">
              <w:rPr>
                <w:rFonts w:eastAsiaTheme="minorHAnsi"/>
                <w:kern w:val="0"/>
                <w:sz w:val="20"/>
                <w:lang w:eastAsia="en-US"/>
              </w:rPr>
              <w:t>Габариты (</w:t>
            </w:r>
            <w:proofErr w:type="spellStart"/>
            <w:r w:rsidRPr="00C707BE">
              <w:rPr>
                <w:rFonts w:eastAsiaTheme="minorHAnsi"/>
                <w:kern w:val="0"/>
                <w:sz w:val="20"/>
                <w:lang w:eastAsia="en-US"/>
              </w:rPr>
              <w:t>ШхВхГ</w:t>
            </w:r>
            <w:proofErr w:type="spellEnd"/>
            <w:r w:rsidRPr="00C707BE">
              <w:rPr>
                <w:rFonts w:eastAsiaTheme="minorHAnsi"/>
                <w:kern w:val="0"/>
                <w:sz w:val="20"/>
                <w:lang w:eastAsia="en-US"/>
              </w:rPr>
              <w:t>), мм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EE1587" w:rsidRPr="00C707BE" w:rsidRDefault="00EE1587" w:rsidP="00B520CA">
            <w:pPr>
              <w:spacing w:after="200" w:line="276" w:lineRule="auto"/>
              <w:jc w:val="center"/>
              <w:rPr>
                <w:rFonts w:eastAsiaTheme="minorHAnsi"/>
                <w:kern w:val="0"/>
                <w:sz w:val="20"/>
                <w:lang w:eastAsia="en-US"/>
              </w:rPr>
            </w:pPr>
            <w:r w:rsidRPr="00C707BE">
              <w:rPr>
                <w:rFonts w:eastAsiaTheme="minorHAnsi"/>
                <w:kern w:val="0"/>
                <w:sz w:val="20"/>
                <w:lang w:eastAsia="en-US"/>
              </w:rPr>
              <w:t>1400х800х600</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r w:rsidR="00EE1587" w:rsidRPr="00C707BE" w:rsidTr="00B520CA">
        <w:trPr>
          <w:trHeight w:val="327"/>
          <w:jc w:val="center"/>
        </w:trPr>
        <w:tc>
          <w:tcPr>
            <w:tcW w:w="545"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28" w:type="dxa"/>
            <w:vMerge/>
            <w:tcBorders>
              <w:left w:val="single" w:sz="6" w:space="0" w:color="000000"/>
              <w:right w:val="single" w:sz="6" w:space="0" w:color="000000"/>
            </w:tcBorders>
          </w:tcPr>
          <w:p w:rsidR="00EE1587" w:rsidRPr="00C707BE" w:rsidRDefault="00EE1587" w:rsidP="00B520CA">
            <w:pPr>
              <w:spacing w:after="200" w:line="276" w:lineRule="auto"/>
              <w:jc w:val="center"/>
              <w:rPr>
                <w:rFonts w:eastAsiaTheme="minorHAnsi"/>
                <w:kern w:val="0"/>
                <w:sz w:val="20"/>
                <w:lang w:eastAsia="en-US"/>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rPr>
                <w:rFonts w:eastAsiaTheme="minorHAnsi"/>
                <w:kern w:val="0"/>
                <w:sz w:val="20"/>
                <w:lang w:eastAsia="en-US"/>
              </w:rPr>
            </w:pPr>
            <w:r w:rsidRPr="00C707BE">
              <w:rPr>
                <w:rFonts w:eastAsiaTheme="minorHAnsi"/>
                <w:kern w:val="0"/>
                <w:sz w:val="20"/>
                <w:lang w:eastAsia="en-US"/>
              </w:rPr>
              <w:t>Степень защиты</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r w:rsidRPr="00C707BE">
              <w:rPr>
                <w:rFonts w:eastAsiaTheme="minorHAnsi"/>
                <w:color w:val="000000"/>
                <w:kern w:val="0"/>
                <w:sz w:val="20"/>
                <w:lang w:val="en-US" w:eastAsia="en-US"/>
              </w:rPr>
              <w:t>IP3</w:t>
            </w:r>
            <w:r w:rsidRPr="00C707BE">
              <w:rPr>
                <w:rFonts w:eastAsiaTheme="minorHAnsi"/>
                <w:color w:val="000000"/>
                <w:kern w:val="0"/>
                <w:sz w:val="20"/>
                <w:lang w:eastAsia="en-US"/>
              </w:rPr>
              <w:t>1</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587" w:rsidRPr="00C707BE" w:rsidRDefault="00EE1587" w:rsidP="00B520CA">
            <w:pPr>
              <w:spacing w:after="200" w:line="276" w:lineRule="auto"/>
              <w:jc w:val="center"/>
              <w:rPr>
                <w:rFonts w:eastAsiaTheme="minorHAnsi"/>
                <w:color w:val="000000"/>
                <w:kern w:val="0"/>
                <w:sz w:val="20"/>
                <w:lang w:eastAsia="en-US"/>
              </w:rPr>
            </w:pPr>
          </w:p>
        </w:tc>
      </w:tr>
    </w:tbl>
    <w:p w:rsidR="00EE1587" w:rsidRPr="00C707BE" w:rsidRDefault="00EE1587" w:rsidP="00EE1587">
      <w:pPr>
        <w:widowControl w:val="0"/>
        <w:tabs>
          <w:tab w:val="left" w:pos="142"/>
          <w:tab w:val="left" w:pos="851"/>
        </w:tabs>
        <w:rPr>
          <w:b/>
          <w:kern w:val="0"/>
          <w:sz w:val="22"/>
          <w:szCs w:val="22"/>
        </w:rPr>
      </w:pPr>
    </w:p>
    <w:p w:rsidR="00EE1587" w:rsidRPr="00C707BE" w:rsidRDefault="00EE1587" w:rsidP="00EE1587">
      <w:pPr>
        <w:widowControl w:val="0"/>
        <w:tabs>
          <w:tab w:val="left" w:pos="142"/>
          <w:tab w:val="left" w:pos="851"/>
        </w:tabs>
        <w:jc w:val="both"/>
        <w:rPr>
          <w:b/>
          <w:kern w:val="0"/>
          <w:sz w:val="22"/>
          <w:szCs w:val="22"/>
        </w:rPr>
      </w:pPr>
      <w:r w:rsidRPr="00C707BE">
        <w:rPr>
          <w:kern w:val="0"/>
          <w:sz w:val="22"/>
          <w:szCs w:val="22"/>
        </w:rPr>
        <w:t xml:space="preserve"> </w:t>
      </w:r>
      <w:r w:rsidRPr="00C707BE">
        <w:rPr>
          <w:b/>
          <w:kern w:val="0"/>
          <w:sz w:val="22"/>
          <w:szCs w:val="22"/>
        </w:rPr>
        <w:t>Перед началом работ необходимо:</w:t>
      </w:r>
    </w:p>
    <w:p w:rsidR="00EE1587" w:rsidRPr="00C707BE" w:rsidRDefault="00EE1587" w:rsidP="00EE1587">
      <w:pPr>
        <w:shd w:val="clear" w:color="auto" w:fill="FFFFFF"/>
        <w:jc w:val="both"/>
        <w:rPr>
          <w:kern w:val="0"/>
          <w:sz w:val="22"/>
          <w:szCs w:val="22"/>
        </w:rPr>
      </w:pPr>
      <w:r w:rsidRPr="00C707BE">
        <w:rPr>
          <w:kern w:val="0"/>
          <w:sz w:val="22"/>
          <w:szCs w:val="22"/>
        </w:rPr>
        <w:t>- предоставить Администрации МО «Красногорский район» график производства работ;</w:t>
      </w:r>
    </w:p>
    <w:p w:rsidR="00EE1587" w:rsidRPr="00C707BE" w:rsidRDefault="00EE1587" w:rsidP="00EE1587">
      <w:pPr>
        <w:shd w:val="clear" w:color="auto" w:fill="FFFFFF"/>
        <w:jc w:val="both"/>
        <w:rPr>
          <w:kern w:val="0"/>
          <w:sz w:val="22"/>
          <w:szCs w:val="22"/>
        </w:rPr>
      </w:pPr>
      <w:r w:rsidRPr="00C707BE">
        <w:rPr>
          <w:kern w:val="0"/>
          <w:sz w:val="22"/>
          <w:szCs w:val="22"/>
        </w:rPr>
        <w:t xml:space="preserve">- оградить место производства </w:t>
      </w:r>
      <w:proofErr w:type="gramStart"/>
      <w:r w:rsidRPr="00C707BE">
        <w:rPr>
          <w:kern w:val="0"/>
          <w:sz w:val="22"/>
          <w:szCs w:val="22"/>
        </w:rPr>
        <w:t>строительно- монтажных</w:t>
      </w:r>
      <w:proofErr w:type="gramEnd"/>
      <w:r w:rsidRPr="00C707BE">
        <w:rPr>
          <w:kern w:val="0"/>
          <w:sz w:val="22"/>
          <w:szCs w:val="22"/>
        </w:rPr>
        <w:t xml:space="preserve"> работ;</w:t>
      </w:r>
    </w:p>
    <w:p w:rsidR="00EE1587" w:rsidRPr="00C707BE" w:rsidRDefault="00EE1587" w:rsidP="00EE1587">
      <w:pPr>
        <w:shd w:val="clear" w:color="auto" w:fill="FFFFFF"/>
        <w:jc w:val="both"/>
        <w:rPr>
          <w:kern w:val="0"/>
          <w:sz w:val="22"/>
          <w:szCs w:val="22"/>
        </w:rPr>
      </w:pPr>
      <w:r w:rsidRPr="00C707BE">
        <w:rPr>
          <w:kern w:val="0"/>
          <w:sz w:val="22"/>
          <w:szCs w:val="22"/>
        </w:rPr>
        <w:t xml:space="preserve">- </w:t>
      </w:r>
      <w:proofErr w:type="gramStart"/>
      <w:r w:rsidRPr="00C707BE">
        <w:rPr>
          <w:kern w:val="0"/>
          <w:sz w:val="22"/>
          <w:szCs w:val="22"/>
        </w:rPr>
        <w:t>предоставить документы</w:t>
      </w:r>
      <w:proofErr w:type="gramEnd"/>
      <w:r w:rsidRPr="00C707BE">
        <w:rPr>
          <w:kern w:val="0"/>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EE1587" w:rsidRPr="00C707BE" w:rsidRDefault="00EE1587" w:rsidP="00EE1587">
      <w:pPr>
        <w:shd w:val="clear" w:color="auto" w:fill="FFFFFF"/>
        <w:jc w:val="both"/>
        <w:rPr>
          <w:kern w:val="0"/>
          <w:sz w:val="22"/>
          <w:szCs w:val="22"/>
        </w:rPr>
      </w:pPr>
      <w:r w:rsidRPr="00C707BE">
        <w:rPr>
          <w:kern w:val="0"/>
          <w:sz w:val="22"/>
          <w:szCs w:val="22"/>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w:t>
      </w:r>
    </w:p>
    <w:p w:rsidR="00EE1587" w:rsidRPr="00C707BE" w:rsidRDefault="00EE1587" w:rsidP="00EE1587">
      <w:pPr>
        <w:shd w:val="clear" w:color="auto" w:fill="FFFFFF"/>
        <w:jc w:val="both"/>
        <w:rPr>
          <w:kern w:val="0"/>
          <w:sz w:val="22"/>
          <w:szCs w:val="22"/>
        </w:rPr>
      </w:pPr>
      <w:r w:rsidRPr="00C707BE">
        <w:rPr>
          <w:kern w:val="0"/>
          <w:sz w:val="22"/>
          <w:szCs w:val="22"/>
        </w:rPr>
        <w:t xml:space="preserve"> Подрядчик обязан осуществлять    производственный контроль качества строительно-монтажных работ в соответствии с положениями  СП 48.13330.2011 «Организация строительства». </w:t>
      </w:r>
    </w:p>
    <w:p w:rsidR="00EE1587" w:rsidRPr="00C707BE" w:rsidRDefault="00EE1587" w:rsidP="00EE1587">
      <w:pPr>
        <w:shd w:val="clear" w:color="auto" w:fill="FFFFFF"/>
        <w:jc w:val="both"/>
        <w:rPr>
          <w:kern w:val="0"/>
          <w:sz w:val="22"/>
          <w:szCs w:val="22"/>
        </w:rPr>
      </w:pPr>
      <w:r w:rsidRPr="00C707BE">
        <w:rPr>
          <w:kern w:val="0"/>
          <w:sz w:val="22"/>
          <w:szCs w:val="22"/>
        </w:rPr>
        <w:lastRenderedPageBreak/>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EE1587" w:rsidRPr="00C707BE" w:rsidRDefault="00EE1587" w:rsidP="00EE1587">
      <w:pPr>
        <w:shd w:val="clear" w:color="auto" w:fill="FFFFFF"/>
        <w:jc w:val="both"/>
        <w:rPr>
          <w:kern w:val="0"/>
          <w:sz w:val="22"/>
          <w:szCs w:val="22"/>
        </w:rPr>
      </w:pPr>
      <w:r w:rsidRPr="00C707BE">
        <w:rPr>
          <w:kern w:val="0"/>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сдачи предусмотренных условиями контракта.</w:t>
      </w:r>
    </w:p>
    <w:p w:rsidR="00EE1587" w:rsidRPr="00C707BE" w:rsidRDefault="00EE1587" w:rsidP="00EE1587">
      <w:pPr>
        <w:shd w:val="clear" w:color="auto" w:fill="FFFFFF"/>
        <w:jc w:val="both"/>
        <w:rPr>
          <w:kern w:val="0"/>
          <w:sz w:val="22"/>
          <w:szCs w:val="22"/>
        </w:rPr>
      </w:pPr>
      <w:r w:rsidRPr="00C707BE">
        <w:rPr>
          <w:kern w:val="0"/>
          <w:sz w:val="22"/>
          <w:szCs w:val="22"/>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контракта.</w:t>
      </w:r>
    </w:p>
    <w:p w:rsidR="00EE1587" w:rsidRPr="00C707BE" w:rsidRDefault="00EE1587" w:rsidP="00EE1587">
      <w:pPr>
        <w:shd w:val="clear" w:color="auto" w:fill="FFFFFF"/>
        <w:jc w:val="both"/>
        <w:rPr>
          <w:rFonts w:eastAsia="Calibri"/>
          <w:b/>
          <w:kern w:val="0"/>
          <w:sz w:val="22"/>
          <w:szCs w:val="22"/>
          <w:lang w:eastAsia="en-US"/>
        </w:rPr>
      </w:pPr>
      <w:r w:rsidRPr="00C707BE">
        <w:rPr>
          <w:rFonts w:eastAsia="Calibri"/>
          <w:b/>
          <w:kern w:val="0"/>
          <w:sz w:val="22"/>
          <w:szCs w:val="22"/>
          <w:lang w:eastAsia="en-US"/>
        </w:rPr>
        <w:t>Во время производства работ:</w:t>
      </w:r>
    </w:p>
    <w:p w:rsidR="00EE1587" w:rsidRPr="00C707BE" w:rsidRDefault="00EE1587" w:rsidP="00EE1587">
      <w:pPr>
        <w:ind w:firstLine="142"/>
        <w:jc w:val="both"/>
        <w:rPr>
          <w:rFonts w:eastAsia="Calibri"/>
          <w:kern w:val="0"/>
          <w:sz w:val="22"/>
          <w:szCs w:val="22"/>
          <w:lang w:eastAsia="en-US"/>
        </w:rPr>
      </w:pPr>
      <w:r w:rsidRPr="00C707BE">
        <w:rPr>
          <w:rFonts w:eastAsia="Calibri"/>
          <w:kern w:val="0"/>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EE1587" w:rsidRPr="00C707BE" w:rsidRDefault="00EE1587" w:rsidP="00EE1587">
      <w:pPr>
        <w:shd w:val="clear" w:color="auto" w:fill="FFFFFF"/>
        <w:jc w:val="both"/>
        <w:rPr>
          <w:color w:val="000000"/>
          <w:kern w:val="0"/>
          <w:sz w:val="22"/>
          <w:szCs w:val="22"/>
        </w:rPr>
      </w:pPr>
      <w:r w:rsidRPr="00C707BE">
        <w:rPr>
          <w:rFonts w:eastAsia="Calibri"/>
          <w:kern w:val="0"/>
          <w:sz w:val="22"/>
          <w:szCs w:val="22"/>
          <w:lang w:eastAsia="en-US"/>
        </w:rPr>
        <w:t>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w:t>
      </w:r>
      <w:r w:rsidRPr="00C707BE">
        <w:rPr>
          <w:rFonts w:eastAsiaTheme="minorHAnsi"/>
          <w:kern w:val="0"/>
          <w:sz w:val="22"/>
          <w:szCs w:val="22"/>
          <w:lang w:eastAsia="en-US"/>
        </w:rPr>
        <w:t xml:space="preserve"> </w:t>
      </w:r>
    </w:p>
    <w:p w:rsidR="00EE1587" w:rsidRPr="00C707BE" w:rsidRDefault="00EE1587" w:rsidP="00EE1587">
      <w:pPr>
        <w:shd w:val="clear" w:color="auto" w:fill="FFFFFF"/>
        <w:jc w:val="both"/>
        <w:rPr>
          <w:color w:val="000000"/>
          <w:kern w:val="0"/>
          <w:sz w:val="22"/>
          <w:szCs w:val="22"/>
        </w:rPr>
      </w:pPr>
      <w:r w:rsidRPr="00C707BE">
        <w:rPr>
          <w:b/>
          <w:bCs/>
          <w:color w:val="000000"/>
          <w:kern w:val="0"/>
          <w:sz w:val="22"/>
          <w:szCs w:val="22"/>
        </w:rPr>
        <w:t>Сдача работ:</w:t>
      </w:r>
      <w:r w:rsidRPr="00C707BE">
        <w:rPr>
          <w:color w:val="000000"/>
          <w:kern w:val="0"/>
          <w:sz w:val="22"/>
          <w:szCs w:val="22"/>
        </w:rPr>
        <w:t xml:space="preserve"> </w:t>
      </w:r>
    </w:p>
    <w:p w:rsidR="00EE1587" w:rsidRPr="00C707BE" w:rsidRDefault="00EE1587" w:rsidP="00EE1587">
      <w:pPr>
        <w:shd w:val="clear" w:color="auto" w:fill="FFFFFF"/>
        <w:jc w:val="both"/>
        <w:rPr>
          <w:rFonts w:eastAsiaTheme="minorHAnsi"/>
          <w:kern w:val="0"/>
          <w:sz w:val="22"/>
          <w:szCs w:val="22"/>
          <w:lang w:eastAsia="en-US"/>
        </w:rPr>
      </w:pPr>
      <w:proofErr w:type="gramStart"/>
      <w:r w:rsidRPr="00C707BE">
        <w:rPr>
          <w:rFonts w:eastAsiaTheme="minorHAnsi"/>
          <w:kern w:val="0"/>
          <w:sz w:val="22"/>
          <w:szCs w:val="22"/>
          <w:lang w:eastAsia="en-US"/>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w:t>
      </w:r>
      <w:proofErr w:type="gramEnd"/>
      <w:r w:rsidRPr="00C707BE">
        <w:rPr>
          <w:rFonts w:eastAsiaTheme="minorHAnsi"/>
          <w:kern w:val="0"/>
          <w:sz w:val="22"/>
          <w:szCs w:val="22"/>
          <w:lang w:eastAsia="en-US"/>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EE1587" w:rsidRPr="00C707BE" w:rsidRDefault="00EE1587" w:rsidP="00EE1587">
      <w:pPr>
        <w:shd w:val="clear" w:color="auto" w:fill="FFFFFF"/>
        <w:rPr>
          <w:color w:val="000000"/>
          <w:kern w:val="0"/>
          <w:sz w:val="22"/>
          <w:szCs w:val="22"/>
        </w:rPr>
      </w:pPr>
      <w:r w:rsidRPr="00C707BE">
        <w:rPr>
          <w:b/>
          <w:bCs/>
          <w:color w:val="000000"/>
          <w:kern w:val="0"/>
          <w:sz w:val="22"/>
          <w:szCs w:val="22"/>
        </w:rPr>
        <w:t>Требования к гарантийному сроку и (или) объему предоставления гарантий качества работы:</w:t>
      </w:r>
      <w:r w:rsidRPr="00C707BE">
        <w:rPr>
          <w:color w:val="000000"/>
          <w:kern w:val="0"/>
          <w:sz w:val="22"/>
          <w:szCs w:val="22"/>
        </w:rPr>
        <w:t xml:space="preserve"> </w:t>
      </w:r>
    </w:p>
    <w:p w:rsidR="00EE1587" w:rsidRPr="00C707BE" w:rsidRDefault="00EE1587" w:rsidP="00EE1587">
      <w:pPr>
        <w:shd w:val="clear" w:color="auto" w:fill="FFFFFF"/>
        <w:rPr>
          <w:color w:val="000000"/>
          <w:kern w:val="0"/>
          <w:sz w:val="22"/>
          <w:szCs w:val="22"/>
        </w:rPr>
      </w:pPr>
      <w:r w:rsidRPr="00C707BE">
        <w:rPr>
          <w:color w:val="000000"/>
          <w:kern w:val="0"/>
          <w:sz w:val="22"/>
          <w:szCs w:val="22"/>
        </w:rPr>
        <w:t>Гарантия качества результата работы – 24 месяца.</w:t>
      </w:r>
    </w:p>
    <w:p w:rsidR="00AD73C3" w:rsidRPr="00C707BE" w:rsidRDefault="00AD73C3" w:rsidP="00AD73C3">
      <w:pPr>
        <w:shd w:val="clear" w:color="auto" w:fill="FFFFFF"/>
        <w:rPr>
          <w:rFonts w:ascii="Arial" w:hAnsi="Arial" w:cs="Arial"/>
          <w:b/>
          <w:bCs/>
          <w:color w:val="000000"/>
          <w:kern w:val="0"/>
          <w:sz w:val="22"/>
          <w:szCs w:val="22"/>
        </w:rPr>
      </w:pPr>
    </w:p>
    <w:p w:rsidR="00730A4B" w:rsidRPr="00C707BE" w:rsidRDefault="00730A4B" w:rsidP="00730A4B">
      <w:pPr>
        <w:ind w:left="284" w:firstLine="283"/>
        <w:rPr>
          <w:sz w:val="20"/>
        </w:rPr>
      </w:pPr>
    </w:p>
    <w:p w:rsidR="00730A4B" w:rsidRPr="00C707BE" w:rsidRDefault="00730A4B" w:rsidP="009518FE">
      <w:pPr>
        <w:rPr>
          <w:b/>
          <w:kern w:val="0"/>
          <w:sz w:val="20"/>
          <w:lang w:val="x-none" w:eastAsia="x-none"/>
        </w:rPr>
      </w:pPr>
      <w:r w:rsidRPr="00C707BE">
        <w:rPr>
          <w:b/>
          <w:kern w:val="0"/>
          <w:sz w:val="20"/>
          <w:lang w:val="x-none" w:eastAsia="x-none"/>
        </w:rPr>
        <w:t>Заказчик</w:t>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kern w:val="0"/>
          <w:sz w:val="20"/>
          <w:lang w:val="x-none" w:eastAsia="x-none"/>
        </w:rPr>
        <w:tab/>
      </w:r>
      <w:r w:rsidRPr="00C707BE">
        <w:rPr>
          <w:b/>
          <w:kern w:val="0"/>
          <w:sz w:val="20"/>
          <w:lang w:val="x-none" w:eastAsia="x-none"/>
        </w:rPr>
        <w:t>Подрядчик</w:t>
      </w:r>
    </w:p>
    <w:p w:rsidR="00730A4B" w:rsidRPr="00C707BE" w:rsidRDefault="00730A4B" w:rsidP="00730A4B">
      <w:pPr>
        <w:autoSpaceDE w:val="0"/>
        <w:autoSpaceDN w:val="0"/>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99090E" w:rsidRPr="00C707BE" w:rsidRDefault="0099090E" w:rsidP="00730A4B">
      <w:pPr>
        <w:autoSpaceDE w:val="0"/>
        <w:autoSpaceDN w:val="0"/>
        <w:rPr>
          <w:sz w:val="20"/>
        </w:rPr>
      </w:pPr>
    </w:p>
    <w:p w:rsidR="00AD73C3" w:rsidRPr="00C707BE" w:rsidRDefault="00AD73C3" w:rsidP="00AD73C3">
      <w:pPr>
        <w:jc w:val="right"/>
        <w:rPr>
          <w:sz w:val="20"/>
        </w:rPr>
      </w:pPr>
      <w:r w:rsidRPr="00C707BE">
        <w:rPr>
          <w:sz w:val="20"/>
        </w:rPr>
        <w:t>Приложение № 2</w:t>
      </w:r>
    </w:p>
    <w:p w:rsidR="00AD73C3" w:rsidRPr="00C707BE" w:rsidRDefault="00AD73C3" w:rsidP="00AD73C3">
      <w:pPr>
        <w:jc w:val="right"/>
        <w:rPr>
          <w:sz w:val="20"/>
        </w:rPr>
      </w:pPr>
      <w:r w:rsidRPr="00C707BE">
        <w:rPr>
          <w:sz w:val="20"/>
        </w:rPr>
        <w:t xml:space="preserve">к муниципальному  контракту </w:t>
      </w:r>
    </w:p>
    <w:p w:rsidR="00AD73C3" w:rsidRPr="00C707BE" w:rsidRDefault="00AD73C3" w:rsidP="00AD73C3">
      <w:pPr>
        <w:autoSpaceDE w:val="0"/>
        <w:autoSpaceDN w:val="0"/>
        <w:adjustRightInd w:val="0"/>
        <w:jc w:val="right"/>
        <w:rPr>
          <w:bCs/>
          <w:kern w:val="0"/>
          <w:sz w:val="20"/>
          <w:u w:val="single"/>
        </w:rPr>
      </w:pPr>
      <w:r w:rsidRPr="00C707BE">
        <w:rPr>
          <w:bCs/>
          <w:kern w:val="0"/>
          <w:sz w:val="20"/>
          <w:szCs w:val="16"/>
        </w:rPr>
        <w:t xml:space="preserve">№ </w:t>
      </w:r>
      <w:r w:rsidRPr="00C707BE">
        <w:rPr>
          <w:bCs/>
          <w:kern w:val="0"/>
          <w:sz w:val="20"/>
          <w:szCs w:val="16"/>
          <w:u w:val="single"/>
        </w:rPr>
        <w:tab/>
      </w:r>
      <w:r w:rsidRPr="00C707BE">
        <w:rPr>
          <w:bCs/>
          <w:kern w:val="0"/>
          <w:sz w:val="20"/>
          <w:szCs w:val="16"/>
          <w:u w:val="single"/>
        </w:rPr>
        <w:tab/>
      </w:r>
      <w:r w:rsidRPr="00C707BE">
        <w:rPr>
          <w:bCs/>
          <w:kern w:val="0"/>
          <w:sz w:val="20"/>
          <w:szCs w:val="16"/>
          <w:u w:val="single"/>
        </w:rPr>
        <w:tab/>
      </w:r>
    </w:p>
    <w:p w:rsidR="00AD73C3" w:rsidRPr="00C707BE" w:rsidRDefault="00AD73C3" w:rsidP="00AD73C3">
      <w:pPr>
        <w:jc w:val="right"/>
        <w:rPr>
          <w:sz w:val="20"/>
        </w:rPr>
      </w:pPr>
      <w:r w:rsidRPr="00C707BE">
        <w:rPr>
          <w:bCs/>
          <w:sz w:val="20"/>
        </w:rPr>
        <w:t xml:space="preserve">от «_____» </w:t>
      </w:r>
      <w:r w:rsidRPr="00C707BE">
        <w:rPr>
          <w:bCs/>
          <w:sz w:val="20"/>
          <w:u w:val="single"/>
        </w:rPr>
        <w:t xml:space="preserve">           </w:t>
      </w:r>
      <w:r w:rsidRPr="00C707BE">
        <w:rPr>
          <w:bCs/>
          <w:sz w:val="20"/>
        </w:rPr>
        <w:t>201</w:t>
      </w:r>
      <w:r w:rsidR="00BA274E" w:rsidRPr="00C707BE">
        <w:rPr>
          <w:bCs/>
          <w:sz w:val="20"/>
        </w:rPr>
        <w:t>__</w:t>
      </w:r>
      <w:r w:rsidRPr="00C707BE">
        <w:rPr>
          <w:bCs/>
          <w:sz w:val="20"/>
        </w:rPr>
        <w:t>г</w:t>
      </w:r>
      <w:proofErr w:type="gramStart"/>
      <w:r w:rsidRPr="00C707BE">
        <w:rPr>
          <w:sz w:val="20"/>
        </w:rPr>
        <w:t xml:space="preserve"> </w:t>
      </w:r>
      <w:r w:rsidR="009518FE" w:rsidRPr="00C707BE">
        <w:rPr>
          <w:sz w:val="20"/>
        </w:rPr>
        <w:t>.</w:t>
      </w:r>
      <w:proofErr w:type="gramEnd"/>
    </w:p>
    <w:p w:rsidR="00AD73C3" w:rsidRPr="00C707BE" w:rsidRDefault="00AD73C3" w:rsidP="00AD73C3">
      <w:pPr>
        <w:jc w:val="right"/>
        <w:rPr>
          <w:sz w:val="20"/>
        </w:rPr>
      </w:pPr>
    </w:p>
    <w:p w:rsidR="00AD73C3" w:rsidRPr="00C707BE" w:rsidRDefault="00AD73C3" w:rsidP="00AD73C3">
      <w:pPr>
        <w:jc w:val="center"/>
        <w:rPr>
          <w:rFonts w:eastAsia="Arial Unicode MS"/>
          <w:b/>
          <w:color w:val="000000"/>
          <w:kern w:val="0"/>
          <w:szCs w:val="24"/>
        </w:rPr>
      </w:pPr>
      <w:r w:rsidRPr="00C707BE">
        <w:rPr>
          <w:rFonts w:eastAsia="Arial Unicode MS"/>
          <w:b/>
          <w:color w:val="000000"/>
          <w:kern w:val="0"/>
          <w:szCs w:val="24"/>
        </w:rPr>
        <w:t>График производства работ</w:t>
      </w:r>
    </w:p>
    <w:p w:rsidR="00AD73C3" w:rsidRPr="00C707BE" w:rsidRDefault="00AD73C3" w:rsidP="00AD73C3">
      <w:pPr>
        <w:shd w:val="clear" w:color="auto" w:fill="FFFFFF"/>
        <w:jc w:val="center"/>
        <w:rPr>
          <w:b/>
          <w:bCs/>
          <w:color w:val="000000"/>
          <w:kern w:val="0"/>
          <w:szCs w:val="24"/>
        </w:rPr>
      </w:pPr>
      <w:bookmarkStart w:id="4" w:name="l118"/>
      <w:bookmarkEnd w:id="4"/>
      <w:r w:rsidRPr="00C707BE">
        <w:rPr>
          <w:b/>
          <w:bCs/>
          <w:color w:val="000000"/>
          <w:kern w:val="0"/>
          <w:szCs w:val="24"/>
        </w:rPr>
        <w:t xml:space="preserve">по окончанию строительных работ на объекте: </w:t>
      </w:r>
      <w:proofErr w:type="gramStart"/>
      <w:r w:rsidRPr="00C707BE">
        <w:rPr>
          <w:b/>
          <w:bCs/>
          <w:color w:val="000000"/>
          <w:kern w:val="0"/>
          <w:szCs w:val="24"/>
        </w:rPr>
        <w:t>«Строительство сетей водоснабжения в с. Валамаз Красногорского района Удмуртской Республики»</w:t>
      </w:r>
      <w:proofErr w:type="gramEnd"/>
    </w:p>
    <w:tbl>
      <w:tblPr>
        <w:tblStyle w:val="321"/>
        <w:tblW w:w="0" w:type="auto"/>
        <w:tblLook w:val="04A0" w:firstRow="1" w:lastRow="0" w:firstColumn="1" w:lastColumn="0" w:noHBand="0" w:noVBand="1"/>
      </w:tblPr>
      <w:tblGrid>
        <w:gridCol w:w="496"/>
        <w:gridCol w:w="5069"/>
        <w:gridCol w:w="951"/>
        <w:gridCol w:w="1387"/>
        <w:gridCol w:w="1458"/>
        <w:gridCol w:w="1343"/>
      </w:tblGrid>
      <w:tr w:rsidR="00F3163B" w:rsidRPr="00C707BE" w:rsidTr="000E585B">
        <w:tc>
          <w:tcPr>
            <w:tcW w:w="496" w:type="dxa"/>
            <w:vAlign w:val="center"/>
          </w:tcPr>
          <w:p w:rsidR="00F3163B" w:rsidRPr="00C707BE" w:rsidRDefault="00AD73C3" w:rsidP="00F3163B">
            <w:pPr>
              <w:shd w:val="clear" w:color="auto" w:fill="FFFFFF"/>
              <w:suppressAutoHyphens/>
              <w:spacing w:before="5"/>
              <w:ind w:right="-8"/>
              <w:jc w:val="center"/>
              <w:rPr>
                <w:b/>
                <w:bCs/>
                <w:kern w:val="0"/>
                <w:sz w:val="20"/>
                <w:lang w:eastAsia="ar-SA"/>
              </w:rPr>
            </w:pPr>
            <w:r w:rsidRPr="00C707BE">
              <w:rPr>
                <w:rFonts w:eastAsia="Arial Unicode MS"/>
                <w:kern w:val="0"/>
                <w:szCs w:val="24"/>
              </w:rPr>
              <w:t> </w:t>
            </w:r>
            <w:r w:rsidR="00F3163B" w:rsidRPr="00C707BE">
              <w:rPr>
                <w:b/>
                <w:bCs/>
                <w:kern w:val="0"/>
                <w:sz w:val="20"/>
                <w:lang w:eastAsia="ar-SA"/>
              </w:rPr>
              <w:t>№</w:t>
            </w:r>
          </w:p>
          <w:p w:rsidR="00F3163B" w:rsidRPr="00C707BE" w:rsidRDefault="00F3163B" w:rsidP="00F3163B">
            <w:pPr>
              <w:shd w:val="clear" w:color="auto" w:fill="FFFFFF"/>
              <w:suppressAutoHyphens/>
              <w:spacing w:before="5"/>
              <w:ind w:right="-8"/>
              <w:jc w:val="center"/>
              <w:rPr>
                <w:b/>
                <w:bCs/>
                <w:kern w:val="0"/>
                <w:sz w:val="20"/>
                <w:lang w:eastAsia="ar-SA"/>
              </w:rPr>
            </w:pPr>
            <w:proofErr w:type="gramStart"/>
            <w:r w:rsidRPr="00C707BE">
              <w:rPr>
                <w:b/>
                <w:bCs/>
                <w:kern w:val="0"/>
                <w:sz w:val="20"/>
                <w:lang w:eastAsia="ar-SA"/>
              </w:rPr>
              <w:t>п</w:t>
            </w:r>
            <w:proofErr w:type="gramEnd"/>
            <w:r w:rsidRPr="00C707BE">
              <w:rPr>
                <w:b/>
                <w:bCs/>
                <w:kern w:val="0"/>
                <w:sz w:val="20"/>
                <w:lang w:eastAsia="ar-SA"/>
              </w:rPr>
              <w:t>/п</w:t>
            </w:r>
          </w:p>
        </w:tc>
        <w:tc>
          <w:tcPr>
            <w:tcW w:w="5069" w:type="dxa"/>
            <w:vAlign w:val="center"/>
          </w:tcPr>
          <w:p w:rsidR="00F3163B" w:rsidRPr="00C707BE" w:rsidRDefault="00F3163B" w:rsidP="00F3163B">
            <w:pPr>
              <w:shd w:val="clear" w:color="auto" w:fill="FFFFFF"/>
              <w:suppressAutoHyphens/>
              <w:spacing w:before="5"/>
              <w:ind w:right="-8"/>
              <w:jc w:val="center"/>
              <w:rPr>
                <w:b/>
                <w:bCs/>
                <w:kern w:val="0"/>
                <w:sz w:val="20"/>
                <w:lang w:eastAsia="ar-SA"/>
              </w:rPr>
            </w:pPr>
            <w:r w:rsidRPr="00C707BE">
              <w:rPr>
                <w:b/>
                <w:bCs/>
                <w:kern w:val="0"/>
                <w:sz w:val="20"/>
                <w:lang w:eastAsia="ar-SA"/>
              </w:rPr>
              <w:t>Наименование работ</w:t>
            </w:r>
          </w:p>
        </w:tc>
        <w:tc>
          <w:tcPr>
            <w:tcW w:w="951" w:type="dxa"/>
            <w:vAlign w:val="center"/>
          </w:tcPr>
          <w:p w:rsidR="00F3163B" w:rsidRPr="00C707BE" w:rsidRDefault="00F3163B" w:rsidP="00F3163B">
            <w:pPr>
              <w:shd w:val="clear" w:color="auto" w:fill="FFFFFF"/>
              <w:suppressAutoHyphens/>
              <w:spacing w:before="5"/>
              <w:ind w:right="-8"/>
              <w:jc w:val="center"/>
              <w:rPr>
                <w:b/>
                <w:bCs/>
                <w:kern w:val="0"/>
                <w:sz w:val="20"/>
                <w:lang w:eastAsia="ar-SA"/>
              </w:rPr>
            </w:pPr>
            <w:proofErr w:type="spellStart"/>
            <w:r w:rsidRPr="00C707BE">
              <w:rPr>
                <w:b/>
                <w:bCs/>
                <w:kern w:val="0"/>
                <w:sz w:val="20"/>
                <w:lang w:eastAsia="ar-SA"/>
              </w:rPr>
              <w:t>Ед</w:t>
            </w:r>
            <w:proofErr w:type="gramStart"/>
            <w:r w:rsidRPr="00C707BE">
              <w:rPr>
                <w:b/>
                <w:bCs/>
                <w:kern w:val="0"/>
                <w:sz w:val="20"/>
                <w:lang w:eastAsia="ar-SA"/>
              </w:rPr>
              <w:t>.и</w:t>
            </w:r>
            <w:proofErr w:type="gramEnd"/>
            <w:r w:rsidRPr="00C707BE">
              <w:rPr>
                <w:b/>
                <w:bCs/>
                <w:kern w:val="0"/>
                <w:sz w:val="20"/>
                <w:lang w:eastAsia="ar-SA"/>
              </w:rPr>
              <w:t>зм</w:t>
            </w:r>
            <w:proofErr w:type="spellEnd"/>
            <w:r w:rsidRPr="00C707BE">
              <w:rPr>
                <w:b/>
                <w:bCs/>
                <w:kern w:val="0"/>
                <w:sz w:val="20"/>
                <w:lang w:eastAsia="ar-SA"/>
              </w:rPr>
              <w:t>.</w:t>
            </w:r>
          </w:p>
        </w:tc>
        <w:tc>
          <w:tcPr>
            <w:tcW w:w="1387" w:type="dxa"/>
            <w:vAlign w:val="center"/>
          </w:tcPr>
          <w:p w:rsidR="00F3163B" w:rsidRPr="00C707BE" w:rsidRDefault="00F3163B" w:rsidP="00F3163B">
            <w:pPr>
              <w:shd w:val="clear" w:color="auto" w:fill="FFFFFF"/>
              <w:suppressAutoHyphens/>
              <w:spacing w:before="5"/>
              <w:ind w:right="-8"/>
              <w:jc w:val="center"/>
              <w:rPr>
                <w:b/>
                <w:bCs/>
                <w:kern w:val="0"/>
                <w:sz w:val="20"/>
                <w:lang w:eastAsia="ar-SA"/>
              </w:rPr>
            </w:pPr>
            <w:r w:rsidRPr="00C707BE">
              <w:rPr>
                <w:b/>
                <w:bCs/>
                <w:kern w:val="0"/>
                <w:sz w:val="20"/>
                <w:lang w:eastAsia="ar-SA"/>
              </w:rPr>
              <w:t>Объем  работ</w:t>
            </w:r>
          </w:p>
        </w:tc>
        <w:tc>
          <w:tcPr>
            <w:tcW w:w="1458" w:type="dxa"/>
          </w:tcPr>
          <w:p w:rsidR="00F3163B" w:rsidRPr="00C707BE" w:rsidRDefault="00F3163B" w:rsidP="00F3163B">
            <w:pPr>
              <w:shd w:val="clear" w:color="auto" w:fill="FFFFFF"/>
              <w:suppressAutoHyphens/>
              <w:spacing w:before="5"/>
              <w:ind w:right="-8"/>
              <w:rPr>
                <w:b/>
                <w:bCs/>
                <w:kern w:val="0"/>
                <w:sz w:val="20"/>
                <w:lang w:eastAsia="ar-SA"/>
              </w:rPr>
            </w:pPr>
            <w:r w:rsidRPr="00C707BE">
              <w:rPr>
                <w:b/>
                <w:bCs/>
                <w:kern w:val="0"/>
                <w:sz w:val="20"/>
                <w:lang w:eastAsia="ar-SA"/>
              </w:rPr>
              <w:t>Стоимость работ        тыс. руб.</w:t>
            </w:r>
          </w:p>
        </w:tc>
        <w:tc>
          <w:tcPr>
            <w:tcW w:w="1343" w:type="dxa"/>
          </w:tcPr>
          <w:p w:rsidR="00F3163B" w:rsidRPr="00C707BE" w:rsidRDefault="00F3163B" w:rsidP="00F3163B">
            <w:pPr>
              <w:shd w:val="clear" w:color="auto" w:fill="FFFFFF"/>
              <w:suppressAutoHyphens/>
              <w:spacing w:before="5"/>
              <w:ind w:right="-8"/>
              <w:rPr>
                <w:b/>
                <w:bCs/>
                <w:kern w:val="0"/>
                <w:sz w:val="20"/>
                <w:lang w:eastAsia="ar-SA"/>
              </w:rPr>
            </w:pPr>
            <w:r w:rsidRPr="00C707BE">
              <w:rPr>
                <w:b/>
                <w:bCs/>
                <w:kern w:val="0"/>
                <w:sz w:val="20"/>
                <w:lang w:eastAsia="ar-SA"/>
              </w:rPr>
              <w:t>Срок выполнения работ в 2017г.</w:t>
            </w:r>
          </w:p>
        </w:tc>
      </w:tr>
      <w:tr w:rsidR="00F3163B" w:rsidRPr="00C707BE" w:rsidTr="000E585B">
        <w:trPr>
          <w:trHeight w:val="480"/>
        </w:trPr>
        <w:tc>
          <w:tcPr>
            <w:tcW w:w="7903" w:type="dxa"/>
            <w:gridSpan w:val="4"/>
            <w:vAlign w:val="center"/>
          </w:tcPr>
          <w:p w:rsidR="00F3163B" w:rsidRPr="00C707BE" w:rsidRDefault="00F3163B" w:rsidP="00F3163B">
            <w:pPr>
              <w:shd w:val="clear" w:color="auto" w:fill="FFFFFF"/>
              <w:suppressAutoHyphens/>
              <w:spacing w:before="5"/>
              <w:ind w:right="-8"/>
              <w:jc w:val="center"/>
              <w:rPr>
                <w:bCs/>
                <w:kern w:val="0"/>
                <w:sz w:val="20"/>
                <w:lang w:eastAsia="ar-SA"/>
              </w:rPr>
            </w:pPr>
            <w:r w:rsidRPr="00C707BE">
              <w:rPr>
                <w:b/>
                <w:bCs/>
                <w:kern w:val="0"/>
                <w:sz w:val="20"/>
                <w:lang w:eastAsia="ar-SA"/>
              </w:rPr>
              <w:t>Водонапорная башня со стальным баком емк. 100 м3</w:t>
            </w:r>
          </w:p>
        </w:tc>
        <w:tc>
          <w:tcPr>
            <w:tcW w:w="1458" w:type="dxa"/>
          </w:tcPr>
          <w:p w:rsidR="00F3163B" w:rsidRPr="00C707BE" w:rsidRDefault="00F3163B" w:rsidP="00F3163B">
            <w:pPr>
              <w:shd w:val="clear" w:color="auto" w:fill="FFFFFF"/>
              <w:suppressAutoHyphens/>
              <w:spacing w:before="5"/>
              <w:ind w:right="-8"/>
              <w:jc w:val="center"/>
              <w:rPr>
                <w:b/>
                <w:bCs/>
                <w:kern w:val="0"/>
                <w:sz w:val="20"/>
                <w:lang w:eastAsia="ar-SA"/>
              </w:rPr>
            </w:pPr>
          </w:p>
        </w:tc>
        <w:tc>
          <w:tcPr>
            <w:tcW w:w="1343" w:type="dxa"/>
          </w:tcPr>
          <w:p w:rsidR="00F3163B" w:rsidRPr="00C707BE" w:rsidRDefault="00F3163B" w:rsidP="00F3163B">
            <w:pPr>
              <w:shd w:val="clear" w:color="auto" w:fill="FFFFFF"/>
              <w:suppressAutoHyphens/>
              <w:spacing w:before="5"/>
              <w:ind w:right="-8"/>
              <w:jc w:val="center"/>
              <w:rPr>
                <w:b/>
                <w:bCs/>
                <w:kern w:val="0"/>
                <w:sz w:val="20"/>
                <w:lang w:eastAsia="ar-SA"/>
              </w:rPr>
            </w:pPr>
          </w:p>
        </w:tc>
      </w:tr>
      <w:tr w:rsidR="00F3163B" w:rsidRPr="00C707BE" w:rsidTr="000E585B">
        <w:tc>
          <w:tcPr>
            <w:tcW w:w="496" w:type="dxa"/>
            <w:vAlign w:val="center"/>
          </w:tcPr>
          <w:p w:rsidR="00F3163B" w:rsidRPr="00C707BE" w:rsidRDefault="00F3163B" w:rsidP="00F3163B">
            <w:pPr>
              <w:shd w:val="clear" w:color="auto" w:fill="FFFFFF"/>
              <w:suppressAutoHyphens/>
              <w:spacing w:before="5"/>
              <w:ind w:right="-8"/>
              <w:jc w:val="center"/>
              <w:rPr>
                <w:bCs/>
                <w:kern w:val="0"/>
                <w:sz w:val="20"/>
                <w:lang w:eastAsia="ar-SA"/>
              </w:rPr>
            </w:pPr>
          </w:p>
        </w:tc>
        <w:tc>
          <w:tcPr>
            <w:tcW w:w="5069" w:type="dxa"/>
            <w:vAlign w:val="center"/>
          </w:tcPr>
          <w:p w:rsidR="00F3163B" w:rsidRPr="00C707BE" w:rsidRDefault="00F3163B" w:rsidP="00F3163B">
            <w:pPr>
              <w:shd w:val="clear" w:color="auto" w:fill="FFFFFF"/>
              <w:suppressAutoHyphens/>
              <w:spacing w:before="5"/>
              <w:ind w:right="-8"/>
              <w:jc w:val="center"/>
              <w:rPr>
                <w:bCs/>
                <w:kern w:val="0"/>
                <w:sz w:val="20"/>
                <w:lang w:eastAsia="ar-SA"/>
              </w:rPr>
            </w:pPr>
          </w:p>
        </w:tc>
        <w:tc>
          <w:tcPr>
            <w:tcW w:w="951" w:type="dxa"/>
            <w:vAlign w:val="center"/>
          </w:tcPr>
          <w:p w:rsidR="00F3163B" w:rsidRPr="00C707BE" w:rsidRDefault="00F3163B" w:rsidP="00F3163B">
            <w:pPr>
              <w:shd w:val="clear" w:color="auto" w:fill="FFFFFF"/>
              <w:suppressAutoHyphens/>
              <w:spacing w:before="5"/>
              <w:ind w:right="-8"/>
              <w:jc w:val="center"/>
              <w:rPr>
                <w:bCs/>
                <w:kern w:val="0"/>
                <w:sz w:val="20"/>
                <w:vertAlign w:val="superscript"/>
                <w:lang w:eastAsia="ar-SA"/>
              </w:rPr>
            </w:pPr>
          </w:p>
        </w:tc>
        <w:tc>
          <w:tcPr>
            <w:tcW w:w="1387" w:type="dxa"/>
            <w:vAlign w:val="center"/>
          </w:tcPr>
          <w:p w:rsidR="00F3163B" w:rsidRPr="00C707BE" w:rsidRDefault="00F3163B" w:rsidP="00F3163B">
            <w:pPr>
              <w:shd w:val="clear" w:color="auto" w:fill="FFFFFF"/>
              <w:suppressAutoHyphens/>
              <w:spacing w:before="5"/>
              <w:ind w:right="-8"/>
              <w:jc w:val="center"/>
              <w:rPr>
                <w:bCs/>
                <w:kern w:val="0"/>
                <w:sz w:val="20"/>
                <w:lang w:eastAsia="ar-SA"/>
              </w:rPr>
            </w:pPr>
          </w:p>
        </w:tc>
        <w:tc>
          <w:tcPr>
            <w:tcW w:w="1458" w:type="dxa"/>
          </w:tcPr>
          <w:p w:rsidR="00F3163B" w:rsidRPr="00C707BE" w:rsidRDefault="00F3163B" w:rsidP="00F3163B">
            <w:pPr>
              <w:shd w:val="clear" w:color="auto" w:fill="FFFFFF"/>
              <w:suppressAutoHyphens/>
              <w:spacing w:before="5"/>
              <w:ind w:right="-8"/>
              <w:jc w:val="center"/>
              <w:rPr>
                <w:bCs/>
                <w:kern w:val="0"/>
                <w:sz w:val="20"/>
                <w:lang w:eastAsia="ar-SA"/>
              </w:rPr>
            </w:pPr>
          </w:p>
        </w:tc>
        <w:tc>
          <w:tcPr>
            <w:tcW w:w="1343" w:type="dxa"/>
          </w:tcPr>
          <w:p w:rsidR="00F3163B" w:rsidRPr="00C707BE" w:rsidRDefault="00F3163B" w:rsidP="00F3163B">
            <w:pPr>
              <w:shd w:val="clear" w:color="auto" w:fill="FFFFFF"/>
              <w:suppressAutoHyphens/>
              <w:spacing w:before="5"/>
              <w:ind w:right="-8"/>
              <w:jc w:val="center"/>
              <w:rPr>
                <w:bCs/>
                <w:kern w:val="0"/>
                <w:sz w:val="20"/>
                <w:lang w:eastAsia="ar-SA"/>
              </w:rPr>
            </w:pPr>
          </w:p>
        </w:tc>
      </w:tr>
      <w:tr w:rsidR="00F3163B" w:rsidRPr="00C707BE" w:rsidTr="000E585B">
        <w:tc>
          <w:tcPr>
            <w:tcW w:w="7903" w:type="dxa"/>
            <w:gridSpan w:val="4"/>
            <w:vAlign w:val="center"/>
          </w:tcPr>
          <w:p w:rsidR="00F3163B" w:rsidRPr="00C707BE" w:rsidRDefault="00F3163B" w:rsidP="00F3163B">
            <w:pPr>
              <w:shd w:val="clear" w:color="auto" w:fill="FFFFFF"/>
              <w:suppressAutoHyphens/>
              <w:spacing w:before="5"/>
              <w:ind w:right="-8"/>
              <w:jc w:val="center"/>
              <w:rPr>
                <w:b/>
                <w:bCs/>
                <w:kern w:val="0"/>
                <w:sz w:val="20"/>
                <w:lang w:eastAsia="ar-SA"/>
              </w:rPr>
            </w:pPr>
            <w:r w:rsidRPr="00C707BE">
              <w:rPr>
                <w:b/>
                <w:bCs/>
                <w:kern w:val="0"/>
                <w:sz w:val="20"/>
                <w:lang w:eastAsia="ar-SA"/>
              </w:rPr>
              <w:t>Итого:</w:t>
            </w:r>
          </w:p>
        </w:tc>
        <w:tc>
          <w:tcPr>
            <w:tcW w:w="1458" w:type="dxa"/>
          </w:tcPr>
          <w:p w:rsidR="00F3163B" w:rsidRPr="00C707BE" w:rsidRDefault="00F3163B" w:rsidP="00F3163B">
            <w:pPr>
              <w:shd w:val="clear" w:color="auto" w:fill="FFFFFF"/>
              <w:suppressAutoHyphens/>
              <w:spacing w:before="5"/>
              <w:ind w:right="-8"/>
              <w:jc w:val="center"/>
              <w:rPr>
                <w:bCs/>
                <w:kern w:val="0"/>
                <w:sz w:val="20"/>
                <w:lang w:eastAsia="ar-SA"/>
              </w:rPr>
            </w:pPr>
          </w:p>
        </w:tc>
        <w:tc>
          <w:tcPr>
            <w:tcW w:w="1343" w:type="dxa"/>
          </w:tcPr>
          <w:p w:rsidR="00F3163B" w:rsidRPr="00C707BE" w:rsidRDefault="00F3163B" w:rsidP="00F3163B">
            <w:pPr>
              <w:shd w:val="clear" w:color="auto" w:fill="FFFFFF"/>
              <w:suppressAutoHyphens/>
              <w:spacing w:before="5"/>
              <w:ind w:right="-8"/>
              <w:jc w:val="center"/>
              <w:rPr>
                <w:bCs/>
                <w:kern w:val="0"/>
                <w:sz w:val="20"/>
                <w:lang w:eastAsia="ar-SA"/>
              </w:rPr>
            </w:pPr>
          </w:p>
        </w:tc>
      </w:tr>
    </w:tbl>
    <w:p w:rsidR="00AD73C3" w:rsidRPr="00C707BE" w:rsidRDefault="00AD73C3" w:rsidP="00AD73C3">
      <w:pPr>
        <w:rPr>
          <w:sz w:val="20"/>
        </w:rPr>
      </w:pPr>
      <w:bookmarkStart w:id="5" w:name="l119"/>
      <w:bookmarkEnd w:id="5"/>
    </w:p>
    <w:p w:rsidR="00AD73C3" w:rsidRPr="00C707BE" w:rsidRDefault="00AD73C3" w:rsidP="00AD73C3">
      <w:pPr>
        <w:pStyle w:val="25"/>
        <w:rPr>
          <w:b/>
          <w:sz w:val="20"/>
        </w:rPr>
      </w:pPr>
      <w:r w:rsidRPr="00C707BE">
        <w:rPr>
          <w:b/>
          <w:sz w:val="20"/>
        </w:rPr>
        <w:t>Заказчик</w:t>
      </w:r>
      <w:r w:rsidRPr="00C707BE">
        <w:rPr>
          <w:sz w:val="20"/>
        </w:rPr>
        <w:tab/>
      </w:r>
      <w:r w:rsidRPr="00C707BE">
        <w:rPr>
          <w:sz w:val="20"/>
        </w:rPr>
        <w:tab/>
      </w:r>
      <w:r w:rsidRPr="00C707BE">
        <w:rPr>
          <w:sz w:val="20"/>
        </w:rPr>
        <w:tab/>
      </w:r>
      <w:r w:rsidRPr="00C707BE">
        <w:rPr>
          <w:sz w:val="20"/>
        </w:rPr>
        <w:tab/>
      </w:r>
      <w:r w:rsidRPr="00C707BE">
        <w:rPr>
          <w:sz w:val="20"/>
        </w:rPr>
        <w:tab/>
      </w:r>
      <w:r w:rsidRPr="00C707BE">
        <w:rPr>
          <w:sz w:val="20"/>
        </w:rPr>
        <w:tab/>
      </w:r>
      <w:r w:rsidRPr="00C707BE">
        <w:rPr>
          <w:sz w:val="20"/>
        </w:rPr>
        <w:tab/>
      </w:r>
      <w:r w:rsidRPr="00C707BE">
        <w:rPr>
          <w:b/>
          <w:sz w:val="20"/>
        </w:rPr>
        <w:t>Подрядчик</w:t>
      </w:r>
    </w:p>
    <w:p w:rsidR="00AD73C3" w:rsidRPr="00C707BE" w:rsidRDefault="00AD73C3" w:rsidP="00AD73C3">
      <w:pPr>
        <w:pStyle w:val="25"/>
        <w:rPr>
          <w:sz w:val="20"/>
        </w:rPr>
      </w:pPr>
      <w:r w:rsidRPr="00C707BE">
        <w:rPr>
          <w:sz w:val="20"/>
        </w:rPr>
        <w:t xml:space="preserve">____________________/ </w:t>
      </w:r>
      <w:r w:rsidRPr="00C707BE">
        <w:rPr>
          <w:sz w:val="20"/>
          <w:u w:val="single"/>
        </w:rPr>
        <w:tab/>
      </w:r>
      <w:r w:rsidRPr="00C707BE">
        <w:rPr>
          <w:sz w:val="20"/>
          <w:u w:val="single"/>
        </w:rPr>
        <w:tab/>
      </w:r>
      <w:r w:rsidRPr="00C707BE">
        <w:rPr>
          <w:sz w:val="20"/>
          <w:u w:val="single"/>
        </w:rPr>
        <w:tab/>
      </w:r>
      <w:r w:rsidRPr="00C707BE">
        <w:rPr>
          <w:sz w:val="20"/>
        </w:rPr>
        <w:t>/</w:t>
      </w:r>
      <w:r w:rsidRPr="00C707BE">
        <w:rPr>
          <w:sz w:val="20"/>
        </w:rPr>
        <w:tab/>
      </w:r>
      <w:r w:rsidRPr="00C707BE">
        <w:rPr>
          <w:sz w:val="20"/>
        </w:rPr>
        <w:tab/>
        <w:t xml:space="preserve">                _________________/ </w:t>
      </w:r>
      <w:r w:rsidRPr="00C707BE">
        <w:rPr>
          <w:sz w:val="20"/>
          <w:u w:val="single"/>
        </w:rPr>
        <w:tab/>
      </w:r>
      <w:r w:rsidRPr="00C707BE">
        <w:rPr>
          <w:sz w:val="20"/>
          <w:u w:val="single"/>
        </w:rPr>
        <w:tab/>
      </w:r>
      <w:r w:rsidRPr="00C707BE">
        <w:rPr>
          <w:sz w:val="20"/>
          <w:u w:val="single"/>
        </w:rPr>
        <w:tab/>
      </w:r>
      <w:r w:rsidRPr="00C707BE">
        <w:rPr>
          <w:sz w:val="20"/>
        </w:rPr>
        <w:t>/</w:t>
      </w:r>
    </w:p>
    <w:p w:rsidR="00AD73C3" w:rsidRPr="00C707BE" w:rsidRDefault="00AD73C3" w:rsidP="00AD73C3">
      <w:pPr>
        <w:rPr>
          <w:sz w:val="20"/>
        </w:rPr>
      </w:pPr>
    </w:p>
    <w:p w:rsidR="00A058BB" w:rsidRPr="00C707BE" w:rsidRDefault="00A058BB" w:rsidP="0099090E">
      <w:pPr>
        <w:jc w:val="right"/>
        <w:rPr>
          <w:b/>
          <w:sz w:val="20"/>
        </w:rPr>
      </w:pPr>
    </w:p>
    <w:p w:rsidR="006760B5" w:rsidRPr="00C707BE" w:rsidRDefault="006760B5" w:rsidP="0099090E">
      <w:pPr>
        <w:jc w:val="right"/>
        <w:rPr>
          <w:b/>
          <w:sz w:val="20"/>
        </w:rPr>
      </w:pPr>
    </w:p>
    <w:p w:rsidR="006760B5" w:rsidRPr="00C707BE" w:rsidRDefault="006760B5" w:rsidP="0099090E">
      <w:pPr>
        <w:jc w:val="right"/>
        <w:rPr>
          <w:b/>
          <w:sz w:val="20"/>
        </w:rPr>
      </w:pPr>
    </w:p>
    <w:p w:rsidR="006760B5" w:rsidRPr="00C707BE" w:rsidRDefault="006760B5" w:rsidP="0099090E">
      <w:pPr>
        <w:jc w:val="right"/>
        <w:rPr>
          <w:b/>
          <w:sz w:val="20"/>
        </w:rPr>
      </w:pPr>
    </w:p>
    <w:p w:rsidR="006760B5" w:rsidRPr="00C707BE" w:rsidRDefault="006760B5" w:rsidP="0099090E">
      <w:pPr>
        <w:jc w:val="right"/>
        <w:rPr>
          <w:b/>
          <w:sz w:val="20"/>
        </w:rPr>
      </w:pPr>
    </w:p>
    <w:p w:rsidR="006760B5" w:rsidRPr="00C707BE" w:rsidRDefault="006760B5" w:rsidP="0099090E">
      <w:pPr>
        <w:jc w:val="right"/>
        <w:rPr>
          <w:b/>
          <w:sz w:val="20"/>
        </w:rPr>
      </w:pPr>
    </w:p>
    <w:p w:rsidR="00C36CC7" w:rsidRPr="00C707BE" w:rsidRDefault="00C36CC7" w:rsidP="00C36CC7">
      <w:pPr>
        <w:ind w:right="-2" w:firstLine="709"/>
        <w:jc w:val="right"/>
        <w:rPr>
          <w:b/>
          <w:sz w:val="20"/>
        </w:rPr>
      </w:pPr>
      <w:r w:rsidRPr="00C707BE">
        <w:rPr>
          <w:b/>
          <w:sz w:val="20"/>
        </w:rPr>
        <w:t xml:space="preserve">Приложение №1 к документации </w:t>
      </w:r>
      <w:proofErr w:type="gramStart"/>
      <w:r w:rsidRPr="00C707BE">
        <w:rPr>
          <w:b/>
          <w:sz w:val="20"/>
        </w:rPr>
        <w:t>об</w:t>
      </w:r>
      <w:proofErr w:type="gramEnd"/>
      <w:r w:rsidRPr="00C707BE">
        <w:rPr>
          <w:b/>
          <w:sz w:val="20"/>
        </w:rPr>
        <w:t xml:space="preserve"> </w:t>
      </w:r>
    </w:p>
    <w:p w:rsidR="00C36CC7" w:rsidRPr="00C707BE" w:rsidRDefault="00C36CC7" w:rsidP="00C36CC7">
      <w:pPr>
        <w:ind w:right="-2" w:firstLine="709"/>
        <w:jc w:val="right"/>
        <w:rPr>
          <w:b/>
          <w:sz w:val="20"/>
        </w:rPr>
      </w:pPr>
      <w:r w:rsidRPr="00C707BE">
        <w:rPr>
          <w:b/>
          <w:sz w:val="20"/>
        </w:rPr>
        <w:t xml:space="preserve">электронном </w:t>
      </w:r>
      <w:proofErr w:type="gramStart"/>
      <w:r w:rsidRPr="00C707BE">
        <w:rPr>
          <w:b/>
          <w:sz w:val="20"/>
        </w:rPr>
        <w:t>аукционе</w:t>
      </w:r>
      <w:proofErr w:type="gramEnd"/>
    </w:p>
    <w:p w:rsidR="00C36CC7" w:rsidRPr="00C707BE" w:rsidRDefault="00C36CC7" w:rsidP="00C36CC7">
      <w:pPr>
        <w:ind w:right="-2" w:firstLine="709"/>
        <w:jc w:val="right"/>
        <w:rPr>
          <w:b/>
          <w:sz w:val="20"/>
        </w:rPr>
      </w:pPr>
      <w:r w:rsidRPr="00C707BE">
        <w:rPr>
          <w:b/>
          <w:sz w:val="20"/>
        </w:rPr>
        <w:t>(рекомендуемая форма)</w:t>
      </w:r>
    </w:p>
    <w:p w:rsidR="00C36CC7" w:rsidRPr="00C707BE" w:rsidRDefault="00C36CC7" w:rsidP="00C36CC7">
      <w:pPr>
        <w:ind w:right="-2" w:firstLine="709"/>
        <w:jc w:val="center"/>
        <w:rPr>
          <w:sz w:val="20"/>
        </w:rPr>
      </w:pPr>
    </w:p>
    <w:p w:rsidR="00C36CC7" w:rsidRPr="00C707BE" w:rsidRDefault="00C36CC7" w:rsidP="00C36CC7">
      <w:pPr>
        <w:ind w:right="-2" w:firstLine="709"/>
        <w:jc w:val="center"/>
        <w:rPr>
          <w:b/>
          <w:szCs w:val="24"/>
        </w:rPr>
      </w:pPr>
      <w:r w:rsidRPr="00C707BE">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C36CC7" w:rsidRPr="00C707BE" w:rsidRDefault="00C36CC7" w:rsidP="00C36CC7">
      <w:pPr>
        <w:ind w:right="-2" w:firstLine="709"/>
        <w:jc w:val="center"/>
        <w:rPr>
          <w:sz w:val="22"/>
          <w:szCs w:val="22"/>
        </w:rPr>
      </w:pPr>
    </w:p>
    <w:p w:rsidR="00C36CC7" w:rsidRPr="00C707BE" w:rsidRDefault="00C36CC7" w:rsidP="00C36CC7">
      <w:pPr>
        <w:pStyle w:val="af9"/>
        <w:widowControl w:val="0"/>
        <w:numPr>
          <w:ilvl w:val="0"/>
          <w:numId w:val="38"/>
        </w:numPr>
        <w:tabs>
          <w:tab w:val="left" w:pos="709"/>
        </w:tabs>
        <w:jc w:val="both"/>
        <w:rPr>
          <w:rFonts w:ascii="Times New Roman" w:hAnsi="Times New Roman"/>
        </w:rPr>
      </w:pPr>
      <w:proofErr w:type="gramStart"/>
      <w:r w:rsidRPr="00C707BE">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C707BE">
        <w:rPr>
          <w:rFonts w:ascii="Times New Roman" w:hAnsi="Times New Roman"/>
          <w:b/>
          <w:u w:val="single"/>
        </w:rPr>
        <w:t>не превышает двадцать пять процентов</w:t>
      </w:r>
      <w:r w:rsidRPr="00C707BE">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C707BE">
        <w:rPr>
          <w:rFonts w:ascii="Times New Roman" w:hAnsi="Times New Roman"/>
        </w:rPr>
        <w:t xml:space="preserve">, </w:t>
      </w:r>
      <w:r w:rsidRPr="00C707BE">
        <w:rPr>
          <w:rFonts w:ascii="Times New Roman" w:hAnsi="Times New Roman"/>
          <w:b/>
          <w:u w:val="single"/>
        </w:rPr>
        <w:t>не превышает сорок девять процентов</w:t>
      </w:r>
      <w:r w:rsidRPr="00C707BE">
        <w:rPr>
          <w:rFonts w:ascii="Times New Roman" w:hAnsi="Times New Roman"/>
        </w:rPr>
        <w:t>.</w:t>
      </w:r>
    </w:p>
    <w:p w:rsidR="00C36CC7" w:rsidRPr="00C707BE" w:rsidRDefault="00C36CC7" w:rsidP="00C36CC7">
      <w:pPr>
        <w:pStyle w:val="af9"/>
        <w:widowControl w:val="0"/>
        <w:numPr>
          <w:ilvl w:val="0"/>
          <w:numId w:val="38"/>
        </w:numPr>
        <w:tabs>
          <w:tab w:val="left" w:pos="709"/>
        </w:tabs>
        <w:jc w:val="both"/>
        <w:rPr>
          <w:rFonts w:ascii="Times New Roman" w:hAnsi="Times New Roman"/>
        </w:rPr>
      </w:pPr>
      <w:r w:rsidRPr="00C707BE">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C707BE">
        <w:rPr>
          <w:rFonts w:ascii="Times New Roman" w:hAnsi="Times New Roman"/>
          <w:b/>
        </w:rPr>
        <w:t>____</w:t>
      </w:r>
      <w:r w:rsidRPr="00C707BE">
        <w:rPr>
          <w:rFonts w:ascii="Times New Roman" w:hAnsi="Times New Roman"/>
          <w:b/>
          <w:u w:val="single"/>
        </w:rPr>
        <w:t>до 100</w:t>
      </w:r>
      <w:r w:rsidRPr="00C707BE">
        <w:rPr>
          <w:rFonts w:ascii="Times New Roman" w:hAnsi="Times New Roman"/>
          <w:b/>
        </w:rPr>
        <w:t>__ человек</w:t>
      </w:r>
      <w:r w:rsidRPr="00C707BE">
        <w:rPr>
          <w:rFonts w:ascii="Times New Roman" w:hAnsi="Times New Roman"/>
        </w:rPr>
        <w:t>.</w:t>
      </w:r>
    </w:p>
    <w:p w:rsidR="00C36CC7" w:rsidRPr="00C707BE" w:rsidRDefault="00C36CC7" w:rsidP="00C36CC7">
      <w:pPr>
        <w:pStyle w:val="af9"/>
        <w:widowControl w:val="0"/>
        <w:numPr>
          <w:ilvl w:val="0"/>
          <w:numId w:val="38"/>
        </w:numPr>
        <w:tabs>
          <w:tab w:val="left" w:pos="709"/>
        </w:tabs>
        <w:jc w:val="both"/>
        <w:rPr>
          <w:rFonts w:ascii="Times New Roman" w:hAnsi="Times New Roman"/>
        </w:rPr>
      </w:pPr>
      <w:r w:rsidRPr="00C707BE">
        <w:rPr>
          <w:rFonts w:ascii="Times New Roman" w:hAnsi="Times New Roman"/>
        </w:rPr>
        <w:t xml:space="preserve">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w:t>
      </w:r>
      <w:proofErr w:type="spellStart"/>
      <w:r w:rsidRPr="00C707BE">
        <w:rPr>
          <w:rFonts w:ascii="Times New Roman" w:hAnsi="Times New Roman"/>
        </w:rPr>
        <w:t>предпринимательства__</w:t>
      </w:r>
      <w:r w:rsidRPr="00C707BE">
        <w:rPr>
          <w:rFonts w:ascii="Times New Roman" w:hAnsi="Times New Roman"/>
          <w:b/>
          <w:u w:val="single"/>
        </w:rPr>
        <w:t>до</w:t>
      </w:r>
      <w:proofErr w:type="spellEnd"/>
      <w:r w:rsidRPr="00C707BE">
        <w:rPr>
          <w:rFonts w:ascii="Times New Roman" w:hAnsi="Times New Roman"/>
          <w:b/>
          <w:u w:val="single"/>
        </w:rPr>
        <w:t xml:space="preserve"> 800</w:t>
      </w:r>
      <w:r w:rsidRPr="00C707BE">
        <w:rPr>
          <w:rFonts w:ascii="Times New Roman" w:hAnsi="Times New Roman"/>
          <w:b/>
        </w:rPr>
        <w:t>_млн. руб.</w:t>
      </w:r>
    </w:p>
    <w:p w:rsidR="00C36CC7" w:rsidRPr="00C707BE" w:rsidRDefault="00C36CC7" w:rsidP="00C36CC7">
      <w:pPr>
        <w:widowControl w:val="0"/>
        <w:tabs>
          <w:tab w:val="left" w:pos="709"/>
        </w:tabs>
        <w:jc w:val="center"/>
        <w:rPr>
          <w:sz w:val="22"/>
          <w:szCs w:val="22"/>
        </w:rPr>
      </w:pPr>
      <w:r w:rsidRPr="00C707BE">
        <w:rPr>
          <w:sz w:val="22"/>
          <w:szCs w:val="22"/>
        </w:rPr>
        <w:t>или</w:t>
      </w:r>
    </w:p>
    <w:p w:rsidR="00C36CC7" w:rsidRPr="00C707BE" w:rsidRDefault="00C36CC7" w:rsidP="00C36CC7">
      <w:pPr>
        <w:widowControl w:val="0"/>
        <w:tabs>
          <w:tab w:val="left" w:pos="709"/>
        </w:tabs>
        <w:ind w:firstLine="709"/>
        <w:jc w:val="center"/>
        <w:rPr>
          <w:color w:val="000000"/>
          <w:sz w:val="22"/>
          <w:szCs w:val="22"/>
        </w:rPr>
      </w:pPr>
      <w:r w:rsidRPr="00C707BE">
        <w:rPr>
          <w:sz w:val="22"/>
          <w:szCs w:val="22"/>
        </w:rPr>
        <w:t xml:space="preserve">Настоящим декларируем </w:t>
      </w:r>
      <w:r w:rsidRPr="00C707BE">
        <w:rPr>
          <w:color w:val="000000"/>
          <w:sz w:val="22"/>
          <w:szCs w:val="22"/>
        </w:rPr>
        <w:t>принадлежность  к социально ориентированным некоммерческим организациям (необходимо выбрать один из вариантов)</w:t>
      </w:r>
    </w:p>
    <w:p w:rsidR="00C36CC7" w:rsidRPr="00C707BE" w:rsidRDefault="00C36CC7" w:rsidP="00C36CC7">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C36CC7" w:rsidRPr="00C707BE" w:rsidTr="0081638A">
        <w:trPr>
          <w:jc w:val="center"/>
        </w:trPr>
        <w:tc>
          <w:tcPr>
            <w:tcW w:w="1260" w:type="dxa"/>
            <w:tcBorders>
              <w:top w:val="single" w:sz="4" w:space="0" w:color="auto"/>
              <w:left w:val="single" w:sz="4" w:space="0" w:color="auto"/>
              <w:bottom w:val="single" w:sz="4" w:space="0" w:color="auto"/>
              <w:right w:val="single" w:sz="4" w:space="0" w:color="auto"/>
            </w:tcBorders>
            <w:hideMark/>
          </w:tcPr>
          <w:p w:rsidR="00C36CC7" w:rsidRPr="00C707BE" w:rsidRDefault="00C36CC7" w:rsidP="0081638A">
            <w:pPr>
              <w:widowControl w:val="0"/>
              <w:tabs>
                <w:tab w:val="left" w:pos="709"/>
              </w:tabs>
              <w:jc w:val="center"/>
              <w:rPr>
                <w:rFonts w:cs="Calibri"/>
                <w:color w:val="000000"/>
                <w:szCs w:val="22"/>
              </w:rPr>
            </w:pPr>
            <w:r w:rsidRPr="00C707BE">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C36CC7" w:rsidRPr="00C707BE" w:rsidRDefault="00C36CC7" w:rsidP="0081638A">
            <w:pPr>
              <w:widowControl w:val="0"/>
              <w:tabs>
                <w:tab w:val="left" w:pos="709"/>
              </w:tabs>
              <w:jc w:val="center"/>
              <w:rPr>
                <w:rFonts w:cs="Calibri"/>
                <w:color w:val="000000"/>
                <w:szCs w:val="22"/>
              </w:rPr>
            </w:pPr>
            <w:r w:rsidRPr="00C707BE">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C36CC7" w:rsidRPr="00C707BE" w:rsidRDefault="00C36CC7" w:rsidP="0081638A">
            <w:pPr>
              <w:widowControl w:val="0"/>
              <w:tabs>
                <w:tab w:val="left" w:pos="709"/>
              </w:tabs>
              <w:jc w:val="center"/>
              <w:rPr>
                <w:rFonts w:cs="Calibri"/>
                <w:color w:val="000000"/>
                <w:szCs w:val="22"/>
              </w:rPr>
            </w:pPr>
          </w:p>
        </w:tc>
      </w:tr>
      <w:tr w:rsidR="00C36CC7" w:rsidRPr="00C707BE" w:rsidTr="0081638A">
        <w:trPr>
          <w:jc w:val="center"/>
        </w:trPr>
        <w:tc>
          <w:tcPr>
            <w:tcW w:w="1260" w:type="dxa"/>
            <w:tcBorders>
              <w:top w:val="single" w:sz="4" w:space="0" w:color="auto"/>
              <w:left w:val="single" w:sz="4" w:space="0" w:color="auto"/>
              <w:bottom w:val="single" w:sz="4" w:space="0" w:color="auto"/>
              <w:right w:val="single" w:sz="4" w:space="0" w:color="auto"/>
            </w:tcBorders>
            <w:hideMark/>
          </w:tcPr>
          <w:p w:rsidR="00C36CC7" w:rsidRPr="00C707BE" w:rsidRDefault="00C36CC7" w:rsidP="0081638A">
            <w:pPr>
              <w:widowControl w:val="0"/>
              <w:tabs>
                <w:tab w:val="left" w:pos="709"/>
              </w:tabs>
              <w:jc w:val="center"/>
              <w:rPr>
                <w:rFonts w:cs="Calibri"/>
                <w:color w:val="000000"/>
                <w:szCs w:val="22"/>
              </w:rPr>
            </w:pPr>
            <w:r w:rsidRPr="00C707BE">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C36CC7" w:rsidRPr="00C707BE" w:rsidRDefault="00C36CC7" w:rsidP="0081638A">
            <w:pPr>
              <w:widowControl w:val="0"/>
              <w:tabs>
                <w:tab w:val="left" w:pos="709"/>
              </w:tabs>
              <w:jc w:val="center"/>
              <w:rPr>
                <w:rFonts w:cs="Calibri"/>
                <w:color w:val="000000"/>
                <w:szCs w:val="22"/>
              </w:rPr>
            </w:pPr>
            <w:r w:rsidRPr="00C707BE">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C36CC7" w:rsidRPr="00C707BE" w:rsidRDefault="00C36CC7" w:rsidP="0081638A">
            <w:pPr>
              <w:widowControl w:val="0"/>
              <w:tabs>
                <w:tab w:val="left" w:pos="709"/>
              </w:tabs>
              <w:jc w:val="center"/>
              <w:rPr>
                <w:rFonts w:cs="Calibri"/>
                <w:color w:val="000000"/>
                <w:szCs w:val="22"/>
              </w:rPr>
            </w:pPr>
          </w:p>
        </w:tc>
      </w:tr>
    </w:tbl>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E81091" w:rsidRPr="00C707BE" w:rsidRDefault="00E81091" w:rsidP="0099090E">
      <w:pPr>
        <w:jc w:val="right"/>
        <w:rPr>
          <w:b/>
          <w:sz w:val="20"/>
        </w:rPr>
      </w:pPr>
    </w:p>
    <w:p w:rsidR="00E81091" w:rsidRPr="00C707BE" w:rsidRDefault="00E81091" w:rsidP="0099090E">
      <w:pPr>
        <w:jc w:val="right"/>
        <w:rPr>
          <w:b/>
          <w:sz w:val="20"/>
        </w:rPr>
      </w:pPr>
    </w:p>
    <w:p w:rsidR="00E81091" w:rsidRPr="00C707BE" w:rsidRDefault="00E81091" w:rsidP="0099090E">
      <w:pPr>
        <w:jc w:val="right"/>
        <w:rPr>
          <w:b/>
          <w:sz w:val="20"/>
        </w:rPr>
      </w:pPr>
    </w:p>
    <w:p w:rsidR="00E81091" w:rsidRPr="00C707BE" w:rsidRDefault="00E81091" w:rsidP="0099090E">
      <w:pPr>
        <w:jc w:val="right"/>
        <w:rPr>
          <w:b/>
          <w:sz w:val="20"/>
        </w:rPr>
      </w:pPr>
    </w:p>
    <w:p w:rsidR="00C36CC7" w:rsidRPr="00C707BE" w:rsidRDefault="00C36CC7" w:rsidP="0099090E">
      <w:pPr>
        <w:jc w:val="right"/>
        <w:rPr>
          <w:b/>
          <w:sz w:val="20"/>
        </w:rPr>
      </w:pPr>
    </w:p>
    <w:p w:rsidR="00C36CC7" w:rsidRPr="00C707BE" w:rsidRDefault="00C36CC7" w:rsidP="0099090E">
      <w:pPr>
        <w:jc w:val="right"/>
        <w:rPr>
          <w:b/>
          <w:sz w:val="20"/>
        </w:rPr>
      </w:pPr>
    </w:p>
    <w:p w:rsidR="0099090E" w:rsidRPr="00C707BE" w:rsidRDefault="00C36CC7" w:rsidP="0099090E">
      <w:pPr>
        <w:jc w:val="right"/>
        <w:rPr>
          <w:b/>
          <w:sz w:val="20"/>
        </w:rPr>
      </w:pPr>
      <w:r w:rsidRPr="00C707BE">
        <w:rPr>
          <w:b/>
          <w:sz w:val="20"/>
        </w:rPr>
        <w:lastRenderedPageBreak/>
        <w:t>Приложение №2</w:t>
      </w:r>
      <w:r w:rsidR="0099090E" w:rsidRPr="00C707BE">
        <w:rPr>
          <w:b/>
          <w:sz w:val="20"/>
        </w:rPr>
        <w:t xml:space="preserve"> к  документации об электронном аукционе</w:t>
      </w:r>
    </w:p>
    <w:p w:rsidR="0099090E" w:rsidRPr="00C707BE" w:rsidRDefault="0099090E" w:rsidP="0099090E">
      <w:pPr>
        <w:jc w:val="right"/>
        <w:rPr>
          <w:b/>
          <w:bCs/>
          <w:sz w:val="20"/>
        </w:rPr>
      </w:pPr>
      <w:r w:rsidRPr="00C707BE">
        <w:rPr>
          <w:b/>
          <w:bCs/>
          <w:sz w:val="20"/>
        </w:rPr>
        <w:t xml:space="preserve">Форма № 1 (рекомендуемая) </w:t>
      </w:r>
    </w:p>
    <w:p w:rsidR="0099090E" w:rsidRPr="00C707BE" w:rsidRDefault="0099090E" w:rsidP="0099090E">
      <w:pPr>
        <w:jc w:val="right"/>
        <w:rPr>
          <w:b/>
          <w:bCs/>
          <w:sz w:val="20"/>
        </w:rPr>
      </w:pPr>
      <w:r w:rsidRPr="00C707BE">
        <w:rPr>
          <w:b/>
          <w:bCs/>
          <w:sz w:val="20"/>
        </w:rPr>
        <w:t>«Первая часть заявки»</w:t>
      </w:r>
    </w:p>
    <w:p w:rsidR="0099090E" w:rsidRPr="00C707BE" w:rsidRDefault="0099090E" w:rsidP="0099090E">
      <w:pPr>
        <w:rPr>
          <w:bCs/>
          <w:sz w:val="20"/>
        </w:rPr>
      </w:pPr>
    </w:p>
    <w:p w:rsidR="0099090E" w:rsidRPr="00C707BE" w:rsidRDefault="0099090E" w:rsidP="0099090E">
      <w:pPr>
        <w:rPr>
          <w:b/>
          <w:bCs/>
          <w:sz w:val="20"/>
        </w:rPr>
      </w:pPr>
    </w:p>
    <w:p w:rsidR="00BA274E" w:rsidRPr="00C707BE" w:rsidRDefault="00BA274E" w:rsidP="00BA274E">
      <w:pPr>
        <w:jc w:val="center"/>
        <w:rPr>
          <w:sz w:val="20"/>
        </w:rPr>
      </w:pPr>
      <w:r w:rsidRPr="00C707BE">
        <w:rPr>
          <w:sz w:val="20"/>
        </w:rPr>
        <w:t xml:space="preserve">Мы согласны принять участие в электронном аукционе на право заключить муниципальный контракт по окончанию строительных работ на объекте: </w:t>
      </w:r>
      <w:proofErr w:type="gramStart"/>
      <w:r w:rsidRPr="00C707BE">
        <w:rPr>
          <w:sz w:val="20"/>
        </w:rPr>
        <w:t>«Строительство сетей водоснабжения в с. Валамаз Красногорского района Удмуртской Республики».</w:t>
      </w:r>
      <w:proofErr w:type="gramEnd"/>
    </w:p>
    <w:p w:rsidR="00BA274E" w:rsidRPr="00C707BE" w:rsidRDefault="00BA274E" w:rsidP="0099090E">
      <w:pPr>
        <w:jc w:val="center"/>
        <w:rPr>
          <w:sz w:val="20"/>
        </w:rPr>
      </w:pPr>
    </w:p>
    <w:p w:rsidR="0099090E" w:rsidRPr="00C707BE" w:rsidRDefault="0099090E" w:rsidP="0099090E">
      <w:pPr>
        <w:jc w:val="center"/>
        <w:rPr>
          <w:b/>
          <w:sz w:val="20"/>
        </w:rPr>
      </w:pPr>
      <w:r w:rsidRPr="00C707BE">
        <w:rPr>
          <w:b/>
          <w:sz w:val="20"/>
        </w:rPr>
        <w:t>Конкретные показатели, соответствующие значениям, установленным документацией об электронном аукционе</w:t>
      </w:r>
    </w:p>
    <w:p w:rsidR="0099090E" w:rsidRPr="00C707BE" w:rsidRDefault="0099090E" w:rsidP="0099090E">
      <w:pPr>
        <w:rPr>
          <w:b/>
          <w:sz w:val="20"/>
        </w:rPr>
      </w:pPr>
    </w:p>
    <w:p w:rsidR="0099090E" w:rsidRPr="00C707BE" w:rsidRDefault="0099090E" w:rsidP="0099090E">
      <w:pPr>
        <w:rPr>
          <w:i/>
          <w:sz w:val="20"/>
        </w:rPr>
      </w:pPr>
      <w:r w:rsidRPr="00C707B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2268"/>
        <w:gridCol w:w="2552"/>
        <w:gridCol w:w="3542"/>
        <w:gridCol w:w="1702"/>
      </w:tblGrid>
      <w:tr w:rsidR="0099090E" w:rsidRPr="00C707BE" w:rsidTr="00192034">
        <w:trPr>
          <w:trHeight w:val="704"/>
        </w:trPr>
        <w:tc>
          <w:tcPr>
            <w:tcW w:w="251"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 xml:space="preserve">№ </w:t>
            </w:r>
            <w:proofErr w:type="gramStart"/>
            <w:r w:rsidRPr="00C707BE">
              <w:rPr>
                <w:b/>
                <w:bCs/>
                <w:sz w:val="20"/>
              </w:rPr>
              <w:t>п</w:t>
            </w:r>
            <w:proofErr w:type="gramEnd"/>
            <w:r w:rsidRPr="00C707BE">
              <w:rPr>
                <w:b/>
                <w:bCs/>
                <w:sz w:val="20"/>
              </w:rPr>
              <w:t>/п</w:t>
            </w:r>
          </w:p>
        </w:tc>
        <w:tc>
          <w:tcPr>
            <w:tcW w:w="1070"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Наименование Товара</w:t>
            </w:r>
          </w:p>
        </w:tc>
        <w:tc>
          <w:tcPr>
            <w:tcW w:w="1204"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671"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proofErr w:type="gramStart"/>
            <w:r w:rsidRPr="00C707B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03" w:type="pct"/>
            <w:tcBorders>
              <w:top w:val="single" w:sz="4" w:space="0" w:color="auto"/>
              <w:left w:val="single" w:sz="4" w:space="0" w:color="auto"/>
              <w:bottom w:val="single" w:sz="4" w:space="0" w:color="auto"/>
              <w:right w:val="single" w:sz="4" w:space="0" w:color="auto"/>
            </w:tcBorders>
            <w:vAlign w:val="center"/>
            <w:hideMark/>
          </w:tcPr>
          <w:p w:rsidR="0099090E" w:rsidRPr="00C707BE" w:rsidRDefault="0099090E" w:rsidP="0099090E">
            <w:pPr>
              <w:rPr>
                <w:b/>
                <w:bCs/>
                <w:sz w:val="20"/>
              </w:rPr>
            </w:pPr>
            <w:r w:rsidRPr="00C707BE">
              <w:rPr>
                <w:b/>
                <w:bCs/>
                <w:sz w:val="20"/>
              </w:rPr>
              <w:t>Наименование страны происхождения Товара</w:t>
            </w:r>
          </w:p>
        </w:tc>
      </w:tr>
      <w:tr w:rsidR="0099090E" w:rsidRPr="00C707BE" w:rsidTr="00192034">
        <w:trPr>
          <w:trHeight w:val="134"/>
        </w:trPr>
        <w:tc>
          <w:tcPr>
            <w:tcW w:w="251"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1</w:t>
            </w:r>
          </w:p>
        </w:tc>
        <w:tc>
          <w:tcPr>
            <w:tcW w:w="1070"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2</w:t>
            </w:r>
          </w:p>
        </w:tc>
        <w:tc>
          <w:tcPr>
            <w:tcW w:w="1204"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3</w:t>
            </w:r>
          </w:p>
        </w:tc>
        <w:tc>
          <w:tcPr>
            <w:tcW w:w="1671"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4</w:t>
            </w:r>
          </w:p>
        </w:tc>
        <w:tc>
          <w:tcPr>
            <w:tcW w:w="803" w:type="pct"/>
            <w:tcBorders>
              <w:top w:val="single" w:sz="4" w:space="0" w:color="auto"/>
              <w:left w:val="single" w:sz="4" w:space="0" w:color="auto"/>
              <w:bottom w:val="single" w:sz="4" w:space="0" w:color="auto"/>
              <w:right w:val="single" w:sz="4" w:space="0" w:color="auto"/>
            </w:tcBorders>
            <w:hideMark/>
          </w:tcPr>
          <w:p w:rsidR="0099090E" w:rsidRPr="00C707BE" w:rsidRDefault="0099090E" w:rsidP="0099090E">
            <w:pPr>
              <w:jc w:val="center"/>
              <w:rPr>
                <w:b/>
                <w:bCs/>
                <w:sz w:val="20"/>
              </w:rPr>
            </w:pPr>
            <w:r w:rsidRPr="00C707BE">
              <w:rPr>
                <w:b/>
                <w:bCs/>
                <w:sz w:val="20"/>
              </w:rPr>
              <w:t>5</w:t>
            </w:r>
          </w:p>
        </w:tc>
      </w:tr>
      <w:tr w:rsidR="009518FE" w:rsidRPr="00C707BE" w:rsidTr="00192034">
        <w:trPr>
          <w:trHeight w:val="444"/>
        </w:trPr>
        <w:tc>
          <w:tcPr>
            <w:tcW w:w="25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r w:rsidRPr="00C707BE">
              <w:rPr>
                <w:bCs/>
                <w:sz w:val="20"/>
              </w:rPr>
              <w:t>1</w:t>
            </w:r>
          </w:p>
        </w:tc>
        <w:tc>
          <w:tcPr>
            <w:tcW w:w="1070" w:type="pct"/>
            <w:tcBorders>
              <w:top w:val="single" w:sz="4" w:space="0" w:color="auto"/>
              <w:left w:val="single" w:sz="4" w:space="0" w:color="auto"/>
              <w:bottom w:val="single" w:sz="4" w:space="0" w:color="auto"/>
              <w:right w:val="single" w:sz="4" w:space="0" w:color="auto"/>
            </w:tcBorders>
          </w:tcPr>
          <w:p w:rsidR="009518FE" w:rsidRPr="00C707B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C707BE" w:rsidRDefault="009518FE" w:rsidP="009518FE">
            <w:pPr>
              <w:jc w:val="center"/>
              <w:rPr>
                <w:bCs/>
                <w:sz w:val="20"/>
              </w:rPr>
            </w:pPr>
          </w:p>
        </w:tc>
      </w:tr>
      <w:tr w:rsidR="009518FE" w:rsidRPr="00C707BE" w:rsidTr="00192034">
        <w:trPr>
          <w:trHeight w:val="540"/>
        </w:trPr>
        <w:tc>
          <w:tcPr>
            <w:tcW w:w="25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r w:rsidRPr="00C707BE">
              <w:rPr>
                <w:bCs/>
                <w:sz w:val="20"/>
              </w:rPr>
              <w:t>2</w:t>
            </w:r>
          </w:p>
        </w:tc>
        <w:tc>
          <w:tcPr>
            <w:tcW w:w="1070" w:type="pct"/>
            <w:tcBorders>
              <w:top w:val="single" w:sz="4" w:space="0" w:color="auto"/>
              <w:left w:val="single" w:sz="4" w:space="0" w:color="auto"/>
              <w:bottom w:val="single" w:sz="4" w:space="0" w:color="auto"/>
              <w:right w:val="single" w:sz="4" w:space="0" w:color="auto"/>
            </w:tcBorders>
          </w:tcPr>
          <w:p w:rsidR="009518FE" w:rsidRPr="00C707B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C707BE" w:rsidRDefault="009518FE" w:rsidP="009518FE">
            <w:pPr>
              <w:jc w:val="center"/>
              <w:rPr>
                <w:sz w:val="20"/>
              </w:rPr>
            </w:pPr>
          </w:p>
        </w:tc>
      </w:tr>
      <w:tr w:rsidR="009518FE" w:rsidRPr="00C707BE" w:rsidTr="00192034">
        <w:trPr>
          <w:trHeight w:val="337"/>
        </w:trPr>
        <w:tc>
          <w:tcPr>
            <w:tcW w:w="25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r w:rsidRPr="00C707BE">
              <w:rPr>
                <w:bCs/>
                <w:sz w:val="20"/>
              </w:rPr>
              <w:t>3</w:t>
            </w:r>
          </w:p>
        </w:tc>
        <w:tc>
          <w:tcPr>
            <w:tcW w:w="1070" w:type="pct"/>
            <w:tcBorders>
              <w:top w:val="single" w:sz="4" w:space="0" w:color="auto"/>
              <w:left w:val="single" w:sz="4" w:space="0" w:color="auto"/>
              <w:bottom w:val="single" w:sz="4" w:space="0" w:color="auto"/>
              <w:right w:val="single" w:sz="4" w:space="0" w:color="auto"/>
            </w:tcBorders>
          </w:tcPr>
          <w:p w:rsidR="009518FE" w:rsidRPr="00C707B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C707BE" w:rsidRDefault="009518FE" w:rsidP="009518FE">
            <w:pPr>
              <w:jc w:val="center"/>
              <w:rPr>
                <w:sz w:val="20"/>
              </w:rPr>
            </w:pPr>
          </w:p>
        </w:tc>
      </w:tr>
      <w:tr w:rsidR="009518FE" w:rsidRPr="00C707BE" w:rsidTr="00192034">
        <w:trPr>
          <w:trHeight w:val="433"/>
        </w:trPr>
        <w:tc>
          <w:tcPr>
            <w:tcW w:w="25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r w:rsidRPr="00C707BE">
              <w:rPr>
                <w:bCs/>
                <w:sz w:val="20"/>
              </w:rPr>
              <w:t>4</w:t>
            </w:r>
          </w:p>
        </w:tc>
        <w:tc>
          <w:tcPr>
            <w:tcW w:w="1070" w:type="pct"/>
            <w:tcBorders>
              <w:top w:val="single" w:sz="4" w:space="0" w:color="auto"/>
              <w:left w:val="single" w:sz="4" w:space="0" w:color="auto"/>
              <w:bottom w:val="single" w:sz="4" w:space="0" w:color="auto"/>
              <w:right w:val="single" w:sz="4" w:space="0" w:color="auto"/>
            </w:tcBorders>
          </w:tcPr>
          <w:p w:rsidR="009518FE" w:rsidRPr="00C707BE" w:rsidRDefault="009518FE" w:rsidP="00B5557A">
            <w:pPr>
              <w:rPr>
                <w:sz w:val="20"/>
              </w:rPr>
            </w:pPr>
          </w:p>
        </w:tc>
        <w:tc>
          <w:tcPr>
            <w:tcW w:w="1204"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1671" w:type="pct"/>
            <w:tcBorders>
              <w:top w:val="single" w:sz="4" w:space="0" w:color="auto"/>
              <w:left w:val="single" w:sz="4" w:space="0" w:color="auto"/>
              <w:bottom w:val="single" w:sz="4" w:space="0" w:color="auto"/>
              <w:right w:val="single" w:sz="4" w:space="0" w:color="auto"/>
            </w:tcBorders>
          </w:tcPr>
          <w:p w:rsidR="009518FE" w:rsidRPr="00C707BE" w:rsidRDefault="009518FE" w:rsidP="0099090E">
            <w:pPr>
              <w:rPr>
                <w:bCs/>
                <w:sz w:val="20"/>
              </w:rPr>
            </w:pPr>
          </w:p>
        </w:tc>
        <w:tc>
          <w:tcPr>
            <w:tcW w:w="803" w:type="pct"/>
            <w:tcBorders>
              <w:top w:val="single" w:sz="4" w:space="0" w:color="auto"/>
              <w:left w:val="single" w:sz="4" w:space="0" w:color="auto"/>
              <w:bottom w:val="single" w:sz="4" w:space="0" w:color="auto"/>
              <w:right w:val="single" w:sz="4" w:space="0" w:color="auto"/>
            </w:tcBorders>
          </w:tcPr>
          <w:p w:rsidR="009518FE" w:rsidRPr="00C707BE" w:rsidRDefault="009518FE" w:rsidP="009518FE">
            <w:pPr>
              <w:jc w:val="center"/>
              <w:rPr>
                <w:sz w:val="20"/>
              </w:rPr>
            </w:pPr>
          </w:p>
        </w:tc>
      </w:tr>
    </w:tbl>
    <w:p w:rsidR="0099090E" w:rsidRPr="00C707BE" w:rsidRDefault="0099090E" w:rsidP="0099090E">
      <w:pPr>
        <w:tabs>
          <w:tab w:val="left" w:pos="8100"/>
        </w:tabs>
        <w:jc w:val="both"/>
        <w:rPr>
          <w:sz w:val="20"/>
        </w:rPr>
      </w:pPr>
      <w:r w:rsidRPr="00C707BE">
        <w:rPr>
          <w:sz w:val="20"/>
        </w:rPr>
        <w:t xml:space="preserve">*Образец данной формы носит </w:t>
      </w:r>
      <w:r w:rsidRPr="00C707BE">
        <w:rPr>
          <w:sz w:val="20"/>
          <w:u w:val="single"/>
        </w:rPr>
        <w:t>рекомендательный характер</w:t>
      </w:r>
      <w:r w:rsidRPr="00C707BE">
        <w:rPr>
          <w:sz w:val="20"/>
        </w:rPr>
        <w:t>. Участник размещения заказа по желанию может воспользоваться данной формой или использовать собственную.</w:t>
      </w:r>
    </w:p>
    <w:p w:rsidR="005D0D29" w:rsidRPr="00C707BE" w:rsidRDefault="005D0D29" w:rsidP="005D0D29">
      <w:pPr>
        <w:rPr>
          <w:sz w:val="20"/>
        </w:rPr>
      </w:pPr>
      <w:r w:rsidRPr="00C707BE">
        <w:rPr>
          <w:sz w:val="20"/>
        </w:rPr>
        <w:t>В столбце 2 указать наименование Товара.</w:t>
      </w:r>
    </w:p>
    <w:p w:rsidR="005D0D29" w:rsidRPr="00C707BE" w:rsidRDefault="005D0D29" w:rsidP="005D0D29">
      <w:pPr>
        <w:rPr>
          <w:bCs/>
          <w:sz w:val="20"/>
        </w:rPr>
      </w:pPr>
      <w:r w:rsidRPr="00C707BE">
        <w:rPr>
          <w:sz w:val="20"/>
        </w:rPr>
        <w:t>В столбце 3 указать</w:t>
      </w:r>
      <w:r w:rsidRPr="00C707BE">
        <w:rPr>
          <w:b/>
          <w:bCs/>
          <w:sz w:val="20"/>
        </w:rPr>
        <w:t xml:space="preserve"> </w:t>
      </w:r>
      <w:r w:rsidRPr="00C707BE">
        <w:rPr>
          <w:bCs/>
          <w:sz w:val="20"/>
        </w:rPr>
        <w:t>конкретные показатели используемого товара, соответствующие значениям, установленным Документацией об электронном аукционе или (эквивалент).</w:t>
      </w:r>
    </w:p>
    <w:p w:rsidR="005D0D29" w:rsidRPr="00C707BE" w:rsidRDefault="005D0D29" w:rsidP="005D0D29">
      <w:pPr>
        <w:rPr>
          <w:bCs/>
          <w:sz w:val="20"/>
        </w:rPr>
      </w:pPr>
      <w:proofErr w:type="gramStart"/>
      <w:r w:rsidRPr="00C707BE">
        <w:rPr>
          <w:bCs/>
          <w:sz w:val="20"/>
        </w:rPr>
        <w:t>В столбце 4 указать</w:t>
      </w:r>
      <w:r w:rsidRPr="00C707BE">
        <w:rPr>
          <w:b/>
          <w:bCs/>
          <w:sz w:val="20"/>
        </w:rPr>
        <w:t xml:space="preserve"> </w:t>
      </w:r>
      <w:r w:rsidRPr="00C707BE">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5D0D29" w:rsidRPr="00C707BE" w:rsidRDefault="005D0D29" w:rsidP="005D0D29">
      <w:pPr>
        <w:rPr>
          <w:bCs/>
          <w:sz w:val="20"/>
        </w:rPr>
      </w:pPr>
      <w:r w:rsidRPr="00C707BE">
        <w:rPr>
          <w:bCs/>
          <w:sz w:val="20"/>
        </w:rPr>
        <w:t>В столбце 5 указать</w:t>
      </w:r>
      <w:r w:rsidRPr="00C707BE">
        <w:rPr>
          <w:b/>
          <w:bCs/>
          <w:sz w:val="20"/>
        </w:rPr>
        <w:t xml:space="preserve"> </w:t>
      </w:r>
      <w:r w:rsidRPr="00C707BE">
        <w:rPr>
          <w:bCs/>
          <w:sz w:val="20"/>
        </w:rPr>
        <w:t>наименование страны происхождения Товара.</w:t>
      </w:r>
    </w:p>
    <w:p w:rsidR="005D0D29" w:rsidRPr="00C707BE" w:rsidRDefault="005D0D29" w:rsidP="005D0D29">
      <w:pPr>
        <w:rPr>
          <w:bCs/>
          <w:sz w:val="20"/>
        </w:rPr>
      </w:pPr>
    </w:p>
    <w:p w:rsidR="005D0D29" w:rsidRPr="005D0D29" w:rsidRDefault="005D0D29" w:rsidP="005D0D29">
      <w:pPr>
        <w:jc w:val="both"/>
        <w:rPr>
          <w:b/>
          <w:sz w:val="20"/>
        </w:rPr>
      </w:pPr>
      <w:r w:rsidRPr="00C707BE">
        <w:rPr>
          <w:b/>
          <w:sz w:val="20"/>
        </w:rPr>
        <w:t xml:space="preserve"> </w:t>
      </w:r>
      <w:proofErr w:type="gramStart"/>
      <w:r w:rsidRPr="00C707BE">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C707BE">
        <w:rPr>
          <w:b/>
          <w:sz w:val="20"/>
        </w:rPr>
        <w:t xml:space="preserve"> части 4 статьи 67 Федерального закона.</w:t>
      </w:r>
    </w:p>
    <w:p w:rsidR="005D0D29" w:rsidRPr="005D0D29" w:rsidRDefault="005D0D29" w:rsidP="005D0D29">
      <w:pPr>
        <w:rPr>
          <w:sz w:val="20"/>
        </w:rPr>
      </w:pP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50633C">
      <w:headerReference w:type="default" r:id="rId28"/>
      <w:footerReference w:type="default" r:id="rId29"/>
      <w:footerReference w:type="first" r:id="rId30"/>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A4A" w:rsidRDefault="00ED6A4A">
      <w:r>
        <w:separator/>
      </w:r>
    </w:p>
  </w:endnote>
  <w:endnote w:type="continuationSeparator" w:id="0">
    <w:p w:rsidR="00ED6A4A" w:rsidRDefault="00ED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3C" w:rsidRPr="00582A17" w:rsidRDefault="00EC623C"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3C" w:rsidRDefault="00EC623C">
    <w:pPr>
      <w:jc w:val="center"/>
      <w:rPr>
        <w:szCs w:val="24"/>
      </w:rPr>
    </w:pPr>
    <w:r>
      <w:rPr>
        <w:szCs w:val="24"/>
      </w:rPr>
      <w:t xml:space="preserve">  </w:t>
    </w:r>
  </w:p>
  <w:p w:rsidR="00EC623C" w:rsidRDefault="00EC623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A4A" w:rsidRDefault="00ED6A4A">
      <w:r>
        <w:separator/>
      </w:r>
    </w:p>
  </w:footnote>
  <w:footnote w:type="continuationSeparator" w:id="0">
    <w:p w:rsidR="00ED6A4A" w:rsidRDefault="00ED6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3C" w:rsidRDefault="00EC623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7"/>
  </w:num>
  <w:num w:numId="6">
    <w:abstractNumId w:val="25"/>
  </w:num>
  <w:num w:numId="7">
    <w:abstractNumId w:val="22"/>
  </w:num>
  <w:num w:numId="8">
    <w:abstractNumId w:val="10"/>
  </w:num>
  <w:num w:numId="9">
    <w:abstractNumId w:val="4"/>
  </w:num>
  <w:num w:numId="10">
    <w:abstractNumId w:val="3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9"/>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3"/>
  </w:num>
  <w:num w:numId="29">
    <w:abstractNumId w:val="5"/>
  </w:num>
  <w:num w:numId="30">
    <w:abstractNumId w:val="17"/>
  </w:num>
  <w:num w:numId="31">
    <w:abstractNumId w:val="2"/>
  </w:num>
  <w:num w:numId="32">
    <w:abstractNumId w:val="13"/>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9"/>
  </w:num>
  <w:num w:numId="37">
    <w:abstractNumId w:val="32"/>
  </w:num>
  <w:num w:numId="3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7FC"/>
    <w:rsid w:val="0003096F"/>
    <w:rsid w:val="0003113E"/>
    <w:rsid w:val="00035BE7"/>
    <w:rsid w:val="00040EAD"/>
    <w:rsid w:val="00043987"/>
    <w:rsid w:val="00043ACA"/>
    <w:rsid w:val="00060096"/>
    <w:rsid w:val="00060373"/>
    <w:rsid w:val="0006069A"/>
    <w:rsid w:val="00064086"/>
    <w:rsid w:val="000674FC"/>
    <w:rsid w:val="0007033B"/>
    <w:rsid w:val="000758A0"/>
    <w:rsid w:val="00076AF7"/>
    <w:rsid w:val="00076FD9"/>
    <w:rsid w:val="00077402"/>
    <w:rsid w:val="00081ABA"/>
    <w:rsid w:val="0009769F"/>
    <w:rsid w:val="00097FA1"/>
    <w:rsid w:val="000A0DA4"/>
    <w:rsid w:val="000A718F"/>
    <w:rsid w:val="000A7D24"/>
    <w:rsid w:val="000B2321"/>
    <w:rsid w:val="000B2E95"/>
    <w:rsid w:val="000B5FC7"/>
    <w:rsid w:val="000C12B7"/>
    <w:rsid w:val="000C29D0"/>
    <w:rsid w:val="000D402E"/>
    <w:rsid w:val="000E1A1A"/>
    <w:rsid w:val="000E34C3"/>
    <w:rsid w:val="000E4CBD"/>
    <w:rsid w:val="000E585B"/>
    <w:rsid w:val="000E66D8"/>
    <w:rsid w:val="000F0277"/>
    <w:rsid w:val="000F0F53"/>
    <w:rsid w:val="000F2209"/>
    <w:rsid w:val="000F5F58"/>
    <w:rsid w:val="00100121"/>
    <w:rsid w:val="00100D6A"/>
    <w:rsid w:val="001026EB"/>
    <w:rsid w:val="00104523"/>
    <w:rsid w:val="00104EEE"/>
    <w:rsid w:val="0011028A"/>
    <w:rsid w:val="00111C1A"/>
    <w:rsid w:val="00115FC0"/>
    <w:rsid w:val="001168F9"/>
    <w:rsid w:val="00117444"/>
    <w:rsid w:val="00117E6E"/>
    <w:rsid w:val="00123F05"/>
    <w:rsid w:val="00124AE0"/>
    <w:rsid w:val="001275A8"/>
    <w:rsid w:val="00132A29"/>
    <w:rsid w:val="0013337C"/>
    <w:rsid w:val="001344AC"/>
    <w:rsid w:val="0013517D"/>
    <w:rsid w:val="00142ADA"/>
    <w:rsid w:val="001443E0"/>
    <w:rsid w:val="00144891"/>
    <w:rsid w:val="001452F4"/>
    <w:rsid w:val="00145804"/>
    <w:rsid w:val="00146120"/>
    <w:rsid w:val="0015114E"/>
    <w:rsid w:val="00151831"/>
    <w:rsid w:val="00151D67"/>
    <w:rsid w:val="00152F84"/>
    <w:rsid w:val="001561F3"/>
    <w:rsid w:val="00157642"/>
    <w:rsid w:val="00161492"/>
    <w:rsid w:val="001637F4"/>
    <w:rsid w:val="00166F90"/>
    <w:rsid w:val="00167074"/>
    <w:rsid w:val="00173C4B"/>
    <w:rsid w:val="0017459D"/>
    <w:rsid w:val="00175764"/>
    <w:rsid w:val="0018172F"/>
    <w:rsid w:val="00181969"/>
    <w:rsid w:val="001848D6"/>
    <w:rsid w:val="00187271"/>
    <w:rsid w:val="00192034"/>
    <w:rsid w:val="00192455"/>
    <w:rsid w:val="00192CA3"/>
    <w:rsid w:val="001952D4"/>
    <w:rsid w:val="001A1398"/>
    <w:rsid w:val="001A13A7"/>
    <w:rsid w:val="001A6A61"/>
    <w:rsid w:val="001A6DE0"/>
    <w:rsid w:val="001B4B59"/>
    <w:rsid w:val="001B4BC8"/>
    <w:rsid w:val="001B52E8"/>
    <w:rsid w:val="001B7DFF"/>
    <w:rsid w:val="001C2552"/>
    <w:rsid w:val="001C3699"/>
    <w:rsid w:val="001C41F2"/>
    <w:rsid w:val="001C58BB"/>
    <w:rsid w:val="001C598A"/>
    <w:rsid w:val="001C67E8"/>
    <w:rsid w:val="001D209D"/>
    <w:rsid w:val="001D3585"/>
    <w:rsid w:val="001E288C"/>
    <w:rsid w:val="001E4086"/>
    <w:rsid w:val="001E582D"/>
    <w:rsid w:val="001E71E8"/>
    <w:rsid w:val="001F16F4"/>
    <w:rsid w:val="0020031C"/>
    <w:rsid w:val="002038F7"/>
    <w:rsid w:val="00203E2F"/>
    <w:rsid w:val="00204A2D"/>
    <w:rsid w:val="00205BB6"/>
    <w:rsid w:val="00211D8C"/>
    <w:rsid w:val="00222D08"/>
    <w:rsid w:val="0022414D"/>
    <w:rsid w:val="00224210"/>
    <w:rsid w:val="002244B9"/>
    <w:rsid w:val="00244C38"/>
    <w:rsid w:val="00245BB0"/>
    <w:rsid w:val="002470A3"/>
    <w:rsid w:val="002474A3"/>
    <w:rsid w:val="00251539"/>
    <w:rsid w:val="00251AD5"/>
    <w:rsid w:val="00251DAD"/>
    <w:rsid w:val="00252BDE"/>
    <w:rsid w:val="002576AA"/>
    <w:rsid w:val="002602DE"/>
    <w:rsid w:val="00262E16"/>
    <w:rsid w:val="002658AD"/>
    <w:rsid w:val="00266D7C"/>
    <w:rsid w:val="00272E0C"/>
    <w:rsid w:val="00273CF4"/>
    <w:rsid w:val="0027519D"/>
    <w:rsid w:val="00276092"/>
    <w:rsid w:val="00276CA4"/>
    <w:rsid w:val="00276E15"/>
    <w:rsid w:val="0027708D"/>
    <w:rsid w:val="002770C1"/>
    <w:rsid w:val="002810AF"/>
    <w:rsid w:val="00291203"/>
    <w:rsid w:val="00293676"/>
    <w:rsid w:val="0029374F"/>
    <w:rsid w:val="00295CBC"/>
    <w:rsid w:val="002A0301"/>
    <w:rsid w:val="002A27C8"/>
    <w:rsid w:val="002A4D7F"/>
    <w:rsid w:val="002A4DF5"/>
    <w:rsid w:val="002A6D9C"/>
    <w:rsid w:val="002B0343"/>
    <w:rsid w:val="002B2B05"/>
    <w:rsid w:val="002B5609"/>
    <w:rsid w:val="002B7D2D"/>
    <w:rsid w:val="002C118F"/>
    <w:rsid w:val="002C15CC"/>
    <w:rsid w:val="002C2957"/>
    <w:rsid w:val="002C470A"/>
    <w:rsid w:val="002D13E4"/>
    <w:rsid w:val="002D4D74"/>
    <w:rsid w:val="002D61C6"/>
    <w:rsid w:val="002D6875"/>
    <w:rsid w:val="002E77E5"/>
    <w:rsid w:val="002E78BF"/>
    <w:rsid w:val="002E7BC2"/>
    <w:rsid w:val="002F2F7A"/>
    <w:rsid w:val="002F59F4"/>
    <w:rsid w:val="00302F41"/>
    <w:rsid w:val="003038DB"/>
    <w:rsid w:val="0030493C"/>
    <w:rsid w:val="00305EDA"/>
    <w:rsid w:val="00311B35"/>
    <w:rsid w:val="00311F02"/>
    <w:rsid w:val="00314A0D"/>
    <w:rsid w:val="00317249"/>
    <w:rsid w:val="00320EB7"/>
    <w:rsid w:val="00325599"/>
    <w:rsid w:val="00327560"/>
    <w:rsid w:val="003333F4"/>
    <w:rsid w:val="0033439A"/>
    <w:rsid w:val="003346B5"/>
    <w:rsid w:val="00337770"/>
    <w:rsid w:val="0034589E"/>
    <w:rsid w:val="00351805"/>
    <w:rsid w:val="00352617"/>
    <w:rsid w:val="00361C74"/>
    <w:rsid w:val="00365706"/>
    <w:rsid w:val="00366541"/>
    <w:rsid w:val="003675B8"/>
    <w:rsid w:val="0037014D"/>
    <w:rsid w:val="0037228A"/>
    <w:rsid w:val="0037391A"/>
    <w:rsid w:val="00376156"/>
    <w:rsid w:val="003769F9"/>
    <w:rsid w:val="00377B4C"/>
    <w:rsid w:val="00380BBA"/>
    <w:rsid w:val="00380EE5"/>
    <w:rsid w:val="0038725F"/>
    <w:rsid w:val="00391243"/>
    <w:rsid w:val="0039157E"/>
    <w:rsid w:val="00393080"/>
    <w:rsid w:val="003A4768"/>
    <w:rsid w:val="003A4BAC"/>
    <w:rsid w:val="003A7BBB"/>
    <w:rsid w:val="003B1694"/>
    <w:rsid w:val="003B36E3"/>
    <w:rsid w:val="003C014D"/>
    <w:rsid w:val="003C2607"/>
    <w:rsid w:val="003C283C"/>
    <w:rsid w:val="003C5C8E"/>
    <w:rsid w:val="003C5D2D"/>
    <w:rsid w:val="003E53C6"/>
    <w:rsid w:val="003E5EEB"/>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4E57"/>
    <w:rsid w:val="00435E29"/>
    <w:rsid w:val="00442D25"/>
    <w:rsid w:val="00443D9B"/>
    <w:rsid w:val="0044597F"/>
    <w:rsid w:val="004501B1"/>
    <w:rsid w:val="004518A0"/>
    <w:rsid w:val="00451B01"/>
    <w:rsid w:val="004617BA"/>
    <w:rsid w:val="00462EEF"/>
    <w:rsid w:val="00462F70"/>
    <w:rsid w:val="00470100"/>
    <w:rsid w:val="004739F9"/>
    <w:rsid w:val="004767BF"/>
    <w:rsid w:val="00477597"/>
    <w:rsid w:val="004803B7"/>
    <w:rsid w:val="004836BC"/>
    <w:rsid w:val="0048492E"/>
    <w:rsid w:val="004875F0"/>
    <w:rsid w:val="00490038"/>
    <w:rsid w:val="00490BBE"/>
    <w:rsid w:val="00492BAB"/>
    <w:rsid w:val="004947BD"/>
    <w:rsid w:val="0049519A"/>
    <w:rsid w:val="00496787"/>
    <w:rsid w:val="004A0E75"/>
    <w:rsid w:val="004A412D"/>
    <w:rsid w:val="004A50FB"/>
    <w:rsid w:val="004B0C34"/>
    <w:rsid w:val="004B3283"/>
    <w:rsid w:val="004B34D4"/>
    <w:rsid w:val="004B3912"/>
    <w:rsid w:val="004B6014"/>
    <w:rsid w:val="004C0461"/>
    <w:rsid w:val="004C09D4"/>
    <w:rsid w:val="004C1BF3"/>
    <w:rsid w:val="004C20A6"/>
    <w:rsid w:val="004C5B89"/>
    <w:rsid w:val="004C7BBE"/>
    <w:rsid w:val="004C7C6A"/>
    <w:rsid w:val="004D24D7"/>
    <w:rsid w:val="004D545F"/>
    <w:rsid w:val="004E146D"/>
    <w:rsid w:val="004E3129"/>
    <w:rsid w:val="004E69C4"/>
    <w:rsid w:val="004F1143"/>
    <w:rsid w:val="004F339B"/>
    <w:rsid w:val="004F5B8D"/>
    <w:rsid w:val="004F5E00"/>
    <w:rsid w:val="004F63EB"/>
    <w:rsid w:val="004F79A3"/>
    <w:rsid w:val="00501624"/>
    <w:rsid w:val="00502E48"/>
    <w:rsid w:val="0050458A"/>
    <w:rsid w:val="0050633C"/>
    <w:rsid w:val="0050751B"/>
    <w:rsid w:val="00512E08"/>
    <w:rsid w:val="0051533D"/>
    <w:rsid w:val="00515E3F"/>
    <w:rsid w:val="00516B64"/>
    <w:rsid w:val="00533E8E"/>
    <w:rsid w:val="0053562D"/>
    <w:rsid w:val="005405BD"/>
    <w:rsid w:val="00542E6B"/>
    <w:rsid w:val="00543A3A"/>
    <w:rsid w:val="00545A75"/>
    <w:rsid w:val="0054757A"/>
    <w:rsid w:val="00547F09"/>
    <w:rsid w:val="00550BCB"/>
    <w:rsid w:val="00551F84"/>
    <w:rsid w:val="00556325"/>
    <w:rsid w:val="00556E70"/>
    <w:rsid w:val="0056122B"/>
    <w:rsid w:val="005641F5"/>
    <w:rsid w:val="00565972"/>
    <w:rsid w:val="00565F63"/>
    <w:rsid w:val="0056671B"/>
    <w:rsid w:val="00575B0F"/>
    <w:rsid w:val="00576CBD"/>
    <w:rsid w:val="005770FB"/>
    <w:rsid w:val="00582A17"/>
    <w:rsid w:val="00582A8A"/>
    <w:rsid w:val="00585A98"/>
    <w:rsid w:val="00585B4D"/>
    <w:rsid w:val="00594D93"/>
    <w:rsid w:val="00595208"/>
    <w:rsid w:val="005A035B"/>
    <w:rsid w:val="005A3510"/>
    <w:rsid w:val="005A3D49"/>
    <w:rsid w:val="005A5D15"/>
    <w:rsid w:val="005B3C7B"/>
    <w:rsid w:val="005B4556"/>
    <w:rsid w:val="005B4EE5"/>
    <w:rsid w:val="005C41D7"/>
    <w:rsid w:val="005C5262"/>
    <w:rsid w:val="005C7461"/>
    <w:rsid w:val="005D0D29"/>
    <w:rsid w:val="005D10D9"/>
    <w:rsid w:val="005E3DB0"/>
    <w:rsid w:val="005F1D0A"/>
    <w:rsid w:val="005F2FB9"/>
    <w:rsid w:val="005F4F70"/>
    <w:rsid w:val="005F67BB"/>
    <w:rsid w:val="005F70B5"/>
    <w:rsid w:val="00600D88"/>
    <w:rsid w:val="00600EC3"/>
    <w:rsid w:val="00602B75"/>
    <w:rsid w:val="006056CC"/>
    <w:rsid w:val="006108E2"/>
    <w:rsid w:val="0061434C"/>
    <w:rsid w:val="00616298"/>
    <w:rsid w:val="006270D5"/>
    <w:rsid w:val="0063213F"/>
    <w:rsid w:val="00632733"/>
    <w:rsid w:val="00646C15"/>
    <w:rsid w:val="0065096A"/>
    <w:rsid w:val="006513E6"/>
    <w:rsid w:val="00652B48"/>
    <w:rsid w:val="00654CC5"/>
    <w:rsid w:val="00654DEF"/>
    <w:rsid w:val="006642BF"/>
    <w:rsid w:val="00665A31"/>
    <w:rsid w:val="006760B5"/>
    <w:rsid w:val="006813F9"/>
    <w:rsid w:val="0068194F"/>
    <w:rsid w:val="00681B00"/>
    <w:rsid w:val="00682DAD"/>
    <w:rsid w:val="00683DDC"/>
    <w:rsid w:val="00686268"/>
    <w:rsid w:val="00690A32"/>
    <w:rsid w:val="00693327"/>
    <w:rsid w:val="006A06AA"/>
    <w:rsid w:val="006A226E"/>
    <w:rsid w:val="006A325F"/>
    <w:rsid w:val="006A336A"/>
    <w:rsid w:val="006B083D"/>
    <w:rsid w:val="006B1FBF"/>
    <w:rsid w:val="006B2036"/>
    <w:rsid w:val="006B4C8D"/>
    <w:rsid w:val="006B655C"/>
    <w:rsid w:val="006C4AC4"/>
    <w:rsid w:val="006D07E4"/>
    <w:rsid w:val="006D50BA"/>
    <w:rsid w:val="006D59DA"/>
    <w:rsid w:val="006D611A"/>
    <w:rsid w:val="006D6701"/>
    <w:rsid w:val="006E543A"/>
    <w:rsid w:val="006E6926"/>
    <w:rsid w:val="006E6AB8"/>
    <w:rsid w:val="006F204F"/>
    <w:rsid w:val="006F3F78"/>
    <w:rsid w:val="00701100"/>
    <w:rsid w:val="0070652C"/>
    <w:rsid w:val="00713D9C"/>
    <w:rsid w:val="007159C0"/>
    <w:rsid w:val="00716509"/>
    <w:rsid w:val="00716E9E"/>
    <w:rsid w:val="00721B95"/>
    <w:rsid w:val="00725C9C"/>
    <w:rsid w:val="00727601"/>
    <w:rsid w:val="00727E93"/>
    <w:rsid w:val="00730A4B"/>
    <w:rsid w:val="0073330B"/>
    <w:rsid w:val="0073390B"/>
    <w:rsid w:val="00733CA2"/>
    <w:rsid w:val="00734218"/>
    <w:rsid w:val="00737061"/>
    <w:rsid w:val="00742B9F"/>
    <w:rsid w:val="007450D5"/>
    <w:rsid w:val="00751DA9"/>
    <w:rsid w:val="00756B1A"/>
    <w:rsid w:val="007628BF"/>
    <w:rsid w:val="00764F1A"/>
    <w:rsid w:val="00765D96"/>
    <w:rsid w:val="00765DEE"/>
    <w:rsid w:val="0077084A"/>
    <w:rsid w:val="00772896"/>
    <w:rsid w:val="00775268"/>
    <w:rsid w:val="007804A6"/>
    <w:rsid w:val="00780655"/>
    <w:rsid w:val="00780893"/>
    <w:rsid w:val="00785D42"/>
    <w:rsid w:val="0078667F"/>
    <w:rsid w:val="00787412"/>
    <w:rsid w:val="00787962"/>
    <w:rsid w:val="00792793"/>
    <w:rsid w:val="0079482B"/>
    <w:rsid w:val="00795DC6"/>
    <w:rsid w:val="00796702"/>
    <w:rsid w:val="007A48F7"/>
    <w:rsid w:val="007B080A"/>
    <w:rsid w:val="007B0EB0"/>
    <w:rsid w:val="007B7F35"/>
    <w:rsid w:val="007C0E5E"/>
    <w:rsid w:val="007C0EE4"/>
    <w:rsid w:val="007C19A0"/>
    <w:rsid w:val="007C3D50"/>
    <w:rsid w:val="007D03C1"/>
    <w:rsid w:val="007D7001"/>
    <w:rsid w:val="007D70C9"/>
    <w:rsid w:val="007E2834"/>
    <w:rsid w:val="007E548D"/>
    <w:rsid w:val="007E5E95"/>
    <w:rsid w:val="007E77BA"/>
    <w:rsid w:val="007E7F9E"/>
    <w:rsid w:val="007F4F6B"/>
    <w:rsid w:val="0080134D"/>
    <w:rsid w:val="00804914"/>
    <w:rsid w:val="00805EB3"/>
    <w:rsid w:val="0080608F"/>
    <w:rsid w:val="00812F43"/>
    <w:rsid w:val="0081638A"/>
    <w:rsid w:val="00816C73"/>
    <w:rsid w:val="00817383"/>
    <w:rsid w:val="008173D1"/>
    <w:rsid w:val="00817D7B"/>
    <w:rsid w:val="008208CE"/>
    <w:rsid w:val="00822DF7"/>
    <w:rsid w:val="00823D05"/>
    <w:rsid w:val="008312C1"/>
    <w:rsid w:val="00831859"/>
    <w:rsid w:val="00834B65"/>
    <w:rsid w:val="00836C4D"/>
    <w:rsid w:val="008411C7"/>
    <w:rsid w:val="00841393"/>
    <w:rsid w:val="008450DF"/>
    <w:rsid w:val="00845341"/>
    <w:rsid w:val="00845455"/>
    <w:rsid w:val="008478BF"/>
    <w:rsid w:val="00847EAC"/>
    <w:rsid w:val="0085031E"/>
    <w:rsid w:val="008518E0"/>
    <w:rsid w:val="00854C7C"/>
    <w:rsid w:val="00855E8E"/>
    <w:rsid w:val="00860A93"/>
    <w:rsid w:val="00861BB1"/>
    <w:rsid w:val="008623BB"/>
    <w:rsid w:val="00867140"/>
    <w:rsid w:val="00867337"/>
    <w:rsid w:val="0086791D"/>
    <w:rsid w:val="00873CC8"/>
    <w:rsid w:val="00874D81"/>
    <w:rsid w:val="00877E4E"/>
    <w:rsid w:val="00881749"/>
    <w:rsid w:val="00887A36"/>
    <w:rsid w:val="00887B99"/>
    <w:rsid w:val="00894810"/>
    <w:rsid w:val="00896658"/>
    <w:rsid w:val="008A0818"/>
    <w:rsid w:val="008A17E8"/>
    <w:rsid w:val="008A2B8E"/>
    <w:rsid w:val="008A3BBA"/>
    <w:rsid w:val="008A3E7F"/>
    <w:rsid w:val="008A7C15"/>
    <w:rsid w:val="008B12A0"/>
    <w:rsid w:val="008B560B"/>
    <w:rsid w:val="008B592D"/>
    <w:rsid w:val="008B5F4D"/>
    <w:rsid w:val="008C0800"/>
    <w:rsid w:val="008C48E2"/>
    <w:rsid w:val="008C4F68"/>
    <w:rsid w:val="008C5DD4"/>
    <w:rsid w:val="008C71C2"/>
    <w:rsid w:val="008D1222"/>
    <w:rsid w:val="008D428A"/>
    <w:rsid w:val="008D5B60"/>
    <w:rsid w:val="008D5C8E"/>
    <w:rsid w:val="008D6962"/>
    <w:rsid w:val="008E059E"/>
    <w:rsid w:val="008E5781"/>
    <w:rsid w:val="008E6A1B"/>
    <w:rsid w:val="008E77DB"/>
    <w:rsid w:val="008F09A4"/>
    <w:rsid w:val="008F5BAF"/>
    <w:rsid w:val="008F7A00"/>
    <w:rsid w:val="00901720"/>
    <w:rsid w:val="00902DD9"/>
    <w:rsid w:val="0090399F"/>
    <w:rsid w:val="00910911"/>
    <w:rsid w:val="009119C6"/>
    <w:rsid w:val="00912758"/>
    <w:rsid w:val="009133B4"/>
    <w:rsid w:val="0091573E"/>
    <w:rsid w:val="009157E5"/>
    <w:rsid w:val="00924AE3"/>
    <w:rsid w:val="00926958"/>
    <w:rsid w:val="0093139C"/>
    <w:rsid w:val="00935FE2"/>
    <w:rsid w:val="009371CE"/>
    <w:rsid w:val="0094074A"/>
    <w:rsid w:val="00942BDA"/>
    <w:rsid w:val="00947660"/>
    <w:rsid w:val="00947AAD"/>
    <w:rsid w:val="009518FE"/>
    <w:rsid w:val="00953694"/>
    <w:rsid w:val="009539A9"/>
    <w:rsid w:val="009579E6"/>
    <w:rsid w:val="00960D4F"/>
    <w:rsid w:val="0096523E"/>
    <w:rsid w:val="00974CB1"/>
    <w:rsid w:val="00975115"/>
    <w:rsid w:val="00977842"/>
    <w:rsid w:val="009817DD"/>
    <w:rsid w:val="00984C37"/>
    <w:rsid w:val="00986DFA"/>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4B2F"/>
    <w:rsid w:val="00A14D5E"/>
    <w:rsid w:val="00A175D8"/>
    <w:rsid w:val="00A1795B"/>
    <w:rsid w:val="00A20BEA"/>
    <w:rsid w:val="00A23402"/>
    <w:rsid w:val="00A259A2"/>
    <w:rsid w:val="00A27773"/>
    <w:rsid w:val="00A3046C"/>
    <w:rsid w:val="00A32230"/>
    <w:rsid w:val="00A326F9"/>
    <w:rsid w:val="00A34901"/>
    <w:rsid w:val="00A3514D"/>
    <w:rsid w:val="00A36EC9"/>
    <w:rsid w:val="00A40ADD"/>
    <w:rsid w:val="00A4478E"/>
    <w:rsid w:val="00A45701"/>
    <w:rsid w:val="00A468C8"/>
    <w:rsid w:val="00A521C0"/>
    <w:rsid w:val="00A62BB6"/>
    <w:rsid w:val="00A640E3"/>
    <w:rsid w:val="00A672AE"/>
    <w:rsid w:val="00A766EC"/>
    <w:rsid w:val="00A774AB"/>
    <w:rsid w:val="00A83007"/>
    <w:rsid w:val="00A9308E"/>
    <w:rsid w:val="00A95F86"/>
    <w:rsid w:val="00A96FE4"/>
    <w:rsid w:val="00AA00E4"/>
    <w:rsid w:val="00AA101A"/>
    <w:rsid w:val="00AA31E7"/>
    <w:rsid w:val="00AA3F1B"/>
    <w:rsid w:val="00AA499C"/>
    <w:rsid w:val="00AA7813"/>
    <w:rsid w:val="00AB3060"/>
    <w:rsid w:val="00AB7E8A"/>
    <w:rsid w:val="00AC058A"/>
    <w:rsid w:val="00AC7D9E"/>
    <w:rsid w:val="00AD1B98"/>
    <w:rsid w:val="00AD3E47"/>
    <w:rsid w:val="00AD73C3"/>
    <w:rsid w:val="00AE09F6"/>
    <w:rsid w:val="00AE1872"/>
    <w:rsid w:val="00AE24C4"/>
    <w:rsid w:val="00AE4DEC"/>
    <w:rsid w:val="00AE7222"/>
    <w:rsid w:val="00AF28E1"/>
    <w:rsid w:val="00AF4FFB"/>
    <w:rsid w:val="00AF630E"/>
    <w:rsid w:val="00B01F92"/>
    <w:rsid w:val="00B02BAC"/>
    <w:rsid w:val="00B07DEE"/>
    <w:rsid w:val="00B1035C"/>
    <w:rsid w:val="00B10EFC"/>
    <w:rsid w:val="00B10FAA"/>
    <w:rsid w:val="00B13218"/>
    <w:rsid w:val="00B140C1"/>
    <w:rsid w:val="00B14F0C"/>
    <w:rsid w:val="00B21620"/>
    <w:rsid w:val="00B240D1"/>
    <w:rsid w:val="00B275DC"/>
    <w:rsid w:val="00B27B4E"/>
    <w:rsid w:val="00B317CA"/>
    <w:rsid w:val="00B3598B"/>
    <w:rsid w:val="00B512FC"/>
    <w:rsid w:val="00B520CA"/>
    <w:rsid w:val="00B531A1"/>
    <w:rsid w:val="00B5427C"/>
    <w:rsid w:val="00B5557A"/>
    <w:rsid w:val="00B558DA"/>
    <w:rsid w:val="00B55CB5"/>
    <w:rsid w:val="00B55E93"/>
    <w:rsid w:val="00B56351"/>
    <w:rsid w:val="00B5642D"/>
    <w:rsid w:val="00B56EDB"/>
    <w:rsid w:val="00B57E41"/>
    <w:rsid w:val="00B64673"/>
    <w:rsid w:val="00B6603C"/>
    <w:rsid w:val="00B667F9"/>
    <w:rsid w:val="00B75F05"/>
    <w:rsid w:val="00B849BE"/>
    <w:rsid w:val="00B87623"/>
    <w:rsid w:val="00B95900"/>
    <w:rsid w:val="00BA274E"/>
    <w:rsid w:val="00BA3D14"/>
    <w:rsid w:val="00BA4080"/>
    <w:rsid w:val="00BA6854"/>
    <w:rsid w:val="00BB50EF"/>
    <w:rsid w:val="00BB543C"/>
    <w:rsid w:val="00BB552B"/>
    <w:rsid w:val="00BB5EFD"/>
    <w:rsid w:val="00BB67FC"/>
    <w:rsid w:val="00BB6FA1"/>
    <w:rsid w:val="00BB7139"/>
    <w:rsid w:val="00BC6826"/>
    <w:rsid w:val="00BD355F"/>
    <w:rsid w:val="00BD58B0"/>
    <w:rsid w:val="00BD58BD"/>
    <w:rsid w:val="00BD7FDF"/>
    <w:rsid w:val="00BE16A6"/>
    <w:rsid w:val="00BE20FE"/>
    <w:rsid w:val="00BE22FB"/>
    <w:rsid w:val="00BE5731"/>
    <w:rsid w:val="00BF31F4"/>
    <w:rsid w:val="00BF5DAF"/>
    <w:rsid w:val="00BF6BE1"/>
    <w:rsid w:val="00C00316"/>
    <w:rsid w:val="00C00DAE"/>
    <w:rsid w:val="00C051E3"/>
    <w:rsid w:val="00C05336"/>
    <w:rsid w:val="00C06773"/>
    <w:rsid w:val="00C1532A"/>
    <w:rsid w:val="00C15334"/>
    <w:rsid w:val="00C17E3D"/>
    <w:rsid w:val="00C23AEF"/>
    <w:rsid w:val="00C24F8A"/>
    <w:rsid w:val="00C25F9C"/>
    <w:rsid w:val="00C32403"/>
    <w:rsid w:val="00C3390E"/>
    <w:rsid w:val="00C36A0D"/>
    <w:rsid w:val="00C36CC7"/>
    <w:rsid w:val="00C371ED"/>
    <w:rsid w:val="00C406FD"/>
    <w:rsid w:val="00C44AA1"/>
    <w:rsid w:val="00C4626C"/>
    <w:rsid w:val="00C5098F"/>
    <w:rsid w:val="00C53CED"/>
    <w:rsid w:val="00C53FB3"/>
    <w:rsid w:val="00C55C7D"/>
    <w:rsid w:val="00C61008"/>
    <w:rsid w:val="00C61AED"/>
    <w:rsid w:val="00C63232"/>
    <w:rsid w:val="00C64A7F"/>
    <w:rsid w:val="00C6516D"/>
    <w:rsid w:val="00C6548D"/>
    <w:rsid w:val="00C672F3"/>
    <w:rsid w:val="00C67738"/>
    <w:rsid w:val="00C707BE"/>
    <w:rsid w:val="00C721FF"/>
    <w:rsid w:val="00C739EA"/>
    <w:rsid w:val="00C752F7"/>
    <w:rsid w:val="00C77219"/>
    <w:rsid w:val="00C7759E"/>
    <w:rsid w:val="00C8012F"/>
    <w:rsid w:val="00C80D1A"/>
    <w:rsid w:val="00C90417"/>
    <w:rsid w:val="00C95171"/>
    <w:rsid w:val="00CA0F68"/>
    <w:rsid w:val="00CA3C04"/>
    <w:rsid w:val="00CA40A1"/>
    <w:rsid w:val="00CA5829"/>
    <w:rsid w:val="00CB08E6"/>
    <w:rsid w:val="00CB1548"/>
    <w:rsid w:val="00CB18DB"/>
    <w:rsid w:val="00CB300C"/>
    <w:rsid w:val="00CB6CE2"/>
    <w:rsid w:val="00CC3BCA"/>
    <w:rsid w:val="00CC4A82"/>
    <w:rsid w:val="00CC5A68"/>
    <w:rsid w:val="00CC5AA9"/>
    <w:rsid w:val="00CC5C06"/>
    <w:rsid w:val="00CD34D3"/>
    <w:rsid w:val="00CD477F"/>
    <w:rsid w:val="00CD5425"/>
    <w:rsid w:val="00CE48E4"/>
    <w:rsid w:val="00CE50A0"/>
    <w:rsid w:val="00CE55D0"/>
    <w:rsid w:val="00CF79D9"/>
    <w:rsid w:val="00D0278C"/>
    <w:rsid w:val="00D049CE"/>
    <w:rsid w:val="00D05F27"/>
    <w:rsid w:val="00D123D9"/>
    <w:rsid w:val="00D1727B"/>
    <w:rsid w:val="00D2229A"/>
    <w:rsid w:val="00D24860"/>
    <w:rsid w:val="00D301E9"/>
    <w:rsid w:val="00D32482"/>
    <w:rsid w:val="00D34E80"/>
    <w:rsid w:val="00D45592"/>
    <w:rsid w:val="00D46B20"/>
    <w:rsid w:val="00D512E9"/>
    <w:rsid w:val="00D5175D"/>
    <w:rsid w:val="00D633DB"/>
    <w:rsid w:val="00D64DB5"/>
    <w:rsid w:val="00D66F18"/>
    <w:rsid w:val="00D701CC"/>
    <w:rsid w:val="00D739A6"/>
    <w:rsid w:val="00D73D4A"/>
    <w:rsid w:val="00D74805"/>
    <w:rsid w:val="00D80618"/>
    <w:rsid w:val="00D812C8"/>
    <w:rsid w:val="00D815C7"/>
    <w:rsid w:val="00D827AA"/>
    <w:rsid w:val="00D84B42"/>
    <w:rsid w:val="00D954D3"/>
    <w:rsid w:val="00D96E1C"/>
    <w:rsid w:val="00D9702C"/>
    <w:rsid w:val="00D9745A"/>
    <w:rsid w:val="00DA092C"/>
    <w:rsid w:val="00DA6976"/>
    <w:rsid w:val="00DA6B95"/>
    <w:rsid w:val="00DA6F6E"/>
    <w:rsid w:val="00DB1210"/>
    <w:rsid w:val="00DB3B2F"/>
    <w:rsid w:val="00DC0C99"/>
    <w:rsid w:val="00DC1B87"/>
    <w:rsid w:val="00DC52A7"/>
    <w:rsid w:val="00DC5B26"/>
    <w:rsid w:val="00DD1A6E"/>
    <w:rsid w:val="00DD207C"/>
    <w:rsid w:val="00DD386E"/>
    <w:rsid w:val="00DE3A94"/>
    <w:rsid w:val="00DE4B3A"/>
    <w:rsid w:val="00DE4DEB"/>
    <w:rsid w:val="00DE5A0B"/>
    <w:rsid w:val="00DE704E"/>
    <w:rsid w:val="00DF225B"/>
    <w:rsid w:val="00DF6D4D"/>
    <w:rsid w:val="00E00901"/>
    <w:rsid w:val="00E02F22"/>
    <w:rsid w:val="00E03780"/>
    <w:rsid w:val="00E04499"/>
    <w:rsid w:val="00E058FF"/>
    <w:rsid w:val="00E06224"/>
    <w:rsid w:val="00E11623"/>
    <w:rsid w:val="00E20D12"/>
    <w:rsid w:val="00E2163A"/>
    <w:rsid w:val="00E227D3"/>
    <w:rsid w:val="00E24115"/>
    <w:rsid w:val="00E26D3A"/>
    <w:rsid w:val="00E3013F"/>
    <w:rsid w:val="00E33C21"/>
    <w:rsid w:val="00E34A50"/>
    <w:rsid w:val="00E37EED"/>
    <w:rsid w:val="00E415DA"/>
    <w:rsid w:val="00E44276"/>
    <w:rsid w:val="00E4512E"/>
    <w:rsid w:val="00E47494"/>
    <w:rsid w:val="00E50555"/>
    <w:rsid w:val="00E52C02"/>
    <w:rsid w:val="00E52DF0"/>
    <w:rsid w:val="00E55D30"/>
    <w:rsid w:val="00E572FA"/>
    <w:rsid w:val="00E613A8"/>
    <w:rsid w:val="00E635CB"/>
    <w:rsid w:val="00E63BAE"/>
    <w:rsid w:val="00E66673"/>
    <w:rsid w:val="00E667F6"/>
    <w:rsid w:val="00E67CC8"/>
    <w:rsid w:val="00E8098E"/>
    <w:rsid w:val="00E81091"/>
    <w:rsid w:val="00E873A5"/>
    <w:rsid w:val="00E908E9"/>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E71"/>
    <w:rsid w:val="00EC386F"/>
    <w:rsid w:val="00EC3FFE"/>
    <w:rsid w:val="00EC623C"/>
    <w:rsid w:val="00EC7001"/>
    <w:rsid w:val="00ED0AF2"/>
    <w:rsid w:val="00ED0CBF"/>
    <w:rsid w:val="00ED1558"/>
    <w:rsid w:val="00ED554B"/>
    <w:rsid w:val="00ED6A4A"/>
    <w:rsid w:val="00ED7A76"/>
    <w:rsid w:val="00EE1587"/>
    <w:rsid w:val="00EE316D"/>
    <w:rsid w:val="00EF0C37"/>
    <w:rsid w:val="00EF2190"/>
    <w:rsid w:val="00EF322D"/>
    <w:rsid w:val="00F0073B"/>
    <w:rsid w:val="00F0148C"/>
    <w:rsid w:val="00F01C55"/>
    <w:rsid w:val="00F01E32"/>
    <w:rsid w:val="00F0614E"/>
    <w:rsid w:val="00F1482F"/>
    <w:rsid w:val="00F167A9"/>
    <w:rsid w:val="00F16B9D"/>
    <w:rsid w:val="00F2192A"/>
    <w:rsid w:val="00F21A45"/>
    <w:rsid w:val="00F235C9"/>
    <w:rsid w:val="00F23F2F"/>
    <w:rsid w:val="00F246AE"/>
    <w:rsid w:val="00F24D69"/>
    <w:rsid w:val="00F25E2D"/>
    <w:rsid w:val="00F25F3E"/>
    <w:rsid w:val="00F30939"/>
    <w:rsid w:val="00F3163B"/>
    <w:rsid w:val="00F340F7"/>
    <w:rsid w:val="00F3647F"/>
    <w:rsid w:val="00F36976"/>
    <w:rsid w:val="00F379FB"/>
    <w:rsid w:val="00F4071F"/>
    <w:rsid w:val="00F40F20"/>
    <w:rsid w:val="00F41CA7"/>
    <w:rsid w:val="00F42C2E"/>
    <w:rsid w:val="00F437FD"/>
    <w:rsid w:val="00F46A92"/>
    <w:rsid w:val="00F50039"/>
    <w:rsid w:val="00F54C5F"/>
    <w:rsid w:val="00F551B0"/>
    <w:rsid w:val="00F55A2C"/>
    <w:rsid w:val="00F560EF"/>
    <w:rsid w:val="00F609B6"/>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E06"/>
    <w:rsid w:val="00FD401A"/>
    <w:rsid w:val="00FD5F12"/>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158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80BD9CF15B7225DF7DD36474262D418FEBB8BA0853005466B29D6F60F74657FEB22D16349AEFc8V4E" TargetMode="External"/><Relationship Id="rId26"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80BD9CF15B7225DF7DD36474262D418FEBB8BA0853005466B29D6F60F74657FEB22D16349AEDc8V2E" TargetMode="External"/><Relationship Id="rId25" Type="http://schemas.openxmlformats.org/officeDocument/2006/relationships/hyperlink" Target="consultantplus://offline/ref=F9E3A160F1D79E5CEDDC3D5757FBB0314156B923D1349CFF4CB1B2DF3097868709BAC412D91F6EB7g6P7M"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79AE98EBBcFVAE" TargetMode="External"/><Relationship Id="rId20" Type="http://schemas.openxmlformats.org/officeDocument/2006/relationships/hyperlink" Target="consultantplus://offline/ref=88EE29DCA9BEDA57B9C251AF460917A61A25F90C5F27156C38B3C01BD7BAFE9C745938857F6EmCaB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http://pandia.ru/text/category/ohrana_truda_v_stroitelmzstv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B2C81E79D7520D380D3BFF2E286715D8093A746E0A8857C7F74E948EB5A48EBC4A530B1722A2D759eFBDG" TargetMode="External"/><Relationship Id="rId28" Type="http://schemas.openxmlformats.org/officeDocument/2006/relationships/header" Target="header1.xml"/><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0c8V0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hyperlink" Target="http://pandia.ru/text/category/ohrana_truda_v_stroitelmzstve/"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91A89-43DB-4F95-BBB5-83858F79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11670</TotalTime>
  <Pages>38</Pages>
  <Words>19235</Words>
  <Characters>109644</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45</cp:revision>
  <cp:lastPrinted>2017-01-19T05:18:00Z</cp:lastPrinted>
  <dcterms:created xsi:type="dcterms:W3CDTF">2014-08-01T06:09:00Z</dcterms:created>
  <dcterms:modified xsi:type="dcterms:W3CDTF">2017-01-19T05:21:00Z</dcterms:modified>
</cp:coreProperties>
</file>