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EA4D9D"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w:t>
      </w:r>
      <w:r w:rsidR="00193561">
        <w:rPr>
          <w:rFonts w:ascii="Cambria Math" w:hAnsi="Cambria Math"/>
          <w:szCs w:val="24"/>
        </w:rPr>
        <w:t>_</w:t>
      </w:r>
      <w:r w:rsidR="00DE5AEC">
        <w:rPr>
          <w:rFonts w:ascii="Cambria Math" w:hAnsi="Cambria Math"/>
          <w:szCs w:val="24"/>
        </w:rPr>
        <w:t>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193561">
        <w:rPr>
          <w:rFonts w:ascii="Cambria Math" w:hAnsi="Cambria Math"/>
          <w:szCs w:val="24"/>
        </w:rPr>
        <w:t>7</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молока и 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93561">
        <w:rPr>
          <w:rFonts w:ascii="Cambria Math" w:hAnsi="Cambria Math"/>
          <w:b/>
          <w:bCs/>
          <w:sz w:val="20"/>
        </w:rPr>
        <w:t>7</w:t>
      </w:r>
      <w:r w:rsidR="00935FE2">
        <w:rPr>
          <w:rFonts w:ascii="Cambria Math" w:hAnsi="Cambria Math"/>
          <w:b/>
          <w:bCs/>
          <w:sz w:val="20"/>
        </w:rPr>
        <w:t xml:space="preserve"> г.</w:t>
      </w:r>
    </w:p>
    <w:p w:rsidR="00716509" w:rsidRPr="00193561" w:rsidRDefault="00716509" w:rsidP="00716509">
      <w:pPr>
        <w:keepNext/>
        <w:keepLines/>
        <w:tabs>
          <w:tab w:val="left" w:pos="426"/>
        </w:tabs>
        <w:ind w:firstLine="709"/>
        <w:jc w:val="both"/>
        <w:rPr>
          <w:bCs/>
          <w:kern w:val="0"/>
          <w:sz w:val="22"/>
          <w:szCs w:val="22"/>
        </w:rPr>
      </w:pPr>
      <w:r w:rsidRPr="00193561">
        <w:rPr>
          <w:bCs/>
          <w:kern w:val="0"/>
          <w:sz w:val="22"/>
          <w:szCs w:val="22"/>
        </w:rPr>
        <w:lastRenderedPageBreak/>
        <w:t xml:space="preserve">Форма торгов -  аукцион в электронной форме (электронный аукцион) на право заключить </w:t>
      </w:r>
      <w:r w:rsidR="00DE5AEC" w:rsidRPr="00193561">
        <w:rPr>
          <w:bCs/>
          <w:kern w:val="0"/>
          <w:sz w:val="22"/>
          <w:szCs w:val="22"/>
        </w:rPr>
        <w:t>муниципальный контракт</w:t>
      </w:r>
      <w:r w:rsidR="00DC4BA5" w:rsidRPr="00193561">
        <w:rPr>
          <w:bCs/>
          <w:kern w:val="0"/>
          <w:sz w:val="22"/>
          <w:szCs w:val="22"/>
        </w:rPr>
        <w:t>.</w:t>
      </w:r>
      <w:r w:rsidRPr="00193561">
        <w:rPr>
          <w:bCs/>
          <w:kern w:val="0"/>
          <w:sz w:val="22"/>
          <w:szCs w:val="22"/>
        </w:rPr>
        <w:t xml:space="preserve"> </w:t>
      </w:r>
    </w:p>
    <w:p w:rsidR="00DE5AEC" w:rsidRPr="00193561" w:rsidRDefault="00716509" w:rsidP="00DE5AEC">
      <w:pPr>
        <w:keepNext/>
        <w:keepLines/>
        <w:tabs>
          <w:tab w:val="left" w:pos="426"/>
        </w:tabs>
        <w:ind w:firstLine="709"/>
        <w:jc w:val="both"/>
        <w:rPr>
          <w:b/>
          <w:bCs/>
          <w:kern w:val="0"/>
          <w:sz w:val="22"/>
          <w:szCs w:val="22"/>
        </w:rPr>
      </w:pPr>
      <w:r w:rsidRPr="00193561">
        <w:rPr>
          <w:bCs/>
          <w:kern w:val="0"/>
          <w:sz w:val="22"/>
          <w:szCs w:val="22"/>
        </w:rPr>
        <w:t xml:space="preserve"> Предмет </w:t>
      </w:r>
      <w:r w:rsidR="00DE5AEC" w:rsidRPr="00193561">
        <w:rPr>
          <w:bCs/>
          <w:kern w:val="0"/>
          <w:sz w:val="22"/>
          <w:szCs w:val="22"/>
        </w:rPr>
        <w:t>муниципального контракта</w:t>
      </w:r>
      <w:r w:rsidRPr="00193561">
        <w:rPr>
          <w:bCs/>
          <w:kern w:val="0"/>
          <w:sz w:val="22"/>
          <w:szCs w:val="22"/>
        </w:rPr>
        <w:t xml:space="preserve">: </w:t>
      </w:r>
      <w:r w:rsidR="00DC4BA5" w:rsidRPr="00193561">
        <w:rPr>
          <w:b/>
          <w:bCs/>
          <w:kern w:val="0"/>
          <w:sz w:val="22"/>
          <w:szCs w:val="22"/>
        </w:rPr>
        <w:t xml:space="preserve">Поставка </w:t>
      </w:r>
      <w:r w:rsidR="00DE5AEC" w:rsidRPr="00193561">
        <w:rPr>
          <w:b/>
          <w:bCs/>
          <w:kern w:val="0"/>
          <w:sz w:val="22"/>
          <w:szCs w:val="22"/>
        </w:rPr>
        <w:t xml:space="preserve">молока и молочной продукции для нужд Муниципального казенного учреждения для </w:t>
      </w:r>
      <w:r w:rsidR="00551155" w:rsidRPr="00193561">
        <w:rPr>
          <w:b/>
          <w:bCs/>
          <w:kern w:val="0"/>
          <w:sz w:val="22"/>
          <w:szCs w:val="22"/>
        </w:rPr>
        <w:t xml:space="preserve">детей - сирот </w:t>
      </w:r>
      <w:r w:rsidR="00DE5AEC" w:rsidRPr="00193561">
        <w:rPr>
          <w:b/>
          <w:bCs/>
          <w:kern w:val="0"/>
          <w:sz w:val="22"/>
          <w:szCs w:val="22"/>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sidRPr="00193561">
        <w:rPr>
          <w:b/>
          <w:bCs/>
          <w:kern w:val="0"/>
          <w:sz w:val="22"/>
          <w:szCs w:val="22"/>
        </w:rPr>
        <w:t>.</w:t>
      </w:r>
    </w:p>
    <w:p w:rsidR="00716509" w:rsidRPr="00193561" w:rsidRDefault="00716509" w:rsidP="00716509">
      <w:pPr>
        <w:keepNext/>
        <w:keepLines/>
        <w:tabs>
          <w:tab w:val="left" w:pos="426"/>
        </w:tabs>
        <w:ind w:firstLine="709"/>
        <w:jc w:val="both"/>
        <w:rPr>
          <w:bCs/>
          <w:kern w:val="0"/>
          <w:sz w:val="22"/>
          <w:szCs w:val="22"/>
        </w:rPr>
      </w:pPr>
      <w:r w:rsidRPr="00193561">
        <w:rPr>
          <w:b/>
          <w:bCs/>
          <w:kern w:val="0"/>
          <w:sz w:val="22"/>
          <w:szCs w:val="22"/>
        </w:rPr>
        <w:t xml:space="preserve"> </w:t>
      </w:r>
      <w:r w:rsidRPr="00193561">
        <w:rPr>
          <w:bCs/>
          <w:kern w:val="0"/>
          <w:sz w:val="22"/>
          <w:szCs w:val="22"/>
        </w:rPr>
        <w:t xml:space="preserve"> Под  аукционом в электронной </w:t>
      </w:r>
      <w:r w:rsidR="00DE5AEC" w:rsidRPr="00193561">
        <w:rPr>
          <w:bCs/>
          <w:kern w:val="0"/>
          <w:sz w:val="22"/>
          <w:szCs w:val="22"/>
        </w:rPr>
        <w:t>форме на право заключить муниципальный контракт</w:t>
      </w:r>
      <w:r w:rsidRPr="00193561">
        <w:rPr>
          <w:bCs/>
          <w:kern w:val="0"/>
          <w:sz w:val="22"/>
          <w:szCs w:val="22"/>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Default="00716509" w:rsidP="00716509">
      <w:pPr>
        <w:keepNext/>
        <w:keepLines/>
        <w:tabs>
          <w:tab w:val="left" w:pos="426"/>
        </w:tabs>
        <w:jc w:val="center"/>
        <w:outlineLvl w:val="0"/>
        <w:rPr>
          <w:b/>
          <w:bCs/>
          <w:kern w:val="0"/>
          <w:sz w:val="22"/>
          <w:szCs w:val="22"/>
        </w:rPr>
      </w:pPr>
      <w:r w:rsidRPr="00193561">
        <w:rPr>
          <w:b/>
          <w:bCs/>
          <w:kern w:val="0"/>
          <w:sz w:val="22"/>
          <w:szCs w:val="22"/>
        </w:rPr>
        <w:t xml:space="preserve">Содержание Документации </w:t>
      </w:r>
      <w:r w:rsidRPr="00193561">
        <w:rPr>
          <w:b/>
          <w:kern w:val="0"/>
          <w:sz w:val="22"/>
          <w:szCs w:val="22"/>
        </w:rPr>
        <w:t xml:space="preserve">об </w:t>
      </w:r>
      <w:r w:rsidRPr="00193561">
        <w:rPr>
          <w:b/>
          <w:bCs/>
          <w:kern w:val="0"/>
          <w:sz w:val="22"/>
          <w:szCs w:val="22"/>
        </w:rPr>
        <w:t>электронном аукционе</w:t>
      </w:r>
    </w:p>
    <w:p w:rsidR="00193561" w:rsidRPr="00193561" w:rsidRDefault="00193561" w:rsidP="00716509">
      <w:pPr>
        <w:keepNext/>
        <w:keepLines/>
        <w:tabs>
          <w:tab w:val="left" w:pos="426"/>
        </w:tabs>
        <w:jc w:val="center"/>
        <w:outlineLvl w:val="0"/>
        <w:rPr>
          <w:kern w:val="0"/>
          <w:sz w:val="22"/>
          <w:szCs w:val="22"/>
        </w:rPr>
      </w:pPr>
    </w:p>
    <w:p w:rsidR="00716509" w:rsidRPr="00193561" w:rsidRDefault="00716509" w:rsidP="00716509">
      <w:pPr>
        <w:keepNext/>
        <w:keepLines/>
        <w:numPr>
          <w:ilvl w:val="0"/>
          <w:numId w:val="32"/>
        </w:numPr>
        <w:tabs>
          <w:tab w:val="num" w:pos="-284"/>
          <w:tab w:val="left" w:pos="284"/>
        </w:tabs>
        <w:ind w:left="0" w:firstLine="0"/>
        <w:contextualSpacing/>
        <w:jc w:val="both"/>
        <w:rPr>
          <w:kern w:val="0"/>
          <w:sz w:val="22"/>
          <w:szCs w:val="22"/>
        </w:rPr>
      </w:pPr>
      <w:r w:rsidRPr="00193561">
        <w:rPr>
          <w:kern w:val="0"/>
          <w:sz w:val="22"/>
          <w:szCs w:val="22"/>
        </w:rPr>
        <w:t xml:space="preserve">Раздел </w:t>
      </w:r>
      <w:r w:rsidR="00144891" w:rsidRPr="00193561">
        <w:rPr>
          <w:kern w:val="0"/>
          <w:sz w:val="22"/>
          <w:szCs w:val="22"/>
        </w:rPr>
        <w:t>1</w:t>
      </w:r>
      <w:r w:rsidRPr="00193561">
        <w:rPr>
          <w:kern w:val="0"/>
          <w:sz w:val="22"/>
          <w:szCs w:val="22"/>
        </w:rPr>
        <w:t>. Информационн</w:t>
      </w:r>
      <w:r w:rsidR="00EB61DC" w:rsidRPr="00193561">
        <w:rPr>
          <w:kern w:val="0"/>
          <w:sz w:val="22"/>
          <w:szCs w:val="22"/>
        </w:rPr>
        <w:t>ая карта</w:t>
      </w:r>
      <w:r w:rsidRPr="00193561">
        <w:rPr>
          <w:kern w:val="0"/>
          <w:sz w:val="22"/>
          <w:szCs w:val="22"/>
        </w:rPr>
        <w:t xml:space="preserve"> Документации об </w:t>
      </w:r>
      <w:r w:rsidRPr="00193561">
        <w:rPr>
          <w:bCs/>
          <w:kern w:val="0"/>
          <w:sz w:val="22"/>
          <w:szCs w:val="22"/>
        </w:rPr>
        <w:t>электронном аукционе</w:t>
      </w:r>
    </w:p>
    <w:p w:rsidR="00716509" w:rsidRPr="00193561" w:rsidRDefault="00716509" w:rsidP="00716509">
      <w:pPr>
        <w:keepNext/>
        <w:keepLines/>
        <w:numPr>
          <w:ilvl w:val="0"/>
          <w:numId w:val="32"/>
        </w:numPr>
        <w:tabs>
          <w:tab w:val="num" w:pos="-284"/>
          <w:tab w:val="left" w:pos="284"/>
        </w:tabs>
        <w:ind w:left="0" w:firstLine="0"/>
        <w:contextualSpacing/>
        <w:jc w:val="both"/>
        <w:rPr>
          <w:kern w:val="0"/>
          <w:sz w:val="22"/>
          <w:szCs w:val="22"/>
        </w:rPr>
      </w:pPr>
      <w:r w:rsidRPr="00193561">
        <w:rPr>
          <w:kern w:val="0"/>
          <w:sz w:val="22"/>
          <w:szCs w:val="22"/>
        </w:rPr>
        <w:t xml:space="preserve">Раздел </w:t>
      </w:r>
      <w:r w:rsidR="00144891" w:rsidRPr="00193561">
        <w:rPr>
          <w:kern w:val="0"/>
          <w:sz w:val="22"/>
          <w:szCs w:val="22"/>
        </w:rPr>
        <w:t>2</w:t>
      </w:r>
      <w:r w:rsidRPr="00193561">
        <w:rPr>
          <w:kern w:val="0"/>
          <w:sz w:val="22"/>
          <w:szCs w:val="22"/>
        </w:rPr>
        <w:t xml:space="preserve">. Описание объекта закупки: </w:t>
      </w:r>
      <w:r w:rsidR="00EB61DC" w:rsidRPr="00193561">
        <w:rPr>
          <w:kern w:val="0"/>
          <w:sz w:val="22"/>
          <w:szCs w:val="22"/>
        </w:rPr>
        <w:t>Техническое задание</w:t>
      </w:r>
    </w:p>
    <w:p w:rsidR="00144891" w:rsidRPr="00193561" w:rsidRDefault="00144891" w:rsidP="00144891">
      <w:pPr>
        <w:keepNext/>
        <w:keepLines/>
        <w:numPr>
          <w:ilvl w:val="0"/>
          <w:numId w:val="32"/>
        </w:numPr>
        <w:tabs>
          <w:tab w:val="left" w:pos="284"/>
        </w:tabs>
        <w:ind w:left="0" w:firstLine="0"/>
        <w:contextualSpacing/>
        <w:jc w:val="both"/>
        <w:rPr>
          <w:kern w:val="0"/>
          <w:sz w:val="22"/>
          <w:szCs w:val="22"/>
        </w:rPr>
      </w:pPr>
      <w:r w:rsidRPr="00193561">
        <w:rPr>
          <w:kern w:val="0"/>
          <w:sz w:val="22"/>
          <w:szCs w:val="22"/>
        </w:rPr>
        <w:t xml:space="preserve">Раздел 3. Обоснования начальной (максимальной) цены </w:t>
      </w:r>
      <w:r w:rsidR="00DE5AEC" w:rsidRPr="00193561">
        <w:rPr>
          <w:kern w:val="0"/>
          <w:sz w:val="22"/>
          <w:szCs w:val="22"/>
        </w:rPr>
        <w:t>муниципального контракта</w:t>
      </w:r>
    </w:p>
    <w:p w:rsidR="00144891" w:rsidRPr="00193561" w:rsidRDefault="00144891" w:rsidP="00144891">
      <w:pPr>
        <w:keepNext/>
        <w:keepLines/>
        <w:numPr>
          <w:ilvl w:val="0"/>
          <w:numId w:val="32"/>
        </w:numPr>
        <w:tabs>
          <w:tab w:val="num" w:pos="-284"/>
          <w:tab w:val="left" w:pos="284"/>
        </w:tabs>
        <w:ind w:left="0" w:firstLine="0"/>
        <w:contextualSpacing/>
        <w:jc w:val="both"/>
        <w:rPr>
          <w:kern w:val="0"/>
          <w:sz w:val="22"/>
          <w:szCs w:val="22"/>
        </w:rPr>
      </w:pPr>
      <w:r w:rsidRPr="00193561">
        <w:rPr>
          <w:kern w:val="0"/>
          <w:sz w:val="22"/>
          <w:szCs w:val="22"/>
        </w:rPr>
        <w:t xml:space="preserve">Раздел 4. Проект </w:t>
      </w:r>
      <w:r w:rsidR="00DE5AEC" w:rsidRPr="00193561">
        <w:rPr>
          <w:kern w:val="0"/>
          <w:sz w:val="22"/>
          <w:szCs w:val="22"/>
        </w:rPr>
        <w:t>муниципального контракта</w:t>
      </w:r>
      <w:r w:rsidRPr="00193561">
        <w:rPr>
          <w:kern w:val="0"/>
          <w:sz w:val="22"/>
          <w:szCs w:val="22"/>
        </w:rPr>
        <w:t xml:space="preserve"> с Приложением №1.</w:t>
      </w:r>
    </w:p>
    <w:p w:rsidR="00144891" w:rsidRPr="00193561" w:rsidRDefault="00144891" w:rsidP="00C47020">
      <w:pPr>
        <w:keepNext/>
        <w:keepLines/>
        <w:numPr>
          <w:ilvl w:val="0"/>
          <w:numId w:val="32"/>
        </w:numPr>
        <w:tabs>
          <w:tab w:val="num" w:pos="-142"/>
          <w:tab w:val="left" w:pos="284"/>
        </w:tabs>
        <w:ind w:left="0" w:firstLine="0"/>
        <w:contextualSpacing/>
        <w:jc w:val="both"/>
        <w:rPr>
          <w:kern w:val="0"/>
          <w:sz w:val="22"/>
          <w:szCs w:val="22"/>
        </w:rPr>
      </w:pPr>
      <w:r w:rsidRPr="00193561">
        <w:rPr>
          <w:kern w:val="0"/>
          <w:sz w:val="22"/>
          <w:szCs w:val="22"/>
        </w:rPr>
        <w:t xml:space="preserve">Приложение №1 </w:t>
      </w:r>
      <w:r w:rsidR="00C47020" w:rsidRPr="00193561">
        <w:rPr>
          <w:kern w:val="0"/>
          <w:sz w:val="22"/>
          <w:szCs w:val="22"/>
        </w:rPr>
        <w:t xml:space="preserve">к документации об электронном аукционе </w:t>
      </w:r>
      <w:r w:rsidR="00716509" w:rsidRPr="00193561">
        <w:rPr>
          <w:kern w:val="0"/>
          <w:sz w:val="22"/>
          <w:szCs w:val="22"/>
        </w:rPr>
        <w:t xml:space="preserve">– </w:t>
      </w:r>
      <w:r w:rsidRPr="00193561">
        <w:rPr>
          <w:kern w:val="0"/>
          <w:sz w:val="22"/>
          <w:szCs w:val="22"/>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193561">
        <w:rPr>
          <w:bCs/>
          <w:kern w:val="0"/>
          <w:sz w:val="22"/>
          <w:szCs w:val="22"/>
        </w:rPr>
        <w:t xml:space="preserve">электронном </w:t>
      </w:r>
      <w:r w:rsidRPr="00193561">
        <w:rPr>
          <w:kern w:val="0"/>
          <w:sz w:val="22"/>
          <w:szCs w:val="22"/>
        </w:rPr>
        <w:t>аукционе (рекомендуемая)</w:t>
      </w:r>
    </w:p>
    <w:p w:rsidR="00611878" w:rsidRPr="00193561" w:rsidRDefault="00144891" w:rsidP="0047376E">
      <w:pPr>
        <w:keepNext/>
        <w:keepLines/>
        <w:numPr>
          <w:ilvl w:val="0"/>
          <w:numId w:val="32"/>
        </w:numPr>
        <w:tabs>
          <w:tab w:val="num" w:pos="-142"/>
          <w:tab w:val="left" w:pos="284"/>
        </w:tabs>
        <w:ind w:left="0" w:firstLine="0"/>
        <w:contextualSpacing/>
        <w:jc w:val="both"/>
        <w:rPr>
          <w:kern w:val="0"/>
          <w:sz w:val="22"/>
          <w:szCs w:val="22"/>
        </w:rPr>
      </w:pPr>
      <w:r w:rsidRPr="00193561">
        <w:rPr>
          <w:kern w:val="0"/>
          <w:sz w:val="22"/>
          <w:szCs w:val="22"/>
        </w:rPr>
        <w:t xml:space="preserve">Приложение №2 </w:t>
      </w:r>
      <w:r w:rsidR="00C47020" w:rsidRPr="00193561">
        <w:rPr>
          <w:kern w:val="0"/>
          <w:sz w:val="22"/>
          <w:szCs w:val="22"/>
        </w:rPr>
        <w:t xml:space="preserve">к документации об электронном аукционе </w:t>
      </w:r>
      <w:r w:rsidRPr="00193561">
        <w:rPr>
          <w:kern w:val="0"/>
          <w:sz w:val="22"/>
          <w:szCs w:val="22"/>
        </w:rPr>
        <w:t xml:space="preserve">- </w:t>
      </w:r>
      <w:r w:rsidR="00716509" w:rsidRPr="00193561">
        <w:rPr>
          <w:kern w:val="0"/>
          <w:sz w:val="22"/>
          <w:szCs w:val="22"/>
        </w:rPr>
        <w:t xml:space="preserve">Первая часть заявки на участие в </w:t>
      </w:r>
      <w:r w:rsidR="00716509" w:rsidRPr="00193561">
        <w:rPr>
          <w:bCs/>
          <w:kern w:val="0"/>
          <w:sz w:val="22"/>
          <w:szCs w:val="22"/>
        </w:rPr>
        <w:t>электронном</w:t>
      </w:r>
      <w:r w:rsidR="00716509" w:rsidRPr="00193561">
        <w:rPr>
          <w:kern w:val="0"/>
          <w:sz w:val="22"/>
          <w:szCs w:val="22"/>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proofErr w:type="gramStart"/>
            <w:r w:rsidRPr="004B3283">
              <w:rPr>
                <w:iCs/>
                <w:sz w:val="20"/>
                <w:shd w:val="clear" w:color="auto" w:fill="FFFFFF"/>
              </w:rPr>
              <w:t>.</w:t>
            </w:r>
            <w:r w:rsidR="00DE5AEC">
              <w:rPr>
                <w:iCs/>
                <w:sz w:val="20"/>
                <w:shd w:val="clear" w:color="auto" w:fill="FFFFFF"/>
              </w:rPr>
              <w:t>А</w:t>
            </w:r>
            <w:proofErr w:type="gramEnd"/>
            <w:r w:rsidR="00DE5AEC">
              <w:rPr>
                <w:iCs/>
                <w:sz w:val="20"/>
                <w:shd w:val="clear" w:color="auto" w:fill="FFFFFF"/>
              </w:rPr>
              <w:t>гриколь</w:t>
            </w:r>
            <w:r w:rsidRPr="004B3283">
              <w:rPr>
                <w:iCs/>
                <w:sz w:val="20"/>
                <w:shd w:val="clear" w:color="auto" w:fill="FFFFFF"/>
              </w:rPr>
              <w:t>, ул.</w:t>
            </w:r>
            <w:r w:rsidR="00DE5AEC">
              <w:rPr>
                <w:iCs/>
                <w:sz w:val="20"/>
                <w:shd w:val="clear" w:color="auto" w:fill="FFFFFF"/>
              </w:rPr>
              <w:t>Родниковая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193561">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w:t>
            </w:r>
            <w:r w:rsidR="00193561">
              <w:rPr>
                <w:iCs/>
                <w:sz w:val="20"/>
                <w:shd w:val="clear" w:color="auto" w:fill="FFFFFF"/>
              </w:rPr>
              <w:t xml:space="preserve">Ворончихина </w:t>
            </w:r>
            <w:proofErr w:type="spellStart"/>
            <w:r w:rsidR="00193561">
              <w:rPr>
                <w:iCs/>
                <w:sz w:val="20"/>
                <w:shd w:val="clear" w:color="auto" w:fill="FFFFFF"/>
              </w:rPr>
              <w:t>Айсина</w:t>
            </w:r>
            <w:proofErr w:type="spellEnd"/>
            <w:r w:rsidR="00193561">
              <w:rPr>
                <w:iCs/>
                <w:sz w:val="20"/>
                <w:shd w:val="clear" w:color="auto" w:fill="FFFFFF"/>
              </w:rPr>
              <w:t xml:space="preserve"> </w:t>
            </w:r>
            <w:proofErr w:type="spellStart"/>
            <w:r w:rsidR="00193561">
              <w:rPr>
                <w:iCs/>
                <w:sz w:val="20"/>
                <w:shd w:val="clear" w:color="auto" w:fill="FFFFFF"/>
              </w:rPr>
              <w:t>Амировна</w:t>
            </w:r>
            <w:proofErr w:type="spellEnd"/>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D1577" w:rsidRPr="006B51FB">
                <w:rPr>
                  <w:rStyle w:val="af4"/>
                  <w:sz w:val="20"/>
                  <w:lang w:val="en-US"/>
                </w:rPr>
                <w:t>mnl</w:t>
              </w:r>
              <w:r w:rsidR="006D1577" w:rsidRPr="006B51FB">
                <w:rPr>
                  <w:rStyle w:val="af4"/>
                  <w:sz w:val="20"/>
                </w:rPr>
                <w:t>@mo-krasno.ru</w:t>
              </w:r>
            </w:hyperlink>
            <w:r w:rsidRPr="00FA5B5C">
              <w:rPr>
                <w:sz w:val="20"/>
              </w:rPr>
              <w:t xml:space="preserve"> </w:t>
            </w:r>
          </w:p>
          <w:p w:rsidR="00DC4BA5" w:rsidRPr="00193561"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193561">
              <w:rPr>
                <w:sz w:val="20"/>
              </w:rPr>
              <w:t>Максимова Надежда Леонидовна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A4D9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A4D9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193561">
            <w:pPr>
              <w:jc w:val="both"/>
              <w:rPr>
                <w:bCs/>
                <w:sz w:val="20"/>
              </w:rPr>
            </w:pPr>
            <w:r w:rsidRPr="006D1577">
              <w:rPr>
                <w:b/>
                <w:bCs/>
                <w:sz w:val="20"/>
              </w:rPr>
              <w:t>Поставка молока и молочной продукции</w:t>
            </w:r>
            <w:r w:rsidRPr="007976CA">
              <w:rPr>
                <w:bCs/>
                <w:sz w:val="20"/>
              </w:rPr>
              <w:t xml:space="preserve"> для нужд Муниципального казенного учреждения для </w:t>
            </w:r>
            <w:r w:rsidR="00551155">
              <w:rPr>
                <w:bCs/>
                <w:sz w:val="20"/>
              </w:rPr>
              <w:t xml:space="preserve">детей - 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w:t>
            </w:r>
            <w:r w:rsidR="00193561">
              <w:rPr>
                <w:bCs/>
                <w:sz w:val="20"/>
              </w:rPr>
              <w:t xml:space="preserve"> </w:t>
            </w:r>
            <w:r w:rsidR="00193561">
              <w:rPr>
                <w:bCs/>
                <w:sz w:val="20"/>
              </w:rPr>
              <w:lastRenderedPageBreak/>
              <w:t>Техническим заданием.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193561">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FC1E03">
              <w:rPr>
                <w:color w:val="000000"/>
                <w:sz w:val="20"/>
              </w:rPr>
              <w:t>1</w:t>
            </w:r>
            <w:r w:rsidR="00193561">
              <w:rPr>
                <w:color w:val="000000"/>
                <w:sz w:val="20"/>
              </w:rPr>
              <w:t>995</w:t>
            </w:r>
            <w:r w:rsidR="00FC1E03">
              <w:rPr>
                <w:color w:val="000000"/>
                <w:sz w:val="20"/>
              </w:rPr>
              <w:t>,</w:t>
            </w:r>
            <w:r w:rsidR="00193561">
              <w:rPr>
                <w:color w:val="000000"/>
                <w:sz w:val="20"/>
              </w:rPr>
              <w:t>71</w:t>
            </w:r>
            <w:r w:rsidR="00A45701" w:rsidRPr="00FC1E03">
              <w:rPr>
                <w:color w:val="000000"/>
                <w:sz w:val="20"/>
              </w:rPr>
              <w:t xml:space="preserve"> руб.</w:t>
            </w:r>
            <w:r w:rsidRPr="00FC1E03">
              <w:rPr>
                <w:color w:val="000000"/>
                <w:sz w:val="20"/>
              </w:rPr>
              <w:t xml:space="preserve"> (</w:t>
            </w:r>
            <w:r w:rsidR="00FC1E03">
              <w:rPr>
                <w:color w:val="000000"/>
                <w:sz w:val="20"/>
              </w:rPr>
              <w:t xml:space="preserve">Одна тысяча </w:t>
            </w:r>
            <w:r w:rsidR="00193561">
              <w:rPr>
                <w:color w:val="000000"/>
                <w:sz w:val="20"/>
              </w:rPr>
              <w:t>девятьсот девяносто пять)</w:t>
            </w:r>
            <w:r w:rsidRPr="00FC1E03">
              <w:rPr>
                <w:sz w:val="20"/>
              </w:rPr>
              <w:t xml:space="preserve"> рубл</w:t>
            </w:r>
            <w:r w:rsidR="00193561">
              <w:rPr>
                <w:sz w:val="20"/>
              </w:rPr>
              <w:t>ей</w:t>
            </w:r>
            <w:r w:rsidR="00E67CC8" w:rsidRPr="00FC1E03">
              <w:rPr>
                <w:sz w:val="20"/>
              </w:rPr>
              <w:t xml:space="preserve"> </w:t>
            </w:r>
            <w:r w:rsidR="00193561">
              <w:rPr>
                <w:sz w:val="20"/>
              </w:rPr>
              <w:t>71</w:t>
            </w:r>
            <w:r w:rsidR="001E4086" w:rsidRPr="00FC1E03">
              <w:rPr>
                <w:sz w:val="20"/>
              </w:rPr>
              <w:t xml:space="preserve"> копе</w:t>
            </w:r>
            <w:r w:rsidR="00193561">
              <w:rPr>
                <w:sz w:val="20"/>
              </w:rPr>
              <w:t>й</w:t>
            </w:r>
            <w:r w:rsidR="009A5F4E" w:rsidRPr="00FC1E03">
              <w:rPr>
                <w:sz w:val="20"/>
              </w:rPr>
              <w:t>к</w:t>
            </w:r>
            <w:r w:rsidR="00193561">
              <w:rPr>
                <w:sz w:val="20"/>
              </w:rPr>
              <w:t>а</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6D1577">
            <w:pPr>
              <w:snapToGrid w:val="0"/>
              <w:rPr>
                <w:b/>
                <w:color w:val="000000"/>
                <w:sz w:val="20"/>
              </w:rPr>
            </w:pPr>
            <w:r w:rsidRPr="00ED7C07">
              <w:rPr>
                <w:b/>
                <w:sz w:val="20"/>
              </w:rPr>
              <w:t>«</w:t>
            </w:r>
            <w:r w:rsidR="00193561">
              <w:rPr>
                <w:b/>
                <w:sz w:val="20"/>
              </w:rPr>
              <w:t>2</w:t>
            </w:r>
            <w:r w:rsidR="006D1577">
              <w:rPr>
                <w:b/>
                <w:sz w:val="20"/>
              </w:rPr>
              <w:t>8</w:t>
            </w:r>
            <w:r w:rsidRPr="00ED7C07">
              <w:rPr>
                <w:b/>
                <w:sz w:val="20"/>
              </w:rPr>
              <w:t>»</w:t>
            </w:r>
            <w:r w:rsidR="00FC1E03" w:rsidRPr="00ED7C07">
              <w:rPr>
                <w:b/>
                <w:sz w:val="20"/>
              </w:rPr>
              <w:t xml:space="preserve"> февраля 201</w:t>
            </w:r>
            <w:r w:rsidR="00193561">
              <w:rPr>
                <w:b/>
                <w:sz w:val="20"/>
              </w:rPr>
              <w:t>7</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193561">
              <w:rPr>
                <w:b/>
                <w:color w:val="000000"/>
                <w:sz w:val="20"/>
              </w:rPr>
              <w:t>0</w:t>
            </w:r>
            <w:r w:rsidR="006D1577">
              <w:rPr>
                <w:b/>
                <w:color w:val="000000"/>
                <w:sz w:val="20"/>
              </w:rPr>
              <w:t>9</w:t>
            </w:r>
            <w:r w:rsidR="004F5E00" w:rsidRPr="00ED7C07">
              <w:rPr>
                <w:b/>
                <w:color w:val="000000"/>
                <w:sz w:val="20"/>
              </w:rPr>
              <w:t>»</w:t>
            </w:r>
            <w:r w:rsidR="00FC1E03" w:rsidRPr="00ED7C07">
              <w:rPr>
                <w:b/>
                <w:color w:val="000000"/>
                <w:sz w:val="20"/>
              </w:rPr>
              <w:t xml:space="preserve"> </w:t>
            </w:r>
            <w:r w:rsidR="00193561">
              <w:rPr>
                <w:b/>
                <w:color w:val="000000"/>
                <w:sz w:val="20"/>
              </w:rPr>
              <w:t>марта</w:t>
            </w:r>
            <w:r w:rsidR="004F5E00" w:rsidRPr="00ED7C07">
              <w:rPr>
                <w:b/>
                <w:color w:val="000000"/>
                <w:sz w:val="20"/>
              </w:rPr>
              <w:t xml:space="preserve"> 201</w:t>
            </w:r>
            <w:r w:rsidR="00193561">
              <w:rPr>
                <w:b/>
                <w:color w:val="000000"/>
                <w:sz w:val="20"/>
              </w:rPr>
              <w:t>7</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6D1577">
              <w:rPr>
                <w:b/>
                <w:color w:val="000000" w:themeColor="text1"/>
                <w:sz w:val="20"/>
              </w:rPr>
              <w:t>10</w:t>
            </w:r>
            <w:r w:rsidRPr="00ED7C07">
              <w:rPr>
                <w:b/>
                <w:color w:val="000000" w:themeColor="text1"/>
                <w:sz w:val="20"/>
              </w:rPr>
              <w:t>»</w:t>
            </w:r>
            <w:r w:rsidR="00193561">
              <w:rPr>
                <w:b/>
                <w:color w:val="000000" w:themeColor="text1"/>
                <w:sz w:val="20"/>
              </w:rPr>
              <w:t>марта</w:t>
            </w:r>
            <w:r w:rsidR="00E667F6" w:rsidRPr="00ED7C07">
              <w:rPr>
                <w:b/>
                <w:color w:val="000000" w:themeColor="text1"/>
                <w:sz w:val="20"/>
              </w:rPr>
              <w:t xml:space="preserve"> </w:t>
            </w:r>
            <w:r w:rsidRPr="00ED7C07">
              <w:rPr>
                <w:b/>
                <w:color w:val="000000" w:themeColor="text1"/>
                <w:sz w:val="20"/>
              </w:rPr>
              <w:t xml:space="preserve"> 201</w:t>
            </w:r>
            <w:r w:rsidR="00193561">
              <w:rPr>
                <w:b/>
                <w:color w:val="000000" w:themeColor="text1"/>
                <w:sz w:val="20"/>
              </w:rPr>
              <w:t>7</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193561">
            <w:pPr>
              <w:snapToGrid w:val="0"/>
              <w:jc w:val="both"/>
              <w:rPr>
                <w:color w:val="000000" w:themeColor="text1"/>
                <w:sz w:val="20"/>
              </w:rPr>
            </w:pPr>
            <w:r w:rsidRPr="00ED7C07">
              <w:rPr>
                <w:b/>
                <w:color w:val="000000" w:themeColor="text1"/>
                <w:sz w:val="20"/>
              </w:rPr>
              <w:t>«</w:t>
            </w:r>
            <w:r w:rsidR="00193561">
              <w:rPr>
                <w:b/>
                <w:color w:val="000000" w:themeColor="text1"/>
                <w:sz w:val="20"/>
              </w:rPr>
              <w:t>13</w:t>
            </w:r>
            <w:r w:rsidR="008E059E" w:rsidRPr="00ED7C07">
              <w:rPr>
                <w:b/>
                <w:color w:val="000000" w:themeColor="text1"/>
                <w:sz w:val="20"/>
              </w:rPr>
              <w:t>»</w:t>
            </w:r>
            <w:r w:rsidR="007509D7" w:rsidRPr="00ED7C07">
              <w:rPr>
                <w:b/>
                <w:color w:val="000000" w:themeColor="text1"/>
                <w:sz w:val="20"/>
              </w:rPr>
              <w:t xml:space="preserve"> </w:t>
            </w:r>
            <w:r w:rsidR="00193561">
              <w:rPr>
                <w:b/>
                <w:color w:val="000000" w:themeColor="text1"/>
                <w:sz w:val="20"/>
              </w:rPr>
              <w:t>марта</w:t>
            </w:r>
            <w:r w:rsidR="001E4086" w:rsidRPr="00ED7C07">
              <w:rPr>
                <w:b/>
                <w:color w:val="000000" w:themeColor="text1"/>
                <w:sz w:val="20"/>
              </w:rPr>
              <w:t xml:space="preserve"> </w:t>
            </w:r>
            <w:r w:rsidR="004F5E00" w:rsidRPr="00ED7C07">
              <w:rPr>
                <w:b/>
                <w:color w:val="000000" w:themeColor="text1"/>
                <w:sz w:val="20"/>
              </w:rPr>
              <w:t>201</w:t>
            </w:r>
            <w:r w:rsidR="00193561">
              <w:rPr>
                <w:b/>
                <w:color w:val="000000" w:themeColor="text1"/>
                <w:sz w:val="20"/>
              </w:rPr>
              <w:t>7</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D1577" w:rsidRDefault="00193561" w:rsidP="00462F70">
            <w:pPr>
              <w:shd w:val="clear" w:color="auto" w:fill="FFFFFF"/>
              <w:autoSpaceDE w:val="0"/>
              <w:ind w:right="175"/>
              <w:jc w:val="both"/>
              <w:rPr>
                <w:b/>
                <w:color w:val="000000" w:themeColor="text1"/>
                <w:sz w:val="20"/>
              </w:rPr>
            </w:pPr>
            <w:r>
              <w:rPr>
                <w:b/>
                <w:color w:val="000000" w:themeColor="text1"/>
                <w:sz w:val="20"/>
              </w:rPr>
              <w:t>199571,0</w:t>
            </w:r>
            <w:r w:rsidR="00854BA6">
              <w:rPr>
                <w:b/>
                <w:color w:val="000000" w:themeColor="text1"/>
                <w:sz w:val="20"/>
              </w:rPr>
              <w:t>4</w:t>
            </w:r>
            <w:r w:rsidR="004F5E00" w:rsidRPr="00CC55BA">
              <w:rPr>
                <w:b/>
                <w:color w:val="000000" w:themeColor="text1"/>
                <w:sz w:val="20"/>
              </w:rPr>
              <w:t xml:space="preserve"> (</w:t>
            </w:r>
            <w:r w:rsidR="00854BA6">
              <w:rPr>
                <w:b/>
                <w:color w:val="000000" w:themeColor="text1"/>
                <w:sz w:val="20"/>
              </w:rPr>
              <w:t xml:space="preserve">Сто </w:t>
            </w:r>
            <w:r>
              <w:rPr>
                <w:b/>
                <w:color w:val="000000" w:themeColor="text1"/>
                <w:sz w:val="20"/>
              </w:rPr>
              <w:t>девяносто девять</w:t>
            </w:r>
            <w:r w:rsidR="00854BA6">
              <w:rPr>
                <w:b/>
                <w:color w:val="000000" w:themeColor="text1"/>
                <w:sz w:val="20"/>
              </w:rPr>
              <w:t xml:space="preserve"> тысяч </w:t>
            </w:r>
            <w:r>
              <w:rPr>
                <w:b/>
                <w:color w:val="000000" w:themeColor="text1"/>
                <w:sz w:val="20"/>
              </w:rPr>
              <w:t>пятьсот семьдесят один</w:t>
            </w:r>
            <w:r w:rsidR="001C6FAC" w:rsidRPr="00CC55BA">
              <w:rPr>
                <w:b/>
                <w:color w:val="000000" w:themeColor="text1"/>
                <w:sz w:val="20"/>
              </w:rPr>
              <w:t>) рубл</w:t>
            </w:r>
            <w:r>
              <w:rPr>
                <w:b/>
                <w:color w:val="000000" w:themeColor="text1"/>
                <w:sz w:val="20"/>
              </w:rPr>
              <w:t>ь</w:t>
            </w:r>
            <w:r w:rsidR="001C6FAC" w:rsidRPr="00CC55BA">
              <w:rPr>
                <w:b/>
                <w:color w:val="000000" w:themeColor="text1"/>
                <w:sz w:val="20"/>
              </w:rPr>
              <w:t xml:space="preserve"> </w:t>
            </w:r>
            <w:r w:rsidR="004F5E00" w:rsidRPr="00CC55BA">
              <w:rPr>
                <w:b/>
                <w:color w:val="000000" w:themeColor="text1"/>
                <w:sz w:val="20"/>
              </w:rPr>
              <w:t xml:space="preserve"> </w:t>
            </w:r>
            <w:r>
              <w:rPr>
                <w:b/>
                <w:color w:val="000000" w:themeColor="text1"/>
                <w:sz w:val="20"/>
              </w:rPr>
              <w:t>0</w:t>
            </w:r>
            <w:r w:rsidR="00854BA6">
              <w:rPr>
                <w:b/>
                <w:color w:val="000000" w:themeColor="text1"/>
                <w:sz w:val="20"/>
              </w:rPr>
              <w:t>4</w:t>
            </w:r>
            <w:r w:rsidR="004F5E00" w:rsidRPr="00CC55BA">
              <w:rPr>
                <w:b/>
                <w:color w:val="000000" w:themeColor="text1"/>
                <w:sz w:val="20"/>
              </w:rPr>
              <w:t xml:space="preserve"> копе</w:t>
            </w:r>
            <w:r w:rsidR="00854BA6">
              <w:rPr>
                <w:b/>
                <w:color w:val="000000" w:themeColor="text1"/>
                <w:sz w:val="20"/>
              </w:rPr>
              <w:t>йки</w:t>
            </w:r>
            <w:r w:rsidR="004F5E00" w:rsidRPr="00CC55BA">
              <w:rPr>
                <w:b/>
                <w:color w:val="000000" w:themeColor="text1"/>
                <w:sz w:val="20"/>
              </w:rPr>
              <w:t>.</w:t>
            </w:r>
          </w:p>
          <w:p w:rsidR="00F0148C" w:rsidRPr="005A3D49" w:rsidRDefault="006D1577" w:rsidP="006D1577">
            <w:pPr>
              <w:shd w:val="clear" w:color="auto" w:fill="FFFFFF"/>
              <w:autoSpaceDE w:val="0"/>
              <w:ind w:right="175"/>
              <w:jc w:val="both"/>
              <w:rPr>
                <w:b/>
                <w:color w:val="000000" w:themeColor="text1"/>
                <w:sz w:val="20"/>
              </w:rPr>
            </w:pPr>
            <w:r w:rsidRPr="006D1577">
              <w:rPr>
                <w:color w:val="000000" w:themeColor="text1"/>
                <w:sz w:val="20"/>
              </w:rPr>
              <w:t>Цена контракта является твердой и не может изменяться в ходе его исполнения.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193561">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193561">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lastRenderedPageBreak/>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w:t>
            </w:r>
            <w:r w:rsidRPr="00FA5B5C">
              <w:rPr>
                <w:rFonts w:eastAsia="SimSun"/>
                <w:color w:val="000000"/>
                <w:sz w:val="20"/>
              </w:rPr>
              <w:t xml:space="preserve"> – </w:t>
            </w:r>
            <w:r w:rsidR="00193561">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r w:rsidR="0013234E">
              <w:rPr>
                <w:color w:val="000000"/>
                <w:sz w:val="20"/>
              </w:rPr>
              <w:t xml:space="preserve"> 2</w:t>
            </w:r>
            <w:r w:rsidRPr="00FA5B5C">
              <w:rPr>
                <w:color w:val="000000"/>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3ECA" w:rsidRPr="00BD3ECA" w:rsidRDefault="005E23EC" w:rsidP="00BD3ECA">
            <w:pPr>
              <w:tabs>
                <w:tab w:val="left" w:pos="2322"/>
              </w:tabs>
              <w:snapToGrid w:val="0"/>
              <w:rPr>
                <w:rFonts w:eastAsia="SimSun"/>
                <w:color w:val="000000" w:themeColor="text1"/>
                <w:sz w:val="20"/>
              </w:rPr>
            </w:pPr>
            <w:r>
              <w:rPr>
                <w:rFonts w:eastAsia="SimSun"/>
                <w:color w:val="000000" w:themeColor="text1"/>
                <w:sz w:val="20"/>
              </w:rPr>
              <w:t>М</w:t>
            </w:r>
            <w:r w:rsidR="00BD3ECA" w:rsidRPr="00BD3ECA">
              <w:rPr>
                <w:rFonts w:eastAsia="SimSun"/>
                <w:color w:val="000000" w:themeColor="text1"/>
                <w:sz w:val="20"/>
              </w:rPr>
              <w:t>олоко питьевое – 10.51.11.110</w:t>
            </w:r>
          </w:p>
          <w:p w:rsidR="00BD3ECA" w:rsidRPr="00BD3ECA" w:rsidRDefault="007620B1" w:rsidP="00BD3ECA">
            <w:pPr>
              <w:tabs>
                <w:tab w:val="left" w:pos="2322"/>
              </w:tabs>
              <w:snapToGrid w:val="0"/>
              <w:rPr>
                <w:rFonts w:eastAsia="SimSun"/>
                <w:color w:val="000000" w:themeColor="text1"/>
                <w:sz w:val="20"/>
              </w:rPr>
            </w:pPr>
            <w:r>
              <w:rPr>
                <w:rFonts w:eastAsia="SimSun"/>
                <w:color w:val="000000" w:themeColor="text1"/>
                <w:sz w:val="20"/>
              </w:rPr>
              <w:t>Масло сливочное – 10.51.30.111</w:t>
            </w:r>
          </w:p>
          <w:p w:rsidR="00BD3ECA" w:rsidRPr="00BD3ECA"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Кефир – 10.51.52.114</w:t>
            </w:r>
          </w:p>
          <w:p w:rsidR="001E4086" w:rsidRPr="0006310E"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Йогурт – 10.51.52.111</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B652C1">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w:t>
            </w:r>
            <w:r w:rsidRPr="00144891">
              <w:rPr>
                <w:b/>
                <w:sz w:val="20"/>
              </w:rPr>
              <w:lastRenderedPageBreak/>
              <w:t>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193561">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193561">
              <w:rPr>
                <w:sz w:val="20"/>
              </w:rPr>
              <w:t>9978</w:t>
            </w:r>
            <w:r w:rsidR="00B3598B" w:rsidRPr="007620B1">
              <w:rPr>
                <w:sz w:val="20"/>
              </w:rPr>
              <w:t xml:space="preserve"> руб.</w:t>
            </w:r>
            <w:r w:rsidR="00193561">
              <w:rPr>
                <w:sz w:val="20"/>
              </w:rPr>
              <w:t>55</w:t>
            </w:r>
            <w:r w:rsidR="006A10CE" w:rsidRPr="007620B1">
              <w:rPr>
                <w:sz w:val="20"/>
              </w:rPr>
              <w:t xml:space="preserve"> копеек</w:t>
            </w:r>
            <w:r w:rsidRPr="007620B1">
              <w:rPr>
                <w:b/>
                <w:sz w:val="20"/>
              </w:rPr>
              <w:t xml:space="preserve"> </w:t>
            </w:r>
            <w:r w:rsidRPr="007620B1">
              <w:rPr>
                <w:sz w:val="20"/>
              </w:rPr>
              <w:t>(</w:t>
            </w:r>
            <w:r w:rsidR="00193561">
              <w:rPr>
                <w:sz w:val="20"/>
              </w:rPr>
              <w:t>Девять тысяч девятьсот семьдесят восемь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193561">
              <w:rPr>
                <w:sz w:val="20"/>
              </w:rPr>
              <w:t>55</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3118A7">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3118A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3118A7">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3118A7">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w:t>
            </w:r>
            <w:r w:rsidRPr="00193561">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FE461C">
            <w:pPr>
              <w:snapToGrid w:val="0"/>
              <w:rPr>
                <w:b/>
                <w:sz w:val="20"/>
              </w:rPr>
            </w:pPr>
            <w:r w:rsidRPr="007620B1">
              <w:rPr>
                <w:sz w:val="20"/>
              </w:rPr>
              <w:t xml:space="preserve">Окончание   </w:t>
            </w:r>
            <w:r w:rsidRPr="00193561">
              <w:rPr>
                <w:sz w:val="20"/>
              </w:rPr>
              <w:t>–  до</w:t>
            </w:r>
            <w:r w:rsidR="008259B4" w:rsidRPr="00193561">
              <w:rPr>
                <w:sz w:val="20"/>
              </w:rPr>
              <w:t xml:space="preserve"> </w:t>
            </w:r>
            <w:r w:rsidR="006D1577">
              <w:rPr>
                <w:sz w:val="20"/>
              </w:rPr>
              <w:t>30</w:t>
            </w:r>
            <w:r w:rsidR="00B3598B" w:rsidRPr="00193561">
              <w:rPr>
                <w:sz w:val="20"/>
              </w:rPr>
              <w:t xml:space="preserve"> </w:t>
            </w:r>
            <w:r w:rsidR="00193561" w:rsidRPr="00193561">
              <w:rPr>
                <w:sz w:val="20"/>
              </w:rPr>
              <w:t>июня</w:t>
            </w:r>
            <w:r w:rsidR="002B77C5" w:rsidRPr="00193561">
              <w:rPr>
                <w:sz w:val="20"/>
              </w:rPr>
              <w:t xml:space="preserve"> 201</w:t>
            </w:r>
            <w:r w:rsidR="00193561" w:rsidRPr="00193561">
              <w:rPr>
                <w:sz w:val="20"/>
              </w:rPr>
              <w:t>7</w:t>
            </w:r>
            <w:r w:rsidR="00193561">
              <w:rPr>
                <w:sz w:val="20"/>
              </w:rPr>
              <w:t xml:space="preserve"> г</w:t>
            </w:r>
            <w:r w:rsidR="00B3598B" w:rsidRPr="007620B1">
              <w:rPr>
                <w:sz w:val="20"/>
              </w:rPr>
              <w:t>.</w:t>
            </w:r>
            <w:r w:rsidR="00B3598B" w:rsidRPr="00B3598B">
              <w:rPr>
                <w:sz w:val="20"/>
              </w:rPr>
              <w:t xml:space="preserve"> </w:t>
            </w:r>
            <w:r w:rsidR="00FE461C">
              <w:t xml:space="preserve"> </w:t>
            </w:r>
            <w:r w:rsidR="00FE461C" w:rsidRPr="00FE461C">
              <w:rPr>
                <w:sz w:val="20"/>
              </w:rPr>
              <w:t>С периодичностью поставки два раза в неделю.</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118A7">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6D1577">
              <w:t xml:space="preserve"> </w:t>
            </w:r>
            <w:r w:rsidR="006D1577" w:rsidRPr="006D1577">
              <w:rPr>
                <w:sz w:val="20"/>
              </w:rPr>
              <w:t>по «</w:t>
            </w:r>
            <w:r w:rsidR="006D1577">
              <w:rPr>
                <w:sz w:val="20"/>
              </w:rPr>
              <w:t>0</w:t>
            </w:r>
            <w:r w:rsidR="003118A7">
              <w:rPr>
                <w:sz w:val="20"/>
              </w:rPr>
              <w:t>6</w:t>
            </w:r>
            <w:bookmarkStart w:id="1" w:name="_GoBack"/>
            <w:bookmarkEnd w:id="1"/>
            <w:r w:rsidR="006D1577" w:rsidRPr="006D1577">
              <w:rPr>
                <w:sz w:val="20"/>
              </w:rPr>
              <w:t>»</w:t>
            </w:r>
            <w:r w:rsidR="006D1577">
              <w:rPr>
                <w:sz w:val="20"/>
              </w:rPr>
              <w:t xml:space="preserve"> марта</w:t>
            </w:r>
            <w:r w:rsidR="006D1577" w:rsidRPr="006D1577">
              <w:rPr>
                <w:sz w:val="20"/>
              </w:rPr>
              <w:t xml:space="preserve">  201</w:t>
            </w:r>
            <w:r w:rsidR="006D1577">
              <w:rPr>
                <w:sz w:val="20"/>
              </w:rPr>
              <w:t>7</w:t>
            </w:r>
            <w:r w:rsidR="006D1577" w:rsidRPr="006D1577">
              <w:rPr>
                <w:sz w:val="20"/>
              </w:rPr>
              <w:t xml:space="preserve"> г. (включительно).</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1255" w:rsidRDefault="004F5E00" w:rsidP="00CC55BA">
            <w:pPr>
              <w:autoSpaceDE w:val="0"/>
              <w:autoSpaceDN w:val="0"/>
              <w:adjustRightInd w:val="0"/>
              <w:ind w:firstLine="34"/>
              <w:jc w:val="both"/>
              <w:rPr>
                <w:sz w:val="20"/>
              </w:rPr>
            </w:pPr>
            <w:proofErr w:type="gramStart"/>
            <w:r w:rsidRPr="00FA5B5C">
              <w:rPr>
                <w:sz w:val="20"/>
              </w:rPr>
              <w:t>5)</w:t>
            </w:r>
            <w:r w:rsidR="00193561">
              <w:rPr>
                <w:sz w:val="20"/>
              </w:rPr>
              <w:t xml:space="preserve"> о</w:t>
            </w:r>
            <w:r w:rsidR="00193561" w:rsidRPr="00193561">
              <w:rPr>
                <w:sz w:val="20"/>
              </w:rPr>
              <w:t>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193561" w:rsidRPr="00193561">
              <w:rPr>
                <w:sz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4F5E00" w:rsidRPr="006813F9" w:rsidRDefault="007B1255" w:rsidP="00CC55BA">
            <w:pPr>
              <w:autoSpaceDE w:val="0"/>
              <w:autoSpaceDN w:val="0"/>
              <w:adjustRightInd w:val="0"/>
              <w:ind w:firstLine="34"/>
              <w:jc w:val="both"/>
              <w:rPr>
                <w:rFonts w:eastAsiaTheme="minorHAnsi"/>
                <w:kern w:val="0"/>
                <w:sz w:val="20"/>
                <w:lang w:eastAsia="en-US"/>
              </w:rPr>
            </w:pPr>
            <w:r>
              <w:rPr>
                <w:sz w:val="20"/>
              </w:rPr>
              <w:t>5.1) у</w:t>
            </w:r>
            <w:r w:rsidR="00193561" w:rsidRPr="00193561">
              <w:rPr>
                <w:sz w:val="20"/>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F5E00" w:rsidRPr="00FA5B5C">
              <w:rPr>
                <w:sz w:val="20"/>
              </w:rPr>
              <w:t>;</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w:t>
            </w:r>
            <w:r w:rsidRPr="00FA5B5C">
              <w:rPr>
                <w:sz w:val="20"/>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193561">
            <w:pPr>
              <w:snapToGrid w:val="0"/>
              <w:rPr>
                <w:sz w:val="20"/>
              </w:rPr>
            </w:pPr>
            <w:r w:rsidRPr="00822DF7">
              <w:rPr>
                <w:sz w:val="20"/>
              </w:rPr>
              <w:t xml:space="preserve">Ограничение участия в определении </w:t>
            </w:r>
            <w:r w:rsidR="00193561">
              <w:rPr>
                <w:sz w:val="20"/>
              </w:rPr>
              <w:t>П</w:t>
            </w:r>
            <w:r w:rsidRPr="00822DF7">
              <w:rPr>
                <w:sz w:val="20"/>
              </w:rPr>
              <w:t xml:space="preserve">оставщика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w:t>
            </w:r>
            <w:r w:rsidR="00291951">
              <w:rPr>
                <w:sz w:val="20"/>
              </w:rPr>
              <w:lastRenderedPageBreak/>
              <w:t xml:space="preserve">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w:t>
            </w:r>
            <w:r w:rsidRPr="00FA5B5C">
              <w:rPr>
                <w:sz w:val="20"/>
              </w:rPr>
              <w:lastRenderedPageBreak/>
              <w:t xml:space="preserve">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193561" w:rsidRPr="00193561" w:rsidRDefault="00193561" w:rsidP="00193561">
            <w:pPr>
              <w:autoSpaceDE w:val="0"/>
              <w:autoSpaceDN w:val="0"/>
              <w:adjustRightInd w:val="0"/>
              <w:jc w:val="both"/>
              <w:rPr>
                <w:kern w:val="0"/>
                <w:sz w:val="20"/>
              </w:rPr>
            </w:pPr>
            <w:r w:rsidRPr="00193561">
              <w:rPr>
                <w:kern w:val="0"/>
                <w:sz w:val="20"/>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93561" w:rsidRPr="00193561" w:rsidRDefault="00193561" w:rsidP="00193561">
            <w:pPr>
              <w:autoSpaceDE w:val="0"/>
              <w:autoSpaceDN w:val="0"/>
              <w:adjustRightInd w:val="0"/>
              <w:jc w:val="both"/>
              <w:rPr>
                <w:kern w:val="0"/>
                <w:sz w:val="20"/>
              </w:rPr>
            </w:pPr>
            <w:r w:rsidRPr="00193561">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93561" w:rsidRPr="00193561" w:rsidRDefault="00193561" w:rsidP="00193561">
            <w:pPr>
              <w:autoSpaceDE w:val="0"/>
              <w:autoSpaceDN w:val="0"/>
              <w:adjustRightInd w:val="0"/>
              <w:jc w:val="both"/>
              <w:rPr>
                <w:kern w:val="0"/>
                <w:sz w:val="20"/>
              </w:rPr>
            </w:pPr>
            <w:r w:rsidRPr="00193561">
              <w:rPr>
                <w:kern w:val="0"/>
                <w:sz w:val="20"/>
              </w:rPr>
              <w:t>В установленных п.6 ч.1 ст.95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93561" w:rsidRDefault="00193561" w:rsidP="00193561">
            <w:pPr>
              <w:autoSpaceDE w:val="0"/>
              <w:autoSpaceDN w:val="0"/>
              <w:adjustRightInd w:val="0"/>
              <w:jc w:val="both"/>
              <w:rPr>
                <w:kern w:val="0"/>
                <w:sz w:val="20"/>
              </w:rPr>
            </w:pPr>
            <w:r w:rsidRPr="00193561">
              <w:rPr>
                <w:kern w:val="0"/>
                <w:sz w:val="20"/>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193561">
              <w:rPr>
                <w:kern w:val="0"/>
                <w:sz w:val="20"/>
              </w:rPr>
              <w:t>пунктом</w:t>
            </w:r>
            <w:proofErr w:type="gramEnd"/>
            <w:r w:rsidRPr="00193561">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93561">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xml:space="preserve">, а также телеграммой, либо </w:t>
            </w:r>
            <w:r w:rsidRPr="00FA5B5C">
              <w:rPr>
                <w:rFonts w:eastAsia="Calibri"/>
                <w:sz w:val="20"/>
                <w:lang w:eastAsia="en-US"/>
              </w:rPr>
              <w:lastRenderedPageBreak/>
              <w:t>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E44DE3" w:rsidRPr="00FA5B5C" w:rsidTr="00E743AF">
        <w:tc>
          <w:tcPr>
            <w:tcW w:w="534" w:type="dxa"/>
            <w:tcBorders>
              <w:top w:val="single" w:sz="4" w:space="0" w:color="000000"/>
              <w:left w:val="single" w:sz="4" w:space="0" w:color="000000"/>
              <w:bottom w:val="single" w:sz="4" w:space="0" w:color="000000"/>
            </w:tcBorders>
            <w:shd w:val="clear" w:color="auto" w:fill="auto"/>
          </w:tcPr>
          <w:p w:rsidR="00E44DE3" w:rsidRDefault="00E44DE3" w:rsidP="00E44DE3">
            <w:pPr>
              <w:snapToGrid w:val="0"/>
              <w:rPr>
                <w:sz w:val="20"/>
              </w:rPr>
            </w:pPr>
            <w:r>
              <w:rPr>
                <w:sz w:val="20"/>
              </w:rPr>
              <w:t>46</w:t>
            </w:r>
          </w:p>
        </w:tc>
        <w:tc>
          <w:tcPr>
            <w:tcW w:w="2268" w:type="dxa"/>
            <w:tcBorders>
              <w:top w:val="single" w:sz="4" w:space="0" w:color="000000"/>
              <w:left w:val="single" w:sz="4" w:space="0" w:color="000000"/>
              <w:bottom w:val="single" w:sz="4" w:space="0" w:color="000000"/>
            </w:tcBorders>
            <w:shd w:val="clear" w:color="auto" w:fill="auto"/>
          </w:tcPr>
          <w:p w:rsidR="00E44DE3" w:rsidRPr="00C707BE" w:rsidRDefault="00E44DE3" w:rsidP="00E44DE3">
            <w:pPr>
              <w:snapToGrid w:val="0"/>
              <w:rPr>
                <w:color w:val="000000"/>
                <w:sz w:val="20"/>
              </w:rPr>
            </w:pPr>
            <w:r>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44DE3" w:rsidRPr="00EB61DC" w:rsidRDefault="00E44DE3" w:rsidP="00E44DE3">
            <w:pPr>
              <w:widowControl w:val="0"/>
              <w:autoSpaceDE w:val="0"/>
              <w:autoSpaceDN w:val="0"/>
              <w:adjustRightInd w:val="0"/>
              <w:ind w:firstLine="243"/>
              <w:jc w:val="both"/>
              <w:rPr>
                <w:rFonts w:eastAsia="Calibri"/>
                <w:sz w:val="20"/>
                <w:lang w:eastAsia="en-US"/>
              </w:rPr>
            </w:pPr>
            <w:r>
              <w:rPr>
                <w:rFonts w:eastAsia="Calibri"/>
                <w:sz w:val="20"/>
                <w:lang w:eastAsia="en-US"/>
              </w:rPr>
              <w:t>0073</w:t>
            </w:r>
          </w:p>
        </w:tc>
      </w:tr>
      <w:tr w:rsidR="00E44DE3" w:rsidRPr="00FA5B5C" w:rsidTr="00E743AF">
        <w:tc>
          <w:tcPr>
            <w:tcW w:w="534" w:type="dxa"/>
            <w:tcBorders>
              <w:top w:val="single" w:sz="4" w:space="0" w:color="000000"/>
              <w:left w:val="single" w:sz="4" w:space="0" w:color="000000"/>
              <w:bottom w:val="single" w:sz="4" w:space="0" w:color="000000"/>
            </w:tcBorders>
            <w:shd w:val="clear" w:color="auto" w:fill="auto"/>
          </w:tcPr>
          <w:p w:rsidR="00E44DE3" w:rsidRDefault="00E44DE3" w:rsidP="00E44DE3">
            <w:pPr>
              <w:snapToGrid w:val="0"/>
              <w:rPr>
                <w:sz w:val="20"/>
              </w:rPr>
            </w:pPr>
            <w:r>
              <w:rPr>
                <w:sz w:val="20"/>
              </w:rPr>
              <w:t>47</w:t>
            </w:r>
          </w:p>
        </w:tc>
        <w:tc>
          <w:tcPr>
            <w:tcW w:w="2268" w:type="dxa"/>
            <w:tcBorders>
              <w:top w:val="single" w:sz="4" w:space="0" w:color="000000"/>
              <w:left w:val="single" w:sz="4" w:space="0" w:color="000000"/>
              <w:bottom w:val="single" w:sz="4" w:space="0" w:color="000000"/>
            </w:tcBorders>
            <w:shd w:val="clear" w:color="auto" w:fill="auto"/>
          </w:tcPr>
          <w:p w:rsidR="00E44DE3" w:rsidRDefault="00E44DE3" w:rsidP="00E44DE3">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w:t>
            </w:r>
            <w:r>
              <w:rPr>
                <w:color w:val="000000"/>
                <w:sz w:val="20"/>
              </w:rPr>
              <w:lastRenderedPageBreak/>
              <w:t>г</w:t>
            </w:r>
            <w:proofErr w:type="gramEnd"/>
            <w:r>
              <w:rPr>
                <w:color w:val="000000"/>
                <w:sz w:val="20"/>
              </w:rPr>
              <w:t>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44DE3" w:rsidRPr="00EB61DC" w:rsidRDefault="00E44DE3" w:rsidP="00E44DE3">
            <w:pPr>
              <w:widowControl w:val="0"/>
              <w:autoSpaceDE w:val="0"/>
              <w:autoSpaceDN w:val="0"/>
              <w:adjustRightInd w:val="0"/>
              <w:ind w:firstLine="243"/>
              <w:jc w:val="both"/>
              <w:rPr>
                <w:rFonts w:eastAsia="Calibri"/>
                <w:sz w:val="20"/>
                <w:lang w:eastAsia="en-US"/>
              </w:rPr>
            </w:pPr>
            <w:r>
              <w:rPr>
                <w:rFonts w:eastAsia="Calibri"/>
                <w:sz w:val="20"/>
                <w:lang w:eastAsia="en-US"/>
              </w:rPr>
              <w:lastRenderedPageBreak/>
              <w:t>073</w:t>
            </w:r>
          </w:p>
        </w:tc>
      </w:tr>
    </w:tbl>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lastRenderedPageBreak/>
        <w:t>РАЗДЕЛ 2.</w:t>
      </w:r>
    </w:p>
    <w:p w:rsidR="00193561" w:rsidRPr="00193561" w:rsidRDefault="00193561" w:rsidP="00193561">
      <w:pPr>
        <w:tabs>
          <w:tab w:val="left" w:pos="9214"/>
        </w:tabs>
        <w:autoSpaceDE w:val="0"/>
        <w:autoSpaceDN w:val="0"/>
        <w:adjustRightInd w:val="0"/>
        <w:jc w:val="center"/>
        <w:rPr>
          <w:b/>
          <w:bCs/>
          <w:color w:val="000000"/>
          <w:kern w:val="0"/>
          <w:szCs w:val="24"/>
        </w:rPr>
      </w:pP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Техническое задание</w:t>
      </w:r>
    </w:p>
    <w:p w:rsid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 xml:space="preserve">на поставку молока и молочной продукции для нужд Муниципального казенного учреждения </w:t>
      </w:r>
    </w:p>
    <w:p w:rsidR="00193561" w:rsidRPr="00193561" w:rsidRDefault="00193561" w:rsidP="00193561">
      <w:pPr>
        <w:tabs>
          <w:tab w:val="left" w:pos="9214"/>
        </w:tabs>
        <w:autoSpaceDE w:val="0"/>
        <w:autoSpaceDN w:val="0"/>
        <w:adjustRightInd w:val="0"/>
        <w:jc w:val="center"/>
        <w:rPr>
          <w:b/>
          <w:bCs/>
          <w:color w:val="000000"/>
          <w:kern w:val="0"/>
          <w:szCs w:val="24"/>
        </w:rPr>
      </w:pPr>
      <w:r>
        <w:rPr>
          <w:b/>
          <w:bCs/>
          <w:color w:val="000000"/>
          <w:kern w:val="0"/>
          <w:szCs w:val="24"/>
        </w:rPr>
        <w:t>д</w:t>
      </w:r>
      <w:r w:rsidRPr="00193561">
        <w:rPr>
          <w:b/>
          <w:bCs/>
          <w:color w:val="000000"/>
          <w:kern w:val="0"/>
          <w:szCs w:val="24"/>
        </w:rPr>
        <w:t>ля детей - сирот и детей, оставшихся без попечения родителей, «Красногорский детский дом»</w:t>
      </w:r>
    </w:p>
    <w:tbl>
      <w:tblPr>
        <w:tblStyle w:val="92"/>
        <w:tblpPr w:leftFromText="180" w:rightFromText="180" w:vertAnchor="page" w:horzAnchor="margin" w:tblpY="2761"/>
        <w:tblW w:w="10485" w:type="dxa"/>
        <w:tblLayout w:type="fixed"/>
        <w:tblLook w:val="04A0" w:firstRow="1" w:lastRow="0" w:firstColumn="1" w:lastColumn="0" w:noHBand="0" w:noVBand="1"/>
      </w:tblPr>
      <w:tblGrid>
        <w:gridCol w:w="469"/>
        <w:gridCol w:w="1713"/>
        <w:gridCol w:w="4704"/>
        <w:gridCol w:w="1384"/>
        <w:gridCol w:w="627"/>
        <w:gridCol w:w="1588"/>
      </w:tblGrid>
      <w:tr w:rsidR="00C46B6D" w:rsidRPr="00C17D46" w:rsidTr="00C46B6D">
        <w:trPr>
          <w:trHeight w:val="695"/>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w:t>
            </w:r>
          </w:p>
        </w:tc>
        <w:tc>
          <w:tcPr>
            <w:tcW w:w="1713" w:type="dxa"/>
          </w:tcPr>
          <w:p w:rsidR="00C46B6D" w:rsidRPr="00946B06" w:rsidRDefault="00C46B6D" w:rsidP="00C46B6D">
            <w:pPr>
              <w:rPr>
                <w:rFonts w:eastAsia="Calibri"/>
                <w:kern w:val="0"/>
                <w:sz w:val="21"/>
                <w:szCs w:val="21"/>
                <w:lang w:eastAsia="en-US"/>
              </w:rPr>
            </w:pPr>
            <w:r w:rsidRPr="00946B06">
              <w:rPr>
                <w:rFonts w:eastAsia="Calibri"/>
                <w:kern w:val="0"/>
                <w:sz w:val="21"/>
                <w:szCs w:val="21"/>
                <w:lang w:eastAsia="en-US"/>
              </w:rPr>
              <w:t>Наименование Товара</w:t>
            </w:r>
          </w:p>
        </w:tc>
        <w:tc>
          <w:tcPr>
            <w:tcW w:w="4704" w:type="dxa"/>
          </w:tcPr>
          <w:p w:rsidR="00C46B6D" w:rsidRPr="00946B06" w:rsidRDefault="00C46B6D" w:rsidP="00C46B6D">
            <w:pPr>
              <w:rPr>
                <w:rFonts w:eastAsia="Calibri"/>
                <w:kern w:val="0"/>
                <w:sz w:val="21"/>
                <w:szCs w:val="21"/>
                <w:lang w:eastAsia="en-US"/>
              </w:rPr>
            </w:pPr>
            <w:r w:rsidRPr="00946B06">
              <w:rPr>
                <w:rFonts w:eastAsia="Calibri"/>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ОКПД</w:t>
            </w:r>
            <w:proofErr w:type="gramStart"/>
            <w:r w:rsidRPr="00C17D46">
              <w:rPr>
                <w:rFonts w:eastAsia="Calibri"/>
                <w:kern w:val="0"/>
                <w:sz w:val="21"/>
                <w:szCs w:val="21"/>
                <w:lang w:eastAsia="en-US"/>
              </w:rPr>
              <w:t>2</w:t>
            </w:r>
            <w:proofErr w:type="gramEnd"/>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Ед. изм.</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Количество</w:t>
            </w:r>
          </w:p>
        </w:tc>
      </w:tr>
      <w:tr w:rsidR="00C46B6D" w:rsidRPr="00C17D46" w:rsidTr="00193561">
        <w:trPr>
          <w:trHeight w:val="1809"/>
        </w:trPr>
        <w:tc>
          <w:tcPr>
            <w:tcW w:w="469" w:type="dxa"/>
          </w:tcPr>
          <w:p w:rsidR="00C46B6D" w:rsidRPr="00C17D46" w:rsidRDefault="00193561" w:rsidP="00C46B6D">
            <w:pPr>
              <w:rPr>
                <w:rFonts w:eastAsia="Calibri"/>
                <w:kern w:val="0"/>
                <w:sz w:val="21"/>
                <w:szCs w:val="21"/>
                <w:lang w:eastAsia="en-US"/>
              </w:rPr>
            </w:pPr>
            <w:r>
              <w:rPr>
                <w:rFonts w:eastAsia="Calibri"/>
                <w:kern w:val="0"/>
                <w:sz w:val="21"/>
                <w:szCs w:val="21"/>
                <w:lang w:eastAsia="en-US"/>
              </w:rPr>
              <w:t>1</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 Молоко </w:t>
            </w:r>
          </w:p>
        </w:tc>
        <w:tc>
          <w:tcPr>
            <w:tcW w:w="4704" w:type="dxa"/>
          </w:tcPr>
          <w:p w:rsidR="00C46B6D" w:rsidRPr="00C17D46" w:rsidRDefault="00193561" w:rsidP="00C46B6D">
            <w:pPr>
              <w:rPr>
                <w:rFonts w:eastAsia="Calibri"/>
                <w:kern w:val="0"/>
                <w:sz w:val="21"/>
                <w:szCs w:val="21"/>
                <w:lang w:eastAsia="en-US"/>
              </w:rPr>
            </w:pPr>
            <w:r w:rsidRPr="00193561">
              <w:rPr>
                <w:rFonts w:eastAsia="Calibri"/>
                <w:kern w:val="0"/>
                <w:sz w:val="21"/>
                <w:szCs w:val="21"/>
                <w:lang w:eastAsia="en-US"/>
              </w:rPr>
              <w:t xml:space="preserve">Молоко </w:t>
            </w:r>
            <w:r>
              <w:rPr>
                <w:rFonts w:eastAsia="Calibri"/>
                <w:kern w:val="0"/>
                <w:sz w:val="21"/>
                <w:szCs w:val="21"/>
                <w:lang w:eastAsia="en-US"/>
              </w:rPr>
              <w:t xml:space="preserve">коровье </w:t>
            </w:r>
            <w:r w:rsidRPr="00193561">
              <w:rPr>
                <w:rFonts w:eastAsia="Calibri"/>
                <w:kern w:val="0"/>
                <w:sz w:val="21"/>
                <w:szCs w:val="21"/>
                <w:lang w:eastAsia="en-US"/>
              </w:rPr>
              <w:t>питьевое пастеризованное, фасованное в полиэтиленовый пакет, объемом не менее 1 л с мдж не менее 2,5, в соответствии с ГОСТ 31450-2013, сроком годности (хранения) не более 5 суток при температуре от +4  до -2 ˚С.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10.51.11.110</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193561" w:rsidP="00C46B6D">
            <w:pPr>
              <w:rPr>
                <w:rFonts w:eastAsia="Calibri"/>
                <w:kern w:val="0"/>
                <w:sz w:val="21"/>
                <w:szCs w:val="21"/>
                <w:lang w:eastAsia="en-US"/>
              </w:rPr>
            </w:pPr>
            <w:r>
              <w:rPr>
                <w:rFonts w:eastAsia="Calibri"/>
                <w:kern w:val="0"/>
                <w:sz w:val="21"/>
                <w:szCs w:val="21"/>
                <w:lang w:eastAsia="en-US"/>
              </w:rPr>
              <w:t>105</w:t>
            </w:r>
            <w:r w:rsidR="00C46B6D" w:rsidRPr="00C17D46">
              <w:rPr>
                <w:rFonts w:eastAsia="Calibri"/>
                <w:kern w:val="0"/>
                <w:sz w:val="21"/>
                <w:szCs w:val="21"/>
                <w:lang w:eastAsia="en-US"/>
              </w:rPr>
              <w:t>0,00</w:t>
            </w:r>
          </w:p>
        </w:tc>
      </w:tr>
      <w:tr w:rsidR="00C46B6D" w:rsidRPr="00C17D46" w:rsidTr="00193561">
        <w:trPr>
          <w:trHeight w:val="2543"/>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2</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Масло сладко-сливочное несоленое </w:t>
            </w:r>
          </w:p>
        </w:tc>
        <w:tc>
          <w:tcPr>
            <w:tcW w:w="4704" w:type="dxa"/>
          </w:tcPr>
          <w:p w:rsidR="00C46B6D" w:rsidRPr="00C17D46" w:rsidRDefault="00193561" w:rsidP="00193561">
            <w:pPr>
              <w:rPr>
                <w:rFonts w:eastAsia="Calibri"/>
                <w:kern w:val="0"/>
                <w:sz w:val="21"/>
                <w:szCs w:val="21"/>
                <w:lang w:eastAsia="en-US"/>
              </w:rPr>
            </w:pPr>
            <w:r w:rsidRPr="00193561">
              <w:rPr>
                <w:rFonts w:eastAsia="Calibri"/>
                <w:kern w:val="0"/>
                <w:sz w:val="21"/>
                <w:szCs w:val="21"/>
                <w:lang w:eastAsia="en-US"/>
              </w:rPr>
              <w:t>Масло сливочное натуральное из коровьего молока с мдж не менее 72,5 %, фасованное в фольгу, объемом не менее 180 г,  в соответствии с ГОСТ 32261-2013, со сроком годности (хранения) не более 60 суток при температуре от + 6  до -3</w:t>
            </w:r>
            <w:proofErr w:type="gramStart"/>
            <w:r w:rsidRPr="00193561">
              <w:rPr>
                <w:rFonts w:eastAsia="Calibri"/>
                <w:kern w:val="0"/>
                <w:sz w:val="21"/>
                <w:szCs w:val="21"/>
                <w:lang w:eastAsia="en-US"/>
              </w:rPr>
              <w:t xml:space="preserve"> ˚С</w:t>
            </w:r>
            <w:proofErr w:type="gramEnd"/>
            <w:r w:rsidRPr="00193561">
              <w:rPr>
                <w:rFonts w:eastAsia="Calibri"/>
                <w:kern w:val="0"/>
                <w:sz w:val="21"/>
                <w:szCs w:val="21"/>
                <w:lang w:eastAsia="en-US"/>
              </w:rPr>
              <w:t xml:space="preserve"> и относительной влажностью воздуха не более 90% и 35 суток при температуре от +3 до -2 и относительной влажности воздуха не более 90%.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10.51.30.111</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кг</w:t>
            </w:r>
          </w:p>
        </w:tc>
        <w:tc>
          <w:tcPr>
            <w:tcW w:w="1588" w:type="dxa"/>
          </w:tcPr>
          <w:p w:rsidR="00C46B6D" w:rsidRPr="00C17D46" w:rsidRDefault="00193561" w:rsidP="00C46B6D">
            <w:pPr>
              <w:rPr>
                <w:rFonts w:eastAsia="Calibri"/>
                <w:kern w:val="0"/>
                <w:sz w:val="21"/>
                <w:szCs w:val="21"/>
                <w:lang w:eastAsia="en-US"/>
              </w:rPr>
            </w:pPr>
            <w:r>
              <w:rPr>
                <w:rFonts w:eastAsia="Calibri"/>
                <w:kern w:val="0"/>
                <w:sz w:val="21"/>
                <w:szCs w:val="21"/>
                <w:lang w:eastAsia="en-US"/>
              </w:rPr>
              <w:t>272</w:t>
            </w:r>
            <w:r w:rsidR="00C46B6D" w:rsidRPr="00C17D46">
              <w:rPr>
                <w:rFonts w:eastAsia="Calibri"/>
                <w:kern w:val="0"/>
                <w:sz w:val="21"/>
                <w:szCs w:val="21"/>
                <w:lang w:eastAsia="en-US"/>
              </w:rPr>
              <w:t>,00</w:t>
            </w:r>
          </w:p>
        </w:tc>
      </w:tr>
      <w:tr w:rsidR="00C46B6D" w:rsidRPr="00C17D46" w:rsidTr="00193561">
        <w:trPr>
          <w:trHeight w:val="1842"/>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3</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Кефир </w:t>
            </w:r>
          </w:p>
        </w:tc>
        <w:tc>
          <w:tcPr>
            <w:tcW w:w="4704" w:type="dxa"/>
          </w:tcPr>
          <w:p w:rsidR="00193561" w:rsidRDefault="00193561" w:rsidP="00C46B6D">
            <w:pPr>
              <w:rPr>
                <w:rFonts w:eastAsia="Calibri"/>
                <w:kern w:val="0"/>
                <w:sz w:val="21"/>
                <w:szCs w:val="21"/>
                <w:lang w:eastAsia="en-US"/>
              </w:rPr>
            </w:pPr>
            <w:r w:rsidRPr="00193561">
              <w:rPr>
                <w:rFonts w:eastAsia="Calibri"/>
                <w:kern w:val="0"/>
                <w:sz w:val="21"/>
                <w:szCs w:val="21"/>
                <w:lang w:eastAsia="en-US"/>
              </w:rPr>
              <w:t xml:space="preserve">Кефир, из коровьего молока, фасованный в полиэтиленовый пакет, объемом не менее 0,5 л, с мдж не менее 2.5% в соответствии с ГОСТ 31454-2012, со сроком годности (хранения) не более 7 суток при температуре от +4  до -2 ˚С. Доставка 2 раза в неделю. </w:t>
            </w:r>
          </w:p>
          <w:p w:rsidR="00C46B6D" w:rsidRPr="00C17D46" w:rsidRDefault="00193561" w:rsidP="00C46B6D">
            <w:pPr>
              <w:rPr>
                <w:rFonts w:eastAsia="Calibri"/>
                <w:kern w:val="0"/>
                <w:sz w:val="21"/>
                <w:szCs w:val="21"/>
                <w:lang w:eastAsia="en-US"/>
              </w:rPr>
            </w:pPr>
            <w:r w:rsidRPr="00193561">
              <w:rPr>
                <w:rFonts w:eastAsia="Calibri"/>
                <w:kern w:val="0"/>
                <w:sz w:val="21"/>
                <w:szCs w:val="21"/>
                <w:lang w:eastAsia="en-US"/>
              </w:rPr>
              <w:t>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10.51.52.114</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46B6D" w:rsidP="00193561">
            <w:pPr>
              <w:rPr>
                <w:rFonts w:eastAsia="Calibri"/>
                <w:kern w:val="0"/>
                <w:sz w:val="21"/>
                <w:szCs w:val="21"/>
                <w:lang w:eastAsia="en-US"/>
              </w:rPr>
            </w:pPr>
            <w:r w:rsidRPr="00C17D46">
              <w:rPr>
                <w:rFonts w:eastAsia="Calibri"/>
                <w:kern w:val="0"/>
                <w:sz w:val="21"/>
                <w:szCs w:val="21"/>
                <w:lang w:eastAsia="en-US"/>
              </w:rPr>
              <w:t>2</w:t>
            </w:r>
            <w:r w:rsidR="00193561">
              <w:rPr>
                <w:rFonts w:eastAsia="Calibri"/>
                <w:kern w:val="0"/>
                <w:sz w:val="21"/>
                <w:szCs w:val="21"/>
                <w:lang w:eastAsia="en-US"/>
              </w:rPr>
              <w:t>0</w:t>
            </w:r>
            <w:r w:rsidRPr="00C17D46">
              <w:rPr>
                <w:rFonts w:eastAsia="Calibri"/>
                <w:kern w:val="0"/>
                <w:sz w:val="21"/>
                <w:szCs w:val="21"/>
                <w:lang w:eastAsia="en-US"/>
              </w:rPr>
              <w:t>0,00</w:t>
            </w:r>
          </w:p>
        </w:tc>
      </w:tr>
      <w:tr w:rsidR="00C46B6D" w:rsidRPr="00C17D46" w:rsidTr="00C46B6D">
        <w:trPr>
          <w:trHeight w:val="1576"/>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4</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Йогурт </w:t>
            </w:r>
          </w:p>
        </w:tc>
        <w:tc>
          <w:tcPr>
            <w:tcW w:w="4704" w:type="dxa"/>
          </w:tcPr>
          <w:p w:rsidR="00C46B6D" w:rsidRPr="00C17D46" w:rsidRDefault="00193561" w:rsidP="00C46B6D">
            <w:pPr>
              <w:rPr>
                <w:rFonts w:eastAsia="Calibri"/>
                <w:kern w:val="0"/>
                <w:sz w:val="21"/>
                <w:szCs w:val="21"/>
                <w:lang w:eastAsia="en-US"/>
              </w:rPr>
            </w:pPr>
            <w:r w:rsidRPr="00193561">
              <w:rPr>
                <w:rFonts w:eastAsia="Calibri"/>
                <w:kern w:val="0"/>
                <w:sz w:val="21"/>
                <w:szCs w:val="21"/>
                <w:lang w:eastAsia="en-US"/>
              </w:rPr>
              <w:t>Йогурт, из коровьего молока,  фасованный в полиэтиленовый пакет, объемом не менее 0,5 л, с мдж не менее 2,5%, со сроком годности (хранения) не более 5суток при температуре от +4  до -2 ˚С.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10.51.52.111</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46B6D" w:rsidP="00193561">
            <w:pPr>
              <w:rPr>
                <w:rFonts w:eastAsia="Calibri"/>
                <w:kern w:val="0"/>
                <w:sz w:val="21"/>
                <w:szCs w:val="21"/>
                <w:lang w:eastAsia="en-US"/>
              </w:rPr>
            </w:pPr>
            <w:r w:rsidRPr="00C17D46">
              <w:rPr>
                <w:rFonts w:eastAsia="Calibri"/>
                <w:kern w:val="0"/>
                <w:sz w:val="21"/>
                <w:szCs w:val="21"/>
                <w:lang w:eastAsia="en-US"/>
              </w:rPr>
              <w:t>2</w:t>
            </w:r>
            <w:r w:rsidR="00193561">
              <w:rPr>
                <w:rFonts w:eastAsia="Calibri"/>
                <w:kern w:val="0"/>
                <w:sz w:val="21"/>
                <w:szCs w:val="21"/>
                <w:lang w:eastAsia="en-US"/>
              </w:rPr>
              <w:t>0</w:t>
            </w:r>
            <w:r w:rsidRPr="00C17D46">
              <w:rPr>
                <w:rFonts w:eastAsia="Calibri"/>
                <w:kern w:val="0"/>
                <w:sz w:val="21"/>
                <w:szCs w:val="21"/>
                <w:lang w:eastAsia="en-US"/>
              </w:rPr>
              <w:t>0,00</w:t>
            </w:r>
          </w:p>
        </w:tc>
      </w:tr>
    </w:tbl>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193561" w:rsidRPr="00193561" w:rsidRDefault="00193561" w:rsidP="00193561">
      <w:pPr>
        <w:ind w:firstLine="709"/>
        <w:jc w:val="both"/>
        <w:rPr>
          <w:kern w:val="0"/>
          <w:szCs w:val="24"/>
        </w:rPr>
      </w:pPr>
      <w:r w:rsidRPr="00193561">
        <w:rPr>
          <w:kern w:val="0"/>
          <w:szCs w:val="24"/>
        </w:rPr>
        <w:t>Требования к товару:</w:t>
      </w:r>
    </w:p>
    <w:p w:rsidR="00193561" w:rsidRDefault="00193561" w:rsidP="00193561">
      <w:pPr>
        <w:ind w:firstLine="567"/>
        <w:jc w:val="both"/>
        <w:rPr>
          <w:kern w:val="0"/>
          <w:szCs w:val="24"/>
        </w:rPr>
      </w:pPr>
      <w:r w:rsidRPr="00193561">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C17D46" w:rsidRPr="00C17D46" w:rsidRDefault="00C17D46" w:rsidP="00193561">
      <w:pPr>
        <w:ind w:firstLine="567"/>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F42EE8" w:rsidRDefault="00C17D46" w:rsidP="006D1577">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6D1577" w:rsidRDefault="006D1577" w:rsidP="006D1577">
      <w:pPr>
        <w:ind w:firstLine="567"/>
        <w:jc w:val="both"/>
        <w:rPr>
          <w:kern w:val="0"/>
          <w:sz w:val="20"/>
        </w:rPr>
      </w:pPr>
    </w:p>
    <w:p w:rsidR="006D1577" w:rsidRPr="006D1577" w:rsidRDefault="006D1577" w:rsidP="006D1577">
      <w:pPr>
        <w:ind w:firstLine="567"/>
        <w:jc w:val="both"/>
        <w:rPr>
          <w:kern w:val="0"/>
          <w:szCs w:val="24"/>
        </w:rPr>
      </w:pPr>
      <w:r w:rsidRPr="006D1577">
        <w:rPr>
          <w:kern w:val="0"/>
          <w:szCs w:val="24"/>
        </w:rPr>
        <w:t xml:space="preserve">Директор МКУ </w:t>
      </w:r>
    </w:p>
    <w:p w:rsidR="006D1577" w:rsidRPr="006D1577" w:rsidRDefault="006D1577" w:rsidP="006D1577">
      <w:pPr>
        <w:ind w:firstLine="567"/>
        <w:jc w:val="both"/>
        <w:rPr>
          <w:kern w:val="0"/>
          <w:szCs w:val="24"/>
        </w:rPr>
      </w:pPr>
      <w:r>
        <w:rPr>
          <w:kern w:val="0"/>
          <w:szCs w:val="24"/>
        </w:rPr>
        <w:lastRenderedPageBreak/>
        <w:t>«Красногорский детский дом»:</w:t>
      </w:r>
      <w:r w:rsidRPr="006D1577">
        <w:rPr>
          <w:kern w:val="0"/>
          <w:szCs w:val="24"/>
        </w:rPr>
        <w:t xml:space="preserve">                                                                              </w:t>
      </w:r>
      <w:proofErr w:type="spellStart"/>
      <w:r w:rsidRPr="006D1577">
        <w:rPr>
          <w:kern w:val="0"/>
          <w:szCs w:val="24"/>
        </w:rPr>
        <w:t>Г.Г.Самоделкина</w:t>
      </w:r>
      <w:proofErr w:type="spellEnd"/>
    </w:p>
    <w:p w:rsidR="006D1577" w:rsidRDefault="006D1577" w:rsidP="006D1577">
      <w:pPr>
        <w:ind w:firstLine="567"/>
        <w:jc w:val="both"/>
        <w:rPr>
          <w:b/>
          <w:bCs/>
          <w:color w:val="000000"/>
          <w:kern w:val="0"/>
          <w:szCs w:val="24"/>
        </w:rPr>
        <w:sectPr w:rsidR="006D1577" w:rsidSect="0050633C">
          <w:headerReference w:type="default" r:id="rId16"/>
          <w:footerReference w:type="default" r:id="rId17"/>
          <w:footerReference w:type="first" r:id="rId18"/>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193561"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193561">
        <w:rPr>
          <w:noProof/>
        </w:rPr>
        <w:drawing>
          <wp:inline distT="0" distB="0" distL="0" distR="0" wp14:anchorId="189C5888" wp14:editId="40FD2589">
            <wp:extent cx="10180955" cy="40038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80955" cy="4003828"/>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молока и молочной продукции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193561">
              <w:rPr>
                <w:sz w:val="22"/>
                <w:szCs w:val="22"/>
              </w:rPr>
              <w:t>7</w:t>
            </w:r>
            <w:r w:rsidRPr="0050633C">
              <w:rPr>
                <w:sz w:val="22"/>
                <w:szCs w:val="22"/>
              </w:rPr>
              <w:t xml:space="preserve"> г.</w:t>
            </w:r>
          </w:p>
          <w:p w:rsidR="00EC3FFE" w:rsidRPr="0050633C" w:rsidRDefault="00EC3FFE" w:rsidP="00FA33F4">
            <w:pPr>
              <w:jc w:val="right"/>
              <w:rPr>
                <w:szCs w:val="22"/>
              </w:rPr>
            </w:pPr>
          </w:p>
        </w:tc>
      </w:tr>
    </w:tbl>
    <w:p w:rsidR="00F84267" w:rsidRPr="00A458A2" w:rsidRDefault="004932C0" w:rsidP="00F84267">
      <w:pPr>
        <w:spacing w:line="276" w:lineRule="auto"/>
        <w:ind w:firstLine="567"/>
        <w:jc w:val="both"/>
        <w:rPr>
          <w:b/>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w:t>
      </w:r>
      <w:r w:rsidR="00193561" w:rsidRPr="00193561">
        <w:rPr>
          <w:kern w:val="0"/>
          <w:sz w:val="22"/>
          <w:szCs w:val="22"/>
        </w:rPr>
        <w:t>далее именуемый «</w:t>
      </w:r>
      <w:r w:rsidR="00193561" w:rsidRPr="00193561">
        <w:rPr>
          <w:b/>
          <w:kern w:val="0"/>
          <w:sz w:val="22"/>
          <w:szCs w:val="22"/>
        </w:rPr>
        <w:t>Заказчик</w:t>
      </w:r>
      <w:r w:rsidR="00193561">
        <w:rPr>
          <w:kern w:val="0"/>
          <w:sz w:val="22"/>
          <w:szCs w:val="22"/>
        </w:rPr>
        <w:t xml:space="preserve">» </w:t>
      </w:r>
      <w:r w:rsidR="00F87B23" w:rsidRPr="00A458A2">
        <w:rPr>
          <w:kern w:val="0"/>
          <w:sz w:val="22"/>
          <w:szCs w:val="22"/>
        </w:rPr>
        <w:t xml:space="preserve">с одной стороны, и _____________________, в лице ____________________, действующего на основании _______________, </w:t>
      </w:r>
      <w:r w:rsidR="00193561" w:rsidRPr="00F84267">
        <w:rPr>
          <w:kern w:val="0"/>
          <w:sz w:val="22"/>
          <w:szCs w:val="22"/>
        </w:rPr>
        <w:t xml:space="preserve">далее именуемый </w:t>
      </w:r>
      <w:r w:rsidR="00193561" w:rsidRPr="00F84267">
        <w:rPr>
          <w:b/>
          <w:kern w:val="0"/>
          <w:sz w:val="22"/>
          <w:szCs w:val="22"/>
        </w:rPr>
        <w:t>«Поставщик»</w:t>
      </w:r>
      <w:r w:rsidR="00193561" w:rsidRPr="00F84267">
        <w:rPr>
          <w:kern w:val="0"/>
          <w:sz w:val="22"/>
          <w:szCs w:val="22"/>
        </w:rPr>
        <w:t xml:space="preserve"> </w:t>
      </w:r>
      <w:r w:rsidR="00193561" w:rsidRPr="00A458A2">
        <w:rPr>
          <w:kern w:val="0"/>
          <w:sz w:val="22"/>
          <w:szCs w:val="22"/>
        </w:rPr>
        <w:t xml:space="preserve"> </w:t>
      </w:r>
      <w:r w:rsidR="00F87B23" w:rsidRPr="00A458A2">
        <w:rPr>
          <w:kern w:val="0"/>
          <w:sz w:val="22"/>
          <w:szCs w:val="22"/>
        </w:rPr>
        <w:t>с другой стороны</w:t>
      </w:r>
      <w:r w:rsidR="00193561">
        <w:rPr>
          <w:kern w:val="0"/>
          <w:sz w:val="22"/>
          <w:szCs w:val="22"/>
        </w:rPr>
        <w:t>,</w:t>
      </w:r>
      <w:r w:rsidR="00F84267" w:rsidRPr="00F84267">
        <w:rPr>
          <w:kern w:val="0"/>
          <w:sz w:val="22"/>
          <w:szCs w:val="22"/>
        </w:rPr>
        <w:t xml:space="preserve"> </w:t>
      </w:r>
      <w:r w:rsidR="00193561" w:rsidRPr="00193561">
        <w:rPr>
          <w:kern w:val="0"/>
          <w:sz w:val="22"/>
          <w:szCs w:val="22"/>
        </w:rPr>
        <w:t>совместно именуемые в дальнейшем «</w:t>
      </w:r>
      <w:r w:rsidR="00193561" w:rsidRPr="00193561">
        <w:rPr>
          <w:b/>
          <w:kern w:val="0"/>
          <w:sz w:val="22"/>
          <w:szCs w:val="22"/>
        </w:rPr>
        <w:t>Стороны</w:t>
      </w:r>
      <w:r w:rsidR="00193561" w:rsidRPr="00193561">
        <w:rPr>
          <w:kern w:val="0"/>
          <w:sz w:val="22"/>
          <w:szCs w:val="22"/>
        </w:rPr>
        <w:t>», руководствуясь Федеральным законом от 05.04.2013 № 44-ФЗ «О контрактной системе в сфере закупок</w:t>
      </w:r>
      <w:proofErr w:type="gramEnd"/>
      <w:r w:rsidR="00193561" w:rsidRPr="00193561">
        <w:rPr>
          <w:kern w:val="0"/>
          <w:sz w:val="22"/>
          <w:szCs w:val="22"/>
        </w:rPr>
        <w:t xml:space="preserve"> товаров, работ, услуг для обеспечения государственных и муниципальных нужд</w:t>
      </w:r>
      <w:r w:rsidR="00193561">
        <w:rPr>
          <w:kern w:val="0"/>
          <w:sz w:val="22"/>
          <w:szCs w:val="22"/>
        </w:rPr>
        <w:t>»</w:t>
      </w:r>
      <w:r w:rsidR="00F84267" w:rsidRPr="00F84267">
        <w:rPr>
          <w:kern w:val="0"/>
          <w:sz w:val="22"/>
          <w:szCs w:val="22"/>
        </w:rPr>
        <w:t xml:space="preserve">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193561">
        <w:rPr>
          <w:kern w:val="0"/>
          <w:sz w:val="22"/>
          <w:szCs w:val="22"/>
        </w:rPr>
        <w:t>7</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молок</w:t>
      </w:r>
      <w:r w:rsidR="00F84267">
        <w:rPr>
          <w:bCs/>
          <w:kern w:val="0"/>
          <w:sz w:val="22"/>
          <w:szCs w:val="22"/>
        </w:rPr>
        <w:t>о</w:t>
      </w:r>
      <w:r w:rsidR="005E23EC">
        <w:rPr>
          <w:bCs/>
          <w:kern w:val="0"/>
          <w:sz w:val="22"/>
          <w:szCs w:val="22"/>
        </w:rPr>
        <w:t xml:space="preserve"> и молочную</w:t>
      </w:r>
      <w:r w:rsidR="00F84267" w:rsidRPr="00F84267">
        <w:rPr>
          <w:bCs/>
          <w:kern w:val="0"/>
          <w:sz w:val="22"/>
          <w:szCs w:val="22"/>
        </w:rPr>
        <w:t xml:space="preserve"> продукции 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7E77BA" w:rsidRPr="00A458A2" w:rsidRDefault="001C157E" w:rsidP="006D1577">
      <w:pPr>
        <w:spacing w:line="276" w:lineRule="auto"/>
        <w:ind w:firstLine="567"/>
        <w:jc w:val="both"/>
        <w:rPr>
          <w:b/>
          <w:sz w:val="22"/>
          <w:szCs w:val="22"/>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6D1577">
        <w:rPr>
          <w:sz w:val="22"/>
          <w:szCs w:val="22"/>
        </w:rPr>
        <w:t xml:space="preserve">до </w:t>
      </w:r>
      <w:r w:rsidR="006D1577" w:rsidRPr="006D1577">
        <w:rPr>
          <w:sz w:val="22"/>
          <w:szCs w:val="22"/>
        </w:rPr>
        <w:t>30</w:t>
      </w:r>
      <w:r w:rsidRPr="006D1577">
        <w:rPr>
          <w:sz w:val="22"/>
          <w:szCs w:val="22"/>
        </w:rPr>
        <w:t xml:space="preserve"> </w:t>
      </w:r>
      <w:r w:rsidR="00193561" w:rsidRPr="006D1577">
        <w:rPr>
          <w:sz w:val="22"/>
          <w:szCs w:val="22"/>
        </w:rPr>
        <w:t>июня</w:t>
      </w:r>
      <w:r w:rsidRPr="006D1577">
        <w:rPr>
          <w:sz w:val="22"/>
          <w:szCs w:val="22"/>
        </w:rPr>
        <w:t xml:space="preserve"> 201</w:t>
      </w:r>
      <w:r w:rsidR="00193561" w:rsidRPr="006D1577">
        <w:rPr>
          <w:sz w:val="22"/>
          <w:szCs w:val="22"/>
        </w:rPr>
        <w:t>7</w:t>
      </w:r>
      <w:r w:rsidR="00193561">
        <w:rPr>
          <w:sz w:val="22"/>
          <w:szCs w:val="22"/>
        </w:rPr>
        <w:t xml:space="preserve"> г.</w:t>
      </w:r>
    </w:p>
    <w:p w:rsidR="00FE461C" w:rsidRPr="00A458A2" w:rsidRDefault="00FE461C" w:rsidP="00A32D91">
      <w:pPr>
        <w:spacing w:line="276" w:lineRule="auto"/>
        <w:ind w:firstLine="567"/>
        <w:jc w:val="both"/>
        <w:rPr>
          <w:sz w:val="22"/>
          <w:szCs w:val="22"/>
        </w:rPr>
      </w:pPr>
      <w:r>
        <w:rPr>
          <w:sz w:val="22"/>
          <w:szCs w:val="22"/>
        </w:rPr>
        <w:t>С</w:t>
      </w:r>
      <w:r w:rsidRPr="00FE461C">
        <w:rPr>
          <w:sz w:val="22"/>
          <w:szCs w:val="22"/>
        </w:rPr>
        <w:t xml:space="preserve"> периодичностью поставки два раза в неделю.</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246E25" w:rsidRPr="00A458A2" w:rsidRDefault="001C157E" w:rsidP="006D1577">
      <w:pPr>
        <w:spacing w:line="276" w:lineRule="auto"/>
        <w:ind w:firstLine="567"/>
        <w:jc w:val="both"/>
        <w:rPr>
          <w:rFonts w:eastAsia="Calibri"/>
          <w:b/>
          <w:kern w:val="0"/>
          <w:sz w:val="22"/>
          <w:szCs w:val="22"/>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E461C" w:rsidRDefault="00FE461C" w:rsidP="00246E25">
      <w:pPr>
        <w:jc w:val="cente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lastRenderedPageBreak/>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823D05" w:rsidRPr="00A458A2" w:rsidRDefault="00F2554C" w:rsidP="006D1577">
      <w:pPr>
        <w:suppressAutoHyphens/>
        <w:autoSpaceDE w:val="0"/>
        <w:autoSpaceDN w:val="0"/>
        <w:adjustRightInd w:val="0"/>
        <w:spacing w:line="276" w:lineRule="auto"/>
        <w:ind w:firstLine="284"/>
        <w:jc w:val="both"/>
        <w:outlineLvl w:val="1"/>
        <w:rPr>
          <w:b/>
          <w:sz w:val="22"/>
          <w:szCs w:val="22"/>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A458A2">
        <w:rPr>
          <w:kern w:val="0"/>
          <w:sz w:val="22"/>
          <w:szCs w:val="22"/>
          <w:lang w:eastAsia="ar-SA"/>
        </w:rPr>
        <w:t>случае</w:t>
      </w:r>
      <w:proofErr w:type="gramEnd"/>
      <w:r w:rsidRPr="00A458A2">
        <w:rPr>
          <w:kern w:val="0"/>
          <w:sz w:val="22"/>
          <w:szCs w:val="22"/>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lastRenderedPageBreak/>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Поставка (транспортировка), разгрузка осуществляется </w:t>
      </w:r>
      <w:r w:rsidR="00BB27D0" w:rsidRPr="007620B1">
        <w:rPr>
          <w:kern w:val="0"/>
          <w:sz w:val="22"/>
          <w:szCs w:val="22"/>
        </w:rPr>
        <w:t xml:space="preserve">два раза в неделю </w:t>
      </w:r>
      <w:r w:rsidRPr="007620B1">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lastRenderedPageBreak/>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w:t>
      </w:r>
      <w:r w:rsidRPr="00ED7C07">
        <w:rPr>
          <w:kern w:val="0"/>
          <w:szCs w:val="24"/>
        </w:rPr>
        <w:t xml:space="preserve">», </w:t>
      </w:r>
      <w:r w:rsidR="005102BB" w:rsidRPr="00ED7C07">
        <w:rPr>
          <w:kern w:val="0"/>
          <w:szCs w:val="24"/>
        </w:rPr>
        <w:t>решения Совета Евразийской экономической комиссии № 64 от 09.10.2013 г. «О техническом регламенте Таможенного союза «О безопасности молока и молочной продукции» (</w:t>
      </w:r>
      <w:proofErr w:type="gramStart"/>
      <w:r w:rsidR="005102BB" w:rsidRPr="00ED7C07">
        <w:rPr>
          <w:kern w:val="0"/>
          <w:szCs w:val="24"/>
        </w:rPr>
        <w:t>ТР</w:t>
      </w:r>
      <w:proofErr w:type="gramEnd"/>
      <w:r w:rsidR="005102BB" w:rsidRPr="00ED7C07">
        <w:rPr>
          <w:kern w:val="0"/>
          <w:szCs w:val="24"/>
        </w:rPr>
        <w:t xml:space="preserve"> ТС 033/2013)</w:t>
      </w:r>
      <w:r w:rsidRPr="00ED7C07">
        <w:rPr>
          <w:kern w:val="0"/>
          <w:szCs w:val="24"/>
        </w:rPr>
        <w:t>,</w:t>
      </w:r>
      <w:r w:rsidRPr="00E94674">
        <w:rPr>
          <w:kern w:val="0"/>
          <w:szCs w:val="24"/>
        </w:rPr>
        <w:t xml:space="preserve"> а также другим требованиям законодательства, установленным к Товару. </w:t>
      </w:r>
    </w:p>
    <w:p w:rsidR="006C19D8" w:rsidRPr="00A458A2" w:rsidRDefault="00E94674" w:rsidP="006D1577">
      <w:pPr>
        <w:widowControl w:val="0"/>
        <w:ind w:firstLine="709"/>
        <w:jc w:val="both"/>
        <w:rPr>
          <w:b/>
          <w:bCs/>
          <w:color w:val="000000"/>
          <w:sz w:val="22"/>
          <w:szCs w:val="22"/>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6D1577">
      <w:pPr>
        <w:spacing w:line="276" w:lineRule="auto"/>
        <w:ind w:firstLine="567"/>
        <w:jc w:val="both"/>
        <w:rPr>
          <w:b/>
          <w:bCs/>
          <w:color w:val="000000"/>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6D1577"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lastRenderedPageBreak/>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0"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w:t>
      </w:r>
      <w:r w:rsidRPr="00A458A2">
        <w:rPr>
          <w:kern w:val="0"/>
          <w:sz w:val="22"/>
          <w:szCs w:val="22"/>
        </w:rPr>
        <w:lastRenderedPageBreak/>
        <w:t>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193561">
        <w:rPr>
          <w:b/>
          <w:kern w:val="0"/>
          <w:sz w:val="22"/>
          <w:szCs w:val="22"/>
        </w:rPr>
        <w:t>9978,55</w:t>
      </w:r>
      <w:r w:rsidR="00CF25DE" w:rsidRPr="007620B1">
        <w:rPr>
          <w:b/>
          <w:kern w:val="0"/>
          <w:sz w:val="22"/>
          <w:szCs w:val="22"/>
        </w:rPr>
        <w:t xml:space="preserve"> </w:t>
      </w:r>
      <w:r w:rsidRPr="007620B1">
        <w:rPr>
          <w:b/>
          <w:kern w:val="0"/>
          <w:sz w:val="22"/>
          <w:szCs w:val="22"/>
        </w:rPr>
        <w:t>(</w:t>
      </w:r>
      <w:r w:rsidR="00193561">
        <w:rPr>
          <w:b/>
          <w:kern w:val="0"/>
          <w:sz w:val="22"/>
          <w:szCs w:val="22"/>
        </w:rPr>
        <w:t>Девять</w:t>
      </w:r>
      <w:r w:rsidR="00C17D46" w:rsidRPr="007620B1">
        <w:rPr>
          <w:b/>
          <w:kern w:val="0"/>
          <w:sz w:val="22"/>
          <w:szCs w:val="22"/>
        </w:rPr>
        <w:t xml:space="preserve"> тысяч </w:t>
      </w:r>
      <w:r w:rsidR="00193561">
        <w:rPr>
          <w:b/>
          <w:kern w:val="0"/>
          <w:sz w:val="22"/>
          <w:szCs w:val="22"/>
        </w:rPr>
        <w:t>девятьсот</w:t>
      </w:r>
      <w:r w:rsidR="00C17D46" w:rsidRPr="007620B1">
        <w:rPr>
          <w:b/>
          <w:kern w:val="0"/>
          <w:sz w:val="22"/>
          <w:szCs w:val="22"/>
        </w:rPr>
        <w:t xml:space="preserve"> сем</w:t>
      </w:r>
      <w:r w:rsidR="00193561">
        <w:rPr>
          <w:b/>
          <w:kern w:val="0"/>
          <w:sz w:val="22"/>
          <w:szCs w:val="22"/>
        </w:rPr>
        <w:t>ьдесят восемь</w:t>
      </w:r>
      <w:r w:rsidRPr="007620B1">
        <w:rPr>
          <w:b/>
          <w:kern w:val="0"/>
          <w:sz w:val="22"/>
          <w:szCs w:val="22"/>
        </w:rPr>
        <w:t xml:space="preserve">) рублей </w:t>
      </w:r>
      <w:r w:rsidR="00193561">
        <w:rPr>
          <w:b/>
          <w:kern w:val="0"/>
          <w:sz w:val="22"/>
          <w:szCs w:val="22"/>
        </w:rPr>
        <w:t>55</w:t>
      </w:r>
      <w:r w:rsidRPr="007620B1">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C17D46" w:rsidP="00C17D46">
            <w:pPr>
              <w:ind w:firstLine="567"/>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УФК по Удмуртской Республике (МКУ «Красногорский детский дом», л/с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3"/>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Контракт</w:t>
      </w:r>
      <w:r w:rsidR="00DD293F" w:rsidRPr="00A458A2">
        <w:rPr>
          <w:rFonts w:eastAsia="Calibri"/>
          <w:sz w:val="22"/>
          <w:szCs w:val="22"/>
          <w:lang w:eastAsia="en-US"/>
        </w:rPr>
        <w:t xml:space="preserve">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8D7358" w:rsidRPr="007620B1">
        <w:rPr>
          <w:rFonts w:eastAsia="Calibri"/>
          <w:bCs/>
          <w:sz w:val="22"/>
          <w:szCs w:val="22"/>
          <w:lang w:eastAsia="en-US"/>
        </w:rPr>
        <w:t>0</w:t>
      </w:r>
      <w:r w:rsidR="00DD293F" w:rsidRPr="007620B1">
        <w:rPr>
          <w:rFonts w:eastAsia="Calibri"/>
          <w:bCs/>
          <w:sz w:val="22"/>
          <w:szCs w:val="22"/>
          <w:lang w:eastAsia="en-US"/>
        </w:rPr>
        <w:t xml:space="preserve"> </w:t>
      </w:r>
      <w:r w:rsidR="00C17D46" w:rsidRPr="007620B1">
        <w:rPr>
          <w:rFonts w:eastAsia="Calibri"/>
          <w:bCs/>
          <w:sz w:val="22"/>
          <w:szCs w:val="22"/>
          <w:lang w:eastAsia="en-US"/>
        </w:rPr>
        <w:t>ию</w:t>
      </w:r>
      <w:r w:rsidR="006D1577">
        <w:rPr>
          <w:rFonts w:eastAsia="Calibri"/>
          <w:bCs/>
          <w:sz w:val="22"/>
          <w:szCs w:val="22"/>
          <w:lang w:eastAsia="en-US"/>
        </w:rPr>
        <w:t>н</w:t>
      </w:r>
      <w:r w:rsidR="00C17D46" w:rsidRPr="007620B1">
        <w:rPr>
          <w:rFonts w:eastAsia="Calibri"/>
          <w:bCs/>
          <w:sz w:val="22"/>
          <w:szCs w:val="22"/>
          <w:lang w:eastAsia="en-US"/>
        </w:rPr>
        <w:t>я 201</w:t>
      </w:r>
      <w:r w:rsidR="006D1577">
        <w:rPr>
          <w:rFonts w:eastAsia="Calibri"/>
          <w:bCs/>
          <w:sz w:val="22"/>
          <w:szCs w:val="22"/>
          <w:lang w:eastAsia="en-US"/>
        </w:rPr>
        <w:t>7</w:t>
      </w:r>
      <w:r w:rsidR="00DD293F" w:rsidRPr="007620B1">
        <w:rPr>
          <w:rFonts w:eastAsia="Calibri"/>
          <w:bCs/>
          <w:sz w:val="22"/>
          <w:szCs w:val="22"/>
          <w:lang w:eastAsia="en-US"/>
        </w:rPr>
        <w:t xml:space="preserve"> года</w:t>
      </w:r>
      <w:proofErr w:type="gramStart"/>
      <w:r w:rsidR="00DD293F" w:rsidRPr="007620B1">
        <w:rPr>
          <w:rFonts w:eastAsia="Calibri"/>
          <w:sz w:val="22"/>
          <w:szCs w:val="22"/>
          <w:lang w:eastAsia="en-US"/>
        </w:rPr>
        <w:t xml:space="preserve"> .</w:t>
      </w:r>
      <w:proofErr w:type="gramEnd"/>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w:t>
      </w:r>
      <w:r w:rsidRPr="00A458A2">
        <w:rPr>
          <w:rFonts w:eastAsia="Calibri"/>
          <w:sz w:val="22"/>
          <w:szCs w:val="22"/>
          <w:lang w:eastAsia="en-US"/>
        </w:rPr>
        <w:lastRenderedPageBreak/>
        <w:t>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193561">
        <w:rPr>
          <w:rFonts w:eastAsia="Calibri"/>
          <w:sz w:val="22"/>
          <w:szCs w:val="22"/>
          <w:lang w:eastAsia="en-US"/>
        </w:rPr>
        <w:t>:</w:t>
      </w:r>
    </w:p>
    <w:p w:rsidR="00193561" w:rsidRPr="00193561" w:rsidRDefault="00193561" w:rsidP="00193561">
      <w:pPr>
        <w:spacing w:line="276" w:lineRule="auto"/>
        <w:ind w:firstLine="709"/>
        <w:jc w:val="both"/>
        <w:rPr>
          <w:rFonts w:eastAsia="Calibri"/>
          <w:sz w:val="22"/>
          <w:szCs w:val="22"/>
          <w:lang w:eastAsia="en-US"/>
        </w:rPr>
      </w:pPr>
      <w:r w:rsidRPr="00193561">
        <w:rPr>
          <w:rFonts w:eastAsia="Calibri"/>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93561" w:rsidRPr="00193561" w:rsidRDefault="00193561" w:rsidP="00193561">
      <w:pPr>
        <w:spacing w:line="276" w:lineRule="auto"/>
        <w:ind w:firstLine="709"/>
        <w:jc w:val="both"/>
        <w:rPr>
          <w:rFonts w:eastAsia="Calibri"/>
          <w:sz w:val="22"/>
          <w:szCs w:val="22"/>
          <w:lang w:eastAsia="en-US"/>
        </w:rPr>
      </w:pPr>
      <w:r w:rsidRPr="00193561">
        <w:rPr>
          <w:rFonts w:eastAsia="Calibri"/>
          <w:sz w:val="22"/>
          <w:szCs w:val="22"/>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w:t>
      </w:r>
      <w:r w:rsidR="00265017">
        <w:rPr>
          <w:rFonts w:eastAsia="Calibri"/>
          <w:sz w:val="22"/>
          <w:szCs w:val="22"/>
          <w:lang w:eastAsia="en-US"/>
        </w:rPr>
        <w:t>услуги и иных условий контракта.</w:t>
      </w:r>
    </w:p>
    <w:p w:rsidR="00193561" w:rsidRPr="00A458A2" w:rsidRDefault="00193561" w:rsidP="00193561">
      <w:pPr>
        <w:spacing w:line="276" w:lineRule="auto"/>
        <w:ind w:firstLine="709"/>
        <w:jc w:val="both"/>
        <w:rPr>
          <w:rFonts w:eastAsia="Calibri"/>
          <w:sz w:val="22"/>
          <w:szCs w:val="22"/>
          <w:lang w:eastAsia="en-US"/>
        </w:rPr>
      </w:pPr>
      <w:r w:rsidRPr="00193561">
        <w:rPr>
          <w:rFonts w:eastAsia="Calibri"/>
          <w:sz w:val="22"/>
          <w:szCs w:val="22"/>
          <w:lang w:eastAsia="en-US"/>
        </w:rPr>
        <w:t>В установленных п.6 ч.1 ст.95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FE461C"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4F63EB" w:rsidRPr="00D66F18" w:rsidRDefault="00FE461C"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193561">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6D1577" w:rsidRDefault="006D1577" w:rsidP="00785D42">
      <w:pPr>
        <w:ind w:right="-2" w:firstLine="709"/>
        <w:jc w:val="right"/>
        <w:rPr>
          <w:b/>
          <w:sz w:val="20"/>
        </w:rPr>
      </w:pPr>
    </w:p>
    <w:p w:rsidR="00193561" w:rsidRDefault="00193561"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lastRenderedPageBreak/>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DD7711" w:rsidRPr="00E51F1B" w:rsidRDefault="00DD7711" w:rsidP="00DD7711">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D7711" w:rsidRPr="009805AA" w:rsidRDefault="00DD7711" w:rsidP="00DD7711">
      <w:pPr>
        <w:ind w:right="-2" w:firstLine="709"/>
        <w:jc w:val="center"/>
        <w:rPr>
          <w:sz w:val="22"/>
          <w:szCs w:val="22"/>
        </w:rPr>
      </w:pP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DD7711" w:rsidRPr="009805AA" w:rsidRDefault="00DD7711" w:rsidP="00DD7711">
      <w:pPr>
        <w:widowControl w:val="0"/>
        <w:tabs>
          <w:tab w:val="left" w:pos="709"/>
        </w:tabs>
        <w:jc w:val="center"/>
        <w:rPr>
          <w:sz w:val="22"/>
          <w:szCs w:val="22"/>
        </w:rPr>
      </w:pPr>
      <w:r w:rsidRPr="009805AA">
        <w:rPr>
          <w:sz w:val="22"/>
          <w:szCs w:val="22"/>
        </w:rPr>
        <w:t>или</w:t>
      </w:r>
    </w:p>
    <w:p w:rsidR="00DD7711" w:rsidRPr="009805AA" w:rsidRDefault="00DD7711" w:rsidP="00DD7711">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D7711" w:rsidRPr="009805AA" w:rsidRDefault="00DD7711" w:rsidP="00DD7711">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D7711" w:rsidRPr="009805AA" w:rsidTr="007C5386">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7C5386">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7C5386">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7C5386">
            <w:pPr>
              <w:widowControl w:val="0"/>
              <w:tabs>
                <w:tab w:val="left" w:pos="709"/>
              </w:tabs>
              <w:jc w:val="center"/>
              <w:rPr>
                <w:rFonts w:cs="Calibri"/>
                <w:color w:val="000000"/>
                <w:szCs w:val="22"/>
              </w:rPr>
            </w:pPr>
          </w:p>
        </w:tc>
      </w:tr>
      <w:tr w:rsidR="00DD7711" w:rsidRPr="009805AA" w:rsidTr="007C5386">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7C5386">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7C5386">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7C5386">
            <w:pPr>
              <w:widowControl w:val="0"/>
              <w:tabs>
                <w:tab w:val="left" w:pos="709"/>
              </w:tabs>
              <w:jc w:val="center"/>
              <w:rPr>
                <w:rFonts w:cs="Calibri"/>
                <w:color w:val="000000"/>
                <w:szCs w:val="22"/>
              </w:rPr>
            </w:pPr>
          </w:p>
        </w:tc>
      </w:tr>
    </w:tbl>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электронном</w:t>
      </w:r>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 xml:space="preserve">молока и молочной продукции 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1393"/>
        <w:gridCol w:w="1853"/>
        <w:gridCol w:w="944"/>
        <w:gridCol w:w="2796"/>
        <w:gridCol w:w="2329"/>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hideMark/>
          </w:tcPr>
          <w:p w:rsidR="00EC70A2" w:rsidRPr="00DF6D4D" w:rsidRDefault="00EC70A2"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 Молоко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193561" w:rsidP="00EC70A2">
            <w:pPr>
              <w:rPr>
                <w:rFonts w:eastAsia="Calibri"/>
                <w:kern w:val="0"/>
                <w:sz w:val="21"/>
                <w:szCs w:val="21"/>
                <w:lang w:eastAsia="en-US"/>
              </w:rPr>
            </w:pPr>
            <w:r>
              <w:rPr>
                <w:rFonts w:eastAsia="Calibri"/>
                <w:kern w:val="0"/>
                <w:sz w:val="21"/>
                <w:szCs w:val="21"/>
                <w:lang w:eastAsia="en-US"/>
              </w:rPr>
              <w:t>К</w:t>
            </w:r>
            <w:r w:rsidRPr="00193561">
              <w:rPr>
                <w:rFonts w:eastAsia="Calibri"/>
                <w:kern w:val="0"/>
                <w:sz w:val="21"/>
                <w:szCs w:val="21"/>
                <w:lang w:eastAsia="en-US"/>
              </w:rPr>
              <w:t>оровье питьевое пастеризованное, фасованное в полиэтиленовый пакет, объемом не менее 1 л с мдж не менее 2,5, в соответствии с ГОСТ 31450-2013, сроком годности (хранения) не более 5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hideMark/>
          </w:tcPr>
          <w:p w:rsidR="00EC70A2" w:rsidRPr="00C17D46" w:rsidRDefault="00EC70A2" w:rsidP="005102BB">
            <w:pPr>
              <w:rPr>
                <w:rFonts w:eastAsia="Calibri"/>
                <w:kern w:val="0"/>
                <w:sz w:val="21"/>
                <w:szCs w:val="21"/>
                <w:lang w:eastAsia="en-US"/>
              </w:rPr>
            </w:pPr>
            <w:r w:rsidRPr="00C17D46">
              <w:rPr>
                <w:rFonts w:eastAsia="Calibri"/>
                <w:kern w:val="0"/>
                <w:sz w:val="21"/>
                <w:szCs w:val="21"/>
                <w:lang w:eastAsia="en-US"/>
              </w:rPr>
              <w:t xml:space="preserve"> </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193561">
            <w:r w:rsidRPr="001F075E">
              <w:t xml:space="preserve">Масло сливочное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193561" w:rsidP="00EC70A2">
            <w:pPr>
              <w:rPr>
                <w:rFonts w:eastAsia="Calibri"/>
                <w:kern w:val="0"/>
                <w:sz w:val="21"/>
                <w:szCs w:val="21"/>
                <w:lang w:eastAsia="en-US"/>
              </w:rPr>
            </w:pPr>
            <w:r>
              <w:rPr>
                <w:rFonts w:eastAsia="Calibri"/>
                <w:kern w:val="0"/>
                <w:sz w:val="21"/>
                <w:szCs w:val="21"/>
                <w:lang w:eastAsia="en-US"/>
              </w:rPr>
              <w:t>Н</w:t>
            </w:r>
            <w:r w:rsidRPr="00193561">
              <w:rPr>
                <w:rFonts w:eastAsia="Calibri"/>
                <w:kern w:val="0"/>
                <w:sz w:val="21"/>
                <w:szCs w:val="21"/>
                <w:lang w:eastAsia="en-US"/>
              </w:rPr>
              <w:t>атуральное из коровьего молока с мдж не менее 72,5 %, фасованное в фольгу, объемом не менее 180 г,  в соответствии с ГОСТ 32261-2013, со сроком годности (хранения) не более 60 суток при температуре от + 6  до -3</w:t>
            </w:r>
            <w:proofErr w:type="gramStart"/>
            <w:r w:rsidRPr="00193561">
              <w:rPr>
                <w:rFonts w:eastAsia="Calibri"/>
                <w:kern w:val="0"/>
                <w:sz w:val="21"/>
                <w:szCs w:val="21"/>
                <w:lang w:eastAsia="en-US"/>
              </w:rPr>
              <w:t xml:space="preserve"> ˚С</w:t>
            </w:r>
            <w:proofErr w:type="gramEnd"/>
            <w:r w:rsidRPr="00193561">
              <w:rPr>
                <w:rFonts w:eastAsia="Calibri"/>
                <w:kern w:val="0"/>
                <w:sz w:val="21"/>
                <w:szCs w:val="21"/>
                <w:lang w:eastAsia="en-US"/>
              </w:rPr>
              <w:t xml:space="preserve"> и относительной влажностью воздуха не более 90% и 35 суток при температуре от +3 до -2 и относительной влажности воздуха не более 90%.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Кефир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193561" w:rsidP="00EC70A2">
            <w:pPr>
              <w:rPr>
                <w:rFonts w:eastAsia="Calibri"/>
                <w:kern w:val="0"/>
                <w:sz w:val="21"/>
                <w:szCs w:val="21"/>
                <w:lang w:eastAsia="en-US"/>
              </w:rPr>
            </w:pPr>
            <w:r>
              <w:rPr>
                <w:rFonts w:eastAsia="Calibri"/>
                <w:kern w:val="0"/>
                <w:sz w:val="21"/>
                <w:szCs w:val="21"/>
                <w:lang w:eastAsia="en-US"/>
              </w:rPr>
              <w:t>И</w:t>
            </w:r>
            <w:r w:rsidRPr="00193561">
              <w:rPr>
                <w:rFonts w:eastAsia="Calibri"/>
                <w:kern w:val="0"/>
                <w:sz w:val="21"/>
                <w:szCs w:val="21"/>
                <w:lang w:eastAsia="en-US"/>
              </w:rPr>
              <w:t>з коровьего молока, фасованный в полиэтиленовый пакет, объемом не менее 0,5 л, с мдж не менее 2.5% в соответствии с ГОСТ 31454-2012, со сроком годности (хранения) не более 7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4</w:t>
            </w:r>
          </w:p>
        </w:tc>
        <w:tc>
          <w:tcPr>
            <w:tcW w:w="719" w:type="pct"/>
            <w:tcBorders>
              <w:top w:val="single" w:sz="4" w:space="0" w:color="auto"/>
              <w:left w:val="single" w:sz="4" w:space="0" w:color="auto"/>
              <w:bottom w:val="single" w:sz="4" w:space="0" w:color="auto"/>
              <w:right w:val="single" w:sz="4" w:space="0" w:color="auto"/>
            </w:tcBorders>
          </w:tcPr>
          <w:p w:rsidR="00EC70A2" w:rsidRDefault="00EC70A2" w:rsidP="00EC70A2">
            <w:r w:rsidRPr="001F075E">
              <w:t xml:space="preserve">Йогурт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193561" w:rsidP="00193561">
            <w:pPr>
              <w:rPr>
                <w:rFonts w:eastAsia="Calibri"/>
                <w:kern w:val="0"/>
                <w:sz w:val="21"/>
                <w:szCs w:val="21"/>
                <w:lang w:eastAsia="en-US"/>
              </w:rPr>
            </w:pPr>
            <w:r>
              <w:rPr>
                <w:rFonts w:eastAsia="Calibri"/>
                <w:kern w:val="0"/>
                <w:sz w:val="21"/>
                <w:szCs w:val="21"/>
                <w:lang w:eastAsia="en-US"/>
              </w:rPr>
              <w:t>И</w:t>
            </w:r>
            <w:r w:rsidR="00C76190">
              <w:rPr>
                <w:rFonts w:eastAsia="Calibri"/>
                <w:kern w:val="0"/>
                <w:sz w:val="21"/>
                <w:szCs w:val="21"/>
                <w:lang w:eastAsia="en-US"/>
              </w:rPr>
              <w:t>з</w:t>
            </w:r>
            <w:r w:rsidRPr="00193561">
              <w:rPr>
                <w:rFonts w:eastAsia="Calibri"/>
                <w:kern w:val="0"/>
                <w:sz w:val="21"/>
                <w:szCs w:val="21"/>
                <w:lang w:eastAsia="en-US"/>
              </w:rPr>
              <w:t xml:space="preserve"> коровьего молока,  фасованный в полиэтиленовый пакет, объемом не менее 0,5 л, с мдж не менее 2,5%, со сроком годности (хранения) не более 5суток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12617">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6D1577" w:rsidRDefault="006D1577"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DF6D4D">
      <w:pPr>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9D" w:rsidRDefault="00EA4D9D">
      <w:r>
        <w:separator/>
      </w:r>
    </w:p>
  </w:endnote>
  <w:endnote w:type="continuationSeparator" w:id="0">
    <w:p w:rsidR="00EA4D9D" w:rsidRDefault="00EA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C1" w:rsidRDefault="00B652C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C1" w:rsidRDefault="00B652C1">
    <w:pPr>
      <w:jc w:val="center"/>
      <w:rPr>
        <w:szCs w:val="24"/>
      </w:rPr>
    </w:pPr>
    <w:r>
      <w:rPr>
        <w:szCs w:val="24"/>
      </w:rPr>
      <w:t xml:space="preserve">  </w:t>
    </w:r>
  </w:p>
  <w:p w:rsidR="00B652C1" w:rsidRDefault="00B652C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9D" w:rsidRDefault="00EA4D9D">
      <w:r>
        <w:separator/>
      </w:r>
    </w:p>
  </w:footnote>
  <w:footnote w:type="continuationSeparator" w:id="0">
    <w:p w:rsidR="00EA4D9D" w:rsidRDefault="00EA4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C1" w:rsidRDefault="00B652C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43987"/>
    <w:rsid w:val="00043ACA"/>
    <w:rsid w:val="00051144"/>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0201"/>
    <w:rsid w:val="00104EEE"/>
    <w:rsid w:val="00117444"/>
    <w:rsid w:val="00117E6E"/>
    <w:rsid w:val="00123F05"/>
    <w:rsid w:val="00125560"/>
    <w:rsid w:val="0013234E"/>
    <w:rsid w:val="00132A29"/>
    <w:rsid w:val="0013517D"/>
    <w:rsid w:val="001428A2"/>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3561"/>
    <w:rsid w:val="001952D4"/>
    <w:rsid w:val="001A1398"/>
    <w:rsid w:val="001A4887"/>
    <w:rsid w:val="001A6DE0"/>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017"/>
    <w:rsid w:val="002658AD"/>
    <w:rsid w:val="00270428"/>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5EDA"/>
    <w:rsid w:val="0031000A"/>
    <w:rsid w:val="003118A7"/>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0F33"/>
    <w:rsid w:val="00501624"/>
    <w:rsid w:val="00502E48"/>
    <w:rsid w:val="0050633C"/>
    <w:rsid w:val="0050751B"/>
    <w:rsid w:val="005102BB"/>
    <w:rsid w:val="0051533D"/>
    <w:rsid w:val="00516B64"/>
    <w:rsid w:val="0053562D"/>
    <w:rsid w:val="00537C03"/>
    <w:rsid w:val="005405BD"/>
    <w:rsid w:val="00542E6B"/>
    <w:rsid w:val="00543A3A"/>
    <w:rsid w:val="0054678A"/>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A7FA0"/>
    <w:rsid w:val="006B083D"/>
    <w:rsid w:val="006B1FBF"/>
    <w:rsid w:val="006C19D8"/>
    <w:rsid w:val="006C4AC4"/>
    <w:rsid w:val="006D07E4"/>
    <w:rsid w:val="006D1577"/>
    <w:rsid w:val="006D281E"/>
    <w:rsid w:val="006D59DA"/>
    <w:rsid w:val="006D611A"/>
    <w:rsid w:val="006D6701"/>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1255"/>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522"/>
    <w:rsid w:val="009B1F3A"/>
    <w:rsid w:val="009B2DDF"/>
    <w:rsid w:val="009B5620"/>
    <w:rsid w:val="009D187A"/>
    <w:rsid w:val="009D2742"/>
    <w:rsid w:val="009D2E41"/>
    <w:rsid w:val="009D457E"/>
    <w:rsid w:val="009E14D1"/>
    <w:rsid w:val="009E6265"/>
    <w:rsid w:val="009E7E45"/>
    <w:rsid w:val="00A02692"/>
    <w:rsid w:val="00A0409D"/>
    <w:rsid w:val="00A04C9A"/>
    <w:rsid w:val="00A142FD"/>
    <w:rsid w:val="00A175D8"/>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045D"/>
    <w:rsid w:val="00AF28E1"/>
    <w:rsid w:val="00AF4FFB"/>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52C1"/>
    <w:rsid w:val="00B6603C"/>
    <w:rsid w:val="00B75F05"/>
    <w:rsid w:val="00B81FEF"/>
    <w:rsid w:val="00B849BE"/>
    <w:rsid w:val="00B91673"/>
    <w:rsid w:val="00B95900"/>
    <w:rsid w:val="00BA3D14"/>
    <w:rsid w:val="00BA4080"/>
    <w:rsid w:val="00BA6854"/>
    <w:rsid w:val="00BB27D0"/>
    <w:rsid w:val="00BB50EF"/>
    <w:rsid w:val="00BB67FC"/>
    <w:rsid w:val="00BB7139"/>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3CED"/>
    <w:rsid w:val="00C53FB3"/>
    <w:rsid w:val="00C60944"/>
    <w:rsid w:val="00C64A7F"/>
    <w:rsid w:val="00C6516D"/>
    <w:rsid w:val="00C6548D"/>
    <w:rsid w:val="00C672F3"/>
    <w:rsid w:val="00C721FF"/>
    <w:rsid w:val="00C739EA"/>
    <w:rsid w:val="00C76190"/>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79D9"/>
    <w:rsid w:val="00D023A6"/>
    <w:rsid w:val="00D1561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D01B4"/>
    <w:rsid w:val="00DD1A6E"/>
    <w:rsid w:val="00DD293F"/>
    <w:rsid w:val="00DD386E"/>
    <w:rsid w:val="00DD7711"/>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44DE3"/>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4D9D"/>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461C"/>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10" Type="http://schemas.openxmlformats.org/officeDocument/2006/relationships/hyperlink" Target="http://www.sberbank-ast.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2512-D063-4E10-83E5-76EDBF02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11267</Words>
  <Characters>64223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2015-06-18T06:04:00Z</cp:lastPrinted>
  <dcterms:created xsi:type="dcterms:W3CDTF">2016-02-11T11:18:00Z</dcterms:created>
  <dcterms:modified xsi:type="dcterms:W3CDTF">2017-02-28T11:47:00Z</dcterms:modified>
</cp:coreProperties>
</file>