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AA37A6F" wp14:editId="7C9CE1B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rsidR="00CD5425" w:rsidRPr="00C707BE" w:rsidRDefault="00FA33F4" w:rsidP="00FA33F4">
      <w:pPr>
        <w:jc w:val="center"/>
        <w:rPr>
          <w:rFonts w:ascii="Cambria Math" w:hAnsi="Cambria Math"/>
          <w:b/>
          <w:szCs w:val="24"/>
        </w:rPr>
      </w:pPr>
      <w:r w:rsidRPr="00C707BE">
        <w:rPr>
          <w:rFonts w:ascii="Cambria Math" w:hAnsi="Cambria Math"/>
          <w:b/>
          <w:szCs w:val="24"/>
        </w:rPr>
        <w:t xml:space="preserve">        </w:t>
      </w:r>
      <w:r w:rsidR="001E4086" w:rsidRPr="00C707BE">
        <w:rPr>
          <w:rFonts w:ascii="Cambria Math" w:hAnsi="Cambria Math"/>
          <w:b/>
          <w:szCs w:val="24"/>
        </w:rPr>
        <w:t>Администрация муниципального образования «Красногорский район»</w:t>
      </w: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B02BAC" w:rsidRPr="00C707BE" w:rsidTr="00737061">
        <w:tc>
          <w:tcPr>
            <w:tcW w:w="4503" w:type="dxa"/>
          </w:tcPr>
          <w:p w:rsidR="00B02BAC" w:rsidRPr="00C707BE" w:rsidRDefault="00B02BAC" w:rsidP="00737061">
            <w:pPr>
              <w:pStyle w:val="ConsNonformat"/>
              <w:widowControl/>
              <w:ind w:right="708"/>
              <w:rPr>
                <w:rFonts w:ascii="Cambria Math" w:hAnsi="Cambria Math" w:cs="Times New Roman"/>
                <w:sz w:val="22"/>
                <w:szCs w:val="22"/>
              </w:rPr>
            </w:pPr>
          </w:p>
        </w:tc>
        <w:tc>
          <w:tcPr>
            <w:tcW w:w="5103" w:type="dxa"/>
          </w:tcPr>
          <w:p w:rsidR="003769F9" w:rsidRPr="00C707BE" w:rsidRDefault="003769F9" w:rsidP="00737061">
            <w:pPr>
              <w:suppressAutoHyphens/>
              <w:jc w:val="right"/>
              <w:rPr>
                <w:b/>
                <w:kern w:val="0"/>
                <w:sz w:val="22"/>
                <w:szCs w:val="22"/>
                <w:lang w:eastAsia="ar-SA"/>
              </w:rPr>
            </w:pPr>
            <w:r w:rsidRPr="00C707BE">
              <w:rPr>
                <w:b/>
                <w:kern w:val="0"/>
                <w:sz w:val="22"/>
                <w:szCs w:val="22"/>
                <w:lang w:eastAsia="ar-SA"/>
              </w:rPr>
              <w:t>УТВЕРЖДАЮ:</w:t>
            </w:r>
          </w:p>
          <w:p w:rsidR="003769F9" w:rsidRPr="00C707BE" w:rsidRDefault="003769F9" w:rsidP="00737061">
            <w:pPr>
              <w:suppressAutoHyphens/>
              <w:jc w:val="right"/>
              <w:rPr>
                <w:b/>
                <w:kern w:val="0"/>
                <w:sz w:val="22"/>
                <w:szCs w:val="22"/>
                <w:lang w:eastAsia="ar-SA"/>
              </w:rPr>
            </w:pPr>
            <w:r w:rsidRPr="00C707BE">
              <w:rPr>
                <w:b/>
                <w:kern w:val="0"/>
                <w:sz w:val="22"/>
                <w:szCs w:val="22"/>
                <w:lang w:eastAsia="ar-SA"/>
              </w:rPr>
              <w:t xml:space="preserve">Глава муниципального образования </w:t>
            </w:r>
          </w:p>
          <w:p w:rsidR="003769F9" w:rsidRPr="00C707BE" w:rsidRDefault="003769F9" w:rsidP="00737061">
            <w:pPr>
              <w:suppressAutoHyphens/>
              <w:jc w:val="right"/>
              <w:rPr>
                <w:b/>
                <w:kern w:val="0"/>
                <w:sz w:val="22"/>
                <w:szCs w:val="22"/>
                <w:lang w:eastAsia="ar-SA"/>
              </w:rPr>
            </w:pPr>
            <w:r w:rsidRPr="00C707BE">
              <w:rPr>
                <w:b/>
                <w:kern w:val="0"/>
                <w:sz w:val="22"/>
                <w:szCs w:val="22"/>
                <w:lang w:eastAsia="ar-SA"/>
              </w:rPr>
              <w:t xml:space="preserve"> «Красногорский район»  </w:t>
            </w:r>
          </w:p>
          <w:p w:rsidR="00B02BAC" w:rsidRPr="00C707BE" w:rsidRDefault="003769F9" w:rsidP="00737061">
            <w:pPr>
              <w:suppressAutoHyphens/>
              <w:jc w:val="right"/>
              <w:rPr>
                <w:b/>
                <w:kern w:val="0"/>
                <w:sz w:val="22"/>
                <w:szCs w:val="22"/>
                <w:lang w:eastAsia="ar-SA"/>
              </w:rPr>
            </w:pPr>
            <w:r w:rsidRPr="00C707BE">
              <w:rPr>
                <w:b/>
                <w:kern w:val="0"/>
                <w:sz w:val="22"/>
                <w:szCs w:val="22"/>
                <w:lang w:eastAsia="ar-SA"/>
              </w:rPr>
              <w:t xml:space="preserve">                </w:t>
            </w:r>
            <w:r w:rsidRPr="00C707BE">
              <w:rPr>
                <w:b/>
                <w:kern w:val="0"/>
                <w:sz w:val="22"/>
                <w:szCs w:val="22"/>
                <w:lang w:eastAsia="ar-SA"/>
              </w:rPr>
              <w:tab/>
              <w:t xml:space="preserve">   </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B02BAC" w:rsidP="00737061">
            <w:pPr>
              <w:spacing w:before="100"/>
              <w:ind w:left="1309"/>
              <w:jc w:val="both"/>
              <w:rPr>
                <w:sz w:val="22"/>
                <w:szCs w:val="22"/>
              </w:rPr>
            </w:pPr>
            <w:r w:rsidRPr="00C707BE">
              <w:rPr>
                <w:sz w:val="22"/>
                <w:szCs w:val="22"/>
              </w:rPr>
              <w:t xml:space="preserve">________________ </w:t>
            </w:r>
            <w:r w:rsidR="003769F9" w:rsidRPr="00C707BE">
              <w:rPr>
                <w:sz w:val="22"/>
                <w:szCs w:val="22"/>
              </w:rPr>
              <w:t xml:space="preserve"> В.С.Корепанов</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E7794C" w:rsidP="00836C4D">
            <w:pPr>
              <w:spacing w:before="100"/>
              <w:ind w:left="1309"/>
              <w:jc w:val="both"/>
              <w:rPr>
                <w:sz w:val="22"/>
                <w:szCs w:val="22"/>
              </w:rPr>
            </w:pPr>
            <w:r w:rsidRPr="00C707BE">
              <w:rPr>
                <w:sz w:val="22"/>
                <w:szCs w:val="22"/>
              </w:rPr>
              <w:t xml:space="preserve"> </w:t>
            </w:r>
            <w:r w:rsidR="00B02BAC" w:rsidRPr="00C707BE">
              <w:rPr>
                <w:sz w:val="22"/>
                <w:szCs w:val="22"/>
              </w:rPr>
              <w:t>«_____»__________________ 201</w:t>
            </w:r>
            <w:r w:rsidR="00836C4D" w:rsidRPr="00C707BE">
              <w:rPr>
                <w:sz w:val="22"/>
                <w:szCs w:val="22"/>
              </w:rPr>
              <w:t>7</w:t>
            </w:r>
            <w:r w:rsidR="00B02BAC" w:rsidRPr="00C707BE">
              <w:rPr>
                <w:sz w:val="22"/>
                <w:szCs w:val="22"/>
              </w:rPr>
              <w:t xml:space="preserve"> г.</w:t>
            </w:r>
          </w:p>
        </w:tc>
      </w:tr>
    </w:tbl>
    <w:p w:rsidR="00565972" w:rsidRPr="00C707BE" w:rsidRDefault="00565972"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rsidR="00565972" w:rsidRPr="00C707BE" w:rsidRDefault="00565972" w:rsidP="003769F9">
      <w:pPr>
        <w:spacing w:before="100"/>
        <w:ind w:right="22"/>
        <w:rPr>
          <w:rFonts w:ascii="Cambria Math" w:hAnsi="Cambria Math"/>
          <w:b/>
          <w:szCs w:val="24"/>
        </w:rPr>
      </w:pPr>
    </w:p>
    <w:p w:rsidR="00565972" w:rsidRPr="00C707BE" w:rsidRDefault="00565972" w:rsidP="00565972">
      <w:pPr>
        <w:spacing w:before="100"/>
        <w:ind w:right="22"/>
        <w:jc w:val="right"/>
        <w:rPr>
          <w:rFonts w:ascii="Cambria Math" w:hAnsi="Cambria Math"/>
          <w:b/>
          <w:szCs w:val="24"/>
        </w:rPr>
      </w:pPr>
    </w:p>
    <w:p w:rsidR="00565972" w:rsidRPr="00C707BE" w:rsidRDefault="00565972" w:rsidP="00565972">
      <w:pPr>
        <w:pStyle w:val="ConsNonformat"/>
        <w:widowControl/>
        <w:ind w:right="708"/>
        <w:rPr>
          <w:rFonts w:ascii="Cambria Math" w:hAnsi="Cambria Math" w:cs="Times New Roman"/>
          <w:b/>
        </w:rPr>
      </w:pPr>
    </w:p>
    <w:p w:rsidR="00FA33F4" w:rsidRPr="00C707BE" w:rsidRDefault="00FA33F4" w:rsidP="008A7C15">
      <w:pPr>
        <w:pStyle w:val="a4"/>
        <w:ind w:right="-92"/>
        <w:rPr>
          <w:rFonts w:ascii="Cambria Math" w:hAnsi="Cambria Math"/>
          <w:b/>
          <w:bCs/>
          <w:sz w:val="32"/>
          <w:szCs w:val="32"/>
        </w:rPr>
      </w:pPr>
    </w:p>
    <w:p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rsidR="00565972" w:rsidRPr="00C707BE"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rsidR="00565972" w:rsidRPr="00C707BE" w:rsidRDefault="00565972" w:rsidP="00565972">
      <w:pPr>
        <w:ind w:right="-92"/>
        <w:jc w:val="center"/>
        <w:rPr>
          <w:rFonts w:ascii="Cambria Math" w:hAnsi="Cambria Math"/>
          <w:b/>
          <w:sz w:val="32"/>
          <w:szCs w:val="32"/>
        </w:rPr>
      </w:pPr>
    </w:p>
    <w:p w:rsidR="00A71D6F" w:rsidRPr="00A71D6F" w:rsidRDefault="00A71D6F" w:rsidP="00A71D6F">
      <w:pPr>
        <w:ind w:left="1276" w:right="424"/>
        <w:jc w:val="center"/>
        <w:rPr>
          <w:b/>
          <w:bCs/>
          <w:szCs w:val="24"/>
        </w:rPr>
      </w:pPr>
      <w:r w:rsidRPr="00A71D6F">
        <w:rPr>
          <w:b/>
          <w:bCs/>
          <w:szCs w:val="24"/>
        </w:rPr>
        <w:t xml:space="preserve">на выполнение работ по реконструкции автомобильной </w:t>
      </w:r>
    </w:p>
    <w:p w:rsidR="00565972" w:rsidRPr="00C707BE" w:rsidRDefault="00A71D6F" w:rsidP="00A71D6F">
      <w:pPr>
        <w:ind w:left="1276" w:right="424"/>
        <w:jc w:val="center"/>
        <w:rPr>
          <w:b/>
          <w:bCs/>
          <w:color w:val="000000"/>
          <w:szCs w:val="24"/>
        </w:rPr>
      </w:pPr>
      <w:r w:rsidRPr="00A71D6F">
        <w:rPr>
          <w:b/>
          <w:bCs/>
          <w:szCs w:val="24"/>
        </w:rPr>
        <w:t xml:space="preserve">дороги Артык – </w:t>
      </w:r>
      <w:proofErr w:type="spellStart"/>
      <w:r w:rsidRPr="00A71D6F">
        <w:rPr>
          <w:b/>
          <w:bCs/>
          <w:szCs w:val="24"/>
        </w:rPr>
        <w:t>Мельниченки</w:t>
      </w:r>
      <w:proofErr w:type="spellEnd"/>
      <w:r>
        <w:rPr>
          <w:b/>
          <w:bCs/>
          <w:szCs w:val="24"/>
        </w:rPr>
        <w:t xml:space="preserve"> в Красногорском районе</w:t>
      </w:r>
    </w:p>
    <w:p w:rsidR="00565972" w:rsidRPr="00C707BE" w:rsidRDefault="00565972" w:rsidP="00565972">
      <w:pPr>
        <w:spacing w:line="276" w:lineRule="auto"/>
        <w:ind w:left="426" w:right="708"/>
        <w:jc w:val="center"/>
        <w:rPr>
          <w:b/>
          <w:bCs/>
          <w:color w:val="000000"/>
          <w:szCs w:val="24"/>
        </w:rPr>
      </w:pPr>
    </w:p>
    <w:p w:rsidR="00551F84" w:rsidRPr="00C707BE" w:rsidRDefault="00551F84" w:rsidP="00551F84">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p w:rsidR="00551F84" w:rsidRPr="00C707BE"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707BE" w:rsidTr="00551F84">
        <w:tc>
          <w:tcPr>
            <w:tcW w:w="4786" w:type="dxa"/>
          </w:tcPr>
          <w:p w:rsidR="00551F84" w:rsidRPr="00C707BE" w:rsidRDefault="00304A79" w:rsidP="00F73A2E">
            <w:pPr>
              <w:ind w:right="34"/>
              <w:rPr>
                <w:rFonts w:ascii="Cambria Math" w:hAnsi="Cambria Math"/>
                <w:bCs/>
                <w:color w:val="000000"/>
                <w:sz w:val="23"/>
                <w:szCs w:val="23"/>
              </w:rPr>
            </w:pPr>
            <w:r>
              <w:rPr>
                <w:rFonts w:ascii="Cambria Math" w:hAnsi="Cambria Math"/>
                <w:bCs/>
                <w:color w:val="000000"/>
                <w:sz w:val="23"/>
                <w:szCs w:val="23"/>
              </w:rPr>
              <w:t>Н</w:t>
            </w:r>
            <w:r w:rsidRPr="00304A79">
              <w:rPr>
                <w:rFonts w:ascii="Cambria Math" w:hAnsi="Cambria Math"/>
                <w:bCs/>
                <w:color w:val="000000"/>
                <w:sz w:val="23"/>
                <w:szCs w:val="23"/>
                <w:lang w:val="x-none"/>
              </w:rPr>
              <w:t xml:space="preserve">ачальник отдела строительства и </w:t>
            </w:r>
            <w:r w:rsidRPr="00304A79">
              <w:rPr>
                <w:rFonts w:ascii="Cambria Math" w:hAnsi="Cambria Math"/>
                <w:bCs/>
                <w:color w:val="000000"/>
                <w:sz w:val="23"/>
                <w:szCs w:val="23"/>
              </w:rPr>
              <w:t>ЖКХ</w:t>
            </w:r>
            <w:r w:rsidRPr="00304A79">
              <w:rPr>
                <w:rFonts w:ascii="Cambria Math" w:hAnsi="Cambria Math"/>
                <w:bCs/>
                <w:color w:val="000000"/>
                <w:sz w:val="23"/>
                <w:szCs w:val="23"/>
                <w:lang w:val="x-none"/>
              </w:rPr>
              <w:t xml:space="preserve"> Администрации муниципального образования «Красногорский район»</w:t>
            </w:r>
          </w:p>
        </w:tc>
        <w:tc>
          <w:tcPr>
            <w:tcW w:w="1843" w:type="dxa"/>
          </w:tcPr>
          <w:p w:rsidR="00551F84" w:rsidRPr="00C707BE" w:rsidRDefault="00551F84" w:rsidP="00F73A2E">
            <w:pPr>
              <w:tabs>
                <w:tab w:val="left" w:pos="2018"/>
              </w:tabs>
              <w:rPr>
                <w:rFonts w:ascii="Cambria Math" w:hAnsi="Cambria Math"/>
                <w:bCs/>
                <w:color w:val="000000"/>
                <w:sz w:val="23"/>
                <w:szCs w:val="23"/>
              </w:rPr>
            </w:pPr>
          </w:p>
          <w:p w:rsidR="008F7A00" w:rsidRPr="00C707BE" w:rsidRDefault="008F7A00" w:rsidP="00F73A2E">
            <w:pPr>
              <w:tabs>
                <w:tab w:val="left" w:pos="2018"/>
              </w:tabs>
              <w:rPr>
                <w:rFonts w:ascii="Cambria Math" w:hAnsi="Cambria Math"/>
                <w:bCs/>
                <w:color w:val="000000"/>
                <w:sz w:val="23"/>
                <w:szCs w:val="23"/>
              </w:rPr>
            </w:pPr>
          </w:p>
          <w:p w:rsidR="008F7A00" w:rsidRPr="00C707BE" w:rsidRDefault="008F7A00" w:rsidP="00F73A2E">
            <w:pPr>
              <w:tabs>
                <w:tab w:val="left" w:pos="2018"/>
              </w:tabs>
              <w:rPr>
                <w:rFonts w:ascii="Cambria Math" w:hAnsi="Cambria Math"/>
                <w:bCs/>
                <w:color w:val="000000"/>
                <w:sz w:val="23"/>
                <w:szCs w:val="23"/>
              </w:rPr>
            </w:pPr>
          </w:p>
          <w:p w:rsidR="00551F84" w:rsidRPr="00C707BE" w:rsidRDefault="00551F84" w:rsidP="00F73A2E">
            <w:pPr>
              <w:tabs>
                <w:tab w:val="left" w:pos="2018"/>
              </w:tabs>
              <w:rPr>
                <w:rFonts w:ascii="Cambria Math" w:hAnsi="Cambria Math"/>
                <w:bCs/>
                <w:color w:val="000000"/>
                <w:sz w:val="23"/>
                <w:szCs w:val="23"/>
              </w:rPr>
            </w:pPr>
            <w:r w:rsidRPr="00C707BE">
              <w:rPr>
                <w:rFonts w:ascii="Cambria Math" w:hAnsi="Cambria Math"/>
                <w:bCs/>
                <w:color w:val="000000"/>
                <w:sz w:val="23"/>
                <w:szCs w:val="23"/>
              </w:rPr>
              <w:t>___________</w:t>
            </w:r>
            <w:r w:rsidR="008F7A00" w:rsidRPr="00C707BE">
              <w:rPr>
                <w:rFonts w:ascii="Cambria Math" w:hAnsi="Cambria Math"/>
                <w:bCs/>
                <w:color w:val="000000"/>
                <w:sz w:val="23"/>
                <w:szCs w:val="23"/>
              </w:rPr>
              <w:t>_____</w:t>
            </w:r>
            <w:r w:rsidRPr="00C707BE">
              <w:rPr>
                <w:rFonts w:ascii="Cambria Math" w:hAnsi="Cambria Math"/>
                <w:bCs/>
                <w:color w:val="000000"/>
                <w:sz w:val="23"/>
                <w:szCs w:val="23"/>
              </w:rPr>
              <w:t>_</w:t>
            </w:r>
          </w:p>
        </w:tc>
        <w:tc>
          <w:tcPr>
            <w:tcW w:w="2779" w:type="dxa"/>
          </w:tcPr>
          <w:p w:rsidR="00551F84" w:rsidRPr="00C707BE" w:rsidRDefault="00551F84"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551F84" w:rsidRPr="00C707BE" w:rsidRDefault="00304A79" w:rsidP="00F73A2E">
            <w:pPr>
              <w:ind w:right="708"/>
              <w:rPr>
                <w:rFonts w:ascii="Cambria Math" w:hAnsi="Cambria Math"/>
                <w:bCs/>
                <w:color w:val="000000"/>
                <w:sz w:val="23"/>
                <w:szCs w:val="23"/>
              </w:rPr>
            </w:pPr>
            <w:r>
              <w:rPr>
                <w:rFonts w:ascii="Cambria Math" w:hAnsi="Cambria Math"/>
                <w:bCs/>
                <w:color w:val="000000"/>
                <w:sz w:val="23"/>
                <w:szCs w:val="23"/>
              </w:rPr>
              <w:t>С.В.</w:t>
            </w:r>
            <w:r w:rsidRPr="00304A79">
              <w:rPr>
                <w:rFonts w:ascii="Cambria Math" w:hAnsi="Cambria Math"/>
                <w:bCs/>
                <w:color w:val="000000"/>
                <w:sz w:val="23"/>
                <w:szCs w:val="23"/>
              </w:rPr>
              <w:t>Салтыков</w:t>
            </w:r>
          </w:p>
        </w:tc>
      </w:tr>
      <w:tr w:rsidR="00997AE1" w:rsidRPr="00C707BE" w:rsidTr="00551F84">
        <w:tc>
          <w:tcPr>
            <w:tcW w:w="4786" w:type="dxa"/>
          </w:tcPr>
          <w:p w:rsidR="00997AE1" w:rsidRPr="00CF5720" w:rsidRDefault="00997AE1" w:rsidP="008E1C5B">
            <w:pPr>
              <w:tabs>
                <w:tab w:val="left" w:pos="4003"/>
              </w:tabs>
              <w:ind w:right="175"/>
              <w:rPr>
                <w:rFonts w:ascii="Cambria Math" w:hAnsi="Cambria Math"/>
                <w:bCs/>
                <w:color w:val="000000"/>
                <w:sz w:val="23"/>
                <w:szCs w:val="23"/>
              </w:rPr>
            </w:pPr>
            <w:r>
              <w:rPr>
                <w:rFonts w:ascii="Cambria Math" w:hAnsi="Cambria Math"/>
                <w:bCs/>
                <w:color w:val="000000"/>
                <w:sz w:val="23"/>
                <w:szCs w:val="23"/>
              </w:rPr>
              <w:t>Н</w:t>
            </w:r>
            <w:r w:rsidRPr="00C86F2C">
              <w:rPr>
                <w:rFonts w:ascii="Cambria Math" w:hAnsi="Cambria Math"/>
                <w:bCs/>
                <w:color w:val="000000"/>
                <w:sz w:val="23"/>
                <w:szCs w:val="23"/>
              </w:rPr>
              <w:t xml:space="preserve">ачальник сектора правовой экспертизы </w:t>
            </w:r>
            <w:r w:rsidRPr="00670B21">
              <w:rPr>
                <w:rFonts w:ascii="Cambria Math" w:hAnsi="Cambria Math"/>
                <w:bCs/>
                <w:color w:val="000000"/>
                <w:sz w:val="23"/>
                <w:szCs w:val="23"/>
              </w:rPr>
              <w:t xml:space="preserve">и судебного представительства </w:t>
            </w:r>
            <w:r>
              <w:rPr>
                <w:rFonts w:ascii="Cambria Math" w:hAnsi="Cambria Math"/>
                <w:bCs/>
                <w:color w:val="000000"/>
                <w:sz w:val="23"/>
                <w:szCs w:val="23"/>
              </w:rPr>
              <w:t xml:space="preserve">Администрации </w:t>
            </w:r>
            <w:r w:rsidRPr="00C86F2C">
              <w:rPr>
                <w:rFonts w:ascii="Cambria Math" w:hAnsi="Cambria Math"/>
                <w:bCs/>
                <w:color w:val="000000"/>
                <w:sz w:val="23"/>
                <w:szCs w:val="23"/>
              </w:rPr>
              <w:t>муниципального образования «Красногорский район»</w:t>
            </w:r>
          </w:p>
        </w:tc>
        <w:tc>
          <w:tcPr>
            <w:tcW w:w="1843" w:type="dxa"/>
          </w:tcPr>
          <w:p w:rsidR="00997AE1" w:rsidRDefault="00997AE1" w:rsidP="008E1C5B">
            <w:pPr>
              <w:ind w:right="34"/>
              <w:rPr>
                <w:rFonts w:ascii="Cambria Math" w:hAnsi="Cambria Math"/>
                <w:bCs/>
                <w:color w:val="000000"/>
                <w:sz w:val="23"/>
                <w:szCs w:val="23"/>
              </w:rPr>
            </w:pPr>
          </w:p>
          <w:p w:rsidR="00997AE1" w:rsidRDefault="00997AE1" w:rsidP="008E1C5B">
            <w:pPr>
              <w:ind w:right="34"/>
              <w:rPr>
                <w:rFonts w:ascii="Cambria Math" w:hAnsi="Cambria Math"/>
                <w:bCs/>
                <w:color w:val="000000"/>
                <w:sz w:val="23"/>
                <w:szCs w:val="23"/>
              </w:rPr>
            </w:pPr>
          </w:p>
          <w:p w:rsidR="00997AE1" w:rsidRDefault="00997AE1" w:rsidP="008E1C5B">
            <w:pPr>
              <w:ind w:right="34"/>
              <w:rPr>
                <w:rFonts w:ascii="Cambria Math" w:hAnsi="Cambria Math"/>
                <w:bCs/>
                <w:color w:val="000000"/>
                <w:sz w:val="23"/>
                <w:szCs w:val="23"/>
              </w:rPr>
            </w:pPr>
          </w:p>
          <w:p w:rsidR="00997AE1" w:rsidRPr="00CF5720" w:rsidRDefault="00997AE1" w:rsidP="008E1C5B">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997AE1" w:rsidRDefault="00997AE1" w:rsidP="008E1C5B">
            <w:pPr>
              <w:ind w:right="708"/>
              <w:rPr>
                <w:rFonts w:ascii="Cambria Math" w:hAnsi="Cambria Math"/>
                <w:bCs/>
                <w:color w:val="000000"/>
                <w:sz w:val="23"/>
                <w:szCs w:val="23"/>
              </w:rPr>
            </w:pPr>
          </w:p>
          <w:p w:rsidR="00997AE1" w:rsidRDefault="00997AE1" w:rsidP="008E1C5B">
            <w:pPr>
              <w:ind w:right="708"/>
              <w:rPr>
                <w:rFonts w:ascii="Cambria Math" w:hAnsi="Cambria Math"/>
                <w:bCs/>
                <w:color w:val="000000"/>
                <w:sz w:val="23"/>
                <w:szCs w:val="23"/>
              </w:rPr>
            </w:pPr>
          </w:p>
          <w:p w:rsidR="00997AE1" w:rsidRDefault="00997AE1" w:rsidP="008E1C5B">
            <w:pPr>
              <w:ind w:right="708"/>
              <w:rPr>
                <w:rFonts w:ascii="Cambria Math" w:hAnsi="Cambria Math"/>
                <w:bCs/>
                <w:color w:val="000000"/>
                <w:sz w:val="23"/>
                <w:szCs w:val="23"/>
              </w:rPr>
            </w:pPr>
          </w:p>
          <w:p w:rsidR="00997AE1" w:rsidRDefault="00997AE1" w:rsidP="008E1C5B">
            <w:pPr>
              <w:ind w:right="708"/>
              <w:rPr>
                <w:rFonts w:ascii="Cambria Math" w:hAnsi="Cambria Math"/>
                <w:bCs/>
                <w:color w:val="000000"/>
                <w:sz w:val="23"/>
                <w:szCs w:val="23"/>
              </w:rPr>
            </w:pPr>
            <w:proofErr w:type="spellStart"/>
            <w:r w:rsidRPr="00C86F2C">
              <w:rPr>
                <w:rFonts w:ascii="Cambria Math" w:hAnsi="Cambria Math"/>
                <w:bCs/>
                <w:color w:val="000000"/>
                <w:sz w:val="23"/>
                <w:szCs w:val="23"/>
              </w:rPr>
              <w:t>А.Н.Симонов</w:t>
            </w:r>
            <w:proofErr w:type="spellEnd"/>
          </w:p>
          <w:p w:rsidR="00997AE1" w:rsidRPr="00CF5720" w:rsidRDefault="00997AE1" w:rsidP="008E1C5B">
            <w:pPr>
              <w:ind w:right="708"/>
              <w:rPr>
                <w:rFonts w:ascii="Cambria Math" w:hAnsi="Cambria Math"/>
                <w:bCs/>
                <w:color w:val="000000"/>
                <w:sz w:val="23"/>
                <w:szCs w:val="23"/>
              </w:rPr>
            </w:pPr>
          </w:p>
        </w:tc>
      </w:tr>
      <w:tr w:rsidR="00551F84" w:rsidRPr="00C707BE" w:rsidTr="00551F84">
        <w:tc>
          <w:tcPr>
            <w:tcW w:w="4786" w:type="dxa"/>
          </w:tcPr>
          <w:p w:rsidR="00551F84" w:rsidRPr="00C707BE" w:rsidRDefault="00551F84" w:rsidP="00F73A2E">
            <w:pPr>
              <w:ind w:right="708"/>
              <w:rPr>
                <w:rFonts w:ascii="Cambria Math" w:hAnsi="Cambria Math"/>
                <w:bCs/>
                <w:color w:val="000000"/>
                <w:sz w:val="23"/>
                <w:szCs w:val="23"/>
              </w:rPr>
            </w:pPr>
            <w:r w:rsidRPr="00C707BE">
              <w:rPr>
                <w:rFonts w:ascii="Cambria Math" w:hAnsi="Cambria Math"/>
                <w:sz w:val="23"/>
                <w:szCs w:val="23"/>
              </w:rPr>
              <w:t xml:space="preserve">Начальник отдела бухгалтерского учёта и отчётности </w:t>
            </w:r>
            <w:r w:rsidR="0077761C" w:rsidRPr="0077761C">
              <w:rPr>
                <w:rFonts w:ascii="Cambria Math" w:hAnsi="Cambria Math"/>
                <w:bCs/>
                <w:sz w:val="23"/>
                <w:szCs w:val="23"/>
              </w:rPr>
              <w:t>Администрации 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10391E" w:rsidRDefault="0010391E" w:rsidP="00F73A2E">
            <w:pPr>
              <w:ind w:right="34"/>
              <w:rPr>
                <w:rFonts w:ascii="Cambria Math" w:hAnsi="Cambria Math"/>
                <w:bCs/>
                <w:color w:val="000000"/>
                <w:sz w:val="23"/>
                <w:szCs w:val="23"/>
              </w:rPr>
            </w:pPr>
          </w:p>
          <w:p w:rsidR="0010391E" w:rsidRPr="00C707BE" w:rsidRDefault="0010391E" w:rsidP="00F73A2E">
            <w:pPr>
              <w:ind w:right="34"/>
              <w:rPr>
                <w:rFonts w:ascii="Cambria Math" w:hAnsi="Cambria Math"/>
                <w:bCs/>
                <w:color w:val="000000"/>
                <w:sz w:val="23"/>
                <w:szCs w:val="23"/>
              </w:rPr>
            </w:pPr>
          </w:p>
          <w:p w:rsidR="00551F84" w:rsidRPr="00C707BE" w:rsidRDefault="00551F84" w:rsidP="00F73A2E">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rsidR="00551F84" w:rsidRPr="00C707BE" w:rsidRDefault="00551F84"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10391E" w:rsidRDefault="0010391E" w:rsidP="00F73A2E">
            <w:pPr>
              <w:ind w:right="708"/>
              <w:rPr>
                <w:rFonts w:ascii="Cambria Math" w:hAnsi="Cambria Math"/>
                <w:bCs/>
                <w:color w:val="000000"/>
                <w:sz w:val="23"/>
                <w:szCs w:val="23"/>
              </w:rPr>
            </w:pPr>
          </w:p>
          <w:p w:rsidR="00551F84" w:rsidRPr="00C707BE" w:rsidRDefault="00551F84" w:rsidP="00F73A2E">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Т.Л.Максимова</w:t>
            </w:r>
            <w:proofErr w:type="spellEnd"/>
          </w:p>
        </w:tc>
      </w:tr>
      <w:tr w:rsidR="00C13EA2" w:rsidRPr="00C707BE" w:rsidTr="00551F84">
        <w:tc>
          <w:tcPr>
            <w:tcW w:w="4786" w:type="dxa"/>
          </w:tcPr>
          <w:p w:rsidR="00C13EA2" w:rsidRPr="00C707BE" w:rsidRDefault="00C13EA2" w:rsidP="00F73A2E">
            <w:pPr>
              <w:ind w:right="708"/>
              <w:rPr>
                <w:rFonts w:ascii="Cambria Math" w:hAnsi="Cambria Math"/>
                <w:sz w:val="23"/>
                <w:szCs w:val="23"/>
              </w:rPr>
            </w:pPr>
            <w:r>
              <w:rPr>
                <w:rFonts w:ascii="Cambria Math" w:hAnsi="Cambria Math"/>
                <w:sz w:val="23"/>
                <w:szCs w:val="23"/>
              </w:rPr>
              <w:t>З</w:t>
            </w:r>
            <w:r w:rsidRPr="00C13EA2">
              <w:rPr>
                <w:rFonts w:ascii="Cambria Math" w:hAnsi="Cambria Math"/>
                <w:sz w:val="23"/>
                <w:szCs w:val="23"/>
              </w:rPr>
              <w:t>аместитель главы Администрации муниципального образования «Красногорский район» по строительству и ЖКХ</w:t>
            </w:r>
          </w:p>
        </w:tc>
        <w:tc>
          <w:tcPr>
            <w:tcW w:w="1843" w:type="dxa"/>
          </w:tcPr>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p>
          <w:p w:rsidR="00C13EA2" w:rsidRDefault="00C13EA2" w:rsidP="00F73A2E">
            <w:pPr>
              <w:ind w:right="34"/>
              <w:rPr>
                <w:rFonts w:ascii="Cambria Math" w:hAnsi="Cambria Math"/>
                <w:bCs/>
                <w:color w:val="000000"/>
                <w:sz w:val="23"/>
                <w:szCs w:val="23"/>
              </w:rPr>
            </w:pPr>
            <w:r>
              <w:rPr>
                <w:rFonts w:ascii="Cambria Math" w:hAnsi="Cambria Math"/>
                <w:bCs/>
                <w:color w:val="000000"/>
                <w:sz w:val="23"/>
                <w:szCs w:val="23"/>
              </w:rPr>
              <w:t>_________________</w:t>
            </w:r>
          </w:p>
        </w:tc>
        <w:tc>
          <w:tcPr>
            <w:tcW w:w="2779" w:type="dxa"/>
          </w:tcPr>
          <w:p w:rsidR="00C13EA2" w:rsidRDefault="00C13EA2" w:rsidP="00F73A2E">
            <w:pPr>
              <w:ind w:right="708"/>
              <w:rPr>
                <w:rFonts w:ascii="Cambria Math" w:hAnsi="Cambria Math"/>
                <w:bCs/>
                <w:color w:val="000000"/>
                <w:sz w:val="23"/>
                <w:szCs w:val="23"/>
              </w:rPr>
            </w:pPr>
          </w:p>
          <w:p w:rsidR="00C13EA2" w:rsidRDefault="00C13EA2" w:rsidP="00F73A2E">
            <w:pPr>
              <w:ind w:right="708"/>
              <w:rPr>
                <w:rFonts w:ascii="Cambria Math" w:hAnsi="Cambria Math"/>
                <w:bCs/>
                <w:color w:val="000000"/>
                <w:sz w:val="23"/>
                <w:szCs w:val="23"/>
              </w:rPr>
            </w:pPr>
          </w:p>
          <w:p w:rsidR="00C13EA2" w:rsidRDefault="00C13EA2" w:rsidP="00F73A2E">
            <w:pPr>
              <w:ind w:right="708"/>
              <w:rPr>
                <w:rFonts w:ascii="Cambria Math" w:hAnsi="Cambria Math"/>
                <w:bCs/>
                <w:color w:val="000000"/>
                <w:sz w:val="23"/>
                <w:szCs w:val="23"/>
              </w:rPr>
            </w:pPr>
          </w:p>
          <w:p w:rsidR="00C13EA2" w:rsidRPr="00C707BE" w:rsidRDefault="00C13EA2" w:rsidP="00F73A2E">
            <w:pPr>
              <w:ind w:right="708"/>
              <w:rPr>
                <w:rFonts w:ascii="Cambria Math" w:hAnsi="Cambria Math"/>
                <w:bCs/>
                <w:color w:val="000000"/>
                <w:sz w:val="23"/>
                <w:szCs w:val="23"/>
              </w:rPr>
            </w:pPr>
            <w:proofErr w:type="spellStart"/>
            <w:r>
              <w:rPr>
                <w:rFonts w:ascii="Cambria Math" w:hAnsi="Cambria Math"/>
                <w:bCs/>
                <w:color w:val="000000"/>
                <w:sz w:val="23"/>
                <w:szCs w:val="23"/>
              </w:rPr>
              <w:t>Т.П.Сигова</w:t>
            </w:r>
            <w:proofErr w:type="spellEnd"/>
          </w:p>
        </w:tc>
      </w:tr>
    </w:tbl>
    <w:p w:rsidR="00565972" w:rsidRPr="00C707BE" w:rsidRDefault="00565972" w:rsidP="00565972">
      <w:pPr>
        <w:spacing w:line="276" w:lineRule="auto"/>
        <w:ind w:left="426" w:right="708"/>
        <w:jc w:val="center"/>
        <w:rPr>
          <w:b/>
          <w:bCs/>
          <w:color w:val="000000"/>
          <w:szCs w:val="24"/>
        </w:rPr>
      </w:pPr>
    </w:p>
    <w:p w:rsidR="00565972" w:rsidRPr="00C707BE" w:rsidRDefault="00565972" w:rsidP="00565972">
      <w:pPr>
        <w:spacing w:line="276" w:lineRule="auto"/>
        <w:ind w:right="708"/>
        <w:rPr>
          <w:b/>
          <w:bCs/>
          <w:color w:val="000000"/>
          <w:szCs w:val="24"/>
        </w:rPr>
      </w:pPr>
    </w:p>
    <w:p w:rsidR="00B56351" w:rsidRPr="00C707BE" w:rsidRDefault="00B5635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407594" w:rsidRDefault="00407594" w:rsidP="00565972">
      <w:pPr>
        <w:spacing w:line="276" w:lineRule="auto"/>
        <w:ind w:right="708"/>
        <w:rPr>
          <w:b/>
          <w:bCs/>
          <w:color w:val="000000"/>
          <w:szCs w:val="24"/>
        </w:rPr>
      </w:pPr>
    </w:p>
    <w:p w:rsidR="00304A79" w:rsidRPr="00C707BE" w:rsidRDefault="00304A79"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836C4D" w:rsidRPr="00C707BE">
        <w:rPr>
          <w:rFonts w:ascii="Cambria Math" w:hAnsi="Cambria Math"/>
          <w:b/>
          <w:bCs/>
          <w:sz w:val="20"/>
        </w:rPr>
        <w:t>7</w:t>
      </w:r>
      <w:r w:rsidR="00935FE2" w:rsidRPr="00C707BE">
        <w:rPr>
          <w:rFonts w:ascii="Cambria Math" w:hAnsi="Cambria Math"/>
          <w:b/>
          <w:bCs/>
          <w:sz w:val="20"/>
        </w:rPr>
        <w:t xml:space="preserve"> г.</w:t>
      </w:r>
    </w:p>
    <w:p w:rsidR="00716509" w:rsidRPr="00C707BE" w:rsidRDefault="00716509" w:rsidP="00716509">
      <w:pPr>
        <w:keepNext/>
        <w:keepLines/>
        <w:tabs>
          <w:tab w:val="left" w:pos="426"/>
        </w:tabs>
        <w:ind w:firstLine="709"/>
        <w:jc w:val="both"/>
        <w:rPr>
          <w:bCs/>
          <w:kern w:val="0"/>
          <w:szCs w:val="24"/>
          <w:lang w:eastAsia="x-none"/>
        </w:rPr>
      </w:pPr>
      <w:r w:rsidRPr="00C707BE">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C707BE" w:rsidRDefault="00C4626C" w:rsidP="00A71D6F">
      <w:pPr>
        <w:keepNext/>
        <w:keepLines/>
        <w:tabs>
          <w:tab w:val="left" w:pos="426"/>
        </w:tabs>
        <w:ind w:firstLine="709"/>
        <w:jc w:val="both"/>
        <w:rPr>
          <w:b/>
          <w:bCs/>
          <w:kern w:val="0"/>
          <w:szCs w:val="24"/>
          <w:lang w:eastAsia="x-none"/>
        </w:rPr>
      </w:pPr>
      <w:r w:rsidRPr="00C707BE">
        <w:rPr>
          <w:bCs/>
          <w:kern w:val="0"/>
          <w:szCs w:val="24"/>
          <w:lang w:eastAsia="x-none"/>
        </w:rPr>
        <w:t xml:space="preserve"> Предмет контракта:</w:t>
      </w:r>
      <w:r w:rsidRPr="00C707BE">
        <w:rPr>
          <w:b/>
          <w:bCs/>
          <w:kern w:val="0"/>
          <w:szCs w:val="24"/>
          <w:lang w:eastAsia="x-none"/>
        </w:rPr>
        <w:t xml:space="preserve"> </w:t>
      </w:r>
      <w:r w:rsidR="00656D65">
        <w:rPr>
          <w:b/>
          <w:bCs/>
          <w:kern w:val="0"/>
          <w:szCs w:val="24"/>
          <w:lang w:eastAsia="x-none"/>
        </w:rPr>
        <w:t>В</w:t>
      </w:r>
      <w:r w:rsidR="00656D65" w:rsidRPr="00656D65">
        <w:rPr>
          <w:b/>
          <w:bCs/>
          <w:kern w:val="0"/>
          <w:szCs w:val="24"/>
          <w:lang w:eastAsia="x-none"/>
        </w:rPr>
        <w:t xml:space="preserve">ыполнение работ </w:t>
      </w:r>
      <w:r w:rsidR="00A71D6F" w:rsidRPr="00A71D6F">
        <w:rPr>
          <w:b/>
          <w:bCs/>
          <w:kern w:val="0"/>
          <w:szCs w:val="24"/>
          <w:lang w:eastAsia="x-none"/>
        </w:rPr>
        <w:t>по реконструкции автомобильной</w:t>
      </w:r>
      <w:r w:rsidR="00A71D6F">
        <w:rPr>
          <w:b/>
          <w:bCs/>
          <w:kern w:val="0"/>
          <w:szCs w:val="24"/>
          <w:lang w:eastAsia="x-none"/>
        </w:rPr>
        <w:t xml:space="preserve"> </w:t>
      </w:r>
      <w:r w:rsidR="00A71D6F" w:rsidRPr="00A71D6F">
        <w:rPr>
          <w:b/>
          <w:bCs/>
          <w:kern w:val="0"/>
          <w:szCs w:val="24"/>
          <w:lang w:eastAsia="x-none"/>
        </w:rPr>
        <w:t xml:space="preserve">дороги Артык – </w:t>
      </w:r>
      <w:proofErr w:type="spellStart"/>
      <w:r w:rsidR="00A71D6F" w:rsidRPr="00A71D6F">
        <w:rPr>
          <w:b/>
          <w:bCs/>
          <w:kern w:val="0"/>
          <w:szCs w:val="24"/>
          <w:lang w:eastAsia="x-none"/>
        </w:rPr>
        <w:t>Мельниченки</w:t>
      </w:r>
      <w:proofErr w:type="spellEnd"/>
      <w:r w:rsidR="00A71D6F" w:rsidRPr="00A71D6F">
        <w:rPr>
          <w:b/>
          <w:bCs/>
          <w:kern w:val="0"/>
          <w:szCs w:val="24"/>
          <w:lang w:eastAsia="x-none"/>
        </w:rPr>
        <w:t xml:space="preserve"> в Красногорском районе</w:t>
      </w:r>
      <w:r w:rsidR="00656D65">
        <w:rPr>
          <w:b/>
          <w:bCs/>
          <w:kern w:val="0"/>
          <w:szCs w:val="24"/>
          <w:lang w:eastAsia="x-none"/>
        </w:rPr>
        <w:t>.</w:t>
      </w:r>
      <w:r w:rsidR="003038DB" w:rsidRPr="00C707BE">
        <w:rPr>
          <w:b/>
          <w:bCs/>
          <w:kern w:val="0"/>
          <w:szCs w:val="24"/>
          <w:lang w:eastAsia="x-none"/>
        </w:rPr>
        <w:t xml:space="preserve"> </w:t>
      </w:r>
    </w:p>
    <w:p w:rsidR="00716509" w:rsidRPr="00C707BE" w:rsidRDefault="00716509" w:rsidP="00417769">
      <w:pPr>
        <w:keepNext/>
        <w:keepLines/>
        <w:tabs>
          <w:tab w:val="left" w:pos="426"/>
        </w:tabs>
        <w:ind w:firstLine="709"/>
        <w:jc w:val="both"/>
        <w:rPr>
          <w:bCs/>
          <w:kern w:val="0"/>
          <w:szCs w:val="24"/>
          <w:lang w:eastAsia="x-none"/>
        </w:rPr>
      </w:pPr>
      <w:r w:rsidRPr="00C707BE">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C707BE" w:rsidRDefault="00716509" w:rsidP="00716509">
      <w:pPr>
        <w:keepNext/>
        <w:keepLines/>
        <w:tabs>
          <w:tab w:val="left" w:pos="426"/>
        </w:tabs>
        <w:ind w:firstLine="709"/>
        <w:jc w:val="both"/>
        <w:rPr>
          <w:bCs/>
          <w:kern w:val="0"/>
          <w:szCs w:val="24"/>
          <w:lang w:eastAsia="x-none"/>
        </w:rPr>
      </w:pPr>
    </w:p>
    <w:p w:rsidR="00716509" w:rsidRPr="00C707BE" w:rsidRDefault="00716509" w:rsidP="00716509">
      <w:pPr>
        <w:keepNext/>
        <w:keepLines/>
        <w:tabs>
          <w:tab w:val="left" w:pos="426"/>
        </w:tabs>
        <w:jc w:val="center"/>
        <w:outlineLvl w:val="0"/>
        <w:rPr>
          <w:kern w:val="0"/>
          <w:szCs w:val="24"/>
        </w:rPr>
      </w:pPr>
      <w:r w:rsidRPr="00C707BE">
        <w:rPr>
          <w:b/>
          <w:bCs/>
          <w:kern w:val="0"/>
          <w:szCs w:val="24"/>
        </w:rPr>
        <w:t xml:space="preserve">Содержание Документации </w:t>
      </w:r>
      <w:r w:rsidRPr="00C707BE">
        <w:rPr>
          <w:b/>
          <w:kern w:val="0"/>
          <w:szCs w:val="24"/>
        </w:rPr>
        <w:t xml:space="preserve">об </w:t>
      </w:r>
      <w:r w:rsidRPr="00C707BE">
        <w:rPr>
          <w:b/>
          <w:bCs/>
          <w:kern w:val="0"/>
          <w:szCs w:val="24"/>
        </w:rPr>
        <w:t>электронном аукционе</w:t>
      </w:r>
    </w:p>
    <w:p w:rsidR="00716509" w:rsidRPr="00C707BE" w:rsidRDefault="00716509" w:rsidP="00E81091">
      <w:pPr>
        <w:keepNext/>
        <w:keepLines/>
        <w:numPr>
          <w:ilvl w:val="0"/>
          <w:numId w:val="32"/>
        </w:numPr>
        <w:tabs>
          <w:tab w:val="num" w:pos="0"/>
          <w:tab w:val="left" w:pos="284"/>
        </w:tabs>
        <w:ind w:left="0" w:firstLine="0"/>
        <w:contextualSpacing/>
        <w:jc w:val="both"/>
        <w:rPr>
          <w:kern w:val="0"/>
          <w:szCs w:val="24"/>
        </w:rPr>
      </w:pPr>
      <w:r w:rsidRPr="00C707BE">
        <w:rPr>
          <w:kern w:val="0"/>
          <w:szCs w:val="24"/>
        </w:rPr>
        <w:t xml:space="preserve">Раздел </w:t>
      </w:r>
      <w:r w:rsidR="00144891" w:rsidRPr="00C707BE">
        <w:rPr>
          <w:kern w:val="0"/>
          <w:szCs w:val="24"/>
        </w:rPr>
        <w:t>1</w:t>
      </w:r>
      <w:r w:rsidRPr="00C707BE">
        <w:rPr>
          <w:kern w:val="0"/>
          <w:szCs w:val="24"/>
        </w:rPr>
        <w:t>. Информационн</w:t>
      </w:r>
      <w:r w:rsidR="00EB61DC" w:rsidRPr="00C707BE">
        <w:rPr>
          <w:kern w:val="0"/>
          <w:szCs w:val="24"/>
        </w:rPr>
        <w:t>ая карта</w:t>
      </w:r>
      <w:r w:rsidRPr="00C707BE">
        <w:rPr>
          <w:kern w:val="0"/>
          <w:szCs w:val="24"/>
        </w:rPr>
        <w:t xml:space="preserve"> Документации об </w:t>
      </w:r>
      <w:r w:rsidRPr="00C707BE">
        <w:rPr>
          <w:bCs/>
          <w:kern w:val="0"/>
          <w:szCs w:val="24"/>
        </w:rPr>
        <w:t>электронном аукционе</w:t>
      </w:r>
    </w:p>
    <w:p w:rsidR="00716509" w:rsidRPr="00C707BE" w:rsidRDefault="00716509" w:rsidP="00716509">
      <w:pPr>
        <w:keepNext/>
        <w:keepLines/>
        <w:numPr>
          <w:ilvl w:val="0"/>
          <w:numId w:val="32"/>
        </w:numPr>
        <w:tabs>
          <w:tab w:val="num" w:pos="-284"/>
          <w:tab w:val="left" w:pos="284"/>
        </w:tabs>
        <w:ind w:left="0" w:firstLine="0"/>
        <w:contextualSpacing/>
        <w:jc w:val="both"/>
        <w:rPr>
          <w:kern w:val="0"/>
          <w:szCs w:val="24"/>
        </w:rPr>
      </w:pPr>
      <w:r w:rsidRPr="00C707BE">
        <w:rPr>
          <w:kern w:val="0"/>
          <w:szCs w:val="24"/>
        </w:rPr>
        <w:t xml:space="preserve">Раздел </w:t>
      </w:r>
      <w:r w:rsidR="00144891" w:rsidRPr="00C707BE">
        <w:rPr>
          <w:kern w:val="0"/>
          <w:szCs w:val="24"/>
        </w:rPr>
        <w:t>2</w:t>
      </w:r>
      <w:r w:rsidRPr="00C707BE">
        <w:rPr>
          <w:kern w:val="0"/>
          <w:szCs w:val="24"/>
        </w:rPr>
        <w:t xml:space="preserve">. </w:t>
      </w:r>
      <w:r w:rsidR="0010391E" w:rsidRPr="0010391E">
        <w:rPr>
          <w:kern w:val="0"/>
          <w:szCs w:val="24"/>
        </w:rPr>
        <w:t>Объем выполнения работ</w:t>
      </w:r>
      <w:r w:rsidR="0010391E">
        <w:rPr>
          <w:kern w:val="0"/>
          <w:szCs w:val="24"/>
        </w:rPr>
        <w:t xml:space="preserve"> (</w:t>
      </w:r>
      <w:r w:rsidR="00EB61DC" w:rsidRPr="00C707BE">
        <w:rPr>
          <w:kern w:val="0"/>
          <w:szCs w:val="24"/>
        </w:rPr>
        <w:t>Техническое задание</w:t>
      </w:r>
      <w:r w:rsidR="0010391E">
        <w:rPr>
          <w:kern w:val="0"/>
          <w:szCs w:val="24"/>
        </w:rPr>
        <w:t>)</w:t>
      </w:r>
    </w:p>
    <w:p w:rsidR="00144891" w:rsidRPr="00C707BE" w:rsidRDefault="006B4C8D" w:rsidP="00144891">
      <w:pPr>
        <w:keepNext/>
        <w:keepLines/>
        <w:numPr>
          <w:ilvl w:val="0"/>
          <w:numId w:val="32"/>
        </w:numPr>
        <w:tabs>
          <w:tab w:val="left" w:pos="284"/>
        </w:tabs>
        <w:ind w:left="0" w:firstLine="0"/>
        <w:contextualSpacing/>
        <w:jc w:val="both"/>
        <w:rPr>
          <w:kern w:val="0"/>
          <w:szCs w:val="24"/>
        </w:rPr>
      </w:pPr>
      <w:r w:rsidRPr="00C707BE">
        <w:rPr>
          <w:kern w:val="0"/>
          <w:szCs w:val="24"/>
        </w:rPr>
        <w:t>Раздел 3. Обоснование</w:t>
      </w:r>
      <w:r w:rsidR="00144891" w:rsidRPr="00C707BE">
        <w:rPr>
          <w:kern w:val="0"/>
          <w:szCs w:val="24"/>
        </w:rPr>
        <w:t xml:space="preserve"> начальной (максимальной) цены контракта </w:t>
      </w:r>
    </w:p>
    <w:p w:rsidR="00144891" w:rsidRPr="00C707B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C707BE">
        <w:rPr>
          <w:kern w:val="0"/>
          <w:szCs w:val="24"/>
        </w:rPr>
        <w:t>Раздел 4.</w:t>
      </w:r>
      <w:r w:rsidRPr="00C707BE">
        <w:rPr>
          <w:kern w:val="0"/>
          <w:szCs w:val="24"/>
          <w:lang w:val="x-none" w:eastAsia="x-none"/>
        </w:rPr>
        <w:t xml:space="preserve"> </w:t>
      </w:r>
      <w:r w:rsidRPr="00C707BE">
        <w:rPr>
          <w:kern w:val="0"/>
          <w:szCs w:val="24"/>
          <w:lang w:val="x-none"/>
        </w:rPr>
        <w:t xml:space="preserve">Проект </w:t>
      </w:r>
      <w:r w:rsidRPr="00C707BE">
        <w:rPr>
          <w:kern w:val="0"/>
          <w:szCs w:val="24"/>
        </w:rPr>
        <w:t xml:space="preserve">муниципального </w:t>
      </w:r>
      <w:r w:rsidRPr="00C707BE">
        <w:rPr>
          <w:kern w:val="0"/>
          <w:szCs w:val="24"/>
          <w:lang w:val="x-none"/>
        </w:rPr>
        <w:t>контракт</w:t>
      </w:r>
      <w:r w:rsidRPr="00C707BE">
        <w:rPr>
          <w:kern w:val="0"/>
          <w:szCs w:val="24"/>
        </w:rPr>
        <w:t>а с Прилож</w:t>
      </w:r>
      <w:r w:rsidR="001026EB" w:rsidRPr="00C707BE">
        <w:rPr>
          <w:kern w:val="0"/>
          <w:szCs w:val="24"/>
        </w:rPr>
        <w:t>ениями</w:t>
      </w:r>
      <w:r w:rsidR="0099090E" w:rsidRPr="00C707BE">
        <w:rPr>
          <w:kern w:val="0"/>
          <w:szCs w:val="24"/>
        </w:rPr>
        <w:t xml:space="preserve"> №1</w:t>
      </w:r>
      <w:r w:rsidR="001026EB" w:rsidRPr="00C707BE">
        <w:rPr>
          <w:kern w:val="0"/>
          <w:szCs w:val="24"/>
        </w:rPr>
        <w:t>, №2</w:t>
      </w:r>
      <w:r w:rsidR="0010391E">
        <w:rPr>
          <w:kern w:val="0"/>
          <w:szCs w:val="24"/>
        </w:rPr>
        <w:t>, №3</w:t>
      </w:r>
    </w:p>
    <w:p w:rsidR="001026EB" w:rsidRPr="001909F8" w:rsidRDefault="0099090E" w:rsidP="00E81091">
      <w:pPr>
        <w:pStyle w:val="af9"/>
        <w:numPr>
          <w:ilvl w:val="0"/>
          <w:numId w:val="32"/>
        </w:numPr>
        <w:tabs>
          <w:tab w:val="left" w:pos="284"/>
        </w:tabs>
        <w:ind w:left="0" w:firstLine="0"/>
        <w:rPr>
          <w:rFonts w:ascii="Times New Roman" w:eastAsia="Times New Roman" w:hAnsi="Times New Roman"/>
          <w:sz w:val="24"/>
          <w:szCs w:val="24"/>
          <w:lang w:eastAsia="ru-RU"/>
        </w:rPr>
      </w:pPr>
      <w:r w:rsidRPr="001909F8">
        <w:rPr>
          <w:rFonts w:ascii="Times New Roman" w:eastAsia="Times New Roman" w:hAnsi="Times New Roman"/>
          <w:sz w:val="24"/>
          <w:szCs w:val="24"/>
          <w:lang w:val="x-none" w:eastAsia="ru-RU"/>
        </w:rPr>
        <w:t>Приложение №</w:t>
      </w:r>
      <w:r w:rsidR="00347616" w:rsidRPr="001909F8">
        <w:rPr>
          <w:rFonts w:ascii="Times New Roman" w:eastAsia="Times New Roman" w:hAnsi="Times New Roman"/>
          <w:sz w:val="24"/>
          <w:szCs w:val="24"/>
          <w:lang w:eastAsia="ru-RU"/>
        </w:rPr>
        <w:t>1</w:t>
      </w:r>
      <w:r w:rsidRPr="001909F8">
        <w:rPr>
          <w:rFonts w:ascii="Times New Roman" w:eastAsia="Times New Roman" w:hAnsi="Times New Roman"/>
          <w:sz w:val="24"/>
          <w:szCs w:val="24"/>
          <w:lang w:val="x-none" w:eastAsia="ru-RU"/>
        </w:rPr>
        <w:t xml:space="preserve"> к Документации об электронном аукционе</w:t>
      </w:r>
      <w:r w:rsidR="001026EB" w:rsidRPr="001909F8">
        <w:rPr>
          <w:rFonts w:ascii="Times New Roman" w:eastAsia="Times New Roman" w:hAnsi="Times New Roman"/>
          <w:sz w:val="24"/>
          <w:szCs w:val="24"/>
          <w:lang w:eastAsia="ru-RU"/>
        </w:rPr>
        <w:t>.</w:t>
      </w:r>
      <w:r w:rsidR="001026EB" w:rsidRPr="001909F8">
        <w:rPr>
          <w:rFonts w:ascii="Times New Roman" w:eastAsia="Times New Roman" w:hAnsi="Times New Roman"/>
          <w:sz w:val="24"/>
          <w:szCs w:val="24"/>
          <w:lang w:val="x-none" w:eastAsia="ru-RU"/>
        </w:rPr>
        <w:t xml:space="preserve"> Форма № 1 (рекомендуемая)</w:t>
      </w:r>
      <w:r w:rsidR="00C410C2" w:rsidRPr="001909F8">
        <w:rPr>
          <w:rFonts w:ascii="Times New Roman" w:eastAsia="Times New Roman" w:hAnsi="Times New Roman"/>
          <w:sz w:val="24"/>
          <w:szCs w:val="24"/>
          <w:lang w:eastAsia="ru-RU"/>
        </w:rPr>
        <w:t xml:space="preserve">               </w:t>
      </w:r>
      <w:r w:rsidR="001026EB" w:rsidRPr="001909F8">
        <w:rPr>
          <w:rFonts w:ascii="Times New Roman" w:eastAsia="Times New Roman" w:hAnsi="Times New Roman"/>
          <w:sz w:val="24"/>
          <w:szCs w:val="24"/>
          <w:lang w:val="x-none" w:eastAsia="ru-RU"/>
        </w:rPr>
        <w:t xml:space="preserve"> </w:t>
      </w:r>
      <w:r w:rsidR="001026EB" w:rsidRPr="001909F8">
        <w:rPr>
          <w:rFonts w:ascii="Times New Roman" w:eastAsia="Times New Roman" w:hAnsi="Times New Roman"/>
          <w:sz w:val="24"/>
          <w:szCs w:val="24"/>
          <w:lang w:eastAsia="ru-RU"/>
        </w:rPr>
        <w:t>«</w:t>
      </w:r>
      <w:r w:rsidRPr="001909F8">
        <w:rPr>
          <w:rFonts w:ascii="Times New Roman" w:eastAsia="Times New Roman" w:hAnsi="Times New Roman"/>
          <w:sz w:val="24"/>
          <w:szCs w:val="24"/>
          <w:lang w:val="x-none" w:eastAsia="ru-RU"/>
        </w:rPr>
        <w:t>Первая часть заявки</w:t>
      </w:r>
      <w:r w:rsidR="001026EB" w:rsidRPr="001909F8">
        <w:rPr>
          <w:rFonts w:ascii="Times New Roman" w:eastAsia="Times New Roman" w:hAnsi="Times New Roman"/>
          <w:sz w:val="24"/>
          <w:szCs w:val="24"/>
          <w:lang w:eastAsia="ru-RU"/>
        </w:rPr>
        <w:t>».</w:t>
      </w:r>
    </w:p>
    <w:p w:rsidR="00646C15" w:rsidRPr="00C707BE" w:rsidRDefault="00646C15" w:rsidP="00646C15">
      <w:pPr>
        <w:jc w:val="center"/>
        <w:rPr>
          <w:rFonts w:ascii="Cambria Math" w:hAnsi="Cambria Math"/>
          <w:b/>
          <w:bCs/>
          <w:sz w:val="20"/>
        </w:rPr>
      </w:pPr>
      <w:r w:rsidRPr="00C707BE">
        <w:rPr>
          <w:b/>
          <w:bCs/>
          <w:sz w:val="20"/>
        </w:rPr>
        <w:t>РАЗДЕЛ 1.</w:t>
      </w:r>
    </w:p>
    <w:p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693"/>
        <w:gridCol w:w="7229"/>
      </w:tblGrid>
      <w:tr w:rsidR="004F5E00" w:rsidRPr="00C707BE"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C707BE" w:rsidRDefault="004F5E00" w:rsidP="004F5E00">
            <w:pPr>
              <w:snapToGrid w:val="0"/>
              <w:jc w:val="center"/>
              <w:rPr>
                <w:sz w:val="20"/>
              </w:rPr>
            </w:pPr>
            <w:r w:rsidRPr="00C707BE">
              <w:rPr>
                <w:sz w:val="20"/>
              </w:rPr>
              <w:t>Сведения</w:t>
            </w:r>
          </w:p>
        </w:tc>
      </w:tr>
      <w:tr w:rsidR="004B3283" w:rsidRPr="00C707BE" w:rsidTr="00076AF7">
        <w:tc>
          <w:tcPr>
            <w:tcW w:w="534" w:type="dxa"/>
            <w:tcBorders>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1.</w:t>
            </w:r>
          </w:p>
        </w:tc>
        <w:tc>
          <w:tcPr>
            <w:tcW w:w="2693" w:type="dxa"/>
            <w:tcBorders>
              <w:top w:val="single" w:sz="4" w:space="0" w:color="000000"/>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Заказчик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B3283" w:rsidRPr="00C707BE" w:rsidRDefault="004B3283" w:rsidP="004B3283">
            <w:pPr>
              <w:shd w:val="clear" w:color="auto" w:fill="FFFFFF"/>
              <w:tabs>
                <w:tab w:val="left" w:pos="0"/>
              </w:tabs>
              <w:rPr>
                <w:b/>
                <w:sz w:val="20"/>
              </w:rPr>
            </w:pPr>
            <w:r w:rsidRPr="00C707BE">
              <w:rPr>
                <w:b/>
                <w:sz w:val="20"/>
              </w:rPr>
              <w:t>Администрация муниципального образования «Красногорский район»</w:t>
            </w:r>
          </w:p>
          <w:p w:rsidR="004B3283" w:rsidRPr="00C707BE" w:rsidRDefault="004B3283" w:rsidP="004B3283">
            <w:pPr>
              <w:shd w:val="clear" w:color="auto" w:fill="FFFFFF"/>
              <w:tabs>
                <w:tab w:val="left" w:pos="0"/>
              </w:tabs>
              <w:rPr>
                <w:sz w:val="20"/>
              </w:rPr>
            </w:pPr>
            <w:r w:rsidRPr="00C707BE">
              <w:rPr>
                <w:b/>
                <w:sz w:val="20"/>
              </w:rPr>
              <w:t>Место нахождения и почтовый адрес</w:t>
            </w:r>
            <w:r w:rsidRPr="00C707BE">
              <w:rPr>
                <w:sz w:val="20"/>
              </w:rPr>
              <w:t>: 427650, Удмуртская Республика, Красногорский район, с. Красногорское, ул. Ленина, 64</w:t>
            </w:r>
          </w:p>
          <w:p w:rsidR="004B3283" w:rsidRPr="00C707BE" w:rsidRDefault="004B3283" w:rsidP="004B3283">
            <w:pPr>
              <w:shd w:val="clear" w:color="auto" w:fill="FFFFFF"/>
              <w:tabs>
                <w:tab w:val="left" w:pos="0"/>
              </w:tabs>
              <w:rPr>
                <w:sz w:val="20"/>
              </w:rPr>
            </w:pPr>
            <w:r w:rsidRPr="00C707BE">
              <w:rPr>
                <w:b/>
                <w:sz w:val="20"/>
              </w:rPr>
              <w:t>Адрес электронной почты</w:t>
            </w:r>
            <w:r w:rsidRPr="00C707BE">
              <w:rPr>
                <w:sz w:val="20"/>
              </w:rPr>
              <w:t xml:space="preserve">: </w:t>
            </w:r>
            <w:hyperlink r:id="rId9" w:history="1">
              <w:r w:rsidR="00665A31" w:rsidRPr="00C707BE">
                <w:rPr>
                  <w:rStyle w:val="af4"/>
                  <w:sz w:val="20"/>
                </w:rPr>
                <w:t>s</w:t>
              </w:r>
              <w:r w:rsidR="00665A31" w:rsidRPr="00C707BE">
                <w:rPr>
                  <w:rStyle w:val="af4"/>
                  <w:sz w:val="20"/>
                  <w:lang w:val="en-US"/>
                </w:rPr>
                <w:t>ms</w:t>
              </w:r>
              <w:r w:rsidR="00665A31" w:rsidRPr="00C707BE">
                <w:rPr>
                  <w:rStyle w:val="af4"/>
                  <w:sz w:val="20"/>
                </w:rPr>
                <w:t>@mo-krasno.ru</w:t>
              </w:r>
            </w:hyperlink>
            <w:r w:rsidRPr="00C707BE">
              <w:rPr>
                <w:sz w:val="20"/>
              </w:rPr>
              <w:t xml:space="preserve"> </w:t>
            </w:r>
          </w:p>
          <w:p w:rsidR="004B3283" w:rsidRPr="00C707BE" w:rsidRDefault="004B3283" w:rsidP="004B3283">
            <w:pPr>
              <w:shd w:val="clear" w:color="auto" w:fill="FFFFFF"/>
              <w:tabs>
                <w:tab w:val="left" w:pos="0"/>
              </w:tabs>
              <w:rPr>
                <w:sz w:val="20"/>
              </w:rPr>
            </w:pPr>
            <w:r w:rsidRPr="00C707BE">
              <w:rPr>
                <w:b/>
                <w:sz w:val="20"/>
              </w:rPr>
              <w:t>Контактное лицо:</w:t>
            </w:r>
            <w:r w:rsidRPr="00C707BE">
              <w:rPr>
                <w:sz w:val="20"/>
              </w:rPr>
              <w:t xml:space="preserve"> Сухих Елена Ивановна,</w:t>
            </w:r>
            <w:r w:rsidR="00974CB1" w:rsidRPr="00C707BE">
              <w:rPr>
                <w:sz w:val="20"/>
              </w:rPr>
              <w:t xml:space="preserve"> </w:t>
            </w:r>
            <w:r w:rsidR="00FA33F4" w:rsidRPr="00C707BE">
              <w:rPr>
                <w:sz w:val="20"/>
              </w:rPr>
              <w:t>Столбова Марина Сергеевна</w:t>
            </w:r>
          </w:p>
          <w:p w:rsidR="004B3283" w:rsidRPr="00C707BE" w:rsidRDefault="004B3283" w:rsidP="004B3283">
            <w:pPr>
              <w:shd w:val="clear" w:color="auto" w:fill="FFFFFF"/>
              <w:tabs>
                <w:tab w:val="left" w:pos="0"/>
              </w:tabs>
              <w:rPr>
                <w:sz w:val="20"/>
              </w:rPr>
            </w:pPr>
            <w:r w:rsidRPr="00C707BE">
              <w:rPr>
                <w:sz w:val="20"/>
              </w:rPr>
              <w:t>тел./факс +7 (34164) 2-19-32, 2-17-51</w:t>
            </w:r>
          </w:p>
          <w:p w:rsidR="007B0EB0" w:rsidRPr="00C707BE" w:rsidRDefault="004B3283" w:rsidP="007B0EB0">
            <w:pPr>
              <w:shd w:val="clear" w:color="auto" w:fill="FFFFFF"/>
              <w:tabs>
                <w:tab w:val="left" w:pos="0"/>
              </w:tabs>
              <w:rPr>
                <w:sz w:val="20"/>
              </w:rPr>
            </w:pPr>
            <w:r w:rsidRPr="00C707BE">
              <w:rPr>
                <w:b/>
                <w:sz w:val="20"/>
              </w:rPr>
              <w:t>Контрактный управляющий:</w:t>
            </w:r>
            <w:r w:rsidRPr="00C707BE">
              <w:rPr>
                <w:sz w:val="20"/>
              </w:rPr>
              <w:t xml:space="preserve"> Филиппова Юлия Владимировн</w:t>
            </w:r>
            <w:proofErr w:type="gramStart"/>
            <w:r w:rsidRPr="00C707BE">
              <w:rPr>
                <w:sz w:val="20"/>
              </w:rPr>
              <w:t>а</w:t>
            </w:r>
            <w:r w:rsidR="0037391A" w:rsidRPr="00C707BE">
              <w:rPr>
                <w:sz w:val="20"/>
              </w:rPr>
              <w:t>-</w:t>
            </w:r>
            <w:proofErr w:type="gramEnd"/>
            <w:r w:rsidR="0037391A" w:rsidRPr="00C707BE">
              <w:rPr>
                <w:sz w:val="20"/>
              </w:rPr>
              <w:t xml:space="preserve"> специалист-эксперт Администрации муниципального образования «Красногорский район».</w:t>
            </w:r>
            <w:r w:rsidR="007B0EB0" w:rsidRPr="00C707BE">
              <w:rPr>
                <w:sz w:val="20"/>
              </w:rPr>
              <w:t xml:space="preserve"> </w:t>
            </w:r>
          </w:p>
          <w:p w:rsidR="007B0EB0" w:rsidRPr="00C707BE" w:rsidRDefault="007B0EB0" w:rsidP="007B0EB0">
            <w:pPr>
              <w:shd w:val="clear" w:color="auto" w:fill="FFFFFF"/>
              <w:tabs>
                <w:tab w:val="left" w:pos="0"/>
              </w:tabs>
              <w:rPr>
                <w:sz w:val="20"/>
              </w:rPr>
            </w:pPr>
            <w:r w:rsidRPr="00C707BE">
              <w:rPr>
                <w:sz w:val="20"/>
              </w:rPr>
              <w:t>Тел. 8 (34164) 21932</w:t>
            </w:r>
          </w:p>
          <w:p w:rsidR="00F40F20" w:rsidRDefault="007B0EB0" w:rsidP="007B0EB0">
            <w:pPr>
              <w:shd w:val="clear" w:color="auto" w:fill="FFFFFF"/>
              <w:tabs>
                <w:tab w:val="left" w:pos="0"/>
              </w:tabs>
              <w:rPr>
                <w:sz w:val="20"/>
              </w:rPr>
            </w:pPr>
            <w:r w:rsidRPr="00C707BE">
              <w:rPr>
                <w:b/>
                <w:sz w:val="20"/>
              </w:rPr>
              <w:t xml:space="preserve">Информация об </w:t>
            </w:r>
            <w:proofErr w:type="gramStart"/>
            <w:r w:rsidRPr="00C707BE">
              <w:rPr>
                <w:b/>
                <w:sz w:val="20"/>
              </w:rPr>
              <w:t>ответственном</w:t>
            </w:r>
            <w:proofErr w:type="gramEnd"/>
            <w:r w:rsidRPr="00C707BE">
              <w:rPr>
                <w:b/>
                <w:sz w:val="20"/>
              </w:rPr>
              <w:t xml:space="preserve"> за заключение контракта:</w:t>
            </w:r>
            <w:r w:rsidRPr="00C707BE">
              <w:rPr>
                <w:sz w:val="20"/>
              </w:rPr>
              <w:t xml:space="preserve">  Столбова Марина Сергеевна - старший специалист отдела планово-экономической работы и имущественных отношений Администрации муниципального образования «Красногорский район»</w:t>
            </w:r>
            <w:r w:rsidR="00737061" w:rsidRPr="00C707BE">
              <w:rPr>
                <w:sz w:val="20"/>
              </w:rPr>
              <w:t>.</w:t>
            </w:r>
            <w:r w:rsidRPr="00C707BE">
              <w:rPr>
                <w:sz w:val="20"/>
              </w:rPr>
              <w:t xml:space="preserve"> Тел. 8 (34164) 21932</w:t>
            </w:r>
          </w:p>
          <w:p w:rsidR="00173E12" w:rsidRPr="00C707BE" w:rsidRDefault="00173E12" w:rsidP="007B0EB0">
            <w:pPr>
              <w:shd w:val="clear" w:color="auto" w:fill="FFFFFF"/>
              <w:tabs>
                <w:tab w:val="left" w:pos="0"/>
              </w:tabs>
              <w:rPr>
                <w:b/>
                <w:sz w:val="20"/>
              </w:rPr>
            </w:pPr>
            <w:r w:rsidRPr="00173E12">
              <w:rPr>
                <w:b/>
                <w:sz w:val="20"/>
              </w:rPr>
              <w:t>Ответственное должностное лицо</w:t>
            </w:r>
            <w:r w:rsidRPr="00173E12">
              <w:rPr>
                <w:sz w:val="20"/>
              </w:rPr>
              <w:t xml:space="preserve"> </w:t>
            </w:r>
            <w:r w:rsidRPr="00173E12">
              <w:rPr>
                <w:b/>
                <w:sz w:val="20"/>
              </w:rPr>
              <w:t>Заказчика:</w:t>
            </w:r>
            <w:r>
              <w:t xml:space="preserve"> </w:t>
            </w:r>
            <w:r w:rsidRPr="00173E12">
              <w:rPr>
                <w:sz w:val="20"/>
              </w:rPr>
              <w:t>Салтыков Сергей Вячеславович – начальник отдела строительства и ЖКХ Администрации муниципального образования «Красногорский район». Телефон: 8 (34164) 2-13-21</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2.</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340298">
            <w:pPr>
              <w:snapToGrid w:val="0"/>
              <w:rPr>
                <w:sz w:val="20"/>
              </w:rPr>
            </w:pPr>
            <w:r w:rsidRPr="00C707BE">
              <w:rPr>
                <w:sz w:val="20"/>
              </w:rPr>
              <w:t xml:space="preserve">Адрес электронной площадки в </w:t>
            </w:r>
            <w:r w:rsidR="006B655C" w:rsidRPr="006B655C">
              <w:rPr>
                <w:sz w:val="20"/>
              </w:rPr>
              <w:t>информационно-телек</w:t>
            </w:r>
            <w:r w:rsidR="006B655C">
              <w:rPr>
                <w:sz w:val="20"/>
              </w:rPr>
              <w:t>оммуникационной сети "Интернет"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816B4E" w:rsidP="00585B4D">
            <w:pPr>
              <w:snapToGrid w:val="0"/>
              <w:rPr>
                <w:color w:val="6600FF"/>
                <w:sz w:val="20"/>
              </w:rPr>
            </w:pPr>
            <w:hyperlink r:id="rId10" w:history="1">
              <w:r w:rsidR="004F5E00" w:rsidRPr="00C707BE">
                <w:rPr>
                  <w:color w:val="6600FF"/>
                  <w:sz w:val="20"/>
                  <w:u w:val="single"/>
                </w:rPr>
                <w:t>www.sberbank-ast.ru</w:t>
              </w:r>
            </w:hyperlink>
            <w:r w:rsidR="004F5E00" w:rsidRPr="00C707BE">
              <w:rPr>
                <w:color w:val="6600FF"/>
                <w:sz w:val="20"/>
              </w:rPr>
              <w:t xml:space="preserve"> </w:t>
            </w:r>
          </w:p>
          <w:p w:rsidR="004F5E00" w:rsidRPr="00C707BE" w:rsidRDefault="004F5E00" w:rsidP="00585B4D">
            <w:pPr>
              <w:rPr>
                <w:color w:val="FF0000"/>
                <w:sz w:val="20"/>
                <w:u w:val="single"/>
              </w:rPr>
            </w:pP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3.</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 xml:space="preserve">Единая информационная система </w:t>
            </w:r>
            <w:r w:rsidR="00C24F8A" w:rsidRPr="00C707BE">
              <w:rPr>
                <w:kern w:val="0"/>
                <w:sz w:val="20"/>
              </w:rPr>
              <w:t xml:space="preserve"> в информационно-телекоммуникационной сети "Интернет" (далее - официальный сайт)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816B4E" w:rsidP="00585B4D">
            <w:pPr>
              <w:autoSpaceDE w:val="0"/>
              <w:autoSpaceDN w:val="0"/>
              <w:adjustRightInd w:val="0"/>
              <w:rPr>
                <w:color w:val="6600FF"/>
                <w:kern w:val="0"/>
                <w:sz w:val="20"/>
                <w:u w:val="single"/>
              </w:rPr>
            </w:pPr>
            <w:hyperlink r:id="rId11" w:history="1">
              <w:r w:rsidR="004F5E00" w:rsidRPr="00C707BE">
                <w:rPr>
                  <w:color w:val="6600FF"/>
                  <w:kern w:val="0"/>
                  <w:sz w:val="20"/>
                  <w:u w:val="single"/>
                  <w:lang w:val="en-US"/>
                </w:rPr>
                <w:t>www</w:t>
              </w:r>
              <w:r w:rsidR="004F5E00" w:rsidRPr="00C707BE">
                <w:rPr>
                  <w:color w:val="6600FF"/>
                  <w:kern w:val="0"/>
                  <w:sz w:val="20"/>
                  <w:u w:val="single"/>
                </w:rPr>
                <w:t>.</w:t>
              </w:r>
              <w:proofErr w:type="spellStart"/>
              <w:r w:rsidR="004F5E00" w:rsidRPr="00C707BE">
                <w:rPr>
                  <w:color w:val="6600FF"/>
                  <w:kern w:val="0"/>
                  <w:sz w:val="20"/>
                  <w:u w:val="single"/>
                  <w:lang w:val="en-US"/>
                </w:rPr>
                <w:t>zakupki</w:t>
              </w:r>
              <w:proofErr w:type="spellEnd"/>
              <w:r w:rsidR="004F5E00" w:rsidRPr="00C707BE">
                <w:rPr>
                  <w:color w:val="6600FF"/>
                  <w:kern w:val="0"/>
                  <w:sz w:val="20"/>
                  <w:u w:val="single"/>
                </w:rPr>
                <w:t>.</w:t>
              </w:r>
              <w:proofErr w:type="spellStart"/>
              <w:r w:rsidR="004F5E00" w:rsidRPr="00C707BE">
                <w:rPr>
                  <w:color w:val="6600FF"/>
                  <w:kern w:val="0"/>
                  <w:sz w:val="20"/>
                  <w:u w:val="single"/>
                  <w:lang w:val="en-US"/>
                </w:rPr>
                <w:t>gov</w:t>
              </w:r>
              <w:proofErr w:type="spellEnd"/>
              <w:r w:rsidR="004F5E00" w:rsidRPr="00C707BE">
                <w:rPr>
                  <w:color w:val="6600FF"/>
                  <w:kern w:val="0"/>
                  <w:sz w:val="20"/>
                  <w:u w:val="single"/>
                </w:rPr>
                <w:t>.</w:t>
              </w:r>
              <w:proofErr w:type="spellStart"/>
              <w:r w:rsidR="004F5E00" w:rsidRPr="00C707BE">
                <w:rPr>
                  <w:color w:val="6600FF"/>
                  <w:kern w:val="0"/>
                  <w:sz w:val="20"/>
                  <w:u w:val="single"/>
                  <w:lang w:val="en-US"/>
                </w:rPr>
                <w:t>ru</w:t>
              </w:r>
              <w:proofErr w:type="spellEnd"/>
            </w:hyperlink>
            <w:r w:rsidR="004F5E00" w:rsidRPr="00C707BE">
              <w:rPr>
                <w:color w:val="6600FF"/>
                <w:kern w:val="0"/>
                <w:sz w:val="20"/>
                <w:u w:val="single"/>
              </w:rPr>
              <w:t xml:space="preserve">  </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4.</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Оператор электронной площадки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076AF7" w:rsidRDefault="004F5E00" w:rsidP="00076AF7">
            <w:pPr>
              <w:autoSpaceDE w:val="0"/>
              <w:autoSpaceDN w:val="0"/>
              <w:adjustRightInd w:val="0"/>
              <w:jc w:val="both"/>
              <w:rPr>
                <w:kern w:val="0"/>
                <w:sz w:val="20"/>
              </w:rPr>
            </w:pPr>
            <w:r w:rsidRPr="00C707BE">
              <w:rPr>
                <w:kern w:val="0"/>
                <w:sz w:val="20"/>
              </w:rPr>
              <w:t xml:space="preserve">Закрытое акционерное общество «Сбербанк–Автоматизированная Система Торгов» (ЗАО «Сбербанк-АСТ»). </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5</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Способ определения поставщика (подрядчика, исполнителя)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sz w:val="20"/>
              </w:rPr>
            </w:pPr>
            <w:r w:rsidRPr="00C707BE">
              <w:rPr>
                <w:sz w:val="20"/>
              </w:rPr>
              <w:t>Электронный аукцион</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6</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sz w:val="20"/>
              </w:rPr>
            </w:pPr>
            <w:r w:rsidRPr="00C707BE">
              <w:rPr>
                <w:color w:val="000000"/>
                <w:sz w:val="20"/>
              </w:rPr>
              <w:t xml:space="preserve">Предмет </w:t>
            </w:r>
            <w:r w:rsidR="004B3283" w:rsidRPr="00C707BE">
              <w:rPr>
                <w:color w:val="000000"/>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656D65" w:rsidP="0010391E">
            <w:pPr>
              <w:pStyle w:val="Normalunindented"/>
              <w:rPr>
                <w:sz w:val="20"/>
                <w:szCs w:val="20"/>
              </w:rPr>
            </w:pPr>
            <w:r>
              <w:rPr>
                <w:bCs/>
                <w:sz w:val="20"/>
              </w:rPr>
              <w:t>В</w:t>
            </w:r>
            <w:r w:rsidRPr="00656D65">
              <w:rPr>
                <w:bCs/>
                <w:sz w:val="20"/>
              </w:rPr>
              <w:t>ыполнени</w:t>
            </w:r>
            <w:r w:rsidR="00950D03">
              <w:rPr>
                <w:bCs/>
                <w:sz w:val="20"/>
              </w:rPr>
              <w:t xml:space="preserve">е работ </w:t>
            </w:r>
            <w:r w:rsidR="00A71D6F">
              <w:t xml:space="preserve"> </w:t>
            </w:r>
            <w:r w:rsidR="00A71D6F" w:rsidRPr="00A71D6F">
              <w:rPr>
                <w:bCs/>
                <w:sz w:val="20"/>
              </w:rPr>
              <w:t xml:space="preserve">по реконструкции автомобильной дороги Артык – </w:t>
            </w:r>
            <w:proofErr w:type="spellStart"/>
            <w:r w:rsidR="00A71D6F" w:rsidRPr="00A71D6F">
              <w:rPr>
                <w:bCs/>
                <w:sz w:val="20"/>
              </w:rPr>
              <w:t>Мельниченки</w:t>
            </w:r>
            <w:proofErr w:type="spellEnd"/>
            <w:r w:rsidR="00A71D6F" w:rsidRPr="00A71D6F">
              <w:rPr>
                <w:bCs/>
                <w:sz w:val="20"/>
              </w:rPr>
              <w:t xml:space="preserve"> в Красногорском районе</w:t>
            </w:r>
            <w:r w:rsidR="00A71D6F">
              <w:rPr>
                <w:bCs/>
                <w:sz w:val="20"/>
              </w:rPr>
              <w:t xml:space="preserve"> </w:t>
            </w:r>
            <w:r w:rsidR="001C2552" w:rsidRPr="00C707BE">
              <w:rPr>
                <w:bCs/>
                <w:sz w:val="20"/>
              </w:rPr>
              <w:t xml:space="preserve">в соответствии с разделом 2 Документации об </w:t>
            </w:r>
            <w:r w:rsidR="00737061" w:rsidRPr="00C707BE">
              <w:rPr>
                <w:bCs/>
                <w:sz w:val="20"/>
              </w:rPr>
              <w:t xml:space="preserve">электронном </w:t>
            </w:r>
            <w:r>
              <w:rPr>
                <w:bCs/>
                <w:sz w:val="20"/>
              </w:rPr>
              <w:t xml:space="preserve">аукционе </w:t>
            </w:r>
            <w:r w:rsidR="0010391E">
              <w:rPr>
                <w:sz w:val="24"/>
                <w:szCs w:val="24"/>
              </w:rPr>
              <w:t>«</w:t>
            </w:r>
            <w:r w:rsidR="0010391E" w:rsidRPr="0010391E">
              <w:rPr>
                <w:bCs/>
                <w:sz w:val="20"/>
              </w:rPr>
              <w:t>Объем выполнения работ (Техническое задание)</w:t>
            </w:r>
            <w:r w:rsidR="0010391E">
              <w:rPr>
                <w:bCs/>
                <w:sz w:val="20"/>
              </w:rPr>
              <w:t>»</w:t>
            </w:r>
            <w:r w:rsidR="001C2552" w:rsidRPr="00C707BE">
              <w:rPr>
                <w:bCs/>
                <w:sz w:val="20"/>
              </w:rPr>
              <w:t>.</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7</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Размер обеспечения</w:t>
            </w:r>
          </w:p>
          <w:p w:rsidR="004F5E00" w:rsidRPr="00C707BE" w:rsidRDefault="004F5E00" w:rsidP="00585B4D">
            <w:pPr>
              <w:rPr>
                <w:rFonts w:eastAsia="Calibri"/>
                <w:sz w:val="20"/>
              </w:rPr>
            </w:pPr>
            <w:r w:rsidRPr="00C707BE">
              <w:rPr>
                <w:rFonts w:eastAsia="Calibri"/>
                <w:sz w:val="20"/>
              </w:rPr>
              <w:t xml:space="preserve">заявки на участие в </w:t>
            </w:r>
            <w:r w:rsidRPr="00C707BE">
              <w:rPr>
                <w:rFonts w:eastAsia="Calibri"/>
                <w:sz w:val="20"/>
              </w:rPr>
              <w:lastRenderedPageBreak/>
              <w:t>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B2071A">
            <w:pPr>
              <w:jc w:val="both"/>
              <w:rPr>
                <w:color w:val="000000"/>
                <w:sz w:val="20"/>
              </w:rPr>
            </w:pPr>
            <w:r w:rsidRPr="004617C2">
              <w:rPr>
                <w:b/>
                <w:sz w:val="20"/>
              </w:rPr>
              <w:lastRenderedPageBreak/>
              <w:t>Предоставляется путем внесения денежных средств и составляет 1%</w:t>
            </w:r>
            <w:r w:rsidRPr="004617C2">
              <w:rPr>
                <w:sz w:val="20"/>
              </w:rPr>
              <w:t xml:space="preserve"> </w:t>
            </w:r>
            <w:r w:rsidRPr="004617C2">
              <w:rPr>
                <w:b/>
                <w:sz w:val="20"/>
              </w:rPr>
              <w:t xml:space="preserve">начальной (максимальной) цены </w:t>
            </w:r>
            <w:r w:rsidR="004B3283" w:rsidRPr="004617C2">
              <w:rPr>
                <w:b/>
                <w:sz w:val="20"/>
              </w:rPr>
              <w:t>контракта</w:t>
            </w:r>
            <w:r w:rsidRPr="004617C2">
              <w:rPr>
                <w:b/>
                <w:sz w:val="20"/>
              </w:rPr>
              <w:t>.</w:t>
            </w:r>
            <w:r w:rsidRPr="004617C2">
              <w:rPr>
                <w:sz w:val="20"/>
              </w:rPr>
              <w:t xml:space="preserve"> Размер обеспечения заявки на </w:t>
            </w:r>
            <w:r w:rsidRPr="004617C2">
              <w:rPr>
                <w:sz w:val="20"/>
              </w:rPr>
              <w:lastRenderedPageBreak/>
              <w:t xml:space="preserve">участие в электронном аукционе </w:t>
            </w:r>
            <w:r w:rsidRPr="004617C2">
              <w:rPr>
                <w:color w:val="000000"/>
                <w:sz w:val="20"/>
              </w:rPr>
              <w:t xml:space="preserve">составляет </w:t>
            </w:r>
            <w:r w:rsidR="004617C2" w:rsidRPr="004617C2">
              <w:rPr>
                <w:color w:val="000000"/>
                <w:sz w:val="20"/>
              </w:rPr>
              <w:t>574487,27 (Пятьсот семьдесят четыре тысячи четыреста восемьдесят семь) рублей 27 копеек.</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lastRenderedPageBreak/>
              <w:t>8</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Порядок внесения денежных сре</w:t>
            </w:r>
            <w:proofErr w:type="gramStart"/>
            <w:r w:rsidRPr="00C707BE">
              <w:rPr>
                <w:sz w:val="20"/>
              </w:rPr>
              <w:t>дств в к</w:t>
            </w:r>
            <w:proofErr w:type="gramEnd"/>
            <w:r w:rsidRPr="00C707BE">
              <w:rPr>
                <w:sz w:val="20"/>
              </w:rPr>
              <w:t>ачестве обеспечения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ind w:firstLine="34"/>
              <w:jc w:val="both"/>
              <w:rPr>
                <w:sz w:val="20"/>
              </w:rPr>
            </w:pPr>
            <w:r w:rsidRPr="00C707BE">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C707BE">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C707BE">
              <w:rPr>
                <w:rFonts w:eastAsia="Calibri"/>
                <w:sz w:val="20"/>
                <w:lang w:eastAsia="en-US"/>
              </w:rPr>
              <w:t>го</w:t>
            </w:r>
            <w:r w:rsidRPr="00C707BE">
              <w:rPr>
                <w:rFonts w:eastAsia="Calibri"/>
                <w:sz w:val="20"/>
                <w:lang w:eastAsia="en-US"/>
              </w:rPr>
              <w:t xml:space="preserve"> </w:t>
            </w:r>
            <w:r w:rsidR="00AE1872" w:rsidRPr="00C707BE">
              <w:rPr>
                <w:rFonts w:eastAsia="Calibri"/>
                <w:sz w:val="20"/>
                <w:lang w:eastAsia="en-US"/>
              </w:rPr>
              <w:t>пункта</w:t>
            </w:r>
            <w:r w:rsidRPr="00C707BE">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C707BE">
              <w:rPr>
                <w:rFonts w:eastAsia="Calibri"/>
                <w:sz w:val="20"/>
                <w:lang w:eastAsia="en-US"/>
              </w:rPr>
              <w:t xml:space="preserve"> аккредитации на электронной площадке.</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9</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340298">
            <w:pPr>
              <w:snapToGrid w:val="0"/>
              <w:rPr>
                <w:sz w:val="20"/>
              </w:rPr>
            </w:pPr>
            <w:r w:rsidRPr="00C707BE">
              <w:rPr>
                <w:sz w:val="20"/>
              </w:rPr>
              <w:t>Дата размещения на официальном сайте извещения о проведении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9317D0">
            <w:pPr>
              <w:snapToGrid w:val="0"/>
              <w:rPr>
                <w:b/>
                <w:color w:val="000000"/>
                <w:sz w:val="20"/>
              </w:rPr>
            </w:pPr>
            <w:r w:rsidRPr="00B42640">
              <w:rPr>
                <w:b/>
                <w:sz w:val="20"/>
              </w:rPr>
              <w:t>«</w:t>
            </w:r>
            <w:r w:rsidR="009317D0">
              <w:rPr>
                <w:b/>
                <w:sz w:val="20"/>
              </w:rPr>
              <w:t>10</w:t>
            </w:r>
            <w:r w:rsidRPr="00B42640">
              <w:rPr>
                <w:b/>
                <w:sz w:val="20"/>
              </w:rPr>
              <w:t>»</w:t>
            </w:r>
            <w:r w:rsidR="00B42640">
              <w:rPr>
                <w:b/>
                <w:sz w:val="20"/>
              </w:rPr>
              <w:t xml:space="preserve"> апреля</w:t>
            </w:r>
            <w:r w:rsidR="001E4086" w:rsidRPr="00B42640">
              <w:rPr>
                <w:b/>
                <w:sz w:val="20"/>
              </w:rPr>
              <w:t xml:space="preserve"> 201</w:t>
            </w:r>
            <w:r w:rsidR="00CB08E6" w:rsidRPr="00B42640">
              <w:rPr>
                <w:b/>
                <w:sz w:val="20"/>
              </w:rPr>
              <w:t>7</w:t>
            </w:r>
            <w:r w:rsidRPr="00B42640">
              <w:rPr>
                <w:b/>
                <w:sz w:val="20"/>
              </w:rPr>
              <w:t xml:space="preserve"> г.</w:t>
            </w:r>
          </w:p>
        </w:tc>
      </w:tr>
      <w:tr w:rsidR="004F5E00" w:rsidRPr="00C707BE" w:rsidTr="00076AF7">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CA3C04">
            <w:pPr>
              <w:snapToGrid w:val="0"/>
              <w:rPr>
                <w:sz w:val="20"/>
              </w:rPr>
            </w:pPr>
            <w:r w:rsidRPr="00C707BE">
              <w:rPr>
                <w:sz w:val="20"/>
              </w:rPr>
              <w:t>1</w:t>
            </w:r>
            <w:r w:rsidR="00CA3C04" w:rsidRPr="00C707BE">
              <w:rPr>
                <w:sz w:val="20"/>
              </w:rPr>
              <w:t>0</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Место подачи  и порядок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kern w:val="0"/>
                <w:sz w:val="20"/>
              </w:rPr>
            </w:pPr>
            <w:r w:rsidRPr="00C707BE">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C707BE" w:rsidRDefault="004F5E00" w:rsidP="00585B4D">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C707BE" w:rsidTr="00076AF7">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1</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
                <w:color w:val="000000"/>
                <w:sz w:val="20"/>
              </w:rPr>
            </w:pPr>
            <w:r w:rsidRPr="00C707BE">
              <w:rPr>
                <w:sz w:val="20"/>
              </w:rPr>
              <w:t>Срок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rFonts w:eastAsia="SimSun"/>
                <w:color w:val="000000"/>
                <w:sz w:val="20"/>
              </w:rPr>
            </w:pPr>
            <w:r w:rsidRPr="00C707BE">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color w:val="000000"/>
                <w:sz w:val="20"/>
              </w:rPr>
              <w:t>Дата и время окончания срока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42B9F" w:rsidP="00585B4D">
            <w:pPr>
              <w:snapToGrid w:val="0"/>
              <w:rPr>
                <w:color w:val="000000"/>
                <w:sz w:val="20"/>
              </w:rPr>
            </w:pPr>
            <w:r w:rsidRPr="00B42640">
              <w:rPr>
                <w:b/>
                <w:color w:val="000000"/>
                <w:sz w:val="20"/>
              </w:rPr>
              <w:t>«</w:t>
            </w:r>
            <w:r w:rsidR="00B42640">
              <w:rPr>
                <w:b/>
                <w:color w:val="000000"/>
                <w:sz w:val="20"/>
              </w:rPr>
              <w:t>2</w:t>
            </w:r>
            <w:r w:rsidR="009317D0">
              <w:rPr>
                <w:b/>
                <w:color w:val="000000"/>
                <w:sz w:val="20"/>
              </w:rPr>
              <w:t>6</w:t>
            </w:r>
            <w:r w:rsidR="004F5E00" w:rsidRPr="00B42640">
              <w:rPr>
                <w:b/>
                <w:color w:val="000000"/>
                <w:sz w:val="20"/>
              </w:rPr>
              <w:t>»</w:t>
            </w:r>
            <w:r w:rsidR="001C2552" w:rsidRPr="00B42640">
              <w:rPr>
                <w:b/>
                <w:color w:val="000000"/>
                <w:sz w:val="20"/>
              </w:rPr>
              <w:t xml:space="preserve"> </w:t>
            </w:r>
            <w:r w:rsidR="00B42640">
              <w:rPr>
                <w:b/>
                <w:color w:val="000000"/>
                <w:sz w:val="20"/>
              </w:rPr>
              <w:t>апреля</w:t>
            </w:r>
            <w:r w:rsidR="004F5E00" w:rsidRPr="00B42640">
              <w:rPr>
                <w:b/>
                <w:color w:val="000000"/>
                <w:sz w:val="20"/>
              </w:rPr>
              <w:t xml:space="preserve"> 201</w:t>
            </w:r>
            <w:r w:rsidR="001C2552" w:rsidRPr="00B42640">
              <w:rPr>
                <w:b/>
                <w:color w:val="000000"/>
                <w:sz w:val="20"/>
              </w:rPr>
              <w:t>7</w:t>
            </w:r>
            <w:r w:rsidR="004F5E00" w:rsidRPr="00B42640">
              <w:rPr>
                <w:b/>
                <w:color w:val="000000"/>
                <w:sz w:val="20"/>
              </w:rPr>
              <w:t xml:space="preserve"> г.</w:t>
            </w:r>
            <w:r w:rsidR="004F5E00" w:rsidRPr="00B42640">
              <w:rPr>
                <w:color w:val="000000"/>
                <w:sz w:val="20"/>
              </w:rPr>
              <w:t xml:space="preserve"> </w:t>
            </w:r>
            <w:r w:rsidR="004F5E00" w:rsidRPr="00B42640">
              <w:rPr>
                <w:b/>
                <w:color w:val="000000"/>
                <w:sz w:val="20"/>
              </w:rPr>
              <w:t>в 09.00 час</w:t>
            </w:r>
            <w:proofErr w:type="gramStart"/>
            <w:r w:rsidR="00E67CC8" w:rsidRPr="00B42640">
              <w:rPr>
                <w:color w:val="000000"/>
                <w:sz w:val="20"/>
              </w:rPr>
              <w:t>.</w:t>
            </w:r>
            <w:proofErr w:type="gramEnd"/>
            <w:r w:rsidR="00E67CC8" w:rsidRPr="00C707BE">
              <w:rPr>
                <w:color w:val="000000"/>
                <w:sz w:val="20"/>
              </w:rPr>
              <w:t xml:space="preserve"> (</w:t>
            </w:r>
            <w:proofErr w:type="gramStart"/>
            <w:r w:rsidR="00E67CC8" w:rsidRPr="00C707BE">
              <w:rPr>
                <w:color w:val="000000"/>
                <w:sz w:val="20"/>
              </w:rPr>
              <w:t>в</w:t>
            </w:r>
            <w:proofErr w:type="gramEnd"/>
            <w:r w:rsidR="00E67CC8" w:rsidRPr="00C707BE">
              <w:rPr>
                <w:color w:val="000000"/>
                <w:sz w:val="20"/>
              </w:rPr>
              <w:t>ремя местное</w:t>
            </w:r>
            <w:r w:rsidR="004F5E00" w:rsidRPr="00C707BE">
              <w:rPr>
                <w:color w:val="000000"/>
                <w:sz w:val="20"/>
              </w:rPr>
              <w:t xml:space="preserve">) </w:t>
            </w:r>
          </w:p>
          <w:p w:rsidR="004F5E00" w:rsidRPr="00C707BE" w:rsidRDefault="004F5E00" w:rsidP="00585B4D">
            <w:pPr>
              <w:rPr>
                <w:rFonts w:eastAsia="Calibri"/>
                <w:color w:val="000000"/>
                <w:sz w:val="20"/>
              </w:rPr>
            </w:pP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рассмотрения первых частей заявок на участие в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color w:val="000000"/>
                <w:sz w:val="20"/>
              </w:rPr>
            </w:pPr>
            <w:r w:rsidRPr="00C707BE">
              <w:rPr>
                <w:color w:val="000000"/>
                <w:sz w:val="20"/>
              </w:rPr>
              <w:t xml:space="preserve">Этот срок не может превышать 7 дней </w:t>
            </w:r>
            <w:proofErr w:type="gramStart"/>
            <w:r w:rsidRPr="00C707BE">
              <w:rPr>
                <w:color w:val="000000"/>
                <w:sz w:val="20"/>
              </w:rPr>
              <w:t>с даты окончания</w:t>
            </w:r>
            <w:proofErr w:type="gramEnd"/>
            <w:r w:rsidRPr="00C707BE">
              <w:rPr>
                <w:color w:val="000000"/>
                <w:sz w:val="20"/>
              </w:rPr>
              <w:t xml:space="preserve"> срока подачи заявок.</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b/>
                <w:color w:val="000000" w:themeColor="text1"/>
                <w:sz w:val="20"/>
              </w:rPr>
            </w:pPr>
            <w:r w:rsidRPr="00B42640">
              <w:rPr>
                <w:b/>
                <w:color w:val="000000" w:themeColor="text1"/>
                <w:sz w:val="20"/>
              </w:rPr>
              <w:t>«</w:t>
            </w:r>
            <w:r w:rsidR="00675E4F" w:rsidRPr="00B42640">
              <w:rPr>
                <w:b/>
                <w:color w:val="000000" w:themeColor="text1"/>
                <w:sz w:val="20"/>
              </w:rPr>
              <w:t>2</w:t>
            </w:r>
            <w:r w:rsidR="009317D0">
              <w:rPr>
                <w:b/>
                <w:color w:val="000000" w:themeColor="text1"/>
                <w:sz w:val="20"/>
              </w:rPr>
              <w:t>7</w:t>
            </w:r>
            <w:r w:rsidRPr="00B42640">
              <w:rPr>
                <w:b/>
                <w:color w:val="000000" w:themeColor="text1"/>
                <w:sz w:val="20"/>
              </w:rPr>
              <w:t>»</w:t>
            </w:r>
            <w:r w:rsidR="001C2552" w:rsidRPr="00B42640">
              <w:rPr>
                <w:b/>
                <w:color w:val="000000" w:themeColor="text1"/>
                <w:sz w:val="20"/>
              </w:rPr>
              <w:t xml:space="preserve"> </w:t>
            </w:r>
            <w:r w:rsidR="00B42640">
              <w:rPr>
                <w:b/>
                <w:color w:val="000000" w:themeColor="text1"/>
                <w:sz w:val="20"/>
              </w:rPr>
              <w:t>апреля</w:t>
            </w:r>
            <w:r w:rsidR="00E667F6" w:rsidRPr="00B42640">
              <w:rPr>
                <w:b/>
                <w:color w:val="000000" w:themeColor="text1"/>
                <w:sz w:val="20"/>
              </w:rPr>
              <w:t xml:space="preserve"> </w:t>
            </w:r>
            <w:r w:rsidRPr="00B42640">
              <w:rPr>
                <w:b/>
                <w:color w:val="000000" w:themeColor="text1"/>
                <w:sz w:val="20"/>
              </w:rPr>
              <w:t>201</w:t>
            </w:r>
            <w:r w:rsidR="001C2552" w:rsidRPr="00B42640">
              <w:rPr>
                <w:b/>
                <w:color w:val="000000" w:themeColor="text1"/>
                <w:sz w:val="20"/>
              </w:rPr>
              <w:t>7</w:t>
            </w:r>
            <w:r w:rsidRPr="00B42640">
              <w:rPr>
                <w:b/>
                <w:color w:val="000000" w:themeColor="text1"/>
                <w:sz w:val="20"/>
              </w:rPr>
              <w:t xml:space="preserve"> г.</w:t>
            </w:r>
          </w:p>
          <w:p w:rsidR="004F5E00" w:rsidRPr="00C707BE" w:rsidRDefault="004F5E00" w:rsidP="00585B4D">
            <w:pPr>
              <w:rPr>
                <w:rFonts w:eastAsia="Calibri"/>
                <w:color w:val="000000" w:themeColor="text1"/>
                <w:sz w:val="20"/>
              </w:rPr>
            </w:pP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5</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0758A0" w:rsidP="00585B4D">
            <w:pPr>
              <w:snapToGrid w:val="0"/>
              <w:jc w:val="both"/>
              <w:rPr>
                <w:color w:val="000000" w:themeColor="text1"/>
                <w:sz w:val="20"/>
              </w:rPr>
            </w:pPr>
            <w:r w:rsidRPr="00B42640">
              <w:rPr>
                <w:b/>
                <w:color w:val="000000" w:themeColor="text1"/>
                <w:sz w:val="20"/>
              </w:rPr>
              <w:t>«</w:t>
            </w:r>
            <w:r w:rsidR="009317D0">
              <w:rPr>
                <w:b/>
                <w:color w:val="000000" w:themeColor="text1"/>
                <w:sz w:val="20"/>
              </w:rPr>
              <w:t>02</w:t>
            </w:r>
            <w:r w:rsidR="008E059E" w:rsidRPr="00B42640">
              <w:rPr>
                <w:b/>
                <w:color w:val="000000" w:themeColor="text1"/>
                <w:sz w:val="20"/>
              </w:rPr>
              <w:t>»</w:t>
            </w:r>
            <w:r w:rsidR="00836C4D" w:rsidRPr="00B42640">
              <w:rPr>
                <w:b/>
                <w:color w:val="000000" w:themeColor="text1"/>
                <w:sz w:val="20"/>
              </w:rPr>
              <w:t xml:space="preserve"> </w:t>
            </w:r>
            <w:r w:rsidR="009317D0">
              <w:rPr>
                <w:b/>
                <w:color w:val="000000" w:themeColor="text1"/>
                <w:sz w:val="20"/>
              </w:rPr>
              <w:t>мая</w:t>
            </w:r>
            <w:r w:rsidR="004739F9" w:rsidRPr="00B42640">
              <w:rPr>
                <w:b/>
                <w:color w:val="000000" w:themeColor="text1"/>
                <w:sz w:val="20"/>
              </w:rPr>
              <w:t xml:space="preserve"> </w:t>
            </w:r>
            <w:r w:rsidR="004F5E00" w:rsidRPr="00B42640">
              <w:rPr>
                <w:b/>
                <w:color w:val="000000" w:themeColor="text1"/>
                <w:sz w:val="20"/>
              </w:rPr>
              <w:t>201</w:t>
            </w:r>
            <w:r w:rsidR="001C2552" w:rsidRPr="00B42640">
              <w:rPr>
                <w:b/>
                <w:color w:val="000000" w:themeColor="text1"/>
                <w:sz w:val="20"/>
              </w:rPr>
              <w:t>7</w:t>
            </w:r>
            <w:r w:rsidR="004F5E00" w:rsidRPr="00B42640">
              <w:rPr>
                <w:b/>
                <w:color w:val="000000" w:themeColor="text1"/>
                <w:sz w:val="20"/>
              </w:rPr>
              <w:t xml:space="preserve"> г.</w:t>
            </w:r>
            <w:r w:rsidR="004F5E00" w:rsidRPr="00C707BE">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707BE" w:rsidRDefault="004F5E00" w:rsidP="00585B4D">
            <w:pPr>
              <w:jc w:val="both"/>
              <w:rPr>
                <w:color w:val="000000" w:themeColor="text1"/>
                <w:sz w:val="20"/>
              </w:rPr>
            </w:pP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Источник финансирования заказа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17F08" w:rsidRPr="00117F08" w:rsidRDefault="00117F08" w:rsidP="00117F08">
            <w:pPr>
              <w:snapToGrid w:val="0"/>
              <w:jc w:val="both"/>
              <w:rPr>
                <w:sz w:val="20"/>
              </w:rPr>
            </w:pPr>
            <w:r w:rsidRPr="00117F08">
              <w:rPr>
                <w:sz w:val="20"/>
              </w:rPr>
              <w:t xml:space="preserve">- субсидии </w:t>
            </w:r>
            <w:r w:rsidRPr="00E7794C">
              <w:rPr>
                <w:sz w:val="20"/>
              </w:rPr>
              <w:t>из федерального бюджета</w:t>
            </w:r>
            <w:r w:rsidRPr="00117F08">
              <w:rPr>
                <w:sz w:val="20"/>
              </w:rPr>
              <w:t xml:space="preserve">– </w:t>
            </w:r>
            <w:r>
              <w:rPr>
                <w:sz w:val="20"/>
              </w:rPr>
              <w:t>39399500,00</w:t>
            </w:r>
            <w:r w:rsidRPr="00117F08">
              <w:rPr>
                <w:sz w:val="20"/>
              </w:rPr>
              <w:t xml:space="preserve"> руб.</w:t>
            </w:r>
          </w:p>
          <w:p w:rsidR="004F5E00" w:rsidRPr="00C707BE" w:rsidRDefault="00117F08" w:rsidP="00117F08">
            <w:pPr>
              <w:snapToGrid w:val="0"/>
              <w:jc w:val="both"/>
              <w:rPr>
                <w:sz w:val="20"/>
              </w:rPr>
            </w:pPr>
            <w:r w:rsidRPr="00117F08">
              <w:rPr>
                <w:sz w:val="20"/>
              </w:rPr>
              <w:t>- субсидии из бюджета Удмуртской Республики –</w:t>
            </w:r>
            <w:r>
              <w:rPr>
                <w:sz w:val="20"/>
              </w:rPr>
              <w:t>18049227,00</w:t>
            </w:r>
            <w:r w:rsidRPr="00117F08">
              <w:rPr>
                <w:sz w:val="20"/>
              </w:rPr>
              <w:t xml:space="preserve"> руб.</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7</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themeColor="text1"/>
                <w:sz w:val="20"/>
              </w:rPr>
            </w:pPr>
            <w:r w:rsidRPr="00C707BE">
              <w:rPr>
                <w:color w:val="000000" w:themeColor="text1"/>
                <w:sz w:val="20"/>
              </w:rPr>
              <w:t xml:space="preserve">Начальная (максимальная) цена </w:t>
            </w:r>
            <w:r w:rsidR="004B3283" w:rsidRPr="00C707BE">
              <w:rPr>
                <w:color w:val="000000" w:themeColor="text1"/>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71D6F" w:rsidRDefault="00A71D6F" w:rsidP="00533E8E">
            <w:pPr>
              <w:autoSpaceDE w:val="0"/>
              <w:ind w:right="175"/>
              <w:jc w:val="both"/>
              <w:rPr>
                <w:b/>
                <w:color w:val="000000" w:themeColor="text1"/>
                <w:sz w:val="20"/>
              </w:rPr>
            </w:pPr>
            <w:r w:rsidRPr="00A71D6F">
              <w:rPr>
                <w:b/>
                <w:color w:val="000000" w:themeColor="text1"/>
                <w:sz w:val="20"/>
              </w:rPr>
              <w:t>57448727,00 (Пятьдесят семь миллионов четыреста сорок восемь тысяч семьсот двадцать семь) рублей 00 копеек</w:t>
            </w:r>
            <w:r>
              <w:rPr>
                <w:b/>
                <w:color w:val="000000" w:themeColor="text1"/>
                <w:sz w:val="20"/>
              </w:rPr>
              <w:t>.</w:t>
            </w:r>
          </w:p>
          <w:p w:rsidR="00533E8E" w:rsidRPr="00C707BE" w:rsidRDefault="00A71D6F" w:rsidP="00533E8E">
            <w:pPr>
              <w:autoSpaceDE w:val="0"/>
              <w:ind w:right="175"/>
              <w:jc w:val="both"/>
              <w:rPr>
                <w:color w:val="000000" w:themeColor="text1"/>
                <w:sz w:val="20"/>
              </w:rPr>
            </w:pPr>
            <w:r w:rsidRPr="00A71D6F">
              <w:rPr>
                <w:b/>
                <w:color w:val="000000" w:themeColor="text1"/>
                <w:sz w:val="20"/>
              </w:rPr>
              <w:t xml:space="preserve"> </w:t>
            </w:r>
            <w:r w:rsidR="00533E8E" w:rsidRPr="00CD1271">
              <w:rPr>
                <w:color w:val="000000" w:themeColor="text1"/>
                <w:sz w:val="20"/>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00533E8E" w:rsidRPr="00CD1271">
              <w:rPr>
                <w:b/>
                <w:color w:val="000000" w:themeColor="text1"/>
                <w:sz w:val="20"/>
              </w:rPr>
              <w:t xml:space="preserve"> </w:t>
            </w:r>
            <w:r w:rsidR="00533E8E" w:rsidRPr="00CD1271">
              <w:rPr>
                <w:color w:val="000000" w:themeColor="text1"/>
                <w:sz w:val="20"/>
              </w:rPr>
              <w:t>таможенные расходы,</w:t>
            </w:r>
            <w:r w:rsidR="00533E8E" w:rsidRPr="00CD1271">
              <w:rPr>
                <w:b/>
                <w:color w:val="000000" w:themeColor="text1"/>
                <w:sz w:val="20"/>
              </w:rPr>
              <w:t xml:space="preserve"> </w:t>
            </w:r>
            <w:r w:rsidR="00533E8E" w:rsidRPr="00CD1271">
              <w:rPr>
                <w:color w:val="000000" w:themeColor="text1"/>
                <w:sz w:val="20"/>
              </w:rPr>
              <w:t>уплату налогов, сборов, другие обязательные платежи, установленные действующим законодательством.</w:t>
            </w:r>
            <w:r w:rsidR="008E1C5B" w:rsidRPr="008E1C5B">
              <w:rPr>
                <w:sz w:val="22"/>
                <w:szCs w:val="22"/>
              </w:rPr>
              <w:t xml:space="preserve"> </w:t>
            </w:r>
            <w:r w:rsidR="008E1C5B" w:rsidRPr="00E7794C">
              <w:rPr>
                <w:color w:val="000000" w:themeColor="text1"/>
                <w:sz w:val="20"/>
              </w:rPr>
              <w:t xml:space="preserve">В </w:t>
            </w:r>
            <w:proofErr w:type="gramStart"/>
            <w:r w:rsidR="008E1C5B" w:rsidRPr="00E7794C">
              <w:rPr>
                <w:color w:val="000000" w:themeColor="text1"/>
                <w:sz w:val="20"/>
              </w:rPr>
              <w:t>случае</w:t>
            </w:r>
            <w:proofErr w:type="gramEnd"/>
            <w:r w:rsidR="008E1C5B" w:rsidRPr="00E7794C">
              <w:rPr>
                <w:color w:val="000000" w:themeColor="text1"/>
                <w:sz w:val="20"/>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r w:rsidR="00533E8E" w:rsidRPr="00C707BE">
              <w:rPr>
                <w:color w:val="000000" w:themeColor="text1"/>
                <w:sz w:val="20"/>
              </w:rPr>
              <w:t xml:space="preserve">                                                </w:t>
            </w:r>
          </w:p>
          <w:p w:rsidR="007B0EB0" w:rsidRPr="00C707BE" w:rsidRDefault="00A71D6F" w:rsidP="00A71D6F">
            <w:pPr>
              <w:shd w:val="clear" w:color="auto" w:fill="FFFFFF"/>
              <w:autoSpaceDE w:val="0"/>
              <w:ind w:right="175"/>
              <w:jc w:val="both"/>
              <w:rPr>
                <w:color w:val="000000" w:themeColor="text1"/>
                <w:sz w:val="20"/>
              </w:rPr>
            </w:pPr>
            <w:r w:rsidRPr="00A71D6F">
              <w:rPr>
                <w:color w:val="000000" w:themeColor="text1"/>
                <w:sz w:val="20"/>
              </w:rPr>
              <w:t>Цена контракта является твердой и не может изменяться в ходе его исполнения.</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1</w:t>
            </w:r>
            <w:r w:rsidR="00DA6F6E" w:rsidRPr="00C707BE">
              <w:rPr>
                <w:sz w:val="20"/>
              </w:rPr>
              <w:t>8</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AE7222">
            <w:pPr>
              <w:autoSpaceDE w:val="0"/>
              <w:autoSpaceDN w:val="0"/>
              <w:adjustRightInd w:val="0"/>
              <w:rPr>
                <w:kern w:val="0"/>
                <w:sz w:val="20"/>
              </w:rPr>
            </w:pPr>
            <w:r w:rsidRPr="00C707BE">
              <w:rPr>
                <w:kern w:val="0"/>
                <w:sz w:val="20"/>
              </w:rPr>
              <w:t xml:space="preserve">Объем </w:t>
            </w:r>
            <w:r w:rsidR="00AE7222" w:rsidRPr="00C707BE">
              <w:rPr>
                <w:kern w:val="0"/>
                <w:sz w:val="20"/>
              </w:rPr>
              <w:t>выполнения работ</w:t>
            </w:r>
          </w:p>
          <w:p w:rsidR="00AE7222" w:rsidRPr="00C707BE" w:rsidRDefault="00AE7222" w:rsidP="00AE7222">
            <w:pPr>
              <w:autoSpaceDE w:val="0"/>
              <w:autoSpaceDN w:val="0"/>
              <w:adjustRightInd w:val="0"/>
              <w:rPr>
                <w:sz w:val="20"/>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CC05C6" w:rsidP="00CC05C6">
            <w:pPr>
              <w:jc w:val="both"/>
              <w:rPr>
                <w:kern w:val="0"/>
                <w:sz w:val="20"/>
              </w:rPr>
            </w:pPr>
            <w:r w:rsidRPr="00CC05C6">
              <w:rPr>
                <w:kern w:val="0"/>
                <w:sz w:val="20"/>
              </w:rPr>
              <w:t xml:space="preserve">Указано в разделе 2 </w:t>
            </w:r>
            <w:r>
              <w:rPr>
                <w:kern w:val="0"/>
                <w:sz w:val="20"/>
              </w:rPr>
              <w:t>Д</w:t>
            </w:r>
            <w:r w:rsidRPr="00CC05C6">
              <w:rPr>
                <w:kern w:val="0"/>
                <w:sz w:val="20"/>
              </w:rPr>
              <w:t>окументации об электронном аукционе</w:t>
            </w:r>
            <w:r>
              <w:rPr>
                <w:kern w:val="0"/>
                <w:sz w:val="20"/>
              </w:rPr>
              <w:t xml:space="preserve"> </w:t>
            </w:r>
            <w:r w:rsidR="0010391E" w:rsidRPr="0010391E">
              <w:rPr>
                <w:kern w:val="0"/>
                <w:sz w:val="20"/>
              </w:rPr>
              <w:t>«</w:t>
            </w:r>
            <w:r w:rsidR="0010391E" w:rsidRPr="0010391E">
              <w:rPr>
                <w:bCs/>
                <w:kern w:val="0"/>
                <w:sz w:val="20"/>
              </w:rPr>
              <w:t>Объем выполнения работ (Техническое задание)»</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DA6F6E" w:rsidP="00585B4D">
            <w:pPr>
              <w:snapToGrid w:val="0"/>
              <w:rPr>
                <w:sz w:val="20"/>
              </w:rPr>
            </w:pPr>
            <w:r w:rsidRPr="00C707BE">
              <w:rPr>
                <w:sz w:val="20"/>
              </w:rPr>
              <w:t>19</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Порядок  формирования цены </w:t>
            </w:r>
            <w:r w:rsidR="004B3283" w:rsidRPr="00C707BE">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227D3" w:rsidP="0010391E">
            <w:pPr>
              <w:jc w:val="both"/>
              <w:outlineLvl w:val="1"/>
              <w:rPr>
                <w:bCs/>
                <w:sz w:val="20"/>
              </w:rPr>
            </w:pPr>
            <w:r w:rsidRPr="00CC05C6">
              <w:rPr>
                <w:bCs/>
                <w:sz w:val="20"/>
              </w:rPr>
              <w:t xml:space="preserve">Применяемый метод определения начальной максимальной цены контракта – проектно-сметный метод. </w:t>
            </w:r>
            <w:proofErr w:type="gramStart"/>
            <w:r w:rsidRPr="00CC05C6">
              <w:rPr>
                <w:bCs/>
                <w:sz w:val="20"/>
              </w:rPr>
              <w:t>Указан</w:t>
            </w:r>
            <w:proofErr w:type="gramEnd"/>
            <w:r w:rsidRPr="00CC05C6">
              <w:rPr>
                <w:bCs/>
                <w:sz w:val="20"/>
              </w:rPr>
              <w:t xml:space="preserve"> </w:t>
            </w:r>
            <w:r w:rsidR="004F5E00" w:rsidRPr="00CC05C6">
              <w:rPr>
                <w:bCs/>
                <w:sz w:val="20"/>
              </w:rPr>
              <w:t xml:space="preserve">в </w:t>
            </w:r>
            <w:r w:rsidR="00144891" w:rsidRPr="00CC05C6">
              <w:rPr>
                <w:bCs/>
                <w:sz w:val="20"/>
              </w:rPr>
              <w:t>разделе 3</w:t>
            </w:r>
            <w:r w:rsidR="004F5E00" w:rsidRPr="00CC05C6">
              <w:rPr>
                <w:bCs/>
                <w:sz w:val="20"/>
              </w:rPr>
              <w:t xml:space="preserve"> </w:t>
            </w:r>
            <w:r w:rsidR="004F5E00" w:rsidRPr="00CC05C6">
              <w:rPr>
                <w:sz w:val="20"/>
              </w:rPr>
              <w:t>Документации об электронном аукционе</w:t>
            </w:r>
            <w:r w:rsidR="00CC05C6">
              <w:rPr>
                <w:sz w:val="20"/>
              </w:rPr>
              <w:t xml:space="preserve"> «</w:t>
            </w:r>
            <w:r w:rsidR="00CC05C6">
              <w:t xml:space="preserve"> </w:t>
            </w:r>
            <w:r w:rsidR="00CC05C6" w:rsidRPr="00CC05C6">
              <w:rPr>
                <w:sz w:val="20"/>
              </w:rPr>
              <w:t>Обоснование начальной (максимальной) цены контракта</w:t>
            </w:r>
            <w:r w:rsidR="00CC05C6">
              <w:rPr>
                <w:sz w:val="20"/>
              </w:rPr>
              <w:t>».</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0</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rPr>
            </w:pPr>
            <w:r w:rsidRPr="00C707BE">
              <w:rPr>
                <w:sz w:val="20"/>
              </w:rPr>
              <w:t xml:space="preserve">Сведения о валюте, </w:t>
            </w:r>
            <w:r w:rsidRPr="00C707BE">
              <w:rPr>
                <w:rFonts w:eastAsia="Calibri"/>
                <w:sz w:val="20"/>
              </w:rPr>
              <w:lastRenderedPageBreak/>
              <w:t xml:space="preserve">используемой для формирования цены </w:t>
            </w:r>
            <w:r w:rsidR="004B3283" w:rsidRPr="00C707BE">
              <w:rPr>
                <w:rFonts w:eastAsia="Calibri"/>
                <w:sz w:val="20"/>
              </w:rPr>
              <w:t>контракта</w:t>
            </w:r>
            <w:r w:rsidRPr="00C707BE">
              <w:rPr>
                <w:rFonts w:eastAsia="Calibri"/>
                <w:sz w:val="20"/>
              </w:rPr>
              <w:t xml:space="preserve"> и расчетов с Поставщиком</w:t>
            </w:r>
            <w:r w:rsidR="00DA6F6E" w:rsidRPr="00C707BE">
              <w:rPr>
                <w:rFonts w:eastAsia="Calibri"/>
                <w:sz w:val="20"/>
              </w:rPr>
              <w:t xml:space="preserve"> (подрядчиком, исполнителем)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A14D5E">
            <w:pPr>
              <w:snapToGrid w:val="0"/>
              <w:rPr>
                <w:rFonts w:eastAsia="SimSun"/>
                <w:color w:val="000000"/>
                <w:sz w:val="20"/>
              </w:rPr>
            </w:pPr>
            <w:r w:rsidRPr="00C707BE">
              <w:rPr>
                <w:rFonts w:eastAsia="SimSun"/>
                <w:color w:val="000000"/>
                <w:sz w:val="20"/>
              </w:rPr>
              <w:lastRenderedPageBreak/>
              <w:t xml:space="preserve">Валюта, используемая для формирования цены </w:t>
            </w:r>
            <w:r w:rsidR="004B3283" w:rsidRPr="00C707BE">
              <w:rPr>
                <w:rFonts w:eastAsia="SimSun"/>
                <w:color w:val="000000"/>
                <w:sz w:val="20"/>
              </w:rPr>
              <w:t>контракта</w:t>
            </w:r>
            <w:r w:rsidRPr="00C707BE">
              <w:rPr>
                <w:rFonts w:eastAsia="SimSun"/>
                <w:color w:val="000000"/>
                <w:sz w:val="20"/>
              </w:rPr>
              <w:t xml:space="preserve"> и расчетов с </w:t>
            </w:r>
            <w:r w:rsidRPr="00C707BE">
              <w:rPr>
                <w:rFonts w:eastAsia="SimSun"/>
                <w:color w:val="000000"/>
                <w:sz w:val="20"/>
              </w:rPr>
              <w:lastRenderedPageBreak/>
              <w:t>Поставщиком</w:t>
            </w:r>
            <w:r w:rsidR="00DA6F6E" w:rsidRPr="00C707BE">
              <w:rPr>
                <w:rFonts w:eastAsia="SimSun"/>
                <w:color w:val="000000"/>
                <w:sz w:val="20"/>
              </w:rPr>
              <w:t xml:space="preserve"> (подрядчиком, исполнителем)</w:t>
            </w:r>
            <w:r w:rsidRPr="00C707BE">
              <w:rPr>
                <w:rFonts w:eastAsia="SimSun"/>
                <w:color w:val="000000"/>
                <w:sz w:val="20"/>
              </w:rPr>
              <w:t xml:space="preserve"> – </w:t>
            </w:r>
            <w:r w:rsidR="005D0D29" w:rsidRPr="00C707BE">
              <w:rPr>
                <w:rFonts w:eastAsia="SimSun"/>
                <w:color w:val="000000"/>
                <w:sz w:val="20"/>
              </w:rPr>
              <w:t xml:space="preserve"> Р</w:t>
            </w:r>
            <w:r w:rsidR="00A14D5E" w:rsidRPr="00C707BE">
              <w:rPr>
                <w:rFonts w:eastAsia="SimSun"/>
                <w:color w:val="000000"/>
                <w:sz w:val="20"/>
              </w:rPr>
              <w:t xml:space="preserve">оссийский </w:t>
            </w:r>
            <w:r w:rsidRPr="00C707BE">
              <w:rPr>
                <w:rFonts w:eastAsia="SimSun"/>
                <w:color w:val="000000"/>
                <w:sz w:val="20"/>
              </w:rPr>
              <w:t xml:space="preserve">рубль. </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lastRenderedPageBreak/>
              <w:t>2</w:t>
            </w:r>
            <w:r w:rsidR="00DA6F6E" w:rsidRPr="00C707BE">
              <w:rPr>
                <w:sz w:val="20"/>
              </w:rPr>
              <w:t>1</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sidRPr="00C707BE">
              <w:rPr>
                <w:sz w:val="20"/>
              </w:rPr>
              <w:t>контракта</w:t>
            </w:r>
            <w:r w:rsidR="00F54C5F" w:rsidRPr="00C707BE">
              <w:rPr>
                <w:sz w:val="20"/>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4B3283">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 xml:space="preserve">так как оплата по </w:t>
            </w:r>
            <w:r w:rsidR="004B3283" w:rsidRPr="00C707BE">
              <w:rPr>
                <w:rFonts w:eastAsia="Calibri"/>
                <w:sz w:val="20"/>
                <w:shd w:val="clear" w:color="auto" w:fill="FFFFFF"/>
                <w:lang w:eastAsia="en-US"/>
              </w:rPr>
              <w:t>контракту</w:t>
            </w:r>
            <w:r w:rsidR="005D0D29" w:rsidRPr="00C707BE">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A3D78">
            <w:pPr>
              <w:snapToGrid w:val="0"/>
              <w:rPr>
                <w:color w:val="000000"/>
                <w:sz w:val="20"/>
              </w:rPr>
            </w:pPr>
            <w:r w:rsidRPr="00C707BE">
              <w:rPr>
                <w:color w:val="000000"/>
                <w:sz w:val="20"/>
              </w:rPr>
              <w:t>ОКПД</w:t>
            </w:r>
            <w:r w:rsidR="00A95F86">
              <w:rPr>
                <w:color w:val="000000"/>
                <w:sz w:val="20"/>
              </w:rPr>
              <w:t xml:space="preserve"> 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E4086" w:rsidRPr="00C707BE" w:rsidRDefault="00A71D6F" w:rsidP="00C61862">
            <w:pPr>
              <w:tabs>
                <w:tab w:val="left" w:pos="2322"/>
              </w:tabs>
              <w:snapToGrid w:val="0"/>
              <w:rPr>
                <w:rFonts w:eastAsia="SimSun"/>
                <w:color w:val="000000" w:themeColor="text1"/>
                <w:sz w:val="20"/>
              </w:rPr>
            </w:pPr>
            <w:r w:rsidRPr="00A71D6F">
              <w:rPr>
                <w:rFonts w:eastAsia="SimSun"/>
                <w:color w:val="000000" w:themeColor="text1"/>
                <w:sz w:val="20"/>
              </w:rPr>
              <w:t>42.11.10.120</w:t>
            </w:r>
          </w:p>
        </w:tc>
      </w:tr>
      <w:tr w:rsidR="005A3D78" w:rsidRPr="00C707BE" w:rsidTr="00076AF7">
        <w:tc>
          <w:tcPr>
            <w:tcW w:w="534" w:type="dxa"/>
            <w:vMerge w:val="restart"/>
            <w:tcBorders>
              <w:top w:val="single" w:sz="4" w:space="0" w:color="000000"/>
              <w:left w:val="single" w:sz="4" w:space="0" w:color="000000"/>
            </w:tcBorders>
            <w:shd w:val="clear" w:color="auto" w:fill="auto"/>
          </w:tcPr>
          <w:p w:rsidR="005A3D78" w:rsidRPr="00C707BE" w:rsidRDefault="005A3D78" w:rsidP="00DA6F6E">
            <w:pPr>
              <w:snapToGrid w:val="0"/>
              <w:rPr>
                <w:sz w:val="20"/>
              </w:rPr>
            </w:pPr>
            <w:r w:rsidRPr="00C707BE">
              <w:rPr>
                <w:sz w:val="20"/>
              </w:rPr>
              <w:t>23.</w:t>
            </w:r>
          </w:p>
        </w:tc>
        <w:tc>
          <w:tcPr>
            <w:tcW w:w="2693" w:type="dxa"/>
            <w:tcBorders>
              <w:top w:val="single" w:sz="4" w:space="0" w:color="000000"/>
              <w:left w:val="single" w:sz="4" w:space="0" w:color="000000"/>
              <w:bottom w:val="single" w:sz="4" w:space="0" w:color="000000"/>
            </w:tcBorders>
            <w:shd w:val="clear" w:color="auto" w:fill="auto"/>
          </w:tcPr>
          <w:p w:rsidR="005A3D78" w:rsidRPr="00C707BE" w:rsidRDefault="005A3D78" w:rsidP="00A95F86">
            <w:pPr>
              <w:snapToGrid w:val="0"/>
              <w:rPr>
                <w:sz w:val="20"/>
              </w:rPr>
            </w:pPr>
            <w:r w:rsidRPr="00C707BE">
              <w:rPr>
                <w:color w:val="000000"/>
                <w:sz w:val="20"/>
              </w:rPr>
              <w:t xml:space="preserve">Код </w:t>
            </w:r>
            <w:r>
              <w:rPr>
                <w:color w:val="000000"/>
                <w:sz w:val="20"/>
              </w:rPr>
              <w:t>вида расходов</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5A3D78" w:rsidRPr="0087536A" w:rsidRDefault="005A3D78" w:rsidP="00A71D6F">
            <w:pPr>
              <w:pStyle w:val="ConsPlusNormal"/>
              <w:widowControl/>
              <w:ind w:firstLine="0"/>
              <w:jc w:val="both"/>
              <w:rPr>
                <w:rFonts w:ascii="Times New Roman" w:hAnsi="Times New Roman"/>
                <w:bCs/>
                <w:color w:val="000000"/>
                <w:sz w:val="20"/>
                <w:szCs w:val="20"/>
              </w:rPr>
            </w:pPr>
            <w:r w:rsidRPr="0087536A">
              <w:rPr>
                <w:rFonts w:ascii="Times New Roman" w:hAnsi="Times New Roman"/>
                <w:bCs/>
                <w:color w:val="000000"/>
                <w:sz w:val="20"/>
                <w:szCs w:val="20"/>
              </w:rPr>
              <w:t>414</w:t>
            </w:r>
          </w:p>
        </w:tc>
      </w:tr>
      <w:tr w:rsidR="005A3D78" w:rsidRPr="00C707BE" w:rsidTr="00076AF7">
        <w:tc>
          <w:tcPr>
            <w:tcW w:w="534" w:type="dxa"/>
            <w:vMerge/>
            <w:tcBorders>
              <w:left w:val="single" w:sz="4" w:space="0" w:color="000000"/>
            </w:tcBorders>
            <w:shd w:val="clear" w:color="auto" w:fill="auto"/>
          </w:tcPr>
          <w:p w:rsidR="005A3D78" w:rsidRPr="00C707BE" w:rsidRDefault="005A3D78"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5A3D78" w:rsidRPr="00C707BE" w:rsidRDefault="005A3D78" w:rsidP="00585B4D">
            <w:pPr>
              <w:snapToGrid w:val="0"/>
              <w:rPr>
                <w:color w:val="000000"/>
                <w:sz w:val="20"/>
              </w:rPr>
            </w:pPr>
            <w:r>
              <w:rPr>
                <w:color w:val="000000"/>
                <w:sz w:val="20"/>
              </w:rPr>
              <w:t>Номер закупки, включенной в план закупок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5A3D78" w:rsidRPr="0087536A" w:rsidRDefault="00DD39B9" w:rsidP="00A71D6F">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0025</w:t>
            </w:r>
          </w:p>
        </w:tc>
      </w:tr>
      <w:tr w:rsidR="005A3D78" w:rsidRPr="00C707BE" w:rsidTr="008F3BB4">
        <w:tc>
          <w:tcPr>
            <w:tcW w:w="534" w:type="dxa"/>
            <w:vMerge/>
            <w:tcBorders>
              <w:left w:val="single" w:sz="4" w:space="0" w:color="000000"/>
            </w:tcBorders>
            <w:shd w:val="clear" w:color="auto" w:fill="auto"/>
          </w:tcPr>
          <w:p w:rsidR="005A3D78" w:rsidRPr="00C707BE" w:rsidRDefault="005A3D78"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5A3D78" w:rsidRDefault="005A3D78" w:rsidP="00A95F86">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5A3D78" w:rsidRPr="00620550" w:rsidRDefault="00DD39B9" w:rsidP="00A71D6F">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025</w:t>
            </w:r>
          </w:p>
        </w:tc>
      </w:tr>
      <w:tr w:rsidR="005A3D78" w:rsidRPr="00C707BE" w:rsidTr="00244633">
        <w:tc>
          <w:tcPr>
            <w:tcW w:w="534" w:type="dxa"/>
            <w:vMerge/>
            <w:tcBorders>
              <w:left w:val="single" w:sz="4" w:space="0" w:color="000000"/>
            </w:tcBorders>
            <w:shd w:val="clear" w:color="auto" w:fill="auto"/>
          </w:tcPr>
          <w:p w:rsidR="005A3D78" w:rsidRPr="00C707BE" w:rsidRDefault="005A3D78"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5A3D78" w:rsidRPr="00A95F86" w:rsidRDefault="005A3D78" w:rsidP="00A95F86">
            <w:pPr>
              <w:snapToGrid w:val="0"/>
              <w:rPr>
                <w:color w:val="000000"/>
                <w:sz w:val="20"/>
              </w:rPr>
            </w:pPr>
            <w:r w:rsidRPr="0093050E">
              <w:rPr>
                <w:color w:val="000000"/>
                <w:sz w:val="20"/>
              </w:rPr>
              <w:t>Код бюджетной классификации (КБК)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5A3D78" w:rsidRPr="0093050E" w:rsidRDefault="005A3D78" w:rsidP="00A71D6F">
            <w:pPr>
              <w:pStyle w:val="ConsPlusNormal"/>
              <w:widowControl/>
              <w:ind w:firstLine="0"/>
              <w:jc w:val="both"/>
              <w:rPr>
                <w:rFonts w:ascii="Times New Roman" w:hAnsi="Times New Roman"/>
                <w:color w:val="000000"/>
                <w:sz w:val="20"/>
                <w:szCs w:val="20"/>
                <w:lang w:val="en-US"/>
              </w:rPr>
            </w:pPr>
            <w:r w:rsidRPr="00D2435B">
              <w:rPr>
                <w:rFonts w:ascii="Times New Roman" w:hAnsi="Times New Roman"/>
                <w:color w:val="000000"/>
                <w:sz w:val="20"/>
                <w:szCs w:val="20"/>
              </w:rPr>
              <w:t>526040907501</w:t>
            </w:r>
            <w:r w:rsidRPr="00D2435B">
              <w:rPr>
                <w:rFonts w:ascii="Times New Roman" w:hAnsi="Times New Roman"/>
                <w:color w:val="000000"/>
                <w:sz w:val="20"/>
                <w:szCs w:val="20"/>
                <w:lang w:val="en-US"/>
              </w:rPr>
              <w:t>R0188414</w:t>
            </w:r>
          </w:p>
        </w:tc>
      </w:tr>
      <w:tr w:rsidR="005A3D78" w:rsidRPr="00C707BE" w:rsidTr="00076AF7">
        <w:tc>
          <w:tcPr>
            <w:tcW w:w="534" w:type="dxa"/>
            <w:vMerge/>
            <w:tcBorders>
              <w:left w:val="single" w:sz="4" w:space="0" w:color="000000"/>
              <w:bottom w:val="single" w:sz="4" w:space="0" w:color="000000"/>
            </w:tcBorders>
            <w:shd w:val="clear" w:color="auto" w:fill="auto"/>
          </w:tcPr>
          <w:p w:rsidR="005A3D78" w:rsidRPr="00C707BE" w:rsidRDefault="005A3D78"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5A3D78" w:rsidRPr="009A7089" w:rsidRDefault="005A3D78" w:rsidP="00A95F86">
            <w:pPr>
              <w:snapToGrid w:val="0"/>
              <w:rPr>
                <w:color w:val="000000"/>
                <w:sz w:val="20"/>
                <w:highlight w:val="yellow"/>
              </w:rPr>
            </w:pPr>
            <w:r w:rsidRPr="00E868A5">
              <w:rPr>
                <w:color w:val="000000"/>
                <w:sz w:val="20"/>
              </w:rPr>
              <w:t>Идентификационный код закупки позиции плана-графика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5A3D78" w:rsidRPr="009A7089" w:rsidRDefault="001777B1" w:rsidP="00A71D6F">
            <w:pPr>
              <w:pStyle w:val="ConsPlusNormal"/>
              <w:widowControl/>
              <w:ind w:firstLine="0"/>
              <w:jc w:val="both"/>
              <w:rPr>
                <w:rFonts w:ascii="Times New Roman" w:hAnsi="Times New Roman"/>
                <w:color w:val="000000"/>
                <w:sz w:val="20"/>
                <w:szCs w:val="20"/>
                <w:highlight w:val="yellow"/>
              </w:rPr>
            </w:pPr>
            <w:r w:rsidRPr="001777B1">
              <w:rPr>
                <w:rFonts w:ascii="Times New Roman" w:hAnsi="Times New Roman"/>
                <w:color w:val="000000"/>
                <w:sz w:val="20"/>
                <w:szCs w:val="20"/>
              </w:rPr>
              <w:t>173181500109318370100100250254211414</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0F0277">
            <w:pPr>
              <w:snapToGrid w:val="0"/>
              <w:rPr>
                <w:sz w:val="20"/>
              </w:rPr>
            </w:pPr>
            <w:r w:rsidRPr="00C707BE">
              <w:rPr>
                <w:sz w:val="20"/>
              </w:rPr>
              <w:t>2</w:t>
            </w:r>
            <w:r w:rsidR="000F0277" w:rsidRPr="00C707BE">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F4326A" w:rsidRDefault="004F5E00" w:rsidP="00F4326A">
            <w:pPr>
              <w:autoSpaceDE w:val="0"/>
              <w:autoSpaceDN w:val="0"/>
              <w:adjustRightInd w:val="0"/>
              <w:jc w:val="both"/>
              <w:rPr>
                <w:rFonts w:eastAsia="Calibri"/>
                <w:color w:val="000000"/>
                <w:kern w:val="0"/>
                <w:sz w:val="20"/>
                <w:lang w:eastAsia="en-US"/>
              </w:rPr>
            </w:pPr>
            <w:r w:rsidRPr="00F4326A">
              <w:rPr>
                <w:rFonts w:eastAsia="Calibri"/>
                <w:color w:val="000000"/>
                <w:kern w:val="0"/>
                <w:sz w:val="20"/>
                <w:lang w:eastAsia="en-US"/>
              </w:rPr>
              <w:t>Первая часть заявки  должна с</w:t>
            </w:r>
            <w:r w:rsidR="00F4326A">
              <w:rPr>
                <w:rFonts w:eastAsia="Calibri"/>
                <w:color w:val="000000"/>
                <w:kern w:val="0"/>
                <w:sz w:val="20"/>
                <w:lang w:eastAsia="en-US"/>
              </w:rPr>
              <w:t xml:space="preserve">одержать следующую информацию: </w:t>
            </w:r>
          </w:p>
          <w:p w:rsidR="004F5E00" w:rsidRPr="00C707BE" w:rsidRDefault="00F4326A" w:rsidP="00164470">
            <w:pPr>
              <w:autoSpaceDE w:val="0"/>
              <w:autoSpaceDN w:val="0"/>
              <w:adjustRightInd w:val="0"/>
              <w:jc w:val="both"/>
              <w:rPr>
                <w:rFonts w:eastAsia="Calibri"/>
                <w:color w:val="000000"/>
                <w:kern w:val="0"/>
                <w:sz w:val="20"/>
                <w:lang w:eastAsia="en-US"/>
              </w:rPr>
            </w:pPr>
            <w:r w:rsidRPr="00F4326A">
              <w:rPr>
                <w:rFonts w:eastAsiaTheme="minorEastAsia"/>
                <w:kern w:val="0"/>
                <w:sz w:val="21"/>
                <w:szCs w:val="21"/>
              </w:rPr>
              <w:t xml:space="preserve"> </w:t>
            </w:r>
            <w:proofErr w:type="gramStart"/>
            <w:r w:rsidRPr="00F4326A">
              <w:rPr>
                <w:rFonts w:eastAsia="Calibri"/>
                <w:bCs/>
                <w:color w:val="000000"/>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C707BE" w:rsidTr="00076AF7">
        <w:tc>
          <w:tcPr>
            <w:tcW w:w="534" w:type="dxa"/>
            <w:tcBorders>
              <w:top w:val="single" w:sz="4" w:space="0" w:color="000000"/>
              <w:left w:val="single" w:sz="4" w:space="0" w:color="000000"/>
              <w:bottom w:val="single" w:sz="4" w:space="0" w:color="000000"/>
            </w:tcBorders>
            <w:shd w:val="clear" w:color="auto" w:fill="auto"/>
          </w:tcPr>
          <w:p w:rsidR="002B7D2D" w:rsidRPr="00C707BE" w:rsidRDefault="00AA00E4" w:rsidP="000F0277">
            <w:pPr>
              <w:snapToGrid w:val="0"/>
              <w:rPr>
                <w:sz w:val="20"/>
              </w:rPr>
            </w:pPr>
            <w:r w:rsidRPr="00C707BE">
              <w:rPr>
                <w:sz w:val="20"/>
              </w:rPr>
              <w:t>25.</w:t>
            </w:r>
          </w:p>
        </w:tc>
        <w:tc>
          <w:tcPr>
            <w:tcW w:w="2693" w:type="dxa"/>
            <w:tcBorders>
              <w:top w:val="single" w:sz="4" w:space="0" w:color="000000"/>
              <w:left w:val="single" w:sz="4" w:space="0" w:color="000000"/>
              <w:bottom w:val="single" w:sz="4" w:space="0" w:color="000000"/>
            </w:tcBorders>
            <w:shd w:val="clear" w:color="auto" w:fill="auto"/>
          </w:tcPr>
          <w:p w:rsidR="002B7D2D" w:rsidRPr="00C707BE" w:rsidRDefault="00F3647F" w:rsidP="00585B4D">
            <w:pPr>
              <w:snapToGrid w:val="0"/>
              <w:rPr>
                <w:bCs/>
                <w:sz w:val="20"/>
              </w:rPr>
            </w:pPr>
            <w:r w:rsidRPr="00C707BE">
              <w:rPr>
                <w:bCs/>
                <w:sz w:val="20"/>
              </w:rPr>
              <w:t>Инструкция по заполнению первой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67CC8" w:rsidRPr="00C707BE" w:rsidRDefault="00F85443" w:rsidP="0010391E">
            <w:pPr>
              <w:autoSpaceDE w:val="0"/>
              <w:autoSpaceDN w:val="0"/>
              <w:adjustRightInd w:val="0"/>
              <w:jc w:val="both"/>
              <w:rPr>
                <w:rFonts w:eastAsia="Calibri"/>
                <w:color w:val="000000"/>
                <w:kern w:val="0"/>
                <w:sz w:val="20"/>
                <w:lang w:eastAsia="en-US"/>
              </w:rPr>
            </w:pPr>
            <w:r w:rsidRPr="0010391E">
              <w:rPr>
                <w:rFonts w:eastAsia="Calibri"/>
                <w:color w:val="000000"/>
                <w:kern w:val="0"/>
                <w:sz w:val="20"/>
                <w:lang w:eastAsia="en-US"/>
              </w:rPr>
              <w:t>Участник закупки вправе предоставить и</w:t>
            </w:r>
            <w:r w:rsidR="00A34901" w:rsidRPr="0010391E">
              <w:rPr>
                <w:rFonts w:eastAsia="Calibri"/>
                <w:color w:val="000000"/>
                <w:kern w:val="0"/>
                <w:sz w:val="20"/>
                <w:lang w:eastAsia="en-US"/>
              </w:rPr>
              <w:t>нформацию по форме указанной в П</w:t>
            </w:r>
            <w:r w:rsidRPr="0010391E">
              <w:rPr>
                <w:rFonts w:eastAsia="Calibri"/>
                <w:color w:val="000000"/>
                <w:kern w:val="0"/>
                <w:sz w:val="20"/>
                <w:lang w:eastAsia="en-US"/>
              </w:rPr>
              <w:t>риложении №</w:t>
            </w:r>
            <w:r w:rsidRPr="0010391E">
              <w:rPr>
                <w:rFonts w:eastAsia="Calibri"/>
                <w:i/>
                <w:color w:val="000000"/>
                <w:kern w:val="0"/>
                <w:sz w:val="20"/>
                <w:lang w:eastAsia="en-US"/>
              </w:rPr>
              <w:t xml:space="preserve"> </w:t>
            </w:r>
            <w:r w:rsidRPr="0010391E">
              <w:rPr>
                <w:rFonts w:eastAsia="Calibri"/>
                <w:color w:val="000000"/>
                <w:kern w:val="0"/>
                <w:sz w:val="20"/>
                <w:lang w:eastAsia="en-US"/>
              </w:rPr>
              <w:t>1</w:t>
            </w:r>
            <w:r w:rsidRPr="0010391E">
              <w:rPr>
                <w:rFonts w:eastAsia="Calibri"/>
                <w:i/>
                <w:color w:val="000000"/>
                <w:kern w:val="0"/>
                <w:sz w:val="20"/>
                <w:lang w:eastAsia="en-US"/>
              </w:rPr>
              <w:t xml:space="preserve"> </w:t>
            </w:r>
            <w:r w:rsidRPr="0010391E">
              <w:rPr>
                <w:rFonts w:eastAsia="Calibri"/>
                <w:color w:val="000000"/>
                <w:kern w:val="0"/>
                <w:sz w:val="20"/>
                <w:lang w:eastAsia="en-US"/>
              </w:rPr>
              <w:t>к документации об электронном аукционе или в произвольной форме. Если указанная информация предос</w:t>
            </w:r>
            <w:r w:rsidR="00A34901" w:rsidRPr="0010391E">
              <w:rPr>
                <w:rFonts w:eastAsia="Calibri"/>
                <w:color w:val="000000"/>
                <w:kern w:val="0"/>
                <w:sz w:val="20"/>
                <w:lang w:eastAsia="en-US"/>
              </w:rPr>
              <w:t>тавляется по форме указанной в П</w:t>
            </w:r>
            <w:r w:rsidRPr="0010391E">
              <w:rPr>
                <w:rFonts w:eastAsia="Calibri"/>
                <w:color w:val="000000"/>
                <w:kern w:val="0"/>
                <w:sz w:val="20"/>
                <w:lang w:eastAsia="en-US"/>
              </w:rPr>
              <w:t>риложении №</w:t>
            </w:r>
            <w:r w:rsidRPr="0010391E">
              <w:rPr>
                <w:rFonts w:eastAsia="Calibri"/>
                <w:i/>
                <w:color w:val="000000"/>
                <w:kern w:val="0"/>
                <w:sz w:val="20"/>
                <w:lang w:eastAsia="en-US"/>
              </w:rPr>
              <w:t xml:space="preserve"> </w:t>
            </w:r>
            <w:r w:rsidRPr="0010391E">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w:t>
            </w:r>
            <w:r w:rsidR="0010391E">
              <w:rPr>
                <w:rFonts w:eastAsia="Calibri"/>
                <w:color w:val="000000"/>
                <w:kern w:val="0"/>
                <w:sz w:val="20"/>
                <w:lang w:eastAsia="en-US"/>
              </w:rPr>
              <w:t xml:space="preserve">, </w:t>
            </w:r>
            <w:r w:rsidRPr="0010391E">
              <w:rPr>
                <w:rFonts w:eastAsia="Calibri"/>
                <w:color w:val="000000"/>
                <w:kern w:val="0"/>
                <w:sz w:val="20"/>
                <w:lang w:eastAsia="en-US"/>
              </w:rPr>
              <w:t xml:space="preserve"> размера граф (строк, столбцов).</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почтовый адрес </w:t>
            </w:r>
            <w:r w:rsidR="00E67CC8" w:rsidRPr="00C707BE">
              <w:rPr>
                <w:color w:val="000000"/>
                <w:sz w:val="20"/>
              </w:rPr>
              <w:t>(для юридического лица), фамилия</w:t>
            </w:r>
            <w:r w:rsidRPr="00C707BE">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w:t>
            </w:r>
            <w:r w:rsidR="00E3013F" w:rsidRPr="00C707BE">
              <w:rPr>
                <w:sz w:val="20"/>
              </w:rPr>
              <w:t xml:space="preserve"> (при наличии) </w:t>
            </w:r>
            <w:r w:rsidRPr="00C707BE">
              <w:rPr>
                <w:sz w:val="20"/>
              </w:rPr>
              <w:t>учредителей, членов коллегиального исполнительного органа, лица</w:t>
            </w:r>
            <w:proofErr w:type="gramEnd"/>
            <w:r w:rsidRPr="00C707BE">
              <w:rPr>
                <w:sz w:val="20"/>
              </w:rPr>
              <w:t xml:space="preserve">, исполняющего функции единоличного исполнительного органа участника такого аукциона. </w:t>
            </w:r>
          </w:p>
          <w:p w:rsidR="00164470" w:rsidRDefault="004F5E00" w:rsidP="00164470">
            <w:pPr>
              <w:jc w:val="both"/>
              <w:rPr>
                <w:b/>
                <w:sz w:val="20"/>
              </w:rPr>
            </w:pPr>
            <w:r w:rsidRPr="00C707BE">
              <w:rPr>
                <w:sz w:val="20"/>
              </w:rPr>
              <w:t xml:space="preserve">2. </w:t>
            </w:r>
            <w:proofErr w:type="gramStart"/>
            <w:r w:rsidR="00A34901" w:rsidRPr="00C707BE">
              <w:rPr>
                <w:sz w:val="20"/>
              </w:rPr>
              <w:t xml:space="preserve">Документы, подтверждающие соответствие участника аукциона требованиям, установленным </w:t>
            </w:r>
            <w:hyperlink w:anchor="Par538" w:history="1">
              <w:r w:rsidR="00A34901" w:rsidRPr="00C707BE">
                <w:rPr>
                  <w:rStyle w:val="af4"/>
                  <w:color w:val="auto"/>
                  <w:sz w:val="20"/>
                  <w:u w:val="none"/>
                </w:rPr>
                <w:t>пунктом 1</w:t>
              </w:r>
            </w:hyperlink>
            <w:r w:rsidR="00A2063B">
              <w:rPr>
                <w:sz w:val="20"/>
              </w:rPr>
              <w:t xml:space="preserve"> части 1</w:t>
            </w:r>
            <w:r w:rsidR="00A34901" w:rsidRPr="00C707BE">
              <w:rPr>
                <w:sz w:val="20"/>
              </w:rPr>
              <w:t xml:space="preserve"> статьи 31 Федерального закона</w:t>
            </w:r>
            <w:r w:rsidR="00A2063B">
              <w:t xml:space="preserve"> </w:t>
            </w:r>
            <w:r w:rsidR="00A2063B" w:rsidRPr="00A2063B">
              <w:rPr>
                <w:sz w:val="20"/>
              </w:rPr>
              <w:t>от 05.04.2013 г</w:t>
            </w:r>
            <w:r w:rsidR="00A2063B">
              <w:rPr>
                <w:sz w:val="20"/>
              </w:rPr>
              <w:t>. № 44- ФЗ</w:t>
            </w:r>
            <w:r w:rsidR="00A34901" w:rsidRPr="00C707BE">
              <w:rPr>
                <w:sz w:val="20"/>
              </w:rPr>
              <w:t>, в том числе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 или</w:t>
            </w:r>
            <w:proofErr w:type="gramEnd"/>
            <w:r w:rsidR="00A34901" w:rsidRPr="00C707BE">
              <w:rPr>
                <w:sz w:val="20"/>
              </w:rPr>
              <w:t xml:space="preserve"> копии этих документов, а также декларация о соответствии участника такого аукциона требованиям, установленным </w:t>
            </w:r>
            <w:hyperlink w:anchor="Par540" w:history="1">
              <w:r w:rsidR="00A34901" w:rsidRPr="00C707BE">
                <w:rPr>
                  <w:rStyle w:val="af4"/>
                  <w:color w:val="auto"/>
                  <w:sz w:val="20"/>
                  <w:u w:val="none"/>
                </w:rPr>
                <w:t xml:space="preserve">пунктами </w:t>
              </w:r>
            </w:hyperlink>
            <w:r w:rsidR="00A34901" w:rsidRPr="00C707BE">
              <w:rPr>
                <w:sz w:val="20"/>
              </w:rPr>
              <w:t>3,4,5,7,</w:t>
            </w:r>
            <w:r w:rsidR="00DC1B87">
              <w:rPr>
                <w:sz w:val="20"/>
              </w:rPr>
              <w:t>7.1,</w:t>
            </w:r>
            <w:r w:rsidR="00A34901" w:rsidRPr="00C707BE">
              <w:rPr>
                <w:sz w:val="20"/>
              </w:rPr>
              <w:t>9</w:t>
            </w:r>
            <w:hyperlink w:anchor="Par546" w:history="1">
              <w:r w:rsidR="00A34901" w:rsidRPr="00C707BE">
                <w:rPr>
                  <w:rStyle w:val="af4"/>
                  <w:color w:val="auto"/>
                  <w:sz w:val="20"/>
                  <w:u w:val="none"/>
                </w:rPr>
                <w:t xml:space="preserve"> части 1 статьи 31</w:t>
              </w:r>
            </w:hyperlink>
            <w:r w:rsidR="00A34901" w:rsidRPr="00C707BE">
              <w:rPr>
                <w:sz w:val="20"/>
              </w:rPr>
              <w:t xml:space="preserve"> Федерального закона от 05.04.2013 г. № 44- ФЗ. </w:t>
            </w:r>
            <w:proofErr w:type="gramStart"/>
            <w:r w:rsidR="00164470" w:rsidRPr="00164470">
              <w:rPr>
                <w:b/>
                <w:sz w:val="20"/>
              </w:rPr>
              <w:t xml:space="preserve">(Свидетельство (копия) </w:t>
            </w:r>
            <w:r w:rsidR="00164470" w:rsidRPr="00164470">
              <w:rPr>
                <w:b/>
                <w:bCs/>
                <w:sz w:val="20"/>
              </w:rPr>
              <w:t>о допуске к видам работ</w:t>
            </w:r>
            <w:r w:rsidR="00164470" w:rsidRPr="00164470">
              <w:rPr>
                <w:b/>
                <w:sz w:val="20"/>
              </w:rPr>
              <w:t>, относящимся к наименованию объекта закупки, выданное саморегулируемой организацией (в соответствии с приказом</w:t>
            </w:r>
            <w:r w:rsidR="001909F8">
              <w:rPr>
                <w:b/>
                <w:sz w:val="20"/>
              </w:rPr>
              <w:t xml:space="preserve"> Министерства регионального развития РФ</w:t>
            </w:r>
            <w:r w:rsidR="00164470" w:rsidRPr="00164470">
              <w:rPr>
                <w:b/>
                <w:sz w:val="20"/>
              </w:rPr>
              <w:t xml:space="preserve">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164470" w:rsidRPr="00164470" w:rsidRDefault="00164470" w:rsidP="00164470">
            <w:pPr>
              <w:jc w:val="both"/>
              <w:rPr>
                <w:sz w:val="20"/>
              </w:rPr>
            </w:pPr>
            <w:r w:rsidRPr="00164470">
              <w:rPr>
                <w:sz w:val="20"/>
              </w:rPr>
              <w:lastRenderedPageBreak/>
              <w:t xml:space="preserve">25. Устройство автомобильных дорог и аэродромов: </w:t>
            </w:r>
          </w:p>
          <w:p w:rsidR="00164470" w:rsidRPr="00164470" w:rsidRDefault="00164470" w:rsidP="00164470">
            <w:pPr>
              <w:jc w:val="both"/>
              <w:rPr>
                <w:sz w:val="20"/>
              </w:rPr>
            </w:pPr>
            <w:r w:rsidRPr="00164470">
              <w:rPr>
                <w:sz w:val="20"/>
              </w:rPr>
              <w:t>25.1. Работы по устройству земляного полотна для автомобильных дорог, перронов аэропортов, взлетно-посадочных полос, рулежных дорожек</w:t>
            </w:r>
          </w:p>
          <w:p w:rsidR="00164470" w:rsidRPr="00164470" w:rsidRDefault="00164470" w:rsidP="00164470">
            <w:pPr>
              <w:jc w:val="both"/>
              <w:rPr>
                <w:sz w:val="20"/>
              </w:rPr>
            </w:pPr>
            <w:r w:rsidRPr="00164470">
              <w:rPr>
                <w:sz w:val="20"/>
              </w:rPr>
              <w:t>25.2. Устройство оснований автомобильных дорог</w:t>
            </w:r>
          </w:p>
          <w:p w:rsidR="00164470" w:rsidRPr="00164470" w:rsidRDefault="00164470" w:rsidP="00164470">
            <w:pPr>
              <w:jc w:val="both"/>
              <w:rPr>
                <w:sz w:val="20"/>
              </w:rPr>
            </w:pPr>
            <w:r w:rsidRPr="00164470">
              <w:rPr>
                <w:sz w:val="20"/>
              </w:rPr>
              <w:t>25.4. Устройства покрытий автомобильных дорог, в том числе укрепляемых вяжущими материалами</w:t>
            </w:r>
          </w:p>
          <w:p w:rsidR="00164470" w:rsidRPr="00164470" w:rsidRDefault="00164470" w:rsidP="00164470">
            <w:pPr>
              <w:jc w:val="both"/>
              <w:rPr>
                <w:sz w:val="20"/>
              </w:rPr>
            </w:pPr>
            <w:r w:rsidRPr="00164470">
              <w:rPr>
                <w:sz w:val="20"/>
              </w:rPr>
              <w:t>25.6. Устройство дренажных, водосборных, водопропускных, водосбросных устройств</w:t>
            </w:r>
          </w:p>
          <w:p w:rsidR="00164470" w:rsidRPr="00164470" w:rsidRDefault="00164470" w:rsidP="00164470">
            <w:pPr>
              <w:jc w:val="both"/>
              <w:rPr>
                <w:sz w:val="20"/>
              </w:rPr>
            </w:pPr>
            <w:r w:rsidRPr="00164470">
              <w:rPr>
                <w:sz w:val="20"/>
              </w:rPr>
              <w:t xml:space="preserve">25.7. Устройство защитных ограждений и элементов </w:t>
            </w:r>
            <w:proofErr w:type="gramStart"/>
            <w:r w:rsidRPr="00164470">
              <w:rPr>
                <w:sz w:val="20"/>
              </w:rPr>
              <w:t>обустройства</w:t>
            </w:r>
            <w:proofErr w:type="gramEnd"/>
            <w:r w:rsidRPr="00164470">
              <w:rPr>
                <w:sz w:val="20"/>
              </w:rPr>
              <w:t xml:space="preserve"> автомобильных дорог</w:t>
            </w:r>
          </w:p>
          <w:p w:rsidR="00164470" w:rsidRPr="00164470" w:rsidRDefault="00164470" w:rsidP="00164470">
            <w:pPr>
              <w:jc w:val="both"/>
              <w:rPr>
                <w:sz w:val="20"/>
              </w:rPr>
            </w:pPr>
            <w:r w:rsidRPr="00164470">
              <w:rPr>
                <w:sz w:val="20"/>
              </w:rPr>
              <w:t>29. Устройство мостов, эстакад и путепроводов</w:t>
            </w:r>
          </w:p>
          <w:p w:rsidR="00164470" w:rsidRPr="00164470" w:rsidRDefault="00164470" w:rsidP="00164470">
            <w:pPr>
              <w:jc w:val="both"/>
              <w:rPr>
                <w:sz w:val="20"/>
              </w:rPr>
            </w:pPr>
            <w:r w:rsidRPr="00164470">
              <w:rPr>
                <w:sz w:val="20"/>
              </w:rPr>
              <w:t>29.7. Укладка труб водопропускных на готовых фундаментах (основаниях) и лотков водоотводных</w:t>
            </w:r>
          </w:p>
          <w:p w:rsidR="00164470" w:rsidRPr="00164470" w:rsidRDefault="00164470" w:rsidP="00164470">
            <w:pPr>
              <w:jc w:val="both"/>
              <w:rPr>
                <w:sz w:val="20"/>
              </w:rPr>
            </w:pPr>
            <w:r w:rsidRPr="00164470">
              <w:rPr>
                <w:sz w:val="20"/>
              </w:rPr>
              <w:t xml:space="preserve">Или </w:t>
            </w:r>
          </w:p>
          <w:p w:rsidR="00164470" w:rsidRPr="00164470" w:rsidRDefault="00164470" w:rsidP="00164470">
            <w:pPr>
              <w:jc w:val="both"/>
              <w:rPr>
                <w:sz w:val="20"/>
              </w:rPr>
            </w:pPr>
            <w:r w:rsidRPr="00164470">
              <w:rPr>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64470" w:rsidRPr="00C707BE" w:rsidRDefault="00164470" w:rsidP="00A34901">
            <w:pPr>
              <w:jc w:val="both"/>
              <w:rPr>
                <w:sz w:val="20"/>
              </w:rPr>
            </w:pPr>
            <w:r w:rsidRPr="00164470">
              <w:rPr>
                <w:sz w:val="20"/>
              </w:rPr>
              <w:t xml:space="preserve">33.2.1. </w:t>
            </w:r>
            <w:proofErr w:type="gramStart"/>
            <w:r w:rsidRPr="00164470">
              <w:rPr>
                <w:sz w:val="20"/>
              </w:rPr>
              <w:t>Автомобильные дороги и объекты инфраструктуры автомобильного транспорта).</w:t>
            </w:r>
            <w:proofErr w:type="gramEnd"/>
          </w:p>
          <w:p w:rsidR="00816B4E" w:rsidRDefault="004F5E00" w:rsidP="00725DF9">
            <w:pPr>
              <w:jc w:val="both"/>
              <w:rPr>
                <w:sz w:val="20"/>
              </w:rPr>
            </w:pPr>
            <w:r w:rsidRPr="00C707BE">
              <w:rPr>
                <w:sz w:val="20"/>
              </w:rPr>
              <w:t xml:space="preserve">3. </w:t>
            </w:r>
            <w:r w:rsidR="00725DF9"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w:t>
            </w:r>
            <w:r w:rsidR="00725DF9">
              <w:rPr>
                <w:sz w:val="20"/>
              </w:rPr>
              <w:t>они передаются вместе с товаром</w:t>
            </w:r>
            <w:r w:rsidR="00816B4E">
              <w:rPr>
                <w:sz w:val="20"/>
              </w:rPr>
              <w:t>.</w:t>
            </w:r>
          </w:p>
          <w:p w:rsidR="007B430E" w:rsidRPr="00725DF9" w:rsidRDefault="00816B4E" w:rsidP="00725DF9">
            <w:pPr>
              <w:jc w:val="both"/>
              <w:rPr>
                <w:b/>
                <w:sz w:val="20"/>
              </w:rPr>
            </w:pPr>
            <w:proofErr w:type="gramStart"/>
            <w:r>
              <w:rPr>
                <w:b/>
                <w:sz w:val="20"/>
              </w:rPr>
              <w:t>В</w:t>
            </w:r>
            <w:r w:rsidRPr="00725DF9">
              <w:rPr>
                <w:b/>
                <w:sz w:val="20"/>
              </w:rPr>
              <w:t xml:space="preserve"> соответствии с </w:t>
            </w:r>
            <w:r>
              <w:rPr>
                <w:b/>
                <w:sz w:val="20"/>
              </w:rPr>
              <w:t>п</w:t>
            </w:r>
            <w:r w:rsidRPr="00725DF9">
              <w:rPr>
                <w:b/>
                <w:sz w:val="20"/>
              </w:rPr>
              <w:t>остановлением Прав</w:t>
            </w:r>
            <w:r>
              <w:rPr>
                <w:b/>
                <w:sz w:val="20"/>
              </w:rPr>
              <w:t xml:space="preserve">ительства РФ от 04.02.2015 N 99 предоставить </w:t>
            </w:r>
            <w:r w:rsidR="00725DF9" w:rsidRPr="00725DF9">
              <w:rPr>
                <w:b/>
                <w:sz w:val="20"/>
              </w:rPr>
              <w:t>к</w:t>
            </w:r>
            <w:r w:rsidR="004F5E00" w:rsidRPr="00725DF9">
              <w:rPr>
                <w:b/>
                <w:sz w:val="20"/>
              </w:rPr>
              <w:t xml:space="preserve">опии документов, подтверждающих </w:t>
            </w:r>
            <w:r w:rsidR="007B430E" w:rsidRPr="00725DF9">
              <w:rPr>
                <w:b/>
              </w:rPr>
              <w:t xml:space="preserve"> </w:t>
            </w:r>
            <w:r w:rsidR="007B430E" w:rsidRPr="00725DF9">
              <w:rPr>
                <w:b/>
                <w:sz w:val="20"/>
              </w:rPr>
              <w:t>наличие опыта исполнения (с учетом правопреемства) одного контракта (договора) на выполнение соответствующих работ строительных (работ по строительству, реконструкции, капитальному ремонту объектов капитального строительства) за последние 3 года до даты подачи заявки на участие в закупке.</w:t>
            </w:r>
            <w:proofErr w:type="gramEnd"/>
            <w:r w:rsidR="007B430E" w:rsidRPr="00725DF9">
              <w:rPr>
                <w:b/>
                <w:sz w:val="20"/>
              </w:rPr>
              <w:t xml:space="preserve"> При этом стоимость такого исполненного контракта (договора) составляет не менее 20 процентов начальной (максимальной) цены контракта, договора (цены лота), на </w:t>
            </w:r>
            <w:r w:rsidR="00725DF9" w:rsidRPr="00725DF9">
              <w:rPr>
                <w:b/>
                <w:sz w:val="20"/>
              </w:rPr>
              <w:t>право,</w:t>
            </w:r>
            <w:r w:rsidR="007B430E" w:rsidRPr="00725DF9">
              <w:rPr>
                <w:b/>
                <w:sz w:val="20"/>
              </w:rPr>
              <w:t xml:space="preserve"> заключить который проводится </w:t>
            </w:r>
            <w:proofErr w:type="spellStart"/>
            <w:r w:rsidR="007B430E" w:rsidRPr="00725DF9">
              <w:rPr>
                <w:b/>
                <w:sz w:val="20"/>
              </w:rPr>
              <w:t>закупка</w:t>
            </w:r>
            <w:proofErr w:type="gramStart"/>
            <w:r>
              <w:rPr>
                <w:b/>
                <w:sz w:val="20"/>
              </w:rPr>
              <w:t>.</w:t>
            </w:r>
            <w:r w:rsidR="007B430E" w:rsidRPr="00725DF9">
              <w:rPr>
                <w:b/>
                <w:sz w:val="20"/>
              </w:rPr>
              <w:t>Д</w:t>
            </w:r>
            <w:proofErr w:type="gramEnd"/>
            <w:r w:rsidR="007B430E" w:rsidRPr="00725DF9">
              <w:rPr>
                <w:b/>
                <w:sz w:val="20"/>
              </w:rPr>
              <w:t>окументы</w:t>
            </w:r>
            <w:proofErr w:type="spellEnd"/>
            <w:r w:rsidR="007B430E" w:rsidRPr="00725DF9">
              <w:rPr>
                <w:b/>
                <w:sz w:val="20"/>
              </w:rPr>
              <w:t xml:space="preserve">, подтверждающие соответствие участника закупки дополнительным требованиям: </w:t>
            </w:r>
          </w:p>
          <w:p w:rsidR="007B430E" w:rsidRPr="007B430E" w:rsidRDefault="00A2063B" w:rsidP="007B430E">
            <w:pPr>
              <w:jc w:val="both"/>
              <w:rPr>
                <w:b/>
                <w:sz w:val="20"/>
              </w:rPr>
            </w:pPr>
            <w:r>
              <w:rPr>
                <w:b/>
                <w:sz w:val="20"/>
              </w:rPr>
              <w:t xml:space="preserve">- </w:t>
            </w:r>
            <w:r w:rsidR="007B430E" w:rsidRPr="007B430E">
              <w:rPr>
                <w:b/>
                <w:sz w:val="20"/>
              </w:rPr>
              <w:t>копия исполненного контракта (договора);</w:t>
            </w:r>
          </w:p>
          <w:p w:rsidR="007B430E" w:rsidRPr="007B430E" w:rsidRDefault="00A2063B" w:rsidP="007B430E">
            <w:pPr>
              <w:jc w:val="both"/>
              <w:rPr>
                <w:b/>
                <w:sz w:val="20"/>
              </w:rPr>
            </w:pPr>
            <w:proofErr w:type="gramStart"/>
            <w:r>
              <w:rPr>
                <w:b/>
                <w:sz w:val="20"/>
              </w:rPr>
              <w:t xml:space="preserve">- </w:t>
            </w:r>
            <w:r w:rsidR="007B430E" w:rsidRPr="007B430E">
              <w:rPr>
                <w:b/>
                <w:sz w:val="20"/>
              </w:rP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007B430E" w:rsidRPr="007B430E">
              <w:rPr>
                <w:b/>
                <w:sz w:val="20"/>
              </w:rP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8F3BB4" w:rsidRDefault="00A2063B" w:rsidP="007B430E">
            <w:pPr>
              <w:widowControl w:val="0"/>
              <w:autoSpaceDE w:val="0"/>
              <w:autoSpaceDN w:val="0"/>
              <w:adjustRightInd w:val="0"/>
              <w:ind w:firstLine="33"/>
              <w:jc w:val="both"/>
              <w:rPr>
                <w:b/>
                <w:sz w:val="20"/>
              </w:rPr>
            </w:pPr>
            <w:r>
              <w:rPr>
                <w:b/>
                <w:sz w:val="20"/>
              </w:rPr>
              <w:t xml:space="preserve">- </w:t>
            </w:r>
            <w:r w:rsidR="007B430E" w:rsidRPr="007B430E">
              <w:rPr>
                <w:b/>
                <w:sz w:val="20"/>
              </w:rP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A45701" w:rsidRPr="008F3BB4" w:rsidRDefault="004F5E00" w:rsidP="007B430E">
            <w:pPr>
              <w:widowControl w:val="0"/>
              <w:autoSpaceDE w:val="0"/>
              <w:autoSpaceDN w:val="0"/>
              <w:adjustRightInd w:val="0"/>
              <w:ind w:firstLine="33"/>
              <w:jc w:val="both"/>
              <w:rPr>
                <w:sz w:val="20"/>
              </w:rPr>
            </w:pPr>
            <w:r w:rsidRPr="008F3BB4">
              <w:rPr>
                <w:sz w:val="20"/>
              </w:rPr>
              <w:t xml:space="preserve">4. </w:t>
            </w:r>
            <w:proofErr w:type="gramStart"/>
            <w:r w:rsidRPr="008F3BB4">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sidRPr="008F3BB4">
              <w:rPr>
                <w:sz w:val="20"/>
              </w:rPr>
              <w:t>тракта</w:t>
            </w:r>
            <w:proofErr w:type="gramEnd"/>
            <w:r w:rsidR="00A058BB" w:rsidRPr="008F3BB4">
              <w:rPr>
                <w:sz w:val="20"/>
              </w:rPr>
              <w:t xml:space="preserve"> является крупной сделкой.</w:t>
            </w:r>
          </w:p>
          <w:p w:rsidR="006760B5" w:rsidRPr="00C707BE" w:rsidRDefault="00A34901" w:rsidP="00B2071A">
            <w:pPr>
              <w:widowControl w:val="0"/>
              <w:autoSpaceDE w:val="0"/>
              <w:autoSpaceDN w:val="0"/>
              <w:adjustRightInd w:val="0"/>
              <w:ind w:firstLine="33"/>
              <w:jc w:val="both"/>
              <w:rPr>
                <w:sz w:val="20"/>
              </w:rPr>
            </w:pPr>
            <w:r w:rsidRPr="00C707BE">
              <w:rPr>
                <w:sz w:val="20"/>
              </w:rPr>
              <w:t xml:space="preserve">5.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Pr="00C707BE">
                <w:rPr>
                  <w:rStyle w:val="af4"/>
                  <w:color w:val="auto"/>
                  <w:sz w:val="20"/>
                  <w:u w:val="none"/>
                </w:rPr>
                <w:t>статьей 14</w:t>
              </w:r>
            </w:hyperlink>
            <w:r w:rsidRPr="00C707BE">
              <w:rPr>
                <w:sz w:val="20"/>
              </w:rPr>
              <w:t xml:space="preserve"> Федерального закона от 05.04.2013 г. № 44</w:t>
            </w:r>
            <w:r w:rsidR="00B2071A">
              <w:rPr>
                <w:sz w:val="20"/>
              </w:rPr>
              <w:t>-ФЗ, или копии этих документов.</w:t>
            </w:r>
          </w:p>
        </w:tc>
      </w:tr>
      <w:tr w:rsidR="00AA00E4" w:rsidRPr="00C707BE" w:rsidTr="00076AF7">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sz w:val="20"/>
              </w:rPr>
            </w:pPr>
            <w:r w:rsidRPr="00C707BE">
              <w:rPr>
                <w:sz w:val="20"/>
              </w:rPr>
              <w:lastRenderedPageBreak/>
              <w:t>27.</w:t>
            </w:r>
          </w:p>
        </w:tc>
        <w:tc>
          <w:tcPr>
            <w:tcW w:w="2693"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bCs/>
                <w:sz w:val="20"/>
              </w:rPr>
            </w:pPr>
            <w:r w:rsidRPr="00C707BE">
              <w:rPr>
                <w:bCs/>
                <w:sz w:val="20"/>
              </w:rPr>
              <w:t xml:space="preserve">Инструкция по заполнению </w:t>
            </w:r>
            <w:r w:rsidRPr="00C707BE">
              <w:rPr>
                <w:bCs/>
                <w:sz w:val="20"/>
              </w:rPr>
              <w:lastRenderedPageBreak/>
              <w:t>второй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AA00E4" w:rsidP="00E5622A">
            <w:pPr>
              <w:snapToGrid w:val="0"/>
              <w:ind w:firstLine="33"/>
              <w:jc w:val="both"/>
              <w:rPr>
                <w:rFonts w:eastAsia="SimSun"/>
                <w:color w:val="000000" w:themeColor="text1"/>
                <w:sz w:val="20"/>
              </w:rPr>
            </w:pPr>
            <w:r w:rsidRPr="00B42640">
              <w:rPr>
                <w:rFonts w:eastAsia="SimSun"/>
                <w:sz w:val="20"/>
              </w:rPr>
              <w:lastRenderedPageBreak/>
              <w:t xml:space="preserve">Участник </w:t>
            </w:r>
            <w:r w:rsidRPr="00B42640">
              <w:rPr>
                <w:rFonts w:eastAsia="SimSun"/>
                <w:color w:val="000000" w:themeColor="text1"/>
                <w:sz w:val="20"/>
              </w:rPr>
              <w:t xml:space="preserve">закупки вправе предоставить информацию и документы, указанные в </w:t>
            </w:r>
            <w:r w:rsidRPr="00B42640">
              <w:rPr>
                <w:rFonts w:eastAsia="SimSun"/>
                <w:color w:val="000000" w:themeColor="text1"/>
                <w:sz w:val="20"/>
              </w:rPr>
              <w:lastRenderedPageBreak/>
              <w:t xml:space="preserve">подпунктах с 1 по </w:t>
            </w:r>
            <w:r w:rsidR="00B2071A" w:rsidRPr="00B42640">
              <w:rPr>
                <w:rFonts w:eastAsia="SimSun"/>
                <w:color w:val="000000" w:themeColor="text1"/>
                <w:sz w:val="20"/>
              </w:rPr>
              <w:t>5</w:t>
            </w:r>
            <w:r w:rsidR="009817DD" w:rsidRPr="00B42640">
              <w:rPr>
                <w:rFonts w:eastAsia="SimSun"/>
                <w:color w:val="000000" w:themeColor="text1"/>
                <w:sz w:val="20"/>
              </w:rPr>
              <w:t xml:space="preserve"> </w:t>
            </w:r>
            <w:r w:rsidRPr="00B42640">
              <w:rPr>
                <w:rFonts w:eastAsia="SimSun"/>
                <w:color w:val="000000" w:themeColor="text1"/>
                <w:sz w:val="20"/>
              </w:rPr>
              <w:t>пункта 26 Информационной карты документации об электронно</w:t>
            </w:r>
            <w:r w:rsidR="00F54C5F" w:rsidRPr="00B42640">
              <w:rPr>
                <w:rFonts w:eastAsia="SimSun"/>
                <w:color w:val="000000" w:themeColor="text1"/>
                <w:sz w:val="20"/>
              </w:rPr>
              <w:t>м аукционе в произвольной форме.</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lastRenderedPageBreak/>
              <w:t>2</w:t>
            </w:r>
            <w:r w:rsidR="00AA00E4" w:rsidRPr="00C707BE">
              <w:rPr>
                <w:sz w:val="20"/>
              </w:rPr>
              <w:t>8</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Cs/>
                <w:sz w:val="20"/>
              </w:rPr>
            </w:pPr>
            <w:r w:rsidRPr="00C707BE">
              <w:rPr>
                <w:sz w:val="20"/>
              </w:rPr>
              <w:t>Порядок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C707BE" w:rsidRDefault="004F5E00" w:rsidP="00585B4D">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C707BE" w:rsidRDefault="004F5E00" w:rsidP="00585B4D">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9</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Размер обеспечения исполнения </w:t>
            </w:r>
            <w:r w:rsidR="004B3283" w:rsidRPr="00C707BE">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4617C2">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sidR="004617C2" w:rsidRPr="004617C2">
              <w:rPr>
                <w:b/>
                <w:sz w:val="20"/>
              </w:rPr>
              <w:t>10</w:t>
            </w:r>
            <w:r w:rsidRPr="004617C2">
              <w:rPr>
                <w:b/>
                <w:sz w:val="20"/>
              </w:rPr>
              <w:t xml:space="preserve">% начальной (максимальной) цены </w:t>
            </w:r>
            <w:r w:rsidR="004B3283" w:rsidRPr="004617C2">
              <w:rPr>
                <w:b/>
                <w:sz w:val="20"/>
              </w:rPr>
              <w:t>контракта</w:t>
            </w:r>
            <w:r w:rsidRPr="004617C2">
              <w:rPr>
                <w:sz w:val="20"/>
              </w:rPr>
              <w:t xml:space="preserve">, что составляет </w:t>
            </w:r>
            <w:r w:rsidR="004617C2">
              <w:rPr>
                <w:sz w:val="20"/>
              </w:rPr>
              <w:t>5744872,70</w:t>
            </w:r>
            <w:r w:rsidR="004617C2" w:rsidRPr="004617C2">
              <w:rPr>
                <w:sz w:val="20"/>
              </w:rPr>
              <w:t xml:space="preserve"> (Пять миллионов семьсот сорок четыре тысячи восемьсот семьдесят два) рубля 70 копеек.</w:t>
            </w:r>
          </w:p>
          <w:p w:rsidR="00816B4E" w:rsidRPr="00C707BE" w:rsidRDefault="00816B4E" w:rsidP="004617C2">
            <w:pPr>
              <w:snapToGrid w:val="0"/>
              <w:ind w:firstLine="33"/>
              <w:jc w:val="both"/>
              <w:rPr>
                <w:rFonts w:eastAsia="Calibri"/>
                <w:sz w:val="20"/>
              </w:rPr>
            </w:pPr>
            <w:bookmarkStart w:id="0" w:name="_GoBack"/>
            <w:bookmarkEnd w:id="0"/>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AA00E4" w:rsidP="00117444">
            <w:pPr>
              <w:snapToGrid w:val="0"/>
              <w:rPr>
                <w:sz w:val="20"/>
              </w:rPr>
            </w:pPr>
            <w:r w:rsidRPr="00C707BE">
              <w:rPr>
                <w:sz w:val="20"/>
              </w:rPr>
              <w:t>30</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Порядок предоставления обеспечения исполнения </w:t>
            </w:r>
            <w:r w:rsidR="004B3283" w:rsidRPr="00C707BE">
              <w:rPr>
                <w:sz w:val="20"/>
              </w:rPr>
              <w:t>контракта</w:t>
            </w:r>
            <w:r w:rsidRPr="00C707BE">
              <w:rPr>
                <w:sz w:val="20"/>
              </w:rPr>
              <w:t>.</w:t>
            </w:r>
          </w:p>
          <w:p w:rsidR="004F5E00" w:rsidRPr="00C707BE" w:rsidRDefault="004F5E00" w:rsidP="004B3283">
            <w:pPr>
              <w:snapToGrid w:val="0"/>
              <w:rPr>
                <w:sz w:val="20"/>
              </w:rPr>
            </w:pPr>
            <w:r w:rsidRPr="00C707BE">
              <w:rPr>
                <w:sz w:val="20"/>
              </w:rPr>
              <w:t xml:space="preserve">Требования к обеспечению исполнения </w:t>
            </w:r>
            <w:r w:rsidR="004B3283" w:rsidRPr="00C707BE">
              <w:rPr>
                <w:sz w:val="20"/>
              </w:rPr>
              <w:t>контракта</w:t>
            </w:r>
            <w:r w:rsidRPr="00C707BE">
              <w:rPr>
                <w:sz w:val="20"/>
              </w:rPr>
              <w:t xml:space="preserve">. Информация о банковском сопровождении </w:t>
            </w:r>
            <w:r w:rsidR="004B3283" w:rsidRPr="00C707BE">
              <w:rPr>
                <w:sz w:val="20"/>
              </w:rPr>
              <w:t>контракта</w:t>
            </w:r>
            <w:r w:rsidR="00E67CC8" w:rsidRPr="00C707BE">
              <w:rPr>
                <w:sz w:val="20"/>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C707BE">
              <w:rPr>
                <w:kern w:val="0"/>
                <w:sz w:val="20"/>
              </w:rPr>
              <w:t xml:space="preserve">Обеспечение исполнения </w:t>
            </w:r>
            <w:r w:rsidR="004B3283" w:rsidRPr="00C707BE">
              <w:rPr>
                <w:kern w:val="0"/>
                <w:sz w:val="20"/>
              </w:rPr>
              <w:t>контракта</w:t>
            </w:r>
            <w:r w:rsidRPr="00C707BE">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C707BE">
                <w:rPr>
                  <w:kern w:val="0"/>
                  <w:sz w:val="20"/>
                </w:rPr>
                <w:t>статьи 45</w:t>
              </w:r>
            </w:hyperlink>
            <w:r w:rsidRPr="00C707BE">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sidRPr="00C707BE">
              <w:rPr>
                <w:kern w:val="0"/>
                <w:sz w:val="20"/>
              </w:rPr>
              <w:t>контракта</w:t>
            </w:r>
            <w:r w:rsidRPr="00C707BE">
              <w:rPr>
                <w:kern w:val="0"/>
                <w:sz w:val="20"/>
              </w:rPr>
              <w:t xml:space="preserve"> определяется участником закупки, с которым заключается </w:t>
            </w:r>
            <w:r w:rsidR="004B3283" w:rsidRPr="00C707BE">
              <w:rPr>
                <w:kern w:val="0"/>
                <w:sz w:val="20"/>
              </w:rPr>
              <w:t>контракт</w:t>
            </w:r>
            <w:r w:rsidRPr="00C707BE">
              <w:rPr>
                <w:kern w:val="0"/>
                <w:sz w:val="20"/>
              </w:rPr>
              <w:t xml:space="preserve">, самостоятельно. Срок действия банковской гарантии должен превышать срок действия </w:t>
            </w:r>
            <w:r w:rsidR="004B3283" w:rsidRPr="00C707BE">
              <w:rPr>
                <w:kern w:val="0"/>
                <w:sz w:val="20"/>
              </w:rPr>
              <w:t>контракта</w:t>
            </w:r>
            <w:r w:rsidRPr="00C707BE">
              <w:rPr>
                <w:kern w:val="0"/>
                <w:sz w:val="20"/>
              </w:rPr>
              <w:t xml:space="preserve"> не менее чем на один месяц. </w:t>
            </w:r>
            <w:r w:rsidR="004B3283" w:rsidRPr="00C707BE">
              <w:rPr>
                <w:kern w:val="0"/>
                <w:sz w:val="20"/>
              </w:rPr>
              <w:t>Контракт</w:t>
            </w:r>
            <w:r w:rsidRPr="00C707BE">
              <w:rPr>
                <w:kern w:val="0"/>
                <w:sz w:val="20"/>
              </w:rPr>
              <w:t xml:space="preserve"> заключается после предоставления участником закупки, с которым заключается </w:t>
            </w:r>
            <w:r w:rsidR="004B3283" w:rsidRPr="00C707BE">
              <w:rPr>
                <w:kern w:val="0"/>
                <w:sz w:val="20"/>
              </w:rPr>
              <w:t>контракт</w:t>
            </w:r>
            <w:r w:rsidRPr="00C707BE">
              <w:rPr>
                <w:kern w:val="0"/>
                <w:sz w:val="20"/>
              </w:rPr>
              <w:t>, обеспечения исполнения контракта в соответствии с Федеральным законом от 05.04.2013 г. №44-ФЗ.</w:t>
            </w:r>
            <w:r w:rsidR="00EF2190" w:rsidRPr="00C707BE">
              <w:rPr>
                <w:kern w:val="0"/>
                <w:sz w:val="20"/>
              </w:rPr>
              <w:t xml:space="preserve"> </w:t>
            </w:r>
            <w:r w:rsidRPr="00C707BE">
              <w:rPr>
                <w:kern w:val="0"/>
                <w:sz w:val="20"/>
              </w:rPr>
              <w:t xml:space="preserve">В </w:t>
            </w:r>
            <w:proofErr w:type="gramStart"/>
            <w:r w:rsidRPr="00C707BE">
              <w:rPr>
                <w:kern w:val="0"/>
                <w:sz w:val="20"/>
              </w:rPr>
              <w:t>случае</w:t>
            </w:r>
            <w:proofErr w:type="gramEnd"/>
            <w:r w:rsidRPr="00C707BE">
              <w:rPr>
                <w:kern w:val="0"/>
                <w:sz w:val="20"/>
              </w:rPr>
              <w:t xml:space="preserve"> не предоставления участником закупки, с которым заключается </w:t>
            </w:r>
            <w:r w:rsidR="004B3283" w:rsidRPr="00C707BE">
              <w:rPr>
                <w:kern w:val="0"/>
                <w:sz w:val="20"/>
              </w:rPr>
              <w:t>контракт</w:t>
            </w:r>
            <w:r w:rsidRPr="00C707BE">
              <w:rPr>
                <w:kern w:val="0"/>
                <w:sz w:val="20"/>
              </w:rPr>
              <w:t xml:space="preserve">, обеспечения исполнения </w:t>
            </w:r>
            <w:r w:rsidR="004B3283" w:rsidRPr="00C707BE">
              <w:rPr>
                <w:kern w:val="0"/>
                <w:sz w:val="20"/>
              </w:rPr>
              <w:t>контракта</w:t>
            </w:r>
            <w:r w:rsidRPr="00C707BE">
              <w:rPr>
                <w:kern w:val="0"/>
                <w:sz w:val="20"/>
              </w:rPr>
              <w:t xml:space="preserve"> в срок, установленный для заключения </w:t>
            </w:r>
            <w:r w:rsidR="004B3283" w:rsidRPr="00C707BE">
              <w:rPr>
                <w:kern w:val="0"/>
                <w:sz w:val="20"/>
              </w:rPr>
              <w:t>контракта</w:t>
            </w:r>
            <w:r w:rsidRPr="00C707BE">
              <w:rPr>
                <w:kern w:val="0"/>
                <w:sz w:val="20"/>
              </w:rPr>
              <w:t xml:space="preserve">, такой участник считается уклонившимся от заключения </w:t>
            </w:r>
            <w:r w:rsidR="004B3283" w:rsidRPr="00C707BE">
              <w:rPr>
                <w:kern w:val="0"/>
                <w:sz w:val="20"/>
              </w:rPr>
              <w:t>контракта</w:t>
            </w:r>
            <w:r w:rsidRPr="00C707BE">
              <w:rPr>
                <w:kern w:val="0"/>
                <w:sz w:val="20"/>
              </w:rPr>
              <w:t>.</w:t>
            </w:r>
          </w:p>
          <w:p w:rsidR="00816B4E" w:rsidRPr="00C707BE" w:rsidRDefault="00816B4E" w:rsidP="00585B4D">
            <w:pPr>
              <w:autoSpaceDE w:val="0"/>
              <w:autoSpaceDN w:val="0"/>
              <w:adjustRightInd w:val="0"/>
              <w:jc w:val="both"/>
              <w:rPr>
                <w:kern w:val="0"/>
                <w:sz w:val="20"/>
              </w:rPr>
            </w:pPr>
          </w:p>
          <w:tbl>
            <w:tblPr>
              <w:tblStyle w:val="afc"/>
              <w:tblW w:w="6516" w:type="dxa"/>
              <w:tblLayout w:type="fixed"/>
              <w:tblLook w:val="04A0" w:firstRow="1" w:lastRow="0" w:firstColumn="1" w:lastColumn="0" w:noHBand="0" w:noVBand="1"/>
            </w:tblPr>
            <w:tblGrid>
              <w:gridCol w:w="3964"/>
              <w:gridCol w:w="2552"/>
            </w:tblGrid>
            <w:tr w:rsidR="00E67CC8" w:rsidRPr="00816B4E" w:rsidTr="00C410C2">
              <w:tc>
                <w:tcPr>
                  <w:tcW w:w="3964" w:type="dxa"/>
                </w:tcPr>
                <w:p w:rsidR="00E67CC8" w:rsidRPr="00816B4E" w:rsidRDefault="00E67CC8" w:rsidP="00816B4E">
                  <w:pPr>
                    <w:framePr w:hSpace="180" w:wrap="around" w:vAnchor="text" w:hAnchor="margin" w:xAlign="center" w:y="158"/>
                    <w:autoSpaceDE w:val="0"/>
                    <w:autoSpaceDN w:val="0"/>
                    <w:adjustRightInd w:val="0"/>
                    <w:jc w:val="both"/>
                    <w:rPr>
                      <w:kern w:val="0"/>
                      <w:sz w:val="16"/>
                      <w:szCs w:val="16"/>
                    </w:rPr>
                  </w:pPr>
                  <w:r w:rsidRPr="00816B4E">
                    <w:rPr>
                      <w:kern w:val="0"/>
                      <w:sz w:val="16"/>
                      <w:szCs w:val="16"/>
                    </w:rPr>
                    <w:t>Банк получателя</w:t>
                  </w:r>
                </w:p>
              </w:tc>
              <w:tc>
                <w:tcPr>
                  <w:tcW w:w="2552" w:type="dxa"/>
                </w:tcPr>
                <w:p w:rsidR="00E67CC8" w:rsidRPr="00816B4E" w:rsidRDefault="00CC5C06" w:rsidP="00816B4E">
                  <w:pPr>
                    <w:framePr w:hSpace="180" w:wrap="around" w:vAnchor="text" w:hAnchor="margin" w:xAlign="center" w:y="158"/>
                    <w:autoSpaceDE w:val="0"/>
                    <w:autoSpaceDN w:val="0"/>
                    <w:adjustRightInd w:val="0"/>
                    <w:jc w:val="both"/>
                    <w:rPr>
                      <w:kern w:val="0"/>
                      <w:sz w:val="16"/>
                      <w:szCs w:val="16"/>
                    </w:rPr>
                  </w:pPr>
                  <w:r w:rsidRPr="00816B4E">
                    <w:rPr>
                      <w:kern w:val="0"/>
                      <w:sz w:val="16"/>
                      <w:szCs w:val="16"/>
                    </w:rPr>
                    <w:t>ОТДЕЛЕНИЕ – НБ УДМУРТСКАЯ РЕСПУБЛИКА                        Г. ИЖЕВСК</w:t>
                  </w:r>
                </w:p>
              </w:tc>
            </w:tr>
            <w:tr w:rsidR="00E67CC8" w:rsidRPr="00816B4E" w:rsidTr="00C410C2">
              <w:tc>
                <w:tcPr>
                  <w:tcW w:w="3964" w:type="dxa"/>
                </w:tcPr>
                <w:p w:rsidR="00E67CC8" w:rsidRPr="00816B4E" w:rsidRDefault="00E67CC8" w:rsidP="00816B4E">
                  <w:pPr>
                    <w:framePr w:hSpace="180" w:wrap="around" w:vAnchor="text" w:hAnchor="margin" w:xAlign="center" w:y="158"/>
                    <w:autoSpaceDE w:val="0"/>
                    <w:autoSpaceDN w:val="0"/>
                    <w:adjustRightInd w:val="0"/>
                    <w:jc w:val="both"/>
                    <w:rPr>
                      <w:kern w:val="0"/>
                      <w:sz w:val="16"/>
                      <w:szCs w:val="16"/>
                    </w:rPr>
                  </w:pPr>
                  <w:r w:rsidRPr="00816B4E">
                    <w:rPr>
                      <w:kern w:val="0"/>
                      <w:sz w:val="16"/>
                      <w:szCs w:val="16"/>
                    </w:rPr>
                    <w:t>БИК</w:t>
                  </w:r>
                </w:p>
              </w:tc>
              <w:tc>
                <w:tcPr>
                  <w:tcW w:w="2552" w:type="dxa"/>
                </w:tcPr>
                <w:p w:rsidR="00E67CC8" w:rsidRPr="00816B4E" w:rsidRDefault="00E67CC8" w:rsidP="00816B4E">
                  <w:pPr>
                    <w:framePr w:hSpace="180" w:wrap="around" w:vAnchor="text" w:hAnchor="margin" w:xAlign="center" w:y="158"/>
                    <w:autoSpaceDE w:val="0"/>
                    <w:autoSpaceDN w:val="0"/>
                    <w:adjustRightInd w:val="0"/>
                    <w:jc w:val="both"/>
                    <w:rPr>
                      <w:kern w:val="0"/>
                      <w:sz w:val="16"/>
                      <w:szCs w:val="16"/>
                    </w:rPr>
                  </w:pPr>
                  <w:r w:rsidRPr="00816B4E">
                    <w:rPr>
                      <w:kern w:val="0"/>
                      <w:sz w:val="16"/>
                      <w:szCs w:val="16"/>
                    </w:rPr>
                    <w:t>049401001</w:t>
                  </w:r>
                </w:p>
              </w:tc>
            </w:tr>
            <w:tr w:rsidR="00E67CC8" w:rsidRPr="00816B4E" w:rsidTr="00C410C2">
              <w:tc>
                <w:tcPr>
                  <w:tcW w:w="3964" w:type="dxa"/>
                </w:tcPr>
                <w:p w:rsidR="00E67CC8" w:rsidRPr="00816B4E" w:rsidRDefault="00E67CC8" w:rsidP="00816B4E">
                  <w:pPr>
                    <w:framePr w:hSpace="180" w:wrap="around" w:vAnchor="text" w:hAnchor="margin" w:xAlign="center" w:y="158"/>
                    <w:autoSpaceDE w:val="0"/>
                    <w:autoSpaceDN w:val="0"/>
                    <w:adjustRightInd w:val="0"/>
                    <w:jc w:val="both"/>
                    <w:rPr>
                      <w:kern w:val="0"/>
                      <w:sz w:val="16"/>
                      <w:szCs w:val="16"/>
                    </w:rPr>
                  </w:pPr>
                  <w:r w:rsidRPr="00816B4E">
                    <w:rPr>
                      <w:kern w:val="0"/>
                      <w:sz w:val="16"/>
                      <w:szCs w:val="16"/>
                    </w:rPr>
                    <w:t>Получатель</w:t>
                  </w:r>
                </w:p>
              </w:tc>
              <w:tc>
                <w:tcPr>
                  <w:tcW w:w="2552" w:type="dxa"/>
                </w:tcPr>
                <w:p w:rsidR="00E67CC8" w:rsidRPr="00816B4E" w:rsidRDefault="00E67CC8" w:rsidP="00816B4E">
                  <w:pPr>
                    <w:framePr w:hSpace="180" w:wrap="around" w:vAnchor="text" w:hAnchor="margin" w:xAlign="center" w:y="158"/>
                    <w:autoSpaceDE w:val="0"/>
                    <w:autoSpaceDN w:val="0"/>
                    <w:adjustRightInd w:val="0"/>
                    <w:jc w:val="both"/>
                    <w:rPr>
                      <w:kern w:val="0"/>
                      <w:sz w:val="16"/>
                      <w:szCs w:val="16"/>
                    </w:rPr>
                  </w:pPr>
                  <w:r w:rsidRPr="00816B4E">
                    <w:rPr>
                      <w:sz w:val="16"/>
                      <w:szCs w:val="16"/>
                    </w:rPr>
                    <w:t>УФК по Удмуртской Республике (</w:t>
                  </w:r>
                  <w:r w:rsidR="00974CB1" w:rsidRPr="00816B4E">
                    <w:rPr>
                      <w:sz w:val="16"/>
                      <w:szCs w:val="16"/>
                    </w:rPr>
                    <w:t>Администрация муниципального образования «Красногорский район», л/с 05133005550</w:t>
                  </w:r>
                  <w:r w:rsidRPr="00816B4E">
                    <w:rPr>
                      <w:sz w:val="16"/>
                      <w:szCs w:val="16"/>
                    </w:rPr>
                    <w:t>)</w:t>
                  </w:r>
                </w:p>
              </w:tc>
            </w:tr>
            <w:tr w:rsidR="00E67CC8" w:rsidRPr="00816B4E" w:rsidTr="00C410C2">
              <w:tc>
                <w:tcPr>
                  <w:tcW w:w="3964" w:type="dxa"/>
                </w:tcPr>
                <w:p w:rsidR="00E67CC8" w:rsidRPr="00816B4E" w:rsidRDefault="00E67CC8" w:rsidP="00816B4E">
                  <w:pPr>
                    <w:framePr w:hSpace="180" w:wrap="around" w:vAnchor="text" w:hAnchor="margin" w:xAlign="center" w:y="158"/>
                    <w:autoSpaceDE w:val="0"/>
                    <w:autoSpaceDN w:val="0"/>
                    <w:adjustRightInd w:val="0"/>
                    <w:jc w:val="both"/>
                    <w:rPr>
                      <w:kern w:val="0"/>
                      <w:sz w:val="16"/>
                      <w:szCs w:val="16"/>
                    </w:rPr>
                  </w:pPr>
                  <w:r w:rsidRPr="00816B4E">
                    <w:rPr>
                      <w:kern w:val="0"/>
                      <w:sz w:val="16"/>
                      <w:szCs w:val="16"/>
                    </w:rPr>
                    <w:t>ИНН/КПП</w:t>
                  </w:r>
                </w:p>
              </w:tc>
              <w:tc>
                <w:tcPr>
                  <w:tcW w:w="2552" w:type="dxa"/>
                </w:tcPr>
                <w:p w:rsidR="00E67CC8" w:rsidRPr="00816B4E" w:rsidRDefault="00974CB1" w:rsidP="00816B4E">
                  <w:pPr>
                    <w:framePr w:hSpace="180" w:wrap="around" w:vAnchor="text" w:hAnchor="margin" w:xAlign="center" w:y="158"/>
                    <w:autoSpaceDE w:val="0"/>
                    <w:autoSpaceDN w:val="0"/>
                    <w:adjustRightInd w:val="0"/>
                    <w:jc w:val="both"/>
                    <w:rPr>
                      <w:sz w:val="16"/>
                      <w:szCs w:val="16"/>
                    </w:rPr>
                  </w:pPr>
                  <w:r w:rsidRPr="00816B4E">
                    <w:rPr>
                      <w:sz w:val="16"/>
                      <w:szCs w:val="16"/>
                    </w:rPr>
                    <w:t>1815001093</w:t>
                  </w:r>
                  <w:r w:rsidR="00E67CC8" w:rsidRPr="00816B4E">
                    <w:rPr>
                      <w:sz w:val="16"/>
                      <w:szCs w:val="16"/>
                    </w:rPr>
                    <w:t xml:space="preserve"> / 183701001</w:t>
                  </w:r>
                </w:p>
              </w:tc>
            </w:tr>
            <w:tr w:rsidR="00E67CC8" w:rsidRPr="00816B4E" w:rsidTr="00C410C2">
              <w:tc>
                <w:tcPr>
                  <w:tcW w:w="3964" w:type="dxa"/>
                </w:tcPr>
                <w:p w:rsidR="00E67CC8" w:rsidRPr="00816B4E" w:rsidRDefault="00E67CC8" w:rsidP="00816B4E">
                  <w:pPr>
                    <w:framePr w:hSpace="180" w:wrap="around" w:vAnchor="text" w:hAnchor="margin" w:xAlign="center" w:y="158"/>
                    <w:autoSpaceDE w:val="0"/>
                    <w:autoSpaceDN w:val="0"/>
                    <w:adjustRightInd w:val="0"/>
                    <w:jc w:val="both"/>
                    <w:rPr>
                      <w:kern w:val="0"/>
                      <w:sz w:val="16"/>
                      <w:szCs w:val="16"/>
                    </w:rPr>
                  </w:pPr>
                  <w:proofErr w:type="spellStart"/>
                  <w:r w:rsidRPr="00816B4E">
                    <w:rPr>
                      <w:kern w:val="0"/>
                      <w:sz w:val="16"/>
                      <w:szCs w:val="16"/>
                    </w:rPr>
                    <w:t>Сч</w:t>
                  </w:r>
                  <w:proofErr w:type="spellEnd"/>
                  <w:r w:rsidRPr="00816B4E">
                    <w:rPr>
                      <w:kern w:val="0"/>
                      <w:sz w:val="16"/>
                      <w:szCs w:val="16"/>
                    </w:rPr>
                    <w:t>. №</w:t>
                  </w:r>
                </w:p>
              </w:tc>
              <w:tc>
                <w:tcPr>
                  <w:tcW w:w="2552" w:type="dxa"/>
                </w:tcPr>
                <w:p w:rsidR="00E67CC8" w:rsidRPr="00816B4E" w:rsidRDefault="00974CB1" w:rsidP="00816B4E">
                  <w:pPr>
                    <w:framePr w:hSpace="180" w:wrap="around" w:vAnchor="text" w:hAnchor="margin" w:xAlign="center" w:y="158"/>
                    <w:autoSpaceDE w:val="0"/>
                    <w:autoSpaceDN w:val="0"/>
                    <w:adjustRightInd w:val="0"/>
                    <w:jc w:val="both"/>
                    <w:rPr>
                      <w:sz w:val="16"/>
                      <w:szCs w:val="16"/>
                    </w:rPr>
                  </w:pPr>
                  <w:r w:rsidRPr="00816B4E">
                    <w:rPr>
                      <w:sz w:val="16"/>
                      <w:szCs w:val="16"/>
                    </w:rPr>
                    <w:t>40302810294013000127</w:t>
                  </w:r>
                </w:p>
              </w:tc>
            </w:tr>
            <w:tr w:rsidR="00E67CC8" w:rsidRPr="00816B4E" w:rsidTr="00C410C2">
              <w:tc>
                <w:tcPr>
                  <w:tcW w:w="3964" w:type="dxa"/>
                </w:tcPr>
                <w:p w:rsidR="00E67CC8" w:rsidRPr="00816B4E" w:rsidRDefault="00E67CC8" w:rsidP="00816B4E">
                  <w:pPr>
                    <w:framePr w:hSpace="180" w:wrap="around" w:vAnchor="text" w:hAnchor="margin" w:xAlign="center" w:y="158"/>
                    <w:autoSpaceDE w:val="0"/>
                    <w:autoSpaceDN w:val="0"/>
                    <w:adjustRightInd w:val="0"/>
                    <w:jc w:val="both"/>
                    <w:rPr>
                      <w:kern w:val="0"/>
                      <w:sz w:val="16"/>
                      <w:szCs w:val="16"/>
                    </w:rPr>
                  </w:pPr>
                  <w:r w:rsidRPr="00816B4E">
                    <w:rPr>
                      <w:kern w:val="0"/>
                      <w:sz w:val="16"/>
                      <w:szCs w:val="16"/>
                    </w:rPr>
                    <w:t>Назначение платежа</w:t>
                  </w:r>
                </w:p>
              </w:tc>
              <w:tc>
                <w:tcPr>
                  <w:tcW w:w="2552" w:type="dxa"/>
                </w:tcPr>
                <w:p w:rsidR="00E67CC8" w:rsidRPr="00816B4E" w:rsidRDefault="00E67CC8" w:rsidP="00816B4E">
                  <w:pPr>
                    <w:framePr w:hSpace="180" w:wrap="around" w:vAnchor="text" w:hAnchor="margin" w:xAlign="center" w:y="158"/>
                    <w:autoSpaceDE w:val="0"/>
                    <w:autoSpaceDN w:val="0"/>
                    <w:adjustRightInd w:val="0"/>
                    <w:jc w:val="both"/>
                    <w:rPr>
                      <w:sz w:val="16"/>
                      <w:szCs w:val="16"/>
                    </w:rPr>
                  </w:pPr>
                  <w:r w:rsidRPr="00816B4E">
                    <w:rPr>
                      <w:sz w:val="16"/>
                      <w:szCs w:val="16"/>
                    </w:rPr>
                    <w:t xml:space="preserve">Обеспечение исполнения </w:t>
                  </w:r>
                  <w:r w:rsidR="00974CB1" w:rsidRPr="00816B4E">
                    <w:rPr>
                      <w:sz w:val="16"/>
                      <w:szCs w:val="16"/>
                    </w:rPr>
                    <w:t>муниципального контракта</w:t>
                  </w:r>
                  <w:r w:rsidRPr="00816B4E">
                    <w:rPr>
                      <w:sz w:val="16"/>
                      <w:szCs w:val="16"/>
                    </w:rPr>
                    <w:t xml:space="preserve"> </w:t>
                  </w:r>
                  <w:proofErr w:type="gramStart"/>
                  <w:r w:rsidRPr="00816B4E">
                    <w:rPr>
                      <w:sz w:val="16"/>
                      <w:szCs w:val="16"/>
                    </w:rPr>
                    <w:t>на</w:t>
                  </w:r>
                  <w:proofErr w:type="gramEnd"/>
                  <w:r w:rsidRPr="00816B4E">
                    <w:rPr>
                      <w:sz w:val="16"/>
                      <w:szCs w:val="16"/>
                    </w:rPr>
                    <w:t xml:space="preserve"> ….</w:t>
                  </w:r>
                </w:p>
              </w:tc>
            </w:tr>
          </w:tbl>
          <w:p w:rsidR="00816B4E" w:rsidRDefault="00816B4E" w:rsidP="00585B4D">
            <w:pPr>
              <w:snapToGrid w:val="0"/>
              <w:jc w:val="both"/>
              <w:rPr>
                <w:rFonts w:eastAsia="Calibri"/>
                <w:color w:val="000000"/>
                <w:sz w:val="20"/>
                <w:lang w:eastAsia="en-US"/>
              </w:rPr>
            </w:pPr>
          </w:p>
          <w:p w:rsidR="004F5E00" w:rsidRPr="00C707BE" w:rsidRDefault="004F5E00" w:rsidP="00585B4D">
            <w:pPr>
              <w:snapToGrid w:val="0"/>
              <w:jc w:val="both"/>
              <w:rPr>
                <w:rFonts w:eastAsia="Calibri"/>
                <w:sz w:val="20"/>
                <w:lang w:eastAsia="en-US"/>
              </w:rPr>
            </w:pPr>
            <w:r w:rsidRPr="00C707BE">
              <w:rPr>
                <w:rFonts w:eastAsia="Calibri"/>
                <w:color w:val="000000"/>
                <w:sz w:val="20"/>
                <w:lang w:eastAsia="en-US"/>
              </w:rPr>
              <w:t xml:space="preserve">В ходе исполнения </w:t>
            </w:r>
            <w:r w:rsidR="004B3283" w:rsidRPr="00C707BE">
              <w:rPr>
                <w:rFonts w:eastAsia="Calibri"/>
                <w:color w:val="000000"/>
                <w:sz w:val="20"/>
                <w:lang w:eastAsia="en-US"/>
              </w:rPr>
              <w:t>контракта</w:t>
            </w:r>
            <w:r w:rsidRPr="00C707BE">
              <w:rPr>
                <w:rFonts w:eastAsia="Calibri"/>
                <w:color w:val="000000"/>
                <w:sz w:val="20"/>
                <w:lang w:eastAsia="en-US"/>
              </w:rPr>
              <w:t xml:space="preserve"> </w:t>
            </w:r>
            <w:r w:rsidR="009817DD" w:rsidRPr="00C707BE">
              <w:rPr>
                <w:rFonts w:eastAsia="Calibri"/>
                <w:color w:val="000000"/>
                <w:sz w:val="20"/>
                <w:lang w:eastAsia="en-US"/>
              </w:rPr>
              <w:t>Поставщик (</w:t>
            </w:r>
            <w:r w:rsidR="00A20BEA" w:rsidRPr="00C707BE">
              <w:rPr>
                <w:rFonts w:eastAsia="Calibri"/>
                <w:color w:val="000000"/>
                <w:sz w:val="20"/>
                <w:lang w:eastAsia="en-US"/>
              </w:rPr>
              <w:t>подрядчик</w:t>
            </w:r>
            <w:r w:rsidR="009817DD" w:rsidRPr="00C707BE">
              <w:rPr>
                <w:rFonts w:eastAsia="Calibri"/>
                <w:color w:val="000000"/>
                <w:sz w:val="20"/>
                <w:lang w:eastAsia="en-US"/>
              </w:rPr>
              <w:t>, исполнитель)</w:t>
            </w:r>
            <w:r w:rsidR="008173D1" w:rsidRPr="00C707BE">
              <w:rPr>
                <w:rFonts w:eastAsia="Calibri"/>
                <w:color w:val="000000"/>
                <w:sz w:val="20"/>
                <w:lang w:eastAsia="en-US"/>
              </w:rPr>
              <w:t xml:space="preserve"> </w:t>
            </w:r>
            <w:r w:rsidRPr="00C707BE">
              <w:rPr>
                <w:rFonts w:eastAsia="Calibri"/>
                <w:color w:val="000000"/>
                <w:sz w:val="20"/>
                <w:lang w:eastAsia="en-US"/>
              </w:rPr>
              <w:t xml:space="preserve"> вправе предоставить </w:t>
            </w:r>
            <w:r w:rsidR="008173D1" w:rsidRPr="00C707BE">
              <w:rPr>
                <w:rFonts w:eastAsia="Calibri"/>
                <w:color w:val="000000"/>
                <w:sz w:val="20"/>
                <w:lang w:eastAsia="en-US"/>
              </w:rPr>
              <w:t>участнику</w:t>
            </w:r>
            <w:r w:rsidRPr="00C707BE">
              <w:rPr>
                <w:rFonts w:eastAsia="Calibri"/>
                <w:color w:val="000000"/>
                <w:sz w:val="20"/>
                <w:lang w:eastAsia="en-US"/>
              </w:rPr>
              <w:t xml:space="preserve"> обеспечение исполнения </w:t>
            </w:r>
            <w:r w:rsidR="004B3283" w:rsidRPr="00C707BE">
              <w:rPr>
                <w:rFonts w:eastAsia="Calibri"/>
                <w:color w:val="000000"/>
                <w:sz w:val="20"/>
                <w:lang w:eastAsia="en-US"/>
              </w:rPr>
              <w:t>контракта</w:t>
            </w:r>
            <w:r w:rsidRPr="00C707BE">
              <w:rPr>
                <w:rFonts w:eastAsia="Calibri"/>
                <w:color w:val="000000"/>
                <w:sz w:val="20"/>
                <w:lang w:eastAsia="en-US"/>
              </w:rPr>
              <w:t xml:space="preserve">, уменьшенное на размер выполненных обязательств, предусмотренных </w:t>
            </w:r>
            <w:r w:rsidR="004B3283" w:rsidRPr="00C707BE">
              <w:rPr>
                <w:rFonts w:eastAsia="Calibri"/>
                <w:color w:val="000000"/>
                <w:sz w:val="20"/>
                <w:lang w:eastAsia="en-US"/>
              </w:rPr>
              <w:t>контрактом</w:t>
            </w:r>
            <w:r w:rsidRPr="00C707BE">
              <w:rPr>
                <w:rFonts w:eastAsia="Calibri"/>
                <w:sz w:val="20"/>
                <w:lang w:eastAsia="en-US"/>
              </w:rPr>
              <w:t xml:space="preserve">, взамен ранее предоставленного обеспечения исполнения </w:t>
            </w:r>
            <w:r w:rsidR="004B3283" w:rsidRPr="00C707BE">
              <w:rPr>
                <w:rFonts w:eastAsia="Calibri"/>
                <w:sz w:val="20"/>
                <w:lang w:eastAsia="en-US"/>
              </w:rPr>
              <w:t>контракта</w:t>
            </w:r>
            <w:r w:rsidRPr="00C707BE">
              <w:rPr>
                <w:rFonts w:eastAsia="Calibri"/>
                <w:sz w:val="20"/>
                <w:lang w:eastAsia="en-US"/>
              </w:rPr>
              <w:t xml:space="preserve">. При этом может быть изменён способ обеспечения исполнения </w:t>
            </w:r>
            <w:r w:rsidR="004B3283" w:rsidRPr="00C707BE">
              <w:rPr>
                <w:rFonts w:eastAsia="Calibri"/>
                <w:sz w:val="20"/>
                <w:lang w:eastAsia="en-US"/>
              </w:rPr>
              <w:t>контракта</w:t>
            </w:r>
            <w:r w:rsidRPr="00C707BE">
              <w:rPr>
                <w:rFonts w:eastAsia="Calibri"/>
                <w:sz w:val="20"/>
                <w:lang w:eastAsia="en-US"/>
              </w:rPr>
              <w:t>.</w:t>
            </w:r>
          </w:p>
          <w:p w:rsidR="004F5E00" w:rsidRPr="00C707BE" w:rsidRDefault="004F5E00" w:rsidP="00585B4D">
            <w:pPr>
              <w:snapToGrid w:val="0"/>
              <w:jc w:val="both"/>
              <w:rPr>
                <w:sz w:val="20"/>
              </w:rPr>
            </w:pPr>
            <w:r w:rsidRPr="00C707BE">
              <w:rPr>
                <w:rFonts w:eastAsia="Calibri"/>
                <w:sz w:val="20"/>
                <w:lang w:eastAsia="en-US"/>
              </w:rPr>
              <w:t>Банковское сопровождение - не осуществляется.</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AA00E4" w:rsidP="00585B4D">
            <w:pPr>
              <w:snapToGrid w:val="0"/>
              <w:rPr>
                <w:sz w:val="20"/>
              </w:rPr>
            </w:pPr>
            <w:r w:rsidRPr="00C707BE">
              <w:rPr>
                <w:sz w:val="20"/>
              </w:rPr>
              <w:t>31</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E69C4">
            <w:pPr>
              <w:snapToGrid w:val="0"/>
              <w:rPr>
                <w:sz w:val="20"/>
              </w:rPr>
            </w:pPr>
            <w:r w:rsidRPr="00C707BE">
              <w:rPr>
                <w:sz w:val="20"/>
              </w:rPr>
              <w:t xml:space="preserve">Требования  к гарантийному сроку и (или) объему  </w:t>
            </w:r>
            <w:proofErr w:type="gramStart"/>
            <w:r w:rsidRPr="00C707BE">
              <w:rPr>
                <w:sz w:val="20"/>
              </w:rPr>
              <w:t xml:space="preserve">предоставления гарантий </w:t>
            </w:r>
            <w:r w:rsidR="00E67CC8" w:rsidRPr="00C707BE">
              <w:rPr>
                <w:sz w:val="20"/>
              </w:rPr>
              <w:t xml:space="preserve">качества </w:t>
            </w:r>
            <w:r w:rsidR="004E69C4" w:rsidRPr="00C707BE">
              <w:rPr>
                <w:sz w:val="20"/>
              </w:rPr>
              <w:t>выполнения работ</w:t>
            </w:r>
            <w:proofErr w:type="gramEnd"/>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64470" w:rsidRPr="00164470" w:rsidRDefault="00164470" w:rsidP="00164470">
            <w:pPr>
              <w:jc w:val="both"/>
              <w:rPr>
                <w:sz w:val="20"/>
              </w:rPr>
            </w:pPr>
            <w:r w:rsidRPr="00164470">
              <w:rPr>
                <w:sz w:val="20"/>
              </w:rPr>
              <w:t>Гарантийный срок устанавливается:</w:t>
            </w:r>
          </w:p>
          <w:p w:rsidR="005E4617" w:rsidRPr="005E4617" w:rsidRDefault="005E4617" w:rsidP="005E4617">
            <w:pPr>
              <w:jc w:val="both"/>
              <w:rPr>
                <w:sz w:val="20"/>
              </w:rPr>
            </w:pPr>
            <w:r w:rsidRPr="005E4617">
              <w:rPr>
                <w:sz w:val="20"/>
              </w:rPr>
              <w:t>– на земляное полотно – 8 лет;</w:t>
            </w:r>
          </w:p>
          <w:p w:rsidR="005E4617" w:rsidRPr="005E4617" w:rsidRDefault="005E4617" w:rsidP="005E4617">
            <w:pPr>
              <w:jc w:val="both"/>
              <w:rPr>
                <w:sz w:val="20"/>
              </w:rPr>
            </w:pPr>
            <w:r w:rsidRPr="005E4617">
              <w:rPr>
                <w:sz w:val="20"/>
              </w:rPr>
              <w:t xml:space="preserve">– </w:t>
            </w:r>
            <w:r w:rsidR="00433079">
              <w:rPr>
                <w:sz w:val="20"/>
              </w:rPr>
              <w:t>дорожная одежда</w:t>
            </w:r>
            <w:r w:rsidRPr="005E4617">
              <w:rPr>
                <w:sz w:val="20"/>
              </w:rPr>
              <w:t xml:space="preserve"> из </w:t>
            </w:r>
            <w:r w:rsidR="00725DF9">
              <w:rPr>
                <w:bCs/>
                <w:sz w:val="20"/>
              </w:rPr>
              <w:t>щебеночно-гравийно-песчаной смеси</w:t>
            </w:r>
            <w:r w:rsidRPr="005E4617">
              <w:rPr>
                <w:sz w:val="20"/>
              </w:rPr>
              <w:t xml:space="preserve"> – 2 года;</w:t>
            </w:r>
          </w:p>
          <w:p w:rsidR="005E4617" w:rsidRPr="005E4617" w:rsidRDefault="005E4617" w:rsidP="005E4617">
            <w:pPr>
              <w:jc w:val="both"/>
              <w:rPr>
                <w:sz w:val="20"/>
              </w:rPr>
            </w:pPr>
            <w:r w:rsidRPr="005E4617">
              <w:rPr>
                <w:sz w:val="20"/>
              </w:rPr>
              <w:t>– на водопропускные трубы – 6 лет;</w:t>
            </w:r>
          </w:p>
          <w:p w:rsidR="005E4617" w:rsidRPr="005E4617" w:rsidRDefault="005E4617" w:rsidP="005E4617">
            <w:pPr>
              <w:jc w:val="both"/>
              <w:rPr>
                <w:sz w:val="20"/>
              </w:rPr>
            </w:pPr>
            <w:r w:rsidRPr="005E4617">
              <w:rPr>
                <w:sz w:val="20"/>
              </w:rPr>
              <w:t>– на барьерное ограждение – 5 лет;</w:t>
            </w:r>
          </w:p>
          <w:p w:rsidR="005E4617" w:rsidRPr="005E4617" w:rsidRDefault="005E4617" w:rsidP="005E4617">
            <w:pPr>
              <w:jc w:val="both"/>
              <w:rPr>
                <w:sz w:val="20"/>
              </w:rPr>
            </w:pPr>
            <w:r w:rsidRPr="005E4617">
              <w:rPr>
                <w:sz w:val="20"/>
              </w:rPr>
              <w:t>– на сигнальные столбики – 2 года;</w:t>
            </w:r>
          </w:p>
          <w:p w:rsidR="005E4617" w:rsidRPr="005E4617" w:rsidRDefault="005E4617" w:rsidP="005E4617">
            <w:pPr>
              <w:jc w:val="both"/>
              <w:rPr>
                <w:sz w:val="20"/>
              </w:rPr>
            </w:pPr>
            <w:r w:rsidRPr="005E4617">
              <w:rPr>
                <w:sz w:val="20"/>
              </w:rPr>
              <w:t>– на дорожные знаки – 2 года;</w:t>
            </w:r>
          </w:p>
          <w:p w:rsidR="009817DD" w:rsidRPr="00C707BE" w:rsidRDefault="005E4617" w:rsidP="00433079">
            <w:pPr>
              <w:jc w:val="both"/>
              <w:rPr>
                <w:sz w:val="20"/>
              </w:rPr>
            </w:pPr>
            <w:r w:rsidRPr="005E4617">
              <w:rPr>
                <w:sz w:val="20"/>
              </w:rPr>
              <w:t>–  на здания и сооружения эксплуатационной и автотранспортно</w:t>
            </w:r>
            <w:r>
              <w:rPr>
                <w:sz w:val="20"/>
              </w:rPr>
              <w:t xml:space="preserve">й службы (автопавильон) – </w:t>
            </w:r>
            <w:r w:rsidR="00003457">
              <w:rPr>
                <w:sz w:val="20"/>
              </w:rPr>
              <w:t>1 год</w:t>
            </w:r>
            <w:r>
              <w:rPr>
                <w:sz w:val="20"/>
              </w:rPr>
              <w:t xml:space="preserve"> </w:t>
            </w:r>
            <w:r w:rsidR="00164470" w:rsidRPr="00164470">
              <w:rPr>
                <w:sz w:val="20"/>
              </w:rPr>
              <w:t xml:space="preserve">со дня сдачи результата работ заказчику и даты </w:t>
            </w:r>
            <w:r w:rsidR="00164470" w:rsidRPr="00164470">
              <w:rPr>
                <w:sz w:val="20"/>
              </w:rPr>
              <w:lastRenderedPageBreak/>
              <w:t>подписания сторонами акта о приемке выполненных работ.</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lastRenderedPageBreak/>
              <w:t>3</w:t>
            </w:r>
            <w:r w:rsidR="009A168C" w:rsidRPr="00C707BE">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E69C4">
            <w:pPr>
              <w:snapToGrid w:val="0"/>
              <w:rPr>
                <w:sz w:val="20"/>
              </w:rPr>
            </w:pPr>
            <w:r w:rsidRPr="00C707BE">
              <w:rPr>
                <w:sz w:val="20"/>
              </w:rPr>
              <w:t xml:space="preserve">Место </w:t>
            </w:r>
            <w:r w:rsidR="004E69C4" w:rsidRPr="00C707BE">
              <w:rPr>
                <w:sz w:val="20"/>
              </w:rPr>
              <w:t>выполнения работ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D4984" w:rsidRPr="003D4984" w:rsidRDefault="00395BC3" w:rsidP="00B044E0">
            <w:pPr>
              <w:shd w:val="clear" w:color="auto" w:fill="FFFFFF"/>
              <w:snapToGrid w:val="0"/>
              <w:jc w:val="both"/>
              <w:rPr>
                <w:bCs/>
                <w:color w:val="000000"/>
                <w:sz w:val="20"/>
              </w:rPr>
            </w:pPr>
            <w:r>
              <w:rPr>
                <w:bCs/>
                <w:color w:val="000000"/>
                <w:sz w:val="20"/>
              </w:rPr>
              <w:t>Удмуртская Республика, Красногорский район</w:t>
            </w:r>
          </w:p>
          <w:p w:rsidR="004F5E00" w:rsidRPr="00C707BE" w:rsidRDefault="004F5E00" w:rsidP="00C00DAE">
            <w:pPr>
              <w:shd w:val="clear" w:color="auto" w:fill="FFFFFF"/>
              <w:snapToGrid w:val="0"/>
              <w:jc w:val="both"/>
              <w:rPr>
                <w:color w:val="000000"/>
                <w:sz w:val="20"/>
              </w:rPr>
            </w:pPr>
          </w:p>
        </w:tc>
      </w:tr>
      <w:tr w:rsidR="004F5E00" w:rsidRPr="00C707BE" w:rsidTr="00076AF7">
        <w:trPr>
          <w:trHeight w:val="592"/>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E67CC8" w:rsidP="004E69C4">
            <w:pPr>
              <w:snapToGrid w:val="0"/>
              <w:rPr>
                <w:sz w:val="20"/>
              </w:rPr>
            </w:pPr>
            <w:r w:rsidRPr="00C707BE">
              <w:rPr>
                <w:sz w:val="20"/>
              </w:rPr>
              <w:t xml:space="preserve">Сроки </w:t>
            </w:r>
            <w:r w:rsidR="004E69C4" w:rsidRPr="00C707BE">
              <w:rPr>
                <w:sz w:val="20"/>
              </w:rPr>
              <w:t>выполнение работ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164470" w:rsidP="00433079">
            <w:pPr>
              <w:snapToGrid w:val="0"/>
              <w:rPr>
                <w:b/>
                <w:sz w:val="20"/>
              </w:rPr>
            </w:pPr>
            <w:r w:rsidRPr="00054666">
              <w:rPr>
                <w:sz w:val="20"/>
              </w:rPr>
              <w:t>С момента заключения контракта до 30.11.2017 г.</w:t>
            </w:r>
            <w:r w:rsidR="00395BC3" w:rsidRPr="00054666">
              <w:t xml:space="preserve"> </w:t>
            </w:r>
            <w:proofErr w:type="gramStart"/>
            <w:r w:rsidR="005E4617" w:rsidRPr="00054666">
              <w:rPr>
                <w:sz w:val="20"/>
              </w:rPr>
              <w:t>согласно</w:t>
            </w:r>
            <w:r w:rsidR="005E4617" w:rsidRPr="00054666">
              <w:t xml:space="preserve"> </w:t>
            </w:r>
            <w:r w:rsidR="005E4617" w:rsidRPr="00054666">
              <w:rPr>
                <w:sz w:val="20"/>
              </w:rPr>
              <w:t xml:space="preserve"> График</w:t>
            </w:r>
            <w:r w:rsidR="00054666">
              <w:rPr>
                <w:sz w:val="20"/>
              </w:rPr>
              <w:t>а</w:t>
            </w:r>
            <w:proofErr w:type="gramEnd"/>
            <w:r w:rsidR="005E4617" w:rsidRPr="00054666">
              <w:rPr>
                <w:sz w:val="20"/>
              </w:rPr>
              <w:t xml:space="preserve"> производства работ </w:t>
            </w:r>
            <w:r w:rsidR="00054666" w:rsidRPr="00054666">
              <w:rPr>
                <w:sz w:val="20"/>
              </w:rPr>
              <w:t xml:space="preserve">указанного </w:t>
            </w:r>
            <w:r w:rsidR="00054666">
              <w:t xml:space="preserve"> </w:t>
            </w:r>
            <w:r w:rsidR="00054666" w:rsidRPr="00054666">
              <w:rPr>
                <w:sz w:val="20"/>
              </w:rPr>
              <w:t xml:space="preserve">в разделе 2 Документации об электронном аукционе </w:t>
            </w:r>
            <w:r w:rsidR="00433079" w:rsidRPr="00433079">
              <w:rPr>
                <w:sz w:val="20"/>
              </w:rPr>
              <w:t>«Объем выполнения работ (Техническое задание)».</w:t>
            </w:r>
          </w:p>
        </w:tc>
      </w:tr>
      <w:tr w:rsidR="004F5E00" w:rsidRPr="00C707BE" w:rsidTr="00076AF7">
        <w:trPr>
          <w:trHeight w:val="720"/>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E67CC8">
            <w:pPr>
              <w:snapToGrid w:val="0"/>
              <w:rPr>
                <w:sz w:val="20"/>
              </w:rPr>
            </w:pPr>
            <w:r w:rsidRPr="00C707BE">
              <w:rPr>
                <w:sz w:val="20"/>
              </w:rPr>
              <w:t xml:space="preserve">Форма, сроки и порядок оплаты </w:t>
            </w:r>
            <w:r w:rsidR="004E69C4" w:rsidRPr="00C707BE">
              <w:rPr>
                <w:sz w:val="20"/>
              </w:rPr>
              <w:t xml:space="preserve"> выполнения работ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66673" w:rsidP="00B558DA">
            <w:pPr>
              <w:snapToGrid w:val="0"/>
              <w:rPr>
                <w:bCs/>
                <w:color w:val="FF0000"/>
                <w:sz w:val="20"/>
              </w:rPr>
            </w:pPr>
            <w:r w:rsidRPr="00C707BE">
              <w:rPr>
                <w:sz w:val="20"/>
              </w:rPr>
              <w:t>Условия и порядок оплаты  изложены в разделе 4 Документации об электронном аукционе «Проект муниципального контракта»</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5</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предоставления документации  об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337770">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00337770" w:rsidRPr="00C707BE">
              <w:rPr>
                <w:rFonts w:eastAsiaTheme="minorHAnsi"/>
                <w:kern w:val="0"/>
                <w:sz w:val="20"/>
                <w:lang w:eastAsia="en-US"/>
              </w:rPr>
              <w:t xml:space="preserve"> </w:t>
            </w:r>
            <w:r w:rsidR="00337770" w:rsidRPr="00C707BE">
              <w:rPr>
                <w:sz w:val="20"/>
              </w:rPr>
              <w:t>в единой информационной системе</w:t>
            </w:r>
            <w:r w:rsidRPr="00C707BE">
              <w:rPr>
                <w:sz w:val="20"/>
              </w:rPr>
              <w:t xml:space="preserve"> без взимания платы с даты</w:t>
            </w:r>
            <w:proofErr w:type="gramEnd"/>
            <w:r w:rsidRPr="00C707BE">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rsidR="004F5E00" w:rsidRPr="00C707BE" w:rsidRDefault="004F5E00" w:rsidP="00433079">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 xml:space="preserve">в рабочие дни </w:t>
            </w:r>
            <w:r w:rsidR="00337770" w:rsidRPr="00C707BE">
              <w:rPr>
                <w:sz w:val="20"/>
              </w:rPr>
              <w:t>со вторника по пятницу с 8:00 до 16:00 часов</w:t>
            </w:r>
            <w:r w:rsidR="008E1C5B">
              <w:rPr>
                <w:sz w:val="20"/>
              </w:rPr>
              <w:t>,</w:t>
            </w:r>
            <w:r w:rsidR="00337770" w:rsidRPr="00C707BE">
              <w:rPr>
                <w:sz w:val="20"/>
              </w:rPr>
              <w:t xml:space="preserve"> в понедельник с 8:00 до 17:00 часов </w:t>
            </w:r>
            <w:r w:rsidRPr="00C707BE">
              <w:rPr>
                <w:sz w:val="20"/>
              </w:rPr>
              <w:t>по м</w:t>
            </w:r>
            <w:r w:rsidR="00252BDE" w:rsidRPr="00C707BE">
              <w:rPr>
                <w:sz w:val="20"/>
              </w:rPr>
              <w:t>естному</w:t>
            </w:r>
            <w:r w:rsidRPr="00C707BE">
              <w:rPr>
                <w:sz w:val="20"/>
              </w:rPr>
              <w:t xml:space="preserve"> времени (перерыв с 12-00 до 13-00)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835598">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sidR="004617BA" w:rsidRPr="00C707BE">
              <w:rPr>
                <w:sz w:val="20"/>
              </w:rPr>
              <w:t xml:space="preserve"> по </w:t>
            </w:r>
            <w:r w:rsidR="002F59F4" w:rsidRPr="00835598">
              <w:rPr>
                <w:b/>
                <w:color w:val="FF0000"/>
                <w:sz w:val="20"/>
              </w:rPr>
              <w:t>«</w:t>
            </w:r>
            <w:r w:rsidR="00E5622A" w:rsidRPr="00835598">
              <w:rPr>
                <w:b/>
                <w:color w:val="FF0000"/>
                <w:sz w:val="20"/>
              </w:rPr>
              <w:t>2</w:t>
            </w:r>
            <w:r w:rsidR="00C13EA2">
              <w:rPr>
                <w:b/>
                <w:color w:val="FF0000"/>
                <w:sz w:val="20"/>
              </w:rPr>
              <w:t>1</w:t>
            </w:r>
            <w:r w:rsidR="004617BA" w:rsidRPr="00835598">
              <w:rPr>
                <w:b/>
                <w:color w:val="FF0000"/>
                <w:sz w:val="20"/>
              </w:rPr>
              <w:t>»</w:t>
            </w:r>
            <w:r w:rsidR="00835598">
              <w:rPr>
                <w:b/>
                <w:color w:val="FF0000"/>
                <w:sz w:val="20"/>
              </w:rPr>
              <w:t xml:space="preserve"> апреля</w:t>
            </w:r>
            <w:r w:rsidR="004617BA" w:rsidRPr="00835598">
              <w:rPr>
                <w:b/>
                <w:color w:val="FF0000"/>
                <w:sz w:val="20"/>
              </w:rPr>
              <w:t xml:space="preserve"> 201</w:t>
            </w:r>
            <w:r w:rsidR="00DD207C" w:rsidRPr="00835598">
              <w:rPr>
                <w:b/>
                <w:color w:val="FF0000"/>
                <w:sz w:val="20"/>
              </w:rPr>
              <w:t>7</w:t>
            </w:r>
            <w:r w:rsidR="004617BA" w:rsidRPr="00835598">
              <w:rPr>
                <w:b/>
                <w:color w:val="FF0000"/>
                <w:sz w:val="20"/>
              </w:rPr>
              <w:t xml:space="preserve"> г. (включительно).</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7</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Требования к Участникам размещения заказа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1404D" w:rsidRPr="00D1404D" w:rsidRDefault="00D1404D" w:rsidP="00D1404D">
            <w:pPr>
              <w:shd w:val="clear" w:color="auto" w:fill="FFFFFF" w:themeFill="background1"/>
              <w:autoSpaceDE w:val="0"/>
              <w:autoSpaceDN w:val="0"/>
              <w:adjustRightInd w:val="0"/>
              <w:jc w:val="both"/>
              <w:rPr>
                <w:sz w:val="20"/>
              </w:rPr>
            </w:pPr>
            <w:r>
              <w:rPr>
                <w:sz w:val="20"/>
              </w:rPr>
              <w:t xml:space="preserve">1. </w:t>
            </w:r>
            <w:r w:rsidRPr="00D1404D">
              <w:rPr>
                <w:bCs/>
                <w:sz w:val="20"/>
              </w:rPr>
              <w:t>Единые требования к участникам аукциона, установленные в соответствии с частью 1 статьи 31 Федерального закона</w:t>
            </w:r>
            <w:r w:rsidRPr="00D1404D">
              <w:rPr>
                <w:sz w:val="20"/>
              </w:rPr>
              <w:t xml:space="preserve"> </w:t>
            </w:r>
            <w:r w:rsidRPr="00D1404D">
              <w:rPr>
                <w:bCs/>
                <w:sz w:val="20"/>
              </w:rPr>
              <w:t>от 05.04.2013 г. № 44-ФЗ:</w:t>
            </w:r>
          </w:p>
          <w:p w:rsidR="00B979C2" w:rsidRPr="00B979C2" w:rsidRDefault="004F5E00" w:rsidP="00B979C2">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w:t>
            </w:r>
            <w:r w:rsidR="00E67CC8" w:rsidRPr="00C707BE">
              <w:rPr>
                <w:sz w:val="20"/>
              </w:rPr>
              <w:t>щихся</w:t>
            </w:r>
            <w:proofErr w:type="gramEnd"/>
            <w:r w:rsidR="00E67CC8" w:rsidRPr="00C707BE">
              <w:rPr>
                <w:sz w:val="20"/>
              </w:rPr>
              <w:t xml:space="preserve"> объектом закупки</w:t>
            </w:r>
            <w:r w:rsidR="0001129D" w:rsidRPr="00C707BE">
              <w:rPr>
                <w:sz w:val="20"/>
              </w:rPr>
              <w:t>.</w:t>
            </w:r>
            <w:r w:rsidR="0001129D" w:rsidRPr="00C707BE">
              <w:rPr>
                <w:b/>
                <w:sz w:val="20"/>
              </w:rPr>
              <w:t xml:space="preserve"> </w:t>
            </w:r>
            <w:r w:rsidR="00B979C2" w:rsidRPr="00B979C2">
              <w:rPr>
                <w:b/>
                <w:sz w:val="20"/>
              </w:rPr>
              <w:t xml:space="preserve"> </w:t>
            </w:r>
            <w:proofErr w:type="gramStart"/>
            <w:r w:rsidR="00B979C2" w:rsidRPr="00B979C2">
              <w:rPr>
                <w:b/>
                <w:sz w:val="20"/>
              </w:rPr>
              <w:t>Наличие действующего свидетельства (копии)</w:t>
            </w:r>
            <w:r w:rsidR="00B979C2" w:rsidRPr="00B979C2">
              <w:rPr>
                <w:b/>
                <w:bCs/>
                <w:sz w:val="20"/>
              </w:rPr>
              <w:t xml:space="preserve"> о допуске к видам работ, относящимся к наименованию объекта закупки, выданное саморегулируемой организацией (в соответствии с приказом</w:t>
            </w:r>
            <w:r w:rsidR="00E231EF">
              <w:t xml:space="preserve"> </w:t>
            </w:r>
            <w:r w:rsidR="00E231EF" w:rsidRPr="00E231EF">
              <w:rPr>
                <w:b/>
                <w:bCs/>
                <w:sz w:val="20"/>
              </w:rPr>
              <w:t xml:space="preserve">Министерства регионального развития РФ </w:t>
            </w:r>
            <w:r w:rsidR="00B979C2" w:rsidRPr="00B979C2">
              <w:rPr>
                <w:b/>
                <w:bCs/>
                <w:sz w:val="20"/>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B979C2" w:rsidRPr="00B979C2" w:rsidRDefault="00142ADA" w:rsidP="00B979C2">
            <w:pPr>
              <w:shd w:val="clear" w:color="auto" w:fill="FFFFFF" w:themeFill="background1"/>
              <w:autoSpaceDE w:val="0"/>
              <w:autoSpaceDN w:val="0"/>
              <w:adjustRightInd w:val="0"/>
              <w:jc w:val="both"/>
              <w:rPr>
                <w:b/>
                <w:sz w:val="20"/>
              </w:rPr>
            </w:pPr>
            <w:r w:rsidRPr="00C707BE">
              <w:rPr>
                <w:b/>
                <w:sz w:val="20"/>
              </w:rPr>
              <w:t xml:space="preserve"> </w:t>
            </w:r>
            <w:r w:rsidR="00B979C2" w:rsidRPr="00B979C2">
              <w:rPr>
                <w:b/>
                <w:sz w:val="20"/>
              </w:rPr>
              <w:t xml:space="preserve">25. Устройство автомобильных дорог и аэродромов: </w:t>
            </w:r>
          </w:p>
          <w:p w:rsidR="00B979C2" w:rsidRPr="00B979C2" w:rsidRDefault="00B979C2" w:rsidP="00B979C2">
            <w:pPr>
              <w:shd w:val="clear" w:color="auto" w:fill="FFFFFF" w:themeFill="background1"/>
              <w:autoSpaceDE w:val="0"/>
              <w:autoSpaceDN w:val="0"/>
              <w:adjustRightInd w:val="0"/>
              <w:jc w:val="both"/>
              <w:rPr>
                <w:b/>
                <w:sz w:val="20"/>
              </w:rPr>
            </w:pPr>
            <w:r w:rsidRPr="00B979C2">
              <w:rPr>
                <w:b/>
                <w:sz w:val="20"/>
              </w:rPr>
              <w:t>25.1. Работы по устройству земляного полотна для автомобильных дорог, перронов аэропортов, взлетно-посадочных полос, рулежных дорожек</w:t>
            </w:r>
          </w:p>
          <w:p w:rsidR="00B979C2" w:rsidRPr="00B979C2" w:rsidRDefault="00B979C2" w:rsidP="00B979C2">
            <w:pPr>
              <w:shd w:val="clear" w:color="auto" w:fill="FFFFFF" w:themeFill="background1"/>
              <w:autoSpaceDE w:val="0"/>
              <w:autoSpaceDN w:val="0"/>
              <w:adjustRightInd w:val="0"/>
              <w:jc w:val="both"/>
              <w:rPr>
                <w:b/>
                <w:sz w:val="20"/>
              </w:rPr>
            </w:pPr>
            <w:r w:rsidRPr="00B979C2">
              <w:rPr>
                <w:b/>
                <w:sz w:val="20"/>
              </w:rPr>
              <w:t>25.2. Устройство оснований автомобильных дорог</w:t>
            </w:r>
          </w:p>
          <w:p w:rsidR="00B979C2" w:rsidRPr="00B979C2" w:rsidRDefault="00B979C2" w:rsidP="00B979C2">
            <w:pPr>
              <w:shd w:val="clear" w:color="auto" w:fill="FFFFFF" w:themeFill="background1"/>
              <w:autoSpaceDE w:val="0"/>
              <w:autoSpaceDN w:val="0"/>
              <w:adjustRightInd w:val="0"/>
              <w:jc w:val="both"/>
              <w:rPr>
                <w:b/>
                <w:sz w:val="20"/>
              </w:rPr>
            </w:pPr>
            <w:r w:rsidRPr="00B979C2">
              <w:rPr>
                <w:b/>
                <w:sz w:val="20"/>
              </w:rPr>
              <w:t>25.4. Устройства покрытий автомобильных дорог, в том числе укрепляемых вяжущими материалами</w:t>
            </w:r>
          </w:p>
          <w:p w:rsidR="00B979C2" w:rsidRPr="00B979C2" w:rsidRDefault="00B979C2" w:rsidP="00B979C2">
            <w:pPr>
              <w:shd w:val="clear" w:color="auto" w:fill="FFFFFF" w:themeFill="background1"/>
              <w:autoSpaceDE w:val="0"/>
              <w:autoSpaceDN w:val="0"/>
              <w:adjustRightInd w:val="0"/>
              <w:jc w:val="both"/>
              <w:rPr>
                <w:b/>
                <w:sz w:val="20"/>
              </w:rPr>
            </w:pPr>
            <w:r w:rsidRPr="00B979C2">
              <w:rPr>
                <w:b/>
                <w:sz w:val="20"/>
              </w:rPr>
              <w:t>25.6. Устройство дренажных, водосборных, водопропускных, водосбросных устройств</w:t>
            </w:r>
          </w:p>
          <w:p w:rsidR="00B979C2" w:rsidRPr="00B979C2" w:rsidRDefault="00B979C2" w:rsidP="00B979C2">
            <w:pPr>
              <w:shd w:val="clear" w:color="auto" w:fill="FFFFFF" w:themeFill="background1"/>
              <w:autoSpaceDE w:val="0"/>
              <w:autoSpaceDN w:val="0"/>
              <w:adjustRightInd w:val="0"/>
              <w:jc w:val="both"/>
              <w:rPr>
                <w:b/>
                <w:sz w:val="20"/>
              </w:rPr>
            </w:pPr>
            <w:r w:rsidRPr="00B979C2">
              <w:rPr>
                <w:b/>
                <w:sz w:val="20"/>
              </w:rPr>
              <w:t xml:space="preserve">25.7. Устройство защитных ограждений и элементов </w:t>
            </w:r>
            <w:proofErr w:type="gramStart"/>
            <w:r w:rsidRPr="00B979C2">
              <w:rPr>
                <w:b/>
                <w:sz w:val="20"/>
              </w:rPr>
              <w:t>обустройства</w:t>
            </w:r>
            <w:proofErr w:type="gramEnd"/>
            <w:r w:rsidRPr="00B979C2">
              <w:rPr>
                <w:b/>
                <w:sz w:val="20"/>
              </w:rPr>
              <w:t xml:space="preserve"> автомобильных дорог</w:t>
            </w:r>
          </w:p>
          <w:p w:rsidR="00B979C2" w:rsidRPr="00B979C2" w:rsidRDefault="00B979C2" w:rsidP="00B979C2">
            <w:pPr>
              <w:shd w:val="clear" w:color="auto" w:fill="FFFFFF" w:themeFill="background1"/>
              <w:autoSpaceDE w:val="0"/>
              <w:autoSpaceDN w:val="0"/>
              <w:adjustRightInd w:val="0"/>
              <w:jc w:val="both"/>
              <w:rPr>
                <w:b/>
                <w:sz w:val="20"/>
              </w:rPr>
            </w:pPr>
            <w:r w:rsidRPr="00B979C2">
              <w:rPr>
                <w:b/>
                <w:sz w:val="20"/>
              </w:rPr>
              <w:t>29. Устройство мостов, эстакад и путепроводов</w:t>
            </w:r>
          </w:p>
          <w:p w:rsidR="00B979C2" w:rsidRPr="00B979C2" w:rsidRDefault="00B979C2" w:rsidP="00B979C2">
            <w:pPr>
              <w:shd w:val="clear" w:color="auto" w:fill="FFFFFF" w:themeFill="background1"/>
              <w:autoSpaceDE w:val="0"/>
              <w:autoSpaceDN w:val="0"/>
              <w:adjustRightInd w:val="0"/>
              <w:jc w:val="both"/>
              <w:rPr>
                <w:b/>
                <w:sz w:val="20"/>
              </w:rPr>
            </w:pPr>
            <w:r w:rsidRPr="00B979C2">
              <w:rPr>
                <w:b/>
                <w:sz w:val="20"/>
              </w:rPr>
              <w:t>29.7. Укладка труб водопропускных на готовых фундаментах (основаниях) и лотков водоотводных</w:t>
            </w:r>
          </w:p>
          <w:p w:rsidR="00B979C2" w:rsidRPr="00B979C2" w:rsidRDefault="00B979C2" w:rsidP="00B979C2">
            <w:pPr>
              <w:shd w:val="clear" w:color="auto" w:fill="FFFFFF" w:themeFill="background1"/>
              <w:autoSpaceDE w:val="0"/>
              <w:autoSpaceDN w:val="0"/>
              <w:adjustRightInd w:val="0"/>
              <w:jc w:val="both"/>
              <w:rPr>
                <w:b/>
                <w:sz w:val="20"/>
              </w:rPr>
            </w:pPr>
            <w:r w:rsidRPr="00B979C2">
              <w:rPr>
                <w:b/>
                <w:sz w:val="20"/>
              </w:rPr>
              <w:t xml:space="preserve">Или </w:t>
            </w:r>
          </w:p>
          <w:p w:rsidR="00B979C2" w:rsidRPr="00B979C2" w:rsidRDefault="00B979C2" w:rsidP="00B979C2">
            <w:pPr>
              <w:shd w:val="clear" w:color="auto" w:fill="FFFFFF" w:themeFill="background1"/>
              <w:autoSpaceDE w:val="0"/>
              <w:autoSpaceDN w:val="0"/>
              <w:adjustRightInd w:val="0"/>
              <w:jc w:val="both"/>
              <w:rPr>
                <w:b/>
                <w:sz w:val="20"/>
              </w:rPr>
            </w:pPr>
            <w:r w:rsidRPr="00B979C2">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37061" w:rsidRPr="00C707BE" w:rsidRDefault="00B979C2" w:rsidP="00B979C2">
            <w:pPr>
              <w:shd w:val="clear" w:color="auto" w:fill="FFFFFF" w:themeFill="background1"/>
              <w:autoSpaceDE w:val="0"/>
              <w:autoSpaceDN w:val="0"/>
              <w:adjustRightInd w:val="0"/>
              <w:jc w:val="both"/>
              <w:rPr>
                <w:b/>
                <w:bCs/>
                <w:sz w:val="20"/>
              </w:rPr>
            </w:pPr>
            <w:r w:rsidRPr="00B979C2">
              <w:rPr>
                <w:b/>
                <w:sz w:val="20"/>
              </w:rPr>
              <w:t xml:space="preserve">33.2.1. </w:t>
            </w:r>
            <w:proofErr w:type="gramStart"/>
            <w:r w:rsidRPr="00B979C2">
              <w:rPr>
                <w:b/>
                <w:sz w:val="20"/>
              </w:rPr>
              <w:t>Автомобильные дороги и объекты инфраструктуры автомобильного транспорта).</w:t>
            </w:r>
            <w:r w:rsidR="00FF279B" w:rsidRPr="00C707BE">
              <w:rPr>
                <w:b/>
                <w:sz w:val="20"/>
              </w:rPr>
              <w:t xml:space="preserve"> </w:t>
            </w:r>
            <w:proofErr w:type="gramEnd"/>
          </w:p>
          <w:p w:rsidR="004F5E00" w:rsidRPr="00C707BE" w:rsidRDefault="004F5E00" w:rsidP="00585B4D">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C707BE" w:rsidRDefault="004F5E00" w:rsidP="00585B4D">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3" w:history="1">
              <w:r w:rsidRPr="00C707BE">
                <w:rPr>
                  <w:color w:val="0000FF"/>
                  <w:sz w:val="20"/>
                  <w:u w:val="single"/>
                </w:rPr>
                <w:t>Кодексом</w:t>
              </w:r>
            </w:hyperlink>
            <w:r w:rsidRPr="00C707BE">
              <w:rPr>
                <w:sz w:val="20"/>
              </w:rPr>
              <w:t xml:space="preserve"> Р</w:t>
            </w:r>
            <w:r w:rsidR="00702020">
              <w:rPr>
                <w:sz w:val="20"/>
              </w:rPr>
              <w:t xml:space="preserve">оссийской </w:t>
            </w:r>
            <w:r w:rsidRPr="00C707BE">
              <w:rPr>
                <w:sz w:val="20"/>
              </w:rPr>
              <w:t>Ф</w:t>
            </w:r>
            <w:r w:rsidR="00702020">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rsidR="004F5E00" w:rsidRPr="00C707BE" w:rsidRDefault="004F5E00" w:rsidP="00632733">
            <w:pPr>
              <w:autoSpaceDE w:val="0"/>
              <w:autoSpaceDN w:val="0"/>
              <w:adjustRightInd w:val="0"/>
              <w:ind w:firstLine="34"/>
              <w:jc w:val="both"/>
              <w:rPr>
                <w:sz w:val="20"/>
              </w:rPr>
            </w:pPr>
            <w:proofErr w:type="gramStart"/>
            <w:r w:rsidRPr="00C707BE">
              <w:rPr>
                <w:sz w:val="20"/>
              </w:rPr>
              <w:lastRenderedPageBreak/>
              <w:t xml:space="preserve">4) отсутствие у участника </w:t>
            </w:r>
            <w:r w:rsidR="00F01C55">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00702020"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4" w:history="1">
              <w:r w:rsidRPr="00C707BE">
                <w:rPr>
                  <w:color w:val="0000FF"/>
                  <w:sz w:val="20"/>
                  <w:u w:val="single"/>
                </w:rPr>
                <w:t>законодательством</w:t>
              </w:r>
            </w:hyperlink>
            <w:r w:rsidRPr="00C707BE">
              <w:rPr>
                <w:sz w:val="20"/>
              </w:rPr>
              <w:t xml:space="preserve"> </w:t>
            </w:r>
            <w:r w:rsidR="00702020">
              <w:t xml:space="preserve"> </w:t>
            </w:r>
            <w:r w:rsidR="00702020"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rsidR="00702020">
              <w:t xml:space="preserve"> </w:t>
            </w:r>
            <w:r w:rsidR="00702020">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обязанности </w:t>
            </w:r>
            <w:proofErr w:type="gramStart"/>
            <w:r w:rsidRPr="00C707BE">
              <w:rPr>
                <w:sz w:val="20"/>
              </w:rPr>
              <w:t>заявителя</w:t>
            </w:r>
            <w:proofErr w:type="gramEnd"/>
            <w:r w:rsidRPr="00C707BE">
              <w:rPr>
                <w:sz w:val="20"/>
              </w:rPr>
              <w:t xml:space="preserve"> по уплате этих сумм исполненной или которые признаны безнадежными к взысканию в соответствии с </w:t>
            </w:r>
            <w:hyperlink r:id="rId15" w:history="1">
              <w:r w:rsidRPr="00C707BE">
                <w:rPr>
                  <w:color w:val="0000FF"/>
                  <w:sz w:val="20"/>
                  <w:u w:val="single"/>
                </w:rPr>
                <w:t>законодательством</w:t>
              </w:r>
            </w:hyperlink>
            <w:r w:rsidRPr="00C707BE">
              <w:rPr>
                <w:sz w:val="20"/>
              </w:rPr>
              <w:t xml:space="preserve"> </w:t>
            </w:r>
            <w:r w:rsidR="00702020">
              <w:t xml:space="preserve"> </w:t>
            </w:r>
            <w:r w:rsidR="00702020"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sidR="00632733">
              <w:rPr>
                <w:sz w:val="20"/>
              </w:rPr>
              <w:t xml:space="preserve">закупки </w:t>
            </w:r>
            <w:r w:rsidRPr="00C707BE">
              <w:rPr>
                <w:sz w:val="20"/>
              </w:rPr>
              <w:t xml:space="preserve">по данным бухгалтерской отчетности за последний отчетный период. Участник </w:t>
            </w:r>
            <w:r w:rsidR="00632733">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00632733" w:rsidRPr="00632733">
              <w:rPr>
                <w:sz w:val="20"/>
              </w:rPr>
              <w:t xml:space="preserve"> определении поставщика (подрядчика, исполнителя) </w:t>
            </w:r>
            <w:r w:rsidRPr="00C707BE">
              <w:rPr>
                <w:sz w:val="20"/>
              </w:rPr>
              <w:t>не принято;</w:t>
            </w:r>
          </w:p>
          <w:p w:rsidR="004F5E00" w:rsidRDefault="004F5E00" w:rsidP="0038725F">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sidR="004947BD">
              <w:rPr>
                <w:sz w:val="20"/>
              </w:rPr>
              <w:t xml:space="preserve">, </w:t>
            </w:r>
            <w:r w:rsidR="004947BD" w:rsidRPr="004947BD">
              <w:rPr>
                <w:sz w:val="20"/>
              </w:rPr>
              <w:t xml:space="preserve"> лица, исполняющего функции единоличного исполнительного органа,</w:t>
            </w:r>
            <w:r w:rsidR="004947BD">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0038725F" w:rsidRPr="0038725F">
              <w:rPr>
                <w:rFonts w:eastAsiaTheme="minorHAnsi"/>
                <w:kern w:val="0"/>
                <w:sz w:val="20"/>
                <w:lang w:eastAsia="en-US"/>
              </w:rPr>
              <w:t xml:space="preserve"> </w:t>
            </w:r>
            <w:r w:rsidR="0038725F" w:rsidRPr="0038725F">
              <w:rPr>
                <w:sz w:val="20"/>
              </w:rPr>
              <w:t xml:space="preserve">и (или) преступления, предусмотренные </w:t>
            </w:r>
            <w:hyperlink r:id="rId16" w:history="1">
              <w:r w:rsidR="0038725F" w:rsidRPr="0038725F">
                <w:rPr>
                  <w:rStyle w:val="af4"/>
                  <w:sz w:val="20"/>
                </w:rPr>
                <w:t>статьями 289</w:t>
              </w:r>
            </w:hyperlink>
            <w:r w:rsidR="0038725F" w:rsidRPr="0038725F">
              <w:rPr>
                <w:sz w:val="20"/>
              </w:rPr>
              <w:t xml:space="preserve">, </w:t>
            </w:r>
            <w:hyperlink r:id="rId17" w:history="1">
              <w:r w:rsidR="0038725F" w:rsidRPr="0038725F">
                <w:rPr>
                  <w:rStyle w:val="af4"/>
                  <w:sz w:val="20"/>
                </w:rPr>
                <w:t>290</w:t>
              </w:r>
            </w:hyperlink>
            <w:r w:rsidR="0038725F" w:rsidRPr="0038725F">
              <w:rPr>
                <w:sz w:val="20"/>
              </w:rPr>
              <w:t xml:space="preserve">, </w:t>
            </w:r>
            <w:hyperlink r:id="rId18" w:history="1">
              <w:r w:rsidR="0038725F" w:rsidRPr="0038725F">
                <w:rPr>
                  <w:rStyle w:val="af4"/>
                  <w:sz w:val="20"/>
                </w:rPr>
                <w:t>291</w:t>
              </w:r>
            </w:hyperlink>
            <w:r w:rsidR="0038725F" w:rsidRPr="0038725F">
              <w:rPr>
                <w:sz w:val="20"/>
              </w:rPr>
              <w:t xml:space="preserve">, </w:t>
            </w:r>
            <w:hyperlink r:id="rId19" w:history="1">
              <w:r w:rsidR="0038725F" w:rsidRPr="0038725F">
                <w:rPr>
                  <w:rStyle w:val="af4"/>
                  <w:sz w:val="20"/>
                </w:rPr>
                <w:t>291.1</w:t>
              </w:r>
            </w:hyperlink>
            <w:r w:rsidR="0038725F"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r w:rsidR="006813F9" w:rsidRPr="00C707BE">
              <w:rPr>
                <w:sz w:val="20"/>
              </w:rPr>
              <w:t xml:space="preserve"> </w:t>
            </w:r>
            <w:r w:rsidR="006813F9"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rsidR="0038725F" w:rsidRPr="0038725F" w:rsidRDefault="00021A05" w:rsidP="0038725F">
            <w:pPr>
              <w:autoSpaceDE w:val="0"/>
              <w:autoSpaceDN w:val="0"/>
              <w:adjustRightInd w:val="0"/>
              <w:jc w:val="both"/>
              <w:rPr>
                <w:sz w:val="20"/>
              </w:rPr>
            </w:pPr>
            <w:r>
              <w:rPr>
                <w:sz w:val="20"/>
              </w:rPr>
              <w:t>5.1</w:t>
            </w:r>
            <w:r w:rsidR="0038725F">
              <w:rPr>
                <w:sz w:val="20"/>
              </w:rPr>
              <w:t xml:space="preserve">) </w:t>
            </w:r>
            <w:r w:rsidR="0038725F"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history="1">
              <w:r w:rsidR="0038725F" w:rsidRPr="0038725F">
                <w:rPr>
                  <w:rStyle w:val="af4"/>
                  <w:sz w:val="20"/>
                </w:rPr>
                <w:t>статьей 19.28</w:t>
              </w:r>
            </w:hyperlink>
            <w:r w:rsidR="0038725F" w:rsidRPr="0038725F">
              <w:rPr>
                <w:sz w:val="20"/>
              </w:rPr>
              <w:t xml:space="preserve"> Кодекса Российской Федерации об административных правонарушениях;</w:t>
            </w:r>
          </w:p>
          <w:p w:rsidR="004F5E00" w:rsidRPr="00C707BE" w:rsidRDefault="00021A05" w:rsidP="00E67CC8">
            <w:pPr>
              <w:autoSpaceDE w:val="0"/>
              <w:autoSpaceDN w:val="0"/>
              <w:adjustRightInd w:val="0"/>
              <w:ind w:firstLine="34"/>
              <w:jc w:val="both"/>
              <w:rPr>
                <w:sz w:val="20"/>
              </w:rPr>
            </w:pPr>
            <w:proofErr w:type="gramStart"/>
            <w:r>
              <w:rPr>
                <w:sz w:val="20"/>
              </w:rPr>
              <w:t>6</w:t>
            </w:r>
            <w:r w:rsidR="004F5E00" w:rsidRPr="00C707BE">
              <w:rPr>
                <w:sz w:val="20"/>
              </w:rPr>
              <w:t xml:space="preserve">)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sidRPr="00C707BE">
              <w:rPr>
                <w:sz w:val="20"/>
              </w:rPr>
              <w:t>аукционной</w:t>
            </w:r>
            <w:r w:rsidR="004F5E00" w:rsidRPr="00C707BE">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4F5E00" w:rsidRPr="00C707BE">
              <w:rPr>
                <w:sz w:val="20"/>
              </w:rPr>
              <w:t xml:space="preserve"> </w:t>
            </w:r>
            <w:proofErr w:type="gramStart"/>
            <w:r w:rsidR="004F5E00"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4F5E00"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sidRPr="00C707BE">
              <w:rPr>
                <w:sz w:val="20"/>
              </w:rPr>
              <w:t>апитале хозяйственного общества.</w:t>
            </w:r>
          </w:p>
          <w:p w:rsidR="008C4F68" w:rsidRDefault="008C4F68" w:rsidP="008C4F68">
            <w:pPr>
              <w:autoSpaceDE w:val="0"/>
              <w:autoSpaceDN w:val="0"/>
              <w:adjustRightInd w:val="0"/>
              <w:ind w:firstLine="34"/>
              <w:jc w:val="both"/>
              <w:rPr>
                <w:sz w:val="20"/>
              </w:rPr>
            </w:pPr>
            <w:r w:rsidRPr="00C707BE">
              <w:rPr>
                <w:sz w:val="20"/>
              </w:rPr>
              <w:t>7)</w:t>
            </w:r>
            <w:r w:rsidR="009B08B6">
              <w:rPr>
                <w:sz w:val="20"/>
              </w:rPr>
              <w:t xml:space="preserve"> </w:t>
            </w:r>
            <w:r w:rsidRPr="00C707BE">
              <w:rPr>
                <w:sz w:val="20"/>
              </w:rPr>
              <w:t>участник закупки не является офшорной компанией.</w:t>
            </w:r>
          </w:p>
          <w:p w:rsidR="00D1404D" w:rsidRDefault="00E231EF" w:rsidP="00D1404D">
            <w:pPr>
              <w:autoSpaceDE w:val="0"/>
              <w:autoSpaceDN w:val="0"/>
              <w:adjustRightInd w:val="0"/>
              <w:ind w:firstLine="34"/>
              <w:jc w:val="both"/>
              <w:rPr>
                <w:bCs/>
                <w:sz w:val="20"/>
              </w:rPr>
            </w:pPr>
            <w:r>
              <w:rPr>
                <w:sz w:val="20"/>
              </w:rPr>
              <w:t>2</w:t>
            </w:r>
            <w:r w:rsidR="00D1404D">
              <w:rPr>
                <w:sz w:val="20"/>
              </w:rPr>
              <w:t>.</w:t>
            </w:r>
            <w:r w:rsidR="00D1404D" w:rsidRPr="00D1404D">
              <w:rPr>
                <w:bCs/>
                <w:sz w:val="20"/>
              </w:rPr>
              <w:t xml:space="preserve"> Дополнительные требования, предъявляемые к участникам аукциона в соответствии с частью 2 статьи 31 Федерального закона</w:t>
            </w:r>
            <w:r w:rsidR="00D1404D" w:rsidRPr="00D1404D">
              <w:rPr>
                <w:sz w:val="20"/>
              </w:rPr>
              <w:t xml:space="preserve"> </w:t>
            </w:r>
            <w:r w:rsidR="00D1404D" w:rsidRPr="00D1404D">
              <w:rPr>
                <w:bCs/>
                <w:sz w:val="20"/>
              </w:rPr>
              <w:t xml:space="preserve">от 05.04.2013 г. </w:t>
            </w:r>
          </w:p>
          <w:p w:rsidR="00702020" w:rsidRDefault="00D1404D" w:rsidP="00D1404D">
            <w:pPr>
              <w:autoSpaceDE w:val="0"/>
              <w:autoSpaceDN w:val="0"/>
              <w:adjustRightInd w:val="0"/>
              <w:jc w:val="both"/>
              <w:rPr>
                <w:bCs/>
                <w:sz w:val="20"/>
              </w:rPr>
            </w:pPr>
            <w:r w:rsidRPr="00D1404D">
              <w:rPr>
                <w:bCs/>
                <w:sz w:val="20"/>
              </w:rPr>
              <w:t>№ 44-ФЗ</w:t>
            </w:r>
            <w:r w:rsidRPr="00D1404D">
              <w:rPr>
                <w:b/>
                <w:sz w:val="20"/>
              </w:rPr>
              <w:t xml:space="preserve"> </w:t>
            </w:r>
            <w:r w:rsidRPr="00D1404D">
              <w:rPr>
                <w:bCs/>
                <w:sz w:val="20"/>
              </w:rPr>
              <w:t>в соответствии с постановлением Правительства РФ от 04.02.2015 N 99</w:t>
            </w:r>
            <w:r>
              <w:rPr>
                <w:bCs/>
                <w:sz w:val="20"/>
              </w:rPr>
              <w:t>:</w:t>
            </w:r>
          </w:p>
          <w:p w:rsidR="00702020" w:rsidRPr="00702020" w:rsidRDefault="00D1404D" w:rsidP="00702020">
            <w:pPr>
              <w:autoSpaceDE w:val="0"/>
              <w:autoSpaceDN w:val="0"/>
              <w:adjustRightInd w:val="0"/>
              <w:jc w:val="both"/>
              <w:rPr>
                <w:bCs/>
                <w:sz w:val="20"/>
              </w:rPr>
            </w:pPr>
            <w:r w:rsidRPr="00D1404D">
              <w:rPr>
                <w:bCs/>
                <w:sz w:val="20"/>
              </w:rPr>
              <w:t xml:space="preserve">  </w:t>
            </w:r>
            <w:r w:rsidR="00702020" w:rsidRPr="00702020">
              <w:rPr>
                <w:bCs/>
                <w:sz w:val="20"/>
              </w:rPr>
              <w:t xml:space="preserve">1) наличие опыта исполнения (с учетом правопреемства) контракта (договора) на выполнение соответствующих </w:t>
            </w:r>
            <w:hyperlink r:id="rId21" w:history="1">
              <w:r w:rsidR="00702020" w:rsidRPr="00702020">
                <w:rPr>
                  <w:rStyle w:val="af4"/>
                  <w:bCs/>
                  <w:sz w:val="20"/>
                </w:rPr>
                <w:t>&lt;*&gt;</w:t>
              </w:r>
            </w:hyperlink>
            <w:r w:rsidR="00702020" w:rsidRPr="00702020">
              <w:rPr>
                <w:bCs/>
                <w:sz w:val="20"/>
              </w:rPr>
              <w:t xml:space="preserve"> работ строительных за последние 3 года до даты подачи заявки на участие в соответствующем конкурсе или аукционе.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702020" w:rsidRPr="00702020">
              <w:rPr>
                <w:bCs/>
                <w:sz w:val="20"/>
              </w:rPr>
              <w:t>право</w:t>
            </w:r>
            <w:proofErr w:type="gramEnd"/>
            <w:r w:rsidR="00702020" w:rsidRPr="00702020">
              <w:rPr>
                <w:bCs/>
                <w:sz w:val="20"/>
              </w:rPr>
              <w:t xml:space="preserve"> заключить который проводится закупка.</w:t>
            </w:r>
          </w:p>
          <w:p w:rsidR="00E231EF" w:rsidRPr="00C707BE" w:rsidRDefault="00702020" w:rsidP="00702020">
            <w:pPr>
              <w:autoSpaceDE w:val="0"/>
              <w:autoSpaceDN w:val="0"/>
              <w:adjustRightInd w:val="0"/>
              <w:jc w:val="both"/>
              <w:rPr>
                <w:sz w:val="20"/>
              </w:rPr>
            </w:pPr>
            <w:r w:rsidRPr="00702020">
              <w:rPr>
                <w:bCs/>
                <w:sz w:val="20"/>
              </w:rPr>
              <w:t xml:space="preserve">&lt;*&gt; Требуется наличие опыта исполнения контракта на выполнение работ, </w:t>
            </w:r>
            <w:r w:rsidRPr="00702020">
              <w:rPr>
                <w:bCs/>
                <w:sz w:val="20"/>
              </w:rPr>
              <w:lastRenderedPageBreak/>
              <w:t>относящихся к той же группе работ строительных, на выполнение которых заключается контракт.</w:t>
            </w:r>
            <w:r>
              <w:rPr>
                <w:bCs/>
                <w:sz w:val="20"/>
              </w:rPr>
              <w:t xml:space="preserve">  </w:t>
            </w:r>
          </w:p>
        </w:tc>
      </w:tr>
      <w:tr w:rsidR="00AA00E4" w:rsidRPr="00C707BE" w:rsidTr="00076AF7">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A168C">
            <w:pPr>
              <w:snapToGrid w:val="0"/>
              <w:rPr>
                <w:sz w:val="20"/>
              </w:rPr>
            </w:pPr>
            <w:r w:rsidRPr="00C707BE">
              <w:rPr>
                <w:sz w:val="20"/>
              </w:rPr>
              <w:lastRenderedPageBreak/>
              <w:t>3</w:t>
            </w:r>
            <w:r w:rsidR="009A168C" w:rsidRPr="00C707BE">
              <w:rPr>
                <w:sz w:val="20"/>
              </w:rPr>
              <w:t>8</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t>Не предоставляются</w:t>
            </w:r>
            <w:r w:rsidR="00E67CC8" w:rsidRPr="00C707BE">
              <w:rPr>
                <w:rFonts w:eastAsia="Calibri"/>
                <w:sz w:val="20"/>
                <w:lang w:eastAsia="en-US"/>
              </w:rPr>
              <w:t>.</w:t>
            </w:r>
          </w:p>
        </w:tc>
      </w:tr>
      <w:tr w:rsidR="00AA00E4" w:rsidRPr="00C707BE" w:rsidTr="00076AF7">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A168C">
            <w:pPr>
              <w:snapToGrid w:val="0"/>
              <w:rPr>
                <w:sz w:val="20"/>
              </w:rPr>
            </w:pPr>
            <w:r w:rsidRPr="00C707BE">
              <w:rPr>
                <w:sz w:val="20"/>
              </w:rPr>
              <w:t>3</w:t>
            </w:r>
            <w:r w:rsidR="009A168C" w:rsidRPr="00C707BE">
              <w:rPr>
                <w:sz w:val="20"/>
              </w:rPr>
              <w:t>9</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AA00E4" w:rsidRPr="00C707BE" w:rsidRDefault="00AA00E4" w:rsidP="00EF2190">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D739A6" w:rsidP="00AA00E4">
            <w:pPr>
              <w:snapToGrid w:val="0"/>
              <w:rPr>
                <w:rFonts w:eastAsia="Calibri"/>
                <w:sz w:val="20"/>
                <w:lang w:eastAsia="en-US"/>
              </w:rPr>
            </w:pPr>
            <w:r w:rsidRPr="00C707BE">
              <w:rPr>
                <w:rFonts w:eastAsia="Calibri"/>
                <w:sz w:val="20"/>
                <w:lang w:eastAsia="en-US"/>
              </w:rPr>
              <w:t>Не предоставляются.</w:t>
            </w:r>
          </w:p>
        </w:tc>
      </w:tr>
      <w:tr w:rsidR="00C36CC7" w:rsidRPr="00C707BE" w:rsidTr="00076AF7">
        <w:tc>
          <w:tcPr>
            <w:tcW w:w="534"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40.</w:t>
            </w:r>
          </w:p>
        </w:tc>
        <w:tc>
          <w:tcPr>
            <w:tcW w:w="2693"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C36CC7" w:rsidRPr="00C707BE" w:rsidRDefault="00B2071A" w:rsidP="00C36CC7">
            <w:pPr>
              <w:rPr>
                <w:sz w:val="20"/>
              </w:rPr>
            </w:pPr>
            <w:r w:rsidRPr="00B2071A">
              <w:rPr>
                <w:sz w:val="20"/>
              </w:rPr>
              <w:t>Не предоставляются.</w:t>
            </w:r>
          </w:p>
        </w:tc>
      </w:tr>
      <w:tr w:rsidR="00C36CC7" w:rsidRPr="00C707BE" w:rsidTr="00076AF7">
        <w:tc>
          <w:tcPr>
            <w:tcW w:w="534"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41</w:t>
            </w:r>
          </w:p>
        </w:tc>
        <w:tc>
          <w:tcPr>
            <w:tcW w:w="2693"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Ограничение участия в определении поставщика (подрядчика, исполнителя)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C36CC7" w:rsidRPr="00C707BE" w:rsidRDefault="00B2071A" w:rsidP="00C36CC7">
            <w:pPr>
              <w:jc w:val="both"/>
              <w:rPr>
                <w:sz w:val="20"/>
              </w:rPr>
            </w:pPr>
            <w:r>
              <w:rPr>
                <w:sz w:val="20"/>
              </w:rPr>
              <w:t xml:space="preserve">Не </w:t>
            </w:r>
            <w:r w:rsidR="00736129">
              <w:rPr>
                <w:sz w:val="20"/>
              </w:rPr>
              <w:t>установлено</w:t>
            </w:r>
          </w:p>
        </w:tc>
      </w:tr>
      <w:tr w:rsidR="004F5E00" w:rsidRPr="00C707BE" w:rsidTr="0030388E">
        <w:trPr>
          <w:trHeight w:val="1586"/>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822DF7" w:rsidP="00585B4D">
            <w:pPr>
              <w:snapToGrid w:val="0"/>
              <w:rPr>
                <w:sz w:val="20"/>
              </w:rPr>
            </w:pPr>
            <w:r w:rsidRPr="00C707BE">
              <w:rPr>
                <w:sz w:val="20"/>
              </w:rPr>
              <w:t>42</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 xml:space="preserve">заключается </w:t>
            </w:r>
            <w:r w:rsidR="004B3283" w:rsidRPr="00C707BE">
              <w:rPr>
                <w:sz w:val="20"/>
              </w:rPr>
              <w:t>контракт</w:t>
            </w:r>
            <w:r w:rsidRPr="00C707BE">
              <w:rPr>
                <w:sz w:val="20"/>
              </w:rPr>
              <w:t xml:space="preserve"> при уклонении победителя такого аукциона от заключения </w:t>
            </w:r>
            <w:r w:rsidR="004B3283" w:rsidRPr="00C707BE">
              <w:rPr>
                <w:sz w:val="20"/>
              </w:rPr>
              <w:t>контракта</w:t>
            </w:r>
            <w:r w:rsidRPr="00C707BE">
              <w:rPr>
                <w:sz w:val="20"/>
              </w:rPr>
              <w:t xml:space="preserve"> </w:t>
            </w:r>
            <w:r w:rsidR="00406A07" w:rsidRPr="00C707BE">
              <w:rPr>
                <w:sz w:val="20"/>
              </w:rPr>
              <w:t>должен</w:t>
            </w:r>
            <w:proofErr w:type="gramEnd"/>
            <w:r w:rsidR="00406A07" w:rsidRPr="00C707BE">
              <w:rPr>
                <w:sz w:val="20"/>
              </w:rPr>
              <w:t xml:space="preserve"> подписать контракт </w:t>
            </w:r>
            <w:r w:rsidRPr="00C707BE">
              <w:rPr>
                <w:sz w:val="20"/>
              </w:rPr>
              <w:t xml:space="preserve">и условия признания победителя аукциона уклонившимся от заключения </w:t>
            </w:r>
            <w:r w:rsidR="004B3283" w:rsidRPr="00C707BE">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66673" w:rsidRPr="00C707BE" w:rsidRDefault="00E66673" w:rsidP="00E66673">
            <w:pPr>
              <w:snapToGrid w:val="0"/>
              <w:jc w:val="both"/>
              <w:rPr>
                <w:sz w:val="20"/>
              </w:rPr>
            </w:pPr>
            <w:r w:rsidRPr="00C707BE">
              <w:rPr>
                <w:sz w:val="20"/>
              </w:rPr>
              <w:t xml:space="preserve">Контракт должен быть заключен </w:t>
            </w:r>
            <w:r w:rsidRPr="00C707BE">
              <w:rPr>
                <w:b/>
                <w:sz w:val="20"/>
              </w:rPr>
              <w:t>не ранее чем через 10 дней</w:t>
            </w:r>
            <w:r w:rsidRPr="00C707BE">
              <w:rPr>
                <w:sz w:val="20"/>
              </w:rPr>
              <w:t xml:space="preserve"> </w:t>
            </w:r>
            <w:proofErr w:type="gramStart"/>
            <w:r w:rsidRPr="00C707BE">
              <w:rPr>
                <w:sz w:val="20"/>
              </w:rPr>
              <w:t>с даты размещения</w:t>
            </w:r>
            <w:proofErr w:type="gramEnd"/>
            <w:r w:rsidRPr="00C707BE">
              <w:rPr>
                <w:sz w:val="20"/>
              </w:rPr>
              <w:t xml:space="preserve"> в ЕИС протокола подведения итогов электронного аукциона.</w:t>
            </w:r>
          </w:p>
          <w:p w:rsidR="00E66673" w:rsidRPr="00C707BE" w:rsidRDefault="00E66673" w:rsidP="00E66673">
            <w:pPr>
              <w:snapToGrid w:val="0"/>
              <w:jc w:val="both"/>
              <w:rPr>
                <w:sz w:val="20"/>
              </w:rPr>
            </w:pPr>
            <w:r w:rsidRPr="00C707BE">
              <w:rPr>
                <w:b/>
                <w:sz w:val="20"/>
              </w:rPr>
              <w:t>В течение 5 дней</w:t>
            </w:r>
            <w:r w:rsidRPr="00C707BE">
              <w:rPr>
                <w:sz w:val="20"/>
              </w:rPr>
              <w:t xml:space="preserve"> с даты размещения в ЕИС протокола подведения итогов электронного аукциона </w:t>
            </w:r>
            <w:r w:rsidRPr="00C707BE">
              <w:rPr>
                <w:b/>
                <w:sz w:val="20"/>
              </w:rPr>
              <w:t>заказчик размещает</w:t>
            </w:r>
            <w:r w:rsidRPr="00C707BE">
              <w:rPr>
                <w:sz w:val="20"/>
              </w:rPr>
              <w:t xml:space="preserve"> в ЕИС </w:t>
            </w:r>
            <w:r w:rsidRPr="00C707BE">
              <w:rPr>
                <w:b/>
                <w:sz w:val="20"/>
              </w:rPr>
              <w:t xml:space="preserve">без своей подписи проект </w:t>
            </w:r>
            <w:proofErr w:type="gramStart"/>
            <w:r w:rsidRPr="00C707BE">
              <w:rPr>
                <w:b/>
                <w:sz w:val="20"/>
              </w:rPr>
              <w:t>контракта</w:t>
            </w:r>
            <w:proofErr w:type="gramEnd"/>
            <w:r w:rsidRPr="00C707BE">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C707BE">
              <w:rPr>
                <w:sz w:val="20"/>
              </w:rPr>
              <w:t>прилагаемый</w:t>
            </w:r>
            <w:proofErr w:type="gramEnd"/>
            <w:r w:rsidRPr="00C707BE">
              <w:rPr>
                <w:sz w:val="20"/>
              </w:rPr>
              <w:t xml:space="preserve"> к документации о таком аукционе.</w:t>
            </w:r>
          </w:p>
          <w:p w:rsidR="00E66673" w:rsidRPr="00C707BE" w:rsidRDefault="00E66673" w:rsidP="00E66673">
            <w:pPr>
              <w:snapToGrid w:val="0"/>
              <w:jc w:val="both"/>
              <w:rPr>
                <w:sz w:val="20"/>
              </w:rPr>
            </w:pPr>
            <w:r w:rsidRPr="00C707BE">
              <w:rPr>
                <w:b/>
                <w:sz w:val="20"/>
              </w:rPr>
              <w:t>В течение 5 дней</w:t>
            </w:r>
            <w:r w:rsidRPr="00C707BE">
              <w:rPr>
                <w:sz w:val="20"/>
              </w:rPr>
              <w:t xml:space="preserve"> </w:t>
            </w:r>
            <w:proofErr w:type="gramStart"/>
            <w:r w:rsidRPr="00C707BE">
              <w:rPr>
                <w:sz w:val="20"/>
              </w:rPr>
              <w:t>с даты размещения</w:t>
            </w:r>
            <w:proofErr w:type="gramEnd"/>
            <w:r w:rsidRPr="00C707BE">
              <w:rPr>
                <w:sz w:val="20"/>
              </w:rPr>
              <w:t xml:space="preserve"> заказчиком в ЕИС проекта контракта победитель электронного аукциона </w:t>
            </w:r>
            <w:r w:rsidRPr="00C707BE">
              <w:rPr>
                <w:b/>
                <w:sz w:val="20"/>
              </w:rPr>
              <w:t>размещает</w:t>
            </w:r>
            <w:r w:rsidRPr="00C707BE">
              <w:rPr>
                <w:sz w:val="20"/>
              </w:rPr>
              <w:t xml:space="preserve"> в ЕИС </w:t>
            </w:r>
            <w:r w:rsidRPr="00C707BE">
              <w:rPr>
                <w:b/>
                <w:sz w:val="20"/>
              </w:rPr>
              <w:t>проект контракта, подписанный</w:t>
            </w:r>
            <w:r w:rsidRPr="00C707BE">
              <w:rPr>
                <w:sz w:val="20"/>
              </w:rPr>
              <w:t xml:space="preserve"> лицом, имеющим право действовать от имени победителя такого аукциона, </w:t>
            </w:r>
            <w:r w:rsidRPr="00C707BE">
              <w:rPr>
                <w:b/>
                <w:sz w:val="20"/>
              </w:rPr>
              <w:t>а также документ, подтверждающий предоставление обеспечения исполнения контракта</w:t>
            </w:r>
            <w:r w:rsidRPr="00C707BE">
              <w:rPr>
                <w:sz w:val="20"/>
              </w:rPr>
              <w:t xml:space="preserve"> и подписанный усиленной электронной подписью указанного лица. </w:t>
            </w:r>
          </w:p>
          <w:p w:rsidR="00E66673" w:rsidRPr="00C707BE" w:rsidRDefault="00E66673" w:rsidP="00E66673">
            <w:pPr>
              <w:snapToGrid w:val="0"/>
              <w:jc w:val="both"/>
              <w:rPr>
                <w:sz w:val="20"/>
              </w:rPr>
            </w:pPr>
            <w:r w:rsidRPr="00C707BE">
              <w:rPr>
                <w:b/>
                <w:sz w:val="20"/>
              </w:rPr>
              <w:t>В случае</w:t>
            </w:r>
            <w:r w:rsidRPr="00C707BE">
              <w:rPr>
                <w:sz w:val="20"/>
              </w:rPr>
              <w:t xml:space="preserve"> наличия </w:t>
            </w:r>
            <w:r w:rsidRPr="00C707BE">
              <w:rPr>
                <w:b/>
                <w:sz w:val="20"/>
              </w:rPr>
              <w:t>разногласий</w:t>
            </w:r>
            <w:r w:rsidRPr="00C707BE">
              <w:rPr>
                <w:sz w:val="20"/>
              </w:rPr>
              <w:t xml:space="preserve"> по проекту контракта, </w:t>
            </w:r>
            <w:r w:rsidRPr="00C707BE">
              <w:rPr>
                <w:b/>
                <w:sz w:val="20"/>
              </w:rPr>
              <w:t>победитель</w:t>
            </w:r>
            <w:r w:rsidRPr="00C707BE">
              <w:rPr>
                <w:sz w:val="20"/>
              </w:rPr>
              <w:t xml:space="preserve"> электронного аукциона, с которым заключается контракт, </w:t>
            </w:r>
            <w:r w:rsidRPr="00C707BE">
              <w:rPr>
                <w:b/>
                <w:sz w:val="20"/>
              </w:rPr>
              <w:t>размещает</w:t>
            </w:r>
            <w:r w:rsidRPr="00C707BE">
              <w:rPr>
                <w:sz w:val="20"/>
              </w:rPr>
              <w:t xml:space="preserve"> в ЕИС </w:t>
            </w:r>
            <w:r w:rsidRPr="00C707BE">
              <w:rPr>
                <w:b/>
                <w:sz w:val="20"/>
              </w:rPr>
              <w:t>протокол разногласий</w:t>
            </w:r>
            <w:r w:rsidRPr="00C707BE">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C707BE">
              <w:rPr>
                <w:b/>
                <w:sz w:val="20"/>
              </w:rPr>
              <w:t>указывает</w:t>
            </w:r>
            <w:r w:rsidRPr="00C707BE">
              <w:rPr>
                <w:sz w:val="20"/>
              </w:rPr>
              <w:t xml:space="preserve"> в протоколе разногласий </w:t>
            </w:r>
            <w:r w:rsidRPr="00C707BE">
              <w:rPr>
                <w:b/>
                <w:sz w:val="20"/>
              </w:rPr>
              <w:t>замечания к положениям проекта</w:t>
            </w:r>
            <w:r w:rsidRPr="00C707BE">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E66673" w:rsidRPr="00C707BE" w:rsidRDefault="00E66673" w:rsidP="00E66673">
            <w:pPr>
              <w:snapToGrid w:val="0"/>
              <w:jc w:val="both"/>
              <w:rPr>
                <w:sz w:val="20"/>
              </w:rPr>
            </w:pPr>
            <w:proofErr w:type="gramStart"/>
            <w:r w:rsidRPr="00C707BE">
              <w:rPr>
                <w:b/>
                <w:sz w:val="20"/>
              </w:rPr>
              <w:t>В течение 3 рабочих дней</w:t>
            </w:r>
            <w:r w:rsidRPr="00C707BE">
              <w:rPr>
                <w:sz w:val="20"/>
              </w:rPr>
              <w:t xml:space="preserve"> с даты размещения победителем электронного аукциона в ЕИС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 частично содержащиеся в протоколе разногласий замечания победителя такого аукциона.</w:t>
            </w:r>
            <w:proofErr w:type="gramEnd"/>
            <w:r w:rsidRPr="00C707BE">
              <w:rPr>
                <w:sz w:val="20"/>
              </w:rPr>
              <w:t xml:space="preserve"> </w:t>
            </w:r>
            <w:proofErr w:type="gramStart"/>
            <w:r w:rsidRPr="00C707BE">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w:t>
            </w:r>
            <w:r w:rsidRPr="00C707BE">
              <w:rPr>
                <w:sz w:val="20"/>
              </w:rPr>
              <w:lastRenderedPageBreak/>
              <w:t xml:space="preserve">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C707BE">
              <w:rPr>
                <w:b/>
                <w:sz w:val="20"/>
              </w:rPr>
              <w:t>в течение 13 дней</w:t>
            </w:r>
            <w:r w:rsidRPr="00C707BE">
              <w:rPr>
                <w:sz w:val="20"/>
              </w:rPr>
              <w:t xml:space="preserve"> с даты размещения</w:t>
            </w:r>
            <w:proofErr w:type="gramEnd"/>
            <w:r w:rsidRPr="00C707BE">
              <w:rPr>
                <w:sz w:val="20"/>
              </w:rPr>
              <w:t xml:space="preserve"> в ЕИС протокола, подведения итогов электронного аукциона.</w:t>
            </w:r>
          </w:p>
          <w:p w:rsidR="00E66673" w:rsidRPr="00C707BE" w:rsidRDefault="00E66673" w:rsidP="00E66673">
            <w:pPr>
              <w:snapToGrid w:val="0"/>
              <w:jc w:val="both"/>
              <w:rPr>
                <w:sz w:val="20"/>
              </w:rPr>
            </w:pPr>
            <w:proofErr w:type="gramStart"/>
            <w:r w:rsidRPr="00C707BE">
              <w:rPr>
                <w:b/>
                <w:sz w:val="20"/>
              </w:rPr>
              <w:t>В течение 3 рабочих дней</w:t>
            </w:r>
            <w:r w:rsidRPr="00C707BE">
              <w:rPr>
                <w:sz w:val="20"/>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C707BE">
              <w:rPr>
                <w:b/>
                <w:sz w:val="20"/>
              </w:rPr>
              <w:t>размещает</w:t>
            </w:r>
            <w:r w:rsidRPr="00C707BE">
              <w:rPr>
                <w:sz w:val="20"/>
              </w:rPr>
              <w:t xml:space="preserve"> в ЕИС </w:t>
            </w:r>
            <w:r w:rsidRPr="00C707BE">
              <w:rPr>
                <w:b/>
                <w:sz w:val="20"/>
              </w:rPr>
              <w:t>проект контракта</w:t>
            </w:r>
            <w:r w:rsidRPr="00C707BE">
              <w:rPr>
                <w:sz w:val="20"/>
              </w:rPr>
              <w:t xml:space="preserve">, подписанный усиленной электронной подписью лица, имеющего право действовать от имени победителя такого аукциона, </w:t>
            </w:r>
            <w:r w:rsidRPr="00C707BE">
              <w:rPr>
                <w:b/>
                <w:sz w:val="20"/>
              </w:rPr>
              <w:t>а также документ, подтверждающий предоставление обеспечения исполнения контракта</w:t>
            </w:r>
            <w:r w:rsidRPr="00C707BE">
              <w:rPr>
                <w:sz w:val="20"/>
              </w:rPr>
              <w:t xml:space="preserve"> и подписанный усиленной электронной подписью указанного лица, или предусмотренный частью</w:t>
            </w:r>
            <w:proofErr w:type="gramEnd"/>
            <w:r w:rsidRPr="00C707BE">
              <w:rPr>
                <w:sz w:val="20"/>
              </w:rPr>
              <w:t xml:space="preserve"> 4 статьи 70 Закона о контрактной системе протокол разногласий.</w:t>
            </w:r>
          </w:p>
          <w:p w:rsidR="00E66673" w:rsidRPr="00C707BE" w:rsidRDefault="00E66673" w:rsidP="00E66673">
            <w:pPr>
              <w:snapToGrid w:val="0"/>
              <w:jc w:val="both"/>
              <w:rPr>
                <w:sz w:val="20"/>
              </w:rPr>
            </w:pPr>
            <w:r w:rsidRPr="00C707BE">
              <w:rPr>
                <w:b/>
                <w:sz w:val="20"/>
              </w:rPr>
              <w:t>В течение 3 рабочих</w:t>
            </w:r>
            <w:r w:rsidRPr="00C707BE">
              <w:rPr>
                <w:sz w:val="20"/>
              </w:rPr>
              <w:t xml:space="preserve"> дней </w:t>
            </w:r>
            <w:proofErr w:type="gramStart"/>
            <w:r w:rsidRPr="00C707BE">
              <w:rPr>
                <w:sz w:val="20"/>
              </w:rPr>
              <w:t>с даты размещения</w:t>
            </w:r>
            <w:proofErr w:type="gramEnd"/>
            <w:r w:rsidRPr="00C707BE">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C707BE">
              <w:rPr>
                <w:b/>
                <w:sz w:val="20"/>
              </w:rPr>
              <w:t>и предоставления победителем обеспечения исполнения контракта</w:t>
            </w:r>
            <w:r w:rsidRPr="00C707BE">
              <w:rPr>
                <w:sz w:val="20"/>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E66673" w:rsidRPr="00C707BE" w:rsidRDefault="00E66673" w:rsidP="00E66673">
            <w:pPr>
              <w:snapToGrid w:val="0"/>
              <w:jc w:val="both"/>
              <w:rPr>
                <w:sz w:val="20"/>
              </w:rPr>
            </w:pPr>
            <w:r w:rsidRPr="00C707BE">
              <w:rPr>
                <w:b/>
                <w:sz w:val="20"/>
              </w:rPr>
              <w:t>С момента размещения</w:t>
            </w:r>
            <w:r w:rsidRPr="00C707BE">
              <w:rPr>
                <w:sz w:val="20"/>
              </w:rPr>
              <w:t xml:space="preserve"> </w:t>
            </w:r>
            <w:r w:rsidRPr="00C707BE">
              <w:rPr>
                <w:b/>
                <w:sz w:val="20"/>
              </w:rPr>
              <w:t>в ЕИС</w:t>
            </w:r>
            <w:r w:rsidRPr="00C707BE">
              <w:rPr>
                <w:sz w:val="20"/>
              </w:rPr>
              <w:t xml:space="preserve"> предусмотренного частью 7 статьи 70 Закона о контрактной системе и </w:t>
            </w:r>
            <w:r w:rsidRPr="00C707BE">
              <w:rPr>
                <w:b/>
                <w:sz w:val="20"/>
              </w:rPr>
              <w:t>подписанного заказчиком контракта</w:t>
            </w:r>
            <w:r w:rsidRPr="00C707BE">
              <w:rPr>
                <w:sz w:val="20"/>
              </w:rPr>
              <w:t xml:space="preserve"> </w:t>
            </w:r>
            <w:r w:rsidRPr="00C707BE">
              <w:rPr>
                <w:b/>
                <w:sz w:val="20"/>
              </w:rPr>
              <w:t>он считается заключенным</w:t>
            </w:r>
            <w:r w:rsidRPr="00C707BE">
              <w:rPr>
                <w:sz w:val="20"/>
              </w:rPr>
              <w:t>.</w:t>
            </w:r>
          </w:p>
          <w:p w:rsidR="00E66673" w:rsidRPr="00C707BE" w:rsidRDefault="00E66673" w:rsidP="00E66673">
            <w:pPr>
              <w:snapToGrid w:val="0"/>
              <w:jc w:val="both"/>
              <w:rPr>
                <w:sz w:val="20"/>
              </w:rPr>
            </w:pPr>
            <w:r w:rsidRPr="00C707BE">
              <w:rPr>
                <w:b/>
                <w:sz w:val="20"/>
              </w:rPr>
              <w:t>Победитель</w:t>
            </w:r>
            <w:r w:rsidRPr="00C707BE">
              <w:rPr>
                <w:sz w:val="20"/>
              </w:rPr>
              <w:t xml:space="preserve"> электронного аукциона </w:t>
            </w:r>
            <w:r w:rsidRPr="00C707BE">
              <w:rPr>
                <w:b/>
                <w:sz w:val="20"/>
              </w:rPr>
              <w:t>признается уклонившимся</w:t>
            </w:r>
            <w:r w:rsidRPr="00C707BE">
              <w:rPr>
                <w:sz w:val="20"/>
              </w:rPr>
              <w:t xml:space="preserve"> от заключения контракта в случаях:</w:t>
            </w:r>
          </w:p>
          <w:p w:rsidR="00E66673" w:rsidRPr="00C707BE" w:rsidRDefault="00E66673" w:rsidP="00E66673">
            <w:pPr>
              <w:snapToGrid w:val="0"/>
              <w:jc w:val="both"/>
              <w:rPr>
                <w:b/>
                <w:sz w:val="20"/>
              </w:rPr>
            </w:pPr>
            <w:r w:rsidRPr="00C707BE">
              <w:rPr>
                <w:b/>
                <w:sz w:val="20"/>
              </w:rPr>
              <w:t>нарушения установленного</w:t>
            </w:r>
            <w:r w:rsidRPr="00C707BE">
              <w:rPr>
                <w:sz w:val="20"/>
              </w:rPr>
              <w:t xml:space="preserve"> настоящей документацией </w:t>
            </w:r>
            <w:r w:rsidRPr="00C707BE">
              <w:rPr>
                <w:b/>
                <w:sz w:val="20"/>
              </w:rPr>
              <w:t>срока подписания проекта контракта;</w:t>
            </w:r>
          </w:p>
          <w:p w:rsidR="00E66673" w:rsidRPr="00C707BE" w:rsidRDefault="00E66673" w:rsidP="00E66673">
            <w:pPr>
              <w:snapToGrid w:val="0"/>
              <w:jc w:val="both"/>
              <w:rPr>
                <w:b/>
                <w:sz w:val="20"/>
              </w:rPr>
            </w:pPr>
            <w:r w:rsidRPr="00C707BE">
              <w:rPr>
                <w:b/>
                <w:sz w:val="20"/>
              </w:rPr>
              <w:t>нарушения установленного</w:t>
            </w:r>
            <w:r w:rsidRPr="00C707BE">
              <w:rPr>
                <w:sz w:val="20"/>
              </w:rPr>
              <w:t xml:space="preserve"> настоящей документацией </w:t>
            </w:r>
            <w:r w:rsidRPr="00C707BE">
              <w:rPr>
                <w:b/>
                <w:sz w:val="20"/>
              </w:rPr>
              <w:t xml:space="preserve">срока направления протокола разногласий; </w:t>
            </w:r>
          </w:p>
          <w:p w:rsidR="00E66673" w:rsidRPr="00C707BE" w:rsidRDefault="00E66673" w:rsidP="00E66673">
            <w:pPr>
              <w:snapToGrid w:val="0"/>
              <w:jc w:val="both"/>
              <w:rPr>
                <w:sz w:val="20"/>
              </w:rPr>
            </w:pPr>
            <w:r w:rsidRPr="00C707BE">
              <w:rPr>
                <w:b/>
                <w:sz w:val="20"/>
              </w:rPr>
              <w:t>нарушения</w:t>
            </w:r>
            <w:r w:rsidRPr="00C707BE">
              <w:rPr>
                <w:sz w:val="20"/>
              </w:rPr>
              <w:t xml:space="preserve"> </w:t>
            </w:r>
            <w:proofErr w:type="gramStart"/>
            <w:r w:rsidRPr="00C707BE">
              <w:rPr>
                <w:sz w:val="20"/>
              </w:rPr>
              <w:t>установленных</w:t>
            </w:r>
            <w:proofErr w:type="gramEnd"/>
            <w:r w:rsidRPr="00C707BE">
              <w:rPr>
                <w:sz w:val="20"/>
              </w:rPr>
              <w:t xml:space="preserve"> настоящей документацией </w:t>
            </w:r>
            <w:r w:rsidRPr="00C707BE">
              <w:rPr>
                <w:b/>
                <w:sz w:val="20"/>
              </w:rPr>
              <w:t>срока и порядка предоставления обеспечения</w:t>
            </w:r>
            <w:r w:rsidRPr="00C707BE">
              <w:rPr>
                <w:sz w:val="20"/>
              </w:rPr>
              <w:t xml:space="preserve"> исполнения контракта,</w:t>
            </w:r>
          </w:p>
          <w:p w:rsidR="00E66673" w:rsidRPr="00C707BE" w:rsidRDefault="00E66673" w:rsidP="00E66673">
            <w:pPr>
              <w:snapToGrid w:val="0"/>
              <w:jc w:val="both"/>
              <w:rPr>
                <w:sz w:val="20"/>
              </w:rPr>
            </w:pPr>
            <w:r w:rsidRPr="00C707BE">
              <w:rPr>
                <w:b/>
                <w:sz w:val="20"/>
              </w:rPr>
              <w:t>представления обеспечения</w:t>
            </w:r>
            <w:r w:rsidRPr="00C707BE">
              <w:rPr>
                <w:sz w:val="20"/>
              </w:rPr>
              <w:t xml:space="preserve"> исполнения контракта, </w:t>
            </w:r>
            <w:r w:rsidRPr="00C707BE">
              <w:rPr>
                <w:b/>
                <w:sz w:val="20"/>
              </w:rPr>
              <w:t>несоответствующего установленному</w:t>
            </w:r>
            <w:r w:rsidRPr="00C707BE">
              <w:rPr>
                <w:sz w:val="20"/>
              </w:rPr>
              <w:t xml:space="preserve"> в настоящей документации размеру обеспечения;</w:t>
            </w:r>
          </w:p>
          <w:p w:rsidR="004F5E00" w:rsidRPr="00C707BE" w:rsidRDefault="00E66673" w:rsidP="00E66673">
            <w:pPr>
              <w:snapToGrid w:val="0"/>
              <w:jc w:val="both"/>
              <w:rPr>
                <w:rFonts w:eastAsia="Calibri"/>
                <w:sz w:val="20"/>
                <w:lang w:eastAsia="en-US"/>
              </w:rPr>
            </w:pPr>
            <w:r w:rsidRPr="00C707BE">
              <w:rPr>
                <w:b/>
                <w:sz w:val="20"/>
              </w:rPr>
              <w:t>признания недостоверной информации, подтверждающей добросовестность</w:t>
            </w:r>
            <w:r w:rsidRPr="00C707BE">
              <w:rPr>
                <w:sz w:val="20"/>
              </w:rPr>
              <w:t xml:space="preserve"> победителя электронного аукциона.</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lastRenderedPageBreak/>
              <w:t>4</w:t>
            </w:r>
            <w:r w:rsidR="00822DF7" w:rsidRPr="00C707BE">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Изменение условий </w:t>
            </w:r>
            <w:r w:rsidR="004B3283" w:rsidRPr="00C707BE">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autoSpaceDE w:val="0"/>
              <w:autoSpaceDN w:val="0"/>
              <w:adjustRightInd w:val="0"/>
              <w:jc w:val="both"/>
              <w:rPr>
                <w:kern w:val="0"/>
                <w:sz w:val="20"/>
              </w:rPr>
            </w:pPr>
            <w:r w:rsidRPr="00C707BE">
              <w:rPr>
                <w:kern w:val="0"/>
                <w:sz w:val="20"/>
              </w:rPr>
              <w:t xml:space="preserve">1. Изменение существенных условий </w:t>
            </w:r>
            <w:r w:rsidR="004B3283" w:rsidRPr="00C707BE">
              <w:rPr>
                <w:kern w:val="0"/>
                <w:sz w:val="20"/>
              </w:rPr>
              <w:t>контракта</w:t>
            </w:r>
            <w:r w:rsidRPr="00C707BE">
              <w:rPr>
                <w:kern w:val="0"/>
                <w:sz w:val="20"/>
              </w:rPr>
              <w:t xml:space="preserve"> при его исполнении не допускается, за исключением их изменения по соглашению сторон в следующих случаях:</w:t>
            </w:r>
          </w:p>
          <w:p w:rsidR="004F5B8D" w:rsidRPr="00C707BE" w:rsidRDefault="004F5B8D" w:rsidP="004F5B8D">
            <w:pPr>
              <w:autoSpaceDE w:val="0"/>
              <w:autoSpaceDN w:val="0"/>
              <w:adjustRightInd w:val="0"/>
              <w:jc w:val="both"/>
              <w:rPr>
                <w:kern w:val="0"/>
                <w:sz w:val="20"/>
              </w:rPr>
            </w:pPr>
            <w:r w:rsidRPr="00C707BE">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B8D" w:rsidRPr="00C707BE" w:rsidRDefault="004F5B8D" w:rsidP="004F5B8D">
            <w:pPr>
              <w:autoSpaceDE w:val="0"/>
              <w:autoSpaceDN w:val="0"/>
              <w:adjustRightInd w:val="0"/>
              <w:jc w:val="both"/>
              <w:rPr>
                <w:kern w:val="0"/>
                <w:sz w:val="20"/>
              </w:rPr>
            </w:pPr>
            <w:r w:rsidRPr="00C707BE">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C707BE">
              <w:rPr>
                <w:kern w:val="0"/>
                <w:sz w:val="20"/>
              </w:rPr>
              <w:t>положений бюджетного законодательства Российской Федерации цены контракта</w:t>
            </w:r>
            <w:proofErr w:type="gramEnd"/>
            <w:r w:rsidRPr="00C707BE">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707BE">
              <w:rPr>
                <w:kern w:val="0"/>
                <w:sz w:val="20"/>
              </w:rPr>
              <w:t>предусмотренных</w:t>
            </w:r>
            <w:proofErr w:type="gramEnd"/>
            <w:r w:rsidRPr="00C707BE">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Pr="00C707BE" w:rsidRDefault="00E52DF0" w:rsidP="00585B4D">
            <w:pPr>
              <w:autoSpaceDE w:val="0"/>
              <w:autoSpaceDN w:val="0"/>
              <w:adjustRightInd w:val="0"/>
              <w:ind w:firstLine="176"/>
              <w:jc w:val="both"/>
              <w:rPr>
                <w:kern w:val="0"/>
                <w:sz w:val="20"/>
              </w:rPr>
            </w:pPr>
            <w:bookmarkStart w:id="1" w:name="Par9"/>
            <w:bookmarkEnd w:id="1"/>
            <w:r w:rsidRPr="00C707BE">
              <w:rPr>
                <w:kern w:val="0"/>
                <w:sz w:val="20"/>
              </w:rPr>
              <w:t>-</w:t>
            </w:r>
            <w:r w:rsidR="004F5E00" w:rsidRPr="00C707BE">
              <w:rPr>
                <w:kern w:val="0"/>
                <w:sz w:val="20"/>
              </w:rPr>
              <w:t xml:space="preserve"> в случаях, предусмотренных </w:t>
            </w:r>
            <w:hyperlink r:id="rId22" w:history="1">
              <w:r w:rsidR="004F5E00" w:rsidRPr="00C707BE">
                <w:rPr>
                  <w:kern w:val="0"/>
                  <w:sz w:val="20"/>
                </w:rPr>
                <w:t>пунктом 6 статьи 161</w:t>
              </w:r>
            </w:hyperlink>
            <w:r w:rsidR="004F5E00"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3" w:history="1">
              <w:r w:rsidR="004F5E00" w:rsidRPr="00C707BE">
                <w:rPr>
                  <w:kern w:val="0"/>
                  <w:sz w:val="20"/>
                </w:rPr>
                <w:t>обеспечивает согласование</w:t>
              </w:r>
            </w:hyperlink>
            <w:r w:rsidR="004F5E00" w:rsidRPr="00C707BE">
              <w:rPr>
                <w:kern w:val="0"/>
                <w:sz w:val="20"/>
              </w:rPr>
              <w:t xml:space="preserve"> новых условий </w:t>
            </w:r>
            <w:r w:rsidR="004B3283" w:rsidRPr="00C707BE">
              <w:rPr>
                <w:kern w:val="0"/>
                <w:sz w:val="20"/>
              </w:rPr>
              <w:t>контракта</w:t>
            </w:r>
            <w:r w:rsidR="004F5E00" w:rsidRPr="00C707BE">
              <w:rPr>
                <w:kern w:val="0"/>
                <w:sz w:val="20"/>
              </w:rPr>
              <w:t xml:space="preserve">, в том числе цены и (или) сроков исполнения </w:t>
            </w:r>
            <w:r w:rsidR="004B3283" w:rsidRPr="00C707BE">
              <w:rPr>
                <w:kern w:val="0"/>
                <w:sz w:val="20"/>
              </w:rPr>
              <w:t>контракта</w:t>
            </w:r>
            <w:r w:rsidR="004F5E00" w:rsidRPr="00C707BE">
              <w:rPr>
                <w:kern w:val="0"/>
                <w:sz w:val="20"/>
              </w:rPr>
              <w:t xml:space="preserve"> и (или) количества товара, объема работы или услуги, предусмотренных </w:t>
            </w:r>
            <w:r w:rsidR="004B3283" w:rsidRPr="00C707BE">
              <w:rPr>
                <w:kern w:val="0"/>
                <w:sz w:val="20"/>
              </w:rPr>
              <w:t>контрактом</w:t>
            </w:r>
            <w:r w:rsidR="005B3D7E">
              <w:t xml:space="preserve"> </w:t>
            </w:r>
            <w:r w:rsidR="005B3D7E"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004F5E00" w:rsidRPr="00C707BE">
              <w:rPr>
                <w:kern w:val="0"/>
                <w:sz w:val="20"/>
              </w:rPr>
              <w:t xml:space="preserve"> Принятие заказчиком решения об изменении </w:t>
            </w:r>
            <w:r w:rsidR="004B3283" w:rsidRPr="00C707BE">
              <w:rPr>
                <w:kern w:val="0"/>
                <w:sz w:val="20"/>
              </w:rPr>
              <w:t>контракта</w:t>
            </w:r>
            <w:r w:rsidR="004F5E00" w:rsidRPr="00C707BE">
              <w:rPr>
                <w:kern w:val="0"/>
                <w:sz w:val="20"/>
              </w:rPr>
              <w:t xml:space="preserve"> в связи с уменьшением лимитов бюджетных обязательств осуществляется исходя из </w:t>
            </w:r>
            <w:r w:rsidR="004F5E00" w:rsidRPr="00C707BE">
              <w:rPr>
                <w:kern w:val="0"/>
                <w:sz w:val="20"/>
              </w:rPr>
              <w:lastRenderedPageBreak/>
              <w:t xml:space="preserve">соразмерности изменения цены </w:t>
            </w:r>
            <w:r w:rsidR="004B3283" w:rsidRPr="00C707BE">
              <w:rPr>
                <w:kern w:val="0"/>
                <w:sz w:val="20"/>
              </w:rPr>
              <w:t>контракта</w:t>
            </w:r>
            <w:r w:rsidR="004F5E00" w:rsidRPr="00C707BE">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C707BE">
                <w:rPr>
                  <w:kern w:val="0"/>
                  <w:sz w:val="20"/>
                </w:rPr>
                <w:t>настоящим</w:t>
              </w:r>
            </w:hyperlink>
            <w:r w:rsidR="004F5E00" w:rsidRPr="00C707BE">
              <w:rPr>
                <w:kern w:val="0"/>
                <w:sz w:val="20"/>
              </w:rPr>
              <w:t xml:space="preserve"> </w:t>
            </w:r>
            <w:proofErr w:type="gramStart"/>
            <w:r w:rsidR="004F5E00" w:rsidRPr="00C707BE">
              <w:rPr>
                <w:kern w:val="0"/>
                <w:sz w:val="20"/>
              </w:rPr>
              <w:t>пунктом</w:t>
            </w:r>
            <w:proofErr w:type="gramEnd"/>
            <w:r w:rsidR="004F5E00" w:rsidRPr="00C707BE">
              <w:rPr>
                <w:kern w:val="0"/>
                <w:sz w:val="20"/>
              </w:rPr>
              <w:t xml:space="preserve"> обусловливают невозможность исполнения муниципальным заказчиком бюджетных обязательств, вытекающих из </w:t>
            </w:r>
            <w:r w:rsidR="004B3283" w:rsidRPr="00C707BE">
              <w:rPr>
                <w:kern w:val="0"/>
                <w:sz w:val="20"/>
              </w:rPr>
              <w:t>контракта</w:t>
            </w:r>
            <w:r w:rsidR="004F5E00" w:rsidRPr="00C707BE">
              <w:rPr>
                <w:kern w:val="0"/>
                <w:sz w:val="20"/>
              </w:rPr>
              <w:t xml:space="preserve">, заказчик исходит из необходимости исполнения в первоочередном порядке обязательств, вытекающих из </w:t>
            </w:r>
            <w:r w:rsidR="004B3283" w:rsidRPr="00C707BE">
              <w:rPr>
                <w:kern w:val="0"/>
                <w:sz w:val="20"/>
              </w:rPr>
              <w:t>контракта</w:t>
            </w:r>
            <w:r w:rsidR="004F5E00" w:rsidRPr="00C707BE">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C707BE">
              <w:rPr>
                <w:kern w:val="0"/>
                <w:sz w:val="20"/>
              </w:rPr>
              <w:t>средства, топливо), и (или) по которому поставщиком (подрядчиком, исполнителем) обязательства исполнены.</w:t>
            </w:r>
            <w:proofErr w:type="gramEnd"/>
          </w:p>
          <w:p w:rsidR="004F5E00" w:rsidRPr="00C707BE" w:rsidRDefault="004F5E00" w:rsidP="00585B4D">
            <w:pPr>
              <w:tabs>
                <w:tab w:val="left" w:pos="459"/>
                <w:tab w:val="left" w:pos="693"/>
              </w:tabs>
              <w:autoSpaceDE w:val="0"/>
              <w:autoSpaceDN w:val="0"/>
              <w:adjustRightInd w:val="0"/>
              <w:ind w:firstLine="176"/>
              <w:jc w:val="both"/>
              <w:rPr>
                <w:kern w:val="0"/>
                <w:sz w:val="20"/>
              </w:rPr>
            </w:pPr>
            <w:r w:rsidRPr="00C707BE">
              <w:rPr>
                <w:kern w:val="0"/>
                <w:sz w:val="20"/>
              </w:rPr>
              <w:t xml:space="preserve">2. При исполнении </w:t>
            </w:r>
            <w:r w:rsidR="004B3283" w:rsidRPr="00C707BE">
              <w:rPr>
                <w:kern w:val="0"/>
                <w:sz w:val="20"/>
              </w:rPr>
              <w:t>контракта</w:t>
            </w:r>
            <w:r w:rsidRPr="00C707BE">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sidRPr="00C707BE">
              <w:rPr>
                <w:kern w:val="0"/>
                <w:sz w:val="20"/>
              </w:rPr>
              <w:t>контракту</w:t>
            </w:r>
            <w:r w:rsidRPr="00C707BE">
              <w:rPr>
                <w:kern w:val="0"/>
                <w:sz w:val="20"/>
              </w:rPr>
              <w:t xml:space="preserve"> вследствие реорганизации юридического лица в форме преобразования, слияния или присоединения.</w:t>
            </w:r>
          </w:p>
          <w:p w:rsidR="004F5E00" w:rsidRPr="00C707BE" w:rsidRDefault="004F5E00" w:rsidP="00585B4D">
            <w:pPr>
              <w:tabs>
                <w:tab w:val="left" w:pos="459"/>
                <w:tab w:val="left" w:pos="693"/>
              </w:tabs>
              <w:autoSpaceDE w:val="0"/>
              <w:autoSpaceDN w:val="0"/>
              <w:adjustRightInd w:val="0"/>
              <w:ind w:firstLine="176"/>
              <w:jc w:val="both"/>
              <w:rPr>
                <w:kern w:val="0"/>
                <w:sz w:val="20"/>
              </w:rPr>
            </w:pPr>
            <w:r w:rsidRPr="00C707BE">
              <w:rPr>
                <w:kern w:val="0"/>
                <w:sz w:val="20"/>
              </w:rPr>
              <w:t xml:space="preserve">3. В случае перемены заказчика права и обязанности заказчика, предусмотренные </w:t>
            </w:r>
            <w:r w:rsidR="004B3283" w:rsidRPr="00C707BE">
              <w:rPr>
                <w:kern w:val="0"/>
                <w:sz w:val="20"/>
              </w:rPr>
              <w:t>контрактом</w:t>
            </w:r>
            <w:r w:rsidRPr="00C707BE">
              <w:rPr>
                <w:kern w:val="0"/>
                <w:sz w:val="20"/>
              </w:rPr>
              <w:t>, переходят к новому заказчику.</w:t>
            </w:r>
          </w:p>
          <w:p w:rsidR="004F5E00" w:rsidRPr="00C707BE" w:rsidRDefault="004F5E00" w:rsidP="004B3283">
            <w:pPr>
              <w:tabs>
                <w:tab w:val="left" w:pos="459"/>
                <w:tab w:val="left" w:pos="693"/>
              </w:tabs>
              <w:autoSpaceDE w:val="0"/>
              <w:autoSpaceDN w:val="0"/>
              <w:adjustRightInd w:val="0"/>
              <w:ind w:firstLine="176"/>
              <w:jc w:val="both"/>
              <w:rPr>
                <w:kern w:val="0"/>
                <w:sz w:val="20"/>
              </w:rPr>
            </w:pPr>
            <w:r w:rsidRPr="00C707BE">
              <w:rPr>
                <w:kern w:val="0"/>
                <w:sz w:val="20"/>
              </w:rPr>
              <w:t xml:space="preserve">4. При исполнении </w:t>
            </w:r>
            <w:r w:rsidR="004B3283" w:rsidRPr="00C707BE">
              <w:rPr>
                <w:kern w:val="0"/>
                <w:sz w:val="20"/>
              </w:rPr>
              <w:t>контракта</w:t>
            </w:r>
            <w:r w:rsidRPr="00C707BE">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sidRPr="00C707BE">
              <w:rPr>
                <w:kern w:val="0"/>
                <w:sz w:val="20"/>
              </w:rPr>
              <w:t>контракте</w:t>
            </w:r>
            <w:r w:rsidRPr="00C707BE">
              <w:rPr>
                <w:kern w:val="0"/>
                <w:sz w:val="20"/>
              </w:rPr>
              <w:t xml:space="preserve">. В этом случае соответствующие изменения должны быть внесены заказчиком в реестр </w:t>
            </w:r>
            <w:r w:rsidR="004B3283" w:rsidRPr="00C707BE">
              <w:rPr>
                <w:kern w:val="0"/>
                <w:sz w:val="20"/>
              </w:rPr>
              <w:t>контрактов</w:t>
            </w:r>
            <w:r w:rsidRPr="00C707BE">
              <w:rPr>
                <w:kern w:val="0"/>
                <w:sz w:val="20"/>
              </w:rPr>
              <w:t>, заключенных заказчиком.</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822DF7">
            <w:pPr>
              <w:snapToGrid w:val="0"/>
              <w:rPr>
                <w:sz w:val="20"/>
              </w:rPr>
            </w:pPr>
            <w:r w:rsidRPr="00C707BE">
              <w:rPr>
                <w:sz w:val="20"/>
              </w:rPr>
              <w:lastRenderedPageBreak/>
              <w:t>4</w:t>
            </w:r>
            <w:r w:rsidR="00822DF7" w:rsidRPr="00C707BE">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 xml:space="preserve">от исполнения </w:t>
            </w:r>
            <w:r w:rsidR="004B3283" w:rsidRPr="00C707BE">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C707BE" w:rsidRDefault="00F73A2E" w:rsidP="00F73A2E">
            <w:pPr>
              <w:autoSpaceDE w:val="0"/>
              <w:autoSpaceDN w:val="0"/>
              <w:adjustRightInd w:val="0"/>
              <w:ind w:firstLine="243"/>
              <w:jc w:val="both"/>
              <w:rPr>
                <w:sz w:val="20"/>
              </w:rPr>
            </w:pPr>
            <w:r w:rsidRPr="00C707B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C707BE">
                <w:rPr>
                  <w:sz w:val="20"/>
                </w:rPr>
                <w:t>частью 8</w:t>
              </w:r>
            </w:hyperlink>
            <w:r w:rsidRPr="00C707B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C707BE" w:rsidRDefault="00F73A2E" w:rsidP="00F73A2E">
            <w:pPr>
              <w:autoSpaceDE w:val="0"/>
              <w:autoSpaceDN w:val="0"/>
              <w:adjustRightInd w:val="0"/>
              <w:ind w:firstLine="243"/>
              <w:jc w:val="both"/>
              <w:rPr>
                <w:sz w:val="20"/>
              </w:rPr>
            </w:pPr>
            <w:proofErr w:type="gramStart"/>
            <w:r w:rsidRPr="00C707B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C707BE">
              <w:rPr>
                <w:rFonts w:eastAsia="Calibri"/>
                <w:sz w:val="20"/>
                <w:lang w:eastAsia="en-US"/>
              </w:rPr>
              <w:t xml:space="preserve"> использованием иных сре</w:t>
            </w:r>
            <w:proofErr w:type="gramStart"/>
            <w:r w:rsidRPr="00C707BE">
              <w:rPr>
                <w:rFonts w:eastAsia="Calibri"/>
                <w:sz w:val="20"/>
                <w:lang w:eastAsia="en-US"/>
              </w:rPr>
              <w:t>дств св</w:t>
            </w:r>
            <w:proofErr w:type="gramEnd"/>
            <w:r w:rsidRPr="00C707BE">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707BE">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lastRenderedPageBreak/>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707BE">
              <w:rPr>
                <w:rFonts w:eastAsia="Calibri"/>
                <w:sz w:val="20"/>
                <w:lang w:eastAsia="en-US"/>
              </w:rPr>
              <w:t>с даты</w:t>
            </w:r>
            <w:proofErr w:type="gramEnd"/>
            <w:r w:rsidRPr="00C707BE">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C707BE">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w:t>
            </w:r>
            <w:r w:rsidR="00C557B9">
              <w:rPr>
                <w:rFonts w:eastAsia="Calibri"/>
                <w:sz w:val="20"/>
                <w:lang w:eastAsia="en-US"/>
              </w:rPr>
              <w:t>электронного аукциона</w:t>
            </w:r>
            <w:r w:rsidRPr="00C707BE">
              <w:rPr>
                <w:rFonts w:eastAsia="Calibri"/>
                <w:sz w:val="20"/>
                <w:lang w:eastAsia="en-US"/>
              </w:rPr>
              <w:t xml:space="preserve">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Информация о Поставщике (подрядчике, исполнителе), с которым контракт </w:t>
            </w:r>
            <w:proofErr w:type="gramStart"/>
            <w:r w:rsidRPr="00C707BE">
              <w:rPr>
                <w:rFonts w:eastAsia="Calibri"/>
                <w:sz w:val="20"/>
                <w:lang w:eastAsia="en-US"/>
              </w:rPr>
              <w:t>был</w:t>
            </w:r>
            <w:proofErr w:type="gramEnd"/>
            <w:r w:rsidRPr="00C707BE">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w:t>
            </w:r>
            <w:proofErr w:type="gramStart"/>
            <w:r w:rsidRPr="00C707BE">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707BE">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C707BE">
              <w:rPr>
                <w:rFonts w:eastAsia="Calibri"/>
                <w:sz w:val="20"/>
                <w:lang w:eastAsia="en-US"/>
              </w:rPr>
              <w:t>силу</w:t>
            </w:r>
            <w:proofErr w:type="gramEnd"/>
            <w:r w:rsidRPr="00C707BE">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707BE">
              <w:rPr>
                <w:rFonts w:eastAsia="Calibri"/>
                <w:sz w:val="20"/>
                <w:lang w:eastAsia="en-US"/>
              </w:rPr>
              <w:t>решении</w:t>
            </w:r>
            <w:proofErr w:type="gramEnd"/>
            <w:r w:rsidRPr="00C707BE">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24" w:history="1">
              <w:r w:rsidRPr="00C707BE">
                <w:rPr>
                  <w:rStyle w:val="af4"/>
                  <w:rFonts w:eastAsia="Calibri"/>
                  <w:sz w:val="20"/>
                  <w:lang w:eastAsia="en-US"/>
                </w:rPr>
                <w:t>пункта 6 части 2 статьи 83</w:t>
              </w:r>
            </w:hyperlink>
            <w:r w:rsidRPr="00C707BE">
              <w:rPr>
                <w:rFonts w:eastAsia="Calibri"/>
                <w:sz w:val="20"/>
                <w:lang w:eastAsia="en-US"/>
              </w:rPr>
              <w:t xml:space="preserve"> Федерального закона №44-ФЗ.</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 xml:space="preserve">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w:t>
            </w:r>
            <w:r w:rsidRPr="00C707BE">
              <w:rPr>
                <w:rFonts w:eastAsia="Calibri"/>
                <w:sz w:val="20"/>
                <w:lang w:eastAsia="en-US"/>
              </w:rPr>
              <w:lastRenderedPageBreak/>
              <w:t>услуги по расторгнутому контракту.</w:t>
            </w:r>
            <w:proofErr w:type="gramEnd"/>
            <w:r w:rsidRPr="00C707BE">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C707BE" w:rsidRDefault="00953694" w:rsidP="00953694">
            <w:pPr>
              <w:autoSpaceDE w:val="0"/>
              <w:autoSpaceDN w:val="0"/>
              <w:adjustRightInd w:val="0"/>
              <w:ind w:firstLine="243"/>
              <w:jc w:val="both"/>
              <w:rPr>
                <w:rFonts w:eastAsia="Calibri"/>
                <w:sz w:val="20"/>
                <w:lang w:eastAsia="en-US"/>
              </w:rPr>
            </w:pPr>
            <w:r w:rsidRPr="00C707BE">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C707BE" w:rsidTr="00076AF7">
        <w:tc>
          <w:tcPr>
            <w:tcW w:w="534" w:type="dxa"/>
            <w:tcBorders>
              <w:top w:val="single" w:sz="4" w:space="0" w:color="000000"/>
              <w:left w:val="single" w:sz="4" w:space="0" w:color="000000"/>
              <w:bottom w:val="single" w:sz="4" w:space="0" w:color="000000"/>
            </w:tcBorders>
            <w:shd w:val="clear" w:color="auto" w:fill="auto"/>
          </w:tcPr>
          <w:p w:rsidR="00A14B2F" w:rsidRPr="00C707BE" w:rsidRDefault="00A14B2F" w:rsidP="00822DF7">
            <w:pPr>
              <w:snapToGrid w:val="0"/>
              <w:rPr>
                <w:sz w:val="20"/>
              </w:rPr>
            </w:pPr>
          </w:p>
          <w:p w:rsidR="00A14B2F" w:rsidRPr="00C707BE" w:rsidRDefault="00A14B2F" w:rsidP="00822DF7">
            <w:pPr>
              <w:snapToGrid w:val="0"/>
              <w:rPr>
                <w:sz w:val="20"/>
              </w:rPr>
            </w:pPr>
          </w:p>
          <w:p w:rsidR="00A14B2F" w:rsidRPr="00C707BE" w:rsidRDefault="00A14B2F" w:rsidP="00822DF7">
            <w:pPr>
              <w:snapToGrid w:val="0"/>
              <w:rPr>
                <w:sz w:val="20"/>
              </w:rPr>
            </w:pPr>
          </w:p>
          <w:p w:rsidR="00EB61DC" w:rsidRPr="00C707BE" w:rsidRDefault="00EB61DC" w:rsidP="00822DF7">
            <w:pPr>
              <w:snapToGrid w:val="0"/>
              <w:rPr>
                <w:sz w:val="20"/>
              </w:rPr>
            </w:pPr>
            <w:r w:rsidRPr="00C707BE">
              <w:rPr>
                <w:sz w:val="20"/>
              </w:rPr>
              <w:t>45</w:t>
            </w:r>
          </w:p>
        </w:tc>
        <w:tc>
          <w:tcPr>
            <w:tcW w:w="2693" w:type="dxa"/>
            <w:tcBorders>
              <w:top w:val="single" w:sz="4" w:space="0" w:color="000000"/>
              <w:left w:val="single" w:sz="4" w:space="0" w:color="000000"/>
              <w:bottom w:val="single" w:sz="4" w:space="0" w:color="000000"/>
            </w:tcBorders>
            <w:shd w:val="clear" w:color="auto" w:fill="auto"/>
          </w:tcPr>
          <w:p w:rsidR="00A14B2F" w:rsidRPr="00C707BE" w:rsidRDefault="00A14B2F" w:rsidP="00166F90">
            <w:pPr>
              <w:snapToGrid w:val="0"/>
              <w:rPr>
                <w:sz w:val="20"/>
              </w:rPr>
            </w:pPr>
          </w:p>
          <w:p w:rsidR="00A14B2F" w:rsidRPr="00C707BE" w:rsidRDefault="00A14B2F" w:rsidP="00166F90">
            <w:pPr>
              <w:snapToGrid w:val="0"/>
              <w:rPr>
                <w:sz w:val="20"/>
              </w:rPr>
            </w:pPr>
          </w:p>
          <w:p w:rsidR="00A14B2F" w:rsidRPr="00C707BE" w:rsidRDefault="00A14B2F" w:rsidP="00166F90">
            <w:pPr>
              <w:snapToGrid w:val="0"/>
              <w:rPr>
                <w:sz w:val="20"/>
              </w:rPr>
            </w:pPr>
          </w:p>
          <w:p w:rsidR="00166F90" w:rsidRPr="00C707BE" w:rsidRDefault="00166F90" w:rsidP="00166F90">
            <w:pPr>
              <w:snapToGrid w:val="0"/>
              <w:rPr>
                <w:sz w:val="20"/>
              </w:rPr>
            </w:pPr>
            <w:r w:rsidRPr="00C707BE">
              <w:rPr>
                <w:sz w:val="20"/>
              </w:rPr>
              <w:t>Применение национального режима при осуществлении закупок</w:t>
            </w:r>
          </w:p>
          <w:p w:rsidR="00EB61DC" w:rsidRPr="00C707BE" w:rsidRDefault="00EB61DC" w:rsidP="00EB61DC">
            <w:pPr>
              <w:snapToGrid w:val="0"/>
              <w:rPr>
                <w:sz w:val="20"/>
              </w:rPr>
            </w:pPr>
          </w:p>
          <w:p w:rsidR="00EB61DC" w:rsidRPr="00C707BE" w:rsidRDefault="00EB61DC" w:rsidP="004B3283">
            <w:pPr>
              <w:snapToGrid w:val="0"/>
              <w:rPr>
                <w:sz w:val="20"/>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2. </w:t>
            </w:r>
            <w:proofErr w:type="gramStart"/>
            <w:r w:rsidRPr="00C707BE">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707BE">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3. </w:t>
            </w:r>
            <w:proofErr w:type="gramStart"/>
            <w:r w:rsidRPr="00C707BE">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4. </w:t>
            </w:r>
            <w:proofErr w:type="gramStart"/>
            <w:r w:rsidRPr="00C707BE">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707BE">
              <w:rPr>
                <w:rFonts w:eastAsia="Calibri"/>
                <w:sz w:val="20"/>
                <w:lang w:eastAsia="en-US"/>
              </w:rPr>
              <w:t xml:space="preserve"> исполнительной власти, и в течение трех рабочих дней </w:t>
            </w:r>
            <w:proofErr w:type="gramStart"/>
            <w:r w:rsidRPr="00C707BE">
              <w:rPr>
                <w:rFonts w:eastAsia="Calibri"/>
                <w:sz w:val="20"/>
                <w:lang w:eastAsia="en-US"/>
              </w:rPr>
              <w:t>с даты опубликования</w:t>
            </w:r>
            <w:proofErr w:type="gramEnd"/>
            <w:r w:rsidRPr="00C707BE">
              <w:rPr>
                <w:rFonts w:eastAsia="Calibri"/>
                <w:sz w:val="20"/>
                <w:lang w:eastAsia="en-US"/>
              </w:rPr>
              <w:t xml:space="preserve"> подлежат размещению в единой информационной системе.</w:t>
            </w:r>
          </w:p>
        </w:tc>
      </w:tr>
      <w:tr w:rsidR="00A14B2F" w:rsidRPr="00C707BE" w:rsidTr="00076AF7">
        <w:tc>
          <w:tcPr>
            <w:tcW w:w="534" w:type="dxa"/>
            <w:tcBorders>
              <w:top w:val="single" w:sz="4" w:space="0" w:color="000000"/>
              <w:left w:val="single" w:sz="4" w:space="0" w:color="000000"/>
              <w:bottom w:val="single" w:sz="4" w:space="0" w:color="000000"/>
            </w:tcBorders>
            <w:shd w:val="clear" w:color="auto" w:fill="auto"/>
          </w:tcPr>
          <w:p w:rsidR="00A14B2F" w:rsidRPr="00C707BE" w:rsidRDefault="00A14B2F" w:rsidP="00A14B2F">
            <w:pPr>
              <w:snapToGrid w:val="0"/>
              <w:rPr>
                <w:sz w:val="20"/>
              </w:rPr>
            </w:pPr>
            <w:r w:rsidRPr="00C707BE">
              <w:rPr>
                <w:sz w:val="20"/>
              </w:rPr>
              <w:t>46</w:t>
            </w:r>
          </w:p>
        </w:tc>
        <w:tc>
          <w:tcPr>
            <w:tcW w:w="2693" w:type="dxa"/>
            <w:tcBorders>
              <w:top w:val="single" w:sz="4" w:space="0" w:color="000000"/>
              <w:left w:val="single" w:sz="4" w:space="0" w:color="000000"/>
              <w:bottom w:val="single" w:sz="4" w:space="0" w:color="000000"/>
            </w:tcBorders>
            <w:shd w:val="clear" w:color="auto" w:fill="auto"/>
          </w:tcPr>
          <w:p w:rsidR="00A14B2F" w:rsidRPr="00C707BE" w:rsidRDefault="00A14B2F" w:rsidP="00A14B2F">
            <w:pPr>
              <w:snapToGrid w:val="0"/>
              <w:rPr>
                <w:sz w:val="20"/>
              </w:rPr>
            </w:pPr>
            <w:r w:rsidRPr="00C707BE">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14B2F" w:rsidRPr="00C707BE" w:rsidRDefault="00A14B2F" w:rsidP="00A14B2F">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C707BE">
              <w:rPr>
                <w:rFonts w:eastAsia="Calibri"/>
                <w:sz w:val="20"/>
                <w:lang w:eastAsia="en-US"/>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3F3E66" w:rsidRDefault="003F3E66" w:rsidP="00EC3FFE">
      <w:pPr>
        <w:tabs>
          <w:tab w:val="left" w:pos="9214"/>
        </w:tabs>
        <w:autoSpaceDE w:val="0"/>
        <w:autoSpaceDN w:val="0"/>
        <w:adjustRightInd w:val="0"/>
        <w:jc w:val="center"/>
        <w:rPr>
          <w:b/>
          <w:bCs/>
          <w:color w:val="000000"/>
          <w:kern w:val="0"/>
          <w:szCs w:val="24"/>
        </w:rPr>
      </w:pPr>
    </w:p>
    <w:p w:rsidR="00161492" w:rsidRPr="00CC05C6" w:rsidRDefault="00161492" w:rsidP="00EC3FFE">
      <w:pPr>
        <w:tabs>
          <w:tab w:val="left" w:pos="9214"/>
        </w:tabs>
        <w:autoSpaceDE w:val="0"/>
        <w:autoSpaceDN w:val="0"/>
        <w:adjustRightInd w:val="0"/>
        <w:jc w:val="center"/>
        <w:rPr>
          <w:b/>
          <w:bCs/>
          <w:color w:val="000000"/>
          <w:kern w:val="0"/>
          <w:szCs w:val="24"/>
        </w:rPr>
      </w:pPr>
      <w:r w:rsidRPr="00CC05C6">
        <w:rPr>
          <w:b/>
          <w:bCs/>
          <w:color w:val="000000"/>
          <w:kern w:val="0"/>
          <w:szCs w:val="24"/>
        </w:rPr>
        <w:t xml:space="preserve">РАЗДЕЛ </w:t>
      </w:r>
      <w:r w:rsidR="00144891" w:rsidRPr="00CC05C6">
        <w:rPr>
          <w:b/>
          <w:bCs/>
          <w:color w:val="000000"/>
          <w:kern w:val="0"/>
          <w:szCs w:val="24"/>
        </w:rPr>
        <w:t>2</w:t>
      </w:r>
      <w:r w:rsidRPr="00CC05C6">
        <w:rPr>
          <w:b/>
          <w:bCs/>
          <w:color w:val="000000"/>
          <w:kern w:val="0"/>
          <w:szCs w:val="24"/>
        </w:rPr>
        <w:t>.</w:t>
      </w:r>
    </w:p>
    <w:p w:rsidR="00AE7222" w:rsidRPr="00CC05C6" w:rsidRDefault="00CC05C6" w:rsidP="0094074A">
      <w:pPr>
        <w:tabs>
          <w:tab w:val="left" w:pos="9214"/>
        </w:tabs>
        <w:autoSpaceDE w:val="0"/>
        <w:autoSpaceDN w:val="0"/>
        <w:adjustRightInd w:val="0"/>
        <w:jc w:val="center"/>
        <w:rPr>
          <w:b/>
          <w:kern w:val="0"/>
          <w:szCs w:val="24"/>
        </w:rPr>
      </w:pPr>
      <w:r w:rsidRPr="00CC05C6">
        <w:rPr>
          <w:b/>
          <w:kern w:val="0"/>
          <w:szCs w:val="24"/>
        </w:rPr>
        <w:t>Объем выполнения работ (</w:t>
      </w:r>
      <w:r w:rsidR="00974CB1" w:rsidRPr="00CC05C6">
        <w:rPr>
          <w:b/>
          <w:kern w:val="0"/>
          <w:szCs w:val="24"/>
        </w:rPr>
        <w:t>Техническое задание</w:t>
      </w:r>
      <w:r w:rsidRPr="00CC05C6">
        <w:rPr>
          <w:b/>
          <w:kern w:val="0"/>
          <w:szCs w:val="24"/>
        </w:rPr>
        <w:t>)</w:t>
      </w:r>
    </w:p>
    <w:p w:rsidR="005C17E2" w:rsidRDefault="005C17E2" w:rsidP="005C17E2">
      <w:pPr>
        <w:tabs>
          <w:tab w:val="left" w:pos="9214"/>
        </w:tabs>
        <w:autoSpaceDE w:val="0"/>
        <w:autoSpaceDN w:val="0"/>
        <w:adjustRightInd w:val="0"/>
        <w:jc w:val="center"/>
        <w:rPr>
          <w:b/>
          <w:bCs/>
          <w:kern w:val="0"/>
          <w:szCs w:val="24"/>
        </w:rPr>
      </w:pPr>
    </w:p>
    <w:p w:rsidR="00C36852" w:rsidRDefault="00CC05C6" w:rsidP="00C13EA2">
      <w:pPr>
        <w:tabs>
          <w:tab w:val="left" w:pos="9214"/>
        </w:tabs>
        <w:autoSpaceDE w:val="0"/>
        <w:autoSpaceDN w:val="0"/>
        <w:adjustRightInd w:val="0"/>
        <w:rPr>
          <w:rStyle w:val="af4"/>
          <w:sz w:val="20"/>
        </w:rPr>
      </w:pPr>
      <w:r w:rsidRPr="00CC05C6">
        <w:rPr>
          <w:sz w:val="20"/>
        </w:rPr>
        <w:t xml:space="preserve">Объем выполнения работ </w:t>
      </w:r>
      <w:r w:rsidR="00B979C2">
        <w:rPr>
          <w:sz w:val="20"/>
        </w:rPr>
        <w:t xml:space="preserve">(Техническое задание) размещено с документацией об электронном аукционе  </w:t>
      </w:r>
      <w:r w:rsidR="00B979C2" w:rsidRPr="00673C87">
        <w:rPr>
          <w:sz w:val="20"/>
        </w:rPr>
        <w:t xml:space="preserve">в единой информационной системе </w:t>
      </w:r>
      <w:hyperlink r:id="rId25" w:history="1">
        <w:r w:rsidR="00B979C2" w:rsidRPr="00F67258">
          <w:rPr>
            <w:rStyle w:val="af4"/>
            <w:sz w:val="20"/>
            <w:lang w:val="en-US"/>
          </w:rPr>
          <w:t>www</w:t>
        </w:r>
        <w:r w:rsidR="00B979C2" w:rsidRPr="00F67258">
          <w:rPr>
            <w:rStyle w:val="af4"/>
            <w:sz w:val="20"/>
          </w:rPr>
          <w:t>.</w:t>
        </w:r>
        <w:proofErr w:type="spellStart"/>
        <w:r w:rsidR="00B979C2" w:rsidRPr="00F67258">
          <w:rPr>
            <w:rStyle w:val="af4"/>
            <w:sz w:val="20"/>
            <w:lang w:val="en-US"/>
          </w:rPr>
          <w:t>zakupki</w:t>
        </w:r>
        <w:proofErr w:type="spellEnd"/>
        <w:r w:rsidR="00B979C2" w:rsidRPr="00F67258">
          <w:rPr>
            <w:rStyle w:val="af4"/>
            <w:sz w:val="20"/>
          </w:rPr>
          <w:t>.</w:t>
        </w:r>
        <w:proofErr w:type="spellStart"/>
        <w:r w:rsidR="00B979C2" w:rsidRPr="00F67258">
          <w:rPr>
            <w:rStyle w:val="af4"/>
            <w:sz w:val="20"/>
            <w:lang w:val="en-US"/>
          </w:rPr>
          <w:t>gov</w:t>
        </w:r>
        <w:proofErr w:type="spellEnd"/>
        <w:r w:rsidR="00B979C2" w:rsidRPr="00F67258">
          <w:rPr>
            <w:rStyle w:val="af4"/>
            <w:sz w:val="20"/>
          </w:rPr>
          <w:t>.</w:t>
        </w:r>
        <w:proofErr w:type="spellStart"/>
        <w:r w:rsidR="00B979C2" w:rsidRPr="00F67258">
          <w:rPr>
            <w:rStyle w:val="af4"/>
            <w:sz w:val="20"/>
            <w:lang w:val="en-US"/>
          </w:rPr>
          <w:t>ru</w:t>
        </w:r>
        <w:proofErr w:type="spellEnd"/>
      </w:hyperlink>
    </w:p>
    <w:p w:rsidR="00C13EA2" w:rsidRPr="00C13EA2" w:rsidRDefault="00C13EA2" w:rsidP="00C13EA2">
      <w:pPr>
        <w:tabs>
          <w:tab w:val="left" w:pos="9214"/>
        </w:tabs>
        <w:autoSpaceDE w:val="0"/>
        <w:autoSpaceDN w:val="0"/>
        <w:adjustRightInd w:val="0"/>
        <w:rPr>
          <w:b/>
          <w:bCs/>
          <w:color w:val="000000"/>
          <w:kern w:val="0"/>
          <w:szCs w:val="24"/>
        </w:rPr>
      </w:pPr>
    </w:p>
    <w:p w:rsidR="00B96CDC" w:rsidRDefault="00B96CDC" w:rsidP="00E641A9">
      <w:pPr>
        <w:tabs>
          <w:tab w:val="left" w:pos="9214"/>
        </w:tabs>
        <w:autoSpaceDE w:val="0"/>
        <w:autoSpaceDN w:val="0"/>
        <w:adjustRightInd w:val="0"/>
        <w:jc w:val="center"/>
        <w:rPr>
          <w:b/>
          <w:bCs/>
          <w:color w:val="000000"/>
          <w:kern w:val="0"/>
          <w:szCs w:val="24"/>
        </w:rPr>
      </w:pPr>
    </w:p>
    <w:p w:rsidR="00AE7222" w:rsidRPr="00C707BE" w:rsidRDefault="00AE7222" w:rsidP="00E641A9">
      <w:pPr>
        <w:tabs>
          <w:tab w:val="left" w:pos="9214"/>
        </w:tabs>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3</w:t>
      </w:r>
      <w:r w:rsidRPr="00C707BE">
        <w:rPr>
          <w:b/>
          <w:bCs/>
          <w:color w:val="000000"/>
          <w:kern w:val="0"/>
          <w:szCs w:val="24"/>
        </w:rPr>
        <w:t>.</w:t>
      </w:r>
    </w:p>
    <w:p w:rsidR="00AE7222" w:rsidRPr="00C707BE" w:rsidRDefault="00AE7222" w:rsidP="00AE7222">
      <w:pPr>
        <w:tabs>
          <w:tab w:val="left" w:pos="9214"/>
        </w:tabs>
        <w:autoSpaceDE w:val="0"/>
        <w:autoSpaceDN w:val="0"/>
        <w:adjustRightInd w:val="0"/>
        <w:jc w:val="center"/>
        <w:rPr>
          <w:b/>
          <w:kern w:val="0"/>
          <w:szCs w:val="24"/>
        </w:rPr>
      </w:pPr>
      <w:r w:rsidRPr="00C707BE">
        <w:rPr>
          <w:b/>
          <w:kern w:val="0"/>
          <w:szCs w:val="24"/>
        </w:rPr>
        <w:t xml:space="preserve">Обоснование начальной (максимальной) цены контракта </w:t>
      </w:r>
    </w:p>
    <w:p w:rsidR="0033439A" w:rsidRPr="00C707BE" w:rsidRDefault="0033439A" w:rsidP="00AE7222">
      <w:pPr>
        <w:tabs>
          <w:tab w:val="left" w:pos="9214"/>
        </w:tabs>
        <w:autoSpaceDE w:val="0"/>
        <w:autoSpaceDN w:val="0"/>
        <w:adjustRightInd w:val="0"/>
        <w:jc w:val="center"/>
        <w:rPr>
          <w:b/>
          <w:kern w:val="0"/>
          <w:szCs w:val="24"/>
        </w:rPr>
      </w:pPr>
    </w:p>
    <w:p w:rsidR="0033439A" w:rsidRPr="00C707BE" w:rsidRDefault="0033439A" w:rsidP="0033439A">
      <w:pPr>
        <w:ind w:firstLine="567"/>
        <w:outlineLvl w:val="1"/>
        <w:rPr>
          <w:bCs/>
          <w:szCs w:val="24"/>
        </w:rPr>
      </w:pPr>
      <w:r w:rsidRPr="00C707BE">
        <w:rPr>
          <w:b/>
          <w:bCs/>
          <w:szCs w:val="24"/>
        </w:rPr>
        <w:t xml:space="preserve">Применяемый метод – </w:t>
      </w:r>
      <w:r w:rsidRPr="00C707BE">
        <w:rPr>
          <w:bCs/>
          <w:szCs w:val="24"/>
        </w:rPr>
        <w:t>проектно-сметный.</w:t>
      </w:r>
    </w:p>
    <w:p w:rsidR="0033439A" w:rsidRPr="00C707BE" w:rsidRDefault="0033439A" w:rsidP="0033439A">
      <w:pPr>
        <w:outlineLvl w:val="1"/>
        <w:rPr>
          <w:b/>
          <w:bCs/>
          <w:szCs w:val="24"/>
        </w:rPr>
      </w:pPr>
    </w:p>
    <w:p w:rsidR="00E251DB" w:rsidRDefault="0033439A" w:rsidP="0033439A">
      <w:pPr>
        <w:ind w:firstLine="284"/>
        <w:jc w:val="both"/>
        <w:rPr>
          <w:bCs/>
          <w:szCs w:val="24"/>
        </w:rPr>
      </w:pPr>
      <w:r w:rsidRPr="00C707BE">
        <w:rPr>
          <w:bCs/>
          <w:szCs w:val="24"/>
        </w:rPr>
        <w:t xml:space="preserve">Начальная (максимальная) цена контракта определена, исходя из цены </w:t>
      </w:r>
      <w:r w:rsidR="00E641A9">
        <w:rPr>
          <w:bCs/>
          <w:szCs w:val="24"/>
        </w:rPr>
        <w:t>следующих смет</w:t>
      </w:r>
      <w:r w:rsidR="00D23210">
        <w:rPr>
          <w:bCs/>
          <w:szCs w:val="24"/>
        </w:rPr>
        <w:t>ных расчетов</w:t>
      </w:r>
      <w:r w:rsidR="00E251DB">
        <w:rPr>
          <w:bCs/>
          <w:szCs w:val="24"/>
        </w:rPr>
        <w:t>:</w:t>
      </w:r>
    </w:p>
    <w:p w:rsidR="00D23210" w:rsidRDefault="00D23210" w:rsidP="0033439A">
      <w:pPr>
        <w:ind w:firstLine="284"/>
        <w:jc w:val="both"/>
        <w:rPr>
          <w:bCs/>
          <w:szCs w:val="24"/>
        </w:rPr>
      </w:pPr>
    </w:p>
    <w:p w:rsidR="00D23210" w:rsidRDefault="00D23210" w:rsidP="0033439A">
      <w:pPr>
        <w:ind w:firstLine="284"/>
        <w:jc w:val="both"/>
        <w:rPr>
          <w:rFonts w:asciiTheme="minorHAnsi" w:eastAsiaTheme="minorHAnsi" w:hAnsiTheme="minorHAnsi" w:cstheme="minorBidi"/>
          <w:kern w:val="0"/>
          <w:sz w:val="22"/>
          <w:szCs w:val="22"/>
          <w:lang w:eastAsia="en-US"/>
        </w:rPr>
      </w:pPr>
      <w:r>
        <w:fldChar w:fldCharType="begin"/>
      </w:r>
      <w:r>
        <w:instrText xml:space="preserve"> LINK Excel.Sheet.8 "D:\\Столбова МС\\Desktop\\Заказы 2017\\Аукционы\\Администрация\\Дорога Артык -Мельниченки\\2802 - Красногорский р  Артык-Мельниченки\\сметы\\график производства  работ 2802  Мельниченки.xls" "обоснование (К)!R12C1:R61C6" \a \f 4 \h  \* MERGEFORMAT </w:instrText>
      </w:r>
      <w:r>
        <w:fldChar w:fldCharType="separate"/>
      </w:r>
    </w:p>
    <w:tbl>
      <w:tblPr>
        <w:tblW w:w="10597" w:type="dxa"/>
        <w:tblInd w:w="108" w:type="dxa"/>
        <w:tblLayout w:type="fixed"/>
        <w:tblLook w:val="04A0" w:firstRow="1" w:lastRow="0" w:firstColumn="1" w:lastColumn="0" w:noHBand="0" w:noVBand="1"/>
      </w:tblPr>
      <w:tblGrid>
        <w:gridCol w:w="469"/>
        <w:gridCol w:w="1054"/>
        <w:gridCol w:w="5595"/>
        <w:gridCol w:w="1066"/>
        <w:gridCol w:w="1030"/>
        <w:gridCol w:w="1383"/>
      </w:tblGrid>
      <w:tr w:rsidR="00D23210" w:rsidRPr="00C571D9" w:rsidTr="00D23210">
        <w:trPr>
          <w:trHeight w:val="102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210" w:rsidRPr="00C571D9" w:rsidRDefault="00D23210" w:rsidP="00D23210">
            <w:pPr>
              <w:jc w:val="center"/>
              <w:rPr>
                <w:color w:val="000000"/>
                <w:kern w:val="0"/>
                <w:sz w:val="20"/>
              </w:rPr>
            </w:pPr>
            <w:r w:rsidRPr="00C571D9">
              <w:rPr>
                <w:color w:val="000000"/>
                <w:kern w:val="0"/>
                <w:sz w:val="20"/>
              </w:rPr>
              <w:t xml:space="preserve">№  </w:t>
            </w:r>
            <w:proofErr w:type="gramStart"/>
            <w:r w:rsidRPr="00C571D9">
              <w:rPr>
                <w:color w:val="000000"/>
                <w:kern w:val="0"/>
                <w:sz w:val="20"/>
              </w:rPr>
              <w:t>п</w:t>
            </w:r>
            <w:proofErr w:type="gramEnd"/>
            <w:r w:rsidRPr="00C571D9">
              <w:rPr>
                <w:color w:val="000000"/>
                <w:kern w:val="0"/>
                <w:sz w:val="20"/>
              </w:rPr>
              <w:t>/п</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D23210" w:rsidRPr="00C571D9" w:rsidRDefault="00D23210" w:rsidP="00D23210">
            <w:pPr>
              <w:jc w:val="center"/>
              <w:rPr>
                <w:color w:val="000000"/>
                <w:kern w:val="0"/>
                <w:sz w:val="20"/>
              </w:rPr>
            </w:pPr>
            <w:r w:rsidRPr="00C571D9">
              <w:rPr>
                <w:color w:val="000000"/>
                <w:kern w:val="0"/>
                <w:sz w:val="20"/>
              </w:rPr>
              <w:t>Номера сметных расчетов  и смет</w:t>
            </w:r>
          </w:p>
        </w:tc>
        <w:tc>
          <w:tcPr>
            <w:tcW w:w="5595" w:type="dxa"/>
            <w:tcBorders>
              <w:top w:val="single" w:sz="4" w:space="0" w:color="auto"/>
              <w:left w:val="nil"/>
              <w:bottom w:val="single" w:sz="4" w:space="0" w:color="auto"/>
              <w:right w:val="single" w:sz="4" w:space="0" w:color="auto"/>
            </w:tcBorders>
            <w:shd w:val="clear" w:color="auto" w:fill="auto"/>
            <w:vAlign w:val="center"/>
            <w:hideMark/>
          </w:tcPr>
          <w:p w:rsidR="00D23210" w:rsidRPr="00C571D9" w:rsidRDefault="00D23210" w:rsidP="00D23210">
            <w:pPr>
              <w:jc w:val="center"/>
              <w:rPr>
                <w:color w:val="000000"/>
                <w:kern w:val="0"/>
                <w:sz w:val="20"/>
              </w:rPr>
            </w:pPr>
            <w:r w:rsidRPr="00C571D9">
              <w:rPr>
                <w:color w:val="000000"/>
                <w:kern w:val="0"/>
                <w:sz w:val="20"/>
              </w:rPr>
              <w:t xml:space="preserve">Наименование работ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D23210" w:rsidRPr="00C571D9" w:rsidRDefault="00D23210" w:rsidP="00D23210">
            <w:pPr>
              <w:jc w:val="center"/>
              <w:rPr>
                <w:color w:val="000000"/>
                <w:kern w:val="0"/>
                <w:sz w:val="20"/>
              </w:rPr>
            </w:pPr>
            <w:proofErr w:type="spellStart"/>
            <w:r w:rsidRPr="00C571D9">
              <w:rPr>
                <w:color w:val="000000"/>
                <w:kern w:val="0"/>
                <w:sz w:val="20"/>
              </w:rPr>
              <w:t>Ед</w:t>
            </w:r>
            <w:proofErr w:type="gramStart"/>
            <w:r w:rsidRPr="00C571D9">
              <w:rPr>
                <w:color w:val="000000"/>
                <w:kern w:val="0"/>
                <w:sz w:val="20"/>
              </w:rPr>
              <w:t>.и</w:t>
            </w:r>
            <w:proofErr w:type="gramEnd"/>
            <w:r w:rsidRPr="00C571D9">
              <w:rPr>
                <w:color w:val="000000"/>
                <w:kern w:val="0"/>
                <w:sz w:val="20"/>
              </w:rPr>
              <w:t>зм</w:t>
            </w:r>
            <w:proofErr w:type="spellEnd"/>
            <w:r w:rsidRPr="00C571D9">
              <w:rPr>
                <w:color w:val="000000"/>
                <w:kern w:val="0"/>
                <w:sz w:val="20"/>
              </w:rPr>
              <w:t>.</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D23210" w:rsidRPr="00C571D9" w:rsidRDefault="00D23210" w:rsidP="00D23210">
            <w:pPr>
              <w:jc w:val="center"/>
              <w:rPr>
                <w:color w:val="000000"/>
                <w:kern w:val="0"/>
                <w:sz w:val="20"/>
              </w:rPr>
            </w:pPr>
            <w:r w:rsidRPr="00C571D9">
              <w:rPr>
                <w:color w:val="000000"/>
                <w:kern w:val="0"/>
                <w:sz w:val="20"/>
              </w:rPr>
              <w:t>Объем  работ</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D23210" w:rsidRPr="00C571D9" w:rsidRDefault="00D23210" w:rsidP="00A473A4">
            <w:pPr>
              <w:jc w:val="center"/>
              <w:rPr>
                <w:color w:val="000000"/>
                <w:kern w:val="0"/>
                <w:sz w:val="20"/>
              </w:rPr>
            </w:pPr>
            <w:r w:rsidRPr="00C571D9">
              <w:rPr>
                <w:color w:val="000000"/>
                <w:kern w:val="0"/>
                <w:sz w:val="20"/>
              </w:rPr>
              <w:t>Стоимость работ  тыс. руб.</w:t>
            </w:r>
          </w:p>
        </w:tc>
      </w:tr>
      <w:tr w:rsidR="00D23210" w:rsidRPr="00C571D9" w:rsidTr="00D23210">
        <w:trPr>
          <w:trHeight w:val="33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5595" w:type="dxa"/>
            <w:tcBorders>
              <w:top w:val="nil"/>
              <w:left w:val="nil"/>
              <w:bottom w:val="single" w:sz="4" w:space="0" w:color="auto"/>
              <w:right w:val="single" w:sz="4" w:space="0" w:color="auto"/>
            </w:tcBorders>
            <w:shd w:val="clear" w:color="auto" w:fill="auto"/>
            <w:vAlign w:val="center"/>
            <w:hideMark/>
          </w:tcPr>
          <w:p w:rsidR="00D23210" w:rsidRPr="00C571D9" w:rsidRDefault="00D23210" w:rsidP="00D23210">
            <w:pPr>
              <w:rPr>
                <w:b/>
                <w:bCs/>
                <w:color w:val="000000"/>
                <w:kern w:val="0"/>
                <w:sz w:val="20"/>
              </w:rPr>
            </w:pPr>
            <w:r w:rsidRPr="00C571D9">
              <w:rPr>
                <w:b/>
                <w:bCs/>
                <w:color w:val="000000"/>
                <w:kern w:val="0"/>
                <w:sz w:val="20"/>
              </w:rPr>
              <w:t>Протяженность</w:t>
            </w:r>
          </w:p>
        </w:tc>
        <w:tc>
          <w:tcPr>
            <w:tcW w:w="1066" w:type="dxa"/>
            <w:tcBorders>
              <w:top w:val="nil"/>
              <w:left w:val="nil"/>
              <w:bottom w:val="single" w:sz="4" w:space="0" w:color="auto"/>
              <w:right w:val="single" w:sz="4" w:space="0" w:color="auto"/>
            </w:tcBorders>
            <w:shd w:val="clear" w:color="auto" w:fill="auto"/>
            <w:noWrap/>
            <w:vAlign w:val="center"/>
            <w:hideMark/>
          </w:tcPr>
          <w:p w:rsidR="00D23210" w:rsidRPr="00C571D9" w:rsidRDefault="00D23210" w:rsidP="00D23210">
            <w:pPr>
              <w:rPr>
                <w:b/>
                <w:bCs/>
                <w:color w:val="000000"/>
                <w:kern w:val="0"/>
                <w:sz w:val="20"/>
              </w:rPr>
            </w:pPr>
            <w:r w:rsidRPr="00C571D9">
              <w:rPr>
                <w:b/>
                <w:bCs/>
                <w:color w:val="000000"/>
                <w:kern w:val="0"/>
                <w:sz w:val="20"/>
              </w:rPr>
              <w:t>3,612 км</w:t>
            </w:r>
          </w:p>
        </w:tc>
        <w:tc>
          <w:tcPr>
            <w:tcW w:w="1030" w:type="dxa"/>
            <w:tcBorders>
              <w:top w:val="nil"/>
              <w:left w:val="nil"/>
              <w:bottom w:val="single" w:sz="4" w:space="0" w:color="auto"/>
              <w:right w:val="single" w:sz="4" w:space="0" w:color="auto"/>
            </w:tcBorders>
            <w:shd w:val="clear" w:color="auto" w:fill="auto"/>
            <w:vAlign w:val="center"/>
            <w:hideMark/>
          </w:tcPr>
          <w:p w:rsidR="00D23210" w:rsidRPr="00C571D9" w:rsidRDefault="00D23210" w:rsidP="00D23210">
            <w:pPr>
              <w:rPr>
                <w:b/>
                <w:bCs/>
                <w:color w:val="000000"/>
                <w:kern w:val="0"/>
                <w:sz w:val="20"/>
              </w:rPr>
            </w:pPr>
            <w:r w:rsidRPr="00C571D9">
              <w:rPr>
                <w:b/>
                <w:bCs/>
                <w:color w:val="000000"/>
                <w:kern w:val="0"/>
                <w:sz w:val="20"/>
              </w:rPr>
              <w:t> </w:t>
            </w:r>
          </w:p>
        </w:tc>
        <w:tc>
          <w:tcPr>
            <w:tcW w:w="1383" w:type="dxa"/>
            <w:tcBorders>
              <w:top w:val="nil"/>
              <w:left w:val="nil"/>
              <w:bottom w:val="single" w:sz="4" w:space="0" w:color="auto"/>
              <w:right w:val="single" w:sz="4" w:space="0" w:color="auto"/>
            </w:tcBorders>
            <w:shd w:val="clear" w:color="auto" w:fill="auto"/>
            <w:vAlign w:val="center"/>
            <w:hideMark/>
          </w:tcPr>
          <w:p w:rsidR="00D23210" w:rsidRPr="00C571D9" w:rsidRDefault="00D23210" w:rsidP="00D23210">
            <w:pPr>
              <w:rPr>
                <w:color w:val="000000"/>
                <w:kern w:val="0"/>
                <w:sz w:val="20"/>
              </w:rPr>
            </w:pPr>
            <w:r w:rsidRPr="00C571D9">
              <w:rPr>
                <w:color w:val="000000"/>
                <w:kern w:val="0"/>
                <w:sz w:val="20"/>
              </w:rPr>
              <w:t> </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 </w:t>
            </w:r>
          </w:p>
        </w:tc>
        <w:tc>
          <w:tcPr>
            <w:tcW w:w="5595" w:type="dxa"/>
            <w:tcBorders>
              <w:top w:val="nil"/>
              <w:left w:val="nil"/>
              <w:bottom w:val="single" w:sz="4" w:space="0" w:color="auto"/>
              <w:right w:val="single" w:sz="4" w:space="0" w:color="auto"/>
            </w:tcBorders>
            <w:shd w:val="clear" w:color="auto" w:fill="auto"/>
            <w:vAlign w:val="center"/>
            <w:hideMark/>
          </w:tcPr>
          <w:p w:rsidR="00D23210" w:rsidRPr="00C571D9" w:rsidRDefault="00D23210" w:rsidP="00D23210">
            <w:pPr>
              <w:rPr>
                <w:color w:val="000000"/>
                <w:kern w:val="0"/>
                <w:sz w:val="20"/>
              </w:rPr>
            </w:pPr>
            <w:r w:rsidRPr="00C571D9">
              <w:rPr>
                <w:color w:val="000000"/>
                <w:kern w:val="0"/>
                <w:sz w:val="20"/>
              </w:rPr>
              <w:t> </w:t>
            </w:r>
          </w:p>
        </w:tc>
        <w:tc>
          <w:tcPr>
            <w:tcW w:w="1066" w:type="dxa"/>
            <w:tcBorders>
              <w:top w:val="nil"/>
              <w:left w:val="nil"/>
              <w:bottom w:val="single" w:sz="4" w:space="0" w:color="auto"/>
              <w:right w:val="single" w:sz="4" w:space="0" w:color="auto"/>
            </w:tcBorders>
            <w:shd w:val="clear" w:color="auto" w:fill="auto"/>
            <w:noWrap/>
            <w:vAlign w:val="center"/>
            <w:hideMark/>
          </w:tcPr>
          <w:p w:rsidR="00D23210" w:rsidRPr="00C571D9" w:rsidRDefault="00D23210" w:rsidP="00D23210">
            <w:pPr>
              <w:rPr>
                <w:color w:val="000000"/>
                <w:kern w:val="0"/>
                <w:sz w:val="20"/>
              </w:rPr>
            </w:pPr>
            <w:r w:rsidRPr="00C571D9">
              <w:rPr>
                <w:color w:val="000000"/>
                <w:kern w:val="0"/>
                <w:sz w:val="20"/>
              </w:rPr>
              <w:t> </w:t>
            </w:r>
          </w:p>
        </w:tc>
        <w:tc>
          <w:tcPr>
            <w:tcW w:w="1030" w:type="dxa"/>
            <w:tcBorders>
              <w:top w:val="nil"/>
              <w:left w:val="nil"/>
              <w:bottom w:val="single" w:sz="4" w:space="0" w:color="auto"/>
              <w:right w:val="single" w:sz="4" w:space="0" w:color="auto"/>
            </w:tcBorders>
            <w:shd w:val="clear" w:color="auto" w:fill="auto"/>
            <w:vAlign w:val="center"/>
            <w:hideMark/>
          </w:tcPr>
          <w:p w:rsidR="00D23210" w:rsidRPr="00C571D9" w:rsidRDefault="00D23210" w:rsidP="00D23210">
            <w:pPr>
              <w:rPr>
                <w:color w:val="000000"/>
                <w:kern w:val="0"/>
                <w:sz w:val="20"/>
              </w:rPr>
            </w:pPr>
            <w:r w:rsidRPr="00C571D9">
              <w:rPr>
                <w:color w:val="000000"/>
                <w:kern w:val="0"/>
                <w:sz w:val="20"/>
              </w:rPr>
              <w:t> </w:t>
            </w:r>
          </w:p>
        </w:tc>
        <w:tc>
          <w:tcPr>
            <w:tcW w:w="1383" w:type="dxa"/>
            <w:tcBorders>
              <w:top w:val="nil"/>
              <w:left w:val="nil"/>
              <w:bottom w:val="single" w:sz="4" w:space="0" w:color="auto"/>
              <w:right w:val="single" w:sz="4" w:space="0" w:color="auto"/>
            </w:tcBorders>
            <w:shd w:val="clear" w:color="auto" w:fill="auto"/>
            <w:vAlign w:val="center"/>
            <w:hideMark/>
          </w:tcPr>
          <w:p w:rsidR="00D23210" w:rsidRPr="00C571D9" w:rsidRDefault="00D23210" w:rsidP="00D23210">
            <w:pPr>
              <w:rPr>
                <w:color w:val="000000"/>
                <w:kern w:val="0"/>
                <w:sz w:val="20"/>
              </w:rPr>
            </w:pPr>
            <w:r w:rsidRPr="00C571D9">
              <w:rPr>
                <w:color w:val="000000"/>
                <w:kern w:val="0"/>
                <w:sz w:val="20"/>
              </w:rPr>
              <w:t> </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 </w:t>
            </w:r>
          </w:p>
        </w:tc>
        <w:tc>
          <w:tcPr>
            <w:tcW w:w="5595" w:type="dxa"/>
            <w:tcBorders>
              <w:top w:val="nil"/>
              <w:left w:val="nil"/>
              <w:bottom w:val="single" w:sz="4" w:space="0" w:color="auto"/>
              <w:right w:val="single" w:sz="4" w:space="0" w:color="auto"/>
            </w:tcBorders>
            <w:shd w:val="clear" w:color="000000" w:fill="FFFFFF"/>
            <w:vAlign w:val="bottom"/>
            <w:hideMark/>
          </w:tcPr>
          <w:p w:rsidR="00D23210" w:rsidRPr="00C571D9" w:rsidRDefault="00D23210" w:rsidP="00D23210">
            <w:pPr>
              <w:rPr>
                <w:b/>
                <w:bCs/>
                <w:color w:val="000000"/>
                <w:kern w:val="0"/>
                <w:sz w:val="20"/>
              </w:rPr>
            </w:pPr>
            <w:r w:rsidRPr="00C571D9">
              <w:rPr>
                <w:b/>
                <w:bCs/>
                <w:color w:val="000000"/>
                <w:kern w:val="0"/>
                <w:sz w:val="20"/>
              </w:rPr>
              <w:t>Подготовка территории строительства</w:t>
            </w:r>
          </w:p>
        </w:tc>
        <w:tc>
          <w:tcPr>
            <w:tcW w:w="1066"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383"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408,580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1</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01-01-01</w:t>
            </w:r>
          </w:p>
        </w:tc>
        <w:tc>
          <w:tcPr>
            <w:tcW w:w="5595" w:type="dxa"/>
            <w:tcBorders>
              <w:top w:val="nil"/>
              <w:left w:val="nil"/>
              <w:bottom w:val="single" w:sz="4" w:space="0" w:color="auto"/>
              <w:right w:val="single" w:sz="4" w:space="0" w:color="auto"/>
            </w:tcBorders>
            <w:shd w:val="clear" w:color="000000" w:fill="FFFFFF"/>
            <w:hideMark/>
          </w:tcPr>
          <w:p w:rsidR="00D23210" w:rsidRPr="00C571D9" w:rsidRDefault="00D23210" w:rsidP="00D23210">
            <w:pPr>
              <w:rPr>
                <w:color w:val="000000"/>
                <w:kern w:val="0"/>
                <w:sz w:val="20"/>
              </w:rPr>
            </w:pPr>
            <w:r w:rsidRPr="00C571D9">
              <w:rPr>
                <w:color w:val="000000"/>
                <w:kern w:val="0"/>
                <w:sz w:val="20"/>
              </w:rPr>
              <w:t xml:space="preserve">Подготовительные работы  </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м3</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11502</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73,470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01-01-02</w:t>
            </w:r>
          </w:p>
        </w:tc>
        <w:tc>
          <w:tcPr>
            <w:tcW w:w="5595" w:type="dxa"/>
            <w:tcBorders>
              <w:top w:val="nil"/>
              <w:left w:val="nil"/>
              <w:bottom w:val="single" w:sz="4" w:space="0" w:color="auto"/>
              <w:right w:val="single" w:sz="4" w:space="0" w:color="auto"/>
            </w:tcBorders>
            <w:shd w:val="clear" w:color="000000" w:fill="FFFFFF"/>
            <w:hideMark/>
          </w:tcPr>
          <w:p w:rsidR="00D23210" w:rsidRPr="00C571D9" w:rsidRDefault="00D23210" w:rsidP="00D23210">
            <w:pPr>
              <w:rPr>
                <w:color w:val="000000"/>
                <w:kern w:val="0"/>
                <w:sz w:val="20"/>
              </w:rPr>
            </w:pPr>
            <w:r w:rsidRPr="00C571D9">
              <w:rPr>
                <w:color w:val="000000"/>
                <w:kern w:val="0"/>
                <w:sz w:val="20"/>
              </w:rPr>
              <w:t xml:space="preserve">Переустройство ВЛ-10 </w:t>
            </w:r>
            <w:proofErr w:type="spellStart"/>
            <w:r w:rsidRPr="00C571D9">
              <w:rPr>
                <w:color w:val="000000"/>
                <w:kern w:val="0"/>
                <w:sz w:val="20"/>
              </w:rPr>
              <w:t>кВ</w:t>
            </w:r>
            <w:proofErr w:type="spellEnd"/>
            <w:r w:rsidRPr="00C571D9">
              <w:rPr>
                <w:color w:val="000000"/>
                <w:kern w:val="0"/>
                <w:sz w:val="20"/>
              </w:rPr>
              <w:t xml:space="preserve">  "Удмуртэнерго"</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км</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0,757</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202,310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01-01-03</w:t>
            </w:r>
          </w:p>
        </w:tc>
        <w:tc>
          <w:tcPr>
            <w:tcW w:w="5595" w:type="dxa"/>
            <w:tcBorders>
              <w:top w:val="nil"/>
              <w:left w:val="nil"/>
              <w:bottom w:val="single" w:sz="4" w:space="0" w:color="auto"/>
              <w:right w:val="single" w:sz="4" w:space="0" w:color="auto"/>
            </w:tcBorders>
            <w:shd w:val="clear" w:color="000000" w:fill="FFFFFF"/>
            <w:hideMark/>
          </w:tcPr>
          <w:p w:rsidR="00D23210" w:rsidRPr="00C571D9" w:rsidRDefault="00D23210" w:rsidP="00D23210">
            <w:pPr>
              <w:rPr>
                <w:color w:val="000000"/>
                <w:kern w:val="0"/>
                <w:sz w:val="20"/>
              </w:rPr>
            </w:pPr>
            <w:r w:rsidRPr="00C571D9">
              <w:rPr>
                <w:color w:val="000000"/>
                <w:kern w:val="0"/>
                <w:sz w:val="20"/>
              </w:rPr>
              <w:t xml:space="preserve">Переустройство ЛЭП-0,4 </w:t>
            </w:r>
            <w:proofErr w:type="spellStart"/>
            <w:r w:rsidRPr="00C571D9">
              <w:rPr>
                <w:color w:val="000000"/>
                <w:kern w:val="0"/>
                <w:sz w:val="20"/>
              </w:rPr>
              <w:t>кВ</w:t>
            </w:r>
            <w:proofErr w:type="spellEnd"/>
            <w:r w:rsidRPr="00C571D9">
              <w:rPr>
                <w:color w:val="000000"/>
                <w:kern w:val="0"/>
                <w:sz w:val="20"/>
              </w:rPr>
              <w:t xml:space="preserve">  "Удмуртэнерго"</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км</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0,148</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35,580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01-01-04</w:t>
            </w:r>
          </w:p>
        </w:tc>
        <w:tc>
          <w:tcPr>
            <w:tcW w:w="5595" w:type="dxa"/>
            <w:tcBorders>
              <w:top w:val="nil"/>
              <w:left w:val="nil"/>
              <w:bottom w:val="single" w:sz="4" w:space="0" w:color="auto"/>
              <w:right w:val="single" w:sz="4" w:space="0" w:color="auto"/>
            </w:tcBorders>
            <w:shd w:val="clear" w:color="000000" w:fill="FFFFFF"/>
            <w:hideMark/>
          </w:tcPr>
          <w:p w:rsidR="00D23210" w:rsidRPr="00C571D9" w:rsidRDefault="00D23210" w:rsidP="00D23210">
            <w:pPr>
              <w:rPr>
                <w:color w:val="000000"/>
                <w:kern w:val="0"/>
                <w:sz w:val="20"/>
              </w:rPr>
            </w:pPr>
            <w:r w:rsidRPr="00C571D9">
              <w:rPr>
                <w:color w:val="000000"/>
                <w:kern w:val="0"/>
                <w:sz w:val="20"/>
              </w:rPr>
              <w:t xml:space="preserve">Технический этап рекультивации  </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м3</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3500</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16,660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01-01-05</w:t>
            </w:r>
          </w:p>
        </w:tc>
        <w:tc>
          <w:tcPr>
            <w:tcW w:w="5595" w:type="dxa"/>
            <w:tcBorders>
              <w:top w:val="nil"/>
              <w:left w:val="nil"/>
              <w:bottom w:val="single" w:sz="4" w:space="0" w:color="auto"/>
              <w:right w:val="single" w:sz="4" w:space="0" w:color="auto"/>
            </w:tcBorders>
            <w:shd w:val="clear" w:color="000000" w:fill="FFFFFF"/>
            <w:hideMark/>
          </w:tcPr>
          <w:p w:rsidR="00D23210" w:rsidRPr="00C571D9" w:rsidRDefault="00D23210" w:rsidP="00D23210">
            <w:pPr>
              <w:rPr>
                <w:color w:val="000000"/>
                <w:kern w:val="0"/>
                <w:sz w:val="20"/>
              </w:rPr>
            </w:pPr>
            <w:r w:rsidRPr="00C571D9">
              <w:rPr>
                <w:color w:val="000000"/>
                <w:kern w:val="0"/>
                <w:sz w:val="20"/>
              </w:rPr>
              <w:t>Биологический этап рекультивации  под  пастбище.  Земли МО "Васильевское"</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га</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1,55</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23,100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01-01-06</w:t>
            </w:r>
          </w:p>
        </w:tc>
        <w:tc>
          <w:tcPr>
            <w:tcW w:w="5595" w:type="dxa"/>
            <w:tcBorders>
              <w:top w:val="nil"/>
              <w:left w:val="nil"/>
              <w:bottom w:val="single" w:sz="4" w:space="0" w:color="auto"/>
              <w:right w:val="single" w:sz="4" w:space="0" w:color="auto"/>
            </w:tcBorders>
            <w:shd w:val="clear" w:color="000000" w:fill="FFFFFF"/>
            <w:hideMark/>
          </w:tcPr>
          <w:p w:rsidR="00D23210" w:rsidRPr="00C571D9" w:rsidRDefault="00D23210" w:rsidP="00D23210">
            <w:pPr>
              <w:rPr>
                <w:color w:val="000000"/>
                <w:kern w:val="0"/>
                <w:sz w:val="20"/>
              </w:rPr>
            </w:pPr>
            <w:r w:rsidRPr="00C571D9">
              <w:rPr>
                <w:color w:val="000000"/>
                <w:kern w:val="0"/>
                <w:sz w:val="20"/>
              </w:rPr>
              <w:t>Технический этап рекультивации   закрываемых участков дороги</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м3</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305</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0,470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01-01-07</w:t>
            </w:r>
          </w:p>
        </w:tc>
        <w:tc>
          <w:tcPr>
            <w:tcW w:w="5595" w:type="dxa"/>
            <w:tcBorders>
              <w:top w:val="nil"/>
              <w:left w:val="nil"/>
              <w:bottom w:val="single" w:sz="4" w:space="0" w:color="auto"/>
              <w:right w:val="single" w:sz="4" w:space="0" w:color="auto"/>
            </w:tcBorders>
            <w:shd w:val="clear" w:color="000000" w:fill="FFFFFF"/>
            <w:hideMark/>
          </w:tcPr>
          <w:p w:rsidR="00D23210" w:rsidRPr="00C571D9" w:rsidRDefault="00D23210" w:rsidP="00D23210">
            <w:pPr>
              <w:rPr>
                <w:color w:val="000000"/>
                <w:kern w:val="0"/>
                <w:sz w:val="20"/>
              </w:rPr>
            </w:pPr>
            <w:r w:rsidRPr="00C571D9">
              <w:rPr>
                <w:color w:val="000000"/>
                <w:kern w:val="0"/>
                <w:sz w:val="20"/>
              </w:rPr>
              <w:t>Биологический этап рекультивации под пастбище.  Земли МО "Васильевское"</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га</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0,153</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2,280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01-01-08</w:t>
            </w:r>
          </w:p>
        </w:tc>
        <w:tc>
          <w:tcPr>
            <w:tcW w:w="5595" w:type="dxa"/>
            <w:tcBorders>
              <w:top w:val="nil"/>
              <w:left w:val="nil"/>
              <w:bottom w:val="single" w:sz="4" w:space="0" w:color="auto"/>
              <w:right w:val="single" w:sz="4" w:space="0" w:color="auto"/>
            </w:tcBorders>
            <w:shd w:val="clear" w:color="000000" w:fill="FFFFFF"/>
            <w:hideMark/>
          </w:tcPr>
          <w:p w:rsidR="00D23210" w:rsidRPr="00C571D9" w:rsidRDefault="00D23210" w:rsidP="00D23210">
            <w:pPr>
              <w:rPr>
                <w:color w:val="000000"/>
                <w:kern w:val="0"/>
                <w:sz w:val="20"/>
              </w:rPr>
            </w:pPr>
            <w:r w:rsidRPr="00C571D9">
              <w:rPr>
                <w:color w:val="000000"/>
                <w:kern w:val="0"/>
                <w:sz w:val="20"/>
              </w:rPr>
              <w:t>Переустройство воздушной линии связи</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м</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108</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8,010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01-01-09</w:t>
            </w:r>
          </w:p>
        </w:tc>
        <w:tc>
          <w:tcPr>
            <w:tcW w:w="5595" w:type="dxa"/>
            <w:tcBorders>
              <w:top w:val="nil"/>
              <w:left w:val="nil"/>
              <w:bottom w:val="single" w:sz="4" w:space="0" w:color="auto"/>
              <w:right w:val="single" w:sz="4" w:space="0" w:color="auto"/>
            </w:tcBorders>
            <w:shd w:val="clear" w:color="000000" w:fill="FFFFFF"/>
            <w:hideMark/>
          </w:tcPr>
          <w:p w:rsidR="00D23210" w:rsidRPr="00C571D9" w:rsidRDefault="00D23210" w:rsidP="00D23210">
            <w:pPr>
              <w:rPr>
                <w:color w:val="000000"/>
                <w:kern w:val="0"/>
                <w:sz w:val="20"/>
              </w:rPr>
            </w:pPr>
            <w:r w:rsidRPr="00C571D9">
              <w:rPr>
                <w:color w:val="000000"/>
                <w:kern w:val="0"/>
                <w:sz w:val="20"/>
              </w:rPr>
              <w:t xml:space="preserve">Переустройство КЛС ПАО "Ростелеком" </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м</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497</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46,700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Расчет №1</w:t>
            </w:r>
          </w:p>
        </w:tc>
        <w:tc>
          <w:tcPr>
            <w:tcW w:w="5595" w:type="dxa"/>
            <w:tcBorders>
              <w:top w:val="nil"/>
              <w:left w:val="nil"/>
              <w:bottom w:val="single" w:sz="4" w:space="0" w:color="auto"/>
              <w:right w:val="single" w:sz="4" w:space="0" w:color="auto"/>
            </w:tcBorders>
            <w:shd w:val="clear" w:color="000000" w:fill="FFFFFF"/>
            <w:hideMark/>
          </w:tcPr>
          <w:p w:rsidR="00D23210" w:rsidRPr="00C571D9" w:rsidRDefault="00D23210" w:rsidP="00D23210">
            <w:pPr>
              <w:rPr>
                <w:b/>
                <w:bCs/>
                <w:color w:val="000000"/>
                <w:kern w:val="0"/>
                <w:sz w:val="20"/>
              </w:rPr>
            </w:pPr>
            <w:r w:rsidRPr="00C571D9">
              <w:rPr>
                <w:b/>
                <w:bCs/>
                <w:color w:val="000000"/>
                <w:kern w:val="0"/>
                <w:sz w:val="20"/>
              </w:rPr>
              <w:t>Восстановление и закрепление  трассы</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км</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3,612</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11,080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 </w:t>
            </w:r>
          </w:p>
        </w:tc>
        <w:tc>
          <w:tcPr>
            <w:tcW w:w="6661" w:type="dxa"/>
            <w:gridSpan w:val="2"/>
            <w:tcBorders>
              <w:top w:val="single" w:sz="4" w:space="0" w:color="auto"/>
              <w:left w:val="nil"/>
              <w:bottom w:val="single" w:sz="4" w:space="0" w:color="auto"/>
              <w:right w:val="single" w:sz="4" w:space="0" w:color="000000"/>
            </w:tcBorders>
            <w:shd w:val="clear" w:color="000000" w:fill="FFFFFF"/>
            <w:hideMark/>
          </w:tcPr>
          <w:p w:rsidR="00D23210" w:rsidRPr="00C571D9" w:rsidRDefault="00D23210" w:rsidP="00D23210">
            <w:pPr>
              <w:jc w:val="center"/>
              <w:rPr>
                <w:b/>
                <w:bCs/>
                <w:color w:val="000000"/>
                <w:kern w:val="0"/>
                <w:sz w:val="20"/>
              </w:rPr>
            </w:pPr>
            <w:r w:rsidRPr="00C571D9">
              <w:rPr>
                <w:b/>
                <w:bCs/>
                <w:color w:val="000000"/>
                <w:kern w:val="0"/>
                <w:sz w:val="20"/>
              </w:rPr>
              <w:t>Основные объекты строительства</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6034,960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13</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02-01-01</w:t>
            </w:r>
          </w:p>
        </w:tc>
        <w:tc>
          <w:tcPr>
            <w:tcW w:w="5595"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rPr>
                <w:color w:val="000000"/>
                <w:kern w:val="0"/>
                <w:sz w:val="20"/>
              </w:rPr>
            </w:pPr>
            <w:r w:rsidRPr="00C571D9">
              <w:rPr>
                <w:color w:val="000000"/>
                <w:kern w:val="0"/>
                <w:sz w:val="20"/>
              </w:rPr>
              <w:t>Земляное полотно</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м3</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50793</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1022,620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14</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02-01-02</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 xml:space="preserve">Укрепительные работы </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м</w:t>
            </w:r>
            <w:proofErr w:type="gramStart"/>
            <w:r w:rsidRPr="00C571D9">
              <w:rPr>
                <w:color w:val="000000"/>
                <w:kern w:val="0"/>
                <w:sz w:val="20"/>
              </w:rPr>
              <w:t>2</w:t>
            </w:r>
            <w:proofErr w:type="gramEnd"/>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54828,21</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813,940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02-01-03</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 xml:space="preserve">Дорожная одежда. </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км/м</w:t>
            </w:r>
            <w:proofErr w:type="gramStart"/>
            <w:r w:rsidRPr="00C571D9">
              <w:rPr>
                <w:color w:val="000000"/>
                <w:kern w:val="0"/>
                <w:sz w:val="20"/>
              </w:rPr>
              <w:t>2</w:t>
            </w:r>
            <w:proofErr w:type="gram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3,612/36686</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2274,080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02-01-04</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Устройство водосбросов от подошвы насыпи ПК5+00 (слева)</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proofErr w:type="spellStart"/>
            <w:proofErr w:type="gramStart"/>
            <w:r w:rsidRPr="00C571D9">
              <w:rPr>
                <w:color w:val="000000"/>
                <w:kern w:val="0"/>
                <w:sz w:val="20"/>
              </w:rPr>
              <w:t>шт</w:t>
            </w:r>
            <w:proofErr w:type="spellEnd"/>
            <w:proofErr w:type="gram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1</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6,430</w:t>
            </w:r>
          </w:p>
        </w:tc>
      </w:tr>
      <w:tr w:rsidR="00D23210" w:rsidRPr="00C571D9" w:rsidTr="00D23210">
        <w:trPr>
          <w:trHeight w:val="102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02-01-05</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 xml:space="preserve">Строительство круглых </w:t>
            </w:r>
            <w:proofErr w:type="spellStart"/>
            <w:r w:rsidRPr="00C571D9">
              <w:rPr>
                <w:color w:val="000000"/>
                <w:kern w:val="0"/>
                <w:sz w:val="20"/>
              </w:rPr>
              <w:t>ж</w:t>
            </w:r>
            <w:proofErr w:type="gramStart"/>
            <w:r w:rsidRPr="00C571D9">
              <w:rPr>
                <w:color w:val="000000"/>
                <w:kern w:val="0"/>
                <w:sz w:val="20"/>
              </w:rPr>
              <w:t>.б</w:t>
            </w:r>
            <w:proofErr w:type="spellEnd"/>
            <w:proofErr w:type="gramEnd"/>
            <w:r w:rsidRPr="00C571D9">
              <w:rPr>
                <w:color w:val="000000"/>
                <w:kern w:val="0"/>
                <w:sz w:val="20"/>
              </w:rPr>
              <w:t xml:space="preserve">  труб  отв. 0,6м на съездах  ПК3+84 вправо 17м, ПК6+64 влево 18 м, ПК10+30 вправо 16м, ПК21+11 вправо 15м, ПК33+00 вправо 15м, ПК35+27 влево 17м</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proofErr w:type="spellStart"/>
            <w:proofErr w:type="gramStart"/>
            <w:r w:rsidRPr="00C571D9">
              <w:rPr>
                <w:color w:val="000000"/>
                <w:kern w:val="0"/>
                <w:sz w:val="20"/>
              </w:rPr>
              <w:t>шт</w:t>
            </w:r>
            <w:proofErr w:type="spellEnd"/>
            <w:proofErr w:type="gram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6/90,18</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92,020</w:t>
            </w:r>
          </w:p>
        </w:tc>
      </w:tr>
      <w:tr w:rsidR="00D23210" w:rsidRPr="00C571D9" w:rsidTr="00D23210">
        <w:trPr>
          <w:trHeight w:val="102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02-01-06</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 xml:space="preserve">Укрепительные работы у </w:t>
            </w:r>
            <w:proofErr w:type="spellStart"/>
            <w:r w:rsidRPr="00C571D9">
              <w:rPr>
                <w:color w:val="000000"/>
                <w:kern w:val="0"/>
                <w:sz w:val="20"/>
              </w:rPr>
              <w:t>ж</w:t>
            </w:r>
            <w:proofErr w:type="gramStart"/>
            <w:r w:rsidRPr="00C571D9">
              <w:rPr>
                <w:color w:val="000000"/>
                <w:kern w:val="0"/>
                <w:sz w:val="20"/>
              </w:rPr>
              <w:t>.б</w:t>
            </w:r>
            <w:proofErr w:type="spellEnd"/>
            <w:proofErr w:type="gramEnd"/>
            <w:r w:rsidRPr="00C571D9">
              <w:rPr>
                <w:color w:val="000000"/>
                <w:kern w:val="0"/>
                <w:sz w:val="20"/>
              </w:rPr>
              <w:t xml:space="preserve">  труб  отв. 0,6м на съездах  ПК3+84 вправо 17м, ПК6+64 влево 18 м, ПК10+30 вправо 16м, ПК21+11 вправо 15м, ПК33+00 вправо 15м, ПК35+27 влево 17м</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м</w:t>
            </w:r>
            <w:proofErr w:type="gramStart"/>
            <w:r w:rsidRPr="00C571D9">
              <w:rPr>
                <w:color w:val="000000"/>
                <w:kern w:val="0"/>
                <w:sz w:val="20"/>
              </w:rPr>
              <w:t>2</w:t>
            </w:r>
            <w:proofErr w:type="gram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18</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2,360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02-01-07</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 xml:space="preserve">Строительство  круглой </w:t>
            </w:r>
            <w:proofErr w:type="spellStart"/>
            <w:proofErr w:type="gramStart"/>
            <w:r w:rsidRPr="00C571D9">
              <w:rPr>
                <w:color w:val="000000"/>
                <w:kern w:val="0"/>
                <w:sz w:val="20"/>
              </w:rPr>
              <w:t>ж.б</w:t>
            </w:r>
            <w:proofErr w:type="spellEnd"/>
            <w:proofErr w:type="gramEnd"/>
            <w:r w:rsidRPr="00C571D9">
              <w:rPr>
                <w:color w:val="000000"/>
                <w:kern w:val="0"/>
                <w:sz w:val="20"/>
              </w:rPr>
              <w:t>.  трубы  отв.1,2м на  ПК10+60</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proofErr w:type="spellStart"/>
            <w:proofErr w:type="gramStart"/>
            <w:r w:rsidRPr="00C571D9">
              <w:rPr>
                <w:color w:val="000000"/>
                <w:kern w:val="0"/>
                <w:sz w:val="20"/>
              </w:rPr>
              <w:t>шт</w:t>
            </w:r>
            <w:proofErr w:type="spellEnd"/>
            <w:proofErr w:type="gramEnd"/>
            <w:r w:rsidRPr="00C571D9">
              <w:rPr>
                <w:color w:val="000000"/>
                <w:kern w:val="0"/>
                <w:sz w:val="20"/>
              </w:rPr>
              <w:t>/</w:t>
            </w:r>
            <w:proofErr w:type="spellStart"/>
            <w:r w:rsidRPr="00C571D9">
              <w:rPr>
                <w:color w:val="000000"/>
                <w:kern w:val="0"/>
                <w:sz w:val="20"/>
              </w:rPr>
              <w:t>п.м</w:t>
            </w:r>
            <w:proofErr w:type="spell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1/19,35</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86,160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02-01-08</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 xml:space="preserve">Укрепительные работы у круглой  </w:t>
            </w:r>
            <w:proofErr w:type="spellStart"/>
            <w:proofErr w:type="gramStart"/>
            <w:r w:rsidRPr="00C571D9">
              <w:rPr>
                <w:color w:val="000000"/>
                <w:kern w:val="0"/>
                <w:sz w:val="20"/>
              </w:rPr>
              <w:t>ж.б</w:t>
            </w:r>
            <w:proofErr w:type="spellEnd"/>
            <w:proofErr w:type="gramEnd"/>
            <w:r w:rsidRPr="00C571D9">
              <w:rPr>
                <w:color w:val="000000"/>
                <w:kern w:val="0"/>
                <w:sz w:val="20"/>
              </w:rPr>
              <w:t>. трубы  отв.1,2м на ПК10+60</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м</w:t>
            </w:r>
            <w:proofErr w:type="gramStart"/>
            <w:r w:rsidRPr="00C571D9">
              <w:rPr>
                <w:color w:val="000000"/>
                <w:kern w:val="0"/>
                <w:sz w:val="20"/>
              </w:rPr>
              <w:t>2</w:t>
            </w:r>
            <w:proofErr w:type="gram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61,4</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12,260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02-01-09</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 xml:space="preserve">Строительство  круглых  </w:t>
            </w:r>
            <w:proofErr w:type="spellStart"/>
            <w:proofErr w:type="gramStart"/>
            <w:r w:rsidRPr="00C571D9">
              <w:rPr>
                <w:color w:val="000000"/>
                <w:kern w:val="0"/>
                <w:sz w:val="20"/>
              </w:rPr>
              <w:t>ж.б</w:t>
            </w:r>
            <w:proofErr w:type="spellEnd"/>
            <w:proofErr w:type="gramEnd"/>
            <w:r w:rsidRPr="00C571D9">
              <w:rPr>
                <w:color w:val="000000"/>
                <w:kern w:val="0"/>
                <w:sz w:val="20"/>
              </w:rPr>
              <w:t>.  труб  отв.1,4м на  ПК3+46, ПК15+23, ПК35+82</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proofErr w:type="spellStart"/>
            <w:proofErr w:type="gramStart"/>
            <w:r w:rsidRPr="00C571D9">
              <w:rPr>
                <w:color w:val="000000"/>
                <w:kern w:val="0"/>
                <w:sz w:val="20"/>
              </w:rPr>
              <w:t>шт</w:t>
            </w:r>
            <w:proofErr w:type="spellEnd"/>
            <w:proofErr w:type="gramEnd"/>
            <w:r w:rsidRPr="00C571D9">
              <w:rPr>
                <w:color w:val="000000"/>
                <w:kern w:val="0"/>
                <w:sz w:val="20"/>
              </w:rPr>
              <w:t>/</w:t>
            </w:r>
            <w:proofErr w:type="spellStart"/>
            <w:r w:rsidRPr="00C571D9">
              <w:rPr>
                <w:color w:val="000000"/>
                <w:kern w:val="0"/>
                <w:sz w:val="20"/>
              </w:rPr>
              <w:t>п.м</w:t>
            </w:r>
            <w:proofErr w:type="spell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3/77,61</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337,990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02-01-10</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 xml:space="preserve">Укрепительные работы у  </w:t>
            </w:r>
            <w:proofErr w:type="spellStart"/>
            <w:proofErr w:type="gramStart"/>
            <w:r w:rsidRPr="00C571D9">
              <w:rPr>
                <w:color w:val="000000"/>
                <w:kern w:val="0"/>
                <w:sz w:val="20"/>
              </w:rPr>
              <w:t>ж.б</w:t>
            </w:r>
            <w:proofErr w:type="spellEnd"/>
            <w:proofErr w:type="gramEnd"/>
            <w:r w:rsidRPr="00C571D9">
              <w:rPr>
                <w:color w:val="000000"/>
                <w:kern w:val="0"/>
                <w:sz w:val="20"/>
              </w:rPr>
              <w:t>.  труб  отв.1,4м на  ПК3+46, ПК15+23, ПК35+83</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м</w:t>
            </w:r>
            <w:proofErr w:type="gramStart"/>
            <w:r w:rsidRPr="00C571D9">
              <w:rPr>
                <w:color w:val="000000"/>
                <w:kern w:val="0"/>
                <w:sz w:val="20"/>
              </w:rPr>
              <w:t>2</w:t>
            </w:r>
            <w:proofErr w:type="gram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216,9</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41,680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02-01-11</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 xml:space="preserve">Строительство  круглой </w:t>
            </w:r>
            <w:proofErr w:type="spellStart"/>
            <w:proofErr w:type="gramStart"/>
            <w:r w:rsidRPr="00C571D9">
              <w:rPr>
                <w:color w:val="000000"/>
                <w:kern w:val="0"/>
                <w:sz w:val="20"/>
              </w:rPr>
              <w:t>ж.б</w:t>
            </w:r>
            <w:proofErr w:type="spellEnd"/>
            <w:proofErr w:type="gramEnd"/>
            <w:r w:rsidRPr="00C571D9">
              <w:rPr>
                <w:color w:val="000000"/>
                <w:kern w:val="0"/>
                <w:sz w:val="20"/>
              </w:rPr>
              <w:t>.  трубы  отв.1,2м на  ПК23+56</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proofErr w:type="spellStart"/>
            <w:proofErr w:type="gramStart"/>
            <w:r w:rsidRPr="00C571D9">
              <w:rPr>
                <w:color w:val="000000"/>
                <w:kern w:val="0"/>
                <w:sz w:val="20"/>
              </w:rPr>
              <w:t>шт</w:t>
            </w:r>
            <w:proofErr w:type="spellEnd"/>
            <w:proofErr w:type="gramEnd"/>
            <w:r w:rsidRPr="00C571D9">
              <w:rPr>
                <w:color w:val="000000"/>
                <w:kern w:val="0"/>
                <w:sz w:val="20"/>
              </w:rPr>
              <w:t>/</w:t>
            </w:r>
            <w:proofErr w:type="spellStart"/>
            <w:r w:rsidRPr="00C571D9">
              <w:rPr>
                <w:color w:val="000000"/>
                <w:kern w:val="0"/>
                <w:sz w:val="20"/>
              </w:rPr>
              <w:t>п.м</w:t>
            </w:r>
            <w:proofErr w:type="spell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1/24,37</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97,130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02-01-12</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 xml:space="preserve">Укрепительные работы у круглой  </w:t>
            </w:r>
            <w:proofErr w:type="spellStart"/>
            <w:proofErr w:type="gramStart"/>
            <w:r w:rsidRPr="00C571D9">
              <w:rPr>
                <w:color w:val="000000"/>
                <w:kern w:val="0"/>
                <w:sz w:val="20"/>
              </w:rPr>
              <w:t>ж.б</w:t>
            </w:r>
            <w:proofErr w:type="spellEnd"/>
            <w:proofErr w:type="gramEnd"/>
            <w:r w:rsidRPr="00C571D9">
              <w:rPr>
                <w:color w:val="000000"/>
                <w:kern w:val="0"/>
                <w:sz w:val="20"/>
              </w:rPr>
              <w:t>. трубы  отв.1,2м на ПК23+56</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м</w:t>
            </w:r>
            <w:proofErr w:type="gramStart"/>
            <w:r w:rsidRPr="00C571D9">
              <w:rPr>
                <w:color w:val="000000"/>
                <w:kern w:val="0"/>
                <w:sz w:val="20"/>
              </w:rPr>
              <w:t>2</w:t>
            </w:r>
            <w:proofErr w:type="gram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61,4</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16,750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lastRenderedPageBreak/>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02-01-13</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 xml:space="preserve">Строительство  круглой </w:t>
            </w:r>
            <w:proofErr w:type="spellStart"/>
            <w:proofErr w:type="gramStart"/>
            <w:r w:rsidRPr="00C571D9">
              <w:rPr>
                <w:color w:val="000000"/>
                <w:kern w:val="0"/>
                <w:sz w:val="20"/>
              </w:rPr>
              <w:t>ж.б</w:t>
            </w:r>
            <w:proofErr w:type="spellEnd"/>
            <w:proofErr w:type="gramEnd"/>
            <w:r w:rsidRPr="00C571D9">
              <w:rPr>
                <w:color w:val="000000"/>
                <w:kern w:val="0"/>
                <w:sz w:val="20"/>
              </w:rPr>
              <w:t>.  трубы  отв.1,2м на  ПК27+07</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proofErr w:type="spellStart"/>
            <w:proofErr w:type="gramStart"/>
            <w:r w:rsidRPr="00C571D9">
              <w:rPr>
                <w:color w:val="000000"/>
                <w:kern w:val="0"/>
                <w:sz w:val="20"/>
              </w:rPr>
              <w:t>шт</w:t>
            </w:r>
            <w:proofErr w:type="spellEnd"/>
            <w:proofErr w:type="gramEnd"/>
            <w:r w:rsidRPr="00C571D9">
              <w:rPr>
                <w:color w:val="000000"/>
                <w:kern w:val="0"/>
                <w:sz w:val="20"/>
              </w:rPr>
              <w:t>/</w:t>
            </w:r>
            <w:proofErr w:type="spellStart"/>
            <w:r w:rsidRPr="00C571D9">
              <w:rPr>
                <w:color w:val="000000"/>
                <w:kern w:val="0"/>
                <w:sz w:val="20"/>
              </w:rPr>
              <w:t>п.м</w:t>
            </w:r>
            <w:proofErr w:type="spell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1/24,37</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97,300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02-01-14</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 xml:space="preserve">Укрепительные работы у круглой  </w:t>
            </w:r>
            <w:proofErr w:type="spellStart"/>
            <w:proofErr w:type="gramStart"/>
            <w:r w:rsidRPr="00C571D9">
              <w:rPr>
                <w:color w:val="000000"/>
                <w:kern w:val="0"/>
                <w:sz w:val="20"/>
              </w:rPr>
              <w:t>ж.б</w:t>
            </w:r>
            <w:proofErr w:type="spellEnd"/>
            <w:proofErr w:type="gramEnd"/>
            <w:r w:rsidRPr="00C571D9">
              <w:rPr>
                <w:color w:val="000000"/>
                <w:kern w:val="0"/>
                <w:sz w:val="20"/>
              </w:rPr>
              <w:t>. трубы  отв.1,2м на ПК27+07</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м</w:t>
            </w:r>
            <w:proofErr w:type="gramStart"/>
            <w:r w:rsidRPr="00C571D9">
              <w:rPr>
                <w:color w:val="000000"/>
                <w:kern w:val="0"/>
                <w:sz w:val="20"/>
              </w:rPr>
              <w:t>2</w:t>
            </w:r>
            <w:proofErr w:type="gram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61</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21,040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02-01-15</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Устройство разворотной площадки на ПК36+12 влево</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м</w:t>
            </w:r>
            <w:proofErr w:type="gramStart"/>
            <w:r w:rsidRPr="00C571D9">
              <w:rPr>
                <w:color w:val="000000"/>
                <w:kern w:val="0"/>
                <w:sz w:val="20"/>
              </w:rPr>
              <w:t>2</w:t>
            </w:r>
            <w:proofErr w:type="gram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330</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70,090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02-01-16</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Устройство посадочной площадки  и площадки ожидания</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м</w:t>
            </w:r>
            <w:proofErr w:type="gramStart"/>
            <w:r w:rsidRPr="00C571D9">
              <w:rPr>
                <w:color w:val="000000"/>
                <w:kern w:val="0"/>
                <w:sz w:val="20"/>
              </w:rPr>
              <w:t>2</w:t>
            </w:r>
            <w:proofErr w:type="gram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42</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7,720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02-01-17</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Пересечения и примыкания</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proofErr w:type="spellStart"/>
            <w:proofErr w:type="gramStart"/>
            <w:r w:rsidRPr="00C571D9">
              <w:rPr>
                <w:color w:val="000000"/>
                <w:kern w:val="0"/>
                <w:sz w:val="20"/>
              </w:rPr>
              <w:t>шт</w:t>
            </w:r>
            <w:proofErr w:type="spellEnd"/>
            <w:proofErr w:type="gram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7</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247,160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02-01-18</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Металлический автопавильон 1,5х</w:t>
            </w:r>
            <w:proofErr w:type="gramStart"/>
            <w:r w:rsidRPr="00C571D9">
              <w:rPr>
                <w:color w:val="000000"/>
                <w:kern w:val="0"/>
                <w:sz w:val="20"/>
              </w:rPr>
              <w:t>4</w:t>
            </w:r>
            <w:proofErr w:type="gramEnd"/>
            <w:r w:rsidRPr="00C571D9">
              <w:rPr>
                <w:color w:val="000000"/>
                <w:kern w:val="0"/>
                <w:sz w:val="20"/>
              </w:rPr>
              <w:t>,0м</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proofErr w:type="spellStart"/>
            <w:proofErr w:type="gramStart"/>
            <w:r w:rsidRPr="00C571D9">
              <w:rPr>
                <w:color w:val="000000"/>
                <w:kern w:val="0"/>
                <w:sz w:val="20"/>
              </w:rPr>
              <w:t>шт</w:t>
            </w:r>
            <w:proofErr w:type="spellEnd"/>
            <w:proofErr w:type="gram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1</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9,310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02-01-19</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 xml:space="preserve">Дорожные устройства и обстановку дороги </w:t>
            </w:r>
          </w:p>
        </w:tc>
        <w:tc>
          <w:tcPr>
            <w:tcW w:w="1066"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proofErr w:type="spellStart"/>
            <w:proofErr w:type="gramStart"/>
            <w:r w:rsidRPr="00C571D9">
              <w:rPr>
                <w:color w:val="000000"/>
                <w:kern w:val="0"/>
                <w:sz w:val="20"/>
              </w:rPr>
              <w:t>шт</w:t>
            </w:r>
            <w:proofErr w:type="spellEnd"/>
            <w:proofErr w:type="gramEnd"/>
            <w:r w:rsidRPr="00C571D9">
              <w:rPr>
                <w:color w:val="000000"/>
                <w:kern w:val="0"/>
                <w:sz w:val="20"/>
              </w:rPr>
              <w:t>/</w:t>
            </w:r>
            <w:proofErr w:type="spellStart"/>
            <w:r w:rsidRPr="00C571D9">
              <w:rPr>
                <w:color w:val="000000"/>
                <w:kern w:val="0"/>
                <w:sz w:val="20"/>
              </w:rPr>
              <w:t>шт</w:t>
            </w:r>
            <w:proofErr w:type="spellEnd"/>
            <w:r w:rsidRPr="00C571D9">
              <w:rPr>
                <w:color w:val="000000"/>
                <w:kern w:val="0"/>
                <w:sz w:val="20"/>
              </w:rPr>
              <w:t>/</w:t>
            </w:r>
            <w:proofErr w:type="spellStart"/>
            <w:r w:rsidRPr="00C571D9">
              <w:rPr>
                <w:color w:val="000000"/>
                <w:kern w:val="0"/>
                <w:sz w:val="20"/>
              </w:rPr>
              <w:t>п.м</w:t>
            </w:r>
            <w:proofErr w:type="spell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77/106/2094</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760,830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02-01-20</w:t>
            </w:r>
          </w:p>
        </w:tc>
        <w:tc>
          <w:tcPr>
            <w:tcW w:w="5595" w:type="dxa"/>
            <w:tcBorders>
              <w:top w:val="nil"/>
              <w:left w:val="nil"/>
              <w:bottom w:val="single" w:sz="4" w:space="0" w:color="auto"/>
              <w:right w:val="single" w:sz="4" w:space="0" w:color="auto"/>
            </w:tcBorders>
            <w:shd w:val="clear" w:color="auto" w:fill="auto"/>
            <w:hideMark/>
          </w:tcPr>
          <w:p w:rsidR="00D23210" w:rsidRPr="00C571D9" w:rsidRDefault="00D23210" w:rsidP="00D23210">
            <w:pPr>
              <w:rPr>
                <w:color w:val="000000"/>
                <w:kern w:val="0"/>
                <w:sz w:val="20"/>
              </w:rPr>
            </w:pPr>
            <w:r w:rsidRPr="00C571D9">
              <w:rPr>
                <w:color w:val="000000"/>
                <w:kern w:val="0"/>
                <w:sz w:val="20"/>
              </w:rPr>
              <w:t>Лестничный сход ПК15+49 слева</w:t>
            </w:r>
          </w:p>
        </w:tc>
        <w:tc>
          <w:tcPr>
            <w:tcW w:w="1066"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proofErr w:type="spellStart"/>
            <w:proofErr w:type="gramStart"/>
            <w:r w:rsidRPr="00C571D9">
              <w:rPr>
                <w:color w:val="000000"/>
                <w:kern w:val="0"/>
                <w:sz w:val="20"/>
              </w:rPr>
              <w:t>шт</w:t>
            </w:r>
            <w:proofErr w:type="spellEnd"/>
            <w:proofErr w:type="gramEnd"/>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1</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18,090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49</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 </w:t>
            </w:r>
          </w:p>
        </w:tc>
        <w:tc>
          <w:tcPr>
            <w:tcW w:w="5595" w:type="dxa"/>
            <w:tcBorders>
              <w:top w:val="nil"/>
              <w:left w:val="nil"/>
              <w:bottom w:val="single" w:sz="4" w:space="0" w:color="auto"/>
              <w:right w:val="single" w:sz="4" w:space="0" w:color="auto"/>
            </w:tcBorders>
            <w:shd w:val="clear" w:color="000000" w:fill="FFFFFF"/>
            <w:noWrap/>
            <w:hideMark/>
          </w:tcPr>
          <w:p w:rsidR="00D23210" w:rsidRPr="00C571D9" w:rsidRDefault="00D23210" w:rsidP="00D23210">
            <w:pPr>
              <w:jc w:val="center"/>
              <w:rPr>
                <w:b/>
                <w:bCs/>
                <w:color w:val="000000"/>
                <w:kern w:val="0"/>
                <w:sz w:val="20"/>
              </w:rPr>
            </w:pPr>
            <w:r w:rsidRPr="00C571D9">
              <w:rPr>
                <w:b/>
                <w:bCs/>
                <w:color w:val="000000"/>
                <w:kern w:val="0"/>
                <w:sz w:val="20"/>
              </w:rPr>
              <w:t>итого</w:t>
            </w:r>
          </w:p>
        </w:tc>
        <w:tc>
          <w:tcPr>
            <w:tcW w:w="1066"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 </w:t>
            </w:r>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 </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6454,620</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 </w:t>
            </w:r>
          </w:p>
        </w:tc>
        <w:tc>
          <w:tcPr>
            <w:tcW w:w="5595" w:type="dxa"/>
            <w:tcBorders>
              <w:top w:val="nil"/>
              <w:left w:val="nil"/>
              <w:bottom w:val="single" w:sz="4" w:space="0" w:color="auto"/>
              <w:right w:val="single" w:sz="4" w:space="0" w:color="auto"/>
            </w:tcBorders>
            <w:shd w:val="clear" w:color="000000" w:fill="FFFFFF"/>
            <w:hideMark/>
          </w:tcPr>
          <w:p w:rsidR="00D23210" w:rsidRPr="00C571D9" w:rsidRDefault="00D23210" w:rsidP="00D23210">
            <w:pPr>
              <w:jc w:val="center"/>
              <w:rPr>
                <w:b/>
                <w:bCs/>
                <w:color w:val="000000"/>
                <w:kern w:val="0"/>
                <w:sz w:val="20"/>
              </w:rPr>
            </w:pPr>
            <w:r w:rsidRPr="00C571D9">
              <w:rPr>
                <w:b/>
                <w:bCs/>
                <w:color w:val="000000"/>
                <w:kern w:val="0"/>
                <w:sz w:val="20"/>
              </w:rPr>
              <w:t>Индекс изменения сметной стоимости СМР - 6,79, изыскательских работ - 3,93</w:t>
            </w:r>
          </w:p>
        </w:tc>
        <w:tc>
          <w:tcPr>
            <w:tcW w:w="1066"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 </w:t>
            </w:r>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 </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43795,180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 </w:t>
            </w:r>
          </w:p>
        </w:tc>
        <w:tc>
          <w:tcPr>
            <w:tcW w:w="5595" w:type="dxa"/>
            <w:tcBorders>
              <w:top w:val="nil"/>
              <w:left w:val="nil"/>
              <w:bottom w:val="single" w:sz="4" w:space="0" w:color="auto"/>
              <w:right w:val="single" w:sz="4" w:space="0" w:color="auto"/>
            </w:tcBorders>
            <w:shd w:val="clear" w:color="000000" w:fill="FFFFFF"/>
            <w:noWrap/>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066"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 </w:t>
            </w:r>
          </w:p>
        </w:tc>
        <w:tc>
          <w:tcPr>
            <w:tcW w:w="1030"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 </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 </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5595" w:type="dxa"/>
            <w:tcBorders>
              <w:top w:val="nil"/>
              <w:left w:val="nil"/>
              <w:bottom w:val="single" w:sz="4" w:space="0" w:color="auto"/>
              <w:right w:val="single" w:sz="4" w:space="0" w:color="auto"/>
            </w:tcBorders>
            <w:shd w:val="clear" w:color="000000" w:fill="FFFFFF"/>
            <w:noWrap/>
            <w:hideMark/>
          </w:tcPr>
          <w:p w:rsidR="00D23210" w:rsidRPr="00C571D9" w:rsidRDefault="00D23210" w:rsidP="00D23210">
            <w:pPr>
              <w:rPr>
                <w:b/>
                <w:bCs/>
                <w:color w:val="000000"/>
                <w:kern w:val="0"/>
                <w:sz w:val="20"/>
              </w:rPr>
            </w:pPr>
            <w:r w:rsidRPr="00C571D9">
              <w:rPr>
                <w:b/>
                <w:bCs/>
                <w:color w:val="000000"/>
                <w:kern w:val="0"/>
                <w:sz w:val="20"/>
              </w:rPr>
              <w:t xml:space="preserve">Временные здания и сооружения  </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 </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53</w:t>
            </w:r>
          </w:p>
        </w:tc>
        <w:tc>
          <w:tcPr>
            <w:tcW w:w="1054"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ГСН81-05-01-2001</w:t>
            </w:r>
          </w:p>
        </w:tc>
        <w:tc>
          <w:tcPr>
            <w:tcW w:w="5595" w:type="dxa"/>
            <w:tcBorders>
              <w:top w:val="nil"/>
              <w:left w:val="nil"/>
              <w:bottom w:val="single" w:sz="4" w:space="0" w:color="auto"/>
              <w:right w:val="single" w:sz="4" w:space="0" w:color="auto"/>
            </w:tcBorders>
            <w:shd w:val="clear" w:color="000000" w:fill="FFFFFF"/>
            <w:hideMark/>
          </w:tcPr>
          <w:p w:rsidR="00D23210" w:rsidRPr="00C571D9" w:rsidRDefault="00D23210" w:rsidP="00D23210">
            <w:pPr>
              <w:rPr>
                <w:color w:val="000000"/>
                <w:kern w:val="0"/>
                <w:sz w:val="20"/>
              </w:rPr>
            </w:pPr>
            <w:r w:rsidRPr="00C571D9">
              <w:rPr>
                <w:color w:val="000000"/>
                <w:kern w:val="0"/>
                <w:sz w:val="20"/>
              </w:rPr>
              <w:t>Временные здания и сооружения  3,28%</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1435,050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5595" w:type="dxa"/>
            <w:tcBorders>
              <w:top w:val="nil"/>
              <w:left w:val="nil"/>
              <w:bottom w:val="single" w:sz="4" w:space="0" w:color="auto"/>
              <w:right w:val="single" w:sz="4" w:space="0" w:color="auto"/>
            </w:tcBorders>
            <w:shd w:val="clear" w:color="000000" w:fill="FFFFFF"/>
            <w:noWrap/>
            <w:hideMark/>
          </w:tcPr>
          <w:p w:rsidR="00D23210" w:rsidRPr="00C571D9" w:rsidRDefault="00D23210" w:rsidP="00D23210">
            <w:pPr>
              <w:jc w:val="center"/>
              <w:rPr>
                <w:b/>
                <w:bCs/>
                <w:color w:val="000000"/>
                <w:kern w:val="0"/>
                <w:sz w:val="20"/>
              </w:rPr>
            </w:pPr>
            <w:r w:rsidRPr="00C571D9">
              <w:rPr>
                <w:b/>
                <w:bCs/>
                <w:color w:val="000000"/>
                <w:kern w:val="0"/>
                <w:sz w:val="20"/>
              </w:rPr>
              <w:t>итого</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45230,230</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5595" w:type="dxa"/>
            <w:tcBorders>
              <w:top w:val="nil"/>
              <w:left w:val="nil"/>
              <w:bottom w:val="single" w:sz="4" w:space="0" w:color="auto"/>
              <w:right w:val="single" w:sz="4" w:space="0" w:color="auto"/>
            </w:tcBorders>
            <w:shd w:val="clear" w:color="000000" w:fill="FFFFFF"/>
            <w:hideMark/>
          </w:tcPr>
          <w:p w:rsidR="00D23210" w:rsidRPr="00C571D9" w:rsidRDefault="00D23210" w:rsidP="00D23210">
            <w:pPr>
              <w:rPr>
                <w:color w:val="000000"/>
                <w:kern w:val="0"/>
                <w:sz w:val="20"/>
              </w:rPr>
            </w:pPr>
            <w:r w:rsidRPr="00C571D9">
              <w:rPr>
                <w:color w:val="000000"/>
                <w:kern w:val="0"/>
                <w:sz w:val="20"/>
              </w:rPr>
              <w:t>Прочие работы и затраты</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r>
      <w:tr w:rsidR="00D23210" w:rsidRPr="00C571D9" w:rsidTr="00D23210">
        <w:trPr>
          <w:trHeight w:val="51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56</w:t>
            </w:r>
          </w:p>
        </w:tc>
        <w:tc>
          <w:tcPr>
            <w:tcW w:w="1054"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Расчет №9-1</w:t>
            </w:r>
          </w:p>
        </w:tc>
        <w:tc>
          <w:tcPr>
            <w:tcW w:w="5595" w:type="dxa"/>
            <w:tcBorders>
              <w:top w:val="nil"/>
              <w:left w:val="nil"/>
              <w:bottom w:val="single" w:sz="4" w:space="0" w:color="auto"/>
              <w:right w:val="single" w:sz="4" w:space="0" w:color="auto"/>
            </w:tcBorders>
            <w:shd w:val="clear" w:color="000000" w:fill="FFFFFF"/>
            <w:hideMark/>
          </w:tcPr>
          <w:p w:rsidR="00D23210" w:rsidRPr="00C571D9" w:rsidRDefault="00D23210" w:rsidP="00D23210">
            <w:pPr>
              <w:rPr>
                <w:color w:val="000000"/>
                <w:kern w:val="0"/>
                <w:sz w:val="20"/>
              </w:rPr>
            </w:pPr>
            <w:r w:rsidRPr="00C571D9">
              <w:rPr>
                <w:color w:val="000000"/>
                <w:kern w:val="0"/>
                <w:sz w:val="20"/>
              </w:rPr>
              <w:t xml:space="preserve">Затраты по перевозке рабочих автомобильным транспортом </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278,190</w:t>
            </w:r>
          </w:p>
        </w:tc>
      </w:tr>
      <w:tr w:rsidR="00D23210" w:rsidRPr="00C571D9" w:rsidTr="00D23210">
        <w:trPr>
          <w:trHeight w:val="31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5595" w:type="dxa"/>
            <w:tcBorders>
              <w:top w:val="nil"/>
              <w:left w:val="nil"/>
              <w:bottom w:val="single" w:sz="4" w:space="0" w:color="auto"/>
              <w:right w:val="single" w:sz="4" w:space="0" w:color="auto"/>
            </w:tcBorders>
            <w:shd w:val="clear" w:color="000000" w:fill="FFFFFF"/>
            <w:noWrap/>
            <w:hideMark/>
          </w:tcPr>
          <w:p w:rsidR="00D23210" w:rsidRPr="00C571D9" w:rsidRDefault="00D23210" w:rsidP="00D23210">
            <w:pPr>
              <w:jc w:val="center"/>
              <w:rPr>
                <w:b/>
                <w:bCs/>
                <w:color w:val="000000"/>
                <w:kern w:val="0"/>
                <w:sz w:val="20"/>
              </w:rPr>
            </w:pPr>
            <w:r w:rsidRPr="00C571D9">
              <w:rPr>
                <w:b/>
                <w:bCs/>
                <w:color w:val="000000"/>
                <w:kern w:val="0"/>
                <w:sz w:val="20"/>
              </w:rPr>
              <w:t>итого</w:t>
            </w:r>
          </w:p>
        </w:tc>
        <w:tc>
          <w:tcPr>
            <w:tcW w:w="1066"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030"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45508,420</w:t>
            </w:r>
          </w:p>
        </w:tc>
      </w:tr>
      <w:tr w:rsidR="00D23210" w:rsidRPr="00C571D9" w:rsidTr="00D23210">
        <w:trPr>
          <w:trHeight w:val="31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57</w:t>
            </w:r>
          </w:p>
        </w:tc>
        <w:tc>
          <w:tcPr>
            <w:tcW w:w="1054"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5595"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rPr>
                <w:color w:val="000000"/>
                <w:kern w:val="0"/>
                <w:sz w:val="20"/>
              </w:rPr>
            </w:pPr>
            <w:r w:rsidRPr="00C571D9">
              <w:rPr>
                <w:color w:val="000000"/>
                <w:kern w:val="0"/>
                <w:sz w:val="20"/>
              </w:rPr>
              <w:t>Непредвиденные работы и затраты</w:t>
            </w:r>
          </w:p>
        </w:tc>
        <w:tc>
          <w:tcPr>
            <w:tcW w:w="1066"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383"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682,626</w:t>
            </w:r>
          </w:p>
        </w:tc>
      </w:tr>
      <w:tr w:rsidR="00D23210" w:rsidRPr="00C571D9" w:rsidTr="00D23210">
        <w:trPr>
          <w:trHeight w:val="25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5595"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rPr>
                <w:b/>
                <w:bCs/>
                <w:color w:val="000000"/>
                <w:kern w:val="0"/>
                <w:sz w:val="20"/>
              </w:rPr>
            </w:pPr>
            <w:r w:rsidRPr="00C571D9">
              <w:rPr>
                <w:b/>
                <w:bCs/>
                <w:color w:val="000000"/>
                <w:kern w:val="0"/>
                <w:sz w:val="20"/>
              </w:rPr>
              <w:t>итого</w:t>
            </w:r>
          </w:p>
        </w:tc>
        <w:tc>
          <w:tcPr>
            <w:tcW w:w="1066"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383"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46191,046</w:t>
            </w:r>
          </w:p>
        </w:tc>
      </w:tr>
      <w:tr w:rsidR="00D23210" w:rsidRPr="00C571D9" w:rsidTr="00D23210">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58</w:t>
            </w:r>
          </w:p>
        </w:tc>
        <w:tc>
          <w:tcPr>
            <w:tcW w:w="1054"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Указ</w:t>
            </w:r>
          </w:p>
        </w:tc>
        <w:tc>
          <w:tcPr>
            <w:tcW w:w="5595"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rPr>
                <w:color w:val="000000"/>
                <w:kern w:val="0"/>
                <w:sz w:val="20"/>
              </w:rPr>
            </w:pPr>
            <w:r w:rsidRPr="00C571D9">
              <w:rPr>
                <w:color w:val="000000"/>
                <w:kern w:val="0"/>
                <w:sz w:val="20"/>
              </w:rPr>
              <w:t>НДС 18%</w:t>
            </w:r>
          </w:p>
        </w:tc>
        <w:tc>
          <w:tcPr>
            <w:tcW w:w="1066"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383"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color w:val="000000"/>
                <w:kern w:val="0"/>
                <w:sz w:val="20"/>
              </w:rPr>
            </w:pPr>
            <w:r w:rsidRPr="00C571D9">
              <w:rPr>
                <w:color w:val="000000"/>
                <w:kern w:val="0"/>
                <w:sz w:val="20"/>
              </w:rPr>
              <w:t>8314,388</w:t>
            </w:r>
          </w:p>
        </w:tc>
      </w:tr>
      <w:tr w:rsidR="00D23210" w:rsidRPr="00C571D9" w:rsidTr="00D23210">
        <w:trPr>
          <w:trHeight w:val="315"/>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1054"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 </w:t>
            </w:r>
          </w:p>
        </w:tc>
        <w:tc>
          <w:tcPr>
            <w:tcW w:w="5595"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rPr>
                <w:b/>
                <w:bCs/>
                <w:color w:val="000000"/>
                <w:kern w:val="0"/>
                <w:sz w:val="20"/>
              </w:rPr>
            </w:pPr>
            <w:r w:rsidRPr="00C571D9">
              <w:rPr>
                <w:b/>
                <w:bCs/>
                <w:color w:val="000000"/>
                <w:kern w:val="0"/>
                <w:sz w:val="20"/>
              </w:rPr>
              <w:t>итого</w:t>
            </w:r>
          </w:p>
        </w:tc>
        <w:tc>
          <w:tcPr>
            <w:tcW w:w="1066"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383"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54505,434</w:t>
            </w:r>
          </w:p>
        </w:tc>
      </w:tr>
      <w:tr w:rsidR="00D23210" w:rsidRPr="00C571D9" w:rsidTr="00D23210">
        <w:trPr>
          <w:trHeight w:val="1140"/>
        </w:trPr>
        <w:tc>
          <w:tcPr>
            <w:tcW w:w="469" w:type="dxa"/>
            <w:tcBorders>
              <w:top w:val="nil"/>
              <w:left w:val="single" w:sz="4" w:space="0" w:color="auto"/>
              <w:bottom w:val="single" w:sz="4" w:space="0" w:color="auto"/>
              <w:right w:val="single" w:sz="4" w:space="0" w:color="auto"/>
            </w:tcBorders>
            <w:shd w:val="clear" w:color="auto" w:fill="auto"/>
            <w:noWrap/>
            <w:hideMark/>
          </w:tcPr>
          <w:p w:rsidR="00D23210" w:rsidRPr="00C571D9" w:rsidRDefault="00D23210" w:rsidP="00D23210">
            <w:pPr>
              <w:jc w:val="center"/>
              <w:rPr>
                <w:color w:val="000000"/>
                <w:kern w:val="0"/>
                <w:sz w:val="20"/>
              </w:rPr>
            </w:pPr>
            <w:r w:rsidRPr="00C571D9">
              <w:rPr>
                <w:color w:val="000000"/>
                <w:kern w:val="0"/>
                <w:sz w:val="20"/>
              </w:rPr>
              <w:t>59</w:t>
            </w:r>
          </w:p>
        </w:tc>
        <w:tc>
          <w:tcPr>
            <w:tcW w:w="1054" w:type="dxa"/>
            <w:tcBorders>
              <w:top w:val="nil"/>
              <w:left w:val="nil"/>
              <w:bottom w:val="single" w:sz="4" w:space="0" w:color="auto"/>
              <w:right w:val="single" w:sz="4" w:space="0" w:color="auto"/>
            </w:tcBorders>
            <w:shd w:val="clear" w:color="auto" w:fill="auto"/>
            <w:hideMark/>
          </w:tcPr>
          <w:p w:rsidR="00D23210" w:rsidRPr="00C571D9" w:rsidRDefault="00D23210" w:rsidP="00D23210">
            <w:pPr>
              <w:jc w:val="center"/>
              <w:rPr>
                <w:color w:val="000000"/>
                <w:kern w:val="0"/>
                <w:sz w:val="20"/>
              </w:rPr>
            </w:pPr>
            <w:r w:rsidRPr="00C571D9">
              <w:rPr>
                <w:color w:val="000000"/>
                <w:kern w:val="0"/>
                <w:sz w:val="20"/>
              </w:rPr>
              <w:t>Письмо МЭРТ России от 27.04.2016г. №12408-АВ/ДО3и</w:t>
            </w:r>
          </w:p>
        </w:tc>
        <w:tc>
          <w:tcPr>
            <w:tcW w:w="5595"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rPr>
                <w:color w:val="000000"/>
                <w:kern w:val="0"/>
                <w:sz w:val="20"/>
              </w:rPr>
            </w:pPr>
            <w:r w:rsidRPr="00C571D9">
              <w:rPr>
                <w:color w:val="000000"/>
                <w:kern w:val="0"/>
                <w:sz w:val="20"/>
              </w:rPr>
              <w:t>Индекс дефлятор  1,054</w:t>
            </w:r>
          </w:p>
        </w:tc>
        <w:tc>
          <w:tcPr>
            <w:tcW w:w="1066"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D23210" w:rsidRPr="00C571D9" w:rsidRDefault="00D23210" w:rsidP="00D23210">
            <w:pPr>
              <w:jc w:val="center"/>
              <w:rPr>
                <w:b/>
                <w:bCs/>
                <w:color w:val="000000"/>
                <w:kern w:val="0"/>
                <w:sz w:val="20"/>
              </w:rPr>
            </w:pPr>
            <w:r w:rsidRPr="00C571D9">
              <w:rPr>
                <w:b/>
                <w:bCs/>
                <w:color w:val="000000"/>
                <w:kern w:val="0"/>
                <w:sz w:val="20"/>
              </w:rPr>
              <w:t> </w:t>
            </w:r>
          </w:p>
        </w:tc>
        <w:tc>
          <w:tcPr>
            <w:tcW w:w="1383" w:type="dxa"/>
            <w:tcBorders>
              <w:top w:val="nil"/>
              <w:left w:val="nil"/>
              <w:bottom w:val="single" w:sz="4" w:space="0" w:color="auto"/>
              <w:right w:val="single" w:sz="4" w:space="0" w:color="auto"/>
            </w:tcBorders>
            <w:shd w:val="clear" w:color="auto" w:fill="auto"/>
            <w:noWrap/>
            <w:hideMark/>
          </w:tcPr>
          <w:p w:rsidR="00D23210" w:rsidRPr="00C571D9" w:rsidRDefault="00D23210" w:rsidP="00D23210">
            <w:pPr>
              <w:jc w:val="center"/>
              <w:rPr>
                <w:b/>
                <w:bCs/>
                <w:color w:val="000000"/>
                <w:kern w:val="0"/>
                <w:sz w:val="20"/>
              </w:rPr>
            </w:pPr>
            <w:r w:rsidRPr="00C571D9">
              <w:rPr>
                <w:b/>
                <w:bCs/>
                <w:color w:val="000000"/>
                <w:kern w:val="0"/>
                <w:sz w:val="20"/>
              </w:rPr>
              <w:t>57448,727</w:t>
            </w:r>
          </w:p>
        </w:tc>
      </w:tr>
    </w:tbl>
    <w:p w:rsidR="00D23210" w:rsidRDefault="00D23210" w:rsidP="0033439A">
      <w:pPr>
        <w:ind w:firstLine="284"/>
        <w:jc w:val="both"/>
        <w:rPr>
          <w:bCs/>
          <w:szCs w:val="24"/>
        </w:rPr>
      </w:pPr>
      <w:r>
        <w:rPr>
          <w:bCs/>
          <w:szCs w:val="24"/>
        </w:rPr>
        <w:fldChar w:fldCharType="end"/>
      </w:r>
    </w:p>
    <w:p w:rsidR="00D23210" w:rsidRPr="00244633" w:rsidRDefault="00D23210" w:rsidP="00B10FAA">
      <w:pPr>
        <w:ind w:firstLine="284"/>
        <w:jc w:val="both"/>
        <w:rPr>
          <w:b/>
          <w:bCs/>
          <w:spacing w:val="-16"/>
          <w:szCs w:val="24"/>
        </w:rPr>
      </w:pPr>
      <w:r w:rsidRPr="00244633">
        <w:rPr>
          <w:b/>
          <w:bCs/>
          <w:spacing w:val="-16"/>
          <w:szCs w:val="24"/>
        </w:rPr>
        <w:t>Итого начальная максимальная цена контракта определена в размере 57448727,00 (Пятьдесят семь миллионов четыреста сорок восемь тысяч семьсот двадцать семь) рублей 00 копеек.</w:t>
      </w:r>
    </w:p>
    <w:p w:rsidR="00B10FAA" w:rsidRDefault="00E251DB" w:rsidP="00B10FAA">
      <w:pPr>
        <w:ind w:firstLine="284"/>
        <w:jc w:val="both"/>
        <w:rPr>
          <w:bCs/>
          <w:spacing w:val="-16"/>
          <w:szCs w:val="24"/>
        </w:rPr>
      </w:pPr>
      <w:r>
        <w:rPr>
          <w:bCs/>
          <w:spacing w:val="-16"/>
          <w:szCs w:val="24"/>
        </w:rPr>
        <w:t>Сметы</w:t>
      </w:r>
      <w:r w:rsidR="00B10FAA" w:rsidRPr="00C707BE">
        <w:rPr>
          <w:bCs/>
          <w:spacing w:val="-16"/>
          <w:szCs w:val="24"/>
        </w:rPr>
        <w:t xml:space="preserve"> </w:t>
      </w:r>
      <w:r w:rsidR="00856CF6" w:rsidRPr="00856CF6">
        <w:rPr>
          <w:bCs/>
          <w:spacing w:val="-16"/>
          <w:szCs w:val="24"/>
        </w:rPr>
        <w:t>размещен</w:t>
      </w:r>
      <w:r w:rsidR="00856CF6">
        <w:rPr>
          <w:bCs/>
          <w:spacing w:val="-16"/>
          <w:szCs w:val="24"/>
        </w:rPr>
        <w:t>ы</w:t>
      </w:r>
      <w:r w:rsidR="00856CF6" w:rsidRPr="00856CF6">
        <w:rPr>
          <w:bCs/>
          <w:spacing w:val="-16"/>
          <w:szCs w:val="24"/>
        </w:rPr>
        <w:t xml:space="preserve"> с документацией об электронном аукционе  в единой информационной системе www.zakupki.gov.ru.</w:t>
      </w:r>
      <w:r w:rsidR="00B10FAA" w:rsidRPr="00C707BE">
        <w:rPr>
          <w:bCs/>
          <w:spacing w:val="-16"/>
          <w:szCs w:val="24"/>
        </w:rPr>
        <w:t>.</w:t>
      </w:r>
    </w:p>
    <w:p w:rsidR="00AB6E77" w:rsidRPr="00C707BE" w:rsidRDefault="00AB6E77" w:rsidP="00B10FAA">
      <w:pPr>
        <w:ind w:firstLine="284"/>
        <w:jc w:val="both"/>
        <w:rPr>
          <w:spacing w:val="-16"/>
          <w:szCs w:val="24"/>
        </w:rPr>
      </w:pPr>
    </w:p>
    <w:p w:rsidR="0027708D" w:rsidRPr="00C707BE" w:rsidRDefault="0027708D"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CA5829" w:rsidRPr="00C707BE" w:rsidRDefault="00CA5829"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736129" w:rsidRDefault="00736129" w:rsidP="00F73A2E">
      <w:pPr>
        <w:autoSpaceDE w:val="0"/>
        <w:autoSpaceDN w:val="0"/>
        <w:adjustRightInd w:val="0"/>
        <w:rPr>
          <w:b/>
          <w:bCs/>
          <w:color w:val="000000"/>
          <w:kern w:val="0"/>
          <w:szCs w:val="24"/>
        </w:rPr>
      </w:pPr>
    </w:p>
    <w:p w:rsidR="00736129" w:rsidRDefault="00736129" w:rsidP="00F73A2E">
      <w:pPr>
        <w:autoSpaceDE w:val="0"/>
        <w:autoSpaceDN w:val="0"/>
        <w:adjustRightInd w:val="0"/>
        <w:rPr>
          <w:b/>
          <w:bCs/>
          <w:color w:val="000000"/>
          <w:kern w:val="0"/>
          <w:szCs w:val="24"/>
        </w:rPr>
      </w:pPr>
    </w:p>
    <w:p w:rsidR="00C36852" w:rsidRDefault="00C36852" w:rsidP="00F73A2E">
      <w:pPr>
        <w:autoSpaceDE w:val="0"/>
        <w:autoSpaceDN w:val="0"/>
        <w:adjustRightInd w:val="0"/>
        <w:rPr>
          <w:b/>
          <w:bCs/>
          <w:color w:val="000000"/>
          <w:kern w:val="0"/>
          <w:szCs w:val="24"/>
        </w:rPr>
      </w:pPr>
    </w:p>
    <w:p w:rsidR="00C36852" w:rsidRDefault="00C36852" w:rsidP="00F73A2E">
      <w:pPr>
        <w:autoSpaceDE w:val="0"/>
        <w:autoSpaceDN w:val="0"/>
        <w:adjustRightInd w:val="0"/>
        <w:rPr>
          <w:b/>
          <w:bCs/>
          <w:color w:val="000000"/>
          <w:kern w:val="0"/>
          <w:szCs w:val="24"/>
        </w:rPr>
      </w:pPr>
    </w:p>
    <w:p w:rsidR="00C36852" w:rsidRDefault="00C36852" w:rsidP="00F73A2E">
      <w:pPr>
        <w:autoSpaceDE w:val="0"/>
        <w:autoSpaceDN w:val="0"/>
        <w:adjustRightInd w:val="0"/>
        <w:rPr>
          <w:b/>
          <w:bCs/>
          <w:color w:val="000000"/>
          <w:kern w:val="0"/>
          <w:szCs w:val="24"/>
        </w:rPr>
      </w:pPr>
    </w:p>
    <w:p w:rsidR="00C36852" w:rsidRDefault="00C36852" w:rsidP="00F73A2E">
      <w:pPr>
        <w:autoSpaceDE w:val="0"/>
        <w:autoSpaceDN w:val="0"/>
        <w:adjustRightInd w:val="0"/>
        <w:rPr>
          <w:b/>
          <w:bCs/>
          <w:color w:val="000000"/>
          <w:kern w:val="0"/>
          <w:szCs w:val="24"/>
        </w:rPr>
      </w:pPr>
    </w:p>
    <w:p w:rsidR="005F53DC" w:rsidRDefault="005F53DC" w:rsidP="00F73A2E">
      <w:pPr>
        <w:autoSpaceDE w:val="0"/>
        <w:autoSpaceDN w:val="0"/>
        <w:adjustRightInd w:val="0"/>
        <w:rPr>
          <w:b/>
          <w:bCs/>
          <w:color w:val="000000"/>
          <w:kern w:val="0"/>
          <w:szCs w:val="24"/>
        </w:rPr>
      </w:pPr>
    </w:p>
    <w:p w:rsidR="00736129" w:rsidRDefault="00736129" w:rsidP="00F73A2E">
      <w:pPr>
        <w:autoSpaceDE w:val="0"/>
        <w:autoSpaceDN w:val="0"/>
        <w:adjustRightInd w:val="0"/>
        <w:rPr>
          <w:b/>
          <w:bCs/>
          <w:color w:val="000000"/>
          <w:kern w:val="0"/>
          <w:szCs w:val="24"/>
        </w:rPr>
      </w:pPr>
    </w:p>
    <w:p w:rsidR="005A3D49" w:rsidRPr="00C707BE" w:rsidRDefault="005A3D49" w:rsidP="00D512E9">
      <w:pPr>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4</w:t>
      </w:r>
      <w:r w:rsidRPr="00C707BE">
        <w:rPr>
          <w:b/>
          <w:bCs/>
          <w:color w:val="000000"/>
          <w:kern w:val="0"/>
          <w:szCs w:val="24"/>
        </w:rPr>
        <w:t>.</w:t>
      </w:r>
    </w:p>
    <w:p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rsidR="00D64DB5" w:rsidRPr="00C707BE" w:rsidRDefault="00D64DB5" w:rsidP="005A3D49">
      <w:pPr>
        <w:autoSpaceDE w:val="0"/>
        <w:autoSpaceDN w:val="0"/>
        <w:adjustRightInd w:val="0"/>
        <w:jc w:val="right"/>
        <w:rPr>
          <w:b/>
          <w:bCs/>
          <w:kern w:val="0"/>
          <w:sz w:val="22"/>
          <w:szCs w:val="22"/>
        </w:rPr>
      </w:pPr>
    </w:p>
    <w:p w:rsidR="00D64DB5" w:rsidRPr="00C707BE" w:rsidRDefault="00D64DB5" w:rsidP="005A3D49">
      <w:pPr>
        <w:autoSpaceDE w:val="0"/>
        <w:autoSpaceDN w:val="0"/>
        <w:adjustRightInd w:val="0"/>
        <w:jc w:val="right"/>
        <w:rPr>
          <w:b/>
          <w:bCs/>
          <w:kern w:val="0"/>
          <w:sz w:val="22"/>
          <w:szCs w:val="22"/>
        </w:rPr>
      </w:pPr>
    </w:p>
    <w:p w:rsidR="00730A4B" w:rsidRPr="00C707BE" w:rsidRDefault="00730A4B" w:rsidP="00414921">
      <w:pPr>
        <w:widowControl w:val="0"/>
        <w:jc w:val="center"/>
        <w:rPr>
          <w:b/>
          <w:bCs/>
          <w:sz w:val="22"/>
          <w:szCs w:val="22"/>
          <w:lang w:val="x-none"/>
        </w:rPr>
      </w:pPr>
      <w:r w:rsidRPr="00C707BE">
        <w:rPr>
          <w:b/>
          <w:color w:val="000000"/>
          <w:kern w:val="0"/>
          <w:sz w:val="22"/>
          <w:szCs w:val="22"/>
          <w:lang w:val="x-none" w:eastAsia="x-none"/>
        </w:rPr>
        <w:t xml:space="preserve">МУНИЦИПАЛЬНЫЙ КОНТРАКТ </w:t>
      </w:r>
      <w:r w:rsidRPr="00C707BE">
        <w:rPr>
          <w:b/>
          <w:bCs/>
          <w:sz w:val="22"/>
          <w:szCs w:val="22"/>
          <w:lang w:val="x-none"/>
        </w:rPr>
        <w:t>№ ____</w:t>
      </w:r>
    </w:p>
    <w:p w:rsidR="00730A4B" w:rsidRPr="00C707BE" w:rsidRDefault="00730A4B" w:rsidP="00730A4B">
      <w:pPr>
        <w:jc w:val="center"/>
        <w:rPr>
          <w:sz w:val="22"/>
          <w:szCs w:val="22"/>
          <w:lang w:val="x-none"/>
        </w:rPr>
      </w:pPr>
    </w:p>
    <w:tbl>
      <w:tblPr>
        <w:tblW w:w="5000" w:type="pct"/>
        <w:tblLook w:val="04A0" w:firstRow="1" w:lastRow="0" w:firstColumn="1" w:lastColumn="0" w:noHBand="0" w:noVBand="1"/>
      </w:tblPr>
      <w:tblGrid>
        <w:gridCol w:w="4218"/>
        <w:gridCol w:w="6487"/>
      </w:tblGrid>
      <w:tr w:rsidR="00730A4B" w:rsidRPr="00192A68" w:rsidTr="006F204F">
        <w:tc>
          <w:tcPr>
            <w:tcW w:w="1970" w:type="pct"/>
          </w:tcPr>
          <w:p w:rsidR="00730A4B" w:rsidRPr="00192A68" w:rsidRDefault="00730A4B" w:rsidP="00730A4B">
            <w:pPr>
              <w:rPr>
                <w:sz w:val="22"/>
                <w:szCs w:val="22"/>
              </w:rPr>
            </w:pPr>
            <w:r w:rsidRPr="00192A68">
              <w:rPr>
                <w:sz w:val="22"/>
                <w:szCs w:val="22"/>
              </w:rPr>
              <w:t xml:space="preserve">с. Красногорское                                                                                              </w:t>
            </w:r>
          </w:p>
        </w:tc>
        <w:tc>
          <w:tcPr>
            <w:tcW w:w="3030" w:type="pct"/>
          </w:tcPr>
          <w:p w:rsidR="00730A4B" w:rsidRPr="00192A68" w:rsidRDefault="00730A4B" w:rsidP="00730A4B">
            <w:pPr>
              <w:jc w:val="right"/>
              <w:rPr>
                <w:sz w:val="22"/>
                <w:szCs w:val="22"/>
              </w:rPr>
            </w:pPr>
            <w:r w:rsidRPr="00192A68">
              <w:rPr>
                <w:sz w:val="22"/>
                <w:szCs w:val="22"/>
              </w:rPr>
              <w:t xml:space="preserve">                                      «___» __________ 201</w:t>
            </w:r>
            <w:r w:rsidR="00BA274E" w:rsidRPr="00192A68">
              <w:rPr>
                <w:sz w:val="22"/>
                <w:szCs w:val="22"/>
              </w:rPr>
              <w:t>_</w:t>
            </w:r>
            <w:r w:rsidRPr="00192A68">
              <w:rPr>
                <w:sz w:val="22"/>
                <w:szCs w:val="22"/>
              </w:rPr>
              <w:t xml:space="preserve"> г.</w:t>
            </w:r>
          </w:p>
          <w:p w:rsidR="00730A4B" w:rsidRPr="00192A68" w:rsidRDefault="00730A4B" w:rsidP="00730A4B">
            <w:pPr>
              <w:jc w:val="right"/>
              <w:rPr>
                <w:sz w:val="22"/>
                <w:szCs w:val="22"/>
              </w:rPr>
            </w:pPr>
          </w:p>
        </w:tc>
      </w:tr>
    </w:tbl>
    <w:p w:rsidR="00730A4B" w:rsidRPr="00192A68" w:rsidRDefault="00730A4B" w:rsidP="00730A4B">
      <w:pPr>
        <w:rPr>
          <w:sz w:val="22"/>
          <w:szCs w:val="22"/>
        </w:rPr>
      </w:pPr>
    </w:p>
    <w:p w:rsidR="00D23210" w:rsidRPr="005F53DC" w:rsidRDefault="00D23210" w:rsidP="00D23210">
      <w:pPr>
        <w:autoSpaceDE w:val="0"/>
        <w:autoSpaceDN w:val="0"/>
        <w:ind w:firstLine="567"/>
        <w:jc w:val="both"/>
        <w:rPr>
          <w:kern w:val="0"/>
          <w:sz w:val="22"/>
          <w:szCs w:val="22"/>
          <w:lang w:eastAsia="ar-SA"/>
        </w:rPr>
      </w:pPr>
      <w:r w:rsidRPr="005F53DC">
        <w:rPr>
          <w:b/>
          <w:iCs/>
          <w:kern w:val="0"/>
          <w:sz w:val="22"/>
          <w:szCs w:val="22"/>
          <w:lang w:val="x-none" w:eastAsia="x-none"/>
        </w:rPr>
        <w:t xml:space="preserve">Администрация муниципального образования «Красногорский район», </w:t>
      </w:r>
      <w:r w:rsidRPr="005F53DC">
        <w:rPr>
          <w:iCs/>
          <w:kern w:val="0"/>
          <w:sz w:val="22"/>
          <w:szCs w:val="22"/>
          <w:lang w:val="x-none" w:eastAsia="x-none"/>
        </w:rPr>
        <w:t xml:space="preserve">действующая от имени муниципального образования «Красногорский район», в лице </w:t>
      </w:r>
      <w:r w:rsidR="009A7089" w:rsidRPr="005F53DC">
        <w:rPr>
          <w:iCs/>
          <w:kern w:val="0"/>
          <w:sz w:val="22"/>
          <w:szCs w:val="22"/>
          <w:lang w:val="x-none" w:eastAsia="x-none"/>
        </w:rPr>
        <w:t>Главы муниципального образования «Красногорский район» Корепанова Владимира Серафимовича</w:t>
      </w:r>
      <w:r w:rsidRPr="005F53DC">
        <w:rPr>
          <w:iCs/>
          <w:kern w:val="0"/>
          <w:sz w:val="22"/>
          <w:szCs w:val="22"/>
          <w:lang w:val="x-none" w:eastAsia="x-none"/>
        </w:rPr>
        <w:t>, действующего на основании Устава, именуемая в дальнейшем</w:t>
      </w:r>
      <w:r w:rsidRPr="005F53DC">
        <w:rPr>
          <w:b/>
          <w:iCs/>
          <w:kern w:val="0"/>
          <w:sz w:val="22"/>
          <w:szCs w:val="22"/>
          <w:lang w:val="x-none" w:eastAsia="x-none"/>
        </w:rPr>
        <w:t xml:space="preserve"> «Заказчик», </w:t>
      </w:r>
      <w:r w:rsidRPr="005F53DC">
        <w:rPr>
          <w:iCs/>
          <w:kern w:val="0"/>
          <w:sz w:val="22"/>
          <w:szCs w:val="22"/>
          <w:lang w:val="x-none" w:eastAsia="x-none"/>
        </w:rPr>
        <w:t>с одной стороны</w:t>
      </w:r>
      <w:r w:rsidRPr="005F53DC">
        <w:rPr>
          <w:kern w:val="0"/>
          <w:sz w:val="22"/>
          <w:szCs w:val="22"/>
          <w:lang w:val="x-none" w:eastAsia="x-none"/>
        </w:rPr>
        <w:t>, и _____________________, в лице ____________________, действующего на основании _______________</w:t>
      </w:r>
      <w:r w:rsidRPr="005F53DC">
        <w:rPr>
          <w:sz w:val="22"/>
          <w:szCs w:val="22"/>
        </w:rPr>
        <w:t xml:space="preserve"> </w:t>
      </w:r>
      <w:r w:rsidRPr="005F53DC">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 №</w:t>
      </w:r>
      <w:r w:rsidRPr="005F53DC">
        <w:rPr>
          <w:kern w:val="0"/>
          <w:sz w:val="22"/>
          <w:szCs w:val="22"/>
          <w:lang w:eastAsia="x-none"/>
        </w:rPr>
        <w:t xml:space="preserve"> ________________ от «___» _______ г.,</w:t>
      </w:r>
      <w:r w:rsidRPr="005F53DC">
        <w:rPr>
          <w:kern w:val="0"/>
          <w:sz w:val="22"/>
          <w:szCs w:val="22"/>
          <w:lang w:val="x-none" w:eastAsia="x-none"/>
        </w:rPr>
        <w:t xml:space="preserve"> далее именуемый </w:t>
      </w:r>
      <w:r w:rsidRPr="005F53DC">
        <w:rPr>
          <w:b/>
          <w:kern w:val="0"/>
          <w:sz w:val="22"/>
          <w:szCs w:val="22"/>
          <w:lang w:val="x-none" w:eastAsia="x-none"/>
        </w:rPr>
        <w:t>«По</w:t>
      </w:r>
      <w:r w:rsidRPr="005F53DC">
        <w:rPr>
          <w:b/>
          <w:kern w:val="0"/>
          <w:sz w:val="22"/>
          <w:szCs w:val="22"/>
          <w:lang w:eastAsia="x-none"/>
        </w:rPr>
        <w:t>дрядчик</w:t>
      </w:r>
      <w:r w:rsidRPr="005F53DC">
        <w:rPr>
          <w:b/>
          <w:kern w:val="0"/>
          <w:sz w:val="22"/>
          <w:szCs w:val="22"/>
          <w:lang w:val="x-none" w:eastAsia="x-none"/>
        </w:rPr>
        <w:t>»</w:t>
      </w:r>
      <w:r w:rsidRPr="005F53DC">
        <w:rPr>
          <w:kern w:val="0"/>
          <w:sz w:val="22"/>
          <w:szCs w:val="22"/>
          <w:lang w:val="x-none" w:eastAsia="x-none"/>
        </w:rPr>
        <w:t xml:space="preserve"> с другой стороны, совместно именуемые в дальнейшем «</w:t>
      </w:r>
      <w:r w:rsidRPr="005F53DC">
        <w:rPr>
          <w:b/>
          <w:kern w:val="0"/>
          <w:sz w:val="22"/>
          <w:szCs w:val="22"/>
          <w:lang w:val="x-none" w:eastAsia="x-none"/>
        </w:rPr>
        <w:t>Стороны»</w:t>
      </w:r>
      <w:r w:rsidRPr="005F53DC">
        <w:rPr>
          <w:kern w:val="0"/>
          <w:sz w:val="22"/>
          <w:szCs w:val="22"/>
          <w:lang w:val="x-none" w:eastAsia="x-none"/>
        </w:rPr>
        <w:t xml:space="preserve"> </w:t>
      </w:r>
      <w:r w:rsidRPr="005F53DC">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Pr="005F53DC">
        <w:rPr>
          <w:kern w:val="0"/>
          <w:sz w:val="22"/>
          <w:szCs w:val="22"/>
          <w:lang w:eastAsia="ar-SA"/>
        </w:rPr>
        <w:t>(протокол №</w:t>
      </w:r>
      <w:r w:rsidRPr="005F53DC">
        <w:rPr>
          <w:b/>
          <w:kern w:val="0"/>
          <w:sz w:val="22"/>
          <w:szCs w:val="22"/>
          <w:lang w:eastAsia="ar-SA"/>
        </w:rPr>
        <w:t xml:space="preserve"> </w:t>
      </w:r>
      <w:r w:rsidRPr="005F53DC">
        <w:rPr>
          <w:kern w:val="0"/>
          <w:sz w:val="22"/>
          <w:szCs w:val="22"/>
          <w:lang w:eastAsia="ar-SA"/>
        </w:rPr>
        <w:t>____ от «__» ______ 201</w:t>
      </w:r>
      <w:r w:rsidR="009A7089" w:rsidRPr="005F53DC">
        <w:rPr>
          <w:kern w:val="0"/>
          <w:sz w:val="22"/>
          <w:szCs w:val="22"/>
          <w:lang w:eastAsia="ar-SA"/>
        </w:rPr>
        <w:t>7</w:t>
      </w:r>
      <w:r w:rsidRPr="005F53DC">
        <w:rPr>
          <w:kern w:val="0"/>
          <w:sz w:val="22"/>
          <w:szCs w:val="22"/>
          <w:lang w:eastAsia="ar-SA"/>
        </w:rPr>
        <w:t xml:space="preserve"> г.), настоящий муниципальный контракт (далее - Контракт) о нижеследующем:</w:t>
      </w:r>
    </w:p>
    <w:p w:rsidR="00D23210" w:rsidRPr="005F53DC" w:rsidRDefault="00D23210" w:rsidP="00D23210">
      <w:pPr>
        <w:ind w:firstLine="567"/>
        <w:jc w:val="both"/>
        <w:rPr>
          <w:b/>
          <w:sz w:val="22"/>
          <w:szCs w:val="22"/>
        </w:rPr>
      </w:pPr>
    </w:p>
    <w:p w:rsidR="00D23210" w:rsidRPr="005F53DC" w:rsidRDefault="00D23210" w:rsidP="00D23210">
      <w:pPr>
        <w:jc w:val="center"/>
        <w:rPr>
          <w:b/>
          <w:sz w:val="22"/>
          <w:szCs w:val="22"/>
        </w:rPr>
      </w:pPr>
      <w:r w:rsidRPr="005F53DC">
        <w:rPr>
          <w:b/>
          <w:sz w:val="22"/>
          <w:szCs w:val="22"/>
        </w:rPr>
        <w:t>1. Предмет Контракта</w:t>
      </w:r>
    </w:p>
    <w:p w:rsidR="00D23210" w:rsidRPr="005F53DC" w:rsidRDefault="00D23210" w:rsidP="009A7089">
      <w:pPr>
        <w:spacing w:before="120"/>
        <w:ind w:firstLine="426"/>
        <w:jc w:val="both"/>
        <w:rPr>
          <w:kern w:val="0"/>
          <w:sz w:val="22"/>
          <w:szCs w:val="22"/>
        </w:rPr>
      </w:pPr>
      <w:r w:rsidRPr="005F53DC">
        <w:rPr>
          <w:kern w:val="0"/>
          <w:sz w:val="22"/>
          <w:szCs w:val="22"/>
        </w:rPr>
        <w:t xml:space="preserve">1.1. </w:t>
      </w:r>
      <w:r w:rsidR="00244633" w:rsidRPr="005F53DC">
        <w:rPr>
          <w:kern w:val="0"/>
          <w:sz w:val="22"/>
          <w:szCs w:val="22"/>
        </w:rPr>
        <w:t xml:space="preserve">Заказчик поручает, а Подрядчик принимает на себя обязательства </w:t>
      </w:r>
      <w:r w:rsidR="00C36852" w:rsidRPr="005F53DC">
        <w:rPr>
          <w:kern w:val="0"/>
          <w:sz w:val="22"/>
          <w:szCs w:val="22"/>
        </w:rPr>
        <w:t>на</w:t>
      </w:r>
      <w:r w:rsidR="00244633" w:rsidRPr="005F53DC">
        <w:rPr>
          <w:kern w:val="0"/>
          <w:sz w:val="22"/>
          <w:szCs w:val="22"/>
        </w:rPr>
        <w:t xml:space="preserve"> выполнени</w:t>
      </w:r>
      <w:r w:rsidR="00C36852" w:rsidRPr="005F53DC">
        <w:rPr>
          <w:kern w:val="0"/>
          <w:sz w:val="22"/>
          <w:szCs w:val="22"/>
        </w:rPr>
        <w:t>е</w:t>
      </w:r>
      <w:r w:rsidR="00244633" w:rsidRPr="005F53DC">
        <w:rPr>
          <w:kern w:val="0"/>
          <w:sz w:val="22"/>
          <w:szCs w:val="22"/>
        </w:rPr>
        <w:t xml:space="preserve"> работ по </w:t>
      </w:r>
      <w:r w:rsidR="00244633" w:rsidRPr="005F53DC">
        <w:rPr>
          <w:bCs/>
          <w:kern w:val="0"/>
          <w:sz w:val="22"/>
          <w:szCs w:val="22"/>
        </w:rPr>
        <w:t xml:space="preserve">реконструкции </w:t>
      </w:r>
      <w:r w:rsidR="009A7089" w:rsidRPr="005F53DC">
        <w:rPr>
          <w:bCs/>
          <w:kern w:val="0"/>
          <w:sz w:val="22"/>
          <w:szCs w:val="22"/>
        </w:rPr>
        <w:t xml:space="preserve">автомобильной дороги Артык – </w:t>
      </w:r>
      <w:proofErr w:type="spellStart"/>
      <w:r w:rsidR="009A7089" w:rsidRPr="005F53DC">
        <w:rPr>
          <w:bCs/>
          <w:kern w:val="0"/>
          <w:sz w:val="22"/>
          <w:szCs w:val="22"/>
        </w:rPr>
        <w:t>Мельниченки</w:t>
      </w:r>
      <w:proofErr w:type="spellEnd"/>
      <w:r w:rsidR="009A7089" w:rsidRPr="005F53DC">
        <w:rPr>
          <w:bCs/>
          <w:kern w:val="0"/>
          <w:sz w:val="22"/>
          <w:szCs w:val="22"/>
        </w:rPr>
        <w:t xml:space="preserve"> в Красногорском районе с протяженностью 3,612 км </w:t>
      </w:r>
      <w:r w:rsidRPr="005F53DC">
        <w:rPr>
          <w:kern w:val="0"/>
          <w:sz w:val="22"/>
          <w:szCs w:val="22"/>
        </w:rPr>
        <w:t xml:space="preserve">(далее – </w:t>
      </w:r>
      <w:r w:rsidR="00F36EB0" w:rsidRPr="005F53DC">
        <w:rPr>
          <w:kern w:val="0"/>
          <w:sz w:val="22"/>
          <w:szCs w:val="22"/>
        </w:rPr>
        <w:t>объект</w:t>
      </w:r>
      <w:r w:rsidRPr="005F53DC">
        <w:rPr>
          <w:kern w:val="0"/>
          <w:sz w:val="22"/>
          <w:szCs w:val="22"/>
        </w:rPr>
        <w:t>).</w:t>
      </w:r>
      <w:r w:rsidR="009A7089" w:rsidRPr="005F53DC">
        <w:rPr>
          <w:color w:val="000000"/>
          <w:sz w:val="22"/>
          <w:szCs w:val="22"/>
        </w:rPr>
        <w:t xml:space="preserve"> </w:t>
      </w:r>
      <w:r w:rsidR="009A7089" w:rsidRPr="005F53DC">
        <w:rPr>
          <w:kern w:val="0"/>
          <w:sz w:val="22"/>
          <w:szCs w:val="22"/>
        </w:rPr>
        <w:t>Идентификационный код закупки позиции плана-графика</w:t>
      </w:r>
      <w:r w:rsidR="00E868A5" w:rsidRPr="005F53DC">
        <w:rPr>
          <w:kern w:val="0"/>
          <w:sz w:val="22"/>
          <w:szCs w:val="22"/>
        </w:rPr>
        <w:t>-</w:t>
      </w:r>
      <w:r w:rsidR="001777B1" w:rsidRPr="005F53DC">
        <w:rPr>
          <w:kern w:val="0"/>
          <w:sz w:val="22"/>
          <w:szCs w:val="22"/>
        </w:rPr>
        <w:t>173181500109318370100100250254211414</w:t>
      </w:r>
      <w:r w:rsidR="00E868A5" w:rsidRPr="005F53DC">
        <w:rPr>
          <w:kern w:val="0"/>
          <w:sz w:val="22"/>
          <w:szCs w:val="22"/>
        </w:rPr>
        <w:t>.</w:t>
      </w:r>
    </w:p>
    <w:p w:rsidR="00244633" w:rsidRPr="005F53DC" w:rsidRDefault="00D23210" w:rsidP="00D23210">
      <w:pPr>
        <w:ind w:firstLine="426"/>
        <w:jc w:val="both"/>
        <w:rPr>
          <w:bCs/>
          <w:color w:val="000000"/>
          <w:sz w:val="22"/>
          <w:szCs w:val="22"/>
        </w:rPr>
      </w:pPr>
      <w:r w:rsidRPr="005F53DC">
        <w:rPr>
          <w:bCs/>
          <w:color w:val="000000"/>
          <w:sz w:val="22"/>
          <w:szCs w:val="22"/>
        </w:rPr>
        <w:t xml:space="preserve">1.2. </w:t>
      </w:r>
      <w:r w:rsidR="00244633" w:rsidRPr="005F53DC">
        <w:rPr>
          <w:bCs/>
          <w:color w:val="000000"/>
          <w:sz w:val="22"/>
          <w:szCs w:val="22"/>
        </w:rPr>
        <w:t xml:space="preserve">Работы </w:t>
      </w:r>
      <w:r w:rsidR="00F36EB0" w:rsidRPr="005F53DC">
        <w:rPr>
          <w:bCs/>
          <w:color w:val="000000"/>
          <w:sz w:val="22"/>
          <w:szCs w:val="22"/>
        </w:rPr>
        <w:t xml:space="preserve">на объекте </w:t>
      </w:r>
      <w:r w:rsidR="00244633" w:rsidRPr="005F53DC">
        <w:rPr>
          <w:bCs/>
          <w:color w:val="000000"/>
          <w:sz w:val="22"/>
          <w:szCs w:val="22"/>
        </w:rPr>
        <w:t>по настоящему Контракту выполняются Подрядчиком в соответствии с проектной документаци</w:t>
      </w:r>
      <w:r w:rsidR="00362F9F" w:rsidRPr="005F53DC">
        <w:rPr>
          <w:bCs/>
          <w:color w:val="000000"/>
          <w:sz w:val="22"/>
          <w:szCs w:val="22"/>
        </w:rPr>
        <w:t xml:space="preserve">ей </w:t>
      </w:r>
      <w:r w:rsidR="00C36852" w:rsidRPr="005F53DC">
        <w:rPr>
          <w:bCs/>
          <w:color w:val="000000"/>
          <w:sz w:val="22"/>
          <w:szCs w:val="22"/>
        </w:rPr>
        <w:t>на</w:t>
      </w:r>
      <w:r w:rsidR="00362F9F" w:rsidRPr="005F53DC">
        <w:rPr>
          <w:bCs/>
          <w:color w:val="000000"/>
          <w:sz w:val="22"/>
          <w:szCs w:val="22"/>
        </w:rPr>
        <w:t xml:space="preserve"> выполнени</w:t>
      </w:r>
      <w:r w:rsidR="00C36852" w:rsidRPr="005F53DC">
        <w:rPr>
          <w:bCs/>
          <w:color w:val="000000"/>
          <w:sz w:val="22"/>
          <w:szCs w:val="22"/>
        </w:rPr>
        <w:t>е</w:t>
      </w:r>
      <w:r w:rsidR="00362F9F" w:rsidRPr="005F53DC">
        <w:rPr>
          <w:bCs/>
          <w:color w:val="000000"/>
          <w:sz w:val="22"/>
          <w:szCs w:val="22"/>
        </w:rPr>
        <w:t xml:space="preserve"> работ по реконструкции автомобильной дороги Артык – </w:t>
      </w:r>
      <w:proofErr w:type="spellStart"/>
      <w:r w:rsidR="00362F9F" w:rsidRPr="005F53DC">
        <w:rPr>
          <w:bCs/>
          <w:color w:val="000000"/>
          <w:sz w:val="22"/>
          <w:szCs w:val="22"/>
        </w:rPr>
        <w:t>Мельниченки</w:t>
      </w:r>
      <w:proofErr w:type="spellEnd"/>
      <w:r w:rsidR="00362F9F" w:rsidRPr="005F53DC">
        <w:rPr>
          <w:bCs/>
          <w:color w:val="000000"/>
          <w:sz w:val="22"/>
          <w:szCs w:val="22"/>
        </w:rPr>
        <w:t xml:space="preserve"> в Красногорском районе </w:t>
      </w:r>
      <w:r w:rsidR="00244633" w:rsidRPr="005F53DC">
        <w:rPr>
          <w:bCs/>
          <w:color w:val="000000"/>
          <w:sz w:val="22"/>
          <w:szCs w:val="22"/>
        </w:rPr>
        <w:t>(далее – Проект) и Графиком производства работ (Приложение № 1 к настоящему Контракту).</w:t>
      </w:r>
    </w:p>
    <w:p w:rsidR="00D23210" w:rsidRPr="005F53DC" w:rsidRDefault="00D23210" w:rsidP="00D23210">
      <w:pPr>
        <w:ind w:firstLine="426"/>
        <w:jc w:val="both"/>
        <w:rPr>
          <w:bCs/>
          <w:color w:val="000000"/>
          <w:sz w:val="22"/>
          <w:szCs w:val="22"/>
        </w:rPr>
      </w:pPr>
      <w:r w:rsidRPr="005F53DC">
        <w:rPr>
          <w:bCs/>
          <w:color w:val="000000"/>
          <w:sz w:val="22"/>
          <w:szCs w:val="22"/>
        </w:rPr>
        <w:t>1.3. Заказчик обязуется принять выполненные Подрядчиком работы и произвести расчет согласно условиям настоящего Контракта.</w:t>
      </w:r>
    </w:p>
    <w:p w:rsidR="00B96CDC" w:rsidRPr="005F53DC" w:rsidRDefault="00B96CDC" w:rsidP="00D23210">
      <w:pPr>
        <w:ind w:firstLine="426"/>
        <w:jc w:val="both"/>
        <w:rPr>
          <w:bCs/>
          <w:color w:val="000000"/>
          <w:sz w:val="22"/>
          <w:szCs w:val="22"/>
        </w:rPr>
      </w:pPr>
      <w:r w:rsidRPr="005F53DC">
        <w:rPr>
          <w:bCs/>
          <w:color w:val="000000"/>
          <w:sz w:val="22"/>
          <w:szCs w:val="22"/>
        </w:rPr>
        <w:t>1.4.</w:t>
      </w:r>
      <w:r w:rsidRPr="005F53DC">
        <w:rPr>
          <w:sz w:val="22"/>
          <w:szCs w:val="22"/>
        </w:rPr>
        <w:t xml:space="preserve"> </w:t>
      </w:r>
      <w:proofErr w:type="gramStart"/>
      <w:r w:rsidRPr="005F53DC">
        <w:rPr>
          <w:bCs/>
          <w:color w:val="000000"/>
          <w:sz w:val="22"/>
          <w:szCs w:val="22"/>
        </w:rPr>
        <w:t xml:space="preserve">Результатом выполненной по настоящему Контракту работы, является реконструированная автомобильная дорога Артык – </w:t>
      </w:r>
      <w:proofErr w:type="spellStart"/>
      <w:r w:rsidRPr="005F53DC">
        <w:rPr>
          <w:bCs/>
          <w:color w:val="000000"/>
          <w:sz w:val="22"/>
          <w:szCs w:val="22"/>
        </w:rPr>
        <w:t>Мельниченки</w:t>
      </w:r>
      <w:proofErr w:type="spellEnd"/>
      <w:r w:rsidRPr="005F53DC">
        <w:rPr>
          <w:bCs/>
          <w:color w:val="000000"/>
          <w:sz w:val="22"/>
          <w:szCs w:val="22"/>
        </w:rPr>
        <w:t xml:space="preserve"> в Красногорском районе, в отношении которой получено заключение органа государственного строительного надзора о соответствии реконструированного </w:t>
      </w:r>
      <w:r w:rsidR="00004996" w:rsidRPr="005F53DC">
        <w:rPr>
          <w:bCs/>
          <w:color w:val="000000"/>
          <w:sz w:val="22"/>
          <w:szCs w:val="22"/>
        </w:rPr>
        <w:t>о</w:t>
      </w:r>
      <w:r w:rsidRPr="005F53DC">
        <w:rPr>
          <w:bCs/>
          <w:color w:val="000000"/>
          <w:sz w:val="22"/>
          <w:szCs w:val="22"/>
        </w:rPr>
        <w:t xml:space="preserve">бъекта требованиям технических регламентов и проектной документации, в том числе требованиям энергетической эффективности и требованиям оснащенности </w:t>
      </w:r>
      <w:r w:rsidR="00004996" w:rsidRPr="005F53DC">
        <w:rPr>
          <w:bCs/>
          <w:color w:val="000000"/>
          <w:sz w:val="22"/>
          <w:szCs w:val="22"/>
        </w:rPr>
        <w:t>о</w:t>
      </w:r>
      <w:r w:rsidRPr="005F53DC">
        <w:rPr>
          <w:bCs/>
          <w:color w:val="000000"/>
          <w:sz w:val="22"/>
          <w:szCs w:val="22"/>
        </w:rPr>
        <w:t>бъекта приборами учета используемых энергетических ресурсов, а также в случаях, предусмотренных ч</w:t>
      </w:r>
      <w:r w:rsidR="00690504" w:rsidRPr="005F53DC">
        <w:rPr>
          <w:bCs/>
          <w:color w:val="000000"/>
          <w:sz w:val="22"/>
          <w:szCs w:val="22"/>
        </w:rPr>
        <w:t>астью 7 статьи</w:t>
      </w:r>
      <w:r w:rsidRPr="005F53DC">
        <w:rPr>
          <w:bCs/>
          <w:color w:val="000000"/>
          <w:sz w:val="22"/>
          <w:szCs w:val="22"/>
        </w:rPr>
        <w:t xml:space="preserve"> 54 Г</w:t>
      </w:r>
      <w:r w:rsidR="00004996" w:rsidRPr="005F53DC">
        <w:rPr>
          <w:bCs/>
          <w:color w:val="000000"/>
          <w:sz w:val="22"/>
          <w:szCs w:val="22"/>
        </w:rPr>
        <w:t>радостроительного кодекса</w:t>
      </w:r>
      <w:proofErr w:type="gramEnd"/>
      <w:r w:rsidRPr="005F53DC">
        <w:rPr>
          <w:bCs/>
          <w:color w:val="000000"/>
          <w:sz w:val="22"/>
          <w:szCs w:val="22"/>
        </w:rPr>
        <w:t xml:space="preserve"> Р</w:t>
      </w:r>
      <w:r w:rsidR="00004996" w:rsidRPr="005F53DC">
        <w:rPr>
          <w:bCs/>
          <w:color w:val="000000"/>
          <w:sz w:val="22"/>
          <w:szCs w:val="22"/>
        </w:rPr>
        <w:t xml:space="preserve">оссийской </w:t>
      </w:r>
      <w:r w:rsidRPr="005F53DC">
        <w:rPr>
          <w:bCs/>
          <w:color w:val="000000"/>
          <w:sz w:val="22"/>
          <w:szCs w:val="22"/>
        </w:rPr>
        <w:t>Ф</w:t>
      </w:r>
      <w:r w:rsidR="00004996" w:rsidRPr="005F53DC">
        <w:rPr>
          <w:bCs/>
          <w:color w:val="000000"/>
          <w:sz w:val="22"/>
          <w:szCs w:val="22"/>
        </w:rPr>
        <w:t>едерации</w:t>
      </w:r>
      <w:r w:rsidRPr="005F53DC">
        <w:rPr>
          <w:bCs/>
          <w:color w:val="000000"/>
          <w:sz w:val="22"/>
          <w:szCs w:val="22"/>
        </w:rPr>
        <w:t>, заключение федерального государственного экологического надзора.</w:t>
      </w:r>
    </w:p>
    <w:p w:rsidR="00D23210" w:rsidRPr="005F53DC" w:rsidRDefault="00D23210" w:rsidP="00D23210">
      <w:pPr>
        <w:ind w:firstLine="426"/>
        <w:jc w:val="both"/>
        <w:rPr>
          <w:bCs/>
          <w:color w:val="000000"/>
          <w:sz w:val="22"/>
          <w:szCs w:val="22"/>
        </w:rPr>
      </w:pPr>
      <w:r w:rsidRPr="005F53DC">
        <w:rPr>
          <w:bCs/>
          <w:color w:val="000000"/>
          <w:sz w:val="22"/>
          <w:szCs w:val="22"/>
        </w:rPr>
        <w:t>1.</w:t>
      </w:r>
      <w:r w:rsidR="00B96CDC" w:rsidRPr="005F53DC">
        <w:rPr>
          <w:bCs/>
          <w:color w:val="000000"/>
          <w:sz w:val="22"/>
          <w:szCs w:val="22"/>
        </w:rPr>
        <w:t>5</w:t>
      </w:r>
      <w:r w:rsidRPr="005F53DC">
        <w:rPr>
          <w:bCs/>
          <w:color w:val="000000"/>
          <w:sz w:val="22"/>
          <w:szCs w:val="22"/>
        </w:rPr>
        <w:t>. Место выполнения работ: Удмуртская Республика, Красногорский район</w:t>
      </w:r>
      <w:r w:rsidR="00395BC3" w:rsidRPr="005F53DC">
        <w:rPr>
          <w:bCs/>
          <w:color w:val="000000"/>
          <w:sz w:val="22"/>
          <w:szCs w:val="22"/>
        </w:rPr>
        <w:t>.</w:t>
      </w:r>
    </w:p>
    <w:p w:rsidR="00D23210" w:rsidRPr="005F53DC" w:rsidRDefault="00D23210" w:rsidP="00192A68">
      <w:pPr>
        <w:jc w:val="center"/>
        <w:rPr>
          <w:b/>
          <w:sz w:val="22"/>
          <w:szCs w:val="22"/>
        </w:rPr>
      </w:pPr>
    </w:p>
    <w:p w:rsidR="00A1795B" w:rsidRPr="005F53DC" w:rsidRDefault="00AB7E8A" w:rsidP="00192A68">
      <w:pPr>
        <w:jc w:val="center"/>
        <w:rPr>
          <w:b/>
          <w:sz w:val="22"/>
          <w:szCs w:val="22"/>
        </w:rPr>
      </w:pPr>
      <w:r w:rsidRPr="005F53DC">
        <w:rPr>
          <w:b/>
          <w:sz w:val="22"/>
          <w:szCs w:val="22"/>
        </w:rPr>
        <w:t>2. Цена К</w:t>
      </w:r>
      <w:r w:rsidR="00A1795B" w:rsidRPr="005F53DC">
        <w:rPr>
          <w:b/>
          <w:sz w:val="22"/>
          <w:szCs w:val="22"/>
        </w:rPr>
        <w:t>онтракта</w:t>
      </w:r>
      <w:r w:rsidR="00244633" w:rsidRPr="005F53DC">
        <w:rPr>
          <w:b/>
          <w:sz w:val="22"/>
          <w:szCs w:val="22"/>
        </w:rPr>
        <w:t xml:space="preserve"> и порядок финансирования</w:t>
      </w:r>
    </w:p>
    <w:p w:rsidR="00533E8E" w:rsidRPr="005F53DC" w:rsidRDefault="00A1795B" w:rsidP="00533E8E">
      <w:pPr>
        <w:ind w:firstLine="567"/>
        <w:jc w:val="both"/>
        <w:rPr>
          <w:bCs/>
          <w:sz w:val="22"/>
          <w:szCs w:val="22"/>
        </w:rPr>
      </w:pPr>
      <w:r w:rsidRPr="005F53DC">
        <w:rPr>
          <w:sz w:val="22"/>
          <w:szCs w:val="22"/>
        </w:rPr>
        <w:t xml:space="preserve">2.1. Цена </w:t>
      </w:r>
      <w:r w:rsidR="00AB7E8A" w:rsidRPr="005F53DC">
        <w:rPr>
          <w:sz w:val="22"/>
          <w:szCs w:val="22"/>
        </w:rPr>
        <w:t>К</w:t>
      </w:r>
      <w:r w:rsidRPr="005F53DC">
        <w:rPr>
          <w:sz w:val="22"/>
          <w:szCs w:val="22"/>
        </w:rPr>
        <w:t>онтракта составляет</w:t>
      </w:r>
      <w:proofErr w:type="gramStart"/>
      <w:r w:rsidRPr="005F53DC">
        <w:rPr>
          <w:sz w:val="22"/>
          <w:szCs w:val="22"/>
        </w:rPr>
        <w:t xml:space="preserve">: </w:t>
      </w:r>
      <w:r w:rsidRPr="005F53DC">
        <w:rPr>
          <w:sz w:val="22"/>
          <w:szCs w:val="22"/>
          <w:u w:val="single"/>
        </w:rPr>
        <w:t>                                            </w:t>
      </w:r>
      <w:r w:rsidRPr="005F53DC">
        <w:rPr>
          <w:sz w:val="22"/>
          <w:szCs w:val="22"/>
        </w:rPr>
        <w:t xml:space="preserve"> (</w:t>
      </w:r>
      <w:r w:rsidRPr="005F53DC">
        <w:rPr>
          <w:sz w:val="22"/>
          <w:szCs w:val="22"/>
          <w:u w:val="single"/>
        </w:rPr>
        <w:t xml:space="preserve">                                            </w:t>
      </w:r>
      <w:r w:rsidR="00533E8E" w:rsidRPr="005F53DC">
        <w:rPr>
          <w:sz w:val="22"/>
          <w:szCs w:val="22"/>
        </w:rPr>
        <w:t xml:space="preserve">) </w:t>
      </w:r>
      <w:proofErr w:type="gramEnd"/>
      <w:r w:rsidR="00533E8E" w:rsidRPr="005F53DC">
        <w:rPr>
          <w:sz w:val="22"/>
          <w:szCs w:val="22"/>
        </w:rPr>
        <w:t>рублей,</w:t>
      </w:r>
      <w:r w:rsidRPr="005F53DC">
        <w:rPr>
          <w:sz w:val="22"/>
          <w:szCs w:val="22"/>
        </w:rPr>
        <w:t xml:space="preserve"> </w:t>
      </w:r>
      <w:r w:rsidR="00533E8E" w:rsidRPr="005F53DC">
        <w:rPr>
          <w:bCs/>
          <w:sz w:val="22"/>
          <w:szCs w:val="22"/>
        </w:rPr>
        <w:t xml:space="preserve">в том числе НДС   _______ рублей ___ копеек (_____________________________________ рублей ___ копеек). </w:t>
      </w:r>
    </w:p>
    <w:p w:rsidR="00533E8E" w:rsidRPr="005F53DC" w:rsidRDefault="00533E8E" w:rsidP="00533E8E">
      <w:pPr>
        <w:ind w:firstLine="567"/>
        <w:jc w:val="both"/>
        <w:rPr>
          <w:sz w:val="22"/>
          <w:szCs w:val="22"/>
        </w:rPr>
      </w:pPr>
      <w:proofErr w:type="gramStart"/>
      <w:r w:rsidRPr="005F53DC">
        <w:rPr>
          <w:bCs/>
          <w:i/>
          <w:sz w:val="22"/>
          <w:szCs w:val="22"/>
        </w:rPr>
        <w:t>(Если НДС не облагается, указывать:</w:t>
      </w:r>
      <w:proofErr w:type="gramEnd"/>
      <w:r w:rsidRPr="005F53DC">
        <w:rPr>
          <w:bCs/>
          <w:i/>
          <w:sz w:val="22"/>
          <w:szCs w:val="22"/>
        </w:rPr>
        <w:t xml:space="preserve"> </w:t>
      </w:r>
      <w:proofErr w:type="gramStart"/>
      <w:r w:rsidRPr="005F53DC">
        <w:rPr>
          <w:bCs/>
          <w:i/>
          <w:sz w:val="22"/>
          <w:szCs w:val="22"/>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5F53DC">
        <w:rPr>
          <w:sz w:val="22"/>
          <w:szCs w:val="22"/>
        </w:rPr>
        <w:t>.</w:t>
      </w:r>
      <w:proofErr w:type="gramEnd"/>
    </w:p>
    <w:p w:rsidR="004F5DE1" w:rsidRPr="005F53DC" w:rsidRDefault="004F5DE1" w:rsidP="004F5DE1">
      <w:pPr>
        <w:ind w:firstLine="567"/>
        <w:jc w:val="both"/>
        <w:rPr>
          <w:sz w:val="22"/>
          <w:szCs w:val="22"/>
        </w:rPr>
      </w:pPr>
      <w:r w:rsidRPr="005F53DC">
        <w:rPr>
          <w:sz w:val="22"/>
          <w:szCs w:val="22"/>
        </w:rPr>
        <w:t xml:space="preserve">В </w:t>
      </w:r>
      <w:proofErr w:type="gramStart"/>
      <w:r w:rsidRPr="005F53DC">
        <w:rPr>
          <w:sz w:val="22"/>
          <w:szCs w:val="22"/>
        </w:rPr>
        <w:t>случае</w:t>
      </w:r>
      <w:proofErr w:type="gramEnd"/>
      <w:r w:rsidRPr="005F53DC">
        <w:rPr>
          <w:sz w:val="22"/>
          <w:szCs w:val="22"/>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A1795B" w:rsidRPr="005F53DC" w:rsidRDefault="00AB7E8A" w:rsidP="00A1795B">
      <w:pPr>
        <w:ind w:firstLine="567"/>
        <w:jc w:val="both"/>
        <w:rPr>
          <w:color w:val="FF0000"/>
          <w:sz w:val="22"/>
          <w:szCs w:val="22"/>
        </w:rPr>
      </w:pPr>
      <w:r w:rsidRPr="005F53DC">
        <w:rPr>
          <w:sz w:val="22"/>
          <w:szCs w:val="22"/>
        </w:rPr>
        <w:t>Цена К</w:t>
      </w:r>
      <w:r w:rsidR="00A1795B" w:rsidRPr="005F53DC">
        <w:rPr>
          <w:sz w:val="22"/>
          <w:szCs w:val="22"/>
        </w:rPr>
        <w:t>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00A1795B" w:rsidRPr="005F53DC">
        <w:rPr>
          <w:b/>
          <w:sz w:val="22"/>
          <w:szCs w:val="22"/>
        </w:rPr>
        <w:t xml:space="preserve"> </w:t>
      </w:r>
      <w:r w:rsidR="00A1795B" w:rsidRPr="005F53DC">
        <w:rPr>
          <w:sz w:val="22"/>
          <w:szCs w:val="22"/>
        </w:rPr>
        <w:t>таможенные расходы,</w:t>
      </w:r>
      <w:r w:rsidR="00A1795B" w:rsidRPr="005F53DC">
        <w:rPr>
          <w:b/>
          <w:sz w:val="22"/>
          <w:szCs w:val="22"/>
        </w:rPr>
        <w:t xml:space="preserve"> </w:t>
      </w:r>
      <w:r w:rsidR="00A1795B" w:rsidRPr="005F53DC">
        <w:rPr>
          <w:sz w:val="22"/>
          <w:szCs w:val="22"/>
        </w:rPr>
        <w:t xml:space="preserve">уплату налогов, сборов, другие обязательные платежи, установленные действующим законодательством.                          </w:t>
      </w:r>
      <w:r w:rsidR="00A1795B" w:rsidRPr="005F53DC">
        <w:rPr>
          <w:color w:val="FF0000"/>
          <w:sz w:val="22"/>
          <w:szCs w:val="22"/>
        </w:rPr>
        <w:t xml:space="preserve">                          </w:t>
      </w:r>
    </w:p>
    <w:p w:rsidR="00A1795B" w:rsidRPr="005F53DC" w:rsidRDefault="00A1795B" w:rsidP="00A1795B">
      <w:pPr>
        <w:ind w:firstLine="567"/>
        <w:jc w:val="both"/>
        <w:rPr>
          <w:sz w:val="22"/>
          <w:szCs w:val="22"/>
        </w:rPr>
      </w:pPr>
      <w:r w:rsidRPr="005F53DC">
        <w:rPr>
          <w:sz w:val="22"/>
          <w:szCs w:val="22"/>
        </w:rPr>
        <w:t xml:space="preserve">2.2. Цена </w:t>
      </w:r>
      <w:r w:rsidR="00AB7E8A" w:rsidRPr="005F53DC">
        <w:rPr>
          <w:sz w:val="22"/>
          <w:szCs w:val="22"/>
        </w:rPr>
        <w:t>К</w:t>
      </w:r>
      <w:r w:rsidRPr="005F53DC">
        <w:rPr>
          <w:sz w:val="22"/>
          <w:szCs w:val="22"/>
        </w:rPr>
        <w:t xml:space="preserve">онтракта является твердой и определяется на весь срок исполнения </w:t>
      </w:r>
      <w:r w:rsidR="00AB7E8A" w:rsidRPr="005F53DC">
        <w:rPr>
          <w:sz w:val="22"/>
          <w:szCs w:val="22"/>
        </w:rPr>
        <w:t>К</w:t>
      </w:r>
      <w:r w:rsidRPr="005F53DC">
        <w:rPr>
          <w:sz w:val="22"/>
          <w:szCs w:val="22"/>
        </w:rPr>
        <w:t xml:space="preserve">онтракта. При заключении и исполнении </w:t>
      </w:r>
      <w:r w:rsidR="00AB7E8A" w:rsidRPr="005F53DC">
        <w:rPr>
          <w:sz w:val="22"/>
          <w:szCs w:val="22"/>
        </w:rPr>
        <w:t>К</w:t>
      </w:r>
      <w:r w:rsidRPr="005F53DC">
        <w:rPr>
          <w:sz w:val="22"/>
          <w:szCs w:val="22"/>
        </w:rPr>
        <w:t>онтракта изменение его условий не допускается.</w:t>
      </w:r>
    </w:p>
    <w:p w:rsidR="003D4984" w:rsidRPr="005F53DC" w:rsidRDefault="00A1795B" w:rsidP="003D4984">
      <w:pPr>
        <w:ind w:firstLine="567"/>
        <w:jc w:val="both"/>
        <w:rPr>
          <w:b/>
          <w:color w:val="000000"/>
          <w:sz w:val="22"/>
          <w:szCs w:val="22"/>
        </w:rPr>
      </w:pPr>
      <w:r w:rsidRPr="005F53DC">
        <w:rPr>
          <w:sz w:val="22"/>
          <w:szCs w:val="22"/>
        </w:rPr>
        <w:t xml:space="preserve">2.3. </w:t>
      </w:r>
      <w:r w:rsidRPr="005F53DC">
        <w:rPr>
          <w:color w:val="000000"/>
          <w:sz w:val="22"/>
          <w:szCs w:val="22"/>
        </w:rPr>
        <w:t xml:space="preserve">Финансирование осуществляется </w:t>
      </w:r>
      <w:r w:rsidR="00BC5CE9" w:rsidRPr="005F53DC">
        <w:rPr>
          <w:color w:val="000000"/>
          <w:sz w:val="22"/>
          <w:szCs w:val="22"/>
        </w:rPr>
        <w:t xml:space="preserve">за счет </w:t>
      </w:r>
      <w:r w:rsidR="00BE4353" w:rsidRPr="005F53DC">
        <w:rPr>
          <w:color w:val="000000"/>
          <w:sz w:val="22"/>
          <w:szCs w:val="22"/>
        </w:rPr>
        <w:t>субсидии из федерального бюджета и субсидии бюджета Удмуртской Республики</w:t>
      </w:r>
      <w:r w:rsidR="003D4984" w:rsidRPr="005F53DC">
        <w:rPr>
          <w:color w:val="000000"/>
          <w:sz w:val="22"/>
          <w:szCs w:val="22"/>
        </w:rPr>
        <w:t>.</w:t>
      </w:r>
    </w:p>
    <w:p w:rsidR="00D23210" w:rsidRPr="005F53DC" w:rsidRDefault="00D23210" w:rsidP="00D23210">
      <w:pPr>
        <w:jc w:val="center"/>
        <w:rPr>
          <w:b/>
          <w:sz w:val="22"/>
          <w:szCs w:val="22"/>
        </w:rPr>
      </w:pPr>
      <w:r w:rsidRPr="005F53DC">
        <w:rPr>
          <w:b/>
          <w:sz w:val="22"/>
          <w:szCs w:val="22"/>
        </w:rPr>
        <w:t>3. Сроки выполнения работ</w:t>
      </w:r>
    </w:p>
    <w:p w:rsidR="00244633" w:rsidRPr="005F53DC" w:rsidRDefault="00244633" w:rsidP="00244633">
      <w:pPr>
        <w:ind w:firstLine="567"/>
        <w:jc w:val="both"/>
        <w:rPr>
          <w:sz w:val="22"/>
          <w:szCs w:val="22"/>
        </w:rPr>
      </w:pPr>
      <w:r w:rsidRPr="005F53DC">
        <w:rPr>
          <w:sz w:val="22"/>
          <w:szCs w:val="22"/>
        </w:rPr>
        <w:t xml:space="preserve">3.1. В течение </w:t>
      </w:r>
      <w:r w:rsidRPr="005F53DC">
        <w:rPr>
          <w:sz w:val="22"/>
          <w:szCs w:val="22"/>
          <w:u w:val="single"/>
        </w:rPr>
        <w:t>2</w:t>
      </w:r>
      <w:r w:rsidR="00362F9F" w:rsidRPr="005F53DC">
        <w:rPr>
          <w:sz w:val="22"/>
          <w:szCs w:val="22"/>
          <w:u w:val="single"/>
        </w:rPr>
        <w:t xml:space="preserve"> (двух)</w:t>
      </w:r>
      <w:r w:rsidRPr="005F53DC">
        <w:rPr>
          <w:sz w:val="22"/>
          <w:szCs w:val="22"/>
        </w:rPr>
        <w:t xml:space="preserve"> рабочих дней с момента заключения настоящего Контракта Подрядчик разрабатывает и представляет Заказчику для согласования </w:t>
      </w:r>
      <w:r w:rsidR="00362F9F" w:rsidRPr="005F53DC">
        <w:rPr>
          <w:sz w:val="22"/>
          <w:szCs w:val="22"/>
        </w:rPr>
        <w:t>Проект</w:t>
      </w:r>
      <w:r w:rsidRPr="005F53DC">
        <w:rPr>
          <w:sz w:val="22"/>
          <w:szCs w:val="22"/>
        </w:rPr>
        <w:t xml:space="preserve"> и </w:t>
      </w:r>
      <w:r w:rsidR="00DB6DD9" w:rsidRPr="005F53DC">
        <w:rPr>
          <w:sz w:val="22"/>
          <w:szCs w:val="22"/>
        </w:rPr>
        <w:t xml:space="preserve">График производства работ (Приложение </w:t>
      </w:r>
      <w:r w:rsidR="00DB6DD9" w:rsidRPr="005F53DC">
        <w:rPr>
          <w:sz w:val="22"/>
          <w:szCs w:val="22"/>
        </w:rPr>
        <w:lastRenderedPageBreak/>
        <w:t>№ 1 к настоящему Контракту)</w:t>
      </w:r>
      <w:r w:rsidRPr="005F53DC">
        <w:rPr>
          <w:sz w:val="22"/>
          <w:szCs w:val="22"/>
        </w:rPr>
        <w:t>, определяющие календарные сроки выполнения работ по настоящему Контракту.</w:t>
      </w:r>
    </w:p>
    <w:p w:rsidR="00244633" w:rsidRPr="005F53DC" w:rsidRDefault="00244633" w:rsidP="00244633">
      <w:pPr>
        <w:ind w:firstLine="567"/>
        <w:jc w:val="both"/>
        <w:rPr>
          <w:sz w:val="22"/>
          <w:szCs w:val="22"/>
        </w:rPr>
      </w:pPr>
      <w:r w:rsidRPr="005F53DC">
        <w:rPr>
          <w:sz w:val="22"/>
          <w:szCs w:val="22"/>
        </w:rPr>
        <w:t>При наличии у Заказчика замечаний по указанным выше документам, в том числе и по срокам, Подрядчик вносит в них изменения в установленный Заказчиком срок.</w:t>
      </w:r>
    </w:p>
    <w:p w:rsidR="00244633" w:rsidRPr="005F53DC" w:rsidRDefault="00244633" w:rsidP="00244633">
      <w:pPr>
        <w:ind w:firstLine="567"/>
        <w:jc w:val="both"/>
        <w:rPr>
          <w:sz w:val="22"/>
          <w:szCs w:val="22"/>
        </w:rPr>
      </w:pPr>
      <w:r w:rsidRPr="005F53DC">
        <w:rPr>
          <w:sz w:val="22"/>
          <w:szCs w:val="22"/>
        </w:rPr>
        <w:t xml:space="preserve">3.2. </w:t>
      </w:r>
      <w:r w:rsidR="00CC07F3" w:rsidRPr="005F53DC">
        <w:rPr>
          <w:sz w:val="22"/>
          <w:szCs w:val="22"/>
        </w:rPr>
        <w:t xml:space="preserve">Сроки выполнения работ: </w:t>
      </w:r>
      <w:r w:rsidR="00362F9F" w:rsidRPr="005F53DC">
        <w:rPr>
          <w:sz w:val="22"/>
          <w:szCs w:val="22"/>
        </w:rPr>
        <w:t>с</w:t>
      </w:r>
      <w:r w:rsidR="00CC07F3" w:rsidRPr="005F53DC">
        <w:rPr>
          <w:sz w:val="22"/>
          <w:szCs w:val="22"/>
        </w:rPr>
        <w:t xml:space="preserve"> момента заключения контракта до 30.11.2017 г. </w:t>
      </w:r>
      <w:proofErr w:type="gramStart"/>
      <w:r w:rsidR="00CC07F3" w:rsidRPr="005F53DC">
        <w:rPr>
          <w:sz w:val="22"/>
          <w:szCs w:val="22"/>
        </w:rPr>
        <w:t>согласно</w:t>
      </w:r>
      <w:r w:rsidRPr="005F53DC">
        <w:rPr>
          <w:sz w:val="22"/>
          <w:szCs w:val="22"/>
        </w:rPr>
        <w:t xml:space="preserve"> График</w:t>
      </w:r>
      <w:r w:rsidR="00CC07F3" w:rsidRPr="005F53DC">
        <w:rPr>
          <w:sz w:val="22"/>
          <w:szCs w:val="22"/>
        </w:rPr>
        <w:t>а</w:t>
      </w:r>
      <w:proofErr w:type="gramEnd"/>
      <w:r w:rsidRPr="005F53DC">
        <w:rPr>
          <w:sz w:val="22"/>
          <w:szCs w:val="22"/>
        </w:rPr>
        <w:t xml:space="preserve"> производства работ (Приложение № 1 к настоящему Контракту).</w:t>
      </w:r>
    </w:p>
    <w:p w:rsidR="00244633" w:rsidRPr="005F53DC" w:rsidRDefault="00244633" w:rsidP="00244633">
      <w:pPr>
        <w:ind w:firstLine="567"/>
        <w:jc w:val="both"/>
        <w:rPr>
          <w:sz w:val="22"/>
          <w:szCs w:val="22"/>
        </w:rPr>
      </w:pPr>
      <w:r w:rsidRPr="005F53DC">
        <w:rPr>
          <w:sz w:val="22"/>
          <w:szCs w:val="22"/>
        </w:rPr>
        <w:t xml:space="preserve">3.3. Срок ввода </w:t>
      </w:r>
      <w:r w:rsidRPr="005F53DC">
        <w:rPr>
          <w:bCs/>
          <w:sz w:val="22"/>
          <w:szCs w:val="22"/>
        </w:rPr>
        <w:t xml:space="preserve">автомобильной дороги </w:t>
      </w:r>
      <w:r w:rsidRPr="005F53DC">
        <w:rPr>
          <w:sz w:val="22"/>
          <w:szCs w:val="22"/>
        </w:rPr>
        <w:t xml:space="preserve">в эксплуатацию–  </w:t>
      </w:r>
      <w:r w:rsidR="000F30A8" w:rsidRPr="005F53DC">
        <w:rPr>
          <w:sz w:val="22"/>
          <w:szCs w:val="22"/>
        </w:rPr>
        <w:t xml:space="preserve">30 ноября </w:t>
      </w:r>
      <w:r w:rsidRPr="005F53DC">
        <w:rPr>
          <w:sz w:val="22"/>
          <w:szCs w:val="22"/>
        </w:rPr>
        <w:t>201</w:t>
      </w:r>
      <w:r w:rsidR="004804A2" w:rsidRPr="005F53DC">
        <w:rPr>
          <w:sz w:val="22"/>
          <w:szCs w:val="22"/>
        </w:rPr>
        <w:t>7</w:t>
      </w:r>
      <w:r w:rsidRPr="005F53DC">
        <w:rPr>
          <w:sz w:val="22"/>
          <w:szCs w:val="22"/>
        </w:rPr>
        <w:t xml:space="preserve">г. </w:t>
      </w:r>
    </w:p>
    <w:p w:rsidR="00D23210" w:rsidRPr="005F53DC" w:rsidRDefault="00D23210" w:rsidP="00D23210">
      <w:pPr>
        <w:ind w:firstLine="567"/>
        <w:jc w:val="both"/>
        <w:rPr>
          <w:sz w:val="22"/>
          <w:szCs w:val="22"/>
        </w:rPr>
      </w:pPr>
      <w:r w:rsidRPr="005F53DC">
        <w:rPr>
          <w:bCs/>
          <w:kern w:val="0"/>
          <w:sz w:val="22"/>
          <w:szCs w:val="22"/>
          <w:lang w:eastAsia="ar-SA"/>
        </w:rPr>
        <w:t xml:space="preserve"> </w:t>
      </w:r>
      <w:r w:rsidRPr="005F53DC">
        <w:rPr>
          <w:sz w:val="22"/>
          <w:szCs w:val="22"/>
        </w:rPr>
        <w:t xml:space="preserve">Датой окончания выполнения работ по Контракту </w:t>
      </w:r>
      <w:r w:rsidRPr="005F53DC">
        <w:rPr>
          <w:bCs/>
          <w:sz w:val="22"/>
          <w:szCs w:val="22"/>
        </w:rPr>
        <w:t xml:space="preserve">считается дата выполнения в полном объеме работ </w:t>
      </w:r>
      <w:proofErr w:type="gramStart"/>
      <w:r w:rsidRPr="005F53DC">
        <w:rPr>
          <w:bCs/>
          <w:sz w:val="22"/>
          <w:szCs w:val="22"/>
        </w:rPr>
        <w:t>согласно</w:t>
      </w:r>
      <w:r w:rsidRPr="005F53DC">
        <w:rPr>
          <w:sz w:val="22"/>
          <w:szCs w:val="22"/>
        </w:rPr>
        <w:t xml:space="preserve"> </w:t>
      </w:r>
      <w:r w:rsidR="00DB6DD9" w:rsidRPr="005F53DC">
        <w:rPr>
          <w:sz w:val="22"/>
          <w:szCs w:val="22"/>
        </w:rPr>
        <w:t>Проекта</w:t>
      </w:r>
      <w:proofErr w:type="gramEnd"/>
      <w:r w:rsidR="00DB6DD9" w:rsidRPr="005F53DC">
        <w:rPr>
          <w:sz w:val="22"/>
          <w:szCs w:val="22"/>
        </w:rPr>
        <w:t xml:space="preserve"> и Графика производства работ</w:t>
      </w:r>
      <w:r w:rsidR="00813B22" w:rsidRPr="005F53DC">
        <w:rPr>
          <w:sz w:val="22"/>
          <w:szCs w:val="22"/>
        </w:rPr>
        <w:t xml:space="preserve"> П</w:t>
      </w:r>
      <w:r w:rsidRPr="005F53DC">
        <w:rPr>
          <w:bCs/>
          <w:sz w:val="22"/>
          <w:szCs w:val="22"/>
        </w:rPr>
        <w:t xml:space="preserve">одтверждением является подписанный Сторонами </w:t>
      </w:r>
      <w:r w:rsidR="00813B22" w:rsidRPr="005F53DC">
        <w:rPr>
          <w:sz w:val="22"/>
          <w:szCs w:val="22"/>
        </w:rPr>
        <w:t>Акт выполненных работ</w:t>
      </w:r>
      <w:r w:rsidRPr="005F53DC">
        <w:rPr>
          <w:sz w:val="22"/>
          <w:szCs w:val="22"/>
        </w:rPr>
        <w:t xml:space="preserve">. </w:t>
      </w:r>
    </w:p>
    <w:p w:rsidR="00D23210" w:rsidRPr="005F53DC" w:rsidRDefault="00D23210" w:rsidP="00D23210">
      <w:pPr>
        <w:ind w:firstLine="567"/>
        <w:jc w:val="both"/>
        <w:rPr>
          <w:sz w:val="22"/>
          <w:szCs w:val="22"/>
        </w:rPr>
      </w:pPr>
      <w:r w:rsidRPr="005F53DC">
        <w:rPr>
          <w:sz w:val="22"/>
          <w:szCs w:val="22"/>
        </w:rPr>
        <w:t>3.</w:t>
      </w:r>
      <w:r w:rsidR="000F30A8" w:rsidRPr="005F53DC">
        <w:rPr>
          <w:sz w:val="22"/>
          <w:szCs w:val="22"/>
        </w:rPr>
        <w:t>4</w:t>
      </w:r>
      <w:r w:rsidRPr="005F53DC">
        <w:rPr>
          <w:sz w:val="22"/>
          <w:szCs w:val="22"/>
        </w:rPr>
        <w:t xml:space="preserve">. Работы, выполняемые </w:t>
      </w:r>
      <w:proofErr w:type="gramStart"/>
      <w:r w:rsidRPr="005F53DC">
        <w:rPr>
          <w:sz w:val="22"/>
          <w:szCs w:val="22"/>
        </w:rPr>
        <w:t xml:space="preserve">согласно </w:t>
      </w:r>
      <w:r w:rsidR="00813B22" w:rsidRPr="005F53DC">
        <w:rPr>
          <w:sz w:val="22"/>
          <w:szCs w:val="22"/>
        </w:rPr>
        <w:t>Проекта</w:t>
      </w:r>
      <w:proofErr w:type="gramEnd"/>
      <w:r w:rsidR="00923C6F" w:rsidRPr="005F53DC">
        <w:rPr>
          <w:sz w:val="22"/>
          <w:szCs w:val="22"/>
        </w:rPr>
        <w:t xml:space="preserve"> и Графика производства работ (Приложение № 1 к настоящему Контракту)</w:t>
      </w:r>
      <w:r w:rsidRPr="005F53DC">
        <w:rPr>
          <w:sz w:val="22"/>
          <w:szCs w:val="22"/>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D23210" w:rsidRPr="005F53DC" w:rsidRDefault="00D23210" w:rsidP="00D23210">
      <w:pPr>
        <w:ind w:firstLine="567"/>
        <w:jc w:val="both"/>
        <w:rPr>
          <w:sz w:val="22"/>
          <w:szCs w:val="22"/>
        </w:rPr>
      </w:pPr>
      <w:r w:rsidRPr="005F53DC">
        <w:rPr>
          <w:sz w:val="22"/>
          <w:szCs w:val="22"/>
        </w:rPr>
        <w:t>3.</w:t>
      </w:r>
      <w:r w:rsidR="000F30A8" w:rsidRPr="005F53DC">
        <w:rPr>
          <w:sz w:val="22"/>
          <w:szCs w:val="22"/>
        </w:rPr>
        <w:t xml:space="preserve">5. </w:t>
      </w:r>
      <w:r w:rsidRPr="005F53DC">
        <w:rPr>
          <w:sz w:val="22"/>
          <w:szCs w:val="22"/>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D23210" w:rsidRPr="005F53DC" w:rsidRDefault="00D23210" w:rsidP="00D23210">
      <w:pPr>
        <w:ind w:firstLine="567"/>
        <w:jc w:val="both"/>
        <w:rPr>
          <w:sz w:val="22"/>
          <w:szCs w:val="22"/>
        </w:rPr>
      </w:pPr>
      <w:r w:rsidRPr="005F53DC">
        <w:rPr>
          <w:sz w:val="22"/>
          <w:szCs w:val="22"/>
        </w:rPr>
        <w:t>3.</w:t>
      </w:r>
      <w:r w:rsidR="000F30A8" w:rsidRPr="005F53DC">
        <w:rPr>
          <w:sz w:val="22"/>
          <w:szCs w:val="22"/>
        </w:rPr>
        <w:t>6</w:t>
      </w:r>
      <w:r w:rsidRPr="005F53DC">
        <w:rPr>
          <w:sz w:val="22"/>
          <w:szCs w:val="22"/>
        </w:rPr>
        <w:t xml:space="preserve">.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5F53DC">
        <w:rPr>
          <w:sz w:val="22"/>
          <w:szCs w:val="22"/>
        </w:rPr>
        <w:t>случае</w:t>
      </w:r>
      <w:proofErr w:type="gramEnd"/>
      <w:r w:rsidRPr="005F53DC">
        <w:rPr>
          <w:sz w:val="22"/>
          <w:szCs w:val="22"/>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D23210" w:rsidRPr="005F53DC" w:rsidRDefault="00D23210" w:rsidP="00D23210">
      <w:pPr>
        <w:tabs>
          <w:tab w:val="left" w:pos="708"/>
          <w:tab w:val="left" w:pos="1416"/>
          <w:tab w:val="left" w:pos="9060"/>
        </w:tabs>
        <w:ind w:firstLine="567"/>
        <w:jc w:val="both"/>
        <w:rPr>
          <w:sz w:val="22"/>
          <w:szCs w:val="22"/>
        </w:rPr>
      </w:pPr>
      <w:r w:rsidRPr="005F53DC">
        <w:rPr>
          <w:sz w:val="22"/>
          <w:szCs w:val="22"/>
        </w:rPr>
        <w:t xml:space="preserve">   </w:t>
      </w:r>
      <w:r w:rsidRPr="005F53DC">
        <w:rPr>
          <w:sz w:val="22"/>
          <w:szCs w:val="22"/>
        </w:rPr>
        <w:tab/>
      </w:r>
      <w:r w:rsidRPr="005F53DC">
        <w:rPr>
          <w:sz w:val="22"/>
          <w:szCs w:val="22"/>
        </w:rPr>
        <w:tab/>
      </w:r>
      <w:bookmarkStart w:id="2" w:name="_ref_21267932"/>
    </w:p>
    <w:bookmarkEnd w:id="2"/>
    <w:p w:rsidR="00D23210" w:rsidRPr="005F53DC" w:rsidRDefault="00D23210" w:rsidP="00D23210">
      <w:pPr>
        <w:jc w:val="center"/>
        <w:rPr>
          <w:b/>
          <w:sz w:val="22"/>
          <w:szCs w:val="22"/>
        </w:rPr>
      </w:pPr>
      <w:r w:rsidRPr="005F53DC">
        <w:rPr>
          <w:b/>
          <w:sz w:val="22"/>
          <w:szCs w:val="22"/>
        </w:rPr>
        <w:t>4. Права и обязанности Заказчика</w:t>
      </w:r>
    </w:p>
    <w:p w:rsidR="00D23210" w:rsidRPr="005F53DC" w:rsidRDefault="00D23210" w:rsidP="00D23210">
      <w:pPr>
        <w:ind w:firstLine="567"/>
        <w:jc w:val="both"/>
        <w:rPr>
          <w:b/>
          <w:i/>
          <w:sz w:val="22"/>
          <w:szCs w:val="22"/>
        </w:rPr>
      </w:pPr>
      <w:r w:rsidRPr="005F53DC">
        <w:rPr>
          <w:sz w:val="22"/>
          <w:szCs w:val="22"/>
        </w:rPr>
        <w:t>4.1.</w:t>
      </w:r>
      <w:r w:rsidRPr="005F53DC">
        <w:rPr>
          <w:b/>
          <w:i/>
          <w:sz w:val="22"/>
          <w:szCs w:val="22"/>
        </w:rPr>
        <w:t xml:space="preserve"> Заказчик обязуется:</w:t>
      </w:r>
    </w:p>
    <w:p w:rsidR="00D23210" w:rsidRPr="005F53DC" w:rsidRDefault="00D23210" w:rsidP="00D23210">
      <w:pPr>
        <w:ind w:firstLine="567"/>
        <w:jc w:val="both"/>
        <w:rPr>
          <w:sz w:val="22"/>
          <w:szCs w:val="22"/>
        </w:rPr>
      </w:pPr>
      <w:r w:rsidRPr="005F53DC">
        <w:rPr>
          <w:sz w:val="22"/>
          <w:szCs w:val="22"/>
        </w:rPr>
        <w:t xml:space="preserve">4.1.1. Утвердить перечень лиц, уполномоченных Заказчиком  осуществлять </w:t>
      </w:r>
      <w:proofErr w:type="gramStart"/>
      <w:r w:rsidRPr="005F53DC">
        <w:rPr>
          <w:sz w:val="22"/>
          <w:szCs w:val="22"/>
        </w:rPr>
        <w:t>контроль за</w:t>
      </w:r>
      <w:proofErr w:type="gramEnd"/>
      <w:r w:rsidRPr="005F53DC">
        <w:rPr>
          <w:sz w:val="22"/>
          <w:szCs w:val="22"/>
        </w:rPr>
        <w:t xml:space="preserve"> выполнением работ на объекте.</w:t>
      </w:r>
    </w:p>
    <w:p w:rsidR="00D23210" w:rsidRPr="005F53DC" w:rsidRDefault="00D23210" w:rsidP="00D23210">
      <w:pPr>
        <w:ind w:firstLine="567"/>
        <w:jc w:val="both"/>
        <w:rPr>
          <w:sz w:val="22"/>
          <w:szCs w:val="22"/>
        </w:rPr>
      </w:pPr>
      <w:r w:rsidRPr="005F53DC">
        <w:rPr>
          <w:sz w:val="22"/>
          <w:szCs w:val="22"/>
        </w:rPr>
        <w:t xml:space="preserve">4.1.2. Передать Подрядчику </w:t>
      </w:r>
      <w:r w:rsidR="00923C6F" w:rsidRPr="005F53DC">
        <w:rPr>
          <w:sz w:val="22"/>
          <w:szCs w:val="22"/>
        </w:rPr>
        <w:t xml:space="preserve">в течение </w:t>
      </w:r>
      <w:r w:rsidR="00923C6F" w:rsidRPr="005F53DC">
        <w:rPr>
          <w:sz w:val="22"/>
          <w:szCs w:val="22"/>
          <w:u w:val="single"/>
        </w:rPr>
        <w:t>2</w:t>
      </w:r>
      <w:r w:rsidR="00813B22" w:rsidRPr="005F53DC">
        <w:rPr>
          <w:sz w:val="22"/>
          <w:szCs w:val="22"/>
          <w:u w:val="single"/>
        </w:rPr>
        <w:t xml:space="preserve"> (двух)</w:t>
      </w:r>
      <w:r w:rsidR="00923C6F" w:rsidRPr="005F53DC">
        <w:rPr>
          <w:sz w:val="22"/>
          <w:szCs w:val="22"/>
        </w:rPr>
        <w:t xml:space="preserve"> рабочих дней с момента подписания настоящего Контракта Подрядчику по акту утвержденный Проект </w:t>
      </w:r>
      <w:r w:rsidRPr="005F53DC">
        <w:rPr>
          <w:sz w:val="22"/>
          <w:szCs w:val="22"/>
        </w:rPr>
        <w:t>на выполнение работ.</w:t>
      </w:r>
    </w:p>
    <w:p w:rsidR="00D23210" w:rsidRPr="005F53DC" w:rsidRDefault="00D23210" w:rsidP="00D23210">
      <w:pPr>
        <w:ind w:firstLine="567"/>
        <w:jc w:val="both"/>
        <w:rPr>
          <w:sz w:val="22"/>
          <w:szCs w:val="22"/>
        </w:rPr>
      </w:pPr>
      <w:r w:rsidRPr="005F53DC">
        <w:rPr>
          <w:sz w:val="22"/>
          <w:szCs w:val="22"/>
        </w:rPr>
        <w:t xml:space="preserve">4.1.3.Осуществлять </w:t>
      </w:r>
      <w:proofErr w:type="gramStart"/>
      <w:r w:rsidRPr="005F53DC">
        <w:rPr>
          <w:sz w:val="22"/>
          <w:szCs w:val="22"/>
        </w:rPr>
        <w:t>контроль за</w:t>
      </w:r>
      <w:proofErr w:type="gramEnd"/>
      <w:r w:rsidRPr="005F53DC">
        <w:rPr>
          <w:sz w:val="22"/>
          <w:szCs w:val="22"/>
        </w:rPr>
        <w:t xml:space="preserve"> исполнением Подрядчиком условий настоящего Контракта, </w:t>
      </w:r>
      <w:r w:rsidR="003A34BD" w:rsidRPr="005F53DC">
        <w:rPr>
          <w:sz w:val="22"/>
          <w:szCs w:val="22"/>
        </w:rPr>
        <w:t xml:space="preserve">качества работ </w:t>
      </w:r>
      <w:r w:rsidRPr="005F53DC">
        <w:rPr>
          <w:sz w:val="22"/>
          <w:szCs w:val="22"/>
        </w:rPr>
        <w:t>включая техническое и организационное сопровождение (получение необходимых разрешений и согласований).</w:t>
      </w:r>
    </w:p>
    <w:p w:rsidR="00D23210" w:rsidRPr="005F53DC" w:rsidRDefault="00D23210" w:rsidP="00D23210">
      <w:pPr>
        <w:ind w:firstLine="567"/>
        <w:jc w:val="both"/>
        <w:rPr>
          <w:sz w:val="22"/>
          <w:szCs w:val="22"/>
        </w:rPr>
      </w:pPr>
      <w:r w:rsidRPr="005F53DC">
        <w:rPr>
          <w:sz w:val="22"/>
          <w:szCs w:val="22"/>
        </w:rPr>
        <w:t>4.1.4. Не вмешиваться в хозяйственную деятельность Подрядчика.</w:t>
      </w:r>
    </w:p>
    <w:p w:rsidR="00D23210" w:rsidRPr="005F53DC" w:rsidRDefault="00D23210" w:rsidP="00D23210">
      <w:pPr>
        <w:ind w:firstLine="567"/>
        <w:jc w:val="both"/>
        <w:rPr>
          <w:sz w:val="22"/>
          <w:szCs w:val="22"/>
        </w:rPr>
      </w:pPr>
      <w:r w:rsidRPr="005F53DC">
        <w:rPr>
          <w:sz w:val="22"/>
          <w:szCs w:val="22"/>
        </w:rPr>
        <w:t>4.1.5. Производить приемку и расчеты за фактически выполненные работы, согласно условиям настоящего Контракта.</w:t>
      </w:r>
    </w:p>
    <w:p w:rsidR="00D23210" w:rsidRPr="005F53DC" w:rsidRDefault="00D23210" w:rsidP="00D23210">
      <w:pPr>
        <w:ind w:firstLine="567"/>
        <w:jc w:val="both"/>
        <w:rPr>
          <w:sz w:val="22"/>
          <w:szCs w:val="22"/>
        </w:rPr>
      </w:pPr>
      <w:r w:rsidRPr="005F53DC">
        <w:rPr>
          <w:sz w:val="22"/>
          <w:szCs w:val="22"/>
        </w:rPr>
        <w:t xml:space="preserve">4.1.6. Осуществлять </w:t>
      </w:r>
      <w:proofErr w:type="gramStart"/>
      <w:r w:rsidRPr="005F53DC">
        <w:rPr>
          <w:sz w:val="22"/>
          <w:szCs w:val="22"/>
        </w:rPr>
        <w:t>контроль за</w:t>
      </w:r>
      <w:proofErr w:type="gramEnd"/>
      <w:r w:rsidRPr="005F53DC">
        <w:rPr>
          <w:sz w:val="22"/>
          <w:szCs w:val="22"/>
        </w:rPr>
        <w:t xml:space="preserve"> ходом выполнения работ на объекте, соблюдением графиков производства работ, качеством выполняемых работ.</w:t>
      </w:r>
    </w:p>
    <w:p w:rsidR="003A34BD" w:rsidRPr="005F53DC" w:rsidRDefault="003A34BD" w:rsidP="00D23210">
      <w:pPr>
        <w:ind w:firstLine="567"/>
        <w:jc w:val="both"/>
        <w:rPr>
          <w:sz w:val="22"/>
          <w:szCs w:val="22"/>
        </w:rPr>
      </w:pPr>
      <w:r w:rsidRPr="005F53DC">
        <w:rPr>
          <w:sz w:val="22"/>
          <w:szCs w:val="22"/>
        </w:rPr>
        <w:t xml:space="preserve">4.1.7. При выполнении Подрядчиком условий, установленных настоящим Контрактом, Заказчик обязан перечислить Подрядчику финансовые средства в соответствии Графиком производства работ (Приложение № 1 к настоящему Контракту) и </w:t>
      </w:r>
      <w:r w:rsidR="00813B22" w:rsidRPr="005F53DC">
        <w:rPr>
          <w:sz w:val="22"/>
          <w:szCs w:val="22"/>
        </w:rPr>
        <w:t>Г</w:t>
      </w:r>
      <w:r w:rsidRPr="005F53DC">
        <w:rPr>
          <w:sz w:val="22"/>
          <w:szCs w:val="22"/>
        </w:rPr>
        <w:t>рафиком оплаты выполненных работ (Приложение № 2 к настоящему Контракту).</w:t>
      </w:r>
    </w:p>
    <w:p w:rsidR="00D23210" w:rsidRPr="005F53DC" w:rsidRDefault="000F30A8" w:rsidP="00D23210">
      <w:pPr>
        <w:ind w:firstLine="567"/>
        <w:jc w:val="both"/>
        <w:rPr>
          <w:sz w:val="22"/>
          <w:szCs w:val="22"/>
        </w:rPr>
      </w:pPr>
      <w:r w:rsidRPr="005F53DC">
        <w:rPr>
          <w:sz w:val="22"/>
          <w:szCs w:val="22"/>
        </w:rPr>
        <w:t>4.1.8</w:t>
      </w:r>
      <w:r w:rsidR="00D23210" w:rsidRPr="005F53DC">
        <w:rPr>
          <w:sz w:val="22"/>
          <w:szCs w:val="22"/>
        </w:rPr>
        <w:t xml:space="preserve">. Выполнить в полном объеме все свои обязательства, предусмотренные настоящим Контрактом. </w:t>
      </w:r>
    </w:p>
    <w:p w:rsidR="003A34BD" w:rsidRPr="005F53DC" w:rsidRDefault="00D23210" w:rsidP="00D23210">
      <w:pPr>
        <w:ind w:firstLine="567"/>
        <w:jc w:val="both"/>
        <w:rPr>
          <w:sz w:val="22"/>
          <w:szCs w:val="22"/>
        </w:rPr>
      </w:pPr>
      <w:r w:rsidRPr="005F53DC">
        <w:rPr>
          <w:sz w:val="22"/>
          <w:szCs w:val="22"/>
        </w:rPr>
        <w:t>4.1.</w:t>
      </w:r>
      <w:r w:rsidR="000F30A8" w:rsidRPr="005F53DC">
        <w:rPr>
          <w:sz w:val="22"/>
          <w:szCs w:val="22"/>
        </w:rPr>
        <w:t>9</w:t>
      </w:r>
      <w:r w:rsidRPr="005F53DC">
        <w:rPr>
          <w:sz w:val="22"/>
          <w:szCs w:val="22"/>
        </w:rPr>
        <w:t>.</w:t>
      </w:r>
      <w:r w:rsidRPr="005F53DC">
        <w:rPr>
          <w:kern w:val="0"/>
          <w:sz w:val="22"/>
          <w:szCs w:val="22"/>
        </w:rPr>
        <w:t xml:space="preserve"> </w:t>
      </w:r>
      <w:proofErr w:type="gramStart"/>
      <w:r w:rsidR="003A34BD" w:rsidRPr="005F53DC">
        <w:rPr>
          <w:sz w:val="22"/>
          <w:szCs w:val="22"/>
        </w:rPr>
        <w:t xml:space="preserve">В установленном порядке Заказчик обязан осуществлять приемку выполненных работ в соответствии с условиями настоящего Контракта, а также в соответствии со стандартами, техническими и технологическими требованиями и нормами к соответствующим видам работ и материалам, перечисленным в Перечне нормативных документов, применяемых при выполнении работ (Приложение № </w:t>
      </w:r>
      <w:r w:rsidR="00821985" w:rsidRPr="005F53DC">
        <w:rPr>
          <w:sz w:val="22"/>
          <w:szCs w:val="22"/>
        </w:rPr>
        <w:t>3</w:t>
      </w:r>
      <w:r w:rsidR="003A34BD" w:rsidRPr="005F53DC">
        <w:rPr>
          <w:sz w:val="22"/>
          <w:szCs w:val="22"/>
        </w:rPr>
        <w:t xml:space="preserve"> к настоящему Контракту), с оформлением двустороннего акта (форма № КС - 2) и справки о стоимости выполненных работ</w:t>
      </w:r>
      <w:proofErr w:type="gramEnd"/>
      <w:r w:rsidR="003A34BD" w:rsidRPr="005F53DC">
        <w:rPr>
          <w:sz w:val="22"/>
          <w:szCs w:val="22"/>
        </w:rPr>
        <w:t xml:space="preserve"> и затрат (форма № КС - 3). </w:t>
      </w:r>
    </w:p>
    <w:p w:rsidR="00260C09" w:rsidRPr="005F53DC" w:rsidRDefault="00260C09" w:rsidP="00260C09">
      <w:pPr>
        <w:ind w:firstLine="567"/>
        <w:jc w:val="both"/>
        <w:rPr>
          <w:sz w:val="22"/>
          <w:szCs w:val="22"/>
        </w:rPr>
      </w:pPr>
      <w:r w:rsidRPr="005F53DC">
        <w:rPr>
          <w:sz w:val="22"/>
          <w:szCs w:val="22"/>
        </w:rPr>
        <w:t xml:space="preserve">4.1.10. </w:t>
      </w:r>
      <w:proofErr w:type="gramStart"/>
      <w:r w:rsidRPr="005F53DC">
        <w:rPr>
          <w:sz w:val="22"/>
          <w:szCs w:val="22"/>
        </w:rPr>
        <w:t>Заказчик в течение 10 рабочих дней с даты приемки объекта и представления Подрядчиком имеющихся у него документов, необходимых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реконструированного объекта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 и заключения федерального</w:t>
      </w:r>
      <w:proofErr w:type="gramEnd"/>
      <w:r w:rsidRPr="005F53DC">
        <w:rPr>
          <w:sz w:val="22"/>
          <w:szCs w:val="22"/>
        </w:rPr>
        <w:t xml:space="preserve"> государственного экологического надзора в случаях, предусмотренных частью 7 статьи 54 Градостроительного кодекса Российской Федерации, направляет представленные документы в органы, уполномоченные на выдачу вышеуказанных заключений. </w:t>
      </w:r>
      <w:proofErr w:type="gramStart"/>
      <w:r w:rsidRPr="005F53DC">
        <w:rPr>
          <w:sz w:val="22"/>
          <w:szCs w:val="22"/>
        </w:rPr>
        <w:t xml:space="preserve">Заказчик в течение десяти рабочих дней с даты получения соответствующего заключения (заключений) и представления </w:t>
      </w:r>
      <w:r w:rsidR="00C164F5" w:rsidRPr="005F53DC">
        <w:rPr>
          <w:sz w:val="22"/>
          <w:szCs w:val="22"/>
        </w:rPr>
        <w:t>П</w:t>
      </w:r>
      <w:r w:rsidRPr="005F53DC">
        <w:rPr>
          <w:sz w:val="22"/>
          <w:szCs w:val="22"/>
        </w:rPr>
        <w:t xml:space="preserve">одрядчиком имеющихся у него документов, необходимых в соответствии с </w:t>
      </w:r>
      <w:r w:rsidR="00C164F5" w:rsidRPr="005F53DC">
        <w:rPr>
          <w:sz w:val="22"/>
          <w:szCs w:val="22"/>
        </w:rPr>
        <w:t xml:space="preserve">Градостроительным кодексом Российской Федерации </w:t>
      </w:r>
      <w:r w:rsidRPr="005F53DC">
        <w:rPr>
          <w:sz w:val="22"/>
          <w:szCs w:val="22"/>
        </w:rPr>
        <w:t xml:space="preserve">для получения разрешения на ввод </w:t>
      </w:r>
      <w:r w:rsidR="00C164F5" w:rsidRPr="005F53DC">
        <w:rPr>
          <w:sz w:val="22"/>
          <w:szCs w:val="22"/>
        </w:rPr>
        <w:t>о</w:t>
      </w:r>
      <w:r w:rsidRPr="005F53DC">
        <w:rPr>
          <w:sz w:val="22"/>
          <w:szCs w:val="22"/>
        </w:rPr>
        <w:t xml:space="preserve">бъекта в </w:t>
      </w:r>
      <w:r w:rsidRPr="005F53DC">
        <w:rPr>
          <w:sz w:val="22"/>
          <w:szCs w:val="22"/>
        </w:rPr>
        <w:lastRenderedPageBreak/>
        <w:t xml:space="preserve">эксплуатацию, направляет документы в органы, уполномоченные в соответствии с </w:t>
      </w:r>
      <w:r w:rsidR="00C164F5" w:rsidRPr="005F53DC">
        <w:rPr>
          <w:sz w:val="22"/>
          <w:szCs w:val="22"/>
        </w:rPr>
        <w:t xml:space="preserve">Градостроительным кодексом Российской Федерации </w:t>
      </w:r>
      <w:r w:rsidRPr="005F53DC">
        <w:rPr>
          <w:sz w:val="22"/>
          <w:szCs w:val="22"/>
        </w:rPr>
        <w:t xml:space="preserve">на выдачу разрешения на ввод </w:t>
      </w:r>
      <w:r w:rsidR="00C164F5" w:rsidRPr="005F53DC">
        <w:rPr>
          <w:sz w:val="22"/>
          <w:szCs w:val="22"/>
        </w:rPr>
        <w:t>о</w:t>
      </w:r>
      <w:r w:rsidRPr="005F53DC">
        <w:rPr>
          <w:sz w:val="22"/>
          <w:szCs w:val="22"/>
        </w:rPr>
        <w:t>бъекта в эксплуатацию.</w:t>
      </w:r>
      <w:proofErr w:type="gramEnd"/>
    </w:p>
    <w:p w:rsidR="00D23210" w:rsidRPr="005F53DC" w:rsidRDefault="00D23210" w:rsidP="00D23210">
      <w:pPr>
        <w:ind w:firstLine="567"/>
        <w:jc w:val="both"/>
        <w:rPr>
          <w:b/>
          <w:i/>
          <w:sz w:val="22"/>
          <w:szCs w:val="22"/>
        </w:rPr>
      </w:pPr>
      <w:r w:rsidRPr="005F53DC">
        <w:rPr>
          <w:sz w:val="22"/>
          <w:szCs w:val="22"/>
        </w:rPr>
        <w:t>4.2.</w:t>
      </w:r>
      <w:r w:rsidRPr="005F53DC">
        <w:rPr>
          <w:b/>
          <w:i/>
          <w:sz w:val="22"/>
          <w:szCs w:val="22"/>
        </w:rPr>
        <w:t xml:space="preserve"> Заказчик вправе:</w:t>
      </w:r>
    </w:p>
    <w:p w:rsidR="00D23210" w:rsidRPr="005F53DC" w:rsidRDefault="00D23210" w:rsidP="00D23210">
      <w:pPr>
        <w:ind w:firstLine="567"/>
        <w:jc w:val="both"/>
        <w:rPr>
          <w:color w:val="000000"/>
          <w:sz w:val="22"/>
          <w:szCs w:val="22"/>
        </w:rPr>
      </w:pPr>
      <w:r w:rsidRPr="005F53DC">
        <w:rPr>
          <w:color w:val="000000"/>
          <w:sz w:val="22"/>
          <w:szCs w:val="22"/>
        </w:rPr>
        <w:t xml:space="preserve">4.2.1. В </w:t>
      </w:r>
      <w:proofErr w:type="gramStart"/>
      <w:r w:rsidRPr="005F53DC">
        <w:rPr>
          <w:color w:val="000000"/>
          <w:sz w:val="22"/>
          <w:szCs w:val="22"/>
        </w:rPr>
        <w:t>целях</w:t>
      </w:r>
      <w:proofErr w:type="gramEnd"/>
      <w:r w:rsidRPr="005F53DC">
        <w:rPr>
          <w:color w:val="000000"/>
          <w:sz w:val="22"/>
          <w:szCs w:val="22"/>
        </w:rPr>
        <w:t xml:space="preserve"> осуществления контроля за выполнением работ,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w:t>
      </w:r>
    </w:p>
    <w:p w:rsidR="00D23210" w:rsidRPr="005F53DC" w:rsidRDefault="00D23210" w:rsidP="00D23210">
      <w:pPr>
        <w:ind w:firstLine="567"/>
        <w:jc w:val="both"/>
        <w:rPr>
          <w:color w:val="000000"/>
          <w:sz w:val="22"/>
          <w:szCs w:val="22"/>
        </w:rPr>
      </w:pPr>
      <w:r w:rsidRPr="005F53DC">
        <w:rPr>
          <w:color w:val="000000"/>
          <w:sz w:val="22"/>
          <w:szCs w:val="22"/>
        </w:rPr>
        <w:t xml:space="preserve">4.2.2. </w:t>
      </w:r>
      <w:proofErr w:type="gramStart"/>
      <w:r w:rsidRPr="005F53DC">
        <w:rPr>
          <w:color w:val="000000"/>
          <w:sz w:val="22"/>
          <w:szCs w:val="22"/>
        </w:rPr>
        <w:t>В случае необходимости привлекать для выполнения работ по настоящему Контракту,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D23210" w:rsidRPr="005F53DC" w:rsidRDefault="00D23210" w:rsidP="00D23210">
      <w:pPr>
        <w:ind w:firstLine="567"/>
        <w:jc w:val="both"/>
        <w:rPr>
          <w:sz w:val="22"/>
          <w:szCs w:val="22"/>
        </w:rPr>
      </w:pPr>
      <w:r w:rsidRPr="005F53DC">
        <w:rPr>
          <w:sz w:val="22"/>
          <w:szCs w:val="22"/>
        </w:rPr>
        <w:t>4.2.3. Требовать возмещения убытков, причиненных ему по вине Подрядчика.</w:t>
      </w:r>
    </w:p>
    <w:p w:rsidR="00D23210" w:rsidRPr="005F53DC" w:rsidRDefault="00D23210" w:rsidP="00D23210">
      <w:pPr>
        <w:ind w:firstLine="567"/>
        <w:jc w:val="both"/>
        <w:rPr>
          <w:sz w:val="22"/>
          <w:szCs w:val="22"/>
        </w:rPr>
      </w:pPr>
      <w:r w:rsidRPr="005F53DC">
        <w:rPr>
          <w:sz w:val="22"/>
          <w:szCs w:val="22"/>
        </w:rPr>
        <w:t>4.2.4.</w:t>
      </w:r>
      <w:r w:rsidRPr="005F53DC">
        <w:rPr>
          <w:kern w:val="0"/>
          <w:sz w:val="22"/>
          <w:szCs w:val="22"/>
        </w:rPr>
        <w:t xml:space="preserve"> </w:t>
      </w:r>
      <w:r w:rsidRPr="005F53DC">
        <w:rPr>
          <w:sz w:val="22"/>
          <w:szCs w:val="22"/>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D23210" w:rsidRPr="005F53DC" w:rsidRDefault="00D23210" w:rsidP="00D23210">
      <w:pPr>
        <w:keepNext/>
        <w:keepLines/>
        <w:spacing w:before="240"/>
        <w:jc w:val="center"/>
        <w:outlineLvl w:val="3"/>
        <w:rPr>
          <w:sz w:val="22"/>
          <w:szCs w:val="22"/>
        </w:rPr>
      </w:pPr>
      <w:r w:rsidRPr="005F53DC">
        <w:rPr>
          <w:b/>
          <w:bCs/>
          <w:sz w:val="22"/>
          <w:szCs w:val="22"/>
        </w:rPr>
        <w:t>5. Права и обязанности Подрядчика</w:t>
      </w:r>
    </w:p>
    <w:p w:rsidR="00D23210" w:rsidRPr="005F53DC" w:rsidRDefault="00D23210" w:rsidP="00D23210">
      <w:pPr>
        <w:ind w:firstLine="567"/>
        <w:jc w:val="both"/>
        <w:rPr>
          <w:b/>
          <w:i/>
          <w:sz w:val="22"/>
          <w:szCs w:val="22"/>
        </w:rPr>
      </w:pPr>
      <w:r w:rsidRPr="005F53DC">
        <w:rPr>
          <w:sz w:val="22"/>
          <w:szCs w:val="22"/>
        </w:rPr>
        <w:t xml:space="preserve">5.1. </w:t>
      </w:r>
      <w:r w:rsidRPr="005F53DC">
        <w:rPr>
          <w:b/>
          <w:i/>
          <w:sz w:val="22"/>
          <w:szCs w:val="22"/>
        </w:rPr>
        <w:t>Подрядчик обязуется:</w:t>
      </w:r>
    </w:p>
    <w:p w:rsidR="00D23210" w:rsidRPr="005F53DC" w:rsidRDefault="00D23210" w:rsidP="00D23210">
      <w:pPr>
        <w:ind w:firstLine="567"/>
        <w:jc w:val="both"/>
        <w:rPr>
          <w:sz w:val="22"/>
          <w:szCs w:val="22"/>
        </w:rPr>
      </w:pPr>
      <w:r w:rsidRPr="005F53DC">
        <w:rPr>
          <w:sz w:val="22"/>
          <w:szCs w:val="22"/>
        </w:rPr>
        <w:t xml:space="preserve">5.1.1. </w:t>
      </w:r>
      <w:r w:rsidR="00F60DF8" w:rsidRPr="005F53DC">
        <w:rPr>
          <w:sz w:val="22"/>
          <w:szCs w:val="22"/>
        </w:rPr>
        <w:t>Обязательства по настоящему Контракту выполняются Подрядчиком в соответствии с условиями настоящего Контракта, а также в соответствии со стандартами, техническими и технологическими требованиями и нормами к соответствующим видам работ и материалам, перечисленным в Перечне нормативных документов, применяемых при выполнении работ (Приложение № 3 к настоящему Контракту).</w:t>
      </w:r>
    </w:p>
    <w:p w:rsidR="00F60DF8" w:rsidRPr="005F53DC" w:rsidRDefault="00D23210" w:rsidP="006C3B71">
      <w:pPr>
        <w:ind w:firstLine="567"/>
        <w:jc w:val="both"/>
        <w:rPr>
          <w:color w:val="000000"/>
          <w:sz w:val="22"/>
          <w:szCs w:val="22"/>
        </w:rPr>
      </w:pPr>
      <w:r w:rsidRPr="005F53DC">
        <w:rPr>
          <w:color w:val="000000"/>
          <w:sz w:val="22"/>
          <w:szCs w:val="22"/>
        </w:rPr>
        <w:t>5.1.</w:t>
      </w:r>
      <w:r w:rsidR="00F60DF8" w:rsidRPr="005F53DC">
        <w:rPr>
          <w:color w:val="000000"/>
          <w:sz w:val="22"/>
          <w:szCs w:val="22"/>
        </w:rPr>
        <w:t>2</w:t>
      </w:r>
      <w:r w:rsidRPr="005F53DC">
        <w:rPr>
          <w:color w:val="000000"/>
          <w:sz w:val="22"/>
          <w:szCs w:val="22"/>
        </w:rPr>
        <w:t xml:space="preserve">. </w:t>
      </w:r>
      <w:r w:rsidR="00F60DF8" w:rsidRPr="005F53DC">
        <w:rPr>
          <w:color w:val="000000"/>
          <w:sz w:val="22"/>
          <w:szCs w:val="22"/>
          <w:lang w:val="x-none"/>
        </w:rPr>
        <w:t>Подрядчик обязан принимать меры по обеспечению технической, экологической</w:t>
      </w:r>
      <w:r w:rsidR="00F36EB0" w:rsidRPr="005F53DC">
        <w:rPr>
          <w:color w:val="000000"/>
          <w:sz w:val="22"/>
          <w:szCs w:val="22"/>
        </w:rPr>
        <w:t>, пожарной</w:t>
      </w:r>
      <w:r w:rsidR="00F60DF8" w:rsidRPr="005F53DC">
        <w:rPr>
          <w:color w:val="000000"/>
          <w:sz w:val="22"/>
          <w:szCs w:val="22"/>
          <w:lang w:val="x-none"/>
        </w:rPr>
        <w:t xml:space="preserve"> и иной безопасности при выполнении работ, в том числе безопасности дорожного движения на участке выполнения работ по настоящему Контракту</w:t>
      </w:r>
      <w:r w:rsidR="00F36EB0" w:rsidRPr="005F53DC">
        <w:rPr>
          <w:color w:val="000000"/>
          <w:sz w:val="22"/>
          <w:szCs w:val="22"/>
        </w:rPr>
        <w:t xml:space="preserve">, а также </w:t>
      </w:r>
      <w:r w:rsidR="00F36EB0" w:rsidRPr="005F53DC">
        <w:rPr>
          <w:sz w:val="22"/>
          <w:szCs w:val="22"/>
        </w:rPr>
        <w:t xml:space="preserve"> </w:t>
      </w:r>
      <w:r w:rsidR="00F36EB0" w:rsidRPr="005F53DC">
        <w:rPr>
          <w:color w:val="000000"/>
          <w:sz w:val="22"/>
          <w:szCs w:val="22"/>
          <w:lang w:val="x-none"/>
        </w:rPr>
        <w:t>рациональному использованию территории, охране окружающей среды, зеленых насаждений</w:t>
      </w:r>
      <w:r w:rsidR="00F60DF8" w:rsidRPr="005F53DC">
        <w:rPr>
          <w:color w:val="000000"/>
          <w:sz w:val="22"/>
          <w:szCs w:val="22"/>
          <w:lang w:val="x-none"/>
        </w:rPr>
        <w:t xml:space="preserve">. В случае возникновения причин и условий, создающих реальную угрозу безопасности и бесперебойности движения транспортных средств по автомобильной дороге при выполнении работ, Подрядчик обязан предпринять все необходимые меры, направленные на устранение таких причин и условий. </w:t>
      </w:r>
    </w:p>
    <w:p w:rsidR="00F36EB0" w:rsidRPr="005F53DC" w:rsidRDefault="006C3B71" w:rsidP="00F36EB0">
      <w:pPr>
        <w:pStyle w:val="54"/>
        <w:widowControl w:val="0"/>
        <w:tabs>
          <w:tab w:val="num" w:pos="-180"/>
        </w:tabs>
        <w:ind w:right="-144" w:firstLine="567"/>
        <w:jc w:val="both"/>
        <w:rPr>
          <w:rFonts w:ascii="Times New Roman" w:hAnsi="Times New Roman"/>
          <w:sz w:val="22"/>
          <w:szCs w:val="22"/>
        </w:rPr>
      </w:pPr>
      <w:r w:rsidRPr="005F53DC">
        <w:rPr>
          <w:color w:val="000000"/>
          <w:sz w:val="22"/>
          <w:szCs w:val="22"/>
        </w:rPr>
        <w:t>5.1.3.</w:t>
      </w:r>
      <w:r w:rsidRPr="005F53DC">
        <w:rPr>
          <w:sz w:val="22"/>
          <w:szCs w:val="22"/>
        </w:rPr>
        <w:t xml:space="preserve"> </w:t>
      </w:r>
      <w:r w:rsidR="00F36EB0" w:rsidRPr="005F53DC">
        <w:rPr>
          <w:rFonts w:ascii="Times New Roman" w:hAnsi="Times New Roman"/>
          <w:sz w:val="22"/>
          <w:szCs w:val="22"/>
        </w:rPr>
        <w:t>Изготовить и установить за свой счет в начале и в конце участка производства работ информационный щит желтого цвета размером 2,0 х 1,5 м., на котором указывается: вид работ, наименование объекта, Заказчика, Подрядчика, ответственный за производство работ, его контактные телефоны, сроки начала и окончания работ.</w:t>
      </w:r>
    </w:p>
    <w:p w:rsidR="006C3B71" w:rsidRPr="005F53DC" w:rsidRDefault="00F36EB0" w:rsidP="006C3B71">
      <w:pPr>
        <w:ind w:firstLine="567"/>
        <w:jc w:val="both"/>
        <w:rPr>
          <w:color w:val="000000"/>
          <w:sz w:val="22"/>
          <w:szCs w:val="22"/>
        </w:rPr>
      </w:pPr>
      <w:r w:rsidRPr="005F53DC">
        <w:rPr>
          <w:color w:val="000000"/>
          <w:sz w:val="22"/>
          <w:szCs w:val="22"/>
        </w:rPr>
        <w:t xml:space="preserve">5.1.4. </w:t>
      </w:r>
      <w:r w:rsidR="006C3B71" w:rsidRPr="005F53DC">
        <w:rPr>
          <w:color w:val="000000"/>
          <w:sz w:val="22"/>
          <w:szCs w:val="22"/>
        </w:rPr>
        <w:t>Подрядчик обязуется разработать за свой счет необходимую для надлежащего исполнения своих обязательств по настоящему Контракту технологическую документацию, указанную в п. 3.1. Контракта и согласовать ее с Заказчиком в установленный настоящим Контрактом срок.</w:t>
      </w:r>
    </w:p>
    <w:p w:rsidR="00D23210" w:rsidRPr="005F53DC" w:rsidRDefault="00D23210" w:rsidP="00D23210">
      <w:pPr>
        <w:ind w:firstLine="567"/>
        <w:jc w:val="both"/>
        <w:rPr>
          <w:sz w:val="22"/>
          <w:szCs w:val="22"/>
        </w:rPr>
      </w:pPr>
      <w:r w:rsidRPr="005F53DC">
        <w:rPr>
          <w:sz w:val="22"/>
          <w:szCs w:val="22"/>
        </w:rPr>
        <w:t>5.1.</w:t>
      </w:r>
      <w:r w:rsidR="00F36EB0" w:rsidRPr="005F53DC">
        <w:rPr>
          <w:sz w:val="22"/>
          <w:szCs w:val="22"/>
        </w:rPr>
        <w:t>5</w:t>
      </w:r>
      <w:r w:rsidRPr="005F53DC">
        <w:rPr>
          <w:sz w:val="22"/>
          <w:szCs w:val="22"/>
        </w:rPr>
        <w:t xml:space="preserve">. </w:t>
      </w:r>
      <w:r w:rsidR="00F36EB0" w:rsidRPr="005F53DC">
        <w:rPr>
          <w:sz w:val="22"/>
          <w:szCs w:val="22"/>
        </w:rPr>
        <w:t xml:space="preserve">Обеспечить и содержать за свой счет охрану объекта, материалов, оборудования, стоянки строительной техники и другого имущества и сооружений, необходимых для выполнения работ на объекте, ограждения мест производства работ с момента начала работ  до подписания акта приемки его в эксплуатацию. </w:t>
      </w:r>
      <w:r w:rsidRPr="005F53DC">
        <w:rPr>
          <w:sz w:val="22"/>
          <w:szCs w:val="22"/>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D23210" w:rsidRPr="005F53DC" w:rsidRDefault="00D23210" w:rsidP="00D23210">
      <w:pPr>
        <w:ind w:firstLine="567"/>
        <w:jc w:val="both"/>
        <w:rPr>
          <w:sz w:val="22"/>
          <w:szCs w:val="22"/>
        </w:rPr>
      </w:pPr>
      <w:r w:rsidRPr="005F53DC">
        <w:rPr>
          <w:sz w:val="22"/>
          <w:szCs w:val="22"/>
        </w:rPr>
        <w:t>5.1.</w:t>
      </w:r>
      <w:r w:rsidR="00F36EB0" w:rsidRPr="005F53DC">
        <w:rPr>
          <w:sz w:val="22"/>
          <w:szCs w:val="22"/>
        </w:rPr>
        <w:t>6</w:t>
      </w:r>
      <w:r w:rsidRPr="005F53DC">
        <w:rPr>
          <w:sz w:val="22"/>
          <w:szCs w:val="22"/>
        </w:rPr>
        <w:t xml:space="preserve">. Обеспечить содержание и уборку объекта. </w:t>
      </w:r>
    </w:p>
    <w:p w:rsidR="00D23210" w:rsidRPr="005F53DC" w:rsidRDefault="00F36EB0" w:rsidP="00D23210">
      <w:pPr>
        <w:ind w:firstLine="567"/>
        <w:jc w:val="both"/>
        <w:rPr>
          <w:sz w:val="22"/>
          <w:szCs w:val="22"/>
        </w:rPr>
      </w:pPr>
      <w:r w:rsidRPr="005F53DC">
        <w:rPr>
          <w:sz w:val="22"/>
          <w:szCs w:val="22"/>
        </w:rPr>
        <w:t>5.1.7</w:t>
      </w:r>
      <w:r w:rsidR="00D23210" w:rsidRPr="005F53DC">
        <w:rPr>
          <w:sz w:val="22"/>
          <w:szCs w:val="22"/>
        </w:rPr>
        <w:t>. Оплатить за свой счет ущерб третьим лицам, нанесенный по его вине при производстве работ.</w:t>
      </w:r>
    </w:p>
    <w:p w:rsidR="00D23210" w:rsidRPr="005F53DC" w:rsidRDefault="00F36EB0" w:rsidP="00D23210">
      <w:pPr>
        <w:ind w:firstLine="567"/>
        <w:jc w:val="both"/>
        <w:rPr>
          <w:sz w:val="22"/>
          <w:szCs w:val="22"/>
        </w:rPr>
      </w:pPr>
      <w:r w:rsidRPr="005F53DC">
        <w:rPr>
          <w:sz w:val="22"/>
          <w:szCs w:val="22"/>
        </w:rPr>
        <w:t>5.1.8</w:t>
      </w:r>
      <w:r w:rsidR="00D23210" w:rsidRPr="005F53DC">
        <w:rPr>
          <w:sz w:val="22"/>
          <w:szCs w:val="22"/>
        </w:rPr>
        <w:t>. В течение 5 (пяти) рабочих дней, после подписания сторонами акта о приемке выполне</w:t>
      </w:r>
      <w:r w:rsidR="004B3D23" w:rsidRPr="005F53DC">
        <w:rPr>
          <w:sz w:val="22"/>
          <w:szCs w:val="22"/>
        </w:rPr>
        <w:t>нных работ</w:t>
      </w:r>
      <w:r w:rsidR="00D23210" w:rsidRPr="005F53DC">
        <w:rPr>
          <w:sz w:val="22"/>
          <w:szCs w:val="22"/>
        </w:rPr>
        <w:t>, освободить объект от машин и механизмов, неиспользованных материалов и конструкций, строительного мусора</w:t>
      </w:r>
      <w:r w:rsidR="002D0CE7" w:rsidRPr="005F53DC">
        <w:rPr>
          <w:sz w:val="22"/>
          <w:szCs w:val="22"/>
        </w:rPr>
        <w:t xml:space="preserve"> и бытовых отходов</w:t>
      </w:r>
      <w:r w:rsidR="00D23210" w:rsidRPr="005F53DC">
        <w:rPr>
          <w:sz w:val="22"/>
          <w:szCs w:val="22"/>
        </w:rPr>
        <w:t>.</w:t>
      </w:r>
    </w:p>
    <w:p w:rsidR="00D23210" w:rsidRPr="005F53DC" w:rsidRDefault="00D23210" w:rsidP="00D23210">
      <w:pPr>
        <w:ind w:firstLine="567"/>
        <w:jc w:val="both"/>
        <w:rPr>
          <w:sz w:val="22"/>
          <w:szCs w:val="22"/>
          <w:highlight w:val="yellow"/>
        </w:rPr>
      </w:pPr>
      <w:r w:rsidRPr="005F53DC">
        <w:rPr>
          <w:sz w:val="22"/>
          <w:szCs w:val="22"/>
        </w:rPr>
        <w:t>5.1.</w:t>
      </w:r>
      <w:r w:rsidR="00F36EB0" w:rsidRPr="005F53DC">
        <w:rPr>
          <w:sz w:val="22"/>
          <w:szCs w:val="22"/>
        </w:rPr>
        <w:t>9</w:t>
      </w:r>
      <w:r w:rsidRPr="005F53DC">
        <w:rPr>
          <w:sz w:val="22"/>
          <w:szCs w:val="22"/>
        </w:rPr>
        <w:t xml:space="preserve">. </w:t>
      </w:r>
      <w:r w:rsidR="007D1E60" w:rsidRPr="005F53DC">
        <w:rPr>
          <w:sz w:val="22"/>
          <w:szCs w:val="22"/>
        </w:rPr>
        <w:t>Подрядчик обязан вести, с момента начала работ на объекте и до их завершения оформленный и заверенный в установленном порядке Журнал производства работ (в соответствии с положениями РД-11-05-2007)</w:t>
      </w:r>
      <w:r w:rsidRPr="005F53DC">
        <w:rPr>
          <w:sz w:val="22"/>
          <w:szCs w:val="22"/>
        </w:rPr>
        <w:t>.</w:t>
      </w:r>
    </w:p>
    <w:p w:rsidR="00D23210" w:rsidRPr="005F53DC" w:rsidRDefault="00D23210" w:rsidP="00D23210">
      <w:pPr>
        <w:ind w:firstLine="567"/>
        <w:jc w:val="both"/>
        <w:rPr>
          <w:sz w:val="22"/>
          <w:szCs w:val="22"/>
        </w:rPr>
      </w:pPr>
      <w:r w:rsidRPr="005F53DC">
        <w:rPr>
          <w:sz w:val="22"/>
          <w:szCs w:val="22"/>
        </w:rPr>
        <w:t>5.1.</w:t>
      </w:r>
      <w:r w:rsidR="007D1E60" w:rsidRPr="005F53DC">
        <w:rPr>
          <w:sz w:val="22"/>
          <w:szCs w:val="22"/>
        </w:rPr>
        <w:t>10</w:t>
      </w:r>
      <w:r w:rsidRPr="005F53DC">
        <w:rPr>
          <w:sz w:val="22"/>
          <w:szCs w:val="22"/>
        </w:rPr>
        <w:t>. По запросу Заказчика предоставить в 3 (трех) дневный срок документы, касающиеся процесса выполнения работ на объекте.</w:t>
      </w:r>
    </w:p>
    <w:p w:rsidR="007D1E60" w:rsidRPr="005F53DC" w:rsidRDefault="00D23210" w:rsidP="007D1E60">
      <w:pPr>
        <w:ind w:firstLine="567"/>
        <w:jc w:val="both"/>
        <w:rPr>
          <w:sz w:val="22"/>
          <w:szCs w:val="22"/>
        </w:rPr>
      </w:pPr>
      <w:r w:rsidRPr="005F53DC">
        <w:rPr>
          <w:sz w:val="22"/>
          <w:szCs w:val="22"/>
        </w:rPr>
        <w:t>5.1.1</w:t>
      </w:r>
      <w:r w:rsidR="007D1E60" w:rsidRPr="005F53DC">
        <w:rPr>
          <w:sz w:val="22"/>
          <w:szCs w:val="22"/>
        </w:rPr>
        <w:t>1</w:t>
      </w:r>
      <w:r w:rsidRPr="005F53DC">
        <w:rPr>
          <w:sz w:val="22"/>
          <w:szCs w:val="22"/>
        </w:rPr>
        <w:t xml:space="preserve">. </w:t>
      </w:r>
      <w:r w:rsidR="007D1E60" w:rsidRPr="005F53DC">
        <w:rPr>
          <w:sz w:val="22"/>
          <w:szCs w:val="22"/>
        </w:rPr>
        <w:t>Немедленно известить Заказчика, и до получения от него указаний приостановить работы при обнаружении обстоятельств, угрожающих сохранности или прочности ремонтируемого сооружения, либо создающих невозможность завершения работ в установленный срок.</w:t>
      </w:r>
    </w:p>
    <w:p w:rsidR="00D23210" w:rsidRPr="005F53DC" w:rsidRDefault="00D23210" w:rsidP="007D1E60">
      <w:pPr>
        <w:ind w:firstLine="567"/>
        <w:jc w:val="both"/>
        <w:rPr>
          <w:sz w:val="22"/>
          <w:szCs w:val="22"/>
        </w:rPr>
      </w:pPr>
      <w:r w:rsidRPr="005F53DC">
        <w:rPr>
          <w:sz w:val="22"/>
          <w:szCs w:val="22"/>
        </w:rPr>
        <w:t>5.1.1</w:t>
      </w:r>
      <w:r w:rsidR="007D1E60" w:rsidRPr="005F53DC">
        <w:rPr>
          <w:sz w:val="22"/>
          <w:szCs w:val="22"/>
        </w:rPr>
        <w:t>2</w:t>
      </w:r>
      <w:r w:rsidRPr="005F53DC">
        <w:rPr>
          <w:sz w:val="22"/>
          <w:szCs w:val="22"/>
        </w:rPr>
        <w:t>. Выполнить в полном объеме все свои обязательства, предусмотренные настоящим Контрактом.</w:t>
      </w:r>
    </w:p>
    <w:p w:rsidR="00D23210" w:rsidRPr="005F53DC" w:rsidRDefault="007D1E60" w:rsidP="00D23210">
      <w:pPr>
        <w:ind w:firstLine="567"/>
        <w:jc w:val="both"/>
        <w:rPr>
          <w:bCs/>
          <w:sz w:val="22"/>
          <w:szCs w:val="22"/>
        </w:rPr>
      </w:pPr>
      <w:r w:rsidRPr="005F53DC">
        <w:rPr>
          <w:sz w:val="22"/>
          <w:szCs w:val="22"/>
        </w:rPr>
        <w:t>5.1.13</w:t>
      </w:r>
      <w:r w:rsidR="00D23210" w:rsidRPr="005F53DC">
        <w:rPr>
          <w:sz w:val="22"/>
          <w:szCs w:val="22"/>
        </w:rPr>
        <w:t>. Перед началом работ предоставить график производства работ и результаты испытаний ПГС</w:t>
      </w:r>
      <w:r w:rsidR="004804A2" w:rsidRPr="005F53DC">
        <w:rPr>
          <w:sz w:val="22"/>
          <w:szCs w:val="22"/>
        </w:rPr>
        <w:t xml:space="preserve"> и щебня</w:t>
      </w:r>
      <w:r w:rsidR="00D23210" w:rsidRPr="005F53DC">
        <w:rPr>
          <w:sz w:val="22"/>
          <w:szCs w:val="22"/>
        </w:rPr>
        <w:t>. По окончании работ передать заказчику</w:t>
      </w:r>
      <w:r w:rsidR="00D23210" w:rsidRPr="005F53DC">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D23210" w:rsidRPr="005F53DC" w:rsidRDefault="007D1E60" w:rsidP="00D23210">
      <w:pPr>
        <w:ind w:firstLine="567"/>
        <w:jc w:val="both"/>
        <w:rPr>
          <w:bCs/>
          <w:sz w:val="22"/>
          <w:szCs w:val="22"/>
        </w:rPr>
      </w:pPr>
      <w:r w:rsidRPr="005F53DC">
        <w:rPr>
          <w:bCs/>
          <w:sz w:val="22"/>
          <w:szCs w:val="22"/>
        </w:rPr>
        <w:lastRenderedPageBreak/>
        <w:t>5.1.14</w:t>
      </w:r>
      <w:r w:rsidR="00D23210" w:rsidRPr="005F53DC">
        <w:rPr>
          <w:bCs/>
          <w:sz w:val="22"/>
          <w:szCs w:val="22"/>
        </w:rPr>
        <w:t>.</w:t>
      </w:r>
      <w:r w:rsidR="00D23210" w:rsidRPr="005F53DC">
        <w:rPr>
          <w:kern w:val="0"/>
          <w:sz w:val="22"/>
          <w:szCs w:val="22"/>
        </w:rPr>
        <w:t xml:space="preserve"> </w:t>
      </w:r>
      <w:r w:rsidR="00D23210" w:rsidRPr="005F53DC">
        <w:rPr>
          <w:bCs/>
          <w:sz w:val="22"/>
          <w:szCs w:val="22"/>
        </w:rPr>
        <w:t xml:space="preserve">Перед началом работ получить </w:t>
      </w:r>
      <w:r w:rsidR="00CC07F3" w:rsidRPr="005F53DC">
        <w:rPr>
          <w:bCs/>
          <w:sz w:val="22"/>
          <w:szCs w:val="22"/>
        </w:rPr>
        <w:t>ордер</w:t>
      </w:r>
      <w:r w:rsidR="00D23210" w:rsidRPr="005F53DC">
        <w:rPr>
          <w:bCs/>
          <w:sz w:val="22"/>
          <w:szCs w:val="22"/>
        </w:rPr>
        <w:t xml:space="preserve"> на производство земляных работ по установленной форме.</w:t>
      </w:r>
    </w:p>
    <w:p w:rsidR="009958B6" w:rsidRPr="005F53DC" w:rsidRDefault="007D1E60" w:rsidP="009958B6">
      <w:pPr>
        <w:ind w:firstLine="567"/>
        <w:jc w:val="both"/>
        <w:rPr>
          <w:bCs/>
          <w:sz w:val="22"/>
          <w:szCs w:val="22"/>
        </w:rPr>
      </w:pPr>
      <w:r w:rsidRPr="005F53DC">
        <w:rPr>
          <w:bCs/>
          <w:sz w:val="22"/>
          <w:szCs w:val="22"/>
        </w:rPr>
        <w:t>5.1.15</w:t>
      </w:r>
      <w:r w:rsidR="00D23210" w:rsidRPr="005F53DC">
        <w:rPr>
          <w:bCs/>
          <w:sz w:val="22"/>
          <w:szCs w:val="22"/>
        </w:rPr>
        <w:t>.</w:t>
      </w:r>
      <w:r w:rsidR="00D23210" w:rsidRPr="005F53DC">
        <w:rPr>
          <w:kern w:val="0"/>
          <w:sz w:val="22"/>
          <w:szCs w:val="22"/>
        </w:rPr>
        <w:t xml:space="preserve"> </w:t>
      </w:r>
      <w:r w:rsidR="009958B6" w:rsidRPr="005F53DC">
        <w:rPr>
          <w:bCs/>
          <w:sz w:val="22"/>
          <w:szCs w:val="22"/>
        </w:rPr>
        <w:t>Обеспечить своевременное устранение недостатков и дефектов, выявленных при приемке работ и в течение гарантий</w:t>
      </w:r>
      <w:r w:rsidR="008204EF" w:rsidRPr="005F53DC">
        <w:rPr>
          <w:bCs/>
          <w:sz w:val="22"/>
          <w:szCs w:val="22"/>
        </w:rPr>
        <w:t xml:space="preserve">ного срока эксплуатации объекта, </w:t>
      </w:r>
      <w:r w:rsidR="009958B6" w:rsidRPr="005F53DC">
        <w:rPr>
          <w:bCs/>
          <w:sz w:val="22"/>
          <w:szCs w:val="22"/>
        </w:rPr>
        <w:t>исправлять дефекты, допущенные при выполнении работ, за свой счет в согласованные с Заказчиком сроки. Обеспечить сохранность принятых от Заказчика знаков закрепления на местности геодезической основы сооружения (реперы, оси, углы поворота, закрепление сооружений).</w:t>
      </w:r>
    </w:p>
    <w:p w:rsidR="009958B6" w:rsidRPr="005F53DC" w:rsidRDefault="009958B6" w:rsidP="009958B6">
      <w:pPr>
        <w:ind w:firstLine="567"/>
        <w:jc w:val="both"/>
        <w:rPr>
          <w:bCs/>
          <w:sz w:val="22"/>
          <w:szCs w:val="22"/>
        </w:rPr>
      </w:pPr>
      <w:r w:rsidRPr="005F53DC">
        <w:rPr>
          <w:bCs/>
          <w:sz w:val="22"/>
          <w:szCs w:val="22"/>
        </w:rPr>
        <w:t>5.1.16.</w:t>
      </w:r>
      <w:r w:rsidRPr="005F53DC">
        <w:rPr>
          <w:kern w:val="0"/>
          <w:sz w:val="22"/>
          <w:szCs w:val="22"/>
        </w:rPr>
        <w:t xml:space="preserve"> </w:t>
      </w:r>
      <w:r w:rsidRPr="005F53DC">
        <w:rPr>
          <w:bCs/>
          <w:sz w:val="22"/>
          <w:szCs w:val="22"/>
        </w:rPr>
        <w:t>Обеспечить разбивку осей и частей сооружения в соответствии с нормативной документацией на основе переданной Заказчиком геодезической разбивочной основы и нести ответственность за правильность разбивки осей сооружения, высот и размеров всех его частей. Контроль, проводимый Заказчиком за выполнением этих работ, не освобождает Подрядчика от ответственности за правильность их исполнения.</w:t>
      </w:r>
    </w:p>
    <w:p w:rsidR="009958B6" w:rsidRPr="005F53DC" w:rsidRDefault="009958B6" w:rsidP="009958B6">
      <w:pPr>
        <w:ind w:firstLine="567"/>
        <w:jc w:val="both"/>
        <w:rPr>
          <w:bCs/>
          <w:sz w:val="22"/>
          <w:szCs w:val="22"/>
        </w:rPr>
      </w:pPr>
      <w:r w:rsidRPr="005F53DC">
        <w:rPr>
          <w:bCs/>
          <w:sz w:val="22"/>
          <w:szCs w:val="22"/>
        </w:rPr>
        <w:t>5.1.17.</w:t>
      </w:r>
      <w:r w:rsidRPr="005F53DC">
        <w:rPr>
          <w:sz w:val="22"/>
          <w:szCs w:val="22"/>
        </w:rPr>
        <w:t xml:space="preserve"> </w:t>
      </w:r>
      <w:r w:rsidRPr="005F53DC">
        <w:rPr>
          <w:bCs/>
          <w:sz w:val="22"/>
          <w:szCs w:val="22"/>
        </w:rPr>
        <w:t>При производстве работ обеспечить нахождение своих работников на объекте в специальной одежде определенного образца.</w:t>
      </w:r>
    </w:p>
    <w:p w:rsidR="002D0CE7" w:rsidRPr="005F53DC" w:rsidRDefault="002D0CE7" w:rsidP="002D0CE7">
      <w:pPr>
        <w:ind w:firstLine="567"/>
        <w:jc w:val="both"/>
        <w:rPr>
          <w:bCs/>
          <w:sz w:val="22"/>
          <w:szCs w:val="22"/>
        </w:rPr>
      </w:pPr>
      <w:r w:rsidRPr="005F53DC">
        <w:rPr>
          <w:bCs/>
          <w:sz w:val="22"/>
          <w:szCs w:val="22"/>
        </w:rPr>
        <w:t>5.1.1</w:t>
      </w:r>
      <w:r w:rsidR="000F30A8" w:rsidRPr="005F53DC">
        <w:rPr>
          <w:bCs/>
          <w:sz w:val="22"/>
          <w:szCs w:val="22"/>
        </w:rPr>
        <w:t>8</w:t>
      </w:r>
      <w:r w:rsidRPr="005F53DC">
        <w:rPr>
          <w:bCs/>
          <w:sz w:val="22"/>
          <w:szCs w:val="22"/>
        </w:rPr>
        <w:t>.</w:t>
      </w:r>
      <w:r w:rsidRPr="005F53DC">
        <w:rPr>
          <w:kern w:val="0"/>
          <w:sz w:val="22"/>
          <w:szCs w:val="22"/>
        </w:rPr>
        <w:t xml:space="preserve"> </w:t>
      </w:r>
      <w:r w:rsidRPr="005F53DC">
        <w:rPr>
          <w:bCs/>
          <w:sz w:val="22"/>
          <w:szCs w:val="22"/>
        </w:rPr>
        <w:t>Выполнить весь комплекс работ по обращению со строительными отходами, образующимися пр</w:t>
      </w:r>
      <w:r w:rsidR="00981AF5" w:rsidRPr="005F53DC">
        <w:rPr>
          <w:bCs/>
          <w:sz w:val="22"/>
          <w:szCs w:val="22"/>
        </w:rPr>
        <w:t>и выполнении работ на объекте</w:t>
      </w:r>
      <w:r w:rsidRPr="005F53DC">
        <w:rPr>
          <w:bCs/>
          <w:sz w:val="22"/>
          <w:szCs w:val="22"/>
        </w:rPr>
        <w:t xml:space="preserve">. Организовать места накопления и временного хранения отходов, организовать и выполнить работы в соответствии действующим законодательством по вывозу и размещению строительных и бытовых отходов с </w:t>
      </w:r>
      <w:r w:rsidR="008204EF" w:rsidRPr="005F53DC">
        <w:rPr>
          <w:bCs/>
          <w:sz w:val="22"/>
          <w:szCs w:val="22"/>
        </w:rPr>
        <w:t>о</w:t>
      </w:r>
      <w:r w:rsidRPr="005F53DC">
        <w:rPr>
          <w:bCs/>
          <w:sz w:val="22"/>
          <w:szCs w:val="22"/>
        </w:rPr>
        <w:t xml:space="preserve">бъекта на </w:t>
      </w:r>
      <w:r w:rsidR="00981AF5" w:rsidRPr="005F53DC">
        <w:rPr>
          <w:bCs/>
          <w:sz w:val="22"/>
          <w:szCs w:val="22"/>
        </w:rPr>
        <w:t>специально предназначенные места</w:t>
      </w:r>
      <w:r w:rsidRPr="005F53DC">
        <w:rPr>
          <w:bCs/>
          <w:sz w:val="22"/>
          <w:szCs w:val="22"/>
        </w:rPr>
        <w:t xml:space="preserve"> по размещению строительных отходов. Подрядчик несет все риски связанные с деятельностью по образованию строительных отходов.</w:t>
      </w:r>
    </w:p>
    <w:p w:rsidR="002D0CE7" w:rsidRPr="005F53DC" w:rsidRDefault="000F30A8" w:rsidP="002D0CE7">
      <w:pPr>
        <w:ind w:firstLine="567"/>
        <w:jc w:val="both"/>
        <w:rPr>
          <w:bCs/>
          <w:sz w:val="22"/>
          <w:szCs w:val="22"/>
        </w:rPr>
      </w:pPr>
      <w:r w:rsidRPr="005F53DC">
        <w:rPr>
          <w:bCs/>
          <w:sz w:val="22"/>
          <w:szCs w:val="22"/>
        </w:rPr>
        <w:t>5.1.19</w:t>
      </w:r>
      <w:r w:rsidR="002D0CE7" w:rsidRPr="005F53DC">
        <w:rPr>
          <w:bCs/>
          <w:sz w:val="22"/>
          <w:szCs w:val="22"/>
        </w:rPr>
        <w:t>.</w:t>
      </w:r>
      <w:r w:rsidR="002D0CE7" w:rsidRPr="005F53DC">
        <w:rPr>
          <w:kern w:val="0"/>
          <w:sz w:val="22"/>
          <w:szCs w:val="22"/>
        </w:rPr>
        <w:t xml:space="preserve"> </w:t>
      </w:r>
      <w:r w:rsidR="002D0CE7" w:rsidRPr="005F53DC">
        <w:rPr>
          <w:bCs/>
          <w:sz w:val="22"/>
          <w:szCs w:val="22"/>
        </w:rPr>
        <w:t>Подрядчик обязан принимать в рамках своей компетенции меры по сохранности участка производства работ от несанкционированных действий третьих лиц, связанных с прокладкой коммуникаций, устройством незаконных съездов и незамедлительно информировать Заказчика о данных случаях.</w:t>
      </w:r>
    </w:p>
    <w:p w:rsidR="00904C14" w:rsidRPr="005F53DC" w:rsidRDefault="00904C14" w:rsidP="00904C14">
      <w:pPr>
        <w:ind w:firstLine="567"/>
        <w:jc w:val="both"/>
        <w:rPr>
          <w:bCs/>
          <w:sz w:val="22"/>
          <w:szCs w:val="22"/>
        </w:rPr>
      </w:pPr>
      <w:r w:rsidRPr="005F53DC">
        <w:rPr>
          <w:bCs/>
          <w:sz w:val="22"/>
          <w:szCs w:val="22"/>
        </w:rPr>
        <w:t>5.1.20.</w:t>
      </w:r>
      <w:r w:rsidRPr="005F53DC">
        <w:rPr>
          <w:sz w:val="22"/>
          <w:szCs w:val="22"/>
        </w:rPr>
        <w:t xml:space="preserve"> </w:t>
      </w:r>
      <w:proofErr w:type="gramStart"/>
      <w:r w:rsidRPr="005F53DC">
        <w:rPr>
          <w:bCs/>
          <w:sz w:val="22"/>
          <w:szCs w:val="22"/>
        </w:rPr>
        <w:t>Предоставить документы</w:t>
      </w:r>
      <w:proofErr w:type="gramEnd"/>
      <w:r w:rsidRPr="005F53DC">
        <w:rPr>
          <w:bCs/>
          <w:sz w:val="22"/>
          <w:szCs w:val="22"/>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и другие документы, удостоверяющие их происхождение, качество и сроки годности. Документы должны быть представлены на русском языке и надлежащим образом заверены.</w:t>
      </w:r>
    </w:p>
    <w:p w:rsidR="00904C14" w:rsidRPr="005F53DC" w:rsidRDefault="00904C14" w:rsidP="00904C14">
      <w:pPr>
        <w:ind w:firstLine="567"/>
        <w:jc w:val="both"/>
        <w:rPr>
          <w:bCs/>
          <w:sz w:val="22"/>
          <w:szCs w:val="22"/>
        </w:rPr>
      </w:pPr>
      <w:r w:rsidRPr="005F53DC">
        <w:rPr>
          <w:bCs/>
          <w:sz w:val="22"/>
          <w:szCs w:val="22"/>
        </w:rPr>
        <w:t>5.1.21.</w:t>
      </w:r>
      <w:r w:rsidRPr="005F53DC">
        <w:rPr>
          <w:sz w:val="22"/>
          <w:szCs w:val="22"/>
        </w:rPr>
        <w:t xml:space="preserve"> </w:t>
      </w:r>
      <w:r w:rsidRPr="005F53DC">
        <w:rPr>
          <w:bCs/>
          <w:sz w:val="22"/>
          <w:szCs w:val="22"/>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ТУ и СНиП. 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D23210" w:rsidRPr="005F53DC" w:rsidRDefault="00D23210" w:rsidP="00D23210">
      <w:pPr>
        <w:ind w:firstLine="567"/>
        <w:jc w:val="both"/>
        <w:rPr>
          <w:bCs/>
          <w:sz w:val="22"/>
          <w:szCs w:val="22"/>
        </w:rPr>
      </w:pPr>
      <w:r w:rsidRPr="005F53DC">
        <w:rPr>
          <w:bCs/>
          <w:sz w:val="22"/>
          <w:szCs w:val="22"/>
        </w:rPr>
        <w:t xml:space="preserve">5.2. </w:t>
      </w:r>
      <w:r w:rsidRPr="005F53DC">
        <w:rPr>
          <w:b/>
          <w:bCs/>
          <w:i/>
          <w:sz w:val="22"/>
          <w:szCs w:val="22"/>
        </w:rPr>
        <w:t>Подрядчик вправе</w:t>
      </w:r>
      <w:r w:rsidRPr="005F53DC">
        <w:rPr>
          <w:bCs/>
          <w:sz w:val="22"/>
          <w:szCs w:val="22"/>
        </w:rPr>
        <w:t>:</w:t>
      </w:r>
    </w:p>
    <w:p w:rsidR="00D23210" w:rsidRPr="005F53DC" w:rsidRDefault="00D23210" w:rsidP="00D23210">
      <w:pPr>
        <w:ind w:firstLine="567"/>
        <w:jc w:val="both"/>
        <w:rPr>
          <w:bCs/>
          <w:sz w:val="22"/>
          <w:szCs w:val="22"/>
        </w:rPr>
      </w:pPr>
      <w:r w:rsidRPr="005F53DC">
        <w:rPr>
          <w:bCs/>
          <w:sz w:val="22"/>
          <w:szCs w:val="22"/>
        </w:rPr>
        <w:t>5.2.1. Требовать от Заказчика приемки результатов выполненных работ.</w:t>
      </w:r>
    </w:p>
    <w:p w:rsidR="00D23210" w:rsidRPr="005F53DC" w:rsidRDefault="00D23210" w:rsidP="00D23210">
      <w:pPr>
        <w:ind w:firstLine="567"/>
        <w:jc w:val="both"/>
        <w:rPr>
          <w:bCs/>
          <w:sz w:val="22"/>
          <w:szCs w:val="22"/>
        </w:rPr>
      </w:pPr>
      <w:r w:rsidRPr="005F53DC">
        <w:rPr>
          <w:bCs/>
          <w:sz w:val="22"/>
          <w:szCs w:val="22"/>
        </w:rPr>
        <w:t>5.2.2. Требовать от Заказчика оплаты принятых без замечаний работ в размере и в порядке, установленном Контрактом.</w:t>
      </w:r>
    </w:p>
    <w:p w:rsidR="00D23210" w:rsidRPr="005F53DC" w:rsidRDefault="00D23210" w:rsidP="00D23210">
      <w:pPr>
        <w:ind w:firstLine="567"/>
        <w:jc w:val="both"/>
        <w:rPr>
          <w:bCs/>
          <w:sz w:val="22"/>
          <w:szCs w:val="22"/>
        </w:rPr>
      </w:pPr>
      <w:r w:rsidRPr="005F53DC">
        <w:rPr>
          <w:bCs/>
          <w:sz w:val="22"/>
          <w:szCs w:val="22"/>
        </w:rPr>
        <w:t>5.2.3. Запрашивать у Заказчика информацию, необходимую для выполнения Контракта.</w:t>
      </w:r>
    </w:p>
    <w:p w:rsidR="00D23210" w:rsidRPr="005F53DC" w:rsidRDefault="00D23210" w:rsidP="00D23210">
      <w:pPr>
        <w:ind w:firstLine="567"/>
        <w:jc w:val="center"/>
        <w:rPr>
          <w:b/>
          <w:sz w:val="22"/>
          <w:szCs w:val="22"/>
        </w:rPr>
      </w:pPr>
    </w:p>
    <w:p w:rsidR="00D23210" w:rsidRPr="005F53DC" w:rsidRDefault="00D23210" w:rsidP="00D23210">
      <w:pPr>
        <w:jc w:val="center"/>
        <w:rPr>
          <w:b/>
          <w:sz w:val="22"/>
          <w:szCs w:val="22"/>
        </w:rPr>
      </w:pPr>
      <w:r w:rsidRPr="005F53DC">
        <w:rPr>
          <w:b/>
          <w:sz w:val="22"/>
          <w:szCs w:val="22"/>
        </w:rPr>
        <w:t>6.Порядок платежей и расчетов</w:t>
      </w:r>
    </w:p>
    <w:p w:rsidR="00D23210" w:rsidRPr="005F53DC" w:rsidRDefault="00D23210" w:rsidP="00D23210">
      <w:pPr>
        <w:ind w:firstLine="567"/>
        <w:jc w:val="both"/>
        <w:rPr>
          <w:sz w:val="22"/>
          <w:szCs w:val="22"/>
        </w:rPr>
      </w:pPr>
      <w:r w:rsidRPr="005F53DC">
        <w:rPr>
          <w:sz w:val="22"/>
          <w:szCs w:val="22"/>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414921" w:rsidRPr="005F53DC" w:rsidRDefault="00D23210" w:rsidP="00414921">
      <w:pPr>
        <w:ind w:firstLine="567"/>
        <w:jc w:val="both"/>
        <w:rPr>
          <w:sz w:val="22"/>
          <w:szCs w:val="22"/>
          <w:lang w:val="x-none"/>
        </w:rPr>
      </w:pPr>
      <w:r w:rsidRPr="005F53DC">
        <w:rPr>
          <w:sz w:val="22"/>
          <w:szCs w:val="22"/>
        </w:rPr>
        <w:t>6.2.</w:t>
      </w:r>
      <w:r w:rsidRPr="005F53DC">
        <w:rPr>
          <w:color w:val="000000"/>
          <w:sz w:val="22"/>
          <w:szCs w:val="22"/>
        </w:rPr>
        <w:t xml:space="preserve"> </w:t>
      </w:r>
      <w:r w:rsidRPr="005F53DC">
        <w:rPr>
          <w:sz w:val="22"/>
          <w:szCs w:val="22"/>
        </w:rPr>
        <w:t xml:space="preserve">Оплата работ по настоящему </w:t>
      </w:r>
      <w:r w:rsidR="008204EF" w:rsidRPr="005F53DC">
        <w:rPr>
          <w:sz w:val="22"/>
          <w:szCs w:val="22"/>
        </w:rPr>
        <w:t>К</w:t>
      </w:r>
      <w:r w:rsidRPr="005F53DC">
        <w:rPr>
          <w:sz w:val="22"/>
          <w:szCs w:val="22"/>
        </w:rPr>
        <w:t>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w:t>
      </w:r>
      <w:r w:rsidR="00CC07F3" w:rsidRPr="005F53DC">
        <w:rPr>
          <w:sz w:val="22"/>
          <w:szCs w:val="22"/>
        </w:rPr>
        <w:t>в выполненных работ, в течение 3</w:t>
      </w:r>
      <w:r w:rsidRPr="005F53DC">
        <w:rPr>
          <w:sz w:val="22"/>
          <w:szCs w:val="22"/>
        </w:rPr>
        <w:t>0 дней с момента подписания последним актов о приемке выполненных работ (форма № КС-2), справки о стоимости выполненных работ и затрат (форма КС-3), счет – фактуры.</w:t>
      </w:r>
      <w:r w:rsidR="00414921" w:rsidRPr="005F53DC">
        <w:rPr>
          <w:rFonts w:eastAsia="Calibri"/>
          <w:sz w:val="22"/>
          <w:szCs w:val="22"/>
          <w:lang w:val="x-none"/>
        </w:rPr>
        <w:t xml:space="preserve"> </w:t>
      </w:r>
      <w:r w:rsidR="00414921" w:rsidRPr="005F53DC">
        <w:rPr>
          <w:sz w:val="22"/>
          <w:szCs w:val="22"/>
          <w:lang w:val="x-none"/>
        </w:rPr>
        <w:t xml:space="preserve">Финансирование работ по настоящему Контракту осуществляется поэтапно в соответствии с Графиком оплаты выполненных работ (Приложение </w:t>
      </w:r>
      <w:r w:rsidR="00414921" w:rsidRPr="005F53DC">
        <w:rPr>
          <w:sz w:val="22"/>
          <w:szCs w:val="22"/>
        </w:rPr>
        <w:t xml:space="preserve">№ </w:t>
      </w:r>
      <w:r w:rsidR="00414921" w:rsidRPr="005F53DC">
        <w:rPr>
          <w:sz w:val="22"/>
          <w:szCs w:val="22"/>
          <w:lang w:val="x-none"/>
        </w:rPr>
        <w:t>2 к настоящему Контракту), исходя из объема работ по настоящему Контракту и Цены контракта и с учетом Графика производства работ (Приложение № 1 к настоящему Контракту)</w:t>
      </w:r>
      <w:r w:rsidR="00414921" w:rsidRPr="005F53DC">
        <w:rPr>
          <w:sz w:val="22"/>
          <w:szCs w:val="22"/>
        </w:rPr>
        <w:t xml:space="preserve"> в пределах лимитов бюджетных обязательств и предельных объемов финансирования выделенных на текущий период.</w:t>
      </w:r>
    </w:p>
    <w:p w:rsidR="00D23210" w:rsidRPr="005F53DC" w:rsidRDefault="00D23210" w:rsidP="00D23210">
      <w:pPr>
        <w:ind w:firstLine="567"/>
        <w:jc w:val="both"/>
        <w:rPr>
          <w:sz w:val="22"/>
          <w:szCs w:val="22"/>
        </w:rPr>
      </w:pPr>
      <w:r w:rsidRPr="005F53DC">
        <w:rPr>
          <w:sz w:val="22"/>
          <w:szCs w:val="22"/>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D23210" w:rsidRPr="005F53DC" w:rsidRDefault="00D23210" w:rsidP="00D23210">
      <w:pPr>
        <w:ind w:firstLine="567"/>
        <w:jc w:val="both"/>
        <w:rPr>
          <w:sz w:val="22"/>
          <w:szCs w:val="22"/>
        </w:rPr>
      </w:pPr>
      <w:r w:rsidRPr="005F53DC">
        <w:rPr>
          <w:sz w:val="22"/>
          <w:szCs w:val="22"/>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D23210" w:rsidRPr="005F53DC" w:rsidRDefault="00D23210" w:rsidP="00D23210">
      <w:pPr>
        <w:tabs>
          <w:tab w:val="left" w:pos="1326"/>
        </w:tabs>
        <w:jc w:val="center"/>
        <w:rPr>
          <w:b/>
          <w:sz w:val="22"/>
          <w:szCs w:val="22"/>
        </w:rPr>
      </w:pPr>
      <w:r w:rsidRPr="005F53DC">
        <w:rPr>
          <w:b/>
          <w:sz w:val="22"/>
          <w:szCs w:val="22"/>
        </w:rPr>
        <w:t>7. Порядок и сроки приемки. Порядок и сроки оформления приемки</w:t>
      </w:r>
    </w:p>
    <w:p w:rsidR="002D0CE7" w:rsidRPr="005F53DC" w:rsidRDefault="00D23210" w:rsidP="002D0CE7">
      <w:pPr>
        <w:ind w:firstLine="567"/>
        <w:rPr>
          <w:sz w:val="22"/>
          <w:szCs w:val="22"/>
        </w:rPr>
      </w:pPr>
      <w:r w:rsidRPr="005F53DC">
        <w:rPr>
          <w:sz w:val="22"/>
          <w:szCs w:val="22"/>
        </w:rPr>
        <w:t>7.1.</w:t>
      </w:r>
      <w:r w:rsidR="002D0CE7" w:rsidRPr="005F53DC">
        <w:rPr>
          <w:sz w:val="22"/>
          <w:szCs w:val="22"/>
        </w:rPr>
        <w:t xml:space="preserve"> В течение </w:t>
      </w:r>
      <w:r w:rsidR="002D0CE7" w:rsidRPr="005F53DC">
        <w:rPr>
          <w:sz w:val="22"/>
          <w:szCs w:val="22"/>
          <w:u w:val="single"/>
        </w:rPr>
        <w:t>2</w:t>
      </w:r>
      <w:r w:rsidR="002D0CE7" w:rsidRPr="005F53DC">
        <w:rPr>
          <w:sz w:val="22"/>
          <w:szCs w:val="22"/>
        </w:rPr>
        <w:t xml:space="preserve"> </w:t>
      </w:r>
      <w:r w:rsidR="003F1922" w:rsidRPr="005F53DC">
        <w:rPr>
          <w:sz w:val="22"/>
          <w:szCs w:val="22"/>
        </w:rPr>
        <w:t xml:space="preserve">(двух) </w:t>
      </w:r>
      <w:r w:rsidR="002D0CE7" w:rsidRPr="005F53DC">
        <w:rPr>
          <w:sz w:val="22"/>
          <w:szCs w:val="22"/>
        </w:rPr>
        <w:t>рабочих дней по завершении выполнения работ по настоящему Контракту Подрядчик обязан направить Заказчику подписанные со своей стороны: акт о приемке выполненных работ (форма № КС - 2), справку о стоимости выполненных работ и затрат (форма № КС - 3), счет-фактуру.</w:t>
      </w:r>
    </w:p>
    <w:p w:rsidR="00CC25BB" w:rsidRPr="005F53DC" w:rsidRDefault="00D23210" w:rsidP="00D23210">
      <w:pPr>
        <w:ind w:firstLine="567"/>
        <w:jc w:val="both"/>
        <w:rPr>
          <w:sz w:val="22"/>
          <w:szCs w:val="22"/>
        </w:rPr>
      </w:pPr>
      <w:r w:rsidRPr="005F53DC">
        <w:rPr>
          <w:sz w:val="22"/>
          <w:szCs w:val="22"/>
        </w:rPr>
        <w:lastRenderedPageBreak/>
        <w:t xml:space="preserve">7.2. </w:t>
      </w:r>
      <w:r w:rsidR="002D0CE7" w:rsidRPr="005F53DC">
        <w:rPr>
          <w:sz w:val="22"/>
          <w:szCs w:val="22"/>
        </w:rPr>
        <w:t xml:space="preserve">В течение </w:t>
      </w:r>
      <w:r w:rsidR="002D0CE7" w:rsidRPr="005F53DC">
        <w:rPr>
          <w:sz w:val="22"/>
          <w:szCs w:val="22"/>
          <w:u w:val="single"/>
        </w:rPr>
        <w:t>2</w:t>
      </w:r>
      <w:r w:rsidR="002D0CE7" w:rsidRPr="005F53DC">
        <w:rPr>
          <w:sz w:val="22"/>
          <w:szCs w:val="22"/>
        </w:rPr>
        <w:t xml:space="preserve"> </w:t>
      </w:r>
      <w:r w:rsidR="003F1922" w:rsidRPr="005F53DC">
        <w:rPr>
          <w:sz w:val="22"/>
          <w:szCs w:val="22"/>
        </w:rPr>
        <w:t xml:space="preserve">(двух) </w:t>
      </w:r>
      <w:r w:rsidR="002D0CE7" w:rsidRPr="005F53DC">
        <w:rPr>
          <w:sz w:val="22"/>
          <w:szCs w:val="22"/>
        </w:rPr>
        <w:t xml:space="preserve">рабочих дней </w:t>
      </w:r>
      <w:proofErr w:type="gramStart"/>
      <w:r w:rsidR="002D0CE7" w:rsidRPr="005F53DC">
        <w:rPr>
          <w:sz w:val="22"/>
          <w:szCs w:val="22"/>
        </w:rPr>
        <w:t>с даты получения</w:t>
      </w:r>
      <w:proofErr w:type="gramEnd"/>
      <w:r w:rsidR="002D0CE7" w:rsidRPr="005F53DC">
        <w:rPr>
          <w:sz w:val="22"/>
          <w:szCs w:val="22"/>
        </w:rPr>
        <w:t xml:space="preserve"> документов, указанных в п.</w:t>
      </w:r>
      <w:r w:rsidR="00CC25BB" w:rsidRPr="005F53DC">
        <w:rPr>
          <w:sz w:val="22"/>
          <w:szCs w:val="22"/>
        </w:rPr>
        <w:t>7</w:t>
      </w:r>
      <w:r w:rsidR="002D0CE7" w:rsidRPr="005F53DC">
        <w:rPr>
          <w:sz w:val="22"/>
          <w:szCs w:val="22"/>
        </w:rPr>
        <w:t>.1. настоящего Контракта, Заказчик назначает своего представителя, который от его имени осуществляет приемку выполненных Подрядчиком работ.</w:t>
      </w:r>
    </w:p>
    <w:p w:rsidR="00CC25BB" w:rsidRPr="005F53DC" w:rsidRDefault="00D23210" w:rsidP="00CC25BB">
      <w:pPr>
        <w:ind w:firstLine="567"/>
        <w:jc w:val="both"/>
        <w:rPr>
          <w:sz w:val="22"/>
          <w:szCs w:val="22"/>
        </w:rPr>
      </w:pPr>
      <w:r w:rsidRPr="005F53DC">
        <w:rPr>
          <w:sz w:val="22"/>
          <w:szCs w:val="22"/>
        </w:rPr>
        <w:t>7.3.</w:t>
      </w:r>
      <w:r w:rsidR="00CC25BB" w:rsidRPr="005F53DC">
        <w:rPr>
          <w:sz w:val="22"/>
          <w:szCs w:val="22"/>
        </w:rPr>
        <w:t xml:space="preserve"> </w:t>
      </w:r>
      <w:proofErr w:type="gramStart"/>
      <w:r w:rsidR="00CC25BB" w:rsidRPr="005F53DC">
        <w:rPr>
          <w:sz w:val="22"/>
          <w:szCs w:val="22"/>
        </w:rPr>
        <w:t xml:space="preserve">Заказчик в течение </w:t>
      </w:r>
      <w:r w:rsidR="00CC25BB" w:rsidRPr="005F53DC">
        <w:rPr>
          <w:sz w:val="22"/>
          <w:szCs w:val="22"/>
          <w:u w:val="single"/>
        </w:rPr>
        <w:t>5</w:t>
      </w:r>
      <w:r w:rsidR="003F1922" w:rsidRPr="005F53DC">
        <w:rPr>
          <w:sz w:val="22"/>
          <w:szCs w:val="22"/>
        </w:rPr>
        <w:t xml:space="preserve"> (пяти) </w:t>
      </w:r>
      <w:r w:rsidR="00CC25BB" w:rsidRPr="005F53DC">
        <w:rPr>
          <w:sz w:val="22"/>
          <w:szCs w:val="22"/>
        </w:rPr>
        <w:t>календарных дней со дня назначения своего представителя в порядке, предусмотренном пунктом 7.2. настоящего Контракта, осуществляет приемку выполненных Подрядчиком работ и направляет Подрядчику подписанные: акт о приемке выполненных работ (форма № КС - 2), справку о стоимости выполненных работ и затрат (форма № КС - 3), или мотивированный отказ от приемки работ.</w:t>
      </w:r>
      <w:proofErr w:type="gramEnd"/>
      <w:r w:rsidR="00CC25BB" w:rsidRPr="005F53DC">
        <w:rPr>
          <w:sz w:val="22"/>
          <w:szCs w:val="22"/>
        </w:rPr>
        <w:t xml:space="preserve"> При этом ежемесячное выполнение работ и их оплата в рамках настоящего Контракта не является этапом исполнения настоящего Контракта.</w:t>
      </w:r>
    </w:p>
    <w:p w:rsidR="0062024B" w:rsidRPr="005F53DC" w:rsidRDefault="0062024B" w:rsidP="0062024B">
      <w:pPr>
        <w:ind w:firstLine="567"/>
        <w:jc w:val="both"/>
        <w:rPr>
          <w:sz w:val="22"/>
          <w:szCs w:val="22"/>
        </w:rPr>
      </w:pPr>
      <w:r w:rsidRPr="005F53DC">
        <w:rPr>
          <w:sz w:val="22"/>
          <w:szCs w:val="22"/>
        </w:rPr>
        <w:t xml:space="preserve">7.4.В </w:t>
      </w:r>
      <w:proofErr w:type="gramStart"/>
      <w:r w:rsidRPr="005F53DC">
        <w:rPr>
          <w:sz w:val="22"/>
          <w:szCs w:val="22"/>
        </w:rPr>
        <w:t>случае</w:t>
      </w:r>
      <w:proofErr w:type="gramEnd"/>
      <w:r w:rsidRPr="005F53DC">
        <w:rPr>
          <w:sz w:val="22"/>
          <w:szCs w:val="22"/>
        </w:rPr>
        <w:t xml:space="preserve"> мотивированного отказа Заказчиком составляется акт с перечнем необходимых доработок, сроков их выполнения. При выполнении Подрядчиком этих требований, Заказчик подписывает акт о приемке выполненных работ (форма № КС - 2), справку о стоимости выполненных работ и затрат (форма № КС - 3) и оплачивает выполненные работы. </w:t>
      </w:r>
    </w:p>
    <w:p w:rsidR="0062024B" w:rsidRPr="005F53DC" w:rsidRDefault="0062024B" w:rsidP="0062024B">
      <w:pPr>
        <w:ind w:firstLine="567"/>
        <w:jc w:val="both"/>
        <w:rPr>
          <w:sz w:val="22"/>
          <w:szCs w:val="22"/>
        </w:rPr>
      </w:pPr>
      <w:r w:rsidRPr="005F53DC">
        <w:rPr>
          <w:sz w:val="22"/>
          <w:szCs w:val="22"/>
        </w:rPr>
        <w:t xml:space="preserve">7.5. Заказчик вправе отказать Подрядчику в приемке работ и их оплате, если их объем, стоимость и (или) качество не соответствует и (или) не подтверждается соответствующими документами. </w:t>
      </w:r>
    </w:p>
    <w:p w:rsidR="0062024B" w:rsidRPr="005F53DC" w:rsidRDefault="0062024B" w:rsidP="0062024B">
      <w:pPr>
        <w:ind w:firstLine="567"/>
        <w:jc w:val="both"/>
        <w:rPr>
          <w:sz w:val="22"/>
          <w:szCs w:val="22"/>
        </w:rPr>
      </w:pPr>
      <w:r w:rsidRPr="005F53DC">
        <w:rPr>
          <w:sz w:val="22"/>
          <w:szCs w:val="22"/>
        </w:rPr>
        <w:t xml:space="preserve">7.6. В </w:t>
      </w:r>
      <w:proofErr w:type="gramStart"/>
      <w:r w:rsidRPr="005F53DC">
        <w:rPr>
          <w:sz w:val="22"/>
          <w:szCs w:val="22"/>
        </w:rPr>
        <w:t>случае</w:t>
      </w:r>
      <w:proofErr w:type="gramEnd"/>
      <w:r w:rsidRPr="005F53DC">
        <w:rPr>
          <w:sz w:val="22"/>
          <w:szCs w:val="22"/>
        </w:rPr>
        <w:t xml:space="preserve"> неустранимых сомнений в качестве принимаемых Заказчиком работ Заказчик принимает решение о проведении дополнительной экспертизы, осуществляемой за счет Подрядчика.</w:t>
      </w:r>
    </w:p>
    <w:p w:rsidR="00D23210" w:rsidRPr="005F53DC" w:rsidRDefault="00CC25BB" w:rsidP="00D23210">
      <w:pPr>
        <w:ind w:firstLine="567"/>
        <w:jc w:val="both"/>
        <w:rPr>
          <w:sz w:val="22"/>
          <w:szCs w:val="22"/>
        </w:rPr>
      </w:pPr>
      <w:r w:rsidRPr="005F53DC">
        <w:rPr>
          <w:sz w:val="22"/>
          <w:szCs w:val="22"/>
        </w:rPr>
        <w:t xml:space="preserve">7.4. </w:t>
      </w:r>
      <w:r w:rsidR="00D23210" w:rsidRPr="005F53DC">
        <w:rPr>
          <w:sz w:val="22"/>
          <w:szCs w:val="22"/>
        </w:rPr>
        <w:t xml:space="preserve">В </w:t>
      </w:r>
      <w:proofErr w:type="gramStart"/>
      <w:r w:rsidR="00D23210" w:rsidRPr="005F53DC">
        <w:rPr>
          <w:sz w:val="22"/>
          <w:szCs w:val="22"/>
        </w:rPr>
        <w:t>случае</w:t>
      </w:r>
      <w:proofErr w:type="gramEnd"/>
      <w:r w:rsidR="00D23210" w:rsidRPr="005F53DC">
        <w:rPr>
          <w:sz w:val="22"/>
          <w:szCs w:val="22"/>
        </w:rPr>
        <w:t xml:space="preserve">,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w:t>
      </w:r>
      <w:proofErr w:type="gramStart"/>
      <w:r w:rsidR="00D23210" w:rsidRPr="005F53DC">
        <w:rPr>
          <w:sz w:val="22"/>
          <w:szCs w:val="22"/>
        </w:rPr>
        <w:t xml:space="preserve">Некачественно выполненные работы и работы, выполненные с отклонением от </w:t>
      </w:r>
      <w:r w:rsidRPr="005F53DC">
        <w:rPr>
          <w:sz w:val="22"/>
          <w:szCs w:val="22"/>
        </w:rPr>
        <w:t>Проекта и Графика производства работ (Приложение № 1 к настоящему Контракту</w:t>
      </w:r>
      <w:r w:rsidR="00D23210" w:rsidRPr="005F53DC">
        <w:rPr>
          <w:sz w:val="22"/>
          <w:szCs w:val="22"/>
        </w:rPr>
        <w:t>, Заказчиком к оплате не принимаются.</w:t>
      </w:r>
      <w:proofErr w:type="gramEnd"/>
    </w:p>
    <w:p w:rsidR="00D23210" w:rsidRPr="005F53DC" w:rsidRDefault="00D23210" w:rsidP="00D23210">
      <w:pPr>
        <w:ind w:firstLine="567"/>
        <w:jc w:val="both"/>
        <w:rPr>
          <w:sz w:val="22"/>
          <w:szCs w:val="22"/>
        </w:rPr>
      </w:pPr>
      <w:r w:rsidRPr="005F53DC">
        <w:rPr>
          <w:sz w:val="22"/>
          <w:szCs w:val="22"/>
        </w:rPr>
        <w:t>7.</w:t>
      </w:r>
      <w:r w:rsidR="00CC25BB" w:rsidRPr="005F53DC">
        <w:rPr>
          <w:sz w:val="22"/>
          <w:szCs w:val="22"/>
        </w:rPr>
        <w:t>5</w:t>
      </w:r>
      <w:r w:rsidRPr="005F53DC">
        <w:rPr>
          <w:sz w:val="22"/>
          <w:szCs w:val="22"/>
        </w:rPr>
        <w:t>. Подрядчик ведет журнал производства работ, в котором отражается весь ход выполнения работ, данные о проведении испытаний.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D23210" w:rsidRPr="005F53DC" w:rsidRDefault="00D23210" w:rsidP="00D23210">
      <w:pPr>
        <w:ind w:firstLine="567"/>
        <w:jc w:val="both"/>
        <w:rPr>
          <w:sz w:val="22"/>
          <w:szCs w:val="22"/>
        </w:rPr>
      </w:pPr>
      <w:r w:rsidRPr="005F53DC">
        <w:rPr>
          <w:sz w:val="22"/>
          <w:szCs w:val="22"/>
        </w:rPr>
        <w:t>7.</w:t>
      </w:r>
      <w:r w:rsidR="00CC07F3" w:rsidRPr="005F53DC">
        <w:rPr>
          <w:sz w:val="22"/>
          <w:szCs w:val="22"/>
        </w:rPr>
        <w:t>6</w:t>
      </w:r>
      <w:r w:rsidRPr="005F53DC">
        <w:rPr>
          <w:sz w:val="22"/>
          <w:szCs w:val="22"/>
        </w:rPr>
        <w:t>.За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D23210" w:rsidRPr="005F53DC" w:rsidRDefault="00D23210" w:rsidP="00D23210">
      <w:pPr>
        <w:ind w:firstLine="567"/>
        <w:jc w:val="both"/>
        <w:rPr>
          <w:sz w:val="22"/>
          <w:szCs w:val="22"/>
        </w:rPr>
      </w:pPr>
      <w:r w:rsidRPr="005F53DC">
        <w:rPr>
          <w:sz w:val="22"/>
          <w:szCs w:val="22"/>
        </w:rPr>
        <w:t>7.</w:t>
      </w:r>
      <w:r w:rsidR="00CC07F3" w:rsidRPr="005F53DC">
        <w:rPr>
          <w:sz w:val="22"/>
          <w:szCs w:val="22"/>
        </w:rPr>
        <w:t>7</w:t>
      </w:r>
      <w:r w:rsidRPr="005F53DC">
        <w:rPr>
          <w:sz w:val="22"/>
          <w:szCs w:val="22"/>
        </w:rPr>
        <w:t>.</w:t>
      </w:r>
      <w:r w:rsidR="00CC07F3" w:rsidRPr="005F53DC">
        <w:rPr>
          <w:sz w:val="22"/>
          <w:szCs w:val="22"/>
        </w:rPr>
        <w:t xml:space="preserve"> </w:t>
      </w:r>
      <w:r w:rsidRPr="005F53DC">
        <w:rPr>
          <w:sz w:val="22"/>
          <w:szCs w:val="22"/>
        </w:rPr>
        <w:t xml:space="preserve">Ни один из видов работ и отдельных этапов не может быть скрыт последующими работами без разрешения Заказчика. </w:t>
      </w:r>
      <w:proofErr w:type="gramStart"/>
      <w:r w:rsidRPr="005F53DC">
        <w:rPr>
          <w:sz w:val="22"/>
          <w:szCs w:val="22"/>
        </w:rPr>
        <w:t xml:space="preserve">Отсутствие при выполнении работ или проведении испытаний </w:t>
      </w:r>
      <w:r w:rsidR="00981AF5" w:rsidRPr="005F53DC">
        <w:rPr>
          <w:sz w:val="22"/>
          <w:szCs w:val="22"/>
        </w:rPr>
        <w:t xml:space="preserve">без присутствия </w:t>
      </w:r>
      <w:r w:rsidRPr="005F53DC">
        <w:rPr>
          <w:sz w:val="22"/>
          <w:szCs w:val="22"/>
        </w:rPr>
        <w:t>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roofErr w:type="gramEnd"/>
    </w:p>
    <w:p w:rsidR="0062024B" w:rsidRPr="005F53DC" w:rsidRDefault="0062024B" w:rsidP="0062024B">
      <w:pPr>
        <w:ind w:firstLine="567"/>
        <w:jc w:val="both"/>
        <w:rPr>
          <w:sz w:val="22"/>
          <w:szCs w:val="22"/>
        </w:rPr>
      </w:pPr>
      <w:r w:rsidRPr="005F53DC">
        <w:rPr>
          <w:sz w:val="22"/>
          <w:szCs w:val="22"/>
        </w:rPr>
        <w:t>7.</w:t>
      </w:r>
      <w:r w:rsidR="00CC07F3" w:rsidRPr="005F53DC">
        <w:rPr>
          <w:sz w:val="22"/>
          <w:szCs w:val="22"/>
        </w:rPr>
        <w:t>8</w:t>
      </w:r>
      <w:r w:rsidRPr="005F53DC">
        <w:rPr>
          <w:sz w:val="22"/>
          <w:szCs w:val="22"/>
        </w:rPr>
        <w:t xml:space="preserve">. Ежемесячная приемка фактически выполненных работ (видов и объемов работ) осуществляется Заказчиком </w:t>
      </w:r>
      <w:r w:rsidRPr="005F53DC">
        <w:rPr>
          <w:sz w:val="22"/>
          <w:szCs w:val="22"/>
          <w:lang w:val="en-US"/>
        </w:rPr>
        <w:t>c</w:t>
      </w:r>
      <w:r w:rsidRPr="005F53DC">
        <w:rPr>
          <w:sz w:val="22"/>
          <w:szCs w:val="22"/>
        </w:rPr>
        <w:t xml:space="preserve"> 25 числа до конца отчетного месяца в порядке, предусмотренном п.п.7.1.,7.2.,7.3.,7.4.,7.5.,7.6 настоящего Контракта, при этом ежемесячное выполнение работ и их оплата в рамках настоящего Контракта не является этапом исполнения настоящего Контракта.</w:t>
      </w:r>
    </w:p>
    <w:p w:rsidR="0062024B" w:rsidRPr="005F53DC" w:rsidRDefault="0062024B" w:rsidP="00D23210">
      <w:pPr>
        <w:ind w:firstLine="567"/>
        <w:jc w:val="both"/>
        <w:rPr>
          <w:sz w:val="22"/>
          <w:szCs w:val="22"/>
        </w:rPr>
      </w:pPr>
    </w:p>
    <w:p w:rsidR="00D23210" w:rsidRPr="005F53DC" w:rsidRDefault="00D23210" w:rsidP="00D23210">
      <w:pPr>
        <w:tabs>
          <w:tab w:val="left" w:pos="1326"/>
        </w:tabs>
        <w:jc w:val="center"/>
        <w:rPr>
          <w:b/>
          <w:bCs/>
          <w:sz w:val="22"/>
          <w:szCs w:val="22"/>
        </w:rPr>
      </w:pPr>
      <w:r w:rsidRPr="005F53DC">
        <w:rPr>
          <w:b/>
          <w:bCs/>
          <w:sz w:val="22"/>
          <w:szCs w:val="22"/>
        </w:rPr>
        <w:t>8.Гарантии качества по сданным работам</w:t>
      </w:r>
    </w:p>
    <w:p w:rsidR="00495794" w:rsidRPr="005F53DC" w:rsidRDefault="00D23210" w:rsidP="00495794">
      <w:pPr>
        <w:ind w:firstLine="567"/>
        <w:jc w:val="both"/>
        <w:rPr>
          <w:sz w:val="22"/>
          <w:szCs w:val="22"/>
        </w:rPr>
      </w:pPr>
      <w:r w:rsidRPr="005F53DC">
        <w:rPr>
          <w:sz w:val="22"/>
          <w:szCs w:val="22"/>
        </w:rPr>
        <w:t xml:space="preserve">8.1. </w:t>
      </w:r>
      <w:r w:rsidR="00495794" w:rsidRPr="005F53DC">
        <w:rPr>
          <w:sz w:val="22"/>
          <w:szCs w:val="22"/>
        </w:rPr>
        <w:t>Гарантии качества распространяются на все конструктивные элементы и работы, выполненные Подрядчиком по настоящему Контракту.</w:t>
      </w:r>
    </w:p>
    <w:p w:rsidR="00495794" w:rsidRPr="005F53DC" w:rsidRDefault="00D23210" w:rsidP="00495794">
      <w:pPr>
        <w:ind w:firstLine="567"/>
        <w:jc w:val="both"/>
        <w:rPr>
          <w:sz w:val="22"/>
          <w:szCs w:val="22"/>
        </w:rPr>
      </w:pPr>
      <w:r w:rsidRPr="005F53DC">
        <w:rPr>
          <w:sz w:val="22"/>
          <w:szCs w:val="22"/>
        </w:rPr>
        <w:t>8.2.</w:t>
      </w:r>
      <w:r w:rsidR="00495794" w:rsidRPr="005F53DC">
        <w:rPr>
          <w:sz w:val="22"/>
          <w:szCs w:val="22"/>
        </w:rPr>
        <w:t xml:space="preserve"> Гарантийный срок составляет:</w:t>
      </w:r>
    </w:p>
    <w:p w:rsidR="00003457" w:rsidRPr="005F53DC" w:rsidRDefault="00003457" w:rsidP="00003457">
      <w:pPr>
        <w:ind w:firstLine="567"/>
        <w:jc w:val="both"/>
        <w:rPr>
          <w:sz w:val="22"/>
          <w:szCs w:val="22"/>
        </w:rPr>
      </w:pPr>
      <w:r w:rsidRPr="005F53DC">
        <w:rPr>
          <w:sz w:val="22"/>
          <w:szCs w:val="22"/>
        </w:rPr>
        <w:t>– на земляное полотно – 8 лет;</w:t>
      </w:r>
    </w:p>
    <w:p w:rsidR="00003457" w:rsidRPr="005F53DC" w:rsidRDefault="00003457" w:rsidP="00003457">
      <w:pPr>
        <w:ind w:firstLine="567"/>
        <w:jc w:val="both"/>
        <w:rPr>
          <w:sz w:val="22"/>
          <w:szCs w:val="22"/>
        </w:rPr>
      </w:pPr>
      <w:r w:rsidRPr="005F53DC">
        <w:rPr>
          <w:sz w:val="22"/>
          <w:szCs w:val="22"/>
        </w:rPr>
        <w:t xml:space="preserve">– </w:t>
      </w:r>
      <w:r w:rsidR="00B760A9" w:rsidRPr="005F53DC">
        <w:rPr>
          <w:sz w:val="22"/>
          <w:szCs w:val="22"/>
        </w:rPr>
        <w:t>дорожная одежда из щебеночно-гравийно-песчаной смеси – 2 года</w:t>
      </w:r>
      <w:r w:rsidRPr="005F53DC">
        <w:rPr>
          <w:sz w:val="22"/>
          <w:szCs w:val="22"/>
        </w:rPr>
        <w:t>;</w:t>
      </w:r>
    </w:p>
    <w:p w:rsidR="00003457" w:rsidRPr="005F53DC" w:rsidRDefault="00003457" w:rsidP="00003457">
      <w:pPr>
        <w:ind w:firstLine="567"/>
        <w:jc w:val="both"/>
        <w:rPr>
          <w:sz w:val="22"/>
          <w:szCs w:val="22"/>
        </w:rPr>
      </w:pPr>
      <w:r w:rsidRPr="005F53DC">
        <w:rPr>
          <w:sz w:val="22"/>
          <w:szCs w:val="22"/>
        </w:rPr>
        <w:t>– на водопропускные трубы – 6 лет;</w:t>
      </w:r>
    </w:p>
    <w:p w:rsidR="00003457" w:rsidRPr="005F53DC" w:rsidRDefault="00003457" w:rsidP="00003457">
      <w:pPr>
        <w:ind w:firstLine="567"/>
        <w:jc w:val="both"/>
        <w:rPr>
          <w:sz w:val="22"/>
          <w:szCs w:val="22"/>
        </w:rPr>
      </w:pPr>
      <w:r w:rsidRPr="005F53DC">
        <w:rPr>
          <w:sz w:val="22"/>
          <w:szCs w:val="22"/>
        </w:rPr>
        <w:t>– на барьерное ограждение – 5 лет;</w:t>
      </w:r>
    </w:p>
    <w:p w:rsidR="00003457" w:rsidRPr="005F53DC" w:rsidRDefault="00003457" w:rsidP="00003457">
      <w:pPr>
        <w:ind w:firstLine="567"/>
        <w:jc w:val="both"/>
        <w:rPr>
          <w:sz w:val="22"/>
          <w:szCs w:val="22"/>
        </w:rPr>
      </w:pPr>
      <w:r w:rsidRPr="005F53DC">
        <w:rPr>
          <w:sz w:val="22"/>
          <w:szCs w:val="22"/>
        </w:rPr>
        <w:t>– на сигнальные столбики – 2 года;</w:t>
      </w:r>
    </w:p>
    <w:p w:rsidR="00003457" w:rsidRPr="005F53DC" w:rsidRDefault="00003457" w:rsidP="00003457">
      <w:pPr>
        <w:ind w:firstLine="567"/>
        <w:jc w:val="both"/>
        <w:rPr>
          <w:sz w:val="22"/>
          <w:szCs w:val="22"/>
        </w:rPr>
      </w:pPr>
      <w:r w:rsidRPr="005F53DC">
        <w:rPr>
          <w:sz w:val="22"/>
          <w:szCs w:val="22"/>
        </w:rPr>
        <w:t>– на дорожные знаки – 2 года;</w:t>
      </w:r>
    </w:p>
    <w:p w:rsidR="00495794" w:rsidRPr="005F53DC" w:rsidRDefault="00003457" w:rsidP="00003457">
      <w:pPr>
        <w:ind w:firstLine="567"/>
        <w:jc w:val="both"/>
        <w:rPr>
          <w:sz w:val="22"/>
          <w:szCs w:val="22"/>
        </w:rPr>
      </w:pPr>
      <w:r w:rsidRPr="005F53DC">
        <w:rPr>
          <w:sz w:val="22"/>
          <w:szCs w:val="22"/>
        </w:rPr>
        <w:t xml:space="preserve">–  на здания и сооружения эксплуатационной и автотранспортной службы (автопавильон) – 1 год. </w:t>
      </w:r>
      <w:r w:rsidR="00495794" w:rsidRPr="005F53DC">
        <w:rPr>
          <w:sz w:val="22"/>
          <w:szCs w:val="22"/>
        </w:rPr>
        <w:t>При этом началом срока действия гарантийных обязательств Подрядчика, считается дата подписания Заказчиком акт</w:t>
      </w:r>
      <w:r w:rsidR="003F1922" w:rsidRPr="005F53DC">
        <w:rPr>
          <w:sz w:val="22"/>
          <w:szCs w:val="22"/>
        </w:rPr>
        <w:t>а</w:t>
      </w:r>
      <w:r w:rsidR="00495794" w:rsidRPr="005F53DC">
        <w:rPr>
          <w:sz w:val="22"/>
          <w:szCs w:val="22"/>
        </w:rPr>
        <w:t xml:space="preserve"> о приемке в эксплуатацию объекта.</w:t>
      </w:r>
    </w:p>
    <w:p w:rsidR="00495794" w:rsidRPr="005F53DC" w:rsidRDefault="00495794" w:rsidP="00495794">
      <w:pPr>
        <w:ind w:firstLine="567"/>
        <w:jc w:val="both"/>
        <w:rPr>
          <w:sz w:val="22"/>
          <w:szCs w:val="22"/>
        </w:rPr>
      </w:pPr>
      <w:r w:rsidRPr="005F53DC">
        <w:rPr>
          <w:sz w:val="22"/>
          <w:szCs w:val="22"/>
        </w:rPr>
        <w:t>Гарантийные обязательства оформляются в виде гарантийного паспорта (в соответствии с условиями ГОСТ 32755-2014) в составе акта о приемке в эксплуатацию объекта.</w:t>
      </w:r>
    </w:p>
    <w:p w:rsidR="00495794" w:rsidRPr="005F53DC" w:rsidRDefault="00D23210" w:rsidP="00D23210">
      <w:pPr>
        <w:ind w:firstLine="567"/>
        <w:jc w:val="both"/>
        <w:rPr>
          <w:sz w:val="22"/>
          <w:szCs w:val="22"/>
        </w:rPr>
      </w:pPr>
      <w:r w:rsidRPr="005F53DC">
        <w:rPr>
          <w:sz w:val="22"/>
          <w:szCs w:val="22"/>
        </w:rPr>
        <w:t>8.3.</w:t>
      </w:r>
      <w:r w:rsidR="00495794" w:rsidRPr="005F53DC">
        <w:rPr>
          <w:kern w:val="0"/>
          <w:sz w:val="22"/>
          <w:szCs w:val="22"/>
        </w:rPr>
        <w:t xml:space="preserve"> </w:t>
      </w:r>
      <w:r w:rsidR="00495794" w:rsidRPr="005F53DC">
        <w:rPr>
          <w:sz w:val="22"/>
          <w:szCs w:val="22"/>
        </w:rPr>
        <w:t>Если в период гарантийной эксплуатации объекта обнаружатся дефекты, то Подрядчик обязан их устранить за свой счет и в согласованные с Заказчиком сроки</w:t>
      </w:r>
      <w:r w:rsidR="00495794" w:rsidRPr="005F53DC">
        <w:rPr>
          <w:i/>
          <w:iCs/>
          <w:sz w:val="22"/>
          <w:szCs w:val="22"/>
        </w:rPr>
        <w:t xml:space="preserve">. </w:t>
      </w:r>
      <w:r w:rsidR="00495794" w:rsidRPr="005F53DC">
        <w:rPr>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другого </w:t>
      </w:r>
      <w:r w:rsidR="00495794" w:rsidRPr="005F53DC">
        <w:rPr>
          <w:sz w:val="22"/>
          <w:szCs w:val="22"/>
        </w:rPr>
        <w:lastRenderedPageBreak/>
        <w:t xml:space="preserve">Подрядчика с последующим взысканием расходов с Подрядчика в </w:t>
      </w:r>
      <w:proofErr w:type="gramStart"/>
      <w:r w:rsidR="00495794" w:rsidRPr="005F53DC">
        <w:rPr>
          <w:sz w:val="22"/>
          <w:szCs w:val="22"/>
        </w:rPr>
        <w:t>установленном</w:t>
      </w:r>
      <w:proofErr w:type="gramEnd"/>
      <w:r w:rsidR="00495794" w:rsidRPr="005F53DC">
        <w:rPr>
          <w:sz w:val="22"/>
          <w:szCs w:val="22"/>
        </w:rPr>
        <w:t xml:space="preserve"> действующим законодательством </w:t>
      </w:r>
    </w:p>
    <w:p w:rsidR="00495794" w:rsidRPr="005F53DC" w:rsidRDefault="00D23210" w:rsidP="00495794">
      <w:pPr>
        <w:ind w:firstLine="567"/>
        <w:jc w:val="both"/>
        <w:rPr>
          <w:sz w:val="22"/>
          <w:szCs w:val="22"/>
        </w:rPr>
      </w:pPr>
      <w:r w:rsidRPr="005F53DC">
        <w:rPr>
          <w:sz w:val="22"/>
          <w:szCs w:val="22"/>
        </w:rPr>
        <w:t>8.4.</w:t>
      </w:r>
      <w:r w:rsidR="00495794" w:rsidRPr="005F53DC">
        <w:rPr>
          <w:sz w:val="22"/>
          <w:szCs w:val="22"/>
        </w:rPr>
        <w:t xml:space="preserve"> 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работе которых, при установлении вины Подрядчика, возмещаются последним в полном объёме.</w:t>
      </w:r>
    </w:p>
    <w:p w:rsidR="00495794" w:rsidRPr="005F53DC" w:rsidRDefault="00495794" w:rsidP="00495794">
      <w:pPr>
        <w:ind w:firstLine="567"/>
        <w:jc w:val="both"/>
        <w:rPr>
          <w:sz w:val="22"/>
          <w:szCs w:val="22"/>
        </w:rPr>
      </w:pPr>
      <w:r w:rsidRPr="005F53DC">
        <w:rPr>
          <w:sz w:val="22"/>
          <w:szCs w:val="22"/>
        </w:rPr>
        <w:t xml:space="preserve">8.5. </w:t>
      </w:r>
      <w:proofErr w:type="gramStart"/>
      <w:r w:rsidRPr="005F53DC">
        <w:rPr>
          <w:sz w:val="22"/>
          <w:szCs w:val="22"/>
        </w:rPr>
        <w:t>В случае выявления дефектов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в соответствии с п.8.2 Контракта с момента (даты) завершения работ по устранению дефекта, оформляемый соответствующим актом.</w:t>
      </w:r>
      <w:proofErr w:type="gramEnd"/>
    </w:p>
    <w:p w:rsidR="00A1795B" w:rsidRPr="005F53DC" w:rsidRDefault="00A1795B" w:rsidP="00A1795B">
      <w:pPr>
        <w:ind w:firstLine="567"/>
        <w:jc w:val="both"/>
        <w:rPr>
          <w:sz w:val="22"/>
          <w:szCs w:val="22"/>
        </w:rPr>
      </w:pPr>
    </w:p>
    <w:p w:rsidR="00A1795B" w:rsidRPr="005F53DC" w:rsidRDefault="00A1795B" w:rsidP="00904C14">
      <w:pPr>
        <w:widowControl w:val="0"/>
        <w:autoSpaceDE w:val="0"/>
        <w:autoSpaceDN w:val="0"/>
        <w:adjustRightInd w:val="0"/>
        <w:jc w:val="center"/>
        <w:rPr>
          <w:b/>
          <w:bCs/>
          <w:color w:val="000000"/>
          <w:sz w:val="22"/>
          <w:szCs w:val="22"/>
        </w:rPr>
      </w:pPr>
      <w:r w:rsidRPr="005F53DC">
        <w:rPr>
          <w:b/>
          <w:bCs/>
          <w:color w:val="000000"/>
          <w:sz w:val="22"/>
          <w:szCs w:val="22"/>
        </w:rPr>
        <w:t xml:space="preserve">9. Ответственность сторон </w:t>
      </w:r>
    </w:p>
    <w:p w:rsidR="00A1795B" w:rsidRPr="005F53DC" w:rsidRDefault="00A1795B" w:rsidP="00A1795B">
      <w:pPr>
        <w:autoSpaceDE w:val="0"/>
        <w:autoSpaceDN w:val="0"/>
        <w:adjustRightInd w:val="0"/>
        <w:ind w:firstLine="567"/>
        <w:jc w:val="both"/>
        <w:rPr>
          <w:sz w:val="22"/>
          <w:szCs w:val="22"/>
        </w:rPr>
      </w:pPr>
      <w:r w:rsidRPr="005F53DC">
        <w:rPr>
          <w:sz w:val="22"/>
          <w:szCs w:val="22"/>
        </w:rPr>
        <w:t xml:space="preserve">9.1. В </w:t>
      </w:r>
      <w:proofErr w:type="gramStart"/>
      <w:r w:rsidRPr="005F53DC">
        <w:rPr>
          <w:sz w:val="22"/>
          <w:szCs w:val="22"/>
        </w:rPr>
        <w:t>случае</w:t>
      </w:r>
      <w:proofErr w:type="gramEnd"/>
      <w:r w:rsidRPr="005F53DC">
        <w:rPr>
          <w:sz w:val="22"/>
          <w:szCs w:val="22"/>
        </w:rPr>
        <w:t xml:space="preserve"> просрочки исполнения Заказчиком</w:t>
      </w:r>
      <w:r w:rsidR="00AB7E8A" w:rsidRPr="005F53DC">
        <w:rPr>
          <w:sz w:val="22"/>
          <w:szCs w:val="22"/>
        </w:rPr>
        <w:t xml:space="preserve"> обязательств, предусмотренных К</w:t>
      </w:r>
      <w:r w:rsidRPr="005F53DC">
        <w:rPr>
          <w:sz w:val="22"/>
          <w:szCs w:val="22"/>
        </w:rPr>
        <w:t>онтрактом, а также в иных случаях неисполнения или ненадлежащего исполнения Заказчиком</w:t>
      </w:r>
      <w:r w:rsidR="00AB7E8A" w:rsidRPr="005F53DC">
        <w:rPr>
          <w:sz w:val="22"/>
          <w:szCs w:val="22"/>
        </w:rPr>
        <w:t xml:space="preserve"> обязательств, предусмотренных К</w:t>
      </w:r>
      <w:r w:rsidRPr="005F53DC">
        <w:rPr>
          <w:sz w:val="22"/>
          <w:szCs w:val="22"/>
        </w:rPr>
        <w:t>онтрактом, Подрядчик вправе потребовать уплаты неустоек (штрафов, пеней).</w:t>
      </w:r>
    </w:p>
    <w:p w:rsidR="00A1795B" w:rsidRPr="005F53DC" w:rsidRDefault="00A1795B" w:rsidP="00A1795B">
      <w:pPr>
        <w:autoSpaceDE w:val="0"/>
        <w:autoSpaceDN w:val="0"/>
        <w:adjustRightInd w:val="0"/>
        <w:ind w:firstLine="567"/>
        <w:jc w:val="both"/>
        <w:rPr>
          <w:sz w:val="22"/>
          <w:szCs w:val="22"/>
        </w:rPr>
      </w:pPr>
      <w:r w:rsidRPr="005F53DC">
        <w:rPr>
          <w:sz w:val="22"/>
          <w:szCs w:val="22"/>
        </w:rPr>
        <w:t>9.2. Пеня начисляется за каждый день просрочки исполнения Заказчиком о</w:t>
      </w:r>
      <w:r w:rsidR="00AB7E8A" w:rsidRPr="005F53DC">
        <w:rPr>
          <w:sz w:val="22"/>
          <w:szCs w:val="22"/>
        </w:rPr>
        <w:t>бязательства, предусмотренного К</w:t>
      </w:r>
      <w:r w:rsidRPr="005F53DC">
        <w:rPr>
          <w:sz w:val="22"/>
          <w:szCs w:val="22"/>
        </w:rPr>
        <w:t>онтрактом, начиная со дня, следующего посл</w:t>
      </w:r>
      <w:r w:rsidR="00AB7E8A" w:rsidRPr="005F53DC">
        <w:rPr>
          <w:sz w:val="22"/>
          <w:szCs w:val="22"/>
        </w:rPr>
        <w:t>е дня истечения установленного К</w:t>
      </w:r>
      <w:r w:rsidRPr="005F53DC">
        <w:rPr>
          <w:sz w:val="22"/>
          <w:szCs w:val="22"/>
        </w:rPr>
        <w:t xml:space="preserve">онтрактом срока исполнения обязательства. При этом размер пени устанавливается в размере одной трехсотой действующей на дату уплаты пеней </w:t>
      </w:r>
      <w:r w:rsidR="0030357C" w:rsidRPr="005F53DC">
        <w:rPr>
          <w:sz w:val="22"/>
          <w:szCs w:val="22"/>
        </w:rPr>
        <w:t xml:space="preserve">ключевой </w:t>
      </w:r>
      <w:r w:rsidRPr="005F53DC">
        <w:rPr>
          <w:sz w:val="22"/>
          <w:szCs w:val="22"/>
        </w:rPr>
        <w:t>ставки Центрального банка Российской Федерации от неуплаченной в срок суммы.</w:t>
      </w:r>
    </w:p>
    <w:p w:rsidR="00A84259" w:rsidRPr="005F53DC" w:rsidRDefault="00A1795B" w:rsidP="00A84259">
      <w:pPr>
        <w:autoSpaceDE w:val="0"/>
        <w:autoSpaceDN w:val="0"/>
        <w:adjustRightInd w:val="0"/>
        <w:ind w:firstLine="567"/>
        <w:jc w:val="both"/>
        <w:rPr>
          <w:sz w:val="22"/>
          <w:szCs w:val="22"/>
        </w:rPr>
      </w:pPr>
      <w:r w:rsidRPr="005F53DC">
        <w:rPr>
          <w:sz w:val="22"/>
          <w:szCs w:val="22"/>
        </w:rPr>
        <w:t xml:space="preserve">9.3. В </w:t>
      </w:r>
      <w:proofErr w:type="gramStart"/>
      <w:r w:rsidRPr="005F53DC">
        <w:rPr>
          <w:sz w:val="22"/>
          <w:szCs w:val="22"/>
        </w:rPr>
        <w:t>случае</w:t>
      </w:r>
      <w:proofErr w:type="gramEnd"/>
      <w:r w:rsidRPr="005F53DC">
        <w:rPr>
          <w:sz w:val="22"/>
          <w:szCs w:val="22"/>
        </w:rPr>
        <w:t xml:space="preserve"> ненадлежащего исполнения Заказчиком обязательств, предусмотренных </w:t>
      </w:r>
      <w:r w:rsidR="00AB7E8A" w:rsidRPr="005F53DC">
        <w:rPr>
          <w:sz w:val="22"/>
          <w:szCs w:val="22"/>
        </w:rPr>
        <w:t>К</w:t>
      </w:r>
      <w:r w:rsidRPr="005F53DC">
        <w:rPr>
          <w:sz w:val="22"/>
          <w:szCs w:val="22"/>
        </w:rPr>
        <w:t>онтрактом, за исключением просрочки исполнения обязательств Подрядчик вправе взыскать с Заказчика штраф в размере</w:t>
      </w:r>
      <w:r w:rsidR="00A84259" w:rsidRPr="005F53DC">
        <w:rPr>
          <w:sz w:val="22"/>
          <w:szCs w:val="22"/>
        </w:rPr>
        <w:t>:</w:t>
      </w:r>
    </w:p>
    <w:p w:rsidR="00A84259" w:rsidRPr="005F53DC" w:rsidRDefault="00A1795B" w:rsidP="00A84259">
      <w:pPr>
        <w:autoSpaceDE w:val="0"/>
        <w:autoSpaceDN w:val="0"/>
        <w:adjustRightInd w:val="0"/>
        <w:ind w:firstLine="567"/>
        <w:jc w:val="both"/>
        <w:rPr>
          <w:sz w:val="22"/>
          <w:szCs w:val="22"/>
        </w:rPr>
      </w:pPr>
      <w:r w:rsidRPr="005F53DC">
        <w:rPr>
          <w:sz w:val="22"/>
          <w:szCs w:val="22"/>
        </w:rPr>
        <w:t xml:space="preserve"> </w:t>
      </w:r>
      <w:r w:rsidR="00A84259" w:rsidRPr="005F53DC">
        <w:rPr>
          <w:sz w:val="22"/>
          <w:szCs w:val="22"/>
        </w:rPr>
        <w:t>а) 2,5 процентов Цены контракта в случае, если Цена контракта не превышает 3 млн. рублей;</w:t>
      </w:r>
    </w:p>
    <w:p w:rsidR="00A84259" w:rsidRPr="005F53DC" w:rsidRDefault="00A84259" w:rsidP="00A84259">
      <w:pPr>
        <w:autoSpaceDE w:val="0"/>
        <w:autoSpaceDN w:val="0"/>
        <w:adjustRightInd w:val="0"/>
        <w:ind w:firstLine="567"/>
        <w:jc w:val="both"/>
        <w:rPr>
          <w:sz w:val="22"/>
          <w:szCs w:val="22"/>
        </w:rPr>
      </w:pPr>
      <w:r w:rsidRPr="005F53DC">
        <w:rPr>
          <w:sz w:val="22"/>
          <w:szCs w:val="22"/>
        </w:rPr>
        <w:t>б) 2 процентов Цены контракта в случае, если Цена контракта составляет от 3 млн. рублей до 50 млн. рублей;</w:t>
      </w:r>
    </w:p>
    <w:p w:rsidR="00A84259" w:rsidRPr="005F53DC" w:rsidRDefault="00A84259" w:rsidP="00A84259">
      <w:pPr>
        <w:autoSpaceDE w:val="0"/>
        <w:autoSpaceDN w:val="0"/>
        <w:adjustRightInd w:val="0"/>
        <w:ind w:firstLine="567"/>
        <w:jc w:val="both"/>
        <w:rPr>
          <w:sz w:val="22"/>
          <w:szCs w:val="22"/>
        </w:rPr>
      </w:pPr>
      <w:r w:rsidRPr="005F53DC">
        <w:rPr>
          <w:sz w:val="22"/>
          <w:szCs w:val="22"/>
        </w:rPr>
        <w:t>в) 1,5 процента Цены контракта в случае, если Цена контракта составляет от 50 млн. рублей до 100 млн. рублей;</w:t>
      </w:r>
    </w:p>
    <w:p w:rsidR="00A84259" w:rsidRPr="005F53DC" w:rsidRDefault="00A84259" w:rsidP="00A84259">
      <w:pPr>
        <w:autoSpaceDE w:val="0"/>
        <w:autoSpaceDN w:val="0"/>
        <w:adjustRightInd w:val="0"/>
        <w:ind w:firstLine="567"/>
        <w:jc w:val="both"/>
        <w:rPr>
          <w:sz w:val="22"/>
          <w:szCs w:val="22"/>
        </w:rPr>
      </w:pPr>
      <w:r w:rsidRPr="005F53DC">
        <w:rPr>
          <w:sz w:val="22"/>
          <w:szCs w:val="22"/>
        </w:rPr>
        <w:t>Размер штрафа, определенный в соответствии с настоящим пунктом в денежном выражении составляет __________ рублей.</w:t>
      </w:r>
    </w:p>
    <w:p w:rsidR="00A1795B" w:rsidRPr="005F53DC" w:rsidRDefault="00AB7E8A" w:rsidP="00A84259">
      <w:pPr>
        <w:autoSpaceDE w:val="0"/>
        <w:autoSpaceDN w:val="0"/>
        <w:adjustRightInd w:val="0"/>
        <w:ind w:firstLine="567"/>
        <w:jc w:val="both"/>
        <w:rPr>
          <w:sz w:val="22"/>
          <w:szCs w:val="22"/>
        </w:rPr>
      </w:pPr>
      <w:r w:rsidRPr="005F53DC">
        <w:rPr>
          <w:sz w:val="22"/>
          <w:szCs w:val="22"/>
        </w:rPr>
        <w:t>*Размер штрафа включается в К</w:t>
      </w:r>
      <w:r w:rsidR="00A1795B" w:rsidRPr="005F53DC">
        <w:rPr>
          <w:sz w:val="22"/>
          <w:szCs w:val="22"/>
        </w:rPr>
        <w:t>онтракт в виде фиксированной суммы, рассчитанно</w:t>
      </w:r>
      <w:r w:rsidRPr="005F53DC">
        <w:rPr>
          <w:sz w:val="22"/>
          <w:szCs w:val="22"/>
        </w:rPr>
        <w:t>й исходя из цены К</w:t>
      </w:r>
      <w:r w:rsidR="00A1795B" w:rsidRPr="005F53DC">
        <w:rPr>
          <w:sz w:val="22"/>
          <w:szCs w:val="22"/>
        </w:rPr>
        <w:t xml:space="preserve">онтракта на момент заключения </w:t>
      </w:r>
      <w:r w:rsidRPr="005F53DC">
        <w:rPr>
          <w:sz w:val="22"/>
          <w:szCs w:val="22"/>
        </w:rPr>
        <w:t>К</w:t>
      </w:r>
      <w:r w:rsidR="00A1795B" w:rsidRPr="005F53DC">
        <w:rPr>
          <w:sz w:val="22"/>
          <w:szCs w:val="22"/>
        </w:rPr>
        <w:t>онтракта в соответствии с Постановлением Правительства Российской Федерации от 25.11.2013 № 1063.</w:t>
      </w:r>
    </w:p>
    <w:p w:rsidR="00A1795B" w:rsidRPr="005F53DC" w:rsidRDefault="00A1795B" w:rsidP="00A1795B">
      <w:pPr>
        <w:autoSpaceDE w:val="0"/>
        <w:autoSpaceDN w:val="0"/>
        <w:adjustRightInd w:val="0"/>
        <w:ind w:firstLine="567"/>
        <w:jc w:val="both"/>
        <w:rPr>
          <w:sz w:val="22"/>
          <w:szCs w:val="22"/>
        </w:rPr>
      </w:pPr>
      <w:r w:rsidRPr="005F53DC">
        <w:rPr>
          <w:sz w:val="22"/>
          <w:szCs w:val="22"/>
        </w:rPr>
        <w:t xml:space="preserve">9.4. В </w:t>
      </w:r>
      <w:proofErr w:type="gramStart"/>
      <w:r w:rsidRPr="005F53DC">
        <w:rPr>
          <w:sz w:val="22"/>
          <w:szCs w:val="22"/>
        </w:rPr>
        <w:t>случае</w:t>
      </w:r>
      <w:proofErr w:type="gramEnd"/>
      <w:r w:rsidRPr="005F53DC">
        <w:rPr>
          <w:sz w:val="22"/>
          <w:szCs w:val="22"/>
        </w:rPr>
        <w:t xml:space="preserve"> просрочки исполнения Подрядчиком обязательств, предусмотренных </w:t>
      </w:r>
      <w:r w:rsidR="00AB7E8A" w:rsidRPr="005F53DC">
        <w:rPr>
          <w:sz w:val="22"/>
          <w:szCs w:val="22"/>
        </w:rPr>
        <w:t>К</w:t>
      </w:r>
      <w:r w:rsidRPr="005F53DC">
        <w:rPr>
          <w:sz w:val="22"/>
          <w:szCs w:val="22"/>
        </w:rPr>
        <w:t>онтрактом, а также в иных случаях неисполнения или ненадлежащего исполнения Подрядчиком</w:t>
      </w:r>
      <w:r w:rsidR="00AB7E8A" w:rsidRPr="005F53DC">
        <w:rPr>
          <w:sz w:val="22"/>
          <w:szCs w:val="22"/>
        </w:rPr>
        <w:t xml:space="preserve"> обязательств, предусмотренных К</w:t>
      </w:r>
      <w:r w:rsidRPr="005F53DC">
        <w:rPr>
          <w:sz w:val="22"/>
          <w:szCs w:val="22"/>
        </w:rPr>
        <w:t>онтрактом, Заказчик направляет Подрядчику требование об уплате неустоек (штрафов, пеней).</w:t>
      </w:r>
    </w:p>
    <w:p w:rsidR="00A1795B" w:rsidRPr="005F53DC" w:rsidRDefault="00A1795B" w:rsidP="00A1795B">
      <w:pPr>
        <w:autoSpaceDE w:val="0"/>
        <w:autoSpaceDN w:val="0"/>
        <w:adjustRightInd w:val="0"/>
        <w:ind w:firstLine="567"/>
        <w:jc w:val="both"/>
        <w:rPr>
          <w:sz w:val="22"/>
          <w:szCs w:val="22"/>
        </w:rPr>
      </w:pPr>
      <w:r w:rsidRPr="005F53DC">
        <w:rPr>
          <w:sz w:val="22"/>
          <w:szCs w:val="22"/>
        </w:rPr>
        <w:t>9.5. Пеня начисляется за каждый день просрочки исполнения Подрядчиком обязател</w:t>
      </w:r>
      <w:r w:rsidR="00AB7E8A" w:rsidRPr="005F53DC">
        <w:rPr>
          <w:sz w:val="22"/>
          <w:szCs w:val="22"/>
        </w:rPr>
        <w:t>ьства, предусмотренного К</w:t>
      </w:r>
      <w:r w:rsidRPr="005F53DC">
        <w:rPr>
          <w:sz w:val="22"/>
          <w:szCs w:val="22"/>
        </w:rPr>
        <w:t xml:space="preserve">онтрактом, и устанавливается в размере не менее одной трехсотой действующей на дату уплаты пени </w:t>
      </w:r>
      <w:r w:rsidR="0030357C" w:rsidRPr="005F53DC">
        <w:rPr>
          <w:sz w:val="22"/>
          <w:szCs w:val="22"/>
        </w:rPr>
        <w:t xml:space="preserve">ключевой </w:t>
      </w:r>
      <w:r w:rsidRPr="005F53DC">
        <w:rPr>
          <w:sz w:val="22"/>
          <w:szCs w:val="22"/>
        </w:rPr>
        <w:t>ставки  Центрального банк</w:t>
      </w:r>
      <w:r w:rsidR="00AB7E8A" w:rsidRPr="005F53DC">
        <w:rPr>
          <w:sz w:val="22"/>
          <w:szCs w:val="22"/>
        </w:rPr>
        <w:t>а Российской Федерации от цены К</w:t>
      </w:r>
      <w:r w:rsidRPr="005F53DC">
        <w:rPr>
          <w:sz w:val="22"/>
          <w:szCs w:val="22"/>
        </w:rPr>
        <w:t>онтракта, уменьшенной на сумму, пропорциональную объему обязательств, предусмотренных Контр</w:t>
      </w:r>
      <w:r w:rsidR="00D82114" w:rsidRPr="005F53DC">
        <w:rPr>
          <w:sz w:val="22"/>
          <w:szCs w:val="22"/>
        </w:rPr>
        <w:t>актом и фактически исполненных П</w:t>
      </w:r>
      <w:r w:rsidRPr="005F53DC">
        <w:rPr>
          <w:sz w:val="22"/>
          <w:szCs w:val="22"/>
        </w:rPr>
        <w:t xml:space="preserve">одрядчиком, и определяется по формуле </w:t>
      </w:r>
      <w:proofErr w:type="gramStart"/>
      <w:r w:rsidRPr="005F53DC">
        <w:rPr>
          <w:sz w:val="22"/>
          <w:szCs w:val="22"/>
        </w:rPr>
        <w:t>П</w:t>
      </w:r>
      <w:proofErr w:type="gramEnd"/>
      <w:r w:rsidRPr="005F53DC">
        <w:rPr>
          <w:sz w:val="22"/>
          <w:szCs w:val="22"/>
        </w:rPr>
        <w:t xml:space="preserve"> = (Ц - В) x С  (где Ц - цена </w:t>
      </w:r>
      <w:r w:rsidR="00AB7E8A" w:rsidRPr="005F53DC">
        <w:rPr>
          <w:sz w:val="22"/>
          <w:szCs w:val="22"/>
        </w:rPr>
        <w:t>К</w:t>
      </w:r>
      <w:r w:rsidRPr="005F53DC">
        <w:rPr>
          <w:sz w:val="22"/>
          <w:szCs w:val="22"/>
        </w:rPr>
        <w:t xml:space="preserve">онтракта; В – стоимость фактически </w:t>
      </w:r>
      <w:proofErr w:type="gramStart"/>
      <w:r w:rsidRPr="005F53DC">
        <w:rPr>
          <w:sz w:val="22"/>
          <w:szCs w:val="22"/>
        </w:rPr>
        <w:t>исполненного</w:t>
      </w:r>
      <w:proofErr w:type="gramEnd"/>
      <w:r w:rsidRPr="005F53DC">
        <w:rPr>
          <w:sz w:val="22"/>
          <w:szCs w:val="22"/>
        </w:rPr>
        <w:t xml:space="preserve"> в установленный сро</w:t>
      </w:r>
      <w:r w:rsidR="00AB7E8A" w:rsidRPr="005F53DC">
        <w:rPr>
          <w:sz w:val="22"/>
          <w:szCs w:val="22"/>
        </w:rPr>
        <w:t>к Подрядчиком обязательств по К</w:t>
      </w:r>
      <w:r w:rsidRPr="005F53DC">
        <w:rPr>
          <w:sz w:val="22"/>
          <w:szCs w:val="22"/>
        </w:rPr>
        <w:t>онтракту, С - размер ставки).</w:t>
      </w:r>
    </w:p>
    <w:p w:rsidR="00A1795B" w:rsidRPr="005F53DC" w:rsidRDefault="00A1795B" w:rsidP="00A1795B">
      <w:pPr>
        <w:autoSpaceDE w:val="0"/>
        <w:autoSpaceDN w:val="0"/>
        <w:adjustRightInd w:val="0"/>
        <w:ind w:firstLine="567"/>
        <w:jc w:val="both"/>
        <w:rPr>
          <w:sz w:val="22"/>
          <w:szCs w:val="22"/>
        </w:rPr>
      </w:pPr>
      <w:r w:rsidRPr="005F53DC">
        <w:rPr>
          <w:sz w:val="22"/>
          <w:szCs w:val="22"/>
        </w:rPr>
        <w:t>Размер ставки определяется по формуле</w:t>
      </w:r>
      <w:proofErr w:type="gramStart"/>
      <w:r w:rsidRPr="005F53DC">
        <w:rPr>
          <w:sz w:val="22"/>
          <w:szCs w:val="22"/>
        </w:rPr>
        <w:t xml:space="preserve"> С</w:t>
      </w:r>
      <w:proofErr w:type="gramEnd"/>
      <w:r w:rsidRPr="005F53DC">
        <w:rPr>
          <w:sz w:val="22"/>
          <w:szCs w:val="22"/>
        </w:rPr>
        <w:t xml:space="preserve"> = СЦБ х ДП (где СЦБ – размер </w:t>
      </w:r>
      <w:r w:rsidR="00A84259" w:rsidRPr="005F53DC">
        <w:rPr>
          <w:sz w:val="22"/>
          <w:szCs w:val="22"/>
        </w:rPr>
        <w:t xml:space="preserve">ключевой </w:t>
      </w:r>
      <w:r w:rsidRPr="005F53DC">
        <w:rPr>
          <w:sz w:val="22"/>
          <w:szCs w:val="22"/>
        </w:rPr>
        <w:t>ставки,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1795B" w:rsidRPr="005F53DC" w:rsidRDefault="00A1795B" w:rsidP="00A1795B">
      <w:pPr>
        <w:autoSpaceDE w:val="0"/>
        <w:autoSpaceDN w:val="0"/>
        <w:adjustRightInd w:val="0"/>
        <w:ind w:firstLine="567"/>
        <w:jc w:val="both"/>
        <w:rPr>
          <w:sz w:val="22"/>
          <w:szCs w:val="22"/>
        </w:rPr>
      </w:pPr>
      <w:r w:rsidRPr="005F53DC">
        <w:rPr>
          <w:sz w:val="22"/>
          <w:szCs w:val="22"/>
        </w:rPr>
        <w:t>Коэффициент</w:t>
      </w:r>
      <w:proofErr w:type="gramStart"/>
      <w:r w:rsidRPr="005F53DC">
        <w:rPr>
          <w:sz w:val="22"/>
          <w:szCs w:val="22"/>
        </w:rPr>
        <w:t xml:space="preserve"> К</w:t>
      </w:r>
      <w:proofErr w:type="gramEnd"/>
      <w:r w:rsidRPr="005F53DC">
        <w:rPr>
          <w:sz w:val="22"/>
          <w:szCs w:val="22"/>
        </w:rPr>
        <w:t xml:space="preserve"> определяется по формуле К = ДП/ДК х 100% (где ДП - количество дней просрочки;  ДК - срок исполнения обязательства по </w:t>
      </w:r>
      <w:r w:rsidR="00AB7E8A" w:rsidRPr="005F53DC">
        <w:rPr>
          <w:sz w:val="22"/>
          <w:szCs w:val="22"/>
        </w:rPr>
        <w:t>К</w:t>
      </w:r>
      <w:r w:rsidRPr="005F53DC">
        <w:rPr>
          <w:sz w:val="22"/>
          <w:szCs w:val="22"/>
        </w:rPr>
        <w:t>онтракту (количество дней).</w:t>
      </w:r>
    </w:p>
    <w:p w:rsidR="00A1795B" w:rsidRPr="005F53DC" w:rsidRDefault="00A1795B" w:rsidP="00A1795B">
      <w:pPr>
        <w:autoSpaceDE w:val="0"/>
        <w:autoSpaceDN w:val="0"/>
        <w:adjustRightInd w:val="0"/>
        <w:ind w:firstLine="567"/>
        <w:jc w:val="both"/>
        <w:rPr>
          <w:sz w:val="22"/>
          <w:szCs w:val="22"/>
        </w:rPr>
      </w:pPr>
      <w:r w:rsidRPr="005F53DC">
        <w:rPr>
          <w:sz w:val="22"/>
          <w:szCs w:val="22"/>
        </w:rPr>
        <w:t>При</w:t>
      </w:r>
      <w:proofErr w:type="gramStart"/>
      <w:r w:rsidRPr="005F53DC">
        <w:rPr>
          <w:sz w:val="22"/>
          <w:szCs w:val="22"/>
        </w:rPr>
        <w:t xml:space="preserve"> К</w:t>
      </w:r>
      <w:proofErr w:type="gramEnd"/>
      <w:r w:rsidRPr="005F53DC">
        <w:rPr>
          <w:sz w:val="22"/>
          <w:szCs w:val="22"/>
        </w:rPr>
        <w:t xml:space="preserve">, равном 0 - 50 процентам, размер ставки определяется за каждый день просрочки и принимается равным 0,01 </w:t>
      </w:r>
      <w:r w:rsidR="00A84259" w:rsidRPr="005F53DC">
        <w:rPr>
          <w:sz w:val="22"/>
          <w:szCs w:val="22"/>
        </w:rPr>
        <w:t>ключевой ставки</w:t>
      </w:r>
      <w:r w:rsidRPr="005F53DC">
        <w:rPr>
          <w:sz w:val="22"/>
          <w:szCs w:val="22"/>
        </w:rPr>
        <w:t>, установленной Центральным банком Российской Федерации на дату уплаты пени.</w:t>
      </w:r>
    </w:p>
    <w:p w:rsidR="00A1795B" w:rsidRPr="005F53DC" w:rsidRDefault="00A1795B" w:rsidP="00A1795B">
      <w:pPr>
        <w:autoSpaceDE w:val="0"/>
        <w:autoSpaceDN w:val="0"/>
        <w:adjustRightInd w:val="0"/>
        <w:ind w:firstLine="567"/>
        <w:jc w:val="both"/>
        <w:rPr>
          <w:sz w:val="22"/>
          <w:szCs w:val="22"/>
        </w:rPr>
      </w:pPr>
      <w:r w:rsidRPr="005F53DC">
        <w:rPr>
          <w:sz w:val="22"/>
          <w:szCs w:val="22"/>
        </w:rPr>
        <w:t>При</w:t>
      </w:r>
      <w:proofErr w:type="gramStart"/>
      <w:r w:rsidRPr="005F53DC">
        <w:rPr>
          <w:sz w:val="22"/>
          <w:szCs w:val="22"/>
        </w:rPr>
        <w:t xml:space="preserve"> К</w:t>
      </w:r>
      <w:proofErr w:type="gramEnd"/>
      <w:r w:rsidRPr="005F53DC">
        <w:rPr>
          <w:sz w:val="22"/>
          <w:szCs w:val="22"/>
        </w:rPr>
        <w:t xml:space="preserve">, равном 50 - 100 процентам, размер ставки определяется за каждый день просрочки и принимается равным 0,02 </w:t>
      </w:r>
      <w:r w:rsidR="00A84259" w:rsidRPr="005F53DC">
        <w:rPr>
          <w:sz w:val="22"/>
          <w:szCs w:val="22"/>
        </w:rPr>
        <w:t xml:space="preserve">ключевой </w:t>
      </w:r>
      <w:r w:rsidRPr="005F53DC">
        <w:rPr>
          <w:sz w:val="22"/>
          <w:szCs w:val="22"/>
        </w:rPr>
        <w:t>ставки, установленной Центральным банком Российской Федерации на дату уплаты пени.</w:t>
      </w:r>
    </w:p>
    <w:p w:rsidR="00A1795B" w:rsidRPr="005F53DC" w:rsidRDefault="00A1795B" w:rsidP="00A1795B">
      <w:pPr>
        <w:autoSpaceDE w:val="0"/>
        <w:autoSpaceDN w:val="0"/>
        <w:adjustRightInd w:val="0"/>
        <w:ind w:firstLine="567"/>
        <w:jc w:val="both"/>
        <w:rPr>
          <w:sz w:val="22"/>
          <w:szCs w:val="22"/>
        </w:rPr>
      </w:pPr>
      <w:r w:rsidRPr="005F53DC">
        <w:rPr>
          <w:sz w:val="22"/>
          <w:szCs w:val="22"/>
        </w:rPr>
        <w:t>При</w:t>
      </w:r>
      <w:proofErr w:type="gramStart"/>
      <w:r w:rsidRPr="005F53DC">
        <w:rPr>
          <w:sz w:val="22"/>
          <w:szCs w:val="22"/>
        </w:rPr>
        <w:t xml:space="preserve"> К</w:t>
      </w:r>
      <w:proofErr w:type="gramEnd"/>
      <w:r w:rsidRPr="005F53DC">
        <w:rPr>
          <w:sz w:val="22"/>
          <w:szCs w:val="22"/>
        </w:rPr>
        <w:t xml:space="preserve">, равном 100 процентам и более, размер ставки определяется за каждый день просрочки и принимается равным 0,03 </w:t>
      </w:r>
      <w:r w:rsidR="00A84259" w:rsidRPr="005F53DC">
        <w:rPr>
          <w:sz w:val="22"/>
          <w:szCs w:val="22"/>
        </w:rPr>
        <w:t>ключевой ставки</w:t>
      </w:r>
      <w:r w:rsidRPr="005F53DC">
        <w:rPr>
          <w:sz w:val="22"/>
          <w:szCs w:val="22"/>
        </w:rPr>
        <w:t>, установленной Центральным банком Российской Федерации на дату уплаты пени.</w:t>
      </w:r>
    </w:p>
    <w:p w:rsidR="00A84259" w:rsidRPr="005F53DC" w:rsidRDefault="00A1795B" w:rsidP="00A1795B">
      <w:pPr>
        <w:autoSpaceDE w:val="0"/>
        <w:autoSpaceDN w:val="0"/>
        <w:adjustRightInd w:val="0"/>
        <w:ind w:firstLine="567"/>
        <w:jc w:val="both"/>
        <w:rPr>
          <w:sz w:val="22"/>
          <w:szCs w:val="22"/>
        </w:rPr>
      </w:pPr>
      <w:r w:rsidRPr="005F53DC">
        <w:rPr>
          <w:sz w:val="22"/>
          <w:szCs w:val="22"/>
        </w:rPr>
        <w:t>9.6. За ненадлежащее исполнение Подрядчиком</w:t>
      </w:r>
      <w:r w:rsidR="00AB7E8A" w:rsidRPr="005F53DC">
        <w:rPr>
          <w:sz w:val="22"/>
          <w:szCs w:val="22"/>
        </w:rPr>
        <w:t xml:space="preserve"> обязательств, предусмотренных К</w:t>
      </w:r>
      <w:r w:rsidRPr="005F53DC">
        <w:rPr>
          <w:sz w:val="22"/>
          <w:szCs w:val="22"/>
        </w:rPr>
        <w:t>онтрактом, за исключением просрочки исполнения Заказчиком, Подрядчиком обязательств (в том числе гарантийного о</w:t>
      </w:r>
      <w:r w:rsidR="00AB7E8A" w:rsidRPr="005F53DC">
        <w:rPr>
          <w:sz w:val="22"/>
          <w:szCs w:val="22"/>
        </w:rPr>
        <w:t>бязательства), предусмотренных К</w:t>
      </w:r>
      <w:r w:rsidRPr="005F53DC">
        <w:rPr>
          <w:sz w:val="22"/>
          <w:szCs w:val="22"/>
        </w:rPr>
        <w:t>онтрактом, Подрядчик выплачивает Заказчику штраф в размере</w:t>
      </w:r>
      <w:r w:rsidR="00A84259" w:rsidRPr="005F53DC">
        <w:rPr>
          <w:sz w:val="22"/>
          <w:szCs w:val="22"/>
        </w:rPr>
        <w:t>:</w:t>
      </w:r>
    </w:p>
    <w:p w:rsidR="00A84259" w:rsidRPr="005F53DC" w:rsidRDefault="00A1795B" w:rsidP="00A84259">
      <w:pPr>
        <w:autoSpaceDE w:val="0"/>
        <w:autoSpaceDN w:val="0"/>
        <w:adjustRightInd w:val="0"/>
        <w:ind w:firstLine="567"/>
        <w:jc w:val="both"/>
        <w:rPr>
          <w:sz w:val="22"/>
          <w:szCs w:val="22"/>
        </w:rPr>
      </w:pPr>
      <w:r w:rsidRPr="005F53DC">
        <w:rPr>
          <w:sz w:val="22"/>
          <w:szCs w:val="22"/>
        </w:rPr>
        <w:t xml:space="preserve"> </w:t>
      </w:r>
      <w:r w:rsidR="00A84259" w:rsidRPr="005F53DC">
        <w:rPr>
          <w:sz w:val="22"/>
          <w:szCs w:val="22"/>
        </w:rPr>
        <w:t>а) 10 процентов Цены контракта в случае, если Цена контракта не превышает 3 млн. рублей;</w:t>
      </w:r>
    </w:p>
    <w:p w:rsidR="00A84259" w:rsidRPr="005F53DC" w:rsidRDefault="00A84259" w:rsidP="00A84259">
      <w:pPr>
        <w:autoSpaceDE w:val="0"/>
        <w:autoSpaceDN w:val="0"/>
        <w:adjustRightInd w:val="0"/>
        <w:ind w:firstLine="567"/>
        <w:jc w:val="both"/>
        <w:rPr>
          <w:sz w:val="22"/>
          <w:szCs w:val="22"/>
        </w:rPr>
      </w:pPr>
      <w:r w:rsidRPr="005F53DC">
        <w:rPr>
          <w:sz w:val="22"/>
          <w:szCs w:val="22"/>
        </w:rPr>
        <w:t>б) 5 процентов Цены контракта в случае, если Цена контракта составляет от 3 млн. рублей до 50 млн. рублей;</w:t>
      </w:r>
    </w:p>
    <w:p w:rsidR="00A84259" w:rsidRPr="005F53DC" w:rsidRDefault="00A84259" w:rsidP="00A84259">
      <w:pPr>
        <w:autoSpaceDE w:val="0"/>
        <w:autoSpaceDN w:val="0"/>
        <w:adjustRightInd w:val="0"/>
        <w:ind w:firstLine="567"/>
        <w:jc w:val="both"/>
        <w:rPr>
          <w:sz w:val="22"/>
          <w:szCs w:val="22"/>
        </w:rPr>
      </w:pPr>
      <w:r w:rsidRPr="005F53DC">
        <w:rPr>
          <w:sz w:val="22"/>
          <w:szCs w:val="22"/>
        </w:rPr>
        <w:lastRenderedPageBreak/>
        <w:t>в) 1 процент Цены контракта в случае, если Цена контракта составляет от 50 млн. рублей до 100 млн. рублей;</w:t>
      </w:r>
    </w:p>
    <w:p w:rsidR="00A84259" w:rsidRPr="005F53DC" w:rsidRDefault="00A84259" w:rsidP="00A84259">
      <w:pPr>
        <w:autoSpaceDE w:val="0"/>
        <w:autoSpaceDN w:val="0"/>
        <w:adjustRightInd w:val="0"/>
        <w:ind w:firstLine="567"/>
        <w:jc w:val="both"/>
        <w:rPr>
          <w:sz w:val="22"/>
          <w:szCs w:val="22"/>
        </w:rPr>
      </w:pPr>
      <w:r w:rsidRPr="005F53DC">
        <w:rPr>
          <w:sz w:val="22"/>
          <w:szCs w:val="22"/>
        </w:rPr>
        <w:t>Размер штрафа, определенный в соответствии с настоящим пунктом в денежном выражении составляет __________ рублей.</w:t>
      </w:r>
    </w:p>
    <w:p w:rsidR="00A1795B" w:rsidRPr="005F53DC" w:rsidRDefault="00A1795B" w:rsidP="00A84259">
      <w:pPr>
        <w:autoSpaceDE w:val="0"/>
        <w:autoSpaceDN w:val="0"/>
        <w:adjustRightInd w:val="0"/>
        <w:ind w:firstLine="567"/>
        <w:jc w:val="both"/>
        <w:rPr>
          <w:sz w:val="22"/>
          <w:szCs w:val="22"/>
        </w:rPr>
      </w:pPr>
      <w:r w:rsidRPr="005F53DC">
        <w:rPr>
          <w:sz w:val="22"/>
          <w:szCs w:val="22"/>
        </w:rPr>
        <w:t xml:space="preserve">*Размер штрафа включается в </w:t>
      </w:r>
      <w:r w:rsidR="00AB7E8A" w:rsidRPr="005F53DC">
        <w:rPr>
          <w:sz w:val="22"/>
          <w:szCs w:val="22"/>
        </w:rPr>
        <w:t>К</w:t>
      </w:r>
      <w:r w:rsidRPr="005F53DC">
        <w:rPr>
          <w:sz w:val="22"/>
          <w:szCs w:val="22"/>
        </w:rPr>
        <w:t xml:space="preserve">онтракт в виде фиксированной суммы, рассчитанной исходя из цены </w:t>
      </w:r>
      <w:r w:rsidR="00AB7E8A" w:rsidRPr="005F53DC">
        <w:rPr>
          <w:sz w:val="22"/>
          <w:szCs w:val="22"/>
        </w:rPr>
        <w:t>К</w:t>
      </w:r>
      <w:r w:rsidRPr="005F53DC">
        <w:rPr>
          <w:sz w:val="22"/>
          <w:szCs w:val="22"/>
        </w:rPr>
        <w:t xml:space="preserve">онтракта на момент заключения </w:t>
      </w:r>
      <w:r w:rsidR="00AB7E8A" w:rsidRPr="005F53DC">
        <w:rPr>
          <w:sz w:val="22"/>
          <w:szCs w:val="22"/>
        </w:rPr>
        <w:t>К</w:t>
      </w:r>
      <w:r w:rsidRPr="005F53DC">
        <w:rPr>
          <w:sz w:val="22"/>
          <w:szCs w:val="22"/>
        </w:rPr>
        <w:t>онтракта в соответствии с Постановлением Правительства Российской Федерации от 25.11.2013 № 1063.</w:t>
      </w:r>
    </w:p>
    <w:p w:rsidR="00A1795B" w:rsidRPr="005F53DC" w:rsidRDefault="00A1795B" w:rsidP="00A1795B">
      <w:pPr>
        <w:widowControl w:val="0"/>
        <w:autoSpaceDE w:val="0"/>
        <w:autoSpaceDN w:val="0"/>
        <w:adjustRightInd w:val="0"/>
        <w:ind w:firstLine="567"/>
        <w:jc w:val="both"/>
        <w:rPr>
          <w:sz w:val="22"/>
          <w:szCs w:val="22"/>
        </w:rPr>
      </w:pPr>
      <w:r w:rsidRPr="005F53DC">
        <w:rPr>
          <w:sz w:val="22"/>
          <w:szCs w:val="22"/>
        </w:rPr>
        <w:t xml:space="preserve">9.7.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B7E8A" w:rsidRPr="005F53DC">
        <w:rPr>
          <w:sz w:val="22"/>
          <w:szCs w:val="22"/>
        </w:rPr>
        <w:t>К</w:t>
      </w:r>
      <w:r w:rsidRPr="005F53DC">
        <w:rPr>
          <w:sz w:val="22"/>
          <w:szCs w:val="22"/>
        </w:rPr>
        <w:t>онтрактом, произошло вследствие непреодолимой силы или по вине другой стороны.</w:t>
      </w:r>
    </w:p>
    <w:p w:rsidR="00A1795B" w:rsidRPr="005F53DC" w:rsidRDefault="00A1795B" w:rsidP="00A1795B">
      <w:pPr>
        <w:autoSpaceDE w:val="0"/>
        <w:autoSpaceDN w:val="0"/>
        <w:adjustRightInd w:val="0"/>
        <w:ind w:firstLine="567"/>
        <w:jc w:val="both"/>
        <w:rPr>
          <w:sz w:val="22"/>
          <w:szCs w:val="22"/>
        </w:rPr>
      </w:pPr>
      <w:r w:rsidRPr="005F53DC">
        <w:rPr>
          <w:sz w:val="22"/>
          <w:szCs w:val="22"/>
        </w:rPr>
        <w:t xml:space="preserve">9.8. Уплата неустойки (штрафа, пени) не освобождает стороны от исполнения принятых на себя обязательств по </w:t>
      </w:r>
      <w:r w:rsidR="00AB7E8A" w:rsidRPr="005F53DC">
        <w:rPr>
          <w:sz w:val="22"/>
          <w:szCs w:val="22"/>
        </w:rPr>
        <w:t>К</w:t>
      </w:r>
      <w:r w:rsidRPr="005F53DC">
        <w:rPr>
          <w:sz w:val="22"/>
          <w:szCs w:val="22"/>
        </w:rPr>
        <w:t>онтракту.</w:t>
      </w:r>
    </w:p>
    <w:p w:rsidR="00A1795B" w:rsidRPr="005F53DC" w:rsidRDefault="00A1795B" w:rsidP="00A1795B">
      <w:pPr>
        <w:jc w:val="center"/>
        <w:rPr>
          <w:b/>
          <w:sz w:val="22"/>
          <w:szCs w:val="22"/>
        </w:rPr>
      </w:pPr>
    </w:p>
    <w:p w:rsidR="00A1795B" w:rsidRPr="005F53DC" w:rsidRDefault="00A1795B" w:rsidP="00904C14">
      <w:pPr>
        <w:widowControl w:val="0"/>
        <w:autoSpaceDE w:val="0"/>
        <w:jc w:val="center"/>
        <w:rPr>
          <w:rFonts w:eastAsia="Calibri"/>
          <w:b/>
          <w:bCs/>
          <w:sz w:val="22"/>
          <w:szCs w:val="22"/>
          <w:lang w:eastAsia="en-US"/>
        </w:rPr>
      </w:pPr>
      <w:r w:rsidRPr="005F53DC">
        <w:rPr>
          <w:rFonts w:eastAsia="Calibri"/>
          <w:b/>
          <w:bCs/>
          <w:sz w:val="22"/>
          <w:szCs w:val="22"/>
          <w:lang w:eastAsia="en-US"/>
        </w:rPr>
        <w:t>10. Обстоятельства непреодолимой силы</w:t>
      </w:r>
    </w:p>
    <w:p w:rsidR="00A1795B" w:rsidRPr="005F53DC" w:rsidRDefault="00A1795B" w:rsidP="00A1795B">
      <w:pPr>
        <w:ind w:firstLine="567"/>
        <w:jc w:val="both"/>
        <w:rPr>
          <w:rFonts w:eastAsia="Calibri"/>
          <w:sz w:val="22"/>
          <w:szCs w:val="22"/>
          <w:lang w:eastAsia="en-US"/>
        </w:rPr>
      </w:pPr>
      <w:r w:rsidRPr="005F53DC">
        <w:rPr>
          <w:rFonts w:eastAsia="Calibri"/>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w:t>
      </w:r>
      <w:r w:rsidR="00AB7E8A" w:rsidRPr="005F53DC">
        <w:rPr>
          <w:rFonts w:eastAsia="Calibri"/>
          <w:sz w:val="22"/>
          <w:szCs w:val="22"/>
          <w:lang w:eastAsia="en-US"/>
        </w:rPr>
        <w:t xml:space="preserve"> по К</w:t>
      </w:r>
      <w:r w:rsidRPr="005F53DC">
        <w:rPr>
          <w:rFonts w:eastAsia="Calibri"/>
          <w:sz w:val="22"/>
          <w:szCs w:val="22"/>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A1795B" w:rsidRPr="005F53DC" w:rsidRDefault="00A1795B" w:rsidP="00A1795B">
      <w:pPr>
        <w:ind w:firstLine="567"/>
        <w:jc w:val="both"/>
        <w:rPr>
          <w:rFonts w:eastAsia="Calibri"/>
          <w:sz w:val="22"/>
          <w:szCs w:val="22"/>
          <w:lang w:eastAsia="en-US"/>
        </w:rPr>
      </w:pPr>
      <w:r w:rsidRPr="005F53DC">
        <w:rPr>
          <w:rFonts w:eastAsia="Calibri"/>
          <w:sz w:val="22"/>
          <w:szCs w:val="22"/>
          <w:lang w:eastAsia="en-US"/>
        </w:rPr>
        <w:t xml:space="preserve">10.2. К обстоятельствам, указанным в пункте 10.1 </w:t>
      </w:r>
      <w:r w:rsidR="00AB7E8A" w:rsidRPr="005F53DC">
        <w:rPr>
          <w:rFonts w:eastAsia="Calibri"/>
          <w:sz w:val="22"/>
          <w:szCs w:val="22"/>
          <w:lang w:eastAsia="en-US"/>
        </w:rPr>
        <w:t>К</w:t>
      </w:r>
      <w:r w:rsidRPr="005F53DC">
        <w:rPr>
          <w:rFonts w:eastAsia="Calibri"/>
          <w:sz w:val="22"/>
          <w:szCs w:val="22"/>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на определенные виды продукции, сырья.</w:t>
      </w:r>
    </w:p>
    <w:p w:rsidR="00A1795B" w:rsidRPr="005F53DC" w:rsidRDefault="00A1795B" w:rsidP="00A1795B">
      <w:pPr>
        <w:ind w:firstLine="567"/>
        <w:jc w:val="both"/>
        <w:rPr>
          <w:rFonts w:eastAsia="Calibri"/>
          <w:sz w:val="22"/>
          <w:szCs w:val="22"/>
          <w:lang w:eastAsia="en-US"/>
        </w:rPr>
      </w:pPr>
      <w:r w:rsidRPr="005F53DC">
        <w:rPr>
          <w:rFonts w:eastAsia="Calibri"/>
          <w:sz w:val="22"/>
          <w:szCs w:val="22"/>
          <w:lang w:eastAsia="en-US"/>
        </w:rPr>
        <w:t>10.3. Сторона, для которой создалась невозможно</w:t>
      </w:r>
      <w:r w:rsidR="00AB7E8A" w:rsidRPr="005F53DC">
        <w:rPr>
          <w:rFonts w:eastAsia="Calibri"/>
          <w:sz w:val="22"/>
          <w:szCs w:val="22"/>
          <w:lang w:eastAsia="en-US"/>
        </w:rPr>
        <w:t>сть исполнения обязательств по К</w:t>
      </w:r>
      <w:r w:rsidRPr="005F53DC">
        <w:rPr>
          <w:rFonts w:eastAsia="Calibri"/>
          <w:sz w:val="22"/>
          <w:szCs w:val="22"/>
          <w:lang w:eastAsia="en-US"/>
        </w:rPr>
        <w:t>онтракту, должна незамедлительно известить другую сторону о наступлении и прекращении обстояте</w:t>
      </w:r>
      <w:r w:rsidR="00AB7E8A" w:rsidRPr="005F53DC">
        <w:rPr>
          <w:rFonts w:eastAsia="Calibri"/>
          <w:sz w:val="22"/>
          <w:szCs w:val="22"/>
          <w:lang w:eastAsia="en-US"/>
        </w:rPr>
        <w:t>льств, указанных в пункте 10.2 К</w:t>
      </w:r>
      <w:r w:rsidRPr="005F53DC">
        <w:rPr>
          <w:rFonts w:eastAsia="Calibri"/>
          <w:sz w:val="22"/>
          <w:szCs w:val="22"/>
          <w:lang w:eastAsia="en-US"/>
        </w:rPr>
        <w:t>онтракта.</w:t>
      </w:r>
    </w:p>
    <w:p w:rsidR="00A1795B" w:rsidRPr="005F53DC" w:rsidRDefault="00A1795B" w:rsidP="00A1795B">
      <w:pPr>
        <w:ind w:firstLine="567"/>
        <w:jc w:val="both"/>
        <w:rPr>
          <w:rFonts w:eastAsia="Calibri"/>
          <w:sz w:val="22"/>
          <w:szCs w:val="22"/>
          <w:lang w:eastAsia="en-US"/>
        </w:rPr>
      </w:pPr>
      <w:r w:rsidRPr="005F53DC">
        <w:rPr>
          <w:rFonts w:eastAsia="Calibri"/>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1795B" w:rsidRPr="005F53DC" w:rsidRDefault="00A1795B" w:rsidP="00A1795B">
      <w:pPr>
        <w:overflowPunct w:val="0"/>
        <w:autoSpaceDE w:val="0"/>
        <w:ind w:firstLine="709"/>
        <w:jc w:val="center"/>
        <w:textAlignment w:val="baseline"/>
        <w:rPr>
          <w:rFonts w:eastAsia="Calibri"/>
          <w:b/>
          <w:bCs/>
          <w:sz w:val="22"/>
          <w:szCs w:val="22"/>
          <w:lang w:eastAsia="en-US"/>
        </w:rPr>
      </w:pPr>
    </w:p>
    <w:p w:rsidR="00A1795B" w:rsidRPr="005F53DC" w:rsidRDefault="00A1795B" w:rsidP="00904C14">
      <w:pPr>
        <w:overflowPunct w:val="0"/>
        <w:autoSpaceDE w:val="0"/>
        <w:jc w:val="center"/>
        <w:textAlignment w:val="baseline"/>
        <w:rPr>
          <w:rFonts w:eastAsia="Calibri"/>
          <w:b/>
          <w:bCs/>
          <w:sz w:val="22"/>
          <w:szCs w:val="22"/>
          <w:lang w:eastAsia="en-US"/>
        </w:rPr>
      </w:pPr>
      <w:r w:rsidRPr="005F53DC">
        <w:rPr>
          <w:rFonts w:eastAsia="Calibri"/>
          <w:b/>
          <w:bCs/>
          <w:sz w:val="22"/>
          <w:szCs w:val="22"/>
          <w:lang w:eastAsia="en-US"/>
        </w:rPr>
        <w:t>11. Порядок рассмотрения споров</w:t>
      </w:r>
    </w:p>
    <w:p w:rsidR="00A1795B" w:rsidRPr="005F53DC" w:rsidRDefault="00A1795B" w:rsidP="00A1795B">
      <w:pPr>
        <w:ind w:firstLine="709"/>
        <w:jc w:val="both"/>
        <w:rPr>
          <w:rFonts w:eastAsia="Calibri"/>
          <w:sz w:val="22"/>
          <w:szCs w:val="22"/>
          <w:lang w:eastAsia="en-US"/>
        </w:rPr>
      </w:pPr>
      <w:r w:rsidRPr="005F53DC">
        <w:rPr>
          <w:rFonts w:eastAsia="Calibri"/>
          <w:sz w:val="22"/>
          <w:szCs w:val="22"/>
          <w:lang w:eastAsia="en-US"/>
        </w:rPr>
        <w:t>11.1. Споры и разноглас</w:t>
      </w:r>
      <w:r w:rsidR="00AB7E8A" w:rsidRPr="005F53DC">
        <w:rPr>
          <w:rFonts w:eastAsia="Calibri"/>
          <w:sz w:val="22"/>
          <w:szCs w:val="22"/>
          <w:lang w:eastAsia="en-US"/>
        </w:rPr>
        <w:t>ия, возникающие при исполнении К</w:t>
      </w:r>
      <w:r w:rsidRPr="005F53DC">
        <w:rPr>
          <w:rFonts w:eastAsia="Calibri"/>
          <w:sz w:val="22"/>
          <w:szCs w:val="22"/>
          <w:lang w:eastAsia="en-US"/>
        </w:rPr>
        <w:t>онтракта, будут решаться сторонами путем переговоров, обмена письмами, обмена телеграммами, факсимильными сообщениями.</w:t>
      </w:r>
    </w:p>
    <w:p w:rsidR="00A1795B" w:rsidRPr="005F53DC" w:rsidRDefault="00A1795B" w:rsidP="00A1795B">
      <w:pPr>
        <w:autoSpaceDE w:val="0"/>
        <w:ind w:firstLine="709"/>
        <w:jc w:val="both"/>
        <w:rPr>
          <w:rFonts w:eastAsia="Calibri"/>
          <w:sz w:val="22"/>
          <w:szCs w:val="22"/>
          <w:lang w:eastAsia="en-US"/>
        </w:rPr>
      </w:pPr>
      <w:r w:rsidRPr="005F53DC">
        <w:rPr>
          <w:rFonts w:eastAsia="Calibri"/>
          <w:sz w:val="22"/>
          <w:szCs w:val="22"/>
          <w:lang w:eastAsia="en-US"/>
        </w:rPr>
        <w:t xml:space="preserve">11.2. В </w:t>
      </w:r>
      <w:proofErr w:type="gramStart"/>
      <w:r w:rsidRPr="005F53DC">
        <w:rPr>
          <w:rFonts w:eastAsia="Calibri"/>
          <w:sz w:val="22"/>
          <w:szCs w:val="22"/>
          <w:lang w:eastAsia="en-US"/>
        </w:rPr>
        <w:t>случае</w:t>
      </w:r>
      <w:proofErr w:type="gramEnd"/>
      <w:r w:rsidRPr="005F53DC">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92A68" w:rsidRPr="005F53DC" w:rsidRDefault="00192A68" w:rsidP="00A1795B">
      <w:pPr>
        <w:autoSpaceDE w:val="0"/>
        <w:ind w:firstLine="709"/>
        <w:jc w:val="both"/>
        <w:rPr>
          <w:rFonts w:eastAsia="Calibri"/>
          <w:sz w:val="22"/>
          <w:szCs w:val="22"/>
          <w:lang w:eastAsia="en-US"/>
        </w:rPr>
      </w:pPr>
    </w:p>
    <w:p w:rsidR="00A1795B" w:rsidRPr="005F53DC" w:rsidRDefault="00A1795B" w:rsidP="00A1795B">
      <w:pPr>
        <w:keepLines/>
        <w:tabs>
          <w:tab w:val="left" w:pos="851"/>
          <w:tab w:val="left" w:pos="1134"/>
        </w:tabs>
        <w:jc w:val="center"/>
        <w:outlineLvl w:val="1"/>
        <w:rPr>
          <w:b/>
          <w:sz w:val="22"/>
          <w:szCs w:val="22"/>
        </w:rPr>
      </w:pPr>
      <w:r w:rsidRPr="005F53DC">
        <w:rPr>
          <w:b/>
          <w:sz w:val="22"/>
          <w:szCs w:val="22"/>
        </w:rPr>
        <w:t xml:space="preserve">12. Обеспечение исполнения </w:t>
      </w:r>
      <w:r w:rsidR="00AB7E8A" w:rsidRPr="005F53DC">
        <w:rPr>
          <w:b/>
          <w:sz w:val="22"/>
          <w:szCs w:val="22"/>
        </w:rPr>
        <w:t>К</w:t>
      </w:r>
      <w:r w:rsidRPr="005F53DC">
        <w:rPr>
          <w:b/>
          <w:sz w:val="22"/>
          <w:szCs w:val="22"/>
        </w:rPr>
        <w:t>онтракта</w:t>
      </w:r>
    </w:p>
    <w:p w:rsidR="00D82114" w:rsidRPr="005F53DC" w:rsidRDefault="00AB7E8A" w:rsidP="00A1795B">
      <w:pPr>
        <w:ind w:firstLine="567"/>
        <w:jc w:val="both"/>
        <w:rPr>
          <w:b/>
          <w:sz w:val="22"/>
          <w:szCs w:val="22"/>
        </w:rPr>
      </w:pPr>
      <w:bookmarkStart w:id="3" w:name="_ref_21936950"/>
      <w:r w:rsidRPr="005F53DC">
        <w:rPr>
          <w:rFonts w:eastAsia="Calibri"/>
          <w:sz w:val="22"/>
          <w:szCs w:val="22"/>
        </w:rPr>
        <w:t xml:space="preserve">12.1. </w:t>
      </w:r>
      <w:proofErr w:type="gramStart"/>
      <w:r w:rsidRPr="005F53DC">
        <w:rPr>
          <w:rFonts w:eastAsia="Calibri"/>
          <w:sz w:val="22"/>
          <w:szCs w:val="22"/>
        </w:rPr>
        <w:t>Исполнение К</w:t>
      </w:r>
      <w:r w:rsidR="00A1795B" w:rsidRPr="005F53DC">
        <w:rPr>
          <w:rFonts w:eastAsia="Calibri"/>
          <w:sz w:val="22"/>
          <w:szCs w:val="22"/>
        </w:rPr>
        <w:t xml:space="preserve">онтракта может обеспечиваться предоставлением банковской гарантии, выданной банком и соответствующей требованиям </w:t>
      </w:r>
      <w:hyperlink r:id="rId26" w:history="1">
        <w:r w:rsidR="00A1795B" w:rsidRPr="005F53DC">
          <w:rPr>
            <w:rFonts w:eastAsia="Calibri"/>
            <w:sz w:val="22"/>
            <w:szCs w:val="22"/>
          </w:rPr>
          <w:t>статьи 45</w:t>
        </w:r>
      </w:hyperlink>
      <w:r w:rsidR="00A1795B" w:rsidRPr="005F53DC">
        <w:rPr>
          <w:rFonts w:eastAsia="Calibri"/>
          <w:sz w:val="22"/>
          <w:szCs w:val="22"/>
        </w:rPr>
        <w:t xml:space="preserve"> Федерального закона </w:t>
      </w:r>
      <w:r w:rsidR="00330EE8" w:rsidRPr="005F53DC">
        <w:rPr>
          <w:rFonts w:eastAsia="Calibri"/>
          <w:sz w:val="22"/>
          <w:szCs w:val="22"/>
        </w:rPr>
        <w:t xml:space="preserve">от 05.04.2013 г. </w:t>
      </w:r>
      <w:r w:rsidR="00A1795B" w:rsidRPr="005F53DC">
        <w:rPr>
          <w:rFonts w:eastAsia="Calibri"/>
          <w:sz w:val="22"/>
          <w:szCs w:val="22"/>
        </w:rPr>
        <w:t xml:space="preserve">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A1795B" w:rsidRPr="005F53DC">
        <w:rPr>
          <w:sz w:val="22"/>
          <w:szCs w:val="22"/>
        </w:rPr>
        <w:t xml:space="preserve">в размере </w:t>
      </w:r>
      <w:r w:rsidR="00CC05C6" w:rsidRPr="005F53DC">
        <w:rPr>
          <w:sz w:val="22"/>
          <w:szCs w:val="22"/>
        </w:rPr>
        <w:t>10</w:t>
      </w:r>
      <w:r w:rsidR="00A1795B" w:rsidRPr="005F53DC">
        <w:rPr>
          <w:sz w:val="22"/>
          <w:szCs w:val="22"/>
        </w:rPr>
        <w:t>% (пяти) процентов от</w:t>
      </w:r>
      <w:r w:rsidRPr="005F53DC">
        <w:rPr>
          <w:sz w:val="22"/>
          <w:szCs w:val="22"/>
        </w:rPr>
        <w:t xml:space="preserve"> начальной (максимальной) цены К</w:t>
      </w:r>
      <w:r w:rsidR="00A1795B" w:rsidRPr="005F53DC">
        <w:rPr>
          <w:sz w:val="22"/>
          <w:szCs w:val="22"/>
        </w:rPr>
        <w:t xml:space="preserve">онтракта, что составляет </w:t>
      </w:r>
      <w:bookmarkEnd w:id="3"/>
      <w:r w:rsidR="00CC05C6" w:rsidRPr="005F53DC">
        <w:rPr>
          <w:b/>
          <w:sz w:val="22"/>
          <w:szCs w:val="22"/>
        </w:rPr>
        <w:t>5744872,70 (Пять миллионов семьсот сорок четыре</w:t>
      </w:r>
      <w:proofErr w:type="gramEnd"/>
      <w:r w:rsidR="00CC05C6" w:rsidRPr="005F53DC">
        <w:rPr>
          <w:b/>
          <w:sz w:val="22"/>
          <w:szCs w:val="22"/>
        </w:rPr>
        <w:t xml:space="preserve"> тысячи восемьсот семьдесят два) рубля 70 копеек.</w:t>
      </w:r>
      <w:r w:rsidR="00D82114" w:rsidRPr="005F53DC">
        <w:rPr>
          <w:b/>
          <w:sz w:val="22"/>
          <w:szCs w:val="22"/>
        </w:rPr>
        <w:t xml:space="preserve"> </w:t>
      </w:r>
    </w:p>
    <w:p w:rsidR="00A1795B" w:rsidRPr="005F53DC" w:rsidRDefault="00A1795B" w:rsidP="00A1795B">
      <w:pPr>
        <w:ind w:firstLine="567"/>
        <w:jc w:val="both"/>
        <w:rPr>
          <w:sz w:val="22"/>
          <w:szCs w:val="22"/>
        </w:rPr>
      </w:pPr>
      <w:r w:rsidRPr="005F53DC">
        <w:rPr>
          <w:sz w:val="22"/>
          <w:szCs w:val="22"/>
        </w:rPr>
        <w:t xml:space="preserve">12.2. </w:t>
      </w:r>
      <w:proofErr w:type="gramStart"/>
      <w:r w:rsidRPr="005F53DC">
        <w:rPr>
          <w:sz w:val="22"/>
          <w:szCs w:val="22"/>
        </w:rPr>
        <w:t>Если при проведении аукциона</w:t>
      </w:r>
      <w:r w:rsidR="00AB7E8A" w:rsidRPr="005F53DC">
        <w:rPr>
          <w:sz w:val="22"/>
          <w:szCs w:val="22"/>
        </w:rPr>
        <w:t xml:space="preserve"> начальная (максимальная) цена К</w:t>
      </w:r>
      <w:r w:rsidRPr="005F53DC">
        <w:rPr>
          <w:sz w:val="22"/>
          <w:szCs w:val="22"/>
        </w:rPr>
        <w:t xml:space="preserve">онтракта составляет пятнадцать миллионов рублей и менее и участником закупки, с которым заключается </w:t>
      </w:r>
      <w:r w:rsidR="00AB7E8A" w:rsidRPr="005F53DC">
        <w:rPr>
          <w:sz w:val="22"/>
          <w:szCs w:val="22"/>
        </w:rPr>
        <w:t>Контракт, предложена цена К</w:t>
      </w:r>
      <w:r w:rsidRPr="005F53DC">
        <w:rPr>
          <w:sz w:val="22"/>
          <w:szCs w:val="22"/>
        </w:rPr>
        <w:t>онтракта, которая на двадцать пять и более процентов ниже</w:t>
      </w:r>
      <w:r w:rsidR="00AB7E8A" w:rsidRPr="005F53DC">
        <w:rPr>
          <w:sz w:val="22"/>
          <w:szCs w:val="22"/>
        </w:rPr>
        <w:t xml:space="preserve"> начальной (максимальной) цены К</w:t>
      </w:r>
      <w:r w:rsidRPr="005F53DC">
        <w:rPr>
          <w:sz w:val="22"/>
          <w:szCs w:val="22"/>
        </w:rPr>
        <w:t xml:space="preserve">онтракта, </w:t>
      </w:r>
      <w:r w:rsidR="00AB7E8A" w:rsidRPr="005F53DC">
        <w:rPr>
          <w:sz w:val="22"/>
          <w:szCs w:val="22"/>
        </w:rPr>
        <w:t>К</w:t>
      </w:r>
      <w:r w:rsidRPr="005F53DC">
        <w:rPr>
          <w:sz w:val="22"/>
          <w:szCs w:val="22"/>
        </w:rPr>
        <w:t xml:space="preserve">онтракт заключается только после предоставления таким участником обеспечения исполнения </w:t>
      </w:r>
      <w:r w:rsidR="00AB7E8A" w:rsidRPr="005F53DC">
        <w:rPr>
          <w:sz w:val="22"/>
          <w:szCs w:val="22"/>
        </w:rPr>
        <w:t>К</w:t>
      </w:r>
      <w:r w:rsidRPr="005F53DC">
        <w:rPr>
          <w:sz w:val="22"/>
          <w:szCs w:val="22"/>
        </w:rPr>
        <w:t>онтракта в размере, превышающем в полтора раза</w:t>
      </w:r>
      <w:r w:rsidR="00AB7E8A" w:rsidRPr="005F53DC">
        <w:rPr>
          <w:sz w:val="22"/>
          <w:szCs w:val="22"/>
        </w:rPr>
        <w:t xml:space="preserve"> размер обеспечения исполнения К</w:t>
      </w:r>
      <w:r w:rsidRPr="005F53DC">
        <w:rPr>
          <w:sz w:val="22"/>
          <w:szCs w:val="22"/>
        </w:rPr>
        <w:t>онтракта, указанный в документации об</w:t>
      </w:r>
      <w:proofErr w:type="gramEnd"/>
      <w:r w:rsidRPr="005F53DC">
        <w:rPr>
          <w:sz w:val="22"/>
          <w:szCs w:val="22"/>
        </w:rPr>
        <w:t xml:space="preserve"> </w:t>
      </w:r>
      <w:proofErr w:type="gramStart"/>
      <w:r w:rsidRPr="005F53DC">
        <w:rPr>
          <w:sz w:val="22"/>
          <w:szCs w:val="22"/>
        </w:rPr>
        <w:t xml:space="preserve">электронном аукционе, но не менее чем в размере аванса (если </w:t>
      </w:r>
      <w:r w:rsidR="00AB7E8A" w:rsidRPr="005F53DC">
        <w:rPr>
          <w:sz w:val="22"/>
          <w:szCs w:val="22"/>
        </w:rPr>
        <w:t>К</w:t>
      </w:r>
      <w:r w:rsidRPr="005F53DC">
        <w:rPr>
          <w:sz w:val="22"/>
          <w:szCs w:val="22"/>
        </w:rPr>
        <w:t>онтрактом предусмотрена выплата аванса), что составляет __________</w:t>
      </w:r>
      <w:r w:rsidRPr="005F53DC">
        <w:rPr>
          <w:b/>
          <w:sz w:val="22"/>
          <w:szCs w:val="22"/>
        </w:rPr>
        <w:t> (___________________________) рублей ____копеек</w:t>
      </w:r>
      <w:r w:rsidRPr="005F53DC">
        <w:rPr>
          <w:sz w:val="22"/>
          <w:szCs w:val="22"/>
        </w:rPr>
        <w:t xml:space="preserve"> или информации, подтверждающей добросовестность участника закупки, относится инфо</w:t>
      </w:r>
      <w:r w:rsidR="00AB7E8A" w:rsidRPr="005F53DC">
        <w:rPr>
          <w:sz w:val="22"/>
          <w:szCs w:val="22"/>
        </w:rPr>
        <w:t>рмация, содержащаяся в реестре К</w:t>
      </w:r>
      <w:r w:rsidRPr="005F53DC">
        <w:rPr>
          <w:sz w:val="22"/>
          <w:szCs w:val="22"/>
        </w:rPr>
        <w:t>онтрактов, заключенных заказчиками, и подтверждающая исполнение таким участником в течение одного года до даты подачи заявки на участие в эле</w:t>
      </w:r>
      <w:r w:rsidR="00AB7E8A" w:rsidRPr="005F53DC">
        <w:rPr>
          <w:sz w:val="22"/>
          <w:szCs w:val="22"/>
        </w:rPr>
        <w:t>ктронном аукционе трех и более Контрактов (при этом все К</w:t>
      </w:r>
      <w:r w:rsidRPr="005F53DC">
        <w:rPr>
          <w:sz w:val="22"/>
          <w:szCs w:val="22"/>
        </w:rPr>
        <w:t>онтракты должны быть</w:t>
      </w:r>
      <w:proofErr w:type="gramEnd"/>
      <w:r w:rsidRPr="005F53DC">
        <w:rPr>
          <w:sz w:val="22"/>
          <w:szCs w:val="22"/>
        </w:rPr>
        <w:t xml:space="preserve"> </w:t>
      </w:r>
      <w:proofErr w:type="gramStart"/>
      <w:r w:rsidRPr="005F53DC">
        <w:rPr>
          <w:sz w:val="22"/>
          <w:szCs w:val="22"/>
        </w:rPr>
        <w:t xml:space="preserve">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AB7E8A" w:rsidRPr="005F53DC">
        <w:rPr>
          <w:sz w:val="22"/>
          <w:szCs w:val="22"/>
        </w:rPr>
        <w:t>К</w:t>
      </w:r>
      <w:r w:rsidRPr="005F53DC">
        <w:rPr>
          <w:sz w:val="22"/>
          <w:szCs w:val="22"/>
        </w:rPr>
        <w:t>онтрактов (при этом не мене</w:t>
      </w:r>
      <w:r w:rsidR="00AB7E8A" w:rsidRPr="005F53DC">
        <w:rPr>
          <w:sz w:val="22"/>
          <w:szCs w:val="22"/>
        </w:rPr>
        <w:t>е чем семьдесят пять процентов К</w:t>
      </w:r>
      <w:r w:rsidRPr="005F53DC">
        <w:rPr>
          <w:sz w:val="22"/>
          <w:szCs w:val="22"/>
        </w:rPr>
        <w:t>онтрактов должны быть исполнены без применения к такому участнику неустоек (штрафов, пеней), либо в течение трех лет до даты подачи заявки на уч</w:t>
      </w:r>
      <w:r w:rsidR="00904C14" w:rsidRPr="005F53DC">
        <w:rPr>
          <w:sz w:val="22"/>
          <w:szCs w:val="22"/>
        </w:rPr>
        <w:t xml:space="preserve">астие в </w:t>
      </w:r>
      <w:r w:rsidR="00AB7E8A" w:rsidRPr="005F53DC">
        <w:rPr>
          <w:sz w:val="22"/>
          <w:szCs w:val="22"/>
        </w:rPr>
        <w:t>аукционе трех</w:t>
      </w:r>
      <w:proofErr w:type="gramEnd"/>
      <w:r w:rsidR="00AB7E8A" w:rsidRPr="005F53DC">
        <w:rPr>
          <w:sz w:val="22"/>
          <w:szCs w:val="22"/>
        </w:rPr>
        <w:t xml:space="preserve"> </w:t>
      </w:r>
      <w:proofErr w:type="gramStart"/>
      <w:r w:rsidR="00AB7E8A" w:rsidRPr="005F53DC">
        <w:rPr>
          <w:sz w:val="22"/>
          <w:szCs w:val="22"/>
        </w:rPr>
        <w:t>и более Контрактов (при этом все К</w:t>
      </w:r>
      <w:r w:rsidRPr="005F53DC">
        <w:rPr>
          <w:sz w:val="22"/>
          <w:szCs w:val="22"/>
        </w:rPr>
        <w:t>онтракты должны быть исполнены без применения к такому участнику неустоек (штрафов, пеней).</w:t>
      </w:r>
      <w:proofErr w:type="gramEnd"/>
      <w:r w:rsidR="00AB7E8A" w:rsidRPr="005F53DC">
        <w:rPr>
          <w:sz w:val="22"/>
          <w:szCs w:val="22"/>
        </w:rPr>
        <w:t xml:space="preserve"> В этих случаях цена одного из К</w:t>
      </w:r>
      <w:r w:rsidRPr="005F53DC">
        <w:rPr>
          <w:sz w:val="22"/>
          <w:szCs w:val="22"/>
        </w:rPr>
        <w:t>онтрактов должна составлять не менее чем двадцать процентов цены.</w:t>
      </w:r>
    </w:p>
    <w:p w:rsidR="00A1795B" w:rsidRPr="005F53DC" w:rsidRDefault="00A1795B" w:rsidP="00A1795B">
      <w:pPr>
        <w:ind w:firstLine="567"/>
        <w:jc w:val="both"/>
        <w:rPr>
          <w:sz w:val="22"/>
          <w:szCs w:val="22"/>
        </w:rPr>
      </w:pPr>
      <w:r w:rsidRPr="005F53DC">
        <w:rPr>
          <w:sz w:val="22"/>
          <w:szCs w:val="22"/>
        </w:rPr>
        <w:lastRenderedPageBreak/>
        <w:t>12.3.</w:t>
      </w:r>
      <w:r w:rsidR="00AB7E8A" w:rsidRPr="005F53DC">
        <w:rPr>
          <w:sz w:val="22"/>
          <w:szCs w:val="22"/>
        </w:rPr>
        <w:t xml:space="preserve"> Способ обеспечения исполнения К</w:t>
      </w:r>
      <w:r w:rsidRPr="005F53DC">
        <w:rPr>
          <w:sz w:val="22"/>
          <w:szCs w:val="22"/>
        </w:rPr>
        <w:t>онтракта участником электронного аукциона</w:t>
      </w:r>
      <w:r w:rsidR="00AB7E8A" w:rsidRPr="005F53DC">
        <w:rPr>
          <w:sz w:val="22"/>
          <w:szCs w:val="22"/>
        </w:rPr>
        <w:t>, с которым заключается К</w:t>
      </w:r>
      <w:r w:rsidRPr="005F53DC">
        <w:rPr>
          <w:sz w:val="22"/>
          <w:szCs w:val="22"/>
        </w:rPr>
        <w:t>онтракт, определяется самостоятельно.</w:t>
      </w:r>
    </w:p>
    <w:p w:rsidR="00A1795B" w:rsidRPr="005F53DC" w:rsidRDefault="00A1795B" w:rsidP="00A1795B">
      <w:pPr>
        <w:autoSpaceDE w:val="0"/>
        <w:autoSpaceDN w:val="0"/>
        <w:adjustRightInd w:val="0"/>
        <w:ind w:firstLine="567"/>
        <w:jc w:val="both"/>
        <w:rPr>
          <w:sz w:val="22"/>
          <w:szCs w:val="22"/>
        </w:rPr>
      </w:pPr>
      <w:r w:rsidRPr="005F53DC">
        <w:rPr>
          <w:sz w:val="22"/>
          <w:szCs w:val="22"/>
        </w:rPr>
        <w:t xml:space="preserve">12.4. Срок действия банковской гарантии </w:t>
      </w:r>
      <w:r w:rsidR="00AB7E8A" w:rsidRPr="005F53DC">
        <w:rPr>
          <w:sz w:val="22"/>
          <w:szCs w:val="22"/>
        </w:rPr>
        <w:t>должен превышать срок действия К</w:t>
      </w:r>
      <w:r w:rsidRPr="005F53DC">
        <w:rPr>
          <w:sz w:val="22"/>
          <w:szCs w:val="22"/>
        </w:rPr>
        <w:t>онтракта не менее чем на один месяц.</w:t>
      </w:r>
    </w:p>
    <w:p w:rsidR="00A1795B" w:rsidRPr="005F53DC" w:rsidRDefault="00A1795B" w:rsidP="00A1795B">
      <w:pPr>
        <w:ind w:firstLine="567"/>
        <w:jc w:val="both"/>
        <w:rPr>
          <w:rFonts w:eastAsia="Calibri"/>
          <w:sz w:val="22"/>
          <w:szCs w:val="22"/>
        </w:rPr>
      </w:pPr>
      <w:r w:rsidRPr="005F53DC">
        <w:rPr>
          <w:rFonts w:eastAsia="Calibri"/>
          <w:sz w:val="22"/>
          <w:szCs w:val="22"/>
        </w:rPr>
        <w:t>12.5. Реквизиты для перечисления денежных средств:</w:t>
      </w:r>
    </w:p>
    <w:tbl>
      <w:tblPr>
        <w:tblStyle w:val="afc"/>
        <w:tblW w:w="0" w:type="auto"/>
        <w:jc w:val="center"/>
        <w:tblLayout w:type="fixed"/>
        <w:tblLook w:val="04A0" w:firstRow="1" w:lastRow="0" w:firstColumn="1" w:lastColumn="0" w:noHBand="0" w:noVBand="1"/>
      </w:tblPr>
      <w:tblGrid>
        <w:gridCol w:w="2376"/>
        <w:gridCol w:w="7938"/>
      </w:tblGrid>
      <w:tr w:rsidR="00A1795B" w:rsidRPr="005F53DC" w:rsidTr="003D3830">
        <w:trPr>
          <w:jc w:val="center"/>
        </w:trPr>
        <w:tc>
          <w:tcPr>
            <w:tcW w:w="2376" w:type="dxa"/>
          </w:tcPr>
          <w:p w:rsidR="00A1795B" w:rsidRPr="005F53DC" w:rsidRDefault="00A1795B" w:rsidP="004E3129">
            <w:pPr>
              <w:autoSpaceDE w:val="0"/>
              <w:autoSpaceDN w:val="0"/>
              <w:adjustRightInd w:val="0"/>
              <w:jc w:val="both"/>
              <w:rPr>
                <w:kern w:val="0"/>
                <w:sz w:val="22"/>
                <w:szCs w:val="22"/>
              </w:rPr>
            </w:pPr>
            <w:r w:rsidRPr="005F53DC">
              <w:rPr>
                <w:kern w:val="0"/>
                <w:sz w:val="22"/>
                <w:szCs w:val="22"/>
              </w:rPr>
              <w:t>Банк получателя</w:t>
            </w:r>
          </w:p>
        </w:tc>
        <w:tc>
          <w:tcPr>
            <w:tcW w:w="7938" w:type="dxa"/>
          </w:tcPr>
          <w:p w:rsidR="00A1795B" w:rsidRPr="005F53DC" w:rsidRDefault="00A1795B" w:rsidP="004E3129">
            <w:pPr>
              <w:autoSpaceDE w:val="0"/>
              <w:autoSpaceDN w:val="0"/>
              <w:adjustRightInd w:val="0"/>
              <w:jc w:val="both"/>
              <w:rPr>
                <w:kern w:val="0"/>
                <w:sz w:val="22"/>
                <w:szCs w:val="22"/>
              </w:rPr>
            </w:pPr>
            <w:r w:rsidRPr="005F53DC">
              <w:rPr>
                <w:kern w:val="0"/>
                <w:sz w:val="22"/>
                <w:szCs w:val="22"/>
              </w:rPr>
              <w:t>ОТДЕЛЕНИЕ – НБ УДМУРТСКАЯ РЕСПУБЛИКА Г. ИЖЕВСК</w:t>
            </w:r>
          </w:p>
        </w:tc>
      </w:tr>
      <w:tr w:rsidR="00A1795B" w:rsidRPr="005F53DC" w:rsidTr="003D3830">
        <w:trPr>
          <w:jc w:val="center"/>
        </w:trPr>
        <w:tc>
          <w:tcPr>
            <w:tcW w:w="2376" w:type="dxa"/>
          </w:tcPr>
          <w:p w:rsidR="00A1795B" w:rsidRPr="005F53DC" w:rsidRDefault="00A1795B" w:rsidP="004E3129">
            <w:pPr>
              <w:autoSpaceDE w:val="0"/>
              <w:autoSpaceDN w:val="0"/>
              <w:adjustRightInd w:val="0"/>
              <w:jc w:val="both"/>
              <w:rPr>
                <w:kern w:val="0"/>
                <w:sz w:val="22"/>
                <w:szCs w:val="22"/>
              </w:rPr>
            </w:pPr>
            <w:r w:rsidRPr="005F53DC">
              <w:rPr>
                <w:kern w:val="0"/>
                <w:sz w:val="22"/>
                <w:szCs w:val="22"/>
              </w:rPr>
              <w:t>БИК</w:t>
            </w:r>
          </w:p>
        </w:tc>
        <w:tc>
          <w:tcPr>
            <w:tcW w:w="7938" w:type="dxa"/>
          </w:tcPr>
          <w:p w:rsidR="00A1795B" w:rsidRPr="005F53DC" w:rsidRDefault="00A1795B" w:rsidP="004E3129">
            <w:pPr>
              <w:autoSpaceDE w:val="0"/>
              <w:autoSpaceDN w:val="0"/>
              <w:adjustRightInd w:val="0"/>
              <w:jc w:val="both"/>
              <w:rPr>
                <w:kern w:val="0"/>
                <w:sz w:val="22"/>
                <w:szCs w:val="22"/>
              </w:rPr>
            </w:pPr>
            <w:r w:rsidRPr="005F53DC">
              <w:rPr>
                <w:kern w:val="0"/>
                <w:sz w:val="22"/>
                <w:szCs w:val="22"/>
              </w:rPr>
              <w:t>049401001</w:t>
            </w:r>
          </w:p>
        </w:tc>
      </w:tr>
      <w:tr w:rsidR="00A1795B" w:rsidRPr="005F53DC" w:rsidTr="003D3830">
        <w:trPr>
          <w:jc w:val="center"/>
        </w:trPr>
        <w:tc>
          <w:tcPr>
            <w:tcW w:w="2376" w:type="dxa"/>
          </w:tcPr>
          <w:p w:rsidR="00A1795B" w:rsidRPr="005F53DC" w:rsidRDefault="00A1795B" w:rsidP="004E3129">
            <w:pPr>
              <w:autoSpaceDE w:val="0"/>
              <w:autoSpaceDN w:val="0"/>
              <w:adjustRightInd w:val="0"/>
              <w:jc w:val="both"/>
              <w:rPr>
                <w:kern w:val="0"/>
                <w:sz w:val="22"/>
                <w:szCs w:val="22"/>
              </w:rPr>
            </w:pPr>
            <w:r w:rsidRPr="005F53DC">
              <w:rPr>
                <w:kern w:val="0"/>
                <w:sz w:val="22"/>
                <w:szCs w:val="22"/>
              </w:rPr>
              <w:t>Получатель</w:t>
            </w:r>
          </w:p>
        </w:tc>
        <w:tc>
          <w:tcPr>
            <w:tcW w:w="7938" w:type="dxa"/>
          </w:tcPr>
          <w:p w:rsidR="00A1795B" w:rsidRPr="005F53DC" w:rsidRDefault="00A1795B" w:rsidP="004E3129">
            <w:pPr>
              <w:autoSpaceDE w:val="0"/>
              <w:autoSpaceDN w:val="0"/>
              <w:adjustRightInd w:val="0"/>
              <w:jc w:val="both"/>
              <w:rPr>
                <w:kern w:val="0"/>
                <w:sz w:val="22"/>
                <w:szCs w:val="22"/>
              </w:rPr>
            </w:pPr>
            <w:r w:rsidRPr="005F53DC">
              <w:rPr>
                <w:sz w:val="22"/>
                <w:szCs w:val="22"/>
              </w:rPr>
              <w:t>УФК по Удмуртской Республике (Администрация муниципального образования «Красногорский район», л/с 05133005550)</w:t>
            </w:r>
          </w:p>
        </w:tc>
      </w:tr>
      <w:tr w:rsidR="00A1795B" w:rsidRPr="005F53DC" w:rsidTr="003D3830">
        <w:trPr>
          <w:jc w:val="center"/>
        </w:trPr>
        <w:tc>
          <w:tcPr>
            <w:tcW w:w="2376" w:type="dxa"/>
          </w:tcPr>
          <w:p w:rsidR="00A1795B" w:rsidRPr="005F53DC" w:rsidRDefault="00A1795B" w:rsidP="004E3129">
            <w:pPr>
              <w:autoSpaceDE w:val="0"/>
              <w:autoSpaceDN w:val="0"/>
              <w:adjustRightInd w:val="0"/>
              <w:jc w:val="both"/>
              <w:rPr>
                <w:kern w:val="0"/>
                <w:sz w:val="22"/>
                <w:szCs w:val="22"/>
              </w:rPr>
            </w:pPr>
            <w:r w:rsidRPr="005F53DC">
              <w:rPr>
                <w:kern w:val="0"/>
                <w:sz w:val="22"/>
                <w:szCs w:val="22"/>
              </w:rPr>
              <w:t>ИНН/КПП</w:t>
            </w:r>
          </w:p>
        </w:tc>
        <w:tc>
          <w:tcPr>
            <w:tcW w:w="7938" w:type="dxa"/>
          </w:tcPr>
          <w:p w:rsidR="00A1795B" w:rsidRPr="005F53DC" w:rsidRDefault="00A1795B" w:rsidP="004E3129">
            <w:pPr>
              <w:autoSpaceDE w:val="0"/>
              <w:autoSpaceDN w:val="0"/>
              <w:adjustRightInd w:val="0"/>
              <w:jc w:val="both"/>
              <w:rPr>
                <w:sz w:val="22"/>
                <w:szCs w:val="22"/>
              </w:rPr>
            </w:pPr>
            <w:r w:rsidRPr="005F53DC">
              <w:rPr>
                <w:sz w:val="22"/>
                <w:szCs w:val="22"/>
              </w:rPr>
              <w:t>1815001093 / 183701001</w:t>
            </w:r>
          </w:p>
        </w:tc>
      </w:tr>
      <w:tr w:rsidR="00A1795B" w:rsidRPr="005F53DC" w:rsidTr="003D3830">
        <w:trPr>
          <w:jc w:val="center"/>
        </w:trPr>
        <w:tc>
          <w:tcPr>
            <w:tcW w:w="2376" w:type="dxa"/>
          </w:tcPr>
          <w:p w:rsidR="00A1795B" w:rsidRPr="005F53DC" w:rsidRDefault="00A1795B" w:rsidP="004E3129">
            <w:pPr>
              <w:autoSpaceDE w:val="0"/>
              <w:autoSpaceDN w:val="0"/>
              <w:adjustRightInd w:val="0"/>
              <w:jc w:val="both"/>
              <w:rPr>
                <w:kern w:val="0"/>
                <w:sz w:val="22"/>
                <w:szCs w:val="22"/>
              </w:rPr>
            </w:pPr>
            <w:proofErr w:type="spellStart"/>
            <w:r w:rsidRPr="005F53DC">
              <w:rPr>
                <w:kern w:val="0"/>
                <w:sz w:val="22"/>
                <w:szCs w:val="22"/>
              </w:rPr>
              <w:t>Сч</w:t>
            </w:r>
            <w:proofErr w:type="spellEnd"/>
            <w:r w:rsidRPr="005F53DC">
              <w:rPr>
                <w:kern w:val="0"/>
                <w:sz w:val="22"/>
                <w:szCs w:val="22"/>
              </w:rPr>
              <w:t>. №</w:t>
            </w:r>
          </w:p>
        </w:tc>
        <w:tc>
          <w:tcPr>
            <w:tcW w:w="7938" w:type="dxa"/>
          </w:tcPr>
          <w:p w:rsidR="00A1795B" w:rsidRPr="005F53DC" w:rsidRDefault="00A1795B" w:rsidP="004E3129">
            <w:pPr>
              <w:autoSpaceDE w:val="0"/>
              <w:autoSpaceDN w:val="0"/>
              <w:adjustRightInd w:val="0"/>
              <w:jc w:val="both"/>
              <w:rPr>
                <w:sz w:val="22"/>
                <w:szCs w:val="22"/>
              </w:rPr>
            </w:pPr>
            <w:r w:rsidRPr="005F53DC">
              <w:rPr>
                <w:sz w:val="22"/>
                <w:szCs w:val="22"/>
              </w:rPr>
              <w:t>40302810294013000127</w:t>
            </w:r>
          </w:p>
        </w:tc>
      </w:tr>
      <w:tr w:rsidR="00A1795B" w:rsidRPr="005F53DC" w:rsidTr="003D3830">
        <w:trPr>
          <w:jc w:val="center"/>
        </w:trPr>
        <w:tc>
          <w:tcPr>
            <w:tcW w:w="2376" w:type="dxa"/>
          </w:tcPr>
          <w:p w:rsidR="00A1795B" w:rsidRPr="005F53DC" w:rsidRDefault="00A1795B" w:rsidP="004E3129">
            <w:pPr>
              <w:autoSpaceDE w:val="0"/>
              <w:autoSpaceDN w:val="0"/>
              <w:adjustRightInd w:val="0"/>
              <w:jc w:val="both"/>
              <w:rPr>
                <w:kern w:val="0"/>
                <w:sz w:val="22"/>
                <w:szCs w:val="22"/>
              </w:rPr>
            </w:pPr>
            <w:r w:rsidRPr="005F53DC">
              <w:rPr>
                <w:kern w:val="0"/>
                <w:sz w:val="22"/>
                <w:szCs w:val="22"/>
              </w:rPr>
              <w:t>Назначение платежа</w:t>
            </w:r>
          </w:p>
        </w:tc>
        <w:tc>
          <w:tcPr>
            <w:tcW w:w="7938" w:type="dxa"/>
          </w:tcPr>
          <w:p w:rsidR="00A1795B" w:rsidRPr="005F53DC" w:rsidRDefault="00A1795B" w:rsidP="004E3129">
            <w:pPr>
              <w:autoSpaceDE w:val="0"/>
              <w:autoSpaceDN w:val="0"/>
              <w:adjustRightInd w:val="0"/>
              <w:jc w:val="both"/>
              <w:rPr>
                <w:sz w:val="22"/>
                <w:szCs w:val="22"/>
              </w:rPr>
            </w:pPr>
            <w:r w:rsidRPr="005F53DC">
              <w:rPr>
                <w:sz w:val="22"/>
                <w:szCs w:val="22"/>
              </w:rPr>
              <w:t xml:space="preserve">Обеспечение исполнения муниципального контракта </w:t>
            </w:r>
            <w:proofErr w:type="gramStart"/>
            <w:r w:rsidRPr="005F53DC">
              <w:rPr>
                <w:sz w:val="22"/>
                <w:szCs w:val="22"/>
              </w:rPr>
              <w:t>на</w:t>
            </w:r>
            <w:proofErr w:type="gramEnd"/>
            <w:r w:rsidRPr="005F53DC">
              <w:rPr>
                <w:sz w:val="22"/>
                <w:szCs w:val="22"/>
              </w:rPr>
              <w:t xml:space="preserve"> ….</w:t>
            </w:r>
          </w:p>
        </w:tc>
      </w:tr>
    </w:tbl>
    <w:p w:rsidR="00A1795B" w:rsidRPr="005F53DC" w:rsidRDefault="00A1795B" w:rsidP="00A1795B">
      <w:pPr>
        <w:ind w:firstLine="567"/>
        <w:jc w:val="both"/>
        <w:rPr>
          <w:sz w:val="22"/>
          <w:szCs w:val="22"/>
        </w:rPr>
      </w:pPr>
      <w:r w:rsidRPr="005F53DC">
        <w:rPr>
          <w:sz w:val="22"/>
          <w:szCs w:val="22"/>
        </w:rPr>
        <w:t xml:space="preserve">12.6. Денежные средства, внесенные в качестве обеспечения исполнения </w:t>
      </w:r>
      <w:r w:rsidR="00AB7E8A" w:rsidRPr="005F53DC">
        <w:rPr>
          <w:sz w:val="22"/>
          <w:szCs w:val="22"/>
        </w:rPr>
        <w:t>К</w:t>
      </w:r>
      <w:r w:rsidRPr="005F53DC">
        <w:rPr>
          <w:sz w:val="22"/>
          <w:szCs w:val="22"/>
        </w:rPr>
        <w:t>онтракта, возвращаются Подрядчику Заказчиком после подписа</w:t>
      </w:r>
      <w:r w:rsidR="00AB7E8A" w:rsidRPr="005F53DC">
        <w:rPr>
          <w:sz w:val="22"/>
          <w:szCs w:val="22"/>
        </w:rPr>
        <w:t>ния акта - формы КС-2; КС-3 по К</w:t>
      </w:r>
      <w:r w:rsidRPr="005F53DC">
        <w:rPr>
          <w:sz w:val="22"/>
          <w:szCs w:val="22"/>
        </w:rPr>
        <w:t xml:space="preserve">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w:t>
      </w:r>
      <w:r w:rsidR="00AB7E8A" w:rsidRPr="005F53DC">
        <w:rPr>
          <w:sz w:val="22"/>
          <w:szCs w:val="22"/>
        </w:rPr>
        <w:t>К</w:t>
      </w:r>
      <w:r w:rsidRPr="005F53DC">
        <w:rPr>
          <w:sz w:val="22"/>
          <w:szCs w:val="22"/>
        </w:rPr>
        <w:t>онтракту. Денежные средства возвращаются на счет, указанный Подрядчиком в его письменном требовании.</w:t>
      </w:r>
    </w:p>
    <w:p w:rsidR="009F73C0" w:rsidRPr="005F53DC" w:rsidRDefault="00A1795B" w:rsidP="009F73C0">
      <w:pPr>
        <w:autoSpaceDE w:val="0"/>
        <w:autoSpaceDN w:val="0"/>
        <w:adjustRightInd w:val="0"/>
        <w:ind w:firstLine="567"/>
        <w:jc w:val="both"/>
        <w:rPr>
          <w:sz w:val="22"/>
          <w:szCs w:val="22"/>
        </w:rPr>
      </w:pPr>
      <w:r w:rsidRPr="005F53DC">
        <w:rPr>
          <w:sz w:val="22"/>
          <w:szCs w:val="22"/>
        </w:rPr>
        <w:t xml:space="preserve">12.7. В ходе исполнения </w:t>
      </w:r>
      <w:r w:rsidR="00AB7E8A" w:rsidRPr="005F53DC">
        <w:rPr>
          <w:sz w:val="22"/>
          <w:szCs w:val="22"/>
        </w:rPr>
        <w:t>К</w:t>
      </w:r>
      <w:r w:rsidRPr="005F53DC">
        <w:rPr>
          <w:sz w:val="22"/>
          <w:szCs w:val="22"/>
        </w:rPr>
        <w:t>онтракта Подрядчик вправе предоставить За</w:t>
      </w:r>
      <w:r w:rsidR="00AB7E8A" w:rsidRPr="005F53DC">
        <w:rPr>
          <w:sz w:val="22"/>
          <w:szCs w:val="22"/>
        </w:rPr>
        <w:t>казчику обеспечение исполнения К</w:t>
      </w:r>
      <w:r w:rsidRPr="005F53DC">
        <w:rPr>
          <w:sz w:val="22"/>
          <w:szCs w:val="22"/>
        </w:rPr>
        <w:t>онтракта, уменьшенное на размер выполненных</w:t>
      </w:r>
      <w:r w:rsidR="00AB7E8A" w:rsidRPr="005F53DC">
        <w:rPr>
          <w:sz w:val="22"/>
          <w:szCs w:val="22"/>
        </w:rPr>
        <w:t xml:space="preserve"> обязательств, предусмотренных К</w:t>
      </w:r>
      <w:r w:rsidRPr="005F53DC">
        <w:rPr>
          <w:sz w:val="22"/>
          <w:szCs w:val="22"/>
        </w:rPr>
        <w:t xml:space="preserve">онтрактом, взамен ранее предоставленного обеспечения исполнения </w:t>
      </w:r>
      <w:r w:rsidR="00AB7E8A" w:rsidRPr="005F53DC">
        <w:rPr>
          <w:sz w:val="22"/>
          <w:szCs w:val="22"/>
        </w:rPr>
        <w:t>К</w:t>
      </w:r>
      <w:r w:rsidRPr="005F53DC">
        <w:rPr>
          <w:sz w:val="22"/>
          <w:szCs w:val="22"/>
        </w:rPr>
        <w:t>онтракта. При этом может быть изменен</w:t>
      </w:r>
      <w:r w:rsidR="00AB7E8A" w:rsidRPr="005F53DC">
        <w:rPr>
          <w:sz w:val="22"/>
          <w:szCs w:val="22"/>
        </w:rPr>
        <w:t xml:space="preserve"> способ обеспечения исполнения К</w:t>
      </w:r>
      <w:r w:rsidRPr="005F53DC">
        <w:rPr>
          <w:sz w:val="22"/>
          <w:szCs w:val="22"/>
        </w:rPr>
        <w:t>онтракта.</w:t>
      </w:r>
    </w:p>
    <w:p w:rsidR="00414921" w:rsidRPr="005F53DC" w:rsidRDefault="00414921" w:rsidP="009F73C0">
      <w:pPr>
        <w:autoSpaceDE w:val="0"/>
        <w:autoSpaceDN w:val="0"/>
        <w:adjustRightInd w:val="0"/>
        <w:ind w:firstLine="567"/>
        <w:jc w:val="both"/>
        <w:rPr>
          <w:sz w:val="22"/>
          <w:szCs w:val="22"/>
        </w:rPr>
      </w:pPr>
    </w:p>
    <w:p w:rsidR="00730A4B" w:rsidRPr="005F53DC" w:rsidRDefault="00730A4B" w:rsidP="009F73C0">
      <w:pPr>
        <w:autoSpaceDE w:val="0"/>
        <w:autoSpaceDN w:val="0"/>
        <w:adjustRightInd w:val="0"/>
        <w:ind w:firstLine="567"/>
        <w:jc w:val="center"/>
        <w:rPr>
          <w:b/>
          <w:bCs/>
          <w:sz w:val="22"/>
          <w:szCs w:val="22"/>
          <w:lang w:eastAsia="en-US"/>
        </w:rPr>
      </w:pPr>
      <w:r w:rsidRPr="005F53DC">
        <w:rPr>
          <w:b/>
          <w:bCs/>
          <w:sz w:val="22"/>
          <w:szCs w:val="22"/>
          <w:lang w:eastAsia="en-US"/>
        </w:rPr>
        <w:t>1</w:t>
      </w:r>
      <w:r w:rsidR="004C0461" w:rsidRPr="005F53DC">
        <w:rPr>
          <w:b/>
          <w:bCs/>
          <w:sz w:val="22"/>
          <w:szCs w:val="22"/>
          <w:lang w:eastAsia="en-US"/>
        </w:rPr>
        <w:t>3</w:t>
      </w:r>
      <w:r w:rsidRPr="005F53DC">
        <w:rPr>
          <w:b/>
          <w:bCs/>
          <w:sz w:val="22"/>
          <w:szCs w:val="22"/>
          <w:lang w:eastAsia="en-US"/>
        </w:rPr>
        <w:t>. Заключительные положения</w:t>
      </w:r>
    </w:p>
    <w:p w:rsidR="00730A4B" w:rsidRPr="005F53DC" w:rsidRDefault="00730A4B" w:rsidP="00111C1A">
      <w:pPr>
        <w:ind w:firstLine="284"/>
        <w:jc w:val="both"/>
        <w:rPr>
          <w:sz w:val="22"/>
          <w:szCs w:val="22"/>
          <w:lang w:eastAsia="en-US"/>
        </w:rPr>
      </w:pPr>
      <w:r w:rsidRPr="005F53DC">
        <w:rPr>
          <w:sz w:val="22"/>
          <w:szCs w:val="22"/>
          <w:lang w:eastAsia="en-US"/>
        </w:rPr>
        <w:t>1</w:t>
      </w:r>
      <w:r w:rsidR="004C0461" w:rsidRPr="005F53DC">
        <w:rPr>
          <w:sz w:val="22"/>
          <w:szCs w:val="22"/>
          <w:lang w:eastAsia="en-US"/>
        </w:rPr>
        <w:t>3</w:t>
      </w:r>
      <w:r w:rsidRPr="005F53DC">
        <w:rPr>
          <w:sz w:val="22"/>
          <w:szCs w:val="22"/>
          <w:lang w:eastAsia="en-US"/>
        </w:rPr>
        <w:t>.1. Контра</w:t>
      </w:r>
      <w:proofErr w:type="gramStart"/>
      <w:r w:rsidRPr="005F53DC">
        <w:rPr>
          <w:sz w:val="22"/>
          <w:szCs w:val="22"/>
          <w:lang w:eastAsia="en-US"/>
        </w:rPr>
        <w:t>кт вст</w:t>
      </w:r>
      <w:proofErr w:type="gramEnd"/>
      <w:r w:rsidRPr="005F53DC">
        <w:rPr>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F3163B" w:rsidRPr="005F53DC">
        <w:rPr>
          <w:bCs/>
          <w:sz w:val="22"/>
          <w:szCs w:val="22"/>
          <w:lang w:eastAsia="en-US"/>
        </w:rPr>
        <w:t>3</w:t>
      </w:r>
      <w:r w:rsidR="006623BF" w:rsidRPr="005F53DC">
        <w:rPr>
          <w:bCs/>
          <w:sz w:val="22"/>
          <w:szCs w:val="22"/>
          <w:lang w:eastAsia="en-US"/>
        </w:rPr>
        <w:t>1</w:t>
      </w:r>
      <w:r w:rsidR="00C61862" w:rsidRPr="005F53DC">
        <w:rPr>
          <w:bCs/>
          <w:sz w:val="22"/>
          <w:szCs w:val="22"/>
          <w:lang w:eastAsia="en-US"/>
        </w:rPr>
        <w:t xml:space="preserve"> </w:t>
      </w:r>
      <w:r w:rsidR="006623BF" w:rsidRPr="005F53DC">
        <w:rPr>
          <w:bCs/>
          <w:sz w:val="22"/>
          <w:szCs w:val="22"/>
          <w:lang w:eastAsia="en-US"/>
        </w:rPr>
        <w:t>декабря</w:t>
      </w:r>
      <w:r w:rsidR="00F3163B" w:rsidRPr="005F53DC">
        <w:rPr>
          <w:bCs/>
          <w:sz w:val="22"/>
          <w:szCs w:val="22"/>
          <w:lang w:eastAsia="en-US"/>
        </w:rPr>
        <w:t xml:space="preserve"> 2017</w:t>
      </w:r>
      <w:r w:rsidRPr="005F53DC">
        <w:rPr>
          <w:bCs/>
          <w:sz w:val="22"/>
          <w:szCs w:val="22"/>
          <w:lang w:eastAsia="en-US"/>
        </w:rPr>
        <w:t xml:space="preserve"> года</w:t>
      </w:r>
      <w:r w:rsidRPr="005F53DC">
        <w:rPr>
          <w:sz w:val="22"/>
          <w:szCs w:val="22"/>
          <w:lang w:eastAsia="en-US"/>
        </w:rPr>
        <w:t>.</w:t>
      </w:r>
    </w:p>
    <w:p w:rsidR="00730A4B" w:rsidRPr="005F53DC" w:rsidRDefault="00730A4B" w:rsidP="00111C1A">
      <w:pPr>
        <w:ind w:firstLine="284"/>
        <w:jc w:val="both"/>
        <w:rPr>
          <w:sz w:val="22"/>
          <w:szCs w:val="22"/>
          <w:lang w:eastAsia="en-US"/>
        </w:rPr>
      </w:pPr>
      <w:r w:rsidRPr="005F53DC">
        <w:rPr>
          <w:sz w:val="22"/>
          <w:szCs w:val="22"/>
          <w:lang w:eastAsia="en-US"/>
        </w:rPr>
        <w:t>1</w:t>
      </w:r>
      <w:r w:rsidR="004C0461" w:rsidRPr="005F53DC">
        <w:rPr>
          <w:sz w:val="22"/>
          <w:szCs w:val="22"/>
          <w:lang w:eastAsia="en-US"/>
        </w:rPr>
        <w:t>3</w:t>
      </w:r>
      <w:r w:rsidRPr="005F53DC">
        <w:rPr>
          <w:sz w:val="22"/>
          <w:szCs w:val="22"/>
          <w:lang w:eastAsia="en-US"/>
        </w:rPr>
        <w:t xml:space="preserve">.2. </w:t>
      </w:r>
      <w:proofErr w:type="gramStart"/>
      <w:r w:rsidRPr="005F53DC">
        <w:rPr>
          <w:sz w:val="22"/>
          <w:szCs w:val="22"/>
          <w:lang w:eastAsia="en-US"/>
        </w:rPr>
        <w:t>Контракт</w:t>
      </w:r>
      <w:proofErr w:type="gramEnd"/>
      <w:r w:rsidRPr="005F53DC">
        <w:rPr>
          <w:sz w:val="22"/>
          <w:szCs w:val="22"/>
          <w:lang w:eastAsia="en-US"/>
        </w:rPr>
        <w:t xml:space="preserve"> может быть расторгнут по соглашению сторон, по решению суда, в случае одностороннего отказа стороны </w:t>
      </w:r>
      <w:r w:rsidR="00B240D1" w:rsidRPr="005F53DC">
        <w:rPr>
          <w:sz w:val="22"/>
          <w:szCs w:val="22"/>
          <w:lang w:eastAsia="en-US"/>
        </w:rPr>
        <w:t>Контракта от исполнения К</w:t>
      </w:r>
      <w:r w:rsidRPr="005F53DC">
        <w:rPr>
          <w:sz w:val="22"/>
          <w:szCs w:val="22"/>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5F53DC" w:rsidRDefault="00730A4B" w:rsidP="00111C1A">
      <w:pPr>
        <w:autoSpaceDE w:val="0"/>
        <w:autoSpaceDN w:val="0"/>
        <w:adjustRightInd w:val="0"/>
        <w:ind w:firstLine="284"/>
        <w:jc w:val="both"/>
        <w:rPr>
          <w:sz w:val="22"/>
          <w:szCs w:val="22"/>
          <w:lang w:eastAsia="en-US"/>
        </w:rPr>
      </w:pPr>
      <w:r w:rsidRPr="005F53DC">
        <w:rPr>
          <w:sz w:val="22"/>
          <w:szCs w:val="22"/>
          <w:lang w:eastAsia="en-US"/>
        </w:rPr>
        <w:t>1</w:t>
      </w:r>
      <w:r w:rsidR="004C0461" w:rsidRPr="005F53DC">
        <w:rPr>
          <w:sz w:val="22"/>
          <w:szCs w:val="22"/>
          <w:lang w:eastAsia="en-US"/>
        </w:rPr>
        <w:t>3</w:t>
      </w:r>
      <w:r w:rsidRPr="005F53DC">
        <w:rPr>
          <w:sz w:val="22"/>
          <w:szCs w:val="22"/>
          <w:lang w:eastAsia="en-US"/>
        </w:rPr>
        <w:t xml:space="preserve">.3. Заказчик вправе принять решение об одностороннем отказе от исполнения </w:t>
      </w:r>
      <w:r w:rsidR="00B240D1" w:rsidRPr="005F53DC">
        <w:rPr>
          <w:sz w:val="22"/>
          <w:szCs w:val="22"/>
          <w:lang w:eastAsia="en-US"/>
        </w:rPr>
        <w:t>К</w:t>
      </w:r>
      <w:r w:rsidRPr="005F53DC">
        <w:rPr>
          <w:sz w:val="22"/>
          <w:szCs w:val="22"/>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5F53DC" w:rsidRDefault="00730A4B" w:rsidP="00111C1A">
      <w:pPr>
        <w:ind w:firstLine="284"/>
        <w:jc w:val="both"/>
        <w:rPr>
          <w:sz w:val="22"/>
          <w:szCs w:val="22"/>
          <w:lang w:eastAsia="en-US"/>
        </w:rPr>
      </w:pPr>
      <w:r w:rsidRPr="005F53DC">
        <w:rPr>
          <w:sz w:val="22"/>
          <w:szCs w:val="22"/>
          <w:lang w:eastAsia="en-US"/>
        </w:rPr>
        <w:t>1</w:t>
      </w:r>
      <w:r w:rsidR="004C0461" w:rsidRPr="005F53DC">
        <w:rPr>
          <w:sz w:val="22"/>
          <w:szCs w:val="22"/>
          <w:lang w:eastAsia="en-US"/>
        </w:rPr>
        <w:t>3</w:t>
      </w:r>
      <w:r w:rsidR="00B240D1" w:rsidRPr="005F53DC">
        <w:rPr>
          <w:sz w:val="22"/>
          <w:szCs w:val="22"/>
          <w:lang w:eastAsia="en-US"/>
        </w:rPr>
        <w:t>.4. Адреса сторон, указанные в К</w:t>
      </w:r>
      <w:r w:rsidRPr="005F53DC">
        <w:rPr>
          <w:sz w:val="22"/>
          <w:szCs w:val="22"/>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sidRPr="005F53DC">
        <w:rPr>
          <w:sz w:val="22"/>
          <w:szCs w:val="22"/>
          <w:lang w:eastAsia="en-US"/>
        </w:rPr>
        <w:t>К</w:t>
      </w:r>
      <w:r w:rsidRPr="005F53DC">
        <w:rPr>
          <w:sz w:val="22"/>
          <w:szCs w:val="22"/>
          <w:lang w:eastAsia="en-US"/>
        </w:rPr>
        <w:t xml:space="preserve">онтракте, в течение </w:t>
      </w:r>
      <w:r w:rsidRPr="005F53DC">
        <w:rPr>
          <w:bCs/>
          <w:sz w:val="22"/>
          <w:szCs w:val="22"/>
          <w:lang w:eastAsia="en-US"/>
        </w:rPr>
        <w:t>5 рабочих дней</w:t>
      </w:r>
      <w:r w:rsidRPr="005F53DC">
        <w:rPr>
          <w:sz w:val="22"/>
          <w:szCs w:val="22"/>
          <w:lang w:eastAsia="en-US"/>
        </w:rPr>
        <w:t xml:space="preserve">. Такие изменения считаются вступившими в силу </w:t>
      </w:r>
      <w:proofErr w:type="gramStart"/>
      <w:r w:rsidRPr="005F53DC">
        <w:rPr>
          <w:sz w:val="22"/>
          <w:szCs w:val="22"/>
          <w:lang w:eastAsia="en-US"/>
        </w:rPr>
        <w:t>с даты получения</w:t>
      </w:r>
      <w:proofErr w:type="gramEnd"/>
      <w:r w:rsidRPr="005F53DC">
        <w:rPr>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5F53DC" w:rsidRDefault="00730A4B" w:rsidP="00111C1A">
      <w:pPr>
        <w:ind w:firstLine="284"/>
        <w:jc w:val="both"/>
        <w:rPr>
          <w:sz w:val="22"/>
          <w:szCs w:val="22"/>
          <w:lang w:eastAsia="en-US"/>
        </w:rPr>
      </w:pPr>
      <w:r w:rsidRPr="005F53DC">
        <w:rPr>
          <w:sz w:val="22"/>
          <w:szCs w:val="22"/>
          <w:lang w:eastAsia="en-US"/>
        </w:rPr>
        <w:t>1</w:t>
      </w:r>
      <w:r w:rsidR="004C0461" w:rsidRPr="005F53DC">
        <w:rPr>
          <w:sz w:val="22"/>
          <w:szCs w:val="22"/>
          <w:lang w:eastAsia="en-US"/>
        </w:rPr>
        <w:t>3</w:t>
      </w:r>
      <w:r w:rsidRPr="005F53DC">
        <w:rPr>
          <w:sz w:val="22"/>
          <w:szCs w:val="22"/>
          <w:lang w:eastAsia="en-US"/>
        </w:rPr>
        <w:t>.5</w:t>
      </w:r>
      <w:r w:rsidR="004C0461" w:rsidRPr="005F53DC">
        <w:rPr>
          <w:sz w:val="22"/>
          <w:szCs w:val="22"/>
        </w:rPr>
        <w:t xml:space="preserve"> </w:t>
      </w:r>
      <w:r w:rsidR="004C0461" w:rsidRPr="005F53DC">
        <w:rPr>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5F53DC" w:rsidRDefault="004C0461" w:rsidP="00111C1A">
      <w:pPr>
        <w:ind w:firstLine="284"/>
        <w:jc w:val="both"/>
        <w:rPr>
          <w:sz w:val="22"/>
          <w:szCs w:val="22"/>
          <w:lang w:eastAsia="en-US"/>
        </w:rPr>
      </w:pPr>
      <w:r w:rsidRPr="005F53DC">
        <w:rPr>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C0461" w:rsidRPr="005F53DC" w:rsidRDefault="004C0461" w:rsidP="00111C1A">
      <w:pPr>
        <w:ind w:firstLine="284"/>
        <w:jc w:val="both"/>
        <w:rPr>
          <w:sz w:val="22"/>
          <w:szCs w:val="22"/>
          <w:lang w:eastAsia="en-US"/>
        </w:rPr>
      </w:pPr>
      <w:r w:rsidRPr="005F53DC">
        <w:rPr>
          <w:sz w:val="22"/>
          <w:szCs w:val="22"/>
          <w:lang w:eastAsia="en-US"/>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4C0461" w:rsidRPr="005F53DC" w:rsidRDefault="004C0461" w:rsidP="00111C1A">
      <w:pPr>
        <w:ind w:firstLine="284"/>
        <w:jc w:val="both"/>
        <w:rPr>
          <w:sz w:val="22"/>
          <w:szCs w:val="22"/>
          <w:lang w:eastAsia="en-US"/>
        </w:rPr>
      </w:pPr>
      <w:r w:rsidRPr="005F53DC">
        <w:rPr>
          <w:sz w:val="22"/>
          <w:szCs w:val="22"/>
          <w:lang w:eastAsia="en-US"/>
        </w:rPr>
        <w:t>- если по предложению заказчика увеличиваются предусмотренные Контрактом объем работы</w:t>
      </w:r>
      <w:r w:rsidR="00A058BB" w:rsidRPr="005F53DC">
        <w:rPr>
          <w:sz w:val="22"/>
          <w:szCs w:val="22"/>
          <w:lang w:eastAsia="en-US"/>
        </w:rPr>
        <w:t xml:space="preserve"> </w:t>
      </w:r>
      <w:r w:rsidRPr="005F53DC">
        <w:rPr>
          <w:sz w:val="22"/>
          <w:szCs w:val="22"/>
          <w:lang w:eastAsia="en-US"/>
        </w:rPr>
        <w:t>не более чем на десять процентов или уменьшаются предусмотренные Контрактом объем выполняемой работы не более чем на десять процентов.</w:t>
      </w:r>
    </w:p>
    <w:p w:rsidR="00730A4B" w:rsidRPr="005F53DC" w:rsidRDefault="00730A4B" w:rsidP="00111C1A">
      <w:pPr>
        <w:ind w:firstLine="284"/>
        <w:jc w:val="both"/>
        <w:rPr>
          <w:sz w:val="22"/>
          <w:szCs w:val="22"/>
          <w:lang w:eastAsia="en-US"/>
        </w:rPr>
      </w:pPr>
      <w:r w:rsidRPr="005F53DC">
        <w:rPr>
          <w:sz w:val="22"/>
          <w:szCs w:val="22"/>
          <w:lang w:eastAsia="en-US"/>
        </w:rPr>
        <w:t>1</w:t>
      </w:r>
      <w:r w:rsidR="004C0461" w:rsidRPr="005F53DC">
        <w:rPr>
          <w:sz w:val="22"/>
          <w:szCs w:val="22"/>
          <w:lang w:eastAsia="en-US"/>
        </w:rPr>
        <w:t>3</w:t>
      </w:r>
      <w:r w:rsidRPr="005F53DC">
        <w:rPr>
          <w:sz w:val="22"/>
          <w:szCs w:val="22"/>
          <w:lang w:eastAsia="en-US"/>
        </w:rPr>
        <w:t xml:space="preserve">.6. При исполнении </w:t>
      </w:r>
      <w:r w:rsidR="00B240D1" w:rsidRPr="005F53DC">
        <w:rPr>
          <w:sz w:val="22"/>
          <w:szCs w:val="22"/>
          <w:lang w:eastAsia="en-US"/>
        </w:rPr>
        <w:t>К</w:t>
      </w:r>
      <w:r w:rsidRPr="005F53DC">
        <w:rPr>
          <w:sz w:val="22"/>
          <w:szCs w:val="22"/>
          <w:lang w:eastAsia="en-US"/>
        </w:rPr>
        <w:t xml:space="preserve">онтракта не допускается перемена Подрядчика, за исключением случаев, если новый Подрядчик является правопреемником Подрядчика по </w:t>
      </w:r>
      <w:r w:rsidR="00B240D1" w:rsidRPr="005F53DC">
        <w:rPr>
          <w:sz w:val="22"/>
          <w:szCs w:val="22"/>
          <w:lang w:eastAsia="en-US"/>
        </w:rPr>
        <w:t>К</w:t>
      </w:r>
      <w:r w:rsidRPr="005F53DC">
        <w:rPr>
          <w:sz w:val="22"/>
          <w:szCs w:val="22"/>
          <w:lang w:eastAsia="en-US"/>
        </w:rPr>
        <w:t>онтракту вследствие реорганизации юридического лица в форме преобразования, слияния или присоединения.</w:t>
      </w:r>
    </w:p>
    <w:p w:rsidR="00730A4B" w:rsidRPr="005F53DC" w:rsidRDefault="00730A4B" w:rsidP="00111C1A">
      <w:pPr>
        <w:ind w:firstLine="284"/>
        <w:jc w:val="both"/>
        <w:rPr>
          <w:sz w:val="22"/>
          <w:szCs w:val="22"/>
          <w:lang w:eastAsia="en-US"/>
        </w:rPr>
      </w:pPr>
      <w:r w:rsidRPr="005F53DC">
        <w:rPr>
          <w:sz w:val="22"/>
          <w:szCs w:val="22"/>
          <w:lang w:eastAsia="en-US"/>
        </w:rPr>
        <w:t>1</w:t>
      </w:r>
      <w:r w:rsidR="004C0461" w:rsidRPr="005F53DC">
        <w:rPr>
          <w:sz w:val="22"/>
          <w:szCs w:val="22"/>
          <w:lang w:eastAsia="en-US"/>
        </w:rPr>
        <w:t>3</w:t>
      </w:r>
      <w:r w:rsidRPr="005F53DC">
        <w:rPr>
          <w:sz w:val="22"/>
          <w:szCs w:val="22"/>
          <w:lang w:eastAsia="en-US"/>
        </w:rPr>
        <w:t>.7</w:t>
      </w:r>
      <w:r w:rsidR="00B240D1" w:rsidRPr="005F53DC">
        <w:rPr>
          <w:sz w:val="22"/>
          <w:szCs w:val="22"/>
          <w:lang w:eastAsia="en-US"/>
        </w:rPr>
        <w:t>. Все изменения и дополнения к К</w:t>
      </w:r>
      <w:r w:rsidRPr="005F53DC">
        <w:rPr>
          <w:sz w:val="22"/>
          <w:szCs w:val="22"/>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5F53DC" w:rsidRDefault="00730A4B" w:rsidP="00111C1A">
      <w:pPr>
        <w:widowControl w:val="0"/>
        <w:tabs>
          <w:tab w:val="left" w:pos="3828"/>
        </w:tabs>
        <w:autoSpaceDE w:val="0"/>
        <w:autoSpaceDN w:val="0"/>
        <w:adjustRightInd w:val="0"/>
        <w:ind w:firstLine="284"/>
        <w:jc w:val="both"/>
        <w:rPr>
          <w:sz w:val="22"/>
          <w:szCs w:val="22"/>
          <w:lang w:eastAsia="en-US"/>
        </w:rPr>
      </w:pPr>
      <w:r w:rsidRPr="005F53DC">
        <w:rPr>
          <w:sz w:val="22"/>
          <w:szCs w:val="22"/>
          <w:lang w:eastAsia="en-US"/>
        </w:rPr>
        <w:t>1</w:t>
      </w:r>
      <w:r w:rsidR="004C0461" w:rsidRPr="005F53DC">
        <w:rPr>
          <w:sz w:val="22"/>
          <w:szCs w:val="22"/>
          <w:lang w:eastAsia="en-US"/>
        </w:rPr>
        <w:t>3</w:t>
      </w:r>
      <w:r w:rsidRPr="005F53DC">
        <w:rPr>
          <w:sz w:val="22"/>
          <w:szCs w:val="22"/>
          <w:lang w:eastAsia="en-US"/>
        </w:rPr>
        <w:t xml:space="preserve">.8. По требованию Заказчика Подрядчик обязан предоставлять достоверную информацию о ходе </w:t>
      </w:r>
      <w:r w:rsidRPr="005F53DC">
        <w:rPr>
          <w:sz w:val="22"/>
          <w:szCs w:val="22"/>
          <w:lang w:eastAsia="en-US"/>
        </w:rPr>
        <w:lastRenderedPageBreak/>
        <w:t>ис</w:t>
      </w:r>
      <w:r w:rsidR="00B240D1" w:rsidRPr="005F53DC">
        <w:rPr>
          <w:sz w:val="22"/>
          <w:szCs w:val="22"/>
          <w:lang w:eastAsia="en-US"/>
        </w:rPr>
        <w:t>полнения своих обязательств по К</w:t>
      </w:r>
      <w:r w:rsidRPr="005F53DC">
        <w:rPr>
          <w:sz w:val="22"/>
          <w:szCs w:val="22"/>
          <w:lang w:eastAsia="en-US"/>
        </w:rPr>
        <w:t>онтракту в течение 3 рабочих дней</w:t>
      </w:r>
      <w:r w:rsidRPr="005F53DC">
        <w:rPr>
          <w:bCs/>
          <w:i/>
          <w:sz w:val="22"/>
          <w:szCs w:val="22"/>
          <w:lang w:eastAsia="en-US"/>
        </w:rPr>
        <w:t xml:space="preserve"> </w:t>
      </w:r>
      <w:r w:rsidRPr="005F53DC">
        <w:rPr>
          <w:sz w:val="22"/>
          <w:szCs w:val="22"/>
          <w:lang w:eastAsia="en-US"/>
        </w:rPr>
        <w:t>со дня получения такого требования.</w:t>
      </w:r>
    </w:p>
    <w:p w:rsidR="00730A4B" w:rsidRPr="005F53DC" w:rsidRDefault="00730A4B" w:rsidP="00111C1A">
      <w:pPr>
        <w:widowControl w:val="0"/>
        <w:autoSpaceDE w:val="0"/>
        <w:autoSpaceDN w:val="0"/>
        <w:adjustRightInd w:val="0"/>
        <w:ind w:firstLine="284"/>
        <w:jc w:val="both"/>
        <w:rPr>
          <w:sz w:val="22"/>
          <w:szCs w:val="22"/>
          <w:lang w:eastAsia="en-US"/>
        </w:rPr>
      </w:pPr>
      <w:r w:rsidRPr="005F53DC">
        <w:rPr>
          <w:sz w:val="22"/>
          <w:szCs w:val="22"/>
          <w:lang w:eastAsia="en-US"/>
        </w:rPr>
        <w:t>1</w:t>
      </w:r>
      <w:r w:rsidR="004C0461" w:rsidRPr="005F53DC">
        <w:rPr>
          <w:sz w:val="22"/>
          <w:szCs w:val="22"/>
          <w:lang w:eastAsia="en-US"/>
        </w:rPr>
        <w:t>3</w:t>
      </w:r>
      <w:r w:rsidRPr="005F53DC">
        <w:rPr>
          <w:sz w:val="22"/>
          <w:szCs w:val="22"/>
          <w:lang w:eastAsia="en-US"/>
        </w:rPr>
        <w:t xml:space="preserve">.9. В </w:t>
      </w:r>
      <w:proofErr w:type="gramStart"/>
      <w:r w:rsidRPr="005F53DC">
        <w:rPr>
          <w:sz w:val="22"/>
          <w:szCs w:val="22"/>
          <w:lang w:eastAsia="en-US"/>
        </w:rPr>
        <w:t>случае</w:t>
      </w:r>
      <w:proofErr w:type="gramEnd"/>
      <w:r w:rsidRPr="005F53DC">
        <w:rPr>
          <w:sz w:val="22"/>
          <w:szCs w:val="22"/>
          <w:lang w:eastAsia="en-US"/>
        </w:rPr>
        <w:t xml:space="preserve"> возникнов</w:t>
      </w:r>
      <w:r w:rsidR="00B240D1" w:rsidRPr="005F53DC">
        <w:rPr>
          <w:sz w:val="22"/>
          <w:szCs w:val="22"/>
          <w:lang w:eastAsia="en-US"/>
        </w:rPr>
        <w:t>ения сложностей при исполнении К</w:t>
      </w:r>
      <w:r w:rsidRPr="005F53DC">
        <w:rPr>
          <w:sz w:val="22"/>
          <w:szCs w:val="22"/>
          <w:lang w:eastAsia="en-US"/>
        </w:rPr>
        <w:t>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730A4B" w:rsidRPr="005F53DC" w:rsidRDefault="00730A4B" w:rsidP="00111C1A">
      <w:pPr>
        <w:ind w:firstLine="284"/>
        <w:jc w:val="both"/>
        <w:rPr>
          <w:sz w:val="22"/>
          <w:szCs w:val="22"/>
          <w:lang w:eastAsia="en-US"/>
        </w:rPr>
      </w:pPr>
      <w:r w:rsidRPr="005F53DC">
        <w:rPr>
          <w:sz w:val="22"/>
          <w:szCs w:val="22"/>
          <w:lang w:eastAsia="en-US"/>
        </w:rPr>
        <w:t>1</w:t>
      </w:r>
      <w:r w:rsidR="004C0461" w:rsidRPr="005F53DC">
        <w:rPr>
          <w:sz w:val="22"/>
          <w:szCs w:val="22"/>
          <w:lang w:eastAsia="en-US"/>
        </w:rPr>
        <w:t>3</w:t>
      </w:r>
      <w:r w:rsidRPr="005F53DC">
        <w:rPr>
          <w:sz w:val="22"/>
          <w:szCs w:val="22"/>
          <w:lang w:eastAsia="en-US"/>
        </w:rPr>
        <w:t xml:space="preserve">.10. Во всем остальном, не предусмотренном </w:t>
      </w:r>
      <w:r w:rsidR="00B240D1" w:rsidRPr="005F53DC">
        <w:rPr>
          <w:sz w:val="22"/>
          <w:szCs w:val="22"/>
          <w:lang w:eastAsia="en-US"/>
        </w:rPr>
        <w:t>К</w:t>
      </w:r>
      <w:r w:rsidRPr="005F53DC">
        <w:rPr>
          <w:sz w:val="22"/>
          <w:szCs w:val="22"/>
          <w:lang w:eastAsia="en-US"/>
        </w:rPr>
        <w:t>онтрактом, стороны будут руководствоваться законодательством Российской Федерации.</w:t>
      </w:r>
    </w:p>
    <w:p w:rsidR="00395BC3" w:rsidRPr="005F53DC" w:rsidRDefault="00395BC3" w:rsidP="00395BC3">
      <w:pPr>
        <w:ind w:firstLine="284"/>
        <w:jc w:val="both"/>
        <w:rPr>
          <w:sz w:val="22"/>
          <w:szCs w:val="22"/>
          <w:lang w:eastAsia="en-US"/>
        </w:rPr>
      </w:pPr>
      <w:r w:rsidRPr="005F53DC">
        <w:rPr>
          <w:sz w:val="22"/>
          <w:szCs w:val="22"/>
          <w:lang w:eastAsia="en-US"/>
        </w:rPr>
        <w:t>Приложения к контракту:</w:t>
      </w:r>
    </w:p>
    <w:p w:rsidR="00395BC3" w:rsidRPr="005F53DC" w:rsidRDefault="00395BC3" w:rsidP="00395BC3">
      <w:pPr>
        <w:numPr>
          <w:ilvl w:val="0"/>
          <w:numId w:val="43"/>
        </w:numPr>
        <w:jc w:val="both"/>
        <w:rPr>
          <w:sz w:val="22"/>
          <w:szCs w:val="22"/>
          <w:lang w:val="en-US" w:eastAsia="en-US"/>
        </w:rPr>
      </w:pPr>
      <w:r w:rsidRPr="005F53DC">
        <w:rPr>
          <w:sz w:val="22"/>
          <w:szCs w:val="22"/>
          <w:lang w:eastAsia="en-US"/>
        </w:rPr>
        <w:t>График производства работ.</w:t>
      </w:r>
    </w:p>
    <w:p w:rsidR="00395BC3" w:rsidRPr="005F53DC" w:rsidRDefault="00395BC3" w:rsidP="00395BC3">
      <w:pPr>
        <w:numPr>
          <w:ilvl w:val="0"/>
          <w:numId w:val="43"/>
        </w:numPr>
        <w:jc w:val="both"/>
        <w:rPr>
          <w:sz w:val="22"/>
          <w:szCs w:val="22"/>
          <w:lang w:val="en-US" w:eastAsia="en-US"/>
        </w:rPr>
      </w:pPr>
      <w:proofErr w:type="spellStart"/>
      <w:r w:rsidRPr="005F53DC">
        <w:rPr>
          <w:sz w:val="22"/>
          <w:szCs w:val="22"/>
          <w:lang w:val="en-US" w:eastAsia="en-US"/>
        </w:rPr>
        <w:t>График</w:t>
      </w:r>
      <w:proofErr w:type="spellEnd"/>
      <w:r w:rsidRPr="005F53DC">
        <w:rPr>
          <w:sz w:val="22"/>
          <w:szCs w:val="22"/>
          <w:lang w:val="en-US" w:eastAsia="en-US"/>
        </w:rPr>
        <w:t xml:space="preserve"> </w:t>
      </w:r>
      <w:proofErr w:type="spellStart"/>
      <w:r w:rsidRPr="005F53DC">
        <w:rPr>
          <w:sz w:val="22"/>
          <w:szCs w:val="22"/>
          <w:lang w:val="en-US" w:eastAsia="en-US"/>
        </w:rPr>
        <w:t>оплаты</w:t>
      </w:r>
      <w:proofErr w:type="spellEnd"/>
      <w:r w:rsidRPr="005F53DC">
        <w:rPr>
          <w:sz w:val="22"/>
          <w:szCs w:val="22"/>
          <w:lang w:val="en-US" w:eastAsia="en-US"/>
        </w:rPr>
        <w:t xml:space="preserve"> </w:t>
      </w:r>
      <w:proofErr w:type="spellStart"/>
      <w:r w:rsidRPr="005F53DC">
        <w:rPr>
          <w:sz w:val="22"/>
          <w:szCs w:val="22"/>
          <w:lang w:val="en-US" w:eastAsia="en-US"/>
        </w:rPr>
        <w:t>выполнения</w:t>
      </w:r>
      <w:proofErr w:type="spellEnd"/>
      <w:r w:rsidRPr="005F53DC">
        <w:rPr>
          <w:sz w:val="22"/>
          <w:szCs w:val="22"/>
          <w:lang w:val="en-US" w:eastAsia="en-US"/>
        </w:rPr>
        <w:t xml:space="preserve"> </w:t>
      </w:r>
      <w:proofErr w:type="spellStart"/>
      <w:r w:rsidRPr="005F53DC">
        <w:rPr>
          <w:sz w:val="22"/>
          <w:szCs w:val="22"/>
          <w:lang w:val="en-US" w:eastAsia="en-US"/>
        </w:rPr>
        <w:t>работ</w:t>
      </w:r>
      <w:proofErr w:type="spellEnd"/>
    </w:p>
    <w:p w:rsidR="00395BC3" w:rsidRPr="005F53DC" w:rsidRDefault="00395BC3" w:rsidP="00395BC3">
      <w:pPr>
        <w:numPr>
          <w:ilvl w:val="0"/>
          <w:numId w:val="43"/>
        </w:numPr>
        <w:jc w:val="both"/>
        <w:rPr>
          <w:sz w:val="22"/>
          <w:szCs w:val="22"/>
          <w:lang w:eastAsia="en-US"/>
        </w:rPr>
      </w:pPr>
      <w:r w:rsidRPr="005F53DC">
        <w:rPr>
          <w:sz w:val="22"/>
          <w:szCs w:val="22"/>
          <w:lang w:eastAsia="en-US"/>
        </w:rPr>
        <w:t xml:space="preserve">Перечень нормативных документов. </w:t>
      </w:r>
    </w:p>
    <w:p w:rsidR="00395BC3" w:rsidRPr="005F53DC" w:rsidRDefault="00395BC3" w:rsidP="00111C1A">
      <w:pPr>
        <w:ind w:firstLine="284"/>
        <w:jc w:val="both"/>
        <w:rPr>
          <w:sz w:val="22"/>
          <w:szCs w:val="22"/>
          <w:lang w:eastAsia="en-US"/>
        </w:rPr>
      </w:pPr>
    </w:p>
    <w:p w:rsidR="00730A4B" w:rsidRPr="005F53DC" w:rsidRDefault="00730A4B" w:rsidP="00730A4B">
      <w:pPr>
        <w:spacing w:line="276" w:lineRule="auto"/>
        <w:jc w:val="center"/>
        <w:rPr>
          <w:b/>
          <w:bCs/>
          <w:sz w:val="22"/>
          <w:szCs w:val="22"/>
        </w:rPr>
      </w:pPr>
      <w:r w:rsidRPr="005F53DC">
        <w:rPr>
          <w:b/>
          <w:bCs/>
          <w:sz w:val="22"/>
          <w:szCs w:val="22"/>
        </w:rPr>
        <w:t>1</w:t>
      </w:r>
      <w:r w:rsidR="004C0461" w:rsidRPr="005F53DC">
        <w:rPr>
          <w:b/>
          <w:bCs/>
          <w:sz w:val="22"/>
          <w:szCs w:val="22"/>
        </w:rPr>
        <w:t>4</w:t>
      </w:r>
      <w:r w:rsidRPr="005F53DC">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5F53DC" w:rsidTr="006F204F">
        <w:trPr>
          <w:trHeight w:val="3553"/>
        </w:trPr>
        <w:tc>
          <w:tcPr>
            <w:tcW w:w="5670" w:type="dxa"/>
          </w:tcPr>
          <w:p w:rsidR="00730A4B" w:rsidRPr="005F53DC" w:rsidRDefault="00730A4B" w:rsidP="00730A4B">
            <w:pPr>
              <w:jc w:val="center"/>
              <w:rPr>
                <w:b/>
                <w:color w:val="000000"/>
                <w:sz w:val="22"/>
                <w:szCs w:val="22"/>
              </w:rPr>
            </w:pPr>
            <w:r w:rsidRPr="005F53DC">
              <w:rPr>
                <w:sz w:val="22"/>
                <w:szCs w:val="22"/>
              </w:rPr>
              <w:br w:type="page"/>
            </w:r>
            <w:r w:rsidRPr="005F53DC">
              <w:rPr>
                <w:b/>
                <w:color w:val="000000"/>
                <w:sz w:val="22"/>
                <w:szCs w:val="22"/>
              </w:rPr>
              <w:t>Заказчик:</w:t>
            </w:r>
          </w:p>
          <w:p w:rsidR="00730A4B" w:rsidRPr="005F53DC" w:rsidRDefault="00730A4B" w:rsidP="00730A4B">
            <w:pPr>
              <w:autoSpaceDN w:val="0"/>
              <w:adjustRightInd w:val="0"/>
              <w:jc w:val="center"/>
              <w:rPr>
                <w:b/>
                <w:sz w:val="22"/>
                <w:szCs w:val="22"/>
              </w:rPr>
            </w:pPr>
            <w:r w:rsidRPr="005F53DC">
              <w:rPr>
                <w:b/>
                <w:color w:val="000000"/>
                <w:sz w:val="22"/>
                <w:szCs w:val="22"/>
              </w:rPr>
              <w:t xml:space="preserve"> </w:t>
            </w:r>
            <w:r w:rsidRPr="005F53DC">
              <w:rPr>
                <w:b/>
                <w:sz w:val="22"/>
                <w:szCs w:val="22"/>
              </w:rPr>
              <w:t xml:space="preserve">Администрация муниципального образования </w:t>
            </w:r>
          </w:p>
          <w:p w:rsidR="00730A4B" w:rsidRPr="005F53DC" w:rsidRDefault="00730A4B" w:rsidP="00730A4B">
            <w:pPr>
              <w:autoSpaceDN w:val="0"/>
              <w:adjustRightInd w:val="0"/>
              <w:jc w:val="center"/>
              <w:rPr>
                <w:b/>
                <w:sz w:val="22"/>
                <w:szCs w:val="22"/>
              </w:rPr>
            </w:pPr>
            <w:r w:rsidRPr="005F53DC">
              <w:rPr>
                <w:b/>
                <w:sz w:val="22"/>
                <w:szCs w:val="22"/>
              </w:rPr>
              <w:t>«Красногорский район»</w:t>
            </w:r>
          </w:p>
          <w:p w:rsidR="00730A4B" w:rsidRPr="005F53DC" w:rsidRDefault="00730A4B" w:rsidP="00730A4B">
            <w:pPr>
              <w:autoSpaceDN w:val="0"/>
              <w:adjustRightInd w:val="0"/>
              <w:jc w:val="center"/>
              <w:rPr>
                <w:b/>
                <w:sz w:val="22"/>
                <w:szCs w:val="22"/>
              </w:rPr>
            </w:pPr>
          </w:p>
          <w:p w:rsidR="00730A4B" w:rsidRPr="005F53DC" w:rsidRDefault="00730A4B" w:rsidP="00730A4B">
            <w:pPr>
              <w:autoSpaceDN w:val="0"/>
              <w:adjustRightInd w:val="0"/>
              <w:rPr>
                <w:sz w:val="22"/>
                <w:szCs w:val="22"/>
              </w:rPr>
            </w:pPr>
            <w:r w:rsidRPr="005F53DC">
              <w:rPr>
                <w:sz w:val="22"/>
                <w:szCs w:val="22"/>
              </w:rPr>
              <w:t xml:space="preserve">ИНН 1815001093, КПП 183701001                         </w:t>
            </w:r>
          </w:p>
          <w:p w:rsidR="00730A4B" w:rsidRPr="005F53DC" w:rsidRDefault="00730A4B" w:rsidP="00730A4B">
            <w:pPr>
              <w:autoSpaceDN w:val="0"/>
              <w:adjustRightInd w:val="0"/>
              <w:rPr>
                <w:sz w:val="22"/>
                <w:szCs w:val="22"/>
              </w:rPr>
            </w:pPr>
            <w:r w:rsidRPr="005F53DC">
              <w:rPr>
                <w:sz w:val="22"/>
                <w:szCs w:val="22"/>
              </w:rPr>
              <w:t xml:space="preserve"> Адрес:427650, УР, с. Красногорское, ул. Ленина, 64                                     </w:t>
            </w:r>
          </w:p>
          <w:p w:rsidR="00730A4B" w:rsidRPr="005F53DC" w:rsidRDefault="00730A4B" w:rsidP="00730A4B">
            <w:pPr>
              <w:autoSpaceDN w:val="0"/>
              <w:adjustRightInd w:val="0"/>
              <w:rPr>
                <w:sz w:val="22"/>
                <w:szCs w:val="22"/>
              </w:rPr>
            </w:pPr>
            <w:r w:rsidRPr="005F53DC">
              <w:rPr>
                <w:sz w:val="22"/>
                <w:szCs w:val="22"/>
              </w:rPr>
              <w:t xml:space="preserve">Тел.\факс 8 (34164) 2-16-00, 2-17-51 УФК по Удмуртской Республике (ОФК 15, УФ Администрации Красногорского района  л/с 02133025810, Администрация Красногорского района    л/с 03526140001) </w:t>
            </w:r>
            <w:proofErr w:type="gramStart"/>
            <w:r w:rsidRPr="005F53DC">
              <w:rPr>
                <w:sz w:val="22"/>
                <w:szCs w:val="22"/>
              </w:rPr>
              <w:t>р</w:t>
            </w:r>
            <w:proofErr w:type="gramEnd"/>
            <w:r w:rsidRPr="005F53DC">
              <w:rPr>
                <w:sz w:val="22"/>
                <w:szCs w:val="22"/>
              </w:rPr>
              <w:t xml:space="preserve">\с 40204810500000000016                             </w:t>
            </w:r>
          </w:p>
          <w:p w:rsidR="00730A4B" w:rsidRPr="005F53DC" w:rsidRDefault="000E66D8" w:rsidP="00730A4B">
            <w:pPr>
              <w:autoSpaceDN w:val="0"/>
              <w:adjustRightInd w:val="0"/>
              <w:rPr>
                <w:sz w:val="22"/>
                <w:szCs w:val="22"/>
              </w:rPr>
            </w:pPr>
            <w:r w:rsidRPr="005F53DC">
              <w:rPr>
                <w:sz w:val="22"/>
                <w:szCs w:val="22"/>
              </w:rPr>
              <w:t>ОТДЕ</w:t>
            </w:r>
            <w:r w:rsidR="005F53DC" w:rsidRPr="005F53DC">
              <w:rPr>
                <w:sz w:val="22"/>
                <w:szCs w:val="22"/>
              </w:rPr>
              <w:t>ЛЕНИЕ-НБ УДМУРТСКАЯ РЕСПУБЛИКА</w:t>
            </w:r>
            <w:r w:rsidR="005F53DC">
              <w:rPr>
                <w:sz w:val="22"/>
                <w:szCs w:val="22"/>
              </w:rPr>
              <w:t xml:space="preserve">                     </w:t>
            </w:r>
            <w:r w:rsidR="005F53DC" w:rsidRPr="005F53DC">
              <w:rPr>
                <w:sz w:val="22"/>
                <w:szCs w:val="22"/>
              </w:rPr>
              <w:t xml:space="preserve"> </w:t>
            </w:r>
            <w:r w:rsidRPr="005F53DC">
              <w:rPr>
                <w:sz w:val="22"/>
                <w:szCs w:val="22"/>
              </w:rPr>
              <w:t xml:space="preserve"> Г. ИЖЕВСК  </w:t>
            </w:r>
            <w:r w:rsidR="00730A4B" w:rsidRPr="005F53DC">
              <w:rPr>
                <w:sz w:val="22"/>
                <w:szCs w:val="22"/>
              </w:rPr>
              <w:t>БИК 049401001</w:t>
            </w:r>
          </w:p>
          <w:p w:rsidR="00730A4B" w:rsidRPr="005F53DC" w:rsidRDefault="00730A4B" w:rsidP="00730A4B">
            <w:pPr>
              <w:autoSpaceDN w:val="0"/>
              <w:adjustRightInd w:val="0"/>
              <w:rPr>
                <w:sz w:val="22"/>
                <w:szCs w:val="22"/>
                <w:u w:val="single"/>
              </w:rPr>
            </w:pPr>
            <w:r w:rsidRPr="005F53DC">
              <w:rPr>
                <w:sz w:val="22"/>
                <w:szCs w:val="22"/>
              </w:rPr>
              <w:t xml:space="preserve">Адрес эл. почты: </w:t>
            </w:r>
            <w:hyperlink r:id="rId27" w:history="1">
              <w:r w:rsidRPr="005F53DC">
                <w:rPr>
                  <w:color w:val="0000FF" w:themeColor="hyperlink"/>
                  <w:sz w:val="22"/>
                  <w:szCs w:val="22"/>
                  <w:u w:val="single"/>
                  <w:lang w:val="en-US"/>
                </w:rPr>
                <w:t>krasno</w:t>
              </w:r>
              <w:r w:rsidRPr="005F53DC">
                <w:rPr>
                  <w:color w:val="0000FF" w:themeColor="hyperlink"/>
                  <w:sz w:val="22"/>
                  <w:szCs w:val="22"/>
                  <w:u w:val="single"/>
                </w:rPr>
                <w:t>2@</w:t>
              </w:r>
              <w:r w:rsidRPr="005F53DC">
                <w:rPr>
                  <w:color w:val="0000FF" w:themeColor="hyperlink"/>
                  <w:sz w:val="22"/>
                  <w:szCs w:val="22"/>
                  <w:u w:val="single"/>
                  <w:lang w:val="en-US"/>
                </w:rPr>
                <w:t>udm</w:t>
              </w:r>
              <w:r w:rsidRPr="005F53DC">
                <w:rPr>
                  <w:color w:val="0000FF" w:themeColor="hyperlink"/>
                  <w:sz w:val="22"/>
                  <w:szCs w:val="22"/>
                  <w:u w:val="single"/>
                </w:rPr>
                <w:t>.</w:t>
              </w:r>
              <w:r w:rsidRPr="005F53DC">
                <w:rPr>
                  <w:color w:val="0000FF" w:themeColor="hyperlink"/>
                  <w:sz w:val="22"/>
                  <w:szCs w:val="22"/>
                  <w:u w:val="single"/>
                  <w:lang w:val="en-US"/>
                </w:rPr>
                <w:t>net</w:t>
              </w:r>
            </w:hyperlink>
          </w:p>
          <w:p w:rsidR="00F3163B" w:rsidRPr="005F53DC" w:rsidRDefault="00F3163B" w:rsidP="00F3163B">
            <w:pPr>
              <w:autoSpaceDN w:val="0"/>
              <w:adjustRightInd w:val="0"/>
              <w:rPr>
                <w:sz w:val="22"/>
                <w:szCs w:val="22"/>
              </w:rPr>
            </w:pPr>
            <w:r w:rsidRPr="005F53DC">
              <w:rPr>
                <w:sz w:val="22"/>
                <w:szCs w:val="22"/>
              </w:rPr>
              <w:t>Глава  муниципального образования</w:t>
            </w:r>
          </w:p>
          <w:p w:rsidR="00F3163B" w:rsidRPr="005F53DC" w:rsidRDefault="00F3163B" w:rsidP="00F3163B">
            <w:pPr>
              <w:autoSpaceDN w:val="0"/>
              <w:adjustRightInd w:val="0"/>
              <w:rPr>
                <w:sz w:val="22"/>
                <w:szCs w:val="22"/>
              </w:rPr>
            </w:pPr>
            <w:r w:rsidRPr="005F53DC">
              <w:rPr>
                <w:sz w:val="22"/>
                <w:szCs w:val="22"/>
              </w:rPr>
              <w:t>«Красного</w:t>
            </w:r>
            <w:r w:rsidR="005F53DC">
              <w:rPr>
                <w:sz w:val="22"/>
                <w:szCs w:val="22"/>
              </w:rPr>
              <w:t>рский район»    ______________</w:t>
            </w:r>
            <w:r w:rsidRPr="005F53DC">
              <w:rPr>
                <w:sz w:val="22"/>
                <w:szCs w:val="22"/>
              </w:rPr>
              <w:t>В.С.Корепанов</w:t>
            </w:r>
          </w:p>
          <w:p w:rsidR="00730A4B" w:rsidRPr="005F53DC" w:rsidRDefault="00F3163B" w:rsidP="003D3830">
            <w:pPr>
              <w:autoSpaceDN w:val="0"/>
              <w:adjustRightInd w:val="0"/>
              <w:jc w:val="center"/>
              <w:rPr>
                <w:sz w:val="22"/>
                <w:szCs w:val="22"/>
              </w:rPr>
            </w:pPr>
            <w:proofErr w:type="spellStart"/>
            <w:r w:rsidRPr="005F53DC">
              <w:rPr>
                <w:sz w:val="22"/>
                <w:szCs w:val="22"/>
              </w:rPr>
              <w:t>м.п</w:t>
            </w:r>
            <w:proofErr w:type="spellEnd"/>
            <w:r w:rsidRPr="005F53DC">
              <w:rPr>
                <w:sz w:val="22"/>
                <w:szCs w:val="22"/>
              </w:rPr>
              <w:t>.</w:t>
            </w:r>
          </w:p>
        </w:tc>
        <w:tc>
          <w:tcPr>
            <w:tcW w:w="5056" w:type="dxa"/>
          </w:tcPr>
          <w:p w:rsidR="00730A4B" w:rsidRPr="005F53DC" w:rsidRDefault="00730A4B" w:rsidP="00730A4B">
            <w:pPr>
              <w:jc w:val="center"/>
              <w:rPr>
                <w:b/>
                <w:color w:val="000000"/>
                <w:sz w:val="22"/>
                <w:szCs w:val="22"/>
              </w:rPr>
            </w:pPr>
            <w:r w:rsidRPr="005F53DC">
              <w:rPr>
                <w:b/>
                <w:color w:val="000000"/>
                <w:sz w:val="22"/>
                <w:szCs w:val="22"/>
              </w:rPr>
              <w:t>Подрядчик:</w:t>
            </w:r>
          </w:p>
          <w:p w:rsidR="00730A4B" w:rsidRPr="005F53DC" w:rsidRDefault="00730A4B" w:rsidP="00730A4B">
            <w:pPr>
              <w:jc w:val="center"/>
              <w:rPr>
                <w:b/>
                <w:color w:val="000000"/>
                <w:sz w:val="22"/>
                <w:szCs w:val="22"/>
              </w:rPr>
            </w:pPr>
          </w:p>
          <w:p w:rsidR="00730A4B" w:rsidRPr="005F53DC" w:rsidRDefault="00730A4B" w:rsidP="00730A4B">
            <w:pPr>
              <w:jc w:val="center"/>
              <w:rPr>
                <w:b/>
                <w:color w:val="000000"/>
                <w:sz w:val="22"/>
                <w:szCs w:val="22"/>
              </w:rPr>
            </w:pPr>
          </w:p>
          <w:p w:rsidR="00730A4B" w:rsidRPr="005F53DC" w:rsidRDefault="00730A4B" w:rsidP="00730A4B">
            <w:pPr>
              <w:jc w:val="center"/>
              <w:rPr>
                <w:b/>
                <w:color w:val="000000"/>
                <w:sz w:val="22"/>
                <w:szCs w:val="22"/>
              </w:rPr>
            </w:pPr>
          </w:p>
        </w:tc>
      </w:tr>
    </w:tbl>
    <w:p w:rsidR="007A389C" w:rsidRDefault="007A389C" w:rsidP="00730A4B">
      <w:pPr>
        <w:jc w:val="right"/>
        <w:rPr>
          <w:sz w:val="20"/>
        </w:rPr>
      </w:pPr>
    </w:p>
    <w:p w:rsidR="00730A4B" w:rsidRPr="00C707BE" w:rsidRDefault="00730A4B" w:rsidP="00730A4B">
      <w:pPr>
        <w:jc w:val="right"/>
        <w:rPr>
          <w:sz w:val="20"/>
        </w:rPr>
      </w:pPr>
      <w:r w:rsidRPr="00C707BE">
        <w:rPr>
          <w:sz w:val="20"/>
        </w:rPr>
        <w:t>Приложение № 1</w:t>
      </w:r>
    </w:p>
    <w:p w:rsidR="00730A4B" w:rsidRPr="00C707BE" w:rsidRDefault="00730A4B" w:rsidP="00730A4B">
      <w:pPr>
        <w:jc w:val="right"/>
        <w:rPr>
          <w:sz w:val="20"/>
        </w:rPr>
      </w:pPr>
      <w:r w:rsidRPr="00C707BE">
        <w:rPr>
          <w:sz w:val="20"/>
        </w:rPr>
        <w:t xml:space="preserve">к муниципальному  контракту </w:t>
      </w:r>
    </w:p>
    <w:p w:rsidR="00730A4B" w:rsidRPr="00C707BE" w:rsidRDefault="00730A4B" w:rsidP="00730A4B">
      <w:pPr>
        <w:autoSpaceDE w:val="0"/>
        <w:autoSpaceDN w:val="0"/>
        <w:adjustRightInd w:val="0"/>
        <w:jc w:val="right"/>
        <w:rPr>
          <w:bCs/>
          <w:kern w:val="0"/>
          <w:sz w:val="20"/>
          <w:u w:val="single"/>
        </w:rPr>
      </w:pPr>
      <w:r w:rsidRPr="00C707BE">
        <w:rPr>
          <w:bCs/>
          <w:kern w:val="0"/>
          <w:sz w:val="20"/>
          <w:szCs w:val="16"/>
        </w:rPr>
        <w:t xml:space="preserve">№ </w:t>
      </w:r>
      <w:r w:rsidRPr="00C707BE">
        <w:rPr>
          <w:bCs/>
          <w:kern w:val="0"/>
          <w:sz w:val="20"/>
          <w:szCs w:val="16"/>
          <w:u w:val="single"/>
        </w:rPr>
        <w:tab/>
      </w:r>
      <w:r w:rsidRPr="00C707BE">
        <w:rPr>
          <w:bCs/>
          <w:kern w:val="0"/>
          <w:sz w:val="20"/>
          <w:szCs w:val="16"/>
          <w:u w:val="single"/>
        </w:rPr>
        <w:tab/>
      </w:r>
      <w:r w:rsidRPr="00C707BE">
        <w:rPr>
          <w:bCs/>
          <w:kern w:val="0"/>
          <w:sz w:val="20"/>
          <w:szCs w:val="16"/>
          <w:u w:val="single"/>
        </w:rPr>
        <w:tab/>
      </w:r>
    </w:p>
    <w:p w:rsidR="00730A4B" w:rsidRDefault="00730A4B" w:rsidP="00730A4B">
      <w:pPr>
        <w:jc w:val="right"/>
        <w:rPr>
          <w:sz w:val="20"/>
        </w:rPr>
      </w:pPr>
      <w:r w:rsidRPr="00C707BE">
        <w:rPr>
          <w:bCs/>
          <w:sz w:val="20"/>
        </w:rPr>
        <w:t xml:space="preserve">от «_____» </w:t>
      </w:r>
      <w:r w:rsidRPr="00C707BE">
        <w:rPr>
          <w:bCs/>
          <w:sz w:val="20"/>
          <w:u w:val="single"/>
        </w:rPr>
        <w:t xml:space="preserve">           </w:t>
      </w:r>
      <w:r w:rsidRPr="00C707BE">
        <w:rPr>
          <w:bCs/>
          <w:sz w:val="20"/>
        </w:rPr>
        <w:t>201</w:t>
      </w:r>
      <w:r w:rsidR="00F3163B" w:rsidRPr="00C707BE">
        <w:rPr>
          <w:bCs/>
          <w:sz w:val="20"/>
        </w:rPr>
        <w:t>__</w:t>
      </w:r>
      <w:r w:rsidRPr="00C707BE">
        <w:rPr>
          <w:bCs/>
          <w:sz w:val="20"/>
        </w:rPr>
        <w:t>г</w:t>
      </w:r>
      <w:r w:rsidRPr="00C707BE">
        <w:rPr>
          <w:sz w:val="20"/>
        </w:rPr>
        <w:t xml:space="preserve"> </w:t>
      </w:r>
    </w:p>
    <w:p w:rsidR="007A389C" w:rsidRPr="00C707BE" w:rsidRDefault="007A389C" w:rsidP="00730A4B">
      <w:pPr>
        <w:jc w:val="right"/>
        <w:rPr>
          <w:sz w:val="20"/>
        </w:rPr>
      </w:pPr>
    </w:p>
    <w:p w:rsidR="00AD73C3" w:rsidRPr="0070152A" w:rsidRDefault="00687628" w:rsidP="00687628">
      <w:pPr>
        <w:shd w:val="clear" w:color="auto" w:fill="FFFFFF"/>
        <w:jc w:val="center"/>
        <w:rPr>
          <w:b/>
          <w:bCs/>
          <w:color w:val="000000"/>
          <w:kern w:val="0"/>
          <w:sz w:val="20"/>
        </w:rPr>
      </w:pPr>
      <w:r w:rsidRPr="0070152A">
        <w:rPr>
          <w:b/>
          <w:bCs/>
          <w:color w:val="000000"/>
          <w:kern w:val="0"/>
          <w:sz w:val="20"/>
        </w:rPr>
        <w:t>График производства работ</w:t>
      </w:r>
    </w:p>
    <w:p w:rsidR="00687628" w:rsidRPr="0070152A" w:rsidRDefault="00687628" w:rsidP="00687628">
      <w:pPr>
        <w:shd w:val="clear" w:color="auto" w:fill="FFFFFF"/>
        <w:jc w:val="center"/>
        <w:rPr>
          <w:b/>
          <w:bCs/>
          <w:color w:val="000000"/>
          <w:kern w:val="0"/>
          <w:sz w:val="20"/>
        </w:rPr>
      </w:pPr>
      <w:r w:rsidRPr="0070152A">
        <w:rPr>
          <w:b/>
          <w:bCs/>
          <w:color w:val="000000"/>
          <w:kern w:val="0"/>
          <w:sz w:val="20"/>
        </w:rPr>
        <w:t>по реконструкции автомобильной дороги Артык-</w:t>
      </w:r>
      <w:proofErr w:type="spellStart"/>
      <w:r w:rsidRPr="0070152A">
        <w:rPr>
          <w:b/>
          <w:bCs/>
          <w:color w:val="000000"/>
          <w:kern w:val="0"/>
          <w:sz w:val="20"/>
        </w:rPr>
        <w:t>Мельниченки</w:t>
      </w:r>
      <w:proofErr w:type="spellEnd"/>
      <w:r w:rsidRPr="0070152A">
        <w:rPr>
          <w:b/>
          <w:bCs/>
          <w:color w:val="000000"/>
          <w:kern w:val="0"/>
          <w:sz w:val="20"/>
        </w:rPr>
        <w:t xml:space="preserve"> в Красногорском районе</w:t>
      </w:r>
    </w:p>
    <w:p w:rsidR="00687628" w:rsidRDefault="00687628" w:rsidP="00C13EA2">
      <w:pPr>
        <w:shd w:val="clear" w:color="auto" w:fill="FFFFFF"/>
        <w:rPr>
          <w:rFonts w:asciiTheme="minorHAnsi" w:eastAsiaTheme="minorHAnsi" w:hAnsiTheme="minorHAnsi" w:cstheme="minorBidi"/>
          <w:kern w:val="0"/>
          <w:sz w:val="22"/>
          <w:szCs w:val="22"/>
          <w:lang w:eastAsia="en-US"/>
        </w:rPr>
      </w:pPr>
      <w:r>
        <w:fldChar w:fldCharType="begin"/>
      </w:r>
      <w:r>
        <w:instrText xml:space="preserve"> LINK </w:instrText>
      </w:r>
      <w:r w:rsidR="00816B4E">
        <w:instrText xml:space="preserve">Excel.Sheet.8 "D:\\Столбова МС\\Desktop\\Заказы 2017\\Аукционы\\Администрация\\Дорога Артык -Мельниченки\\2802 - Красногорский р  Артык-Мельниченки\\график производства  работ 2802  Мельниченки.xls" "график производства раб (К)!R15C1:R64C6" </w:instrText>
      </w:r>
      <w:r>
        <w:instrText xml:space="preserve">\a \f 4 \h </w:instrText>
      </w:r>
      <w:r w:rsidR="00CC07F3">
        <w:instrText xml:space="preserve"> \* MERGEFORMAT </w:instrText>
      </w:r>
      <w:r>
        <w:fldChar w:fldCharType="separate"/>
      </w:r>
    </w:p>
    <w:tbl>
      <w:tblPr>
        <w:tblW w:w="10360" w:type="dxa"/>
        <w:tblInd w:w="108" w:type="dxa"/>
        <w:tblLook w:val="04A0" w:firstRow="1" w:lastRow="0" w:firstColumn="1" w:lastColumn="0" w:noHBand="0" w:noVBand="1"/>
      </w:tblPr>
      <w:tblGrid>
        <w:gridCol w:w="476"/>
        <w:gridCol w:w="5182"/>
        <w:gridCol w:w="1060"/>
        <w:gridCol w:w="1189"/>
        <w:gridCol w:w="1201"/>
        <w:gridCol w:w="1489"/>
      </w:tblGrid>
      <w:tr w:rsidR="00687628" w:rsidRPr="00C571D9" w:rsidTr="00687628">
        <w:trPr>
          <w:trHeight w:val="8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628" w:rsidRPr="00C571D9" w:rsidRDefault="00687628" w:rsidP="00687628">
            <w:pPr>
              <w:jc w:val="center"/>
              <w:rPr>
                <w:kern w:val="0"/>
                <w:sz w:val="20"/>
              </w:rPr>
            </w:pPr>
            <w:r w:rsidRPr="00C571D9">
              <w:rPr>
                <w:kern w:val="0"/>
                <w:sz w:val="20"/>
              </w:rPr>
              <w:t xml:space="preserve">№  </w:t>
            </w:r>
            <w:proofErr w:type="gramStart"/>
            <w:r w:rsidRPr="00C571D9">
              <w:rPr>
                <w:kern w:val="0"/>
                <w:sz w:val="20"/>
              </w:rPr>
              <w:t>п</w:t>
            </w:r>
            <w:proofErr w:type="gramEnd"/>
            <w:r w:rsidRPr="00C571D9">
              <w:rPr>
                <w:kern w:val="0"/>
                <w:sz w:val="20"/>
              </w:rPr>
              <w:t>/п</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687628" w:rsidRPr="00C571D9" w:rsidRDefault="00687628" w:rsidP="00687628">
            <w:pPr>
              <w:jc w:val="center"/>
              <w:rPr>
                <w:kern w:val="0"/>
                <w:sz w:val="20"/>
              </w:rPr>
            </w:pPr>
            <w:r w:rsidRPr="00C571D9">
              <w:rPr>
                <w:kern w:val="0"/>
                <w:sz w:val="20"/>
              </w:rPr>
              <w:t xml:space="preserve">Наименование работ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687628" w:rsidRPr="00C571D9" w:rsidRDefault="00687628" w:rsidP="00687628">
            <w:pPr>
              <w:jc w:val="center"/>
              <w:rPr>
                <w:kern w:val="0"/>
                <w:sz w:val="20"/>
              </w:rPr>
            </w:pPr>
            <w:proofErr w:type="spellStart"/>
            <w:r w:rsidRPr="00C571D9">
              <w:rPr>
                <w:kern w:val="0"/>
                <w:sz w:val="20"/>
              </w:rPr>
              <w:t>Ед</w:t>
            </w:r>
            <w:proofErr w:type="gramStart"/>
            <w:r w:rsidRPr="00C571D9">
              <w:rPr>
                <w:kern w:val="0"/>
                <w:sz w:val="20"/>
              </w:rPr>
              <w:t>.и</w:t>
            </w:r>
            <w:proofErr w:type="gramEnd"/>
            <w:r w:rsidRPr="00C571D9">
              <w:rPr>
                <w:kern w:val="0"/>
                <w:sz w:val="20"/>
              </w:rPr>
              <w:t>зм</w:t>
            </w:r>
            <w:proofErr w:type="spellEnd"/>
            <w:r w:rsidRPr="00C571D9">
              <w:rPr>
                <w:kern w:val="0"/>
                <w:sz w:val="20"/>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87628" w:rsidRPr="00C571D9" w:rsidRDefault="00687628" w:rsidP="00687628">
            <w:pPr>
              <w:jc w:val="center"/>
              <w:rPr>
                <w:kern w:val="0"/>
                <w:sz w:val="20"/>
              </w:rPr>
            </w:pPr>
            <w:r w:rsidRPr="00C571D9">
              <w:rPr>
                <w:kern w:val="0"/>
                <w:sz w:val="20"/>
              </w:rPr>
              <w:t>Объем  работ</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87628" w:rsidRPr="00C571D9" w:rsidRDefault="00687628" w:rsidP="00687628">
            <w:pPr>
              <w:jc w:val="center"/>
              <w:rPr>
                <w:kern w:val="0"/>
                <w:sz w:val="20"/>
              </w:rPr>
            </w:pPr>
            <w:r w:rsidRPr="00C571D9">
              <w:rPr>
                <w:kern w:val="0"/>
                <w:sz w:val="20"/>
              </w:rPr>
              <w:t>Стоимость работ     тыс. руб.</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87628" w:rsidRPr="00C571D9" w:rsidRDefault="00687628" w:rsidP="00687628">
            <w:pPr>
              <w:jc w:val="center"/>
              <w:rPr>
                <w:kern w:val="0"/>
                <w:sz w:val="20"/>
              </w:rPr>
            </w:pPr>
            <w:r w:rsidRPr="00C571D9">
              <w:rPr>
                <w:kern w:val="0"/>
                <w:sz w:val="20"/>
              </w:rPr>
              <w:t>срок выполнения по видам работ</w:t>
            </w:r>
          </w:p>
        </w:tc>
      </w:tr>
      <w:tr w:rsidR="00687628" w:rsidRPr="00C571D9" w:rsidTr="00687628">
        <w:trPr>
          <w:trHeight w:val="13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687628" w:rsidRPr="00C571D9" w:rsidRDefault="00687628" w:rsidP="00687628">
            <w:pPr>
              <w:rPr>
                <w:kern w:val="0"/>
                <w:sz w:val="20"/>
              </w:rPr>
            </w:pPr>
            <w:r w:rsidRPr="00C571D9">
              <w:rPr>
                <w:kern w:val="0"/>
                <w:sz w:val="20"/>
              </w:rPr>
              <w:t> </w:t>
            </w:r>
          </w:p>
        </w:tc>
        <w:tc>
          <w:tcPr>
            <w:tcW w:w="5380" w:type="dxa"/>
            <w:tcBorders>
              <w:top w:val="nil"/>
              <w:left w:val="nil"/>
              <w:bottom w:val="single" w:sz="4" w:space="0" w:color="auto"/>
              <w:right w:val="single" w:sz="4" w:space="0" w:color="auto"/>
            </w:tcBorders>
            <w:shd w:val="clear" w:color="auto" w:fill="auto"/>
            <w:vAlign w:val="center"/>
            <w:hideMark/>
          </w:tcPr>
          <w:p w:rsidR="00687628" w:rsidRPr="00C571D9" w:rsidRDefault="00687628" w:rsidP="00687628">
            <w:pPr>
              <w:rPr>
                <w:kern w:val="0"/>
                <w:sz w:val="20"/>
              </w:rPr>
            </w:pPr>
            <w:r w:rsidRPr="00C571D9">
              <w:rPr>
                <w:kern w:val="0"/>
                <w:sz w:val="20"/>
              </w:rPr>
              <w:t> </w:t>
            </w:r>
          </w:p>
        </w:tc>
        <w:tc>
          <w:tcPr>
            <w:tcW w:w="780" w:type="dxa"/>
            <w:tcBorders>
              <w:top w:val="nil"/>
              <w:left w:val="nil"/>
              <w:bottom w:val="single" w:sz="4" w:space="0" w:color="auto"/>
              <w:right w:val="single" w:sz="4" w:space="0" w:color="auto"/>
            </w:tcBorders>
            <w:shd w:val="clear" w:color="auto" w:fill="auto"/>
            <w:noWrap/>
            <w:vAlign w:val="center"/>
            <w:hideMark/>
          </w:tcPr>
          <w:p w:rsidR="00687628" w:rsidRPr="00C571D9" w:rsidRDefault="00687628" w:rsidP="00687628">
            <w:pPr>
              <w:rPr>
                <w:kern w:val="0"/>
                <w:sz w:val="20"/>
              </w:rPr>
            </w:pPr>
            <w:r w:rsidRPr="00C571D9">
              <w:rPr>
                <w:kern w:val="0"/>
                <w:sz w:val="20"/>
              </w:rPr>
              <w:t> </w:t>
            </w:r>
          </w:p>
        </w:tc>
        <w:tc>
          <w:tcPr>
            <w:tcW w:w="960" w:type="dxa"/>
            <w:tcBorders>
              <w:top w:val="nil"/>
              <w:left w:val="nil"/>
              <w:bottom w:val="single" w:sz="4" w:space="0" w:color="auto"/>
              <w:right w:val="single" w:sz="4" w:space="0" w:color="auto"/>
            </w:tcBorders>
            <w:shd w:val="clear" w:color="auto" w:fill="auto"/>
            <w:vAlign w:val="center"/>
            <w:hideMark/>
          </w:tcPr>
          <w:p w:rsidR="00687628" w:rsidRPr="00C571D9" w:rsidRDefault="00687628" w:rsidP="00687628">
            <w:pPr>
              <w:rPr>
                <w:kern w:val="0"/>
                <w:sz w:val="20"/>
              </w:rPr>
            </w:pPr>
            <w:r w:rsidRPr="00C571D9">
              <w:rPr>
                <w:kern w:val="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687628" w:rsidRPr="00C571D9" w:rsidRDefault="00687628" w:rsidP="00687628">
            <w:pPr>
              <w:rPr>
                <w:kern w:val="0"/>
                <w:sz w:val="20"/>
              </w:rPr>
            </w:pPr>
            <w:r w:rsidRPr="00C571D9">
              <w:rPr>
                <w:kern w:val="0"/>
                <w:sz w:val="20"/>
              </w:rPr>
              <w:t> </w:t>
            </w:r>
          </w:p>
        </w:tc>
        <w:tc>
          <w:tcPr>
            <w:tcW w:w="1540" w:type="dxa"/>
            <w:tcBorders>
              <w:top w:val="nil"/>
              <w:left w:val="nil"/>
              <w:bottom w:val="single" w:sz="4" w:space="0" w:color="auto"/>
              <w:right w:val="single" w:sz="4" w:space="0" w:color="auto"/>
            </w:tcBorders>
            <w:shd w:val="clear" w:color="auto" w:fill="auto"/>
            <w:noWrap/>
            <w:vAlign w:val="center"/>
            <w:hideMark/>
          </w:tcPr>
          <w:p w:rsidR="00687628" w:rsidRPr="00C571D9" w:rsidRDefault="00687628" w:rsidP="00687628">
            <w:pPr>
              <w:jc w:val="center"/>
              <w:rPr>
                <w:kern w:val="0"/>
                <w:sz w:val="20"/>
              </w:rPr>
            </w:pPr>
            <w:r w:rsidRPr="00C571D9">
              <w:rPr>
                <w:kern w:val="0"/>
                <w:sz w:val="20"/>
              </w:rPr>
              <w:t> </w:t>
            </w:r>
          </w:p>
        </w:tc>
      </w:tr>
      <w:tr w:rsidR="00687628" w:rsidRPr="00C571D9" w:rsidTr="00687628">
        <w:trPr>
          <w:trHeight w:val="33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b/>
                <w:bCs/>
                <w:kern w:val="0"/>
                <w:sz w:val="20"/>
              </w:rPr>
            </w:pPr>
            <w:r w:rsidRPr="00C571D9">
              <w:rPr>
                <w:b/>
                <w:bCs/>
                <w:kern w:val="0"/>
                <w:sz w:val="20"/>
              </w:rPr>
              <w:t> </w:t>
            </w:r>
          </w:p>
        </w:tc>
        <w:tc>
          <w:tcPr>
            <w:tcW w:w="5380" w:type="dxa"/>
            <w:tcBorders>
              <w:top w:val="nil"/>
              <w:left w:val="nil"/>
              <w:bottom w:val="single" w:sz="4" w:space="0" w:color="auto"/>
              <w:right w:val="single" w:sz="4" w:space="0" w:color="auto"/>
            </w:tcBorders>
            <w:shd w:val="clear" w:color="auto" w:fill="auto"/>
            <w:vAlign w:val="center"/>
            <w:hideMark/>
          </w:tcPr>
          <w:p w:rsidR="00687628" w:rsidRPr="00C571D9" w:rsidRDefault="00687628" w:rsidP="00687628">
            <w:pPr>
              <w:rPr>
                <w:b/>
                <w:bCs/>
                <w:kern w:val="0"/>
                <w:sz w:val="20"/>
              </w:rPr>
            </w:pPr>
            <w:r w:rsidRPr="00C571D9">
              <w:rPr>
                <w:b/>
                <w:bCs/>
                <w:kern w:val="0"/>
                <w:sz w:val="20"/>
              </w:rPr>
              <w:t>Протяженность</w:t>
            </w:r>
          </w:p>
        </w:tc>
        <w:tc>
          <w:tcPr>
            <w:tcW w:w="780" w:type="dxa"/>
            <w:tcBorders>
              <w:top w:val="nil"/>
              <w:left w:val="nil"/>
              <w:bottom w:val="single" w:sz="4" w:space="0" w:color="auto"/>
              <w:right w:val="single" w:sz="4" w:space="0" w:color="auto"/>
            </w:tcBorders>
            <w:shd w:val="clear" w:color="auto" w:fill="auto"/>
            <w:noWrap/>
            <w:vAlign w:val="center"/>
            <w:hideMark/>
          </w:tcPr>
          <w:p w:rsidR="00687628" w:rsidRPr="00C571D9" w:rsidRDefault="00687628" w:rsidP="00687628">
            <w:pPr>
              <w:rPr>
                <w:b/>
                <w:bCs/>
                <w:color w:val="FF0000"/>
                <w:kern w:val="0"/>
                <w:sz w:val="20"/>
              </w:rPr>
            </w:pPr>
            <w:r w:rsidRPr="00C571D9">
              <w:rPr>
                <w:b/>
                <w:bCs/>
                <w:kern w:val="0"/>
                <w:sz w:val="20"/>
              </w:rPr>
              <w:t>3,612 км</w:t>
            </w:r>
          </w:p>
        </w:tc>
        <w:tc>
          <w:tcPr>
            <w:tcW w:w="960" w:type="dxa"/>
            <w:tcBorders>
              <w:top w:val="nil"/>
              <w:left w:val="nil"/>
              <w:bottom w:val="single" w:sz="4" w:space="0" w:color="auto"/>
              <w:right w:val="single" w:sz="4" w:space="0" w:color="auto"/>
            </w:tcBorders>
            <w:shd w:val="clear" w:color="auto" w:fill="auto"/>
            <w:vAlign w:val="center"/>
            <w:hideMark/>
          </w:tcPr>
          <w:p w:rsidR="00687628" w:rsidRPr="00C571D9" w:rsidRDefault="00687628" w:rsidP="00687628">
            <w:pPr>
              <w:rPr>
                <w:b/>
                <w:bCs/>
                <w:kern w:val="0"/>
                <w:sz w:val="20"/>
              </w:rPr>
            </w:pPr>
            <w:r w:rsidRPr="00C571D9">
              <w:rPr>
                <w:b/>
                <w:bCs/>
                <w:kern w:val="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687628" w:rsidRPr="00C571D9" w:rsidRDefault="00687628" w:rsidP="00687628">
            <w:pPr>
              <w:rPr>
                <w:kern w:val="0"/>
                <w:sz w:val="20"/>
              </w:rPr>
            </w:pPr>
            <w:r w:rsidRPr="00C571D9">
              <w:rPr>
                <w:kern w:val="0"/>
                <w:sz w:val="20"/>
              </w:rPr>
              <w:t> </w:t>
            </w:r>
          </w:p>
        </w:tc>
        <w:tc>
          <w:tcPr>
            <w:tcW w:w="1540" w:type="dxa"/>
            <w:tcBorders>
              <w:top w:val="nil"/>
              <w:left w:val="nil"/>
              <w:bottom w:val="single" w:sz="4" w:space="0" w:color="auto"/>
              <w:right w:val="single" w:sz="4" w:space="0" w:color="auto"/>
            </w:tcBorders>
            <w:shd w:val="clear" w:color="auto" w:fill="auto"/>
            <w:noWrap/>
            <w:vAlign w:val="center"/>
            <w:hideMark/>
          </w:tcPr>
          <w:p w:rsidR="00687628" w:rsidRPr="00C571D9" w:rsidRDefault="00687628" w:rsidP="00687628">
            <w:pPr>
              <w:jc w:val="center"/>
              <w:rPr>
                <w:kern w:val="0"/>
                <w:sz w:val="20"/>
              </w:rPr>
            </w:pPr>
            <w:r w:rsidRPr="00C571D9">
              <w:rPr>
                <w:kern w:val="0"/>
                <w:sz w:val="20"/>
              </w:rPr>
              <w:t> </w:t>
            </w:r>
          </w:p>
        </w:tc>
      </w:tr>
      <w:tr w:rsidR="00687628" w:rsidRPr="00C571D9" w:rsidTr="00687628">
        <w:trPr>
          <w:trHeight w:val="15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 </w:t>
            </w:r>
          </w:p>
        </w:tc>
        <w:tc>
          <w:tcPr>
            <w:tcW w:w="5380" w:type="dxa"/>
            <w:tcBorders>
              <w:top w:val="nil"/>
              <w:left w:val="nil"/>
              <w:bottom w:val="single" w:sz="4" w:space="0" w:color="auto"/>
              <w:right w:val="single" w:sz="4" w:space="0" w:color="auto"/>
            </w:tcBorders>
            <w:shd w:val="clear" w:color="auto" w:fill="auto"/>
            <w:vAlign w:val="center"/>
            <w:hideMark/>
          </w:tcPr>
          <w:p w:rsidR="00687628" w:rsidRPr="00C571D9" w:rsidRDefault="00687628" w:rsidP="00687628">
            <w:pPr>
              <w:rPr>
                <w:kern w:val="0"/>
                <w:sz w:val="20"/>
              </w:rPr>
            </w:pPr>
            <w:r w:rsidRPr="00C571D9">
              <w:rPr>
                <w:kern w:val="0"/>
                <w:sz w:val="20"/>
              </w:rPr>
              <w:t> </w:t>
            </w:r>
          </w:p>
        </w:tc>
        <w:tc>
          <w:tcPr>
            <w:tcW w:w="780" w:type="dxa"/>
            <w:tcBorders>
              <w:top w:val="nil"/>
              <w:left w:val="nil"/>
              <w:bottom w:val="single" w:sz="4" w:space="0" w:color="auto"/>
              <w:right w:val="single" w:sz="4" w:space="0" w:color="auto"/>
            </w:tcBorders>
            <w:shd w:val="clear" w:color="auto" w:fill="auto"/>
            <w:noWrap/>
            <w:vAlign w:val="center"/>
            <w:hideMark/>
          </w:tcPr>
          <w:p w:rsidR="00687628" w:rsidRPr="00C571D9" w:rsidRDefault="00687628" w:rsidP="00687628">
            <w:pPr>
              <w:rPr>
                <w:kern w:val="0"/>
                <w:sz w:val="20"/>
              </w:rPr>
            </w:pPr>
            <w:r w:rsidRPr="00C571D9">
              <w:rPr>
                <w:kern w:val="0"/>
                <w:sz w:val="20"/>
              </w:rPr>
              <w:t> </w:t>
            </w:r>
          </w:p>
        </w:tc>
        <w:tc>
          <w:tcPr>
            <w:tcW w:w="960" w:type="dxa"/>
            <w:tcBorders>
              <w:top w:val="nil"/>
              <w:left w:val="nil"/>
              <w:bottom w:val="single" w:sz="4" w:space="0" w:color="auto"/>
              <w:right w:val="single" w:sz="4" w:space="0" w:color="auto"/>
            </w:tcBorders>
            <w:shd w:val="clear" w:color="auto" w:fill="auto"/>
            <w:vAlign w:val="center"/>
            <w:hideMark/>
          </w:tcPr>
          <w:p w:rsidR="00687628" w:rsidRPr="00C571D9" w:rsidRDefault="00687628" w:rsidP="00687628">
            <w:pPr>
              <w:rPr>
                <w:kern w:val="0"/>
                <w:sz w:val="20"/>
              </w:rPr>
            </w:pPr>
            <w:r w:rsidRPr="00C571D9">
              <w:rPr>
                <w:kern w:val="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687628" w:rsidRPr="00C571D9" w:rsidRDefault="00687628" w:rsidP="00687628">
            <w:pPr>
              <w:rPr>
                <w:kern w:val="0"/>
                <w:sz w:val="20"/>
              </w:rPr>
            </w:pPr>
            <w:r w:rsidRPr="00C571D9">
              <w:rPr>
                <w:kern w:val="0"/>
                <w:sz w:val="20"/>
              </w:rPr>
              <w:t> </w:t>
            </w:r>
          </w:p>
        </w:tc>
        <w:tc>
          <w:tcPr>
            <w:tcW w:w="1540" w:type="dxa"/>
            <w:tcBorders>
              <w:top w:val="nil"/>
              <w:left w:val="nil"/>
              <w:bottom w:val="single" w:sz="4" w:space="0" w:color="auto"/>
              <w:right w:val="single" w:sz="4" w:space="0" w:color="auto"/>
            </w:tcBorders>
            <w:shd w:val="clear" w:color="auto" w:fill="auto"/>
            <w:noWrap/>
            <w:vAlign w:val="center"/>
            <w:hideMark/>
          </w:tcPr>
          <w:p w:rsidR="00687628" w:rsidRPr="00C571D9" w:rsidRDefault="00687628" w:rsidP="00687628">
            <w:pPr>
              <w:jc w:val="center"/>
              <w:rPr>
                <w:kern w:val="0"/>
                <w:sz w:val="20"/>
              </w:rPr>
            </w:pPr>
            <w:r w:rsidRPr="00C571D9">
              <w:rPr>
                <w:kern w:val="0"/>
                <w:sz w:val="20"/>
              </w:rPr>
              <w:t> </w:t>
            </w: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 </w:t>
            </w:r>
          </w:p>
        </w:tc>
        <w:tc>
          <w:tcPr>
            <w:tcW w:w="5380" w:type="dxa"/>
            <w:tcBorders>
              <w:top w:val="nil"/>
              <w:left w:val="nil"/>
              <w:bottom w:val="single" w:sz="4" w:space="0" w:color="auto"/>
              <w:right w:val="single" w:sz="4" w:space="0" w:color="auto"/>
            </w:tcBorders>
            <w:shd w:val="clear" w:color="000000" w:fill="FFFFFF"/>
            <w:vAlign w:val="bottom"/>
            <w:hideMark/>
          </w:tcPr>
          <w:p w:rsidR="00687628" w:rsidRPr="00C571D9" w:rsidRDefault="00687628" w:rsidP="00687628">
            <w:pPr>
              <w:rPr>
                <w:b/>
                <w:bCs/>
                <w:kern w:val="0"/>
                <w:sz w:val="20"/>
              </w:rPr>
            </w:pPr>
            <w:r w:rsidRPr="00C571D9">
              <w:rPr>
                <w:b/>
                <w:bCs/>
                <w:kern w:val="0"/>
                <w:sz w:val="20"/>
              </w:rPr>
              <w:t>Подготовка территории строительства</w:t>
            </w:r>
          </w:p>
        </w:tc>
        <w:tc>
          <w:tcPr>
            <w:tcW w:w="78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jc w:val="center"/>
              <w:rPr>
                <w:b/>
                <w:bCs/>
                <w:kern w:val="0"/>
                <w:sz w:val="20"/>
              </w:rPr>
            </w:pPr>
            <w:r w:rsidRPr="00C571D9">
              <w:rPr>
                <w:b/>
                <w:bCs/>
                <w:kern w:val="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jc w:val="center"/>
              <w:rPr>
                <w:b/>
                <w:bCs/>
                <w:kern w:val="0"/>
                <w:sz w:val="20"/>
              </w:rPr>
            </w:pPr>
            <w:r w:rsidRPr="00C571D9">
              <w:rPr>
                <w:b/>
                <w:bCs/>
                <w:kern w:val="0"/>
                <w:sz w:val="20"/>
              </w:rPr>
              <w:t> </w:t>
            </w:r>
          </w:p>
        </w:tc>
        <w:tc>
          <w:tcPr>
            <w:tcW w:w="1240" w:type="dxa"/>
            <w:tcBorders>
              <w:top w:val="nil"/>
              <w:left w:val="nil"/>
              <w:bottom w:val="single" w:sz="4" w:space="0" w:color="auto"/>
              <w:right w:val="single" w:sz="4" w:space="0" w:color="auto"/>
            </w:tcBorders>
            <w:shd w:val="clear" w:color="auto" w:fill="auto"/>
            <w:noWrap/>
            <w:vAlign w:val="bottom"/>
          </w:tcPr>
          <w:p w:rsidR="00687628" w:rsidRPr="00C571D9" w:rsidRDefault="00687628" w:rsidP="00687628">
            <w:pPr>
              <w:jc w:val="center"/>
              <w:rPr>
                <w:b/>
                <w:bCs/>
                <w:kern w:val="0"/>
                <w:sz w:val="20"/>
              </w:rPr>
            </w:pPr>
          </w:p>
        </w:tc>
        <w:tc>
          <w:tcPr>
            <w:tcW w:w="1540" w:type="dxa"/>
            <w:tcBorders>
              <w:top w:val="nil"/>
              <w:left w:val="nil"/>
              <w:bottom w:val="single" w:sz="4" w:space="0" w:color="auto"/>
              <w:right w:val="single" w:sz="4" w:space="0" w:color="auto"/>
            </w:tcBorders>
            <w:shd w:val="clear" w:color="auto" w:fill="auto"/>
            <w:noWrap/>
            <w:vAlign w:val="center"/>
          </w:tcPr>
          <w:p w:rsidR="00687628" w:rsidRPr="00C571D9" w:rsidRDefault="00687628" w:rsidP="00687628">
            <w:pPr>
              <w:jc w:val="center"/>
              <w:rPr>
                <w:kern w:val="0"/>
                <w:sz w:val="20"/>
              </w:rPr>
            </w:pPr>
          </w:p>
        </w:tc>
      </w:tr>
      <w:tr w:rsidR="00687628" w:rsidRPr="00C571D9" w:rsidTr="00687628">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1</w:t>
            </w:r>
          </w:p>
        </w:tc>
        <w:tc>
          <w:tcPr>
            <w:tcW w:w="5380" w:type="dxa"/>
            <w:tcBorders>
              <w:top w:val="nil"/>
              <w:left w:val="nil"/>
              <w:bottom w:val="single" w:sz="4" w:space="0" w:color="auto"/>
              <w:right w:val="single" w:sz="4" w:space="0" w:color="auto"/>
            </w:tcBorders>
            <w:shd w:val="clear" w:color="000000" w:fill="FFFFFF"/>
            <w:hideMark/>
          </w:tcPr>
          <w:p w:rsidR="00687628" w:rsidRPr="00C571D9" w:rsidRDefault="00687628" w:rsidP="00687628">
            <w:pPr>
              <w:rPr>
                <w:kern w:val="0"/>
                <w:sz w:val="20"/>
              </w:rPr>
            </w:pPr>
            <w:r w:rsidRPr="00C571D9">
              <w:rPr>
                <w:kern w:val="0"/>
                <w:sz w:val="20"/>
              </w:rPr>
              <w:t xml:space="preserve">Подготовительные работы  </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м3</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11502</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8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2</w:t>
            </w:r>
          </w:p>
        </w:tc>
        <w:tc>
          <w:tcPr>
            <w:tcW w:w="5380" w:type="dxa"/>
            <w:tcBorders>
              <w:top w:val="nil"/>
              <w:left w:val="nil"/>
              <w:bottom w:val="single" w:sz="4" w:space="0" w:color="auto"/>
              <w:right w:val="single" w:sz="4" w:space="0" w:color="auto"/>
            </w:tcBorders>
            <w:shd w:val="clear" w:color="000000" w:fill="FFFFFF"/>
            <w:hideMark/>
          </w:tcPr>
          <w:p w:rsidR="00687628" w:rsidRPr="00C571D9" w:rsidRDefault="00687628" w:rsidP="00687628">
            <w:pPr>
              <w:rPr>
                <w:kern w:val="0"/>
                <w:sz w:val="20"/>
              </w:rPr>
            </w:pPr>
            <w:r w:rsidRPr="00C571D9">
              <w:rPr>
                <w:kern w:val="0"/>
                <w:sz w:val="20"/>
              </w:rPr>
              <w:t xml:space="preserve">Переустройство ВЛ-10 </w:t>
            </w:r>
            <w:proofErr w:type="spellStart"/>
            <w:r w:rsidRPr="00C571D9">
              <w:rPr>
                <w:kern w:val="0"/>
                <w:sz w:val="20"/>
              </w:rPr>
              <w:t>кВ</w:t>
            </w:r>
            <w:proofErr w:type="spellEnd"/>
            <w:r w:rsidRPr="00C571D9">
              <w:rPr>
                <w:kern w:val="0"/>
                <w:sz w:val="20"/>
              </w:rPr>
              <w:t xml:space="preserve">  "Удмуртэнерго"</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км</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0,757</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val="restart"/>
            <w:tcBorders>
              <w:top w:val="nil"/>
              <w:left w:val="single" w:sz="4" w:space="0" w:color="auto"/>
              <w:bottom w:val="single" w:sz="4" w:space="0" w:color="000000"/>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3</w:t>
            </w:r>
          </w:p>
        </w:tc>
        <w:tc>
          <w:tcPr>
            <w:tcW w:w="5380" w:type="dxa"/>
            <w:tcBorders>
              <w:top w:val="nil"/>
              <w:left w:val="nil"/>
              <w:bottom w:val="single" w:sz="4" w:space="0" w:color="auto"/>
              <w:right w:val="single" w:sz="4" w:space="0" w:color="auto"/>
            </w:tcBorders>
            <w:shd w:val="clear" w:color="000000" w:fill="FFFFFF"/>
            <w:hideMark/>
          </w:tcPr>
          <w:p w:rsidR="00687628" w:rsidRPr="00C571D9" w:rsidRDefault="00687628" w:rsidP="00687628">
            <w:pPr>
              <w:rPr>
                <w:kern w:val="0"/>
                <w:sz w:val="20"/>
              </w:rPr>
            </w:pPr>
            <w:r w:rsidRPr="00C571D9">
              <w:rPr>
                <w:kern w:val="0"/>
                <w:sz w:val="20"/>
              </w:rPr>
              <w:t xml:space="preserve">Переустройство ЛЭП-0,4 </w:t>
            </w:r>
            <w:proofErr w:type="spellStart"/>
            <w:r w:rsidRPr="00C571D9">
              <w:rPr>
                <w:kern w:val="0"/>
                <w:sz w:val="20"/>
              </w:rPr>
              <w:t>кВ</w:t>
            </w:r>
            <w:proofErr w:type="spellEnd"/>
            <w:r w:rsidRPr="00C571D9">
              <w:rPr>
                <w:kern w:val="0"/>
                <w:sz w:val="20"/>
              </w:rPr>
              <w:t xml:space="preserve">  "Удмуртэнерго"</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км</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0,148</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tcBorders>
              <w:top w:val="nil"/>
              <w:left w:val="single" w:sz="4" w:space="0" w:color="auto"/>
              <w:bottom w:val="single" w:sz="4" w:space="0" w:color="000000"/>
              <w:right w:val="single" w:sz="4" w:space="0" w:color="auto"/>
            </w:tcBorders>
            <w:vAlign w:val="center"/>
          </w:tcPr>
          <w:p w:rsidR="00687628" w:rsidRPr="00C571D9" w:rsidRDefault="00687628" w:rsidP="00687628">
            <w:pP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4</w:t>
            </w:r>
          </w:p>
        </w:tc>
        <w:tc>
          <w:tcPr>
            <w:tcW w:w="5380" w:type="dxa"/>
            <w:tcBorders>
              <w:top w:val="nil"/>
              <w:left w:val="nil"/>
              <w:bottom w:val="single" w:sz="4" w:space="0" w:color="auto"/>
              <w:right w:val="single" w:sz="4" w:space="0" w:color="auto"/>
            </w:tcBorders>
            <w:shd w:val="clear" w:color="000000" w:fill="FFFFFF"/>
            <w:hideMark/>
          </w:tcPr>
          <w:p w:rsidR="00687628" w:rsidRPr="00C571D9" w:rsidRDefault="00687628" w:rsidP="00687628">
            <w:pPr>
              <w:rPr>
                <w:kern w:val="0"/>
                <w:sz w:val="20"/>
              </w:rPr>
            </w:pPr>
            <w:r w:rsidRPr="00C571D9">
              <w:rPr>
                <w:kern w:val="0"/>
                <w:sz w:val="20"/>
              </w:rPr>
              <w:t xml:space="preserve">Технический этап рекультивации  </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м3</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3500</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val="restart"/>
            <w:tcBorders>
              <w:top w:val="nil"/>
              <w:left w:val="single" w:sz="4" w:space="0" w:color="auto"/>
              <w:bottom w:val="single" w:sz="4" w:space="0" w:color="000000"/>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5</w:t>
            </w:r>
          </w:p>
        </w:tc>
        <w:tc>
          <w:tcPr>
            <w:tcW w:w="5380" w:type="dxa"/>
            <w:tcBorders>
              <w:top w:val="nil"/>
              <w:left w:val="nil"/>
              <w:bottom w:val="single" w:sz="4" w:space="0" w:color="auto"/>
              <w:right w:val="single" w:sz="4" w:space="0" w:color="auto"/>
            </w:tcBorders>
            <w:shd w:val="clear" w:color="000000" w:fill="FFFFFF"/>
            <w:hideMark/>
          </w:tcPr>
          <w:p w:rsidR="00687628" w:rsidRPr="00C571D9" w:rsidRDefault="00687628" w:rsidP="00687628">
            <w:pPr>
              <w:rPr>
                <w:kern w:val="0"/>
                <w:sz w:val="20"/>
              </w:rPr>
            </w:pPr>
            <w:r w:rsidRPr="00C571D9">
              <w:rPr>
                <w:kern w:val="0"/>
                <w:sz w:val="20"/>
              </w:rPr>
              <w:t>Биологический этап рекультивации  под  пастбище.  Земли МО "Васильевское"</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га</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1,55</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tcBorders>
              <w:top w:val="nil"/>
              <w:left w:val="single" w:sz="4" w:space="0" w:color="auto"/>
              <w:bottom w:val="single" w:sz="4" w:space="0" w:color="000000"/>
              <w:right w:val="single" w:sz="4" w:space="0" w:color="auto"/>
            </w:tcBorders>
            <w:vAlign w:val="center"/>
          </w:tcPr>
          <w:p w:rsidR="00687628" w:rsidRPr="00C571D9" w:rsidRDefault="00687628" w:rsidP="00687628">
            <w:pP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6</w:t>
            </w:r>
          </w:p>
        </w:tc>
        <w:tc>
          <w:tcPr>
            <w:tcW w:w="5380" w:type="dxa"/>
            <w:tcBorders>
              <w:top w:val="nil"/>
              <w:left w:val="nil"/>
              <w:bottom w:val="single" w:sz="4" w:space="0" w:color="auto"/>
              <w:right w:val="single" w:sz="4" w:space="0" w:color="auto"/>
            </w:tcBorders>
            <w:shd w:val="clear" w:color="000000" w:fill="FFFFFF"/>
            <w:hideMark/>
          </w:tcPr>
          <w:p w:rsidR="00687628" w:rsidRPr="00C571D9" w:rsidRDefault="00687628" w:rsidP="00687628">
            <w:pPr>
              <w:rPr>
                <w:kern w:val="0"/>
                <w:sz w:val="20"/>
              </w:rPr>
            </w:pPr>
            <w:r w:rsidRPr="00C571D9">
              <w:rPr>
                <w:kern w:val="0"/>
                <w:sz w:val="20"/>
              </w:rPr>
              <w:t>Технический этап рекультивации   закрываемых участков дороги</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м3</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305</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tcBorders>
              <w:top w:val="nil"/>
              <w:left w:val="single" w:sz="4" w:space="0" w:color="auto"/>
              <w:bottom w:val="single" w:sz="4" w:space="0" w:color="000000"/>
              <w:right w:val="single" w:sz="4" w:space="0" w:color="auto"/>
            </w:tcBorders>
            <w:vAlign w:val="center"/>
          </w:tcPr>
          <w:p w:rsidR="00687628" w:rsidRPr="00C571D9" w:rsidRDefault="00687628" w:rsidP="00687628">
            <w:pP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7</w:t>
            </w:r>
          </w:p>
        </w:tc>
        <w:tc>
          <w:tcPr>
            <w:tcW w:w="5380" w:type="dxa"/>
            <w:tcBorders>
              <w:top w:val="nil"/>
              <w:left w:val="nil"/>
              <w:bottom w:val="single" w:sz="4" w:space="0" w:color="auto"/>
              <w:right w:val="single" w:sz="4" w:space="0" w:color="auto"/>
            </w:tcBorders>
            <w:shd w:val="clear" w:color="000000" w:fill="FFFFFF"/>
            <w:hideMark/>
          </w:tcPr>
          <w:p w:rsidR="00687628" w:rsidRPr="00C571D9" w:rsidRDefault="00687628" w:rsidP="00687628">
            <w:pPr>
              <w:rPr>
                <w:kern w:val="0"/>
                <w:sz w:val="20"/>
              </w:rPr>
            </w:pPr>
            <w:r w:rsidRPr="00C571D9">
              <w:rPr>
                <w:kern w:val="0"/>
                <w:sz w:val="20"/>
              </w:rPr>
              <w:t>Биологический этап рекультивации под пастбище.  Земли МО "Васильевское"</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га</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0,153</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tcBorders>
              <w:top w:val="nil"/>
              <w:left w:val="single" w:sz="4" w:space="0" w:color="auto"/>
              <w:bottom w:val="single" w:sz="4" w:space="0" w:color="000000"/>
              <w:right w:val="single" w:sz="4" w:space="0" w:color="auto"/>
            </w:tcBorders>
            <w:vAlign w:val="center"/>
          </w:tcPr>
          <w:p w:rsidR="00687628" w:rsidRPr="00C571D9" w:rsidRDefault="00687628" w:rsidP="00687628">
            <w:pP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8</w:t>
            </w:r>
          </w:p>
        </w:tc>
        <w:tc>
          <w:tcPr>
            <w:tcW w:w="5380" w:type="dxa"/>
            <w:tcBorders>
              <w:top w:val="nil"/>
              <w:left w:val="nil"/>
              <w:bottom w:val="single" w:sz="4" w:space="0" w:color="auto"/>
              <w:right w:val="single" w:sz="4" w:space="0" w:color="auto"/>
            </w:tcBorders>
            <w:shd w:val="clear" w:color="000000" w:fill="FFFFFF"/>
            <w:hideMark/>
          </w:tcPr>
          <w:p w:rsidR="00687628" w:rsidRPr="00C571D9" w:rsidRDefault="00687628" w:rsidP="00687628">
            <w:pPr>
              <w:rPr>
                <w:kern w:val="0"/>
                <w:sz w:val="20"/>
              </w:rPr>
            </w:pPr>
            <w:r w:rsidRPr="00C571D9">
              <w:rPr>
                <w:kern w:val="0"/>
                <w:sz w:val="20"/>
              </w:rPr>
              <w:t>Переустройство воздушной линии связи</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м</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108</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val="restart"/>
            <w:tcBorders>
              <w:top w:val="nil"/>
              <w:left w:val="single" w:sz="4" w:space="0" w:color="auto"/>
              <w:bottom w:val="single" w:sz="4" w:space="0" w:color="000000"/>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9</w:t>
            </w:r>
          </w:p>
        </w:tc>
        <w:tc>
          <w:tcPr>
            <w:tcW w:w="5380" w:type="dxa"/>
            <w:tcBorders>
              <w:top w:val="nil"/>
              <w:left w:val="nil"/>
              <w:bottom w:val="single" w:sz="4" w:space="0" w:color="auto"/>
              <w:right w:val="single" w:sz="4" w:space="0" w:color="auto"/>
            </w:tcBorders>
            <w:shd w:val="clear" w:color="000000" w:fill="FFFFFF"/>
            <w:hideMark/>
          </w:tcPr>
          <w:p w:rsidR="00687628" w:rsidRPr="00C571D9" w:rsidRDefault="00687628" w:rsidP="00687628">
            <w:pPr>
              <w:rPr>
                <w:kern w:val="0"/>
                <w:sz w:val="20"/>
              </w:rPr>
            </w:pPr>
            <w:r w:rsidRPr="00C571D9">
              <w:rPr>
                <w:kern w:val="0"/>
                <w:sz w:val="20"/>
              </w:rPr>
              <w:t xml:space="preserve">Переустройство КЛС ПАО "Ростелеком" </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м</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497</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tcBorders>
              <w:top w:val="nil"/>
              <w:left w:val="single" w:sz="4" w:space="0" w:color="auto"/>
              <w:bottom w:val="single" w:sz="4" w:space="0" w:color="000000"/>
              <w:right w:val="single" w:sz="4" w:space="0" w:color="auto"/>
            </w:tcBorders>
            <w:vAlign w:val="center"/>
          </w:tcPr>
          <w:p w:rsidR="00687628" w:rsidRPr="00C571D9" w:rsidRDefault="00687628" w:rsidP="00687628">
            <w:pP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10</w:t>
            </w:r>
          </w:p>
        </w:tc>
        <w:tc>
          <w:tcPr>
            <w:tcW w:w="5380" w:type="dxa"/>
            <w:tcBorders>
              <w:top w:val="nil"/>
              <w:left w:val="nil"/>
              <w:bottom w:val="single" w:sz="4" w:space="0" w:color="auto"/>
              <w:right w:val="single" w:sz="4" w:space="0" w:color="auto"/>
            </w:tcBorders>
            <w:shd w:val="clear" w:color="000000" w:fill="FFFFFF"/>
            <w:hideMark/>
          </w:tcPr>
          <w:p w:rsidR="00687628" w:rsidRPr="00C571D9" w:rsidRDefault="00687628" w:rsidP="00687628">
            <w:pPr>
              <w:rPr>
                <w:b/>
                <w:bCs/>
                <w:kern w:val="0"/>
                <w:sz w:val="20"/>
              </w:rPr>
            </w:pPr>
            <w:r w:rsidRPr="00C571D9">
              <w:rPr>
                <w:b/>
                <w:bCs/>
                <w:kern w:val="0"/>
                <w:sz w:val="20"/>
              </w:rPr>
              <w:t>Восстановление и закрепление  трассы</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км</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3,612</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b/>
                <w:bCs/>
                <w:color w:val="FF0000"/>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46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lastRenderedPageBreak/>
              <w:t>11</w:t>
            </w:r>
          </w:p>
        </w:tc>
        <w:tc>
          <w:tcPr>
            <w:tcW w:w="6160" w:type="dxa"/>
            <w:gridSpan w:val="2"/>
            <w:tcBorders>
              <w:top w:val="single" w:sz="4" w:space="0" w:color="auto"/>
              <w:left w:val="nil"/>
              <w:bottom w:val="single" w:sz="4" w:space="0" w:color="auto"/>
              <w:right w:val="single" w:sz="4" w:space="0" w:color="000000"/>
            </w:tcBorders>
            <w:shd w:val="clear" w:color="000000" w:fill="FFFFFF"/>
            <w:hideMark/>
          </w:tcPr>
          <w:p w:rsidR="00687628" w:rsidRPr="00C571D9" w:rsidRDefault="00687628" w:rsidP="00687628">
            <w:pPr>
              <w:jc w:val="center"/>
              <w:rPr>
                <w:b/>
                <w:bCs/>
                <w:kern w:val="0"/>
                <w:sz w:val="20"/>
              </w:rPr>
            </w:pPr>
            <w:r w:rsidRPr="00C571D9">
              <w:rPr>
                <w:b/>
                <w:bCs/>
                <w:kern w:val="0"/>
                <w:sz w:val="20"/>
              </w:rPr>
              <w:t>Основные объекты строительства</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b/>
                <w:bCs/>
                <w:kern w:val="0"/>
                <w:sz w:val="20"/>
              </w:rPr>
            </w:pPr>
            <w:r w:rsidRPr="00C571D9">
              <w:rPr>
                <w:b/>
                <w:bCs/>
                <w:kern w:val="0"/>
                <w:sz w:val="20"/>
              </w:rPr>
              <w:t> </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b/>
                <w:bCs/>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12</w:t>
            </w:r>
          </w:p>
        </w:tc>
        <w:tc>
          <w:tcPr>
            <w:tcW w:w="53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rPr>
                <w:kern w:val="0"/>
                <w:sz w:val="20"/>
              </w:rPr>
            </w:pPr>
            <w:r w:rsidRPr="00C571D9">
              <w:rPr>
                <w:kern w:val="0"/>
                <w:sz w:val="20"/>
              </w:rPr>
              <w:t>Земляное полотно</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м3</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50793</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13</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 xml:space="preserve">Укрепительные работы </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м</w:t>
            </w:r>
            <w:proofErr w:type="gramStart"/>
            <w:r w:rsidRPr="00C571D9">
              <w:rPr>
                <w:kern w:val="0"/>
                <w:sz w:val="20"/>
              </w:rPr>
              <w:t>2</w:t>
            </w:r>
            <w:proofErr w:type="gramEnd"/>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54828,21</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tcBorders>
              <w:top w:val="nil"/>
              <w:left w:val="nil"/>
              <w:bottom w:val="nil"/>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14</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 xml:space="preserve">Дорожная одежда. </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км/м</w:t>
            </w:r>
            <w:proofErr w:type="gramStart"/>
            <w:r w:rsidRPr="00C571D9">
              <w:rPr>
                <w:kern w:val="0"/>
                <w:sz w:val="20"/>
              </w:rPr>
              <w:t>2</w:t>
            </w:r>
            <w:proofErr w:type="gram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3,612/36686</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tcBorders>
              <w:top w:val="single" w:sz="4" w:space="0" w:color="auto"/>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15</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Устройство водосбросов от подошвы насыпи ПК5+00 (слева)</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proofErr w:type="spellStart"/>
            <w:proofErr w:type="gramStart"/>
            <w:r w:rsidRPr="00C571D9">
              <w:rPr>
                <w:kern w:val="0"/>
                <w:sz w:val="20"/>
              </w:rPr>
              <w:t>шт</w:t>
            </w:r>
            <w:proofErr w:type="spellEnd"/>
            <w:proofErr w:type="gram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1</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tcBorders>
              <w:top w:val="nil"/>
              <w:left w:val="nil"/>
              <w:bottom w:val="nil"/>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16</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 xml:space="preserve">Строительство круглых </w:t>
            </w:r>
            <w:proofErr w:type="spellStart"/>
            <w:r w:rsidRPr="00C571D9">
              <w:rPr>
                <w:kern w:val="0"/>
                <w:sz w:val="20"/>
              </w:rPr>
              <w:t>ж</w:t>
            </w:r>
            <w:proofErr w:type="gramStart"/>
            <w:r w:rsidRPr="00C571D9">
              <w:rPr>
                <w:kern w:val="0"/>
                <w:sz w:val="20"/>
              </w:rPr>
              <w:t>.б</w:t>
            </w:r>
            <w:proofErr w:type="spellEnd"/>
            <w:proofErr w:type="gramEnd"/>
            <w:r w:rsidRPr="00C571D9">
              <w:rPr>
                <w:kern w:val="0"/>
                <w:sz w:val="20"/>
              </w:rPr>
              <w:t xml:space="preserve">  труб  отв. 0,6м на съездах  ПК3+84 вправо 17м, ПК6+64 влево 18 м, ПК10+30 вправо 16м, ПК21+11 вправо 15м, ПК33+00 вправо 15м, ПК35+27 влево 17м</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proofErr w:type="spellStart"/>
            <w:proofErr w:type="gramStart"/>
            <w:r w:rsidRPr="00C571D9">
              <w:rPr>
                <w:kern w:val="0"/>
                <w:sz w:val="20"/>
              </w:rPr>
              <w:t>шт</w:t>
            </w:r>
            <w:proofErr w:type="spellEnd"/>
            <w:proofErr w:type="gram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6/90,18</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10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17</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 xml:space="preserve">Укрепительные работы у </w:t>
            </w:r>
            <w:proofErr w:type="spellStart"/>
            <w:r w:rsidRPr="00C571D9">
              <w:rPr>
                <w:kern w:val="0"/>
                <w:sz w:val="20"/>
              </w:rPr>
              <w:t>ж</w:t>
            </w:r>
            <w:proofErr w:type="gramStart"/>
            <w:r w:rsidRPr="00C571D9">
              <w:rPr>
                <w:kern w:val="0"/>
                <w:sz w:val="20"/>
              </w:rPr>
              <w:t>.б</w:t>
            </w:r>
            <w:proofErr w:type="spellEnd"/>
            <w:proofErr w:type="gramEnd"/>
            <w:r w:rsidRPr="00C571D9">
              <w:rPr>
                <w:kern w:val="0"/>
                <w:sz w:val="20"/>
              </w:rPr>
              <w:t xml:space="preserve">  труб  отв. 0,6м на съездах  ПК3+84 вправо 17м, ПК6+64 влево 18 м, ПК10+30 вправо 16м, ПК21+11 вправо 15м, ПК33+00 вправо 15м, ПК35+27 влево 17м</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м</w:t>
            </w:r>
            <w:proofErr w:type="gramStart"/>
            <w:r w:rsidRPr="00C571D9">
              <w:rPr>
                <w:kern w:val="0"/>
                <w:sz w:val="20"/>
              </w:rPr>
              <w:t>2</w:t>
            </w:r>
            <w:proofErr w:type="gram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18</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tcBorders>
              <w:top w:val="single" w:sz="4" w:space="0" w:color="auto"/>
              <w:left w:val="single" w:sz="4" w:space="0" w:color="auto"/>
              <w:bottom w:val="single" w:sz="4" w:space="0" w:color="000000"/>
              <w:right w:val="single" w:sz="4" w:space="0" w:color="auto"/>
            </w:tcBorders>
            <w:vAlign w:val="center"/>
          </w:tcPr>
          <w:p w:rsidR="00687628" w:rsidRPr="00C571D9" w:rsidRDefault="00687628" w:rsidP="00687628">
            <w:pP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18</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 xml:space="preserve">Строительство  круглой </w:t>
            </w:r>
            <w:proofErr w:type="spellStart"/>
            <w:proofErr w:type="gramStart"/>
            <w:r w:rsidRPr="00C571D9">
              <w:rPr>
                <w:kern w:val="0"/>
                <w:sz w:val="20"/>
              </w:rPr>
              <w:t>ж.б</w:t>
            </w:r>
            <w:proofErr w:type="spellEnd"/>
            <w:proofErr w:type="gramEnd"/>
            <w:r w:rsidRPr="00C571D9">
              <w:rPr>
                <w:kern w:val="0"/>
                <w:sz w:val="20"/>
              </w:rPr>
              <w:t>.  трубы  отв.1,2м на  ПК10+60</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proofErr w:type="spellStart"/>
            <w:proofErr w:type="gramStart"/>
            <w:r w:rsidRPr="00C571D9">
              <w:rPr>
                <w:kern w:val="0"/>
                <w:sz w:val="20"/>
              </w:rPr>
              <w:t>шт</w:t>
            </w:r>
            <w:proofErr w:type="spellEnd"/>
            <w:proofErr w:type="gramEnd"/>
            <w:r w:rsidRPr="00C571D9">
              <w:rPr>
                <w:kern w:val="0"/>
                <w:sz w:val="20"/>
              </w:rPr>
              <w:t>/</w:t>
            </w:r>
            <w:proofErr w:type="spellStart"/>
            <w:r w:rsidRPr="00C571D9">
              <w:rPr>
                <w:kern w:val="0"/>
                <w:sz w:val="20"/>
              </w:rPr>
              <w:t>п.м</w:t>
            </w:r>
            <w:proofErr w:type="spell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1/19,35</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val="restart"/>
            <w:tcBorders>
              <w:top w:val="nil"/>
              <w:left w:val="single" w:sz="4" w:space="0" w:color="auto"/>
              <w:bottom w:val="single" w:sz="4" w:space="0" w:color="000000"/>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19</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 xml:space="preserve">Укрепительные работы у круглой  </w:t>
            </w:r>
            <w:proofErr w:type="spellStart"/>
            <w:proofErr w:type="gramStart"/>
            <w:r w:rsidRPr="00C571D9">
              <w:rPr>
                <w:kern w:val="0"/>
                <w:sz w:val="20"/>
              </w:rPr>
              <w:t>ж.б</w:t>
            </w:r>
            <w:proofErr w:type="spellEnd"/>
            <w:proofErr w:type="gramEnd"/>
            <w:r w:rsidRPr="00C571D9">
              <w:rPr>
                <w:kern w:val="0"/>
                <w:sz w:val="20"/>
              </w:rPr>
              <w:t>. трубы  отв.1,2м на ПК10+60</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м</w:t>
            </w:r>
            <w:proofErr w:type="gramStart"/>
            <w:r w:rsidRPr="00C571D9">
              <w:rPr>
                <w:kern w:val="0"/>
                <w:sz w:val="20"/>
              </w:rPr>
              <w:t>2</w:t>
            </w:r>
            <w:proofErr w:type="gram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61,4</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tcBorders>
              <w:top w:val="nil"/>
              <w:left w:val="single" w:sz="4" w:space="0" w:color="auto"/>
              <w:bottom w:val="single" w:sz="4" w:space="0" w:color="000000"/>
              <w:right w:val="single" w:sz="4" w:space="0" w:color="auto"/>
            </w:tcBorders>
            <w:vAlign w:val="center"/>
          </w:tcPr>
          <w:p w:rsidR="00687628" w:rsidRPr="00C571D9" w:rsidRDefault="00687628" w:rsidP="00687628">
            <w:pP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20</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 xml:space="preserve">Строительство  круглых  </w:t>
            </w:r>
            <w:proofErr w:type="spellStart"/>
            <w:proofErr w:type="gramStart"/>
            <w:r w:rsidRPr="00C571D9">
              <w:rPr>
                <w:kern w:val="0"/>
                <w:sz w:val="20"/>
              </w:rPr>
              <w:t>ж.б</w:t>
            </w:r>
            <w:proofErr w:type="spellEnd"/>
            <w:proofErr w:type="gramEnd"/>
            <w:r w:rsidRPr="00C571D9">
              <w:rPr>
                <w:kern w:val="0"/>
                <w:sz w:val="20"/>
              </w:rPr>
              <w:t>.  труб  отв.1,4м на  ПК3+46, ПК15+23, ПК35+82</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proofErr w:type="spellStart"/>
            <w:proofErr w:type="gramStart"/>
            <w:r w:rsidRPr="00C571D9">
              <w:rPr>
                <w:kern w:val="0"/>
                <w:sz w:val="20"/>
              </w:rPr>
              <w:t>шт</w:t>
            </w:r>
            <w:proofErr w:type="spellEnd"/>
            <w:proofErr w:type="gramEnd"/>
            <w:r w:rsidRPr="00C571D9">
              <w:rPr>
                <w:kern w:val="0"/>
                <w:sz w:val="20"/>
              </w:rPr>
              <w:t>/</w:t>
            </w:r>
            <w:proofErr w:type="spellStart"/>
            <w:r w:rsidRPr="00C571D9">
              <w:rPr>
                <w:kern w:val="0"/>
                <w:sz w:val="20"/>
              </w:rPr>
              <w:t>п.м</w:t>
            </w:r>
            <w:proofErr w:type="spell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3/77,61</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val="restart"/>
            <w:tcBorders>
              <w:top w:val="nil"/>
              <w:left w:val="single" w:sz="4" w:space="0" w:color="auto"/>
              <w:bottom w:val="single" w:sz="4" w:space="0" w:color="000000"/>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21</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 xml:space="preserve">Укрепительные работы у  </w:t>
            </w:r>
            <w:proofErr w:type="spellStart"/>
            <w:proofErr w:type="gramStart"/>
            <w:r w:rsidRPr="00C571D9">
              <w:rPr>
                <w:kern w:val="0"/>
                <w:sz w:val="20"/>
              </w:rPr>
              <w:t>ж.б</w:t>
            </w:r>
            <w:proofErr w:type="spellEnd"/>
            <w:proofErr w:type="gramEnd"/>
            <w:r w:rsidRPr="00C571D9">
              <w:rPr>
                <w:kern w:val="0"/>
                <w:sz w:val="20"/>
              </w:rPr>
              <w:t>.  труб  отв.1,4м на  ПК3+46, ПК15+23, ПК35+83</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м</w:t>
            </w:r>
            <w:proofErr w:type="gramStart"/>
            <w:r w:rsidRPr="00C571D9">
              <w:rPr>
                <w:kern w:val="0"/>
                <w:sz w:val="20"/>
              </w:rPr>
              <w:t>2</w:t>
            </w:r>
            <w:proofErr w:type="gram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216,9</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tcBorders>
              <w:top w:val="nil"/>
              <w:left w:val="single" w:sz="4" w:space="0" w:color="auto"/>
              <w:bottom w:val="single" w:sz="4" w:space="0" w:color="000000"/>
              <w:right w:val="single" w:sz="4" w:space="0" w:color="auto"/>
            </w:tcBorders>
            <w:vAlign w:val="center"/>
          </w:tcPr>
          <w:p w:rsidR="00687628" w:rsidRPr="00C571D9" w:rsidRDefault="00687628" w:rsidP="00687628">
            <w:pP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22</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 xml:space="preserve">Строительство  круглой </w:t>
            </w:r>
            <w:proofErr w:type="spellStart"/>
            <w:proofErr w:type="gramStart"/>
            <w:r w:rsidRPr="00C571D9">
              <w:rPr>
                <w:kern w:val="0"/>
                <w:sz w:val="20"/>
              </w:rPr>
              <w:t>ж.б</w:t>
            </w:r>
            <w:proofErr w:type="spellEnd"/>
            <w:proofErr w:type="gramEnd"/>
            <w:r w:rsidRPr="00C571D9">
              <w:rPr>
                <w:kern w:val="0"/>
                <w:sz w:val="20"/>
              </w:rPr>
              <w:t>.  трубы  отв.1,2м на  ПК23+56</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proofErr w:type="spellStart"/>
            <w:proofErr w:type="gramStart"/>
            <w:r w:rsidRPr="00C571D9">
              <w:rPr>
                <w:kern w:val="0"/>
                <w:sz w:val="20"/>
              </w:rPr>
              <w:t>шт</w:t>
            </w:r>
            <w:proofErr w:type="spellEnd"/>
            <w:proofErr w:type="gramEnd"/>
            <w:r w:rsidRPr="00C571D9">
              <w:rPr>
                <w:kern w:val="0"/>
                <w:sz w:val="20"/>
              </w:rPr>
              <w:t>/</w:t>
            </w:r>
            <w:proofErr w:type="spellStart"/>
            <w:r w:rsidRPr="00C571D9">
              <w:rPr>
                <w:kern w:val="0"/>
                <w:sz w:val="20"/>
              </w:rPr>
              <w:t>п.м</w:t>
            </w:r>
            <w:proofErr w:type="spell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1/24,37</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val="restart"/>
            <w:tcBorders>
              <w:top w:val="nil"/>
              <w:left w:val="single" w:sz="4" w:space="0" w:color="auto"/>
              <w:bottom w:val="single" w:sz="4" w:space="0" w:color="000000"/>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7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23</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 xml:space="preserve">Укрепительные работы у круглой  </w:t>
            </w:r>
            <w:proofErr w:type="spellStart"/>
            <w:proofErr w:type="gramStart"/>
            <w:r w:rsidRPr="00C571D9">
              <w:rPr>
                <w:kern w:val="0"/>
                <w:sz w:val="20"/>
              </w:rPr>
              <w:t>ж.б</w:t>
            </w:r>
            <w:proofErr w:type="spellEnd"/>
            <w:proofErr w:type="gramEnd"/>
            <w:r w:rsidRPr="00C571D9">
              <w:rPr>
                <w:kern w:val="0"/>
                <w:sz w:val="20"/>
              </w:rPr>
              <w:t>. трубы  отв.1,2м на ПК23+56</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м</w:t>
            </w:r>
            <w:proofErr w:type="gramStart"/>
            <w:r w:rsidRPr="00C571D9">
              <w:rPr>
                <w:kern w:val="0"/>
                <w:sz w:val="20"/>
              </w:rPr>
              <w:t>2</w:t>
            </w:r>
            <w:proofErr w:type="gram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61,4</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tcBorders>
              <w:top w:val="nil"/>
              <w:left w:val="single" w:sz="4" w:space="0" w:color="auto"/>
              <w:bottom w:val="single" w:sz="4" w:space="0" w:color="000000"/>
              <w:right w:val="single" w:sz="4" w:space="0" w:color="auto"/>
            </w:tcBorders>
            <w:vAlign w:val="center"/>
          </w:tcPr>
          <w:p w:rsidR="00687628" w:rsidRPr="00C571D9" w:rsidRDefault="00687628" w:rsidP="00687628">
            <w:pPr>
              <w:rPr>
                <w:kern w:val="0"/>
                <w:sz w:val="20"/>
              </w:rPr>
            </w:pPr>
          </w:p>
        </w:tc>
      </w:tr>
      <w:tr w:rsidR="00687628" w:rsidRPr="00C571D9" w:rsidTr="00687628">
        <w:trPr>
          <w:trHeight w:val="58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24</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 xml:space="preserve">Строительство  круглой </w:t>
            </w:r>
            <w:proofErr w:type="spellStart"/>
            <w:proofErr w:type="gramStart"/>
            <w:r w:rsidRPr="00C571D9">
              <w:rPr>
                <w:kern w:val="0"/>
                <w:sz w:val="20"/>
              </w:rPr>
              <w:t>ж.б</w:t>
            </w:r>
            <w:proofErr w:type="spellEnd"/>
            <w:proofErr w:type="gramEnd"/>
            <w:r w:rsidRPr="00C571D9">
              <w:rPr>
                <w:kern w:val="0"/>
                <w:sz w:val="20"/>
              </w:rPr>
              <w:t>.  трубы  отв.1,2м на  ПК27+07</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proofErr w:type="spellStart"/>
            <w:proofErr w:type="gramStart"/>
            <w:r w:rsidRPr="00C571D9">
              <w:rPr>
                <w:kern w:val="0"/>
                <w:sz w:val="20"/>
              </w:rPr>
              <w:t>шт</w:t>
            </w:r>
            <w:proofErr w:type="spellEnd"/>
            <w:proofErr w:type="gramEnd"/>
            <w:r w:rsidRPr="00C571D9">
              <w:rPr>
                <w:kern w:val="0"/>
                <w:sz w:val="20"/>
              </w:rPr>
              <w:t>/</w:t>
            </w:r>
            <w:proofErr w:type="spellStart"/>
            <w:r w:rsidRPr="00C571D9">
              <w:rPr>
                <w:kern w:val="0"/>
                <w:sz w:val="20"/>
              </w:rPr>
              <w:t>п.м</w:t>
            </w:r>
            <w:proofErr w:type="spell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1/24,37</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val="restart"/>
            <w:tcBorders>
              <w:top w:val="nil"/>
              <w:left w:val="single" w:sz="4" w:space="0" w:color="auto"/>
              <w:bottom w:val="single" w:sz="4" w:space="0" w:color="000000"/>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25</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 xml:space="preserve">Укрепительные работы у круглой  </w:t>
            </w:r>
            <w:proofErr w:type="spellStart"/>
            <w:proofErr w:type="gramStart"/>
            <w:r w:rsidRPr="00C571D9">
              <w:rPr>
                <w:kern w:val="0"/>
                <w:sz w:val="20"/>
              </w:rPr>
              <w:t>ж.б</w:t>
            </w:r>
            <w:proofErr w:type="spellEnd"/>
            <w:proofErr w:type="gramEnd"/>
            <w:r w:rsidRPr="00C571D9">
              <w:rPr>
                <w:kern w:val="0"/>
                <w:sz w:val="20"/>
              </w:rPr>
              <w:t>. трубы  отв.1,2м на ПК27+07</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м</w:t>
            </w:r>
            <w:proofErr w:type="gramStart"/>
            <w:r w:rsidRPr="00C571D9">
              <w:rPr>
                <w:kern w:val="0"/>
                <w:sz w:val="20"/>
              </w:rPr>
              <w:t>2</w:t>
            </w:r>
            <w:proofErr w:type="gram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61</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tcBorders>
              <w:top w:val="nil"/>
              <w:left w:val="single" w:sz="4" w:space="0" w:color="auto"/>
              <w:bottom w:val="single" w:sz="4" w:space="0" w:color="000000"/>
              <w:right w:val="single" w:sz="4" w:space="0" w:color="auto"/>
            </w:tcBorders>
            <w:vAlign w:val="center"/>
          </w:tcPr>
          <w:p w:rsidR="00687628" w:rsidRPr="00C571D9" w:rsidRDefault="00687628" w:rsidP="00687628">
            <w:pPr>
              <w:rPr>
                <w:kern w:val="0"/>
                <w:sz w:val="20"/>
              </w:rPr>
            </w:pPr>
          </w:p>
        </w:tc>
      </w:tr>
      <w:tr w:rsidR="00687628" w:rsidRPr="00C571D9" w:rsidTr="00687628">
        <w:trPr>
          <w:trHeight w:val="5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26</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Устройство разворотной площадки на ПК36+12 влево</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м</w:t>
            </w:r>
            <w:proofErr w:type="gramStart"/>
            <w:r w:rsidRPr="00C571D9">
              <w:rPr>
                <w:kern w:val="0"/>
                <w:sz w:val="20"/>
              </w:rPr>
              <w:t>2</w:t>
            </w:r>
            <w:proofErr w:type="gram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330</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val="restart"/>
            <w:tcBorders>
              <w:top w:val="nil"/>
              <w:left w:val="single" w:sz="4" w:space="0" w:color="auto"/>
              <w:bottom w:val="single" w:sz="4" w:space="0" w:color="000000"/>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46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27</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Устройство посадочной площадки  и площадки ожидания</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м</w:t>
            </w:r>
            <w:proofErr w:type="gramStart"/>
            <w:r w:rsidRPr="00C571D9">
              <w:rPr>
                <w:kern w:val="0"/>
                <w:sz w:val="20"/>
              </w:rPr>
              <w:t>2</w:t>
            </w:r>
            <w:proofErr w:type="gram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42</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vMerge/>
            <w:tcBorders>
              <w:top w:val="nil"/>
              <w:left w:val="single" w:sz="4" w:space="0" w:color="auto"/>
              <w:bottom w:val="single" w:sz="4" w:space="0" w:color="000000"/>
              <w:right w:val="single" w:sz="4" w:space="0" w:color="auto"/>
            </w:tcBorders>
            <w:vAlign w:val="center"/>
          </w:tcPr>
          <w:p w:rsidR="00687628" w:rsidRPr="00C571D9" w:rsidRDefault="00687628" w:rsidP="00687628">
            <w:pP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28</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Пересечения и примыкания</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proofErr w:type="spellStart"/>
            <w:proofErr w:type="gramStart"/>
            <w:r w:rsidRPr="00C571D9">
              <w:rPr>
                <w:kern w:val="0"/>
                <w:sz w:val="20"/>
              </w:rPr>
              <w:t>шт</w:t>
            </w:r>
            <w:proofErr w:type="spellEnd"/>
            <w:proofErr w:type="gram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7</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29</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Металлический автопавильон 1,5х</w:t>
            </w:r>
            <w:proofErr w:type="gramStart"/>
            <w:r w:rsidRPr="00C571D9">
              <w:rPr>
                <w:kern w:val="0"/>
                <w:sz w:val="20"/>
              </w:rPr>
              <w:t>4</w:t>
            </w:r>
            <w:proofErr w:type="gramEnd"/>
            <w:r w:rsidRPr="00C571D9">
              <w:rPr>
                <w:kern w:val="0"/>
                <w:sz w:val="20"/>
              </w:rPr>
              <w:t>,0м</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proofErr w:type="spellStart"/>
            <w:proofErr w:type="gramStart"/>
            <w:r w:rsidRPr="00C571D9">
              <w:rPr>
                <w:kern w:val="0"/>
                <w:sz w:val="20"/>
              </w:rPr>
              <w:t>шт</w:t>
            </w:r>
            <w:proofErr w:type="spellEnd"/>
            <w:proofErr w:type="gram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1</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30</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 xml:space="preserve">Дорожные устройства и обстановку дороги </w:t>
            </w:r>
          </w:p>
        </w:tc>
        <w:tc>
          <w:tcPr>
            <w:tcW w:w="78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proofErr w:type="spellStart"/>
            <w:proofErr w:type="gramStart"/>
            <w:r w:rsidRPr="00C571D9">
              <w:rPr>
                <w:kern w:val="0"/>
                <w:sz w:val="20"/>
              </w:rPr>
              <w:t>шт</w:t>
            </w:r>
            <w:proofErr w:type="spellEnd"/>
            <w:proofErr w:type="gramEnd"/>
            <w:r w:rsidRPr="00C571D9">
              <w:rPr>
                <w:kern w:val="0"/>
                <w:sz w:val="20"/>
              </w:rPr>
              <w:t>/</w:t>
            </w:r>
            <w:proofErr w:type="spellStart"/>
            <w:r w:rsidRPr="00C571D9">
              <w:rPr>
                <w:kern w:val="0"/>
                <w:sz w:val="20"/>
              </w:rPr>
              <w:t>шт</w:t>
            </w:r>
            <w:proofErr w:type="spellEnd"/>
            <w:r w:rsidRPr="00C571D9">
              <w:rPr>
                <w:kern w:val="0"/>
                <w:sz w:val="20"/>
              </w:rPr>
              <w:t>/</w:t>
            </w:r>
            <w:proofErr w:type="spellStart"/>
            <w:r w:rsidRPr="00C571D9">
              <w:rPr>
                <w:kern w:val="0"/>
                <w:sz w:val="20"/>
              </w:rPr>
              <w:t>п.м</w:t>
            </w:r>
            <w:proofErr w:type="spell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77/106/2094</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31</w:t>
            </w:r>
          </w:p>
        </w:tc>
        <w:tc>
          <w:tcPr>
            <w:tcW w:w="5380" w:type="dxa"/>
            <w:tcBorders>
              <w:top w:val="nil"/>
              <w:left w:val="nil"/>
              <w:bottom w:val="single" w:sz="4" w:space="0" w:color="auto"/>
              <w:right w:val="single" w:sz="4" w:space="0" w:color="auto"/>
            </w:tcBorders>
            <w:shd w:val="clear" w:color="auto" w:fill="auto"/>
            <w:hideMark/>
          </w:tcPr>
          <w:p w:rsidR="00687628" w:rsidRPr="00C571D9" w:rsidRDefault="00687628" w:rsidP="00687628">
            <w:pPr>
              <w:rPr>
                <w:kern w:val="0"/>
                <w:sz w:val="20"/>
              </w:rPr>
            </w:pPr>
            <w:r w:rsidRPr="00C571D9">
              <w:rPr>
                <w:kern w:val="0"/>
                <w:sz w:val="20"/>
              </w:rPr>
              <w:t>Лестничный сход ПК15+49 слева</w:t>
            </w:r>
          </w:p>
        </w:tc>
        <w:tc>
          <w:tcPr>
            <w:tcW w:w="78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proofErr w:type="spellStart"/>
            <w:proofErr w:type="gramStart"/>
            <w:r w:rsidRPr="00C571D9">
              <w:rPr>
                <w:kern w:val="0"/>
                <w:sz w:val="20"/>
              </w:rPr>
              <w:t>шт</w:t>
            </w:r>
            <w:proofErr w:type="spellEnd"/>
            <w:proofErr w:type="gramEnd"/>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1</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32</w:t>
            </w:r>
          </w:p>
        </w:tc>
        <w:tc>
          <w:tcPr>
            <w:tcW w:w="5380" w:type="dxa"/>
            <w:tcBorders>
              <w:top w:val="nil"/>
              <w:left w:val="nil"/>
              <w:bottom w:val="single" w:sz="4" w:space="0" w:color="auto"/>
              <w:right w:val="single" w:sz="4" w:space="0" w:color="auto"/>
            </w:tcBorders>
            <w:shd w:val="clear" w:color="000000" w:fill="FFFFFF"/>
            <w:noWrap/>
            <w:hideMark/>
          </w:tcPr>
          <w:p w:rsidR="00687628" w:rsidRPr="00C571D9" w:rsidRDefault="00687628" w:rsidP="00687628">
            <w:pPr>
              <w:jc w:val="center"/>
              <w:rPr>
                <w:b/>
                <w:bCs/>
                <w:kern w:val="0"/>
                <w:sz w:val="20"/>
              </w:rPr>
            </w:pPr>
            <w:r w:rsidRPr="00C571D9">
              <w:rPr>
                <w:b/>
                <w:bCs/>
                <w:kern w:val="0"/>
                <w:sz w:val="20"/>
              </w:rPr>
              <w:t>итого</w:t>
            </w:r>
          </w:p>
        </w:tc>
        <w:tc>
          <w:tcPr>
            <w:tcW w:w="78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 </w:t>
            </w:r>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 </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b/>
                <w:bCs/>
                <w:color w:val="FF0000"/>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33</w:t>
            </w:r>
          </w:p>
        </w:tc>
        <w:tc>
          <w:tcPr>
            <w:tcW w:w="5380" w:type="dxa"/>
            <w:tcBorders>
              <w:top w:val="nil"/>
              <w:left w:val="nil"/>
              <w:bottom w:val="single" w:sz="4" w:space="0" w:color="auto"/>
              <w:right w:val="single" w:sz="4" w:space="0" w:color="auto"/>
            </w:tcBorders>
            <w:shd w:val="clear" w:color="000000" w:fill="FFFFFF"/>
            <w:hideMark/>
          </w:tcPr>
          <w:p w:rsidR="00687628" w:rsidRPr="00C571D9" w:rsidRDefault="00687628" w:rsidP="00687628">
            <w:pPr>
              <w:jc w:val="center"/>
              <w:rPr>
                <w:b/>
                <w:bCs/>
                <w:kern w:val="0"/>
                <w:sz w:val="20"/>
              </w:rPr>
            </w:pPr>
            <w:r w:rsidRPr="00C571D9">
              <w:rPr>
                <w:b/>
                <w:bCs/>
                <w:kern w:val="0"/>
                <w:sz w:val="20"/>
              </w:rPr>
              <w:t>Индекс изменения сметной стоимости СМР - 6,79, изыскательских работ - 3,93</w:t>
            </w:r>
          </w:p>
        </w:tc>
        <w:tc>
          <w:tcPr>
            <w:tcW w:w="78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 </w:t>
            </w:r>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 </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b/>
                <w:bCs/>
                <w:color w:val="FF0000"/>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34</w:t>
            </w:r>
          </w:p>
        </w:tc>
        <w:tc>
          <w:tcPr>
            <w:tcW w:w="5380" w:type="dxa"/>
            <w:tcBorders>
              <w:top w:val="nil"/>
              <w:left w:val="nil"/>
              <w:bottom w:val="single" w:sz="4" w:space="0" w:color="auto"/>
              <w:right w:val="single" w:sz="4" w:space="0" w:color="auto"/>
            </w:tcBorders>
            <w:shd w:val="clear" w:color="000000" w:fill="FFFFFF"/>
            <w:noWrap/>
            <w:hideMark/>
          </w:tcPr>
          <w:p w:rsidR="00687628" w:rsidRPr="00C571D9" w:rsidRDefault="00687628" w:rsidP="00687628">
            <w:pPr>
              <w:jc w:val="center"/>
              <w:rPr>
                <w:b/>
                <w:bCs/>
                <w:kern w:val="0"/>
                <w:sz w:val="20"/>
              </w:rPr>
            </w:pPr>
            <w:r w:rsidRPr="00C571D9">
              <w:rPr>
                <w:b/>
                <w:bCs/>
                <w:kern w:val="0"/>
                <w:sz w:val="20"/>
              </w:rPr>
              <w:t> </w:t>
            </w:r>
          </w:p>
        </w:tc>
        <w:tc>
          <w:tcPr>
            <w:tcW w:w="78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 </w:t>
            </w:r>
          </w:p>
        </w:tc>
        <w:tc>
          <w:tcPr>
            <w:tcW w:w="960" w:type="dxa"/>
            <w:tcBorders>
              <w:top w:val="nil"/>
              <w:left w:val="nil"/>
              <w:bottom w:val="single" w:sz="4" w:space="0" w:color="auto"/>
              <w:right w:val="single" w:sz="4" w:space="0" w:color="auto"/>
            </w:tcBorders>
            <w:shd w:val="clear" w:color="auto" w:fill="auto"/>
            <w:hideMark/>
          </w:tcPr>
          <w:p w:rsidR="00687628" w:rsidRPr="00C571D9" w:rsidRDefault="00687628" w:rsidP="00687628">
            <w:pPr>
              <w:jc w:val="center"/>
              <w:rPr>
                <w:kern w:val="0"/>
                <w:sz w:val="20"/>
              </w:rPr>
            </w:pPr>
            <w:r w:rsidRPr="00C571D9">
              <w:rPr>
                <w:kern w:val="0"/>
                <w:sz w:val="20"/>
              </w:rPr>
              <w:t> </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b/>
                <w:bCs/>
                <w:color w:val="FF0000"/>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35</w:t>
            </w:r>
          </w:p>
        </w:tc>
        <w:tc>
          <w:tcPr>
            <w:tcW w:w="5380" w:type="dxa"/>
            <w:tcBorders>
              <w:top w:val="nil"/>
              <w:left w:val="nil"/>
              <w:bottom w:val="single" w:sz="4" w:space="0" w:color="auto"/>
              <w:right w:val="single" w:sz="4" w:space="0" w:color="auto"/>
            </w:tcBorders>
            <w:shd w:val="clear" w:color="000000" w:fill="FFFFFF"/>
            <w:noWrap/>
            <w:hideMark/>
          </w:tcPr>
          <w:p w:rsidR="00687628" w:rsidRPr="00C571D9" w:rsidRDefault="00687628" w:rsidP="00687628">
            <w:pPr>
              <w:rPr>
                <w:b/>
                <w:bCs/>
                <w:kern w:val="0"/>
                <w:sz w:val="20"/>
              </w:rPr>
            </w:pPr>
            <w:r w:rsidRPr="00C571D9">
              <w:rPr>
                <w:b/>
                <w:bCs/>
                <w:kern w:val="0"/>
                <w:sz w:val="20"/>
              </w:rPr>
              <w:t xml:space="preserve">Временные здания и сооружения  </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b/>
                <w:bCs/>
                <w:kern w:val="0"/>
                <w:sz w:val="20"/>
              </w:rPr>
            </w:pPr>
            <w:r w:rsidRPr="00C571D9">
              <w:rPr>
                <w:b/>
                <w:bCs/>
                <w:kern w:val="0"/>
                <w:sz w:val="20"/>
              </w:rPr>
              <w:t> </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b/>
                <w:bCs/>
                <w:kern w:val="0"/>
                <w:sz w:val="20"/>
              </w:rPr>
            </w:pPr>
            <w:r w:rsidRPr="00C571D9">
              <w:rPr>
                <w:b/>
                <w:bCs/>
                <w:kern w:val="0"/>
                <w:sz w:val="20"/>
              </w:rPr>
              <w:t> </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b/>
                <w:bCs/>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36</w:t>
            </w:r>
          </w:p>
        </w:tc>
        <w:tc>
          <w:tcPr>
            <w:tcW w:w="5380" w:type="dxa"/>
            <w:tcBorders>
              <w:top w:val="nil"/>
              <w:left w:val="nil"/>
              <w:bottom w:val="single" w:sz="4" w:space="0" w:color="auto"/>
              <w:right w:val="single" w:sz="4" w:space="0" w:color="auto"/>
            </w:tcBorders>
            <w:shd w:val="clear" w:color="000000" w:fill="FFFFFF"/>
            <w:hideMark/>
          </w:tcPr>
          <w:p w:rsidR="00687628" w:rsidRPr="00C571D9" w:rsidRDefault="00687628" w:rsidP="00687628">
            <w:pPr>
              <w:rPr>
                <w:kern w:val="0"/>
                <w:sz w:val="20"/>
              </w:rPr>
            </w:pPr>
            <w:r w:rsidRPr="00C571D9">
              <w:rPr>
                <w:kern w:val="0"/>
                <w:sz w:val="20"/>
              </w:rPr>
              <w:t>Временные здания и сооружения  3,28%</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b/>
                <w:bCs/>
                <w:kern w:val="0"/>
                <w:sz w:val="20"/>
              </w:rPr>
            </w:pPr>
            <w:r w:rsidRPr="00C571D9">
              <w:rPr>
                <w:b/>
                <w:bCs/>
                <w:kern w:val="0"/>
                <w:sz w:val="20"/>
              </w:rPr>
              <w:t> </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b/>
                <w:bCs/>
                <w:kern w:val="0"/>
                <w:sz w:val="20"/>
              </w:rPr>
            </w:pPr>
            <w:r w:rsidRPr="00C571D9">
              <w:rPr>
                <w:b/>
                <w:bCs/>
                <w:kern w:val="0"/>
                <w:sz w:val="20"/>
              </w:rPr>
              <w:t> </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37</w:t>
            </w:r>
          </w:p>
        </w:tc>
        <w:tc>
          <w:tcPr>
            <w:tcW w:w="5380" w:type="dxa"/>
            <w:tcBorders>
              <w:top w:val="nil"/>
              <w:left w:val="nil"/>
              <w:bottom w:val="single" w:sz="4" w:space="0" w:color="auto"/>
              <w:right w:val="single" w:sz="4" w:space="0" w:color="auto"/>
            </w:tcBorders>
            <w:shd w:val="clear" w:color="000000" w:fill="FFFFFF"/>
            <w:noWrap/>
            <w:hideMark/>
          </w:tcPr>
          <w:p w:rsidR="00687628" w:rsidRPr="00C571D9" w:rsidRDefault="00687628" w:rsidP="00687628">
            <w:pPr>
              <w:jc w:val="center"/>
              <w:rPr>
                <w:b/>
                <w:bCs/>
                <w:kern w:val="0"/>
                <w:sz w:val="20"/>
              </w:rPr>
            </w:pPr>
            <w:r w:rsidRPr="00C571D9">
              <w:rPr>
                <w:b/>
                <w:bCs/>
                <w:kern w:val="0"/>
                <w:sz w:val="20"/>
              </w:rPr>
              <w:t>итого</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b/>
                <w:bCs/>
                <w:kern w:val="0"/>
                <w:sz w:val="20"/>
              </w:rPr>
            </w:pPr>
            <w:r w:rsidRPr="00C571D9">
              <w:rPr>
                <w:b/>
                <w:bCs/>
                <w:kern w:val="0"/>
                <w:sz w:val="20"/>
              </w:rPr>
              <w:t> </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b/>
                <w:bCs/>
                <w:kern w:val="0"/>
                <w:sz w:val="20"/>
              </w:rPr>
            </w:pPr>
            <w:r w:rsidRPr="00C571D9">
              <w:rPr>
                <w:b/>
                <w:bCs/>
                <w:kern w:val="0"/>
                <w:sz w:val="20"/>
              </w:rPr>
              <w:t> </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b/>
                <w:bCs/>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38</w:t>
            </w:r>
          </w:p>
        </w:tc>
        <w:tc>
          <w:tcPr>
            <w:tcW w:w="5380" w:type="dxa"/>
            <w:tcBorders>
              <w:top w:val="nil"/>
              <w:left w:val="nil"/>
              <w:bottom w:val="single" w:sz="4" w:space="0" w:color="auto"/>
              <w:right w:val="single" w:sz="4" w:space="0" w:color="auto"/>
            </w:tcBorders>
            <w:shd w:val="clear" w:color="000000" w:fill="FFFFFF"/>
            <w:hideMark/>
          </w:tcPr>
          <w:p w:rsidR="00687628" w:rsidRPr="00C571D9" w:rsidRDefault="00687628" w:rsidP="00687628">
            <w:pPr>
              <w:rPr>
                <w:kern w:val="0"/>
                <w:sz w:val="20"/>
              </w:rPr>
            </w:pPr>
            <w:r w:rsidRPr="00C571D9">
              <w:rPr>
                <w:kern w:val="0"/>
                <w:sz w:val="20"/>
              </w:rPr>
              <w:t>Прочие работы и затраты</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 </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 </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39</w:t>
            </w:r>
          </w:p>
        </w:tc>
        <w:tc>
          <w:tcPr>
            <w:tcW w:w="5380" w:type="dxa"/>
            <w:tcBorders>
              <w:top w:val="nil"/>
              <w:left w:val="nil"/>
              <w:bottom w:val="single" w:sz="4" w:space="0" w:color="auto"/>
              <w:right w:val="single" w:sz="4" w:space="0" w:color="auto"/>
            </w:tcBorders>
            <w:shd w:val="clear" w:color="000000" w:fill="FFFFFF"/>
            <w:hideMark/>
          </w:tcPr>
          <w:p w:rsidR="00687628" w:rsidRPr="00C571D9" w:rsidRDefault="00687628" w:rsidP="00687628">
            <w:pPr>
              <w:rPr>
                <w:kern w:val="0"/>
                <w:sz w:val="20"/>
              </w:rPr>
            </w:pPr>
            <w:r w:rsidRPr="00C571D9">
              <w:rPr>
                <w:kern w:val="0"/>
                <w:sz w:val="20"/>
              </w:rPr>
              <w:t xml:space="preserve">Затраты по перевозке рабочих автомобильным транспортом </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 </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kern w:val="0"/>
                <w:sz w:val="20"/>
              </w:rPr>
            </w:pPr>
            <w:r w:rsidRPr="00C571D9">
              <w:rPr>
                <w:kern w:val="0"/>
                <w:sz w:val="20"/>
              </w:rPr>
              <w:t> </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color w:val="FF0000"/>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40</w:t>
            </w:r>
          </w:p>
        </w:tc>
        <w:tc>
          <w:tcPr>
            <w:tcW w:w="5380" w:type="dxa"/>
            <w:tcBorders>
              <w:top w:val="nil"/>
              <w:left w:val="nil"/>
              <w:bottom w:val="single" w:sz="4" w:space="0" w:color="auto"/>
              <w:right w:val="single" w:sz="4" w:space="0" w:color="auto"/>
            </w:tcBorders>
            <w:shd w:val="clear" w:color="000000" w:fill="FFFFFF"/>
            <w:noWrap/>
            <w:hideMark/>
          </w:tcPr>
          <w:p w:rsidR="00687628" w:rsidRPr="00C571D9" w:rsidRDefault="00687628" w:rsidP="00687628">
            <w:pPr>
              <w:jc w:val="center"/>
              <w:rPr>
                <w:b/>
                <w:bCs/>
                <w:kern w:val="0"/>
                <w:sz w:val="20"/>
              </w:rPr>
            </w:pPr>
            <w:r w:rsidRPr="00C571D9">
              <w:rPr>
                <w:b/>
                <w:bCs/>
                <w:kern w:val="0"/>
                <w:sz w:val="20"/>
              </w:rPr>
              <w:t>итого</w:t>
            </w:r>
          </w:p>
        </w:tc>
        <w:tc>
          <w:tcPr>
            <w:tcW w:w="7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b/>
                <w:bCs/>
                <w:kern w:val="0"/>
                <w:sz w:val="20"/>
              </w:rPr>
            </w:pPr>
            <w:r w:rsidRPr="00C571D9">
              <w:rPr>
                <w:b/>
                <w:bCs/>
                <w:kern w:val="0"/>
                <w:sz w:val="20"/>
              </w:rPr>
              <w:t> </w:t>
            </w:r>
          </w:p>
        </w:tc>
        <w:tc>
          <w:tcPr>
            <w:tcW w:w="96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jc w:val="center"/>
              <w:rPr>
                <w:b/>
                <w:bCs/>
                <w:kern w:val="0"/>
                <w:sz w:val="20"/>
              </w:rPr>
            </w:pPr>
            <w:r w:rsidRPr="00C571D9">
              <w:rPr>
                <w:b/>
                <w:bCs/>
                <w:kern w:val="0"/>
                <w:sz w:val="20"/>
              </w:rPr>
              <w:t> </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b/>
                <w:bCs/>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41</w:t>
            </w:r>
          </w:p>
        </w:tc>
        <w:tc>
          <w:tcPr>
            <w:tcW w:w="538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rPr>
                <w:kern w:val="0"/>
                <w:sz w:val="20"/>
              </w:rPr>
            </w:pPr>
            <w:r w:rsidRPr="00C571D9">
              <w:rPr>
                <w:kern w:val="0"/>
                <w:sz w:val="20"/>
              </w:rPr>
              <w:t>Непредвиденные работы и затраты</w:t>
            </w:r>
          </w:p>
        </w:tc>
        <w:tc>
          <w:tcPr>
            <w:tcW w:w="78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jc w:val="center"/>
              <w:rPr>
                <w:b/>
                <w:bCs/>
                <w:kern w:val="0"/>
                <w:sz w:val="20"/>
              </w:rPr>
            </w:pPr>
            <w:r w:rsidRPr="00C571D9">
              <w:rPr>
                <w:b/>
                <w:bCs/>
                <w:kern w:val="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jc w:val="center"/>
              <w:rPr>
                <w:b/>
                <w:bCs/>
                <w:kern w:val="0"/>
                <w:sz w:val="20"/>
              </w:rPr>
            </w:pPr>
            <w:r w:rsidRPr="00C571D9">
              <w:rPr>
                <w:b/>
                <w:bCs/>
                <w:kern w:val="0"/>
                <w:sz w:val="20"/>
              </w:rPr>
              <w:t> </w:t>
            </w:r>
          </w:p>
        </w:tc>
        <w:tc>
          <w:tcPr>
            <w:tcW w:w="1240" w:type="dxa"/>
            <w:tcBorders>
              <w:top w:val="nil"/>
              <w:left w:val="nil"/>
              <w:bottom w:val="single" w:sz="4" w:space="0" w:color="auto"/>
              <w:right w:val="single" w:sz="4" w:space="0" w:color="auto"/>
            </w:tcBorders>
            <w:shd w:val="clear" w:color="auto" w:fill="auto"/>
            <w:noWrap/>
            <w:vAlign w:val="bottom"/>
          </w:tcPr>
          <w:p w:rsidR="00687628" w:rsidRPr="00C571D9" w:rsidRDefault="00687628" w:rsidP="00687628">
            <w:pPr>
              <w:jc w:val="center"/>
              <w:rPr>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lastRenderedPageBreak/>
              <w:t>42</w:t>
            </w:r>
          </w:p>
        </w:tc>
        <w:tc>
          <w:tcPr>
            <w:tcW w:w="538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rPr>
                <w:b/>
                <w:bCs/>
                <w:kern w:val="0"/>
                <w:sz w:val="20"/>
              </w:rPr>
            </w:pPr>
            <w:r w:rsidRPr="00C571D9">
              <w:rPr>
                <w:b/>
                <w:bCs/>
                <w:kern w:val="0"/>
                <w:sz w:val="20"/>
              </w:rPr>
              <w:t>итого</w:t>
            </w:r>
          </w:p>
        </w:tc>
        <w:tc>
          <w:tcPr>
            <w:tcW w:w="78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jc w:val="center"/>
              <w:rPr>
                <w:b/>
                <w:bCs/>
                <w:kern w:val="0"/>
                <w:sz w:val="20"/>
              </w:rPr>
            </w:pPr>
            <w:r w:rsidRPr="00C571D9">
              <w:rPr>
                <w:b/>
                <w:bCs/>
                <w:kern w:val="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jc w:val="center"/>
              <w:rPr>
                <w:b/>
                <w:bCs/>
                <w:kern w:val="0"/>
                <w:sz w:val="20"/>
              </w:rPr>
            </w:pPr>
            <w:r w:rsidRPr="00C571D9">
              <w:rPr>
                <w:b/>
                <w:bCs/>
                <w:kern w:val="0"/>
                <w:sz w:val="20"/>
              </w:rPr>
              <w:t> </w:t>
            </w:r>
          </w:p>
        </w:tc>
        <w:tc>
          <w:tcPr>
            <w:tcW w:w="1240" w:type="dxa"/>
            <w:tcBorders>
              <w:top w:val="nil"/>
              <w:left w:val="nil"/>
              <w:bottom w:val="single" w:sz="4" w:space="0" w:color="auto"/>
              <w:right w:val="single" w:sz="4" w:space="0" w:color="auto"/>
            </w:tcBorders>
            <w:shd w:val="clear" w:color="auto" w:fill="auto"/>
            <w:noWrap/>
            <w:vAlign w:val="bottom"/>
          </w:tcPr>
          <w:p w:rsidR="00687628" w:rsidRPr="00C571D9" w:rsidRDefault="00687628" w:rsidP="00687628">
            <w:pPr>
              <w:jc w:val="center"/>
              <w:rPr>
                <w:b/>
                <w:bCs/>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43</w:t>
            </w:r>
          </w:p>
        </w:tc>
        <w:tc>
          <w:tcPr>
            <w:tcW w:w="538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rPr>
                <w:kern w:val="0"/>
                <w:sz w:val="20"/>
              </w:rPr>
            </w:pPr>
            <w:r w:rsidRPr="00C571D9">
              <w:rPr>
                <w:kern w:val="0"/>
                <w:sz w:val="20"/>
              </w:rPr>
              <w:t>НДС 18%</w:t>
            </w:r>
          </w:p>
        </w:tc>
        <w:tc>
          <w:tcPr>
            <w:tcW w:w="78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jc w:val="center"/>
              <w:rPr>
                <w:b/>
                <w:bCs/>
                <w:kern w:val="0"/>
                <w:sz w:val="20"/>
              </w:rPr>
            </w:pPr>
            <w:r w:rsidRPr="00C571D9">
              <w:rPr>
                <w:b/>
                <w:bCs/>
                <w:kern w:val="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jc w:val="center"/>
              <w:rPr>
                <w:b/>
                <w:bCs/>
                <w:kern w:val="0"/>
                <w:sz w:val="20"/>
              </w:rPr>
            </w:pPr>
            <w:r w:rsidRPr="00C571D9">
              <w:rPr>
                <w:b/>
                <w:bCs/>
                <w:kern w:val="0"/>
                <w:sz w:val="20"/>
              </w:rPr>
              <w:t> </w:t>
            </w:r>
          </w:p>
        </w:tc>
        <w:tc>
          <w:tcPr>
            <w:tcW w:w="1240" w:type="dxa"/>
            <w:tcBorders>
              <w:top w:val="nil"/>
              <w:left w:val="nil"/>
              <w:bottom w:val="single" w:sz="4" w:space="0" w:color="auto"/>
              <w:right w:val="single" w:sz="4" w:space="0" w:color="auto"/>
            </w:tcBorders>
            <w:shd w:val="clear" w:color="auto" w:fill="auto"/>
            <w:noWrap/>
            <w:vAlign w:val="bottom"/>
          </w:tcPr>
          <w:p w:rsidR="00687628" w:rsidRPr="00C571D9" w:rsidRDefault="00687628" w:rsidP="00687628">
            <w:pPr>
              <w:jc w:val="center"/>
              <w:rPr>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44</w:t>
            </w:r>
          </w:p>
        </w:tc>
        <w:tc>
          <w:tcPr>
            <w:tcW w:w="538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rPr>
                <w:b/>
                <w:bCs/>
                <w:kern w:val="0"/>
                <w:sz w:val="20"/>
              </w:rPr>
            </w:pPr>
            <w:r w:rsidRPr="00C571D9">
              <w:rPr>
                <w:b/>
                <w:bCs/>
                <w:kern w:val="0"/>
                <w:sz w:val="20"/>
              </w:rPr>
              <w:t>итого</w:t>
            </w:r>
          </w:p>
        </w:tc>
        <w:tc>
          <w:tcPr>
            <w:tcW w:w="78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jc w:val="center"/>
              <w:rPr>
                <w:b/>
                <w:bCs/>
                <w:kern w:val="0"/>
                <w:sz w:val="20"/>
              </w:rPr>
            </w:pPr>
            <w:r w:rsidRPr="00C571D9">
              <w:rPr>
                <w:b/>
                <w:bCs/>
                <w:kern w:val="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jc w:val="center"/>
              <w:rPr>
                <w:b/>
                <w:bCs/>
                <w:kern w:val="0"/>
                <w:sz w:val="20"/>
              </w:rPr>
            </w:pPr>
            <w:r w:rsidRPr="00C571D9">
              <w:rPr>
                <w:b/>
                <w:bCs/>
                <w:kern w:val="0"/>
                <w:sz w:val="20"/>
              </w:rPr>
              <w:t> </w:t>
            </w:r>
          </w:p>
        </w:tc>
        <w:tc>
          <w:tcPr>
            <w:tcW w:w="1240" w:type="dxa"/>
            <w:tcBorders>
              <w:top w:val="nil"/>
              <w:left w:val="nil"/>
              <w:bottom w:val="single" w:sz="4" w:space="0" w:color="auto"/>
              <w:right w:val="single" w:sz="4" w:space="0" w:color="auto"/>
            </w:tcBorders>
            <w:shd w:val="clear" w:color="auto" w:fill="auto"/>
            <w:noWrap/>
            <w:vAlign w:val="bottom"/>
          </w:tcPr>
          <w:p w:rsidR="00687628" w:rsidRPr="00C571D9" w:rsidRDefault="00687628" w:rsidP="00687628">
            <w:pPr>
              <w:jc w:val="center"/>
              <w:rPr>
                <w:b/>
                <w:bCs/>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r w:rsidR="00687628" w:rsidRPr="00C571D9" w:rsidTr="006876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87628" w:rsidRPr="00C571D9" w:rsidRDefault="00687628" w:rsidP="00687628">
            <w:pPr>
              <w:jc w:val="center"/>
              <w:rPr>
                <w:kern w:val="0"/>
                <w:sz w:val="20"/>
              </w:rPr>
            </w:pPr>
            <w:r w:rsidRPr="00C571D9">
              <w:rPr>
                <w:kern w:val="0"/>
                <w:sz w:val="20"/>
              </w:rPr>
              <w:t>45</w:t>
            </w:r>
          </w:p>
        </w:tc>
        <w:tc>
          <w:tcPr>
            <w:tcW w:w="5380" w:type="dxa"/>
            <w:tcBorders>
              <w:top w:val="nil"/>
              <w:left w:val="nil"/>
              <w:bottom w:val="single" w:sz="4" w:space="0" w:color="auto"/>
              <w:right w:val="single" w:sz="4" w:space="0" w:color="auto"/>
            </w:tcBorders>
            <w:shd w:val="clear" w:color="auto" w:fill="auto"/>
            <w:noWrap/>
            <w:hideMark/>
          </w:tcPr>
          <w:p w:rsidR="00687628" w:rsidRPr="00C571D9" w:rsidRDefault="00687628" w:rsidP="00687628">
            <w:pPr>
              <w:rPr>
                <w:kern w:val="0"/>
                <w:sz w:val="20"/>
              </w:rPr>
            </w:pPr>
            <w:r w:rsidRPr="00C571D9">
              <w:rPr>
                <w:kern w:val="0"/>
                <w:sz w:val="20"/>
              </w:rPr>
              <w:t>Индекс дефлятор  1,054</w:t>
            </w:r>
          </w:p>
        </w:tc>
        <w:tc>
          <w:tcPr>
            <w:tcW w:w="78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jc w:val="center"/>
              <w:rPr>
                <w:b/>
                <w:bCs/>
                <w:kern w:val="0"/>
                <w:sz w:val="20"/>
              </w:rPr>
            </w:pPr>
            <w:r w:rsidRPr="00C571D9">
              <w:rPr>
                <w:b/>
                <w:bCs/>
                <w:kern w:val="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87628" w:rsidRPr="00C571D9" w:rsidRDefault="00687628" w:rsidP="00687628">
            <w:pPr>
              <w:jc w:val="center"/>
              <w:rPr>
                <w:b/>
                <w:bCs/>
                <w:kern w:val="0"/>
                <w:sz w:val="20"/>
              </w:rPr>
            </w:pPr>
            <w:r w:rsidRPr="00C571D9">
              <w:rPr>
                <w:b/>
                <w:bCs/>
                <w:kern w:val="0"/>
                <w:sz w:val="20"/>
              </w:rPr>
              <w:t> </w:t>
            </w:r>
          </w:p>
        </w:tc>
        <w:tc>
          <w:tcPr>
            <w:tcW w:w="1240" w:type="dxa"/>
            <w:tcBorders>
              <w:top w:val="nil"/>
              <w:left w:val="nil"/>
              <w:bottom w:val="single" w:sz="4" w:space="0" w:color="auto"/>
              <w:right w:val="single" w:sz="4" w:space="0" w:color="auto"/>
            </w:tcBorders>
            <w:shd w:val="clear" w:color="auto" w:fill="auto"/>
            <w:noWrap/>
          </w:tcPr>
          <w:p w:rsidR="00687628" w:rsidRPr="00C571D9" w:rsidRDefault="00687628" w:rsidP="00687628">
            <w:pPr>
              <w:jc w:val="center"/>
              <w:rPr>
                <w:b/>
                <w:bCs/>
                <w:kern w:val="0"/>
                <w:sz w:val="20"/>
              </w:rPr>
            </w:pPr>
          </w:p>
        </w:tc>
        <w:tc>
          <w:tcPr>
            <w:tcW w:w="1540" w:type="dxa"/>
            <w:tcBorders>
              <w:top w:val="nil"/>
              <w:left w:val="nil"/>
              <w:bottom w:val="single" w:sz="4" w:space="0" w:color="auto"/>
              <w:right w:val="single" w:sz="4" w:space="0" w:color="auto"/>
            </w:tcBorders>
            <w:shd w:val="clear" w:color="auto" w:fill="auto"/>
            <w:vAlign w:val="center"/>
          </w:tcPr>
          <w:p w:rsidR="00687628" w:rsidRPr="00C571D9" w:rsidRDefault="00687628" w:rsidP="00687628">
            <w:pPr>
              <w:jc w:val="center"/>
              <w:rPr>
                <w:kern w:val="0"/>
                <w:sz w:val="20"/>
              </w:rPr>
            </w:pPr>
          </w:p>
        </w:tc>
      </w:tr>
    </w:tbl>
    <w:p w:rsidR="00687628" w:rsidRPr="00C707BE" w:rsidRDefault="00687628" w:rsidP="00687628">
      <w:pPr>
        <w:shd w:val="clear" w:color="auto" w:fill="FFFFFF"/>
        <w:jc w:val="center"/>
        <w:rPr>
          <w:rFonts w:ascii="Arial" w:hAnsi="Arial" w:cs="Arial"/>
          <w:b/>
          <w:bCs/>
          <w:color w:val="000000"/>
          <w:kern w:val="0"/>
          <w:sz w:val="22"/>
          <w:szCs w:val="22"/>
        </w:rPr>
      </w:pPr>
      <w:r>
        <w:rPr>
          <w:rFonts w:ascii="Arial" w:hAnsi="Arial" w:cs="Arial"/>
          <w:b/>
          <w:bCs/>
          <w:color w:val="000000"/>
          <w:kern w:val="0"/>
          <w:sz w:val="22"/>
          <w:szCs w:val="22"/>
        </w:rPr>
        <w:fldChar w:fldCharType="end"/>
      </w:r>
    </w:p>
    <w:p w:rsidR="00730A4B" w:rsidRPr="00C707BE" w:rsidRDefault="00730A4B" w:rsidP="00730A4B">
      <w:pPr>
        <w:ind w:left="284" w:firstLine="283"/>
        <w:rPr>
          <w:sz w:val="20"/>
        </w:rPr>
      </w:pPr>
    </w:p>
    <w:p w:rsidR="00730A4B" w:rsidRPr="00C707BE" w:rsidRDefault="00730A4B" w:rsidP="009518FE">
      <w:pPr>
        <w:rPr>
          <w:b/>
          <w:kern w:val="0"/>
          <w:sz w:val="20"/>
          <w:lang w:val="x-none" w:eastAsia="x-none"/>
        </w:rPr>
      </w:pPr>
      <w:r w:rsidRPr="00C707BE">
        <w:rPr>
          <w:b/>
          <w:kern w:val="0"/>
          <w:sz w:val="20"/>
          <w:lang w:val="x-none" w:eastAsia="x-none"/>
        </w:rPr>
        <w:t>Заказчик</w:t>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b/>
          <w:kern w:val="0"/>
          <w:sz w:val="20"/>
          <w:lang w:val="x-none" w:eastAsia="x-none"/>
        </w:rPr>
        <w:t>Подрядчик</w:t>
      </w:r>
    </w:p>
    <w:p w:rsidR="00730A4B" w:rsidRPr="00C707BE" w:rsidRDefault="00730A4B" w:rsidP="00730A4B">
      <w:pPr>
        <w:autoSpaceDE w:val="0"/>
        <w:autoSpaceDN w:val="0"/>
        <w:rPr>
          <w:sz w:val="20"/>
        </w:rPr>
      </w:pPr>
      <w:r w:rsidRPr="00C707BE">
        <w:rPr>
          <w:sz w:val="20"/>
        </w:rPr>
        <w:t xml:space="preserve">____________________/ </w:t>
      </w:r>
      <w:r w:rsidRPr="00C707BE">
        <w:rPr>
          <w:sz w:val="20"/>
          <w:u w:val="single"/>
        </w:rPr>
        <w:tab/>
      </w:r>
      <w:r w:rsidRPr="00C707BE">
        <w:rPr>
          <w:sz w:val="20"/>
          <w:u w:val="single"/>
        </w:rPr>
        <w:tab/>
      </w:r>
      <w:r w:rsidRPr="00C707BE">
        <w:rPr>
          <w:sz w:val="20"/>
          <w:u w:val="single"/>
        </w:rPr>
        <w:tab/>
      </w:r>
      <w:r w:rsidRPr="00C707BE">
        <w:rPr>
          <w:sz w:val="20"/>
        </w:rPr>
        <w:t>/</w:t>
      </w:r>
      <w:r w:rsidRPr="00C707BE">
        <w:rPr>
          <w:sz w:val="20"/>
        </w:rPr>
        <w:tab/>
      </w:r>
      <w:r w:rsidRPr="00C707BE">
        <w:rPr>
          <w:sz w:val="20"/>
        </w:rPr>
        <w:tab/>
        <w:t xml:space="preserve">                _________________/ </w:t>
      </w:r>
      <w:r w:rsidRPr="00C707BE">
        <w:rPr>
          <w:sz w:val="20"/>
          <w:u w:val="single"/>
        </w:rPr>
        <w:tab/>
      </w:r>
      <w:r w:rsidRPr="00C707BE">
        <w:rPr>
          <w:sz w:val="20"/>
          <w:u w:val="single"/>
        </w:rPr>
        <w:tab/>
      </w:r>
      <w:r w:rsidRPr="00C707BE">
        <w:rPr>
          <w:sz w:val="20"/>
          <w:u w:val="single"/>
        </w:rPr>
        <w:tab/>
      </w:r>
      <w:r w:rsidRPr="00C707BE">
        <w:rPr>
          <w:sz w:val="20"/>
        </w:rPr>
        <w:t>/</w:t>
      </w:r>
    </w:p>
    <w:p w:rsidR="00651DD4" w:rsidRDefault="00651DD4" w:rsidP="00AD73C3">
      <w:pPr>
        <w:jc w:val="right"/>
        <w:rPr>
          <w:sz w:val="20"/>
        </w:rPr>
      </w:pPr>
    </w:p>
    <w:p w:rsidR="00CD671B" w:rsidRDefault="00CD671B" w:rsidP="00AD73C3">
      <w:pPr>
        <w:jc w:val="right"/>
        <w:rPr>
          <w:sz w:val="20"/>
        </w:rPr>
      </w:pPr>
    </w:p>
    <w:p w:rsidR="00AD73C3" w:rsidRPr="00C707BE" w:rsidRDefault="00AD73C3" w:rsidP="00AD73C3">
      <w:pPr>
        <w:jc w:val="right"/>
        <w:rPr>
          <w:sz w:val="20"/>
        </w:rPr>
      </w:pPr>
      <w:r w:rsidRPr="00C707BE">
        <w:rPr>
          <w:sz w:val="20"/>
        </w:rPr>
        <w:t>Приложение № 2</w:t>
      </w:r>
    </w:p>
    <w:p w:rsidR="00AD73C3" w:rsidRPr="00C707BE" w:rsidRDefault="00AD73C3" w:rsidP="00AD73C3">
      <w:pPr>
        <w:jc w:val="right"/>
        <w:rPr>
          <w:sz w:val="20"/>
        </w:rPr>
      </w:pPr>
      <w:r w:rsidRPr="00C707BE">
        <w:rPr>
          <w:sz w:val="20"/>
        </w:rPr>
        <w:t xml:space="preserve">к муниципальному  контракту </w:t>
      </w:r>
    </w:p>
    <w:p w:rsidR="00AD73C3" w:rsidRPr="00C707BE" w:rsidRDefault="00AD73C3" w:rsidP="00AD73C3">
      <w:pPr>
        <w:autoSpaceDE w:val="0"/>
        <w:autoSpaceDN w:val="0"/>
        <w:adjustRightInd w:val="0"/>
        <w:jc w:val="right"/>
        <w:rPr>
          <w:bCs/>
          <w:kern w:val="0"/>
          <w:sz w:val="20"/>
          <w:u w:val="single"/>
        </w:rPr>
      </w:pPr>
      <w:r w:rsidRPr="00C707BE">
        <w:rPr>
          <w:bCs/>
          <w:kern w:val="0"/>
          <w:sz w:val="20"/>
          <w:szCs w:val="16"/>
        </w:rPr>
        <w:t xml:space="preserve">№ </w:t>
      </w:r>
      <w:r w:rsidRPr="00C707BE">
        <w:rPr>
          <w:bCs/>
          <w:kern w:val="0"/>
          <w:sz w:val="20"/>
          <w:szCs w:val="16"/>
          <w:u w:val="single"/>
        </w:rPr>
        <w:tab/>
      </w:r>
      <w:r w:rsidRPr="00C707BE">
        <w:rPr>
          <w:bCs/>
          <w:kern w:val="0"/>
          <w:sz w:val="20"/>
          <w:szCs w:val="16"/>
          <w:u w:val="single"/>
        </w:rPr>
        <w:tab/>
      </w:r>
      <w:r w:rsidRPr="00C707BE">
        <w:rPr>
          <w:bCs/>
          <w:kern w:val="0"/>
          <w:sz w:val="20"/>
          <w:szCs w:val="16"/>
          <w:u w:val="single"/>
        </w:rPr>
        <w:tab/>
      </w:r>
    </w:p>
    <w:p w:rsidR="00AD73C3" w:rsidRPr="00C707BE" w:rsidRDefault="00AD73C3" w:rsidP="00AD73C3">
      <w:pPr>
        <w:jc w:val="right"/>
        <w:rPr>
          <w:sz w:val="20"/>
        </w:rPr>
      </w:pPr>
      <w:r w:rsidRPr="00C707BE">
        <w:rPr>
          <w:bCs/>
          <w:sz w:val="20"/>
        </w:rPr>
        <w:t xml:space="preserve">от «_____» </w:t>
      </w:r>
      <w:r w:rsidRPr="00C707BE">
        <w:rPr>
          <w:bCs/>
          <w:sz w:val="20"/>
          <w:u w:val="single"/>
        </w:rPr>
        <w:t xml:space="preserve">           </w:t>
      </w:r>
      <w:r w:rsidRPr="00C707BE">
        <w:rPr>
          <w:bCs/>
          <w:sz w:val="20"/>
        </w:rPr>
        <w:t>201</w:t>
      </w:r>
      <w:r w:rsidR="00BA274E" w:rsidRPr="00C707BE">
        <w:rPr>
          <w:bCs/>
          <w:sz w:val="20"/>
        </w:rPr>
        <w:t>__</w:t>
      </w:r>
      <w:r w:rsidRPr="00C707BE">
        <w:rPr>
          <w:bCs/>
          <w:sz w:val="20"/>
        </w:rPr>
        <w:t>г</w:t>
      </w:r>
      <w:proofErr w:type="gramStart"/>
      <w:r w:rsidRPr="00C707BE">
        <w:rPr>
          <w:sz w:val="20"/>
        </w:rPr>
        <w:t xml:space="preserve"> </w:t>
      </w:r>
      <w:r w:rsidR="009518FE" w:rsidRPr="00C707BE">
        <w:rPr>
          <w:sz w:val="20"/>
        </w:rPr>
        <w:t>.</w:t>
      </w:r>
      <w:proofErr w:type="gramEnd"/>
    </w:p>
    <w:p w:rsidR="00AD73C3" w:rsidRPr="00C707BE" w:rsidRDefault="00AD73C3" w:rsidP="00AD73C3">
      <w:pPr>
        <w:jc w:val="right"/>
        <w:rPr>
          <w:sz w:val="20"/>
        </w:rPr>
      </w:pPr>
    </w:p>
    <w:p w:rsidR="00AD73C3" w:rsidRPr="00C707BE" w:rsidRDefault="00AD73C3" w:rsidP="00AD73C3">
      <w:pPr>
        <w:jc w:val="center"/>
        <w:rPr>
          <w:rFonts w:eastAsia="Arial Unicode MS"/>
          <w:b/>
          <w:color w:val="000000"/>
          <w:kern w:val="0"/>
          <w:szCs w:val="24"/>
        </w:rPr>
      </w:pPr>
      <w:r w:rsidRPr="00C707BE">
        <w:rPr>
          <w:rFonts w:eastAsia="Arial Unicode MS"/>
          <w:b/>
          <w:color w:val="000000"/>
          <w:kern w:val="0"/>
          <w:szCs w:val="24"/>
        </w:rPr>
        <w:t xml:space="preserve">График </w:t>
      </w:r>
      <w:r w:rsidR="00687628">
        <w:rPr>
          <w:rFonts w:eastAsia="Arial Unicode MS"/>
          <w:b/>
          <w:color w:val="000000"/>
          <w:kern w:val="0"/>
          <w:szCs w:val="24"/>
        </w:rPr>
        <w:t>оплаты выполнения</w:t>
      </w:r>
      <w:r w:rsidRPr="00C707BE">
        <w:rPr>
          <w:rFonts w:eastAsia="Arial Unicode MS"/>
          <w:b/>
          <w:color w:val="000000"/>
          <w:kern w:val="0"/>
          <w:szCs w:val="24"/>
        </w:rPr>
        <w:t xml:space="preserve"> работ</w:t>
      </w:r>
    </w:p>
    <w:p w:rsidR="007A389C" w:rsidRPr="003D3830" w:rsidRDefault="007A389C" w:rsidP="003D3830">
      <w:pPr>
        <w:shd w:val="clear" w:color="auto" w:fill="FFFFFF"/>
        <w:jc w:val="center"/>
        <w:rPr>
          <w:b/>
          <w:bCs/>
          <w:color w:val="000000"/>
          <w:kern w:val="0"/>
          <w:szCs w:val="24"/>
        </w:rPr>
      </w:pPr>
      <w:bookmarkStart w:id="4" w:name="l118"/>
      <w:bookmarkEnd w:id="4"/>
    </w:p>
    <w:p w:rsidR="00AD73C3" w:rsidRDefault="00C571D9" w:rsidP="00AD73C3">
      <w:pPr>
        <w:rPr>
          <w:sz w:val="20"/>
        </w:rPr>
      </w:pPr>
      <w:bookmarkStart w:id="5" w:name="l119"/>
      <w:bookmarkEnd w:id="5"/>
      <w:r w:rsidRPr="00C571D9">
        <w:rPr>
          <w:noProof/>
        </w:rPr>
        <w:drawing>
          <wp:inline distT="0" distB="0" distL="0" distR="0" wp14:anchorId="466F1418" wp14:editId="2E62B0F1">
            <wp:extent cx="6660515" cy="837497"/>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60515" cy="837497"/>
                    </a:xfrm>
                    <a:prstGeom prst="rect">
                      <a:avLst/>
                    </a:prstGeom>
                    <a:noFill/>
                    <a:ln>
                      <a:noFill/>
                    </a:ln>
                  </pic:spPr>
                </pic:pic>
              </a:graphicData>
            </a:graphic>
          </wp:inline>
        </w:drawing>
      </w:r>
    </w:p>
    <w:p w:rsidR="007A389C" w:rsidRDefault="007A389C" w:rsidP="00AD73C3">
      <w:pPr>
        <w:rPr>
          <w:sz w:val="20"/>
        </w:rPr>
      </w:pPr>
    </w:p>
    <w:p w:rsidR="007A389C" w:rsidRPr="00C707BE" w:rsidRDefault="007A389C" w:rsidP="00AD73C3">
      <w:pPr>
        <w:rPr>
          <w:sz w:val="20"/>
        </w:rPr>
      </w:pPr>
    </w:p>
    <w:p w:rsidR="00AD73C3" w:rsidRPr="00C707BE" w:rsidRDefault="00AD73C3" w:rsidP="00AD73C3">
      <w:pPr>
        <w:pStyle w:val="25"/>
        <w:rPr>
          <w:b/>
          <w:sz w:val="20"/>
        </w:rPr>
      </w:pPr>
      <w:r w:rsidRPr="00C707BE">
        <w:rPr>
          <w:b/>
          <w:sz w:val="20"/>
        </w:rPr>
        <w:t>Заказчик</w:t>
      </w:r>
      <w:r w:rsidRPr="00C707BE">
        <w:rPr>
          <w:sz w:val="20"/>
        </w:rPr>
        <w:tab/>
      </w:r>
      <w:r w:rsidRPr="00C707BE">
        <w:rPr>
          <w:sz w:val="20"/>
        </w:rPr>
        <w:tab/>
      </w:r>
      <w:r w:rsidRPr="00C707BE">
        <w:rPr>
          <w:sz w:val="20"/>
        </w:rPr>
        <w:tab/>
      </w:r>
      <w:r w:rsidRPr="00C707BE">
        <w:rPr>
          <w:sz w:val="20"/>
        </w:rPr>
        <w:tab/>
      </w:r>
      <w:r w:rsidRPr="00C707BE">
        <w:rPr>
          <w:sz w:val="20"/>
        </w:rPr>
        <w:tab/>
      </w:r>
      <w:r w:rsidRPr="00C707BE">
        <w:rPr>
          <w:sz w:val="20"/>
        </w:rPr>
        <w:tab/>
      </w:r>
      <w:r w:rsidRPr="00C707BE">
        <w:rPr>
          <w:sz w:val="20"/>
        </w:rPr>
        <w:tab/>
      </w:r>
      <w:r w:rsidRPr="00C707BE">
        <w:rPr>
          <w:b/>
          <w:sz w:val="20"/>
        </w:rPr>
        <w:t>Подрядчик</w:t>
      </w:r>
    </w:p>
    <w:p w:rsidR="00AD73C3" w:rsidRPr="00C707BE" w:rsidRDefault="00AD73C3" w:rsidP="00AD73C3">
      <w:pPr>
        <w:pStyle w:val="25"/>
        <w:rPr>
          <w:sz w:val="20"/>
        </w:rPr>
      </w:pPr>
      <w:r w:rsidRPr="00C707BE">
        <w:rPr>
          <w:sz w:val="20"/>
        </w:rPr>
        <w:t xml:space="preserve">____________________/ </w:t>
      </w:r>
      <w:r w:rsidRPr="00C707BE">
        <w:rPr>
          <w:sz w:val="20"/>
          <w:u w:val="single"/>
        </w:rPr>
        <w:tab/>
      </w:r>
      <w:r w:rsidRPr="00C707BE">
        <w:rPr>
          <w:sz w:val="20"/>
          <w:u w:val="single"/>
        </w:rPr>
        <w:tab/>
      </w:r>
      <w:r w:rsidRPr="00C707BE">
        <w:rPr>
          <w:sz w:val="20"/>
          <w:u w:val="single"/>
        </w:rPr>
        <w:tab/>
      </w:r>
      <w:r w:rsidRPr="00C707BE">
        <w:rPr>
          <w:sz w:val="20"/>
        </w:rPr>
        <w:t>/</w:t>
      </w:r>
      <w:r w:rsidRPr="00C707BE">
        <w:rPr>
          <w:sz w:val="20"/>
        </w:rPr>
        <w:tab/>
      </w:r>
      <w:r w:rsidRPr="00C707BE">
        <w:rPr>
          <w:sz w:val="20"/>
        </w:rPr>
        <w:tab/>
        <w:t xml:space="preserve">                _________________/ </w:t>
      </w:r>
      <w:r w:rsidRPr="00C707BE">
        <w:rPr>
          <w:sz w:val="20"/>
          <w:u w:val="single"/>
        </w:rPr>
        <w:tab/>
      </w:r>
      <w:r w:rsidRPr="00C707BE">
        <w:rPr>
          <w:sz w:val="20"/>
          <w:u w:val="single"/>
        </w:rPr>
        <w:tab/>
      </w:r>
      <w:r w:rsidRPr="00C707BE">
        <w:rPr>
          <w:sz w:val="20"/>
          <w:u w:val="single"/>
        </w:rPr>
        <w:tab/>
      </w:r>
      <w:r w:rsidRPr="00C707BE">
        <w:rPr>
          <w:sz w:val="20"/>
        </w:rPr>
        <w:t>/</w:t>
      </w:r>
    </w:p>
    <w:p w:rsidR="007A389C" w:rsidRDefault="007A389C" w:rsidP="0099090E">
      <w:pPr>
        <w:jc w:val="right"/>
        <w:rPr>
          <w:b/>
          <w:sz w:val="20"/>
        </w:rPr>
      </w:pPr>
    </w:p>
    <w:p w:rsidR="001339B6" w:rsidRPr="001339B6" w:rsidRDefault="001339B6" w:rsidP="001339B6">
      <w:pPr>
        <w:jc w:val="right"/>
        <w:rPr>
          <w:sz w:val="20"/>
        </w:rPr>
      </w:pPr>
      <w:r w:rsidRPr="001339B6">
        <w:rPr>
          <w:sz w:val="20"/>
        </w:rPr>
        <w:t>Приложение № 3</w:t>
      </w:r>
    </w:p>
    <w:p w:rsidR="001339B6" w:rsidRPr="001339B6" w:rsidRDefault="001339B6" w:rsidP="001339B6">
      <w:pPr>
        <w:jc w:val="right"/>
        <w:rPr>
          <w:sz w:val="20"/>
        </w:rPr>
      </w:pPr>
      <w:r w:rsidRPr="001339B6">
        <w:rPr>
          <w:sz w:val="20"/>
        </w:rPr>
        <w:t xml:space="preserve">к муниципальному  контракту </w:t>
      </w:r>
    </w:p>
    <w:p w:rsidR="001339B6" w:rsidRPr="001339B6" w:rsidRDefault="001339B6" w:rsidP="001339B6">
      <w:pPr>
        <w:jc w:val="right"/>
        <w:rPr>
          <w:bCs/>
          <w:sz w:val="20"/>
          <w:u w:val="single"/>
        </w:rPr>
      </w:pPr>
      <w:r w:rsidRPr="001339B6">
        <w:rPr>
          <w:bCs/>
          <w:sz w:val="20"/>
        </w:rPr>
        <w:t xml:space="preserve">№ </w:t>
      </w:r>
      <w:r w:rsidRPr="001339B6">
        <w:rPr>
          <w:bCs/>
          <w:sz w:val="20"/>
          <w:u w:val="single"/>
        </w:rPr>
        <w:tab/>
      </w:r>
      <w:r w:rsidRPr="001339B6">
        <w:rPr>
          <w:bCs/>
          <w:sz w:val="20"/>
          <w:u w:val="single"/>
        </w:rPr>
        <w:tab/>
      </w:r>
      <w:r w:rsidRPr="001339B6">
        <w:rPr>
          <w:bCs/>
          <w:sz w:val="20"/>
          <w:u w:val="single"/>
        </w:rPr>
        <w:tab/>
      </w:r>
    </w:p>
    <w:p w:rsidR="001339B6" w:rsidRPr="001339B6" w:rsidRDefault="001339B6" w:rsidP="001339B6">
      <w:pPr>
        <w:jc w:val="right"/>
        <w:rPr>
          <w:sz w:val="20"/>
        </w:rPr>
      </w:pPr>
      <w:r w:rsidRPr="001339B6">
        <w:rPr>
          <w:bCs/>
          <w:sz w:val="20"/>
        </w:rPr>
        <w:t xml:space="preserve">от «_____» </w:t>
      </w:r>
      <w:r w:rsidRPr="001339B6">
        <w:rPr>
          <w:bCs/>
          <w:sz w:val="20"/>
          <w:u w:val="single"/>
        </w:rPr>
        <w:t xml:space="preserve">           </w:t>
      </w:r>
      <w:r w:rsidRPr="001339B6">
        <w:rPr>
          <w:bCs/>
          <w:sz w:val="20"/>
        </w:rPr>
        <w:t>201__г</w:t>
      </w:r>
      <w:proofErr w:type="gramStart"/>
      <w:r w:rsidRPr="001339B6">
        <w:rPr>
          <w:sz w:val="20"/>
        </w:rPr>
        <w:t xml:space="preserve"> .</w:t>
      </w:r>
      <w:proofErr w:type="gramEnd"/>
    </w:p>
    <w:p w:rsidR="007A389C" w:rsidRDefault="007A389C" w:rsidP="0099090E">
      <w:pPr>
        <w:jc w:val="right"/>
        <w:rPr>
          <w:b/>
          <w:sz w:val="20"/>
        </w:rPr>
      </w:pPr>
    </w:p>
    <w:p w:rsidR="00120B45" w:rsidRPr="00120B45" w:rsidRDefault="00120B45" w:rsidP="00120B45">
      <w:pPr>
        <w:widowControl w:val="0"/>
        <w:jc w:val="center"/>
        <w:rPr>
          <w:rFonts w:eastAsia="Calibri"/>
          <w:b/>
          <w:kern w:val="0"/>
          <w:sz w:val="20"/>
          <w:lang w:val="x-none"/>
        </w:rPr>
      </w:pPr>
      <w:r w:rsidRPr="00120B45">
        <w:rPr>
          <w:rFonts w:eastAsia="Calibri"/>
          <w:b/>
          <w:kern w:val="0"/>
          <w:sz w:val="20"/>
          <w:lang w:val="x-none"/>
        </w:rPr>
        <w:t xml:space="preserve">ПЕРЕЧЕНЬ </w:t>
      </w:r>
    </w:p>
    <w:p w:rsidR="00120B45" w:rsidRPr="00120B45" w:rsidRDefault="00120B45" w:rsidP="00120B45">
      <w:pPr>
        <w:widowControl w:val="0"/>
        <w:jc w:val="center"/>
        <w:rPr>
          <w:rFonts w:eastAsia="Calibri"/>
          <w:b/>
          <w:kern w:val="0"/>
          <w:sz w:val="20"/>
        </w:rPr>
      </w:pPr>
      <w:r w:rsidRPr="00120B45">
        <w:rPr>
          <w:rFonts w:eastAsia="Calibri"/>
          <w:b/>
          <w:kern w:val="0"/>
          <w:sz w:val="20"/>
          <w:lang w:val="x-none"/>
        </w:rPr>
        <w:t>нормативных документов</w:t>
      </w:r>
    </w:p>
    <w:p w:rsidR="007A389C" w:rsidRDefault="007A389C" w:rsidP="0099090E">
      <w:pPr>
        <w:jc w:val="right"/>
        <w:rPr>
          <w:b/>
          <w:sz w:val="20"/>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551"/>
        <w:gridCol w:w="6804"/>
      </w:tblGrid>
      <w:tr w:rsidR="00120B45" w:rsidRPr="00120B45" w:rsidTr="00120B45">
        <w:trPr>
          <w:jc w:val="center"/>
        </w:trPr>
        <w:tc>
          <w:tcPr>
            <w:tcW w:w="534" w:type="dxa"/>
            <w:vAlign w:val="center"/>
          </w:tcPr>
          <w:p w:rsidR="00120B45" w:rsidRPr="00120B45" w:rsidRDefault="00120B45" w:rsidP="00120B45">
            <w:pPr>
              <w:jc w:val="center"/>
              <w:rPr>
                <w:bCs/>
                <w:sz w:val="20"/>
              </w:rPr>
            </w:pPr>
            <w:r w:rsidRPr="00120B45">
              <w:rPr>
                <w:bCs/>
                <w:sz w:val="20"/>
              </w:rPr>
              <w:t>№</w:t>
            </w:r>
          </w:p>
          <w:p w:rsidR="00120B45" w:rsidRPr="00120B45" w:rsidRDefault="00120B45" w:rsidP="00120B45">
            <w:pPr>
              <w:jc w:val="center"/>
              <w:rPr>
                <w:bCs/>
                <w:sz w:val="20"/>
              </w:rPr>
            </w:pPr>
            <w:proofErr w:type="gramStart"/>
            <w:r w:rsidRPr="00120B45">
              <w:rPr>
                <w:bCs/>
                <w:sz w:val="20"/>
              </w:rPr>
              <w:t>п</w:t>
            </w:r>
            <w:proofErr w:type="gramEnd"/>
            <w:r w:rsidRPr="00120B45">
              <w:rPr>
                <w:bCs/>
                <w:sz w:val="20"/>
              </w:rPr>
              <w:t>/п</w:t>
            </w:r>
          </w:p>
        </w:tc>
        <w:tc>
          <w:tcPr>
            <w:tcW w:w="2551" w:type="dxa"/>
            <w:vAlign w:val="center"/>
          </w:tcPr>
          <w:p w:rsidR="00120B45" w:rsidRPr="00120B45" w:rsidRDefault="00120B45" w:rsidP="00120B45">
            <w:pPr>
              <w:jc w:val="center"/>
              <w:rPr>
                <w:bCs/>
                <w:sz w:val="20"/>
              </w:rPr>
            </w:pPr>
            <w:r w:rsidRPr="00120B45">
              <w:rPr>
                <w:bCs/>
                <w:sz w:val="20"/>
              </w:rPr>
              <w:t>Обозначение нормативного документа</w:t>
            </w:r>
          </w:p>
        </w:tc>
        <w:tc>
          <w:tcPr>
            <w:tcW w:w="6804" w:type="dxa"/>
            <w:vAlign w:val="center"/>
          </w:tcPr>
          <w:p w:rsidR="00120B45" w:rsidRPr="00120B45" w:rsidRDefault="00120B45" w:rsidP="00120B45">
            <w:pPr>
              <w:jc w:val="center"/>
              <w:outlineLvl w:val="4"/>
              <w:rPr>
                <w:rFonts w:eastAsia="Calibri"/>
                <w:bCs/>
                <w:iCs/>
                <w:sz w:val="20"/>
                <w:lang w:val="x-none" w:eastAsia="x-none"/>
              </w:rPr>
            </w:pPr>
            <w:r w:rsidRPr="00120B45">
              <w:rPr>
                <w:rFonts w:eastAsia="Calibri"/>
                <w:bCs/>
                <w:iCs/>
                <w:sz w:val="20"/>
                <w:lang w:val="x-none" w:eastAsia="x-none"/>
              </w:rPr>
              <w:t>Название нормативного документа</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8.563-2009</w:t>
            </w:r>
          </w:p>
        </w:tc>
        <w:tc>
          <w:tcPr>
            <w:tcW w:w="6804" w:type="dxa"/>
            <w:vAlign w:val="center"/>
          </w:tcPr>
          <w:p w:rsidR="00120B45" w:rsidRPr="00120B45" w:rsidRDefault="00120B45" w:rsidP="00120B45">
            <w:pPr>
              <w:rPr>
                <w:bCs/>
                <w:sz w:val="20"/>
              </w:rPr>
            </w:pPr>
            <w:r w:rsidRPr="00120B45">
              <w:rPr>
                <w:bCs/>
                <w:sz w:val="20"/>
              </w:rPr>
              <w:t>Государственная система обеспечения единства измерений. Методики (МЕТОДЫ) измерений</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2</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8.568-97</w:t>
            </w:r>
          </w:p>
        </w:tc>
        <w:tc>
          <w:tcPr>
            <w:tcW w:w="6804" w:type="dxa"/>
            <w:vAlign w:val="center"/>
          </w:tcPr>
          <w:p w:rsidR="00120B45" w:rsidRPr="00120B45" w:rsidRDefault="00120B45" w:rsidP="00120B45">
            <w:pPr>
              <w:rPr>
                <w:bCs/>
                <w:sz w:val="20"/>
              </w:rPr>
            </w:pPr>
            <w:r w:rsidRPr="00120B45">
              <w:rPr>
                <w:bCs/>
                <w:sz w:val="20"/>
              </w:rPr>
              <w:t>Государственная система обеспечения единства измерений. Аттестация испытательного оборудования. Основные положения</w:t>
            </w:r>
          </w:p>
        </w:tc>
      </w:tr>
      <w:tr w:rsidR="00120B45" w:rsidRPr="00120B45" w:rsidTr="00120B45">
        <w:trPr>
          <w:trHeight w:val="360"/>
          <w:jc w:val="center"/>
        </w:trPr>
        <w:tc>
          <w:tcPr>
            <w:tcW w:w="534" w:type="dxa"/>
            <w:vAlign w:val="center"/>
          </w:tcPr>
          <w:p w:rsidR="00120B45" w:rsidRPr="00120B45" w:rsidRDefault="00C13EA2" w:rsidP="00120B45">
            <w:pPr>
              <w:jc w:val="center"/>
              <w:rPr>
                <w:bCs/>
                <w:sz w:val="20"/>
              </w:rPr>
            </w:pPr>
            <w:r>
              <w:rPr>
                <w:bCs/>
                <w:sz w:val="20"/>
              </w:rPr>
              <w:t>3</w:t>
            </w:r>
          </w:p>
        </w:tc>
        <w:tc>
          <w:tcPr>
            <w:tcW w:w="2551" w:type="dxa"/>
            <w:vAlign w:val="center"/>
          </w:tcPr>
          <w:p w:rsidR="00120B45" w:rsidRPr="00120B45" w:rsidRDefault="00120B45" w:rsidP="00120B45">
            <w:pPr>
              <w:rPr>
                <w:bCs/>
                <w:sz w:val="20"/>
              </w:rPr>
            </w:pPr>
            <w:r w:rsidRPr="00120B45">
              <w:rPr>
                <w:bCs/>
                <w:sz w:val="20"/>
              </w:rPr>
              <w:t>ГОСТ 12.1.004-91</w:t>
            </w:r>
          </w:p>
        </w:tc>
        <w:tc>
          <w:tcPr>
            <w:tcW w:w="6804" w:type="dxa"/>
            <w:vAlign w:val="center"/>
          </w:tcPr>
          <w:p w:rsidR="00120B45" w:rsidRPr="00120B45" w:rsidRDefault="00120B45" w:rsidP="00120B45">
            <w:pPr>
              <w:rPr>
                <w:bCs/>
                <w:sz w:val="20"/>
              </w:rPr>
            </w:pPr>
            <w:r w:rsidRPr="00120B45">
              <w:rPr>
                <w:bCs/>
                <w:sz w:val="20"/>
              </w:rPr>
              <w:t>Система стандартов безопасности труда. Пожарная безопасность. Общие требования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4</w:t>
            </w:r>
          </w:p>
        </w:tc>
        <w:tc>
          <w:tcPr>
            <w:tcW w:w="2551" w:type="dxa"/>
            <w:vAlign w:val="center"/>
          </w:tcPr>
          <w:p w:rsidR="00120B45" w:rsidRPr="00120B45" w:rsidRDefault="00120B45" w:rsidP="00120B45">
            <w:pPr>
              <w:rPr>
                <w:bCs/>
                <w:sz w:val="20"/>
              </w:rPr>
            </w:pPr>
            <w:r w:rsidRPr="00120B45">
              <w:rPr>
                <w:bCs/>
                <w:sz w:val="20"/>
              </w:rPr>
              <w:t>ГОСТ 12.1.010-76</w:t>
            </w:r>
          </w:p>
        </w:tc>
        <w:tc>
          <w:tcPr>
            <w:tcW w:w="6804" w:type="dxa"/>
            <w:vAlign w:val="center"/>
          </w:tcPr>
          <w:p w:rsidR="00120B45" w:rsidRPr="00120B45" w:rsidRDefault="00120B45" w:rsidP="00120B45">
            <w:pPr>
              <w:rPr>
                <w:bCs/>
                <w:sz w:val="20"/>
              </w:rPr>
            </w:pPr>
            <w:r w:rsidRPr="00120B45">
              <w:rPr>
                <w:bCs/>
                <w:sz w:val="20"/>
              </w:rPr>
              <w:t>Система стандартов безопасности труда. Взрывобезопасность. Общие требования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5</w:t>
            </w:r>
          </w:p>
        </w:tc>
        <w:tc>
          <w:tcPr>
            <w:tcW w:w="2551" w:type="dxa"/>
            <w:vAlign w:val="center"/>
          </w:tcPr>
          <w:p w:rsidR="00120B45" w:rsidRPr="00120B45" w:rsidRDefault="00120B45" w:rsidP="00120B45">
            <w:pPr>
              <w:rPr>
                <w:bCs/>
                <w:sz w:val="20"/>
              </w:rPr>
            </w:pPr>
            <w:r w:rsidRPr="00120B45">
              <w:rPr>
                <w:bCs/>
                <w:sz w:val="20"/>
              </w:rPr>
              <w:t>СНиП 12-03-2001</w:t>
            </w:r>
          </w:p>
        </w:tc>
        <w:tc>
          <w:tcPr>
            <w:tcW w:w="6804" w:type="dxa"/>
            <w:vAlign w:val="center"/>
          </w:tcPr>
          <w:p w:rsidR="00120B45" w:rsidRPr="00120B45" w:rsidRDefault="00120B45" w:rsidP="00120B45">
            <w:pPr>
              <w:rPr>
                <w:bCs/>
                <w:sz w:val="20"/>
              </w:rPr>
            </w:pPr>
            <w:r w:rsidRPr="00120B45">
              <w:rPr>
                <w:bCs/>
                <w:sz w:val="20"/>
              </w:rPr>
              <w:t>Безопасность труда в строительстве. Общие требования</w:t>
            </w:r>
          </w:p>
        </w:tc>
      </w:tr>
      <w:tr w:rsidR="00120B45" w:rsidRPr="00120B45" w:rsidTr="00120B45">
        <w:trPr>
          <w:trHeight w:val="271"/>
          <w:jc w:val="center"/>
        </w:trPr>
        <w:tc>
          <w:tcPr>
            <w:tcW w:w="534" w:type="dxa"/>
            <w:vAlign w:val="center"/>
          </w:tcPr>
          <w:p w:rsidR="00120B45" w:rsidRPr="00120B45" w:rsidRDefault="00C13EA2" w:rsidP="00120B45">
            <w:pPr>
              <w:jc w:val="center"/>
              <w:rPr>
                <w:bCs/>
                <w:sz w:val="20"/>
              </w:rPr>
            </w:pPr>
            <w:r>
              <w:rPr>
                <w:bCs/>
                <w:sz w:val="20"/>
              </w:rPr>
              <w:t>6</w:t>
            </w:r>
          </w:p>
        </w:tc>
        <w:tc>
          <w:tcPr>
            <w:tcW w:w="2551" w:type="dxa"/>
            <w:vAlign w:val="center"/>
          </w:tcPr>
          <w:p w:rsidR="00120B45" w:rsidRPr="00120B45" w:rsidRDefault="00120B45" w:rsidP="001F6EF8">
            <w:pPr>
              <w:keepNext/>
              <w:outlineLvl w:val="0"/>
              <w:rPr>
                <w:rFonts w:eastAsia="Calibri"/>
                <w:kern w:val="32"/>
                <w:sz w:val="20"/>
                <w:lang w:val="x-none" w:eastAsia="x-none"/>
              </w:rPr>
            </w:pPr>
            <w:r w:rsidRPr="00120B45">
              <w:rPr>
                <w:rFonts w:eastAsia="Calibri"/>
                <w:kern w:val="32"/>
                <w:sz w:val="20"/>
                <w:lang w:val="x-none" w:eastAsia="x-none"/>
              </w:rPr>
              <w:t>ГОСТ 17.0.0.01-76</w:t>
            </w:r>
          </w:p>
        </w:tc>
        <w:tc>
          <w:tcPr>
            <w:tcW w:w="6804" w:type="dxa"/>
            <w:vAlign w:val="center"/>
          </w:tcPr>
          <w:p w:rsidR="00120B45" w:rsidRPr="00120B45" w:rsidRDefault="00120B45" w:rsidP="00120B45">
            <w:pPr>
              <w:rPr>
                <w:bCs/>
                <w:sz w:val="20"/>
              </w:rPr>
            </w:pPr>
            <w:r w:rsidRPr="00120B45">
              <w:rPr>
                <w:bCs/>
                <w:sz w:val="20"/>
              </w:rPr>
              <w:t>Система стандартов в области охраны природы и улучшения использования природных ресурсов. Основные положения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7</w:t>
            </w:r>
          </w:p>
        </w:tc>
        <w:tc>
          <w:tcPr>
            <w:tcW w:w="2551" w:type="dxa"/>
            <w:vAlign w:val="center"/>
          </w:tcPr>
          <w:p w:rsidR="00120B45" w:rsidRPr="00120B45" w:rsidRDefault="00120B45" w:rsidP="00120B45">
            <w:pPr>
              <w:rPr>
                <w:bCs/>
                <w:sz w:val="20"/>
              </w:rPr>
            </w:pPr>
            <w:r w:rsidRPr="00120B45">
              <w:rPr>
                <w:bCs/>
                <w:sz w:val="20"/>
              </w:rPr>
              <w:t>ГОСТ 17.1.1.01-77</w:t>
            </w:r>
          </w:p>
        </w:tc>
        <w:tc>
          <w:tcPr>
            <w:tcW w:w="6804" w:type="dxa"/>
            <w:vAlign w:val="center"/>
          </w:tcPr>
          <w:p w:rsidR="00120B45" w:rsidRPr="00120B45" w:rsidRDefault="00120B45" w:rsidP="00120B45">
            <w:pPr>
              <w:rPr>
                <w:bCs/>
                <w:sz w:val="20"/>
              </w:rPr>
            </w:pPr>
            <w:r w:rsidRPr="00120B45">
              <w:rPr>
                <w:bCs/>
                <w:sz w:val="20"/>
              </w:rPr>
              <w:t>Охрана природы. Гидросфера. Использование и охрана вод. Основные термины и определения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8</w:t>
            </w:r>
          </w:p>
        </w:tc>
        <w:tc>
          <w:tcPr>
            <w:tcW w:w="2551" w:type="dxa"/>
            <w:vAlign w:val="center"/>
          </w:tcPr>
          <w:p w:rsidR="00120B45" w:rsidRPr="00120B45" w:rsidRDefault="00120B45" w:rsidP="00120B45">
            <w:pPr>
              <w:rPr>
                <w:bCs/>
                <w:sz w:val="20"/>
              </w:rPr>
            </w:pPr>
            <w:r w:rsidRPr="00120B45">
              <w:rPr>
                <w:bCs/>
                <w:sz w:val="20"/>
              </w:rPr>
              <w:t>ГОСТ 17.2.1.01-76</w:t>
            </w:r>
          </w:p>
        </w:tc>
        <w:tc>
          <w:tcPr>
            <w:tcW w:w="6804" w:type="dxa"/>
            <w:vAlign w:val="center"/>
          </w:tcPr>
          <w:p w:rsidR="00120B45" w:rsidRPr="00120B45" w:rsidRDefault="00120B45" w:rsidP="00120B45">
            <w:pPr>
              <w:rPr>
                <w:bCs/>
                <w:sz w:val="20"/>
              </w:rPr>
            </w:pPr>
            <w:r w:rsidRPr="00120B45">
              <w:rPr>
                <w:bCs/>
                <w:sz w:val="20"/>
              </w:rPr>
              <w:t>Охрана природы. Атмосфера. Классификация выбросов по составу</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9</w:t>
            </w:r>
          </w:p>
        </w:tc>
        <w:tc>
          <w:tcPr>
            <w:tcW w:w="2551" w:type="dxa"/>
            <w:vAlign w:val="center"/>
          </w:tcPr>
          <w:p w:rsidR="00120B45" w:rsidRPr="00120B45" w:rsidRDefault="00120B45" w:rsidP="00120B45">
            <w:pPr>
              <w:rPr>
                <w:bCs/>
                <w:sz w:val="20"/>
              </w:rPr>
            </w:pPr>
            <w:r w:rsidRPr="00120B45">
              <w:rPr>
                <w:bCs/>
                <w:sz w:val="20"/>
              </w:rPr>
              <w:t>ГОСТ 17.4.2.01-81</w:t>
            </w:r>
          </w:p>
        </w:tc>
        <w:tc>
          <w:tcPr>
            <w:tcW w:w="6804" w:type="dxa"/>
            <w:vAlign w:val="center"/>
          </w:tcPr>
          <w:p w:rsidR="00120B45" w:rsidRPr="00120B45" w:rsidRDefault="00120B45" w:rsidP="00120B45">
            <w:pPr>
              <w:rPr>
                <w:bCs/>
                <w:sz w:val="20"/>
              </w:rPr>
            </w:pPr>
            <w:r w:rsidRPr="00120B45">
              <w:rPr>
                <w:bCs/>
                <w:sz w:val="20"/>
              </w:rPr>
              <w:t>Охрана природы. Почвы. Номенклатура показателей санитарного состояния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10</w:t>
            </w:r>
          </w:p>
        </w:tc>
        <w:tc>
          <w:tcPr>
            <w:tcW w:w="2551" w:type="dxa"/>
            <w:vAlign w:val="center"/>
          </w:tcPr>
          <w:p w:rsidR="00120B45" w:rsidRPr="00120B45" w:rsidRDefault="00120B45" w:rsidP="00120B45">
            <w:pPr>
              <w:rPr>
                <w:bCs/>
                <w:sz w:val="20"/>
              </w:rPr>
            </w:pPr>
            <w:r w:rsidRPr="00120B45">
              <w:rPr>
                <w:bCs/>
                <w:sz w:val="20"/>
              </w:rPr>
              <w:t>ГОСТ 17.4.3.02-85</w:t>
            </w:r>
          </w:p>
        </w:tc>
        <w:tc>
          <w:tcPr>
            <w:tcW w:w="6804" w:type="dxa"/>
            <w:vAlign w:val="center"/>
          </w:tcPr>
          <w:p w:rsidR="00120B45" w:rsidRPr="00120B45" w:rsidRDefault="00120B45" w:rsidP="00120B45">
            <w:pPr>
              <w:rPr>
                <w:bCs/>
                <w:sz w:val="20"/>
              </w:rPr>
            </w:pPr>
            <w:r w:rsidRPr="00120B45">
              <w:rPr>
                <w:bCs/>
                <w:sz w:val="20"/>
              </w:rPr>
              <w:t>Охрана природы. Почвы. Требования к охране плодородного слоя почвы при производстве земляных работ</w:t>
            </w:r>
          </w:p>
        </w:tc>
      </w:tr>
      <w:tr w:rsidR="00120B45" w:rsidRPr="00120B45" w:rsidTr="00120B45">
        <w:trPr>
          <w:trHeight w:val="213"/>
          <w:jc w:val="center"/>
        </w:trPr>
        <w:tc>
          <w:tcPr>
            <w:tcW w:w="534" w:type="dxa"/>
            <w:vAlign w:val="center"/>
          </w:tcPr>
          <w:p w:rsidR="00120B45" w:rsidRPr="00120B45" w:rsidRDefault="00C13EA2" w:rsidP="00120B45">
            <w:pPr>
              <w:jc w:val="center"/>
              <w:rPr>
                <w:bCs/>
                <w:sz w:val="20"/>
              </w:rPr>
            </w:pPr>
            <w:r>
              <w:rPr>
                <w:bCs/>
                <w:sz w:val="20"/>
              </w:rPr>
              <w:t>11</w:t>
            </w:r>
          </w:p>
        </w:tc>
        <w:tc>
          <w:tcPr>
            <w:tcW w:w="2551" w:type="dxa"/>
            <w:vAlign w:val="center"/>
          </w:tcPr>
          <w:p w:rsidR="00120B45" w:rsidRPr="00120B45" w:rsidRDefault="00120B45" w:rsidP="00120B45">
            <w:pPr>
              <w:rPr>
                <w:bCs/>
                <w:sz w:val="20"/>
              </w:rPr>
            </w:pPr>
            <w:r w:rsidRPr="00120B45">
              <w:rPr>
                <w:bCs/>
                <w:sz w:val="20"/>
              </w:rPr>
              <w:t>ГОСТ 17.5.1.02-85</w:t>
            </w:r>
          </w:p>
        </w:tc>
        <w:tc>
          <w:tcPr>
            <w:tcW w:w="6804" w:type="dxa"/>
            <w:vAlign w:val="center"/>
          </w:tcPr>
          <w:p w:rsidR="00120B45" w:rsidRPr="00120B45" w:rsidRDefault="00120B45" w:rsidP="00120B45">
            <w:pPr>
              <w:rPr>
                <w:bCs/>
                <w:sz w:val="20"/>
              </w:rPr>
            </w:pPr>
            <w:r w:rsidRPr="00120B45">
              <w:rPr>
                <w:bCs/>
                <w:sz w:val="20"/>
              </w:rPr>
              <w:t>Охрана природы. Земли. Классификация нарушенных земель для рекультивации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12</w:t>
            </w:r>
          </w:p>
        </w:tc>
        <w:tc>
          <w:tcPr>
            <w:tcW w:w="2551" w:type="dxa"/>
            <w:vAlign w:val="center"/>
          </w:tcPr>
          <w:p w:rsidR="00120B45" w:rsidRPr="00120B45" w:rsidRDefault="00120B45" w:rsidP="00120B45">
            <w:pPr>
              <w:rPr>
                <w:bCs/>
                <w:sz w:val="20"/>
              </w:rPr>
            </w:pPr>
            <w:r w:rsidRPr="00120B45">
              <w:rPr>
                <w:bCs/>
                <w:sz w:val="20"/>
              </w:rPr>
              <w:t>ГОСТ 17.5.3.05-84</w:t>
            </w:r>
          </w:p>
        </w:tc>
        <w:tc>
          <w:tcPr>
            <w:tcW w:w="6804" w:type="dxa"/>
            <w:vAlign w:val="center"/>
          </w:tcPr>
          <w:p w:rsidR="00120B45" w:rsidRPr="00120B45" w:rsidRDefault="00120B45" w:rsidP="00120B45">
            <w:pPr>
              <w:rPr>
                <w:bCs/>
                <w:sz w:val="20"/>
              </w:rPr>
            </w:pPr>
            <w:r w:rsidRPr="00120B45">
              <w:rPr>
                <w:bCs/>
                <w:sz w:val="20"/>
              </w:rPr>
              <w:t>Охрана природы. Рекультивация земель. Общие требования к землеванию</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13</w:t>
            </w:r>
          </w:p>
        </w:tc>
        <w:tc>
          <w:tcPr>
            <w:tcW w:w="2551" w:type="dxa"/>
            <w:vAlign w:val="center"/>
          </w:tcPr>
          <w:p w:rsidR="00120B45" w:rsidRPr="00120B45" w:rsidRDefault="00120B45" w:rsidP="00120B45">
            <w:pPr>
              <w:rPr>
                <w:bCs/>
                <w:sz w:val="20"/>
              </w:rPr>
            </w:pPr>
            <w:r w:rsidRPr="00120B45">
              <w:rPr>
                <w:bCs/>
                <w:sz w:val="20"/>
              </w:rPr>
              <w:t>ГОСТ 17.6.1.01-83</w:t>
            </w:r>
          </w:p>
        </w:tc>
        <w:tc>
          <w:tcPr>
            <w:tcW w:w="6804" w:type="dxa"/>
            <w:vAlign w:val="center"/>
          </w:tcPr>
          <w:p w:rsidR="00120B45" w:rsidRPr="00120B45" w:rsidRDefault="00120B45" w:rsidP="00120B45">
            <w:pPr>
              <w:rPr>
                <w:bCs/>
                <w:sz w:val="20"/>
              </w:rPr>
            </w:pPr>
            <w:r w:rsidRPr="00120B45">
              <w:rPr>
                <w:bCs/>
                <w:sz w:val="20"/>
              </w:rPr>
              <w:t>Охрана природы. Охрана и защита лесов. Термины и определения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14</w:t>
            </w:r>
          </w:p>
        </w:tc>
        <w:tc>
          <w:tcPr>
            <w:tcW w:w="2551" w:type="dxa"/>
            <w:vAlign w:val="center"/>
          </w:tcPr>
          <w:p w:rsidR="00120B45" w:rsidRPr="00120B45" w:rsidRDefault="00120B45" w:rsidP="00120B45">
            <w:pPr>
              <w:rPr>
                <w:bCs/>
                <w:sz w:val="20"/>
              </w:rPr>
            </w:pPr>
            <w:r w:rsidRPr="00120B45">
              <w:rPr>
                <w:bCs/>
                <w:sz w:val="20"/>
              </w:rPr>
              <w:t>ГОСТ 17.8.1.01-86</w:t>
            </w:r>
          </w:p>
        </w:tc>
        <w:tc>
          <w:tcPr>
            <w:tcW w:w="6804" w:type="dxa"/>
            <w:vAlign w:val="center"/>
          </w:tcPr>
          <w:p w:rsidR="00120B45" w:rsidRPr="00120B45" w:rsidRDefault="00120B45" w:rsidP="00120B45">
            <w:pPr>
              <w:rPr>
                <w:bCs/>
                <w:sz w:val="20"/>
              </w:rPr>
            </w:pPr>
            <w:r w:rsidRPr="00120B45">
              <w:rPr>
                <w:bCs/>
                <w:sz w:val="20"/>
              </w:rPr>
              <w:t>Охрана природы. Ландшафты. Термины и определения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15</w:t>
            </w:r>
          </w:p>
        </w:tc>
        <w:tc>
          <w:tcPr>
            <w:tcW w:w="2551" w:type="dxa"/>
            <w:vAlign w:val="center"/>
          </w:tcPr>
          <w:p w:rsidR="00120B45" w:rsidRPr="00120B45" w:rsidRDefault="00120B45" w:rsidP="00120B45">
            <w:pPr>
              <w:rPr>
                <w:bCs/>
                <w:sz w:val="20"/>
              </w:rPr>
            </w:pPr>
            <w:r w:rsidRPr="00120B45">
              <w:rPr>
                <w:bCs/>
                <w:sz w:val="20"/>
              </w:rPr>
              <w:t>ГОСТ 310.1-76</w:t>
            </w:r>
          </w:p>
        </w:tc>
        <w:tc>
          <w:tcPr>
            <w:tcW w:w="6804" w:type="dxa"/>
            <w:vAlign w:val="center"/>
          </w:tcPr>
          <w:p w:rsidR="00120B45" w:rsidRPr="00120B45" w:rsidRDefault="00120B45" w:rsidP="00120B45">
            <w:pPr>
              <w:rPr>
                <w:bCs/>
                <w:sz w:val="20"/>
              </w:rPr>
            </w:pPr>
            <w:r w:rsidRPr="00120B45">
              <w:rPr>
                <w:bCs/>
                <w:sz w:val="20"/>
              </w:rPr>
              <w:t>Цементы. Методы испытаний. Общие положения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16</w:t>
            </w:r>
          </w:p>
        </w:tc>
        <w:tc>
          <w:tcPr>
            <w:tcW w:w="2551" w:type="dxa"/>
            <w:vAlign w:val="center"/>
          </w:tcPr>
          <w:p w:rsidR="00120B45" w:rsidRPr="00120B45" w:rsidRDefault="00120B45" w:rsidP="00120B45">
            <w:pPr>
              <w:rPr>
                <w:bCs/>
                <w:sz w:val="20"/>
              </w:rPr>
            </w:pPr>
            <w:r w:rsidRPr="00120B45">
              <w:rPr>
                <w:bCs/>
                <w:sz w:val="20"/>
              </w:rPr>
              <w:t>ГОСТ 310.2-76</w:t>
            </w:r>
          </w:p>
        </w:tc>
        <w:tc>
          <w:tcPr>
            <w:tcW w:w="6804" w:type="dxa"/>
            <w:vAlign w:val="center"/>
          </w:tcPr>
          <w:p w:rsidR="00120B45" w:rsidRPr="00120B45" w:rsidRDefault="00120B45" w:rsidP="00120B45">
            <w:pPr>
              <w:rPr>
                <w:bCs/>
                <w:sz w:val="20"/>
              </w:rPr>
            </w:pPr>
            <w:r w:rsidRPr="00120B45">
              <w:rPr>
                <w:bCs/>
                <w:sz w:val="20"/>
              </w:rPr>
              <w:t>Цементы. Методы определение тонкости помола</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17</w:t>
            </w:r>
          </w:p>
        </w:tc>
        <w:tc>
          <w:tcPr>
            <w:tcW w:w="2551" w:type="dxa"/>
            <w:vAlign w:val="center"/>
          </w:tcPr>
          <w:p w:rsidR="00120B45" w:rsidRPr="00120B45" w:rsidRDefault="00120B45" w:rsidP="00120B45">
            <w:pPr>
              <w:rPr>
                <w:bCs/>
                <w:sz w:val="20"/>
              </w:rPr>
            </w:pPr>
            <w:r w:rsidRPr="00120B45">
              <w:rPr>
                <w:bCs/>
                <w:sz w:val="20"/>
              </w:rPr>
              <w:t>ГОСТ 310.3-76</w:t>
            </w:r>
          </w:p>
        </w:tc>
        <w:tc>
          <w:tcPr>
            <w:tcW w:w="6804" w:type="dxa"/>
            <w:vAlign w:val="center"/>
          </w:tcPr>
          <w:p w:rsidR="00120B45" w:rsidRPr="00120B45" w:rsidRDefault="00120B45" w:rsidP="00120B45">
            <w:pPr>
              <w:rPr>
                <w:bCs/>
                <w:sz w:val="20"/>
              </w:rPr>
            </w:pPr>
            <w:r w:rsidRPr="00120B45">
              <w:rPr>
                <w:bCs/>
                <w:sz w:val="20"/>
              </w:rPr>
              <w:t>Цементы. Методы определения нормальной густоты, сроков схватывания и равномерности изменения объема</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18</w:t>
            </w:r>
          </w:p>
        </w:tc>
        <w:tc>
          <w:tcPr>
            <w:tcW w:w="2551" w:type="dxa"/>
            <w:vAlign w:val="center"/>
          </w:tcPr>
          <w:p w:rsidR="00120B45" w:rsidRPr="00120B45" w:rsidRDefault="00120B45" w:rsidP="00120B45">
            <w:pPr>
              <w:rPr>
                <w:bCs/>
                <w:sz w:val="20"/>
              </w:rPr>
            </w:pPr>
            <w:r w:rsidRPr="00120B45">
              <w:rPr>
                <w:bCs/>
                <w:sz w:val="20"/>
              </w:rPr>
              <w:t>ГОСТ 310.4-81</w:t>
            </w:r>
          </w:p>
        </w:tc>
        <w:tc>
          <w:tcPr>
            <w:tcW w:w="6804" w:type="dxa"/>
            <w:vAlign w:val="center"/>
          </w:tcPr>
          <w:p w:rsidR="00120B45" w:rsidRPr="00120B45" w:rsidRDefault="00120B45" w:rsidP="00120B45">
            <w:pPr>
              <w:rPr>
                <w:bCs/>
                <w:sz w:val="20"/>
              </w:rPr>
            </w:pPr>
            <w:r w:rsidRPr="00120B45">
              <w:rPr>
                <w:bCs/>
                <w:sz w:val="20"/>
              </w:rPr>
              <w:t>Цементы. Методы определения предела прочности при изгибе и сжатии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lastRenderedPageBreak/>
              <w:t>19</w:t>
            </w:r>
          </w:p>
        </w:tc>
        <w:tc>
          <w:tcPr>
            <w:tcW w:w="2551" w:type="dxa"/>
            <w:vAlign w:val="center"/>
          </w:tcPr>
          <w:p w:rsidR="00120B45" w:rsidRPr="00120B45" w:rsidRDefault="00120B45" w:rsidP="00120B45">
            <w:pPr>
              <w:rPr>
                <w:bCs/>
                <w:sz w:val="20"/>
              </w:rPr>
            </w:pPr>
            <w:r w:rsidRPr="00120B45">
              <w:rPr>
                <w:bCs/>
                <w:sz w:val="20"/>
              </w:rPr>
              <w:t>ГОСТ 310.5-88</w:t>
            </w:r>
          </w:p>
        </w:tc>
        <w:tc>
          <w:tcPr>
            <w:tcW w:w="6804" w:type="dxa"/>
            <w:vAlign w:val="center"/>
          </w:tcPr>
          <w:p w:rsidR="00120B45" w:rsidRPr="00120B45" w:rsidRDefault="00120B45" w:rsidP="00120B45">
            <w:pPr>
              <w:rPr>
                <w:bCs/>
                <w:sz w:val="20"/>
              </w:rPr>
            </w:pPr>
            <w:r w:rsidRPr="00120B45">
              <w:rPr>
                <w:bCs/>
                <w:sz w:val="20"/>
              </w:rPr>
              <w:t>Цементы. Метод определения тепловыделения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20</w:t>
            </w:r>
          </w:p>
        </w:tc>
        <w:tc>
          <w:tcPr>
            <w:tcW w:w="2551" w:type="dxa"/>
            <w:vAlign w:val="center"/>
          </w:tcPr>
          <w:p w:rsidR="00120B45" w:rsidRPr="00120B45" w:rsidRDefault="00120B45" w:rsidP="00120B45">
            <w:pPr>
              <w:rPr>
                <w:bCs/>
                <w:sz w:val="20"/>
              </w:rPr>
            </w:pPr>
            <w:r w:rsidRPr="00120B45">
              <w:rPr>
                <w:bCs/>
                <w:sz w:val="20"/>
              </w:rPr>
              <w:t>ГОСТ 310.6-85</w:t>
            </w:r>
          </w:p>
        </w:tc>
        <w:tc>
          <w:tcPr>
            <w:tcW w:w="6804" w:type="dxa"/>
            <w:vAlign w:val="center"/>
          </w:tcPr>
          <w:p w:rsidR="00120B45" w:rsidRPr="00120B45" w:rsidRDefault="00120B45" w:rsidP="00120B45">
            <w:pPr>
              <w:rPr>
                <w:bCs/>
                <w:sz w:val="20"/>
              </w:rPr>
            </w:pPr>
            <w:r w:rsidRPr="00120B45">
              <w:rPr>
                <w:bCs/>
                <w:sz w:val="20"/>
              </w:rPr>
              <w:t xml:space="preserve">Цементы. Метод определения </w:t>
            </w:r>
            <w:proofErr w:type="spellStart"/>
            <w:r w:rsidRPr="00120B45">
              <w:rPr>
                <w:bCs/>
                <w:sz w:val="20"/>
              </w:rPr>
              <w:t>водоотделения</w:t>
            </w:r>
            <w:proofErr w:type="spellEnd"/>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21</w:t>
            </w:r>
          </w:p>
        </w:tc>
        <w:tc>
          <w:tcPr>
            <w:tcW w:w="2551" w:type="dxa"/>
            <w:vAlign w:val="center"/>
          </w:tcPr>
          <w:p w:rsidR="00120B45" w:rsidRPr="00120B45" w:rsidRDefault="00120B45" w:rsidP="00120B45">
            <w:pPr>
              <w:rPr>
                <w:bCs/>
                <w:sz w:val="20"/>
              </w:rPr>
            </w:pPr>
            <w:r w:rsidRPr="00120B45">
              <w:rPr>
                <w:bCs/>
                <w:sz w:val="20"/>
              </w:rPr>
              <w:t>ГОСТ 965-89</w:t>
            </w:r>
          </w:p>
        </w:tc>
        <w:tc>
          <w:tcPr>
            <w:tcW w:w="6804" w:type="dxa"/>
            <w:vAlign w:val="center"/>
          </w:tcPr>
          <w:p w:rsidR="00120B45" w:rsidRPr="00120B45" w:rsidRDefault="00120B45" w:rsidP="00120B45">
            <w:pPr>
              <w:rPr>
                <w:bCs/>
                <w:sz w:val="20"/>
              </w:rPr>
            </w:pPr>
            <w:r w:rsidRPr="00120B45">
              <w:rPr>
                <w:bCs/>
                <w:sz w:val="20"/>
              </w:rPr>
              <w:t>Портландцементы белые.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22</w:t>
            </w:r>
          </w:p>
        </w:tc>
        <w:tc>
          <w:tcPr>
            <w:tcW w:w="2551" w:type="dxa"/>
            <w:vAlign w:val="center"/>
          </w:tcPr>
          <w:p w:rsidR="00120B45" w:rsidRPr="00120B45" w:rsidRDefault="00120B45" w:rsidP="00120B45">
            <w:pPr>
              <w:rPr>
                <w:bCs/>
                <w:sz w:val="20"/>
              </w:rPr>
            </w:pPr>
            <w:r w:rsidRPr="00120B45">
              <w:rPr>
                <w:bCs/>
                <w:sz w:val="20"/>
              </w:rPr>
              <w:t>ГОСТ 969-91</w:t>
            </w:r>
          </w:p>
        </w:tc>
        <w:tc>
          <w:tcPr>
            <w:tcW w:w="6804" w:type="dxa"/>
            <w:vAlign w:val="center"/>
          </w:tcPr>
          <w:p w:rsidR="00120B45" w:rsidRPr="00120B45" w:rsidRDefault="00120B45" w:rsidP="00120B45">
            <w:pPr>
              <w:rPr>
                <w:bCs/>
                <w:sz w:val="20"/>
              </w:rPr>
            </w:pPr>
            <w:r w:rsidRPr="00120B45">
              <w:rPr>
                <w:bCs/>
                <w:sz w:val="20"/>
              </w:rPr>
              <w:t>Цементы глиноземистые и высокоглиноземистые.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23</w:t>
            </w:r>
          </w:p>
        </w:tc>
        <w:tc>
          <w:tcPr>
            <w:tcW w:w="2551" w:type="dxa"/>
            <w:vAlign w:val="center"/>
          </w:tcPr>
          <w:p w:rsidR="00120B45" w:rsidRPr="00120B45" w:rsidRDefault="00120B45" w:rsidP="00120B45">
            <w:pPr>
              <w:rPr>
                <w:bCs/>
                <w:sz w:val="20"/>
              </w:rPr>
            </w:pPr>
            <w:r w:rsidRPr="00120B45">
              <w:rPr>
                <w:bCs/>
                <w:sz w:val="20"/>
              </w:rPr>
              <w:t>ГОСТ 3344-83</w:t>
            </w:r>
          </w:p>
        </w:tc>
        <w:tc>
          <w:tcPr>
            <w:tcW w:w="6804" w:type="dxa"/>
            <w:vAlign w:val="center"/>
          </w:tcPr>
          <w:p w:rsidR="00120B45" w:rsidRPr="00120B45" w:rsidRDefault="00120B45" w:rsidP="00120B45">
            <w:pPr>
              <w:rPr>
                <w:bCs/>
                <w:sz w:val="20"/>
              </w:rPr>
            </w:pPr>
            <w:r w:rsidRPr="00120B45">
              <w:rPr>
                <w:bCs/>
                <w:sz w:val="20"/>
              </w:rPr>
              <w:t xml:space="preserve">Щебень и </w:t>
            </w:r>
            <w:proofErr w:type="gramStart"/>
            <w:r w:rsidRPr="00120B45">
              <w:rPr>
                <w:bCs/>
                <w:sz w:val="20"/>
              </w:rPr>
              <w:t>песок</w:t>
            </w:r>
            <w:proofErr w:type="gramEnd"/>
            <w:r w:rsidRPr="00120B45">
              <w:rPr>
                <w:bCs/>
                <w:sz w:val="20"/>
              </w:rPr>
              <w:t xml:space="preserve"> шлаковые для дорожного строительства.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24</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ИСО 5725-1-2002</w:t>
            </w:r>
          </w:p>
        </w:tc>
        <w:tc>
          <w:tcPr>
            <w:tcW w:w="6804" w:type="dxa"/>
            <w:vAlign w:val="center"/>
          </w:tcPr>
          <w:p w:rsidR="00120B45" w:rsidRPr="00120B45" w:rsidRDefault="00120B45" w:rsidP="00120B45">
            <w:pPr>
              <w:rPr>
                <w:bCs/>
                <w:sz w:val="20"/>
              </w:rPr>
            </w:pPr>
            <w:r w:rsidRPr="00120B45">
              <w:rPr>
                <w:bCs/>
                <w:sz w:val="20"/>
              </w:rPr>
              <w:t>Точность (правильность и прецизионность) методов и результатов измерений. Часть 1 Основные положения и определения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25</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ИСО 5725-2-2002</w:t>
            </w:r>
          </w:p>
        </w:tc>
        <w:tc>
          <w:tcPr>
            <w:tcW w:w="6804" w:type="dxa"/>
            <w:vAlign w:val="center"/>
          </w:tcPr>
          <w:p w:rsidR="00120B45" w:rsidRPr="00120B45" w:rsidRDefault="00120B45" w:rsidP="00120B45">
            <w:pPr>
              <w:rPr>
                <w:bCs/>
                <w:sz w:val="20"/>
              </w:rPr>
            </w:pPr>
            <w:r w:rsidRPr="00120B45">
              <w:rPr>
                <w:bCs/>
                <w:sz w:val="20"/>
              </w:rPr>
              <w:t>Точность (правильность и прецизионность) методов и результатов измерений. Часть 2 Основной метод определения повторяемости и воспроизводимости стандартного метода измерений</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26</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ИСО 5725-3-2002</w:t>
            </w:r>
          </w:p>
        </w:tc>
        <w:tc>
          <w:tcPr>
            <w:tcW w:w="6804" w:type="dxa"/>
            <w:vAlign w:val="center"/>
          </w:tcPr>
          <w:p w:rsidR="00120B45" w:rsidRPr="00120B45" w:rsidRDefault="00120B45" w:rsidP="00120B45">
            <w:pPr>
              <w:rPr>
                <w:bCs/>
                <w:sz w:val="20"/>
              </w:rPr>
            </w:pPr>
            <w:r w:rsidRPr="00120B45">
              <w:rPr>
                <w:bCs/>
                <w:sz w:val="20"/>
              </w:rPr>
              <w:t>Точность (правильность и прецизионность) методов и результатов измерений. Часть 3 Промежуточные показатели прецизионности стандартного метода измерений</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27</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ИСО 5725-4-2002</w:t>
            </w:r>
          </w:p>
        </w:tc>
        <w:tc>
          <w:tcPr>
            <w:tcW w:w="6804" w:type="dxa"/>
            <w:vAlign w:val="center"/>
          </w:tcPr>
          <w:p w:rsidR="00120B45" w:rsidRPr="00120B45" w:rsidRDefault="00120B45" w:rsidP="00120B45">
            <w:pPr>
              <w:rPr>
                <w:bCs/>
                <w:sz w:val="20"/>
              </w:rPr>
            </w:pPr>
            <w:r w:rsidRPr="00120B45">
              <w:rPr>
                <w:bCs/>
                <w:sz w:val="20"/>
              </w:rPr>
              <w:t>Точность (правильность и прецизионность) методов и результатов измерений. Часть 4 Основные методы определения правильности стандартного метода измерений</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28</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ИСО 5725-5-2002</w:t>
            </w:r>
          </w:p>
        </w:tc>
        <w:tc>
          <w:tcPr>
            <w:tcW w:w="6804" w:type="dxa"/>
            <w:vAlign w:val="center"/>
          </w:tcPr>
          <w:p w:rsidR="00120B45" w:rsidRPr="00120B45" w:rsidRDefault="00120B45" w:rsidP="00120B45">
            <w:pPr>
              <w:rPr>
                <w:bCs/>
                <w:sz w:val="20"/>
              </w:rPr>
            </w:pPr>
            <w:r w:rsidRPr="00120B45">
              <w:rPr>
                <w:bCs/>
                <w:sz w:val="20"/>
              </w:rPr>
              <w:t>Точность (правильность и прецизионность) методов и результатов измерений. Часть 5 Альтернативные определения прецизионности стандартного метода измерений</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29</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ИСО 5725-6-2002</w:t>
            </w:r>
          </w:p>
        </w:tc>
        <w:tc>
          <w:tcPr>
            <w:tcW w:w="6804" w:type="dxa"/>
            <w:vAlign w:val="center"/>
          </w:tcPr>
          <w:p w:rsidR="00120B45" w:rsidRPr="00120B45" w:rsidRDefault="00120B45" w:rsidP="00120B45">
            <w:pPr>
              <w:rPr>
                <w:bCs/>
                <w:sz w:val="20"/>
              </w:rPr>
            </w:pPr>
            <w:r w:rsidRPr="00120B45">
              <w:rPr>
                <w:bCs/>
                <w:sz w:val="20"/>
              </w:rPr>
              <w:t>Точность (правильность и прецизионность) методов и результатов измерений. Часть 6 Использование значений точности на практике</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30</w:t>
            </w:r>
          </w:p>
        </w:tc>
        <w:tc>
          <w:tcPr>
            <w:tcW w:w="2551" w:type="dxa"/>
            <w:vAlign w:val="center"/>
          </w:tcPr>
          <w:p w:rsidR="00120B45" w:rsidRPr="00120B45" w:rsidRDefault="00120B45" w:rsidP="00120B45">
            <w:pPr>
              <w:rPr>
                <w:bCs/>
                <w:sz w:val="20"/>
              </w:rPr>
            </w:pPr>
            <w:r w:rsidRPr="00120B45">
              <w:rPr>
                <w:bCs/>
                <w:sz w:val="20"/>
              </w:rPr>
              <w:t>ГОСТ 6139-2003</w:t>
            </w:r>
          </w:p>
        </w:tc>
        <w:tc>
          <w:tcPr>
            <w:tcW w:w="6804" w:type="dxa"/>
            <w:vAlign w:val="center"/>
          </w:tcPr>
          <w:p w:rsidR="00120B45" w:rsidRPr="00120B45" w:rsidRDefault="00120B45" w:rsidP="00120B45">
            <w:pPr>
              <w:rPr>
                <w:bCs/>
                <w:sz w:val="20"/>
              </w:rPr>
            </w:pPr>
            <w:r w:rsidRPr="00120B45">
              <w:rPr>
                <w:bCs/>
                <w:sz w:val="20"/>
              </w:rPr>
              <w:t>Песок стандартный для испытаний цемента.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31</w:t>
            </w:r>
          </w:p>
        </w:tc>
        <w:tc>
          <w:tcPr>
            <w:tcW w:w="2551" w:type="dxa"/>
            <w:vAlign w:val="center"/>
          </w:tcPr>
          <w:p w:rsidR="00120B45" w:rsidRPr="00120B45" w:rsidRDefault="00120B45" w:rsidP="00120B45">
            <w:pPr>
              <w:rPr>
                <w:bCs/>
                <w:sz w:val="20"/>
              </w:rPr>
            </w:pPr>
            <w:r w:rsidRPr="00120B45">
              <w:rPr>
                <w:bCs/>
                <w:sz w:val="20"/>
              </w:rPr>
              <w:t>ГОСТ 7473-2010</w:t>
            </w:r>
          </w:p>
        </w:tc>
        <w:tc>
          <w:tcPr>
            <w:tcW w:w="6804" w:type="dxa"/>
            <w:vAlign w:val="center"/>
          </w:tcPr>
          <w:p w:rsidR="00120B45" w:rsidRPr="00120B45" w:rsidRDefault="00120B45" w:rsidP="00120B45">
            <w:pPr>
              <w:rPr>
                <w:bCs/>
                <w:sz w:val="20"/>
              </w:rPr>
            </w:pPr>
            <w:r w:rsidRPr="00120B45">
              <w:rPr>
                <w:bCs/>
                <w:sz w:val="20"/>
              </w:rPr>
              <w:t>Смеси бетонные.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32</w:t>
            </w:r>
          </w:p>
        </w:tc>
        <w:tc>
          <w:tcPr>
            <w:tcW w:w="2551" w:type="dxa"/>
            <w:vAlign w:val="center"/>
          </w:tcPr>
          <w:p w:rsidR="00120B45" w:rsidRPr="00120B45" w:rsidRDefault="00120B45" w:rsidP="00120B45">
            <w:pPr>
              <w:rPr>
                <w:bCs/>
                <w:sz w:val="20"/>
              </w:rPr>
            </w:pPr>
            <w:r w:rsidRPr="00120B45">
              <w:rPr>
                <w:bCs/>
                <w:sz w:val="20"/>
              </w:rPr>
              <w:t>ГОСТ 8267-93</w:t>
            </w:r>
          </w:p>
        </w:tc>
        <w:tc>
          <w:tcPr>
            <w:tcW w:w="6804" w:type="dxa"/>
            <w:vAlign w:val="center"/>
          </w:tcPr>
          <w:p w:rsidR="00120B45" w:rsidRPr="00120B45" w:rsidRDefault="00120B45" w:rsidP="00120B45">
            <w:pPr>
              <w:rPr>
                <w:bCs/>
                <w:sz w:val="20"/>
              </w:rPr>
            </w:pPr>
            <w:r w:rsidRPr="00120B45">
              <w:rPr>
                <w:bCs/>
                <w:sz w:val="20"/>
              </w:rPr>
              <w:t>Щебень и гравий из плотных горных пород для строительных работ. Технические условия</w:t>
            </w:r>
          </w:p>
        </w:tc>
      </w:tr>
      <w:tr w:rsidR="00120B45" w:rsidRPr="00120B45" w:rsidTr="00120B45">
        <w:trPr>
          <w:trHeight w:val="455"/>
          <w:jc w:val="center"/>
        </w:trPr>
        <w:tc>
          <w:tcPr>
            <w:tcW w:w="534" w:type="dxa"/>
            <w:vAlign w:val="center"/>
          </w:tcPr>
          <w:p w:rsidR="00120B45" w:rsidRPr="00120B45" w:rsidRDefault="00C13EA2" w:rsidP="00120B45">
            <w:pPr>
              <w:jc w:val="center"/>
              <w:rPr>
                <w:bCs/>
                <w:sz w:val="20"/>
              </w:rPr>
            </w:pPr>
            <w:r>
              <w:rPr>
                <w:bCs/>
                <w:sz w:val="20"/>
              </w:rPr>
              <w:t>33</w:t>
            </w:r>
          </w:p>
        </w:tc>
        <w:tc>
          <w:tcPr>
            <w:tcW w:w="2551" w:type="dxa"/>
            <w:vAlign w:val="center"/>
          </w:tcPr>
          <w:p w:rsidR="00120B45" w:rsidRPr="00120B45" w:rsidRDefault="00120B45" w:rsidP="00120B45">
            <w:pPr>
              <w:rPr>
                <w:bCs/>
                <w:sz w:val="20"/>
              </w:rPr>
            </w:pPr>
            <w:r w:rsidRPr="00120B45">
              <w:rPr>
                <w:bCs/>
                <w:sz w:val="20"/>
              </w:rPr>
              <w:t>ГОСТ 8269.0-97</w:t>
            </w:r>
          </w:p>
        </w:tc>
        <w:tc>
          <w:tcPr>
            <w:tcW w:w="6804" w:type="dxa"/>
            <w:vAlign w:val="center"/>
          </w:tcPr>
          <w:p w:rsidR="00120B45" w:rsidRPr="00120B45" w:rsidRDefault="00120B45" w:rsidP="00120B45">
            <w:pPr>
              <w:rPr>
                <w:bCs/>
                <w:sz w:val="20"/>
              </w:rPr>
            </w:pPr>
            <w:r w:rsidRPr="00120B45">
              <w:rPr>
                <w:bCs/>
                <w:sz w:val="20"/>
              </w:rPr>
              <w:t>Щебень и гравий из плотных горных пород и отходов промышленного производства для строительных работ. Методы физико-механических испытаний</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34</w:t>
            </w:r>
          </w:p>
        </w:tc>
        <w:tc>
          <w:tcPr>
            <w:tcW w:w="2551" w:type="dxa"/>
            <w:vAlign w:val="center"/>
          </w:tcPr>
          <w:p w:rsidR="00120B45" w:rsidRPr="00120B45" w:rsidRDefault="00120B45" w:rsidP="00120B45">
            <w:pPr>
              <w:rPr>
                <w:bCs/>
                <w:sz w:val="20"/>
              </w:rPr>
            </w:pPr>
            <w:r w:rsidRPr="00120B45">
              <w:rPr>
                <w:bCs/>
                <w:sz w:val="20"/>
              </w:rPr>
              <w:t>ГОСТ 8269.1-97</w:t>
            </w:r>
          </w:p>
        </w:tc>
        <w:tc>
          <w:tcPr>
            <w:tcW w:w="6804" w:type="dxa"/>
            <w:vAlign w:val="center"/>
          </w:tcPr>
          <w:p w:rsidR="00120B45" w:rsidRPr="00120B45" w:rsidRDefault="00120B45" w:rsidP="00120B45">
            <w:pPr>
              <w:rPr>
                <w:bCs/>
                <w:sz w:val="20"/>
              </w:rPr>
            </w:pPr>
            <w:r w:rsidRPr="00120B45">
              <w:rPr>
                <w:bCs/>
                <w:sz w:val="20"/>
              </w:rPr>
              <w:t>Щебень и гравий из плотных горных пород и отходов промышленного производства для строительных работ. Методы химического анализа</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35</w:t>
            </w:r>
          </w:p>
        </w:tc>
        <w:tc>
          <w:tcPr>
            <w:tcW w:w="2551" w:type="dxa"/>
            <w:vAlign w:val="center"/>
          </w:tcPr>
          <w:p w:rsidR="00120B45" w:rsidRPr="00120B45" w:rsidRDefault="00120B45" w:rsidP="00120B45">
            <w:pPr>
              <w:rPr>
                <w:bCs/>
                <w:sz w:val="20"/>
              </w:rPr>
            </w:pPr>
            <w:r w:rsidRPr="00120B45">
              <w:rPr>
                <w:bCs/>
                <w:sz w:val="20"/>
              </w:rPr>
              <w:t>ГОСТ 8735-88</w:t>
            </w:r>
          </w:p>
        </w:tc>
        <w:tc>
          <w:tcPr>
            <w:tcW w:w="6804" w:type="dxa"/>
            <w:vAlign w:val="center"/>
          </w:tcPr>
          <w:p w:rsidR="00120B45" w:rsidRPr="00120B45" w:rsidRDefault="00120B45" w:rsidP="00120B45">
            <w:pPr>
              <w:rPr>
                <w:bCs/>
                <w:sz w:val="20"/>
              </w:rPr>
            </w:pPr>
            <w:r w:rsidRPr="00120B45">
              <w:rPr>
                <w:bCs/>
                <w:sz w:val="20"/>
              </w:rPr>
              <w:t>Песок для строительных работ. Методы испытаний</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36</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w:t>
            </w:r>
            <w:r w:rsidRPr="00120B45">
              <w:rPr>
                <w:bCs/>
                <w:sz w:val="20"/>
                <w:lang w:val="en-US"/>
              </w:rPr>
              <w:t>ISO</w:t>
            </w:r>
            <w:r w:rsidRPr="00120B45">
              <w:rPr>
                <w:bCs/>
                <w:sz w:val="20"/>
              </w:rPr>
              <w:t xml:space="preserve"> 9001-2011</w:t>
            </w:r>
          </w:p>
        </w:tc>
        <w:tc>
          <w:tcPr>
            <w:tcW w:w="6804" w:type="dxa"/>
            <w:vAlign w:val="center"/>
          </w:tcPr>
          <w:p w:rsidR="00120B45" w:rsidRPr="00120B45" w:rsidRDefault="00120B45" w:rsidP="00120B45">
            <w:pPr>
              <w:rPr>
                <w:bCs/>
                <w:sz w:val="20"/>
              </w:rPr>
            </w:pPr>
            <w:r w:rsidRPr="00120B45">
              <w:rPr>
                <w:bCs/>
                <w:sz w:val="20"/>
              </w:rPr>
              <w:t>Системы менеджмента качества. Требования</w:t>
            </w:r>
          </w:p>
        </w:tc>
      </w:tr>
      <w:tr w:rsidR="00120B45" w:rsidRPr="00120B45" w:rsidTr="00120B45">
        <w:trPr>
          <w:trHeight w:val="269"/>
          <w:jc w:val="center"/>
        </w:trPr>
        <w:tc>
          <w:tcPr>
            <w:tcW w:w="534" w:type="dxa"/>
            <w:vAlign w:val="center"/>
          </w:tcPr>
          <w:p w:rsidR="00120B45" w:rsidRPr="00120B45" w:rsidRDefault="00C13EA2" w:rsidP="00120B45">
            <w:pPr>
              <w:jc w:val="center"/>
              <w:rPr>
                <w:bCs/>
                <w:sz w:val="20"/>
              </w:rPr>
            </w:pPr>
            <w:r>
              <w:rPr>
                <w:bCs/>
                <w:sz w:val="20"/>
              </w:rPr>
              <w:t>37</w:t>
            </w:r>
          </w:p>
        </w:tc>
        <w:tc>
          <w:tcPr>
            <w:tcW w:w="2551" w:type="dxa"/>
            <w:vAlign w:val="center"/>
          </w:tcPr>
          <w:p w:rsidR="00120B45" w:rsidRPr="00120B45" w:rsidRDefault="00120B45" w:rsidP="00120B45">
            <w:pPr>
              <w:rPr>
                <w:bCs/>
                <w:sz w:val="20"/>
              </w:rPr>
            </w:pPr>
            <w:r w:rsidRPr="00120B45">
              <w:rPr>
                <w:bCs/>
                <w:sz w:val="20"/>
              </w:rPr>
              <w:t>ГОСТ 9128-2009</w:t>
            </w:r>
          </w:p>
        </w:tc>
        <w:tc>
          <w:tcPr>
            <w:tcW w:w="6804" w:type="dxa"/>
            <w:vAlign w:val="center"/>
          </w:tcPr>
          <w:p w:rsidR="00120B45" w:rsidRPr="00120B45" w:rsidRDefault="00120B45" w:rsidP="00120B45">
            <w:pPr>
              <w:rPr>
                <w:bCs/>
                <w:sz w:val="20"/>
              </w:rPr>
            </w:pPr>
            <w:r w:rsidRPr="00120B45">
              <w:rPr>
                <w:bCs/>
                <w:sz w:val="20"/>
              </w:rPr>
              <w:t>Смеси асфальтобетонные дорожные, аэродромные и асфальтобетон.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38</w:t>
            </w:r>
          </w:p>
        </w:tc>
        <w:tc>
          <w:tcPr>
            <w:tcW w:w="2551" w:type="dxa"/>
            <w:vAlign w:val="center"/>
          </w:tcPr>
          <w:p w:rsidR="00120B45" w:rsidRPr="00120B45" w:rsidRDefault="00120B45" w:rsidP="00120B45">
            <w:pPr>
              <w:ind w:left="-57"/>
              <w:rPr>
                <w:bCs/>
                <w:sz w:val="20"/>
              </w:rPr>
            </w:pPr>
            <w:r w:rsidRPr="00120B45">
              <w:rPr>
                <w:bCs/>
                <w:sz w:val="20"/>
              </w:rPr>
              <w:t>ГОСТ 10178-85</w:t>
            </w:r>
          </w:p>
        </w:tc>
        <w:tc>
          <w:tcPr>
            <w:tcW w:w="6804" w:type="dxa"/>
            <w:vAlign w:val="center"/>
          </w:tcPr>
          <w:p w:rsidR="00120B45" w:rsidRPr="00120B45" w:rsidRDefault="00120B45" w:rsidP="00120B45">
            <w:pPr>
              <w:ind w:left="-57"/>
              <w:rPr>
                <w:bCs/>
                <w:sz w:val="20"/>
              </w:rPr>
            </w:pPr>
            <w:r w:rsidRPr="00120B45">
              <w:rPr>
                <w:bCs/>
                <w:sz w:val="20"/>
              </w:rPr>
              <w:t xml:space="preserve">Портландцемент и </w:t>
            </w:r>
            <w:proofErr w:type="spellStart"/>
            <w:r w:rsidRPr="00120B45">
              <w:rPr>
                <w:bCs/>
                <w:sz w:val="20"/>
              </w:rPr>
              <w:t>шлакопортландцемент</w:t>
            </w:r>
            <w:proofErr w:type="spellEnd"/>
            <w:r w:rsidRPr="00120B45">
              <w:rPr>
                <w:bCs/>
                <w:sz w:val="20"/>
              </w:rPr>
              <w:t>.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39</w:t>
            </w:r>
          </w:p>
        </w:tc>
        <w:tc>
          <w:tcPr>
            <w:tcW w:w="2551" w:type="dxa"/>
            <w:vAlign w:val="center"/>
          </w:tcPr>
          <w:p w:rsidR="00120B45" w:rsidRPr="00120B45" w:rsidRDefault="00120B45" w:rsidP="00120B45">
            <w:pPr>
              <w:ind w:left="-57"/>
              <w:rPr>
                <w:bCs/>
                <w:sz w:val="20"/>
              </w:rPr>
            </w:pPr>
            <w:r w:rsidRPr="00120B45">
              <w:rPr>
                <w:sz w:val="20"/>
              </w:rPr>
              <w:t xml:space="preserve">ГОСТ </w:t>
            </w:r>
            <w:proofErr w:type="gramStart"/>
            <w:r w:rsidRPr="00120B45">
              <w:rPr>
                <w:sz w:val="20"/>
              </w:rPr>
              <w:t>Р</w:t>
            </w:r>
            <w:proofErr w:type="gramEnd"/>
            <w:r w:rsidRPr="00120B45">
              <w:rPr>
                <w:sz w:val="20"/>
              </w:rPr>
              <w:t xml:space="preserve"> 52290-2004</w:t>
            </w:r>
          </w:p>
        </w:tc>
        <w:tc>
          <w:tcPr>
            <w:tcW w:w="6804" w:type="dxa"/>
            <w:vAlign w:val="center"/>
          </w:tcPr>
          <w:p w:rsidR="00120B45" w:rsidRPr="00120B45" w:rsidRDefault="00120B45" w:rsidP="00120B45">
            <w:pPr>
              <w:ind w:left="-57"/>
              <w:rPr>
                <w:bCs/>
                <w:sz w:val="20"/>
              </w:rPr>
            </w:pPr>
            <w:r w:rsidRPr="00120B45">
              <w:rPr>
                <w:sz w:val="20"/>
              </w:rPr>
              <w:t>Технические средства организации дорожного движения. Знаки дорожные. Общие технические требования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40</w:t>
            </w:r>
          </w:p>
        </w:tc>
        <w:tc>
          <w:tcPr>
            <w:tcW w:w="2551" w:type="dxa"/>
            <w:vAlign w:val="center"/>
          </w:tcPr>
          <w:p w:rsidR="00120B45" w:rsidRPr="00120B45" w:rsidRDefault="00120B45" w:rsidP="00120B45">
            <w:pPr>
              <w:rPr>
                <w:bCs/>
                <w:sz w:val="20"/>
              </w:rPr>
            </w:pPr>
            <w:r w:rsidRPr="00120B45">
              <w:rPr>
                <w:bCs/>
                <w:sz w:val="20"/>
              </w:rPr>
              <w:t>ГОСТ 10832-2009</w:t>
            </w:r>
          </w:p>
        </w:tc>
        <w:tc>
          <w:tcPr>
            <w:tcW w:w="6804" w:type="dxa"/>
            <w:vAlign w:val="center"/>
          </w:tcPr>
          <w:p w:rsidR="00120B45" w:rsidRPr="00120B45" w:rsidRDefault="00120B45" w:rsidP="00120B45">
            <w:pPr>
              <w:rPr>
                <w:bCs/>
                <w:sz w:val="20"/>
              </w:rPr>
            </w:pPr>
            <w:r w:rsidRPr="00120B45">
              <w:rPr>
                <w:bCs/>
                <w:sz w:val="20"/>
              </w:rPr>
              <w:t xml:space="preserve">Песок и щебень </w:t>
            </w:r>
            <w:proofErr w:type="gramStart"/>
            <w:r w:rsidRPr="00120B45">
              <w:rPr>
                <w:bCs/>
                <w:sz w:val="20"/>
              </w:rPr>
              <w:t>перлитовые</w:t>
            </w:r>
            <w:proofErr w:type="gramEnd"/>
            <w:r w:rsidRPr="00120B45">
              <w:rPr>
                <w:bCs/>
                <w:sz w:val="20"/>
              </w:rPr>
              <w:t xml:space="preserve"> вспученные.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41</w:t>
            </w:r>
          </w:p>
        </w:tc>
        <w:tc>
          <w:tcPr>
            <w:tcW w:w="2551" w:type="dxa"/>
            <w:vAlign w:val="center"/>
          </w:tcPr>
          <w:p w:rsidR="00120B45" w:rsidRPr="00120B45" w:rsidRDefault="00120B45" w:rsidP="00120B45">
            <w:pPr>
              <w:rPr>
                <w:bCs/>
                <w:sz w:val="20"/>
              </w:rPr>
            </w:pPr>
            <w:r w:rsidRPr="00120B45">
              <w:rPr>
                <w:bCs/>
                <w:sz w:val="20"/>
              </w:rPr>
              <w:t>ГОСТ 11052-74</w:t>
            </w:r>
          </w:p>
        </w:tc>
        <w:tc>
          <w:tcPr>
            <w:tcW w:w="6804" w:type="dxa"/>
            <w:vAlign w:val="center"/>
          </w:tcPr>
          <w:p w:rsidR="00120B45" w:rsidRPr="00120B45" w:rsidRDefault="00120B45" w:rsidP="00120B45">
            <w:pPr>
              <w:rPr>
                <w:bCs/>
                <w:sz w:val="20"/>
              </w:rPr>
            </w:pPr>
            <w:r w:rsidRPr="00120B45">
              <w:rPr>
                <w:bCs/>
                <w:sz w:val="20"/>
              </w:rPr>
              <w:t>Цемент гипсоглиноземистый расширяющийся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42</w:t>
            </w:r>
          </w:p>
        </w:tc>
        <w:tc>
          <w:tcPr>
            <w:tcW w:w="2551" w:type="dxa"/>
            <w:vAlign w:val="center"/>
          </w:tcPr>
          <w:p w:rsidR="00120B45" w:rsidRPr="00120B45" w:rsidRDefault="00120B45" w:rsidP="00120B45">
            <w:pPr>
              <w:rPr>
                <w:bCs/>
                <w:sz w:val="20"/>
              </w:rPr>
            </w:pPr>
            <w:r w:rsidRPr="00120B45">
              <w:rPr>
                <w:bCs/>
                <w:sz w:val="20"/>
              </w:rPr>
              <w:t>ГОСТ 11501-78</w:t>
            </w:r>
          </w:p>
        </w:tc>
        <w:tc>
          <w:tcPr>
            <w:tcW w:w="6804" w:type="dxa"/>
            <w:vAlign w:val="center"/>
          </w:tcPr>
          <w:p w:rsidR="00120B45" w:rsidRPr="00120B45" w:rsidRDefault="00120B45" w:rsidP="00120B45">
            <w:pPr>
              <w:rPr>
                <w:bCs/>
                <w:sz w:val="20"/>
              </w:rPr>
            </w:pPr>
            <w:r w:rsidRPr="00120B45">
              <w:rPr>
                <w:bCs/>
                <w:sz w:val="20"/>
              </w:rPr>
              <w:t>Битумы нефтяные. Метод определения глубины проникания иглы</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43</w:t>
            </w:r>
          </w:p>
        </w:tc>
        <w:tc>
          <w:tcPr>
            <w:tcW w:w="2551" w:type="dxa"/>
            <w:vAlign w:val="center"/>
          </w:tcPr>
          <w:p w:rsidR="00120B45" w:rsidRPr="00120B45" w:rsidRDefault="00120B45" w:rsidP="00120B45">
            <w:pPr>
              <w:rPr>
                <w:bCs/>
                <w:sz w:val="20"/>
              </w:rPr>
            </w:pPr>
            <w:r w:rsidRPr="00120B45">
              <w:rPr>
                <w:bCs/>
                <w:sz w:val="20"/>
              </w:rPr>
              <w:t>ГОСТ 11503-74</w:t>
            </w:r>
          </w:p>
        </w:tc>
        <w:tc>
          <w:tcPr>
            <w:tcW w:w="6804" w:type="dxa"/>
            <w:vAlign w:val="center"/>
          </w:tcPr>
          <w:p w:rsidR="00120B45" w:rsidRPr="00120B45" w:rsidRDefault="00120B45" w:rsidP="00120B45">
            <w:pPr>
              <w:rPr>
                <w:bCs/>
                <w:sz w:val="20"/>
              </w:rPr>
            </w:pPr>
            <w:r w:rsidRPr="00120B45">
              <w:rPr>
                <w:bCs/>
                <w:sz w:val="20"/>
              </w:rPr>
              <w:t>Битумы нефтяные. Метод определения условной вязкости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44</w:t>
            </w:r>
          </w:p>
        </w:tc>
        <w:tc>
          <w:tcPr>
            <w:tcW w:w="2551" w:type="dxa"/>
            <w:vAlign w:val="center"/>
          </w:tcPr>
          <w:p w:rsidR="00120B45" w:rsidRPr="00120B45" w:rsidRDefault="00120B45" w:rsidP="00120B45">
            <w:pPr>
              <w:ind w:left="-57"/>
              <w:rPr>
                <w:bCs/>
                <w:sz w:val="20"/>
              </w:rPr>
            </w:pPr>
            <w:r w:rsidRPr="00120B45">
              <w:rPr>
                <w:bCs/>
                <w:sz w:val="20"/>
              </w:rPr>
              <w:t>ГОСТ 11504-73</w:t>
            </w:r>
          </w:p>
        </w:tc>
        <w:tc>
          <w:tcPr>
            <w:tcW w:w="6804" w:type="dxa"/>
            <w:vAlign w:val="center"/>
          </w:tcPr>
          <w:p w:rsidR="00120B45" w:rsidRPr="00120B45" w:rsidRDefault="00120B45" w:rsidP="00120B45">
            <w:pPr>
              <w:ind w:left="-57"/>
              <w:rPr>
                <w:bCs/>
                <w:sz w:val="20"/>
              </w:rPr>
            </w:pPr>
            <w:r w:rsidRPr="00120B45">
              <w:rPr>
                <w:bCs/>
                <w:sz w:val="20"/>
              </w:rPr>
              <w:t xml:space="preserve">Битумы нефтяные. Метод определения количества испарившегося </w:t>
            </w:r>
            <w:proofErr w:type="spellStart"/>
            <w:r w:rsidRPr="00120B45">
              <w:rPr>
                <w:bCs/>
                <w:sz w:val="20"/>
              </w:rPr>
              <w:t>разжижителя</w:t>
            </w:r>
            <w:proofErr w:type="spellEnd"/>
            <w:r w:rsidRPr="00120B45">
              <w:rPr>
                <w:bCs/>
                <w:sz w:val="20"/>
              </w:rPr>
              <w:t xml:space="preserve"> из жидких битумов</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45</w:t>
            </w:r>
          </w:p>
        </w:tc>
        <w:tc>
          <w:tcPr>
            <w:tcW w:w="2551" w:type="dxa"/>
            <w:vAlign w:val="center"/>
          </w:tcPr>
          <w:p w:rsidR="00120B45" w:rsidRPr="00120B45" w:rsidRDefault="00120B45" w:rsidP="00120B45">
            <w:pPr>
              <w:rPr>
                <w:bCs/>
                <w:sz w:val="20"/>
              </w:rPr>
            </w:pPr>
            <w:r w:rsidRPr="00120B45">
              <w:rPr>
                <w:bCs/>
                <w:sz w:val="20"/>
              </w:rPr>
              <w:t>ГОСТ 11505-75</w:t>
            </w:r>
          </w:p>
        </w:tc>
        <w:tc>
          <w:tcPr>
            <w:tcW w:w="6804" w:type="dxa"/>
            <w:vAlign w:val="center"/>
          </w:tcPr>
          <w:p w:rsidR="00120B45" w:rsidRPr="00120B45" w:rsidRDefault="00120B45" w:rsidP="00120B45">
            <w:pPr>
              <w:rPr>
                <w:bCs/>
                <w:sz w:val="20"/>
              </w:rPr>
            </w:pPr>
            <w:r w:rsidRPr="00120B45">
              <w:rPr>
                <w:bCs/>
                <w:sz w:val="20"/>
              </w:rPr>
              <w:t>Битумы нефтяные. Метод определения растяжимости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46</w:t>
            </w:r>
          </w:p>
        </w:tc>
        <w:tc>
          <w:tcPr>
            <w:tcW w:w="2551" w:type="dxa"/>
            <w:vAlign w:val="center"/>
          </w:tcPr>
          <w:p w:rsidR="00120B45" w:rsidRPr="00120B45" w:rsidRDefault="00120B45" w:rsidP="00120B45">
            <w:pPr>
              <w:rPr>
                <w:bCs/>
                <w:sz w:val="20"/>
              </w:rPr>
            </w:pPr>
            <w:r w:rsidRPr="00120B45">
              <w:rPr>
                <w:bCs/>
                <w:sz w:val="20"/>
              </w:rPr>
              <w:t>ГОСТ 11506-73</w:t>
            </w:r>
          </w:p>
        </w:tc>
        <w:tc>
          <w:tcPr>
            <w:tcW w:w="6804" w:type="dxa"/>
            <w:vAlign w:val="center"/>
          </w:tcPr>
          <w:p w:rsidR="00120B45" w:rsidRPr="00120B45" w:rsidRDefault="00120B45" w:rsidP="00120B45">
            <w:pPr>
              <w:rPr>
                <w:bCs/>
                <w:sz w:val="20"/>
              </w:rPr>
            </w:pPr>
            <w:r w:rsidRPr="00120B45">
              <w:rPr>
                <w:bCs/>
                <w:sz w:val="20"/>
              </w:rPr>
              <w:t>Битумы нефтяные. Метод определения температуры размягчения по кольцу и шару</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47</w:t>
            </w:r>
          </w:p>
        </w:tc>
        <w:tc>
          <w:tcPr>
            <w:tcW w:w="2551" w:type="dxa"/>
            <w:vAlign w:val="center"/>
          </w:tcPr>
          <w:p w:rsidR="00120B45" w:rsidRPr="00120B45" w:rsidRDefault="00120B45" w:rsidP="00120B45">
            <w:pPr>
              <w:rPr>
                <w:bCs/>
                <w:sz w:val="20"/>
              </w:rPr>
            </w:pPr>
            <w:r w:rsidRPr="00120B45">
              <w:rPr>
                <w:bCs/>
                <w:sz w:val="20"/>
              </w:rPr>
              <w:t>ГОСТ 11507-78</w:t>
            </w:r>
          </w:p>
        </w:tc>
        <w:tc>
          <w:tcPr>
            <w:tcW w:w="6804" w:type="dxa"/>
            <w:vAlign w:val="center"/>
          </w:tcPr>
          <w:p w:rsidR="00120B45" w:rsidRPr="00120B45" w:rsidRDefault="00120B45" w:rsidP="00120B45">
            <w:pPr>
              <w:rPr>
                <w:bCs/>
                <w:sz w:val="20"/>
              </w:rPr>
            </w:pPr>
            <w:r w:rsidRPr="00120B45">
              <w:rPr>
                <w:bCs/>
                <w:sz w:val="20"/>
              </w:rPr>
              <w:t xml:space="preserve">Битумы нефтяные. Метод определения температуры хрупкости по </w:t>
            </w:r>
            <w:proofErr w:type="spellStart"/>
            <w:r w:rsidRPr="00120B45">
              <w:rPr>
                <w:bCs/>
                <w:sz w:val="20"/>
              </w:rPr>
              <w:t>Фраасу</w:t>
            </w:r>
            <w:proofErr w:type="spellEnd"/>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48</w:t>
            </w:r>
          </w:p>
        </w:tc>
        <w:tc>
          <w:tcPr>
            <w:tcW w:w="2551" w:type="dxa"/>
            <w:vAlign w:val="center"/>
          </w:tcPr>
          <w:p w:rsidR="00120B45" w:rsidRPr="00120B45" w:rsidRDefault="00120B45" w:rsidP="00120B45">
            <w:pPr>
              <w:rPr>
                <w:bCs/>
                <w:sz w:val="20"/>
              </w:rPr>
            </w:pPr>
            <w:r w:rsidRPr="00120B45">
              <w:rPr>
                <w:bCs/>
                <w:sz w:val="20"/>
              </w:rPr>
              <w:t>ГОСТ 11508-74</w:t>
            </w:r>
          </w:p>
        </w:tc>
        <w:tc>
          <w:tcPr>
            <w:tcW w:w="6804" w:type="dxa"/>
            <w:vAlign w:val="center"/>
          </w:tcPr>
          <w:p w:rsidR="00120B45" w:rsidRPr="00120B45" w:rsidRDefault="00120B45" w:rsidP="00120B45">
            <w:pPr>
              <w:rPr>
                <w:bCs/>
                <w:sz w:val="20"/>
              </w:rPr>
            </w:pPr>
            <w:r w:rsidRPr="00120B45">
              <w:rPr>
                <w:bCs/>
                <w:sz w:val="20"/>
              </w:rPr>
              <w:t>Битумы нефтяные. Методы определения сцепления битума с мрамором и песком</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49</w:t>
            </w:r>
          </w:p>
        </w:tc>
        <w:tc>
          <w:tcPr>
            <w:tcW w:w="2551" w:type="dxa"/>
            <w:vAlign w:val="center"/>
          </w:tcPr>
          <w:p w:rsidR="00120B45" w:rsidRPr="00120B45" w:rsidRDefault="00120B45" w:rsidP="00120B45">
            <w:pPr>
              <w:rPr>
                <w:bCs/>
                <w:sz w:val="20"/>
              </w:rPr>
            </w:pPr>
            <w:r w:rsidRPr="00120B45">
              <w:rPr>
                <w:bCs/>
                <w:sz w:val="20"/>
              </w:rPr>
              <w:t>ГОСТ 12248-2010</w:t>
            </w:r>
          </w:p>
        </w:tc>
        <w:tc>
          <w:tcPr>
            <w:tcW w:w="6804" w:type="dxa"/>
            <w:vAlign w:val="center"/>
          </w:tcPr>
          <w:p w:rsidR="00120B45" w:rsidRPr="00120B45" w:rsidRDefault="00120B45" w:rsidP="00120B45">
            <w:pPr>
              <w:rPr>
                <w:bCs/>
                <w:sz w:val="20"/>
              </w:rPr>
            </w:pPr>
            <w:r w:rsidRPr="00120B45">
              <w:rPr>
                <w:bCs/>
                <w:sz w:val="20"/>
              </w:rPr>
              <w:t xml:space="preserve">Грунты. Методы лабораторного определения характеристик прочности и </w:t>
            </w:r>
            <w:proofErr w:type="spellStart"/>
            <w:r w:rsidRPr="00120B45">
              <w:rPr>
                <w:bCs/>
                <w:sz w:val="20"/>
              </w:rPr>
              <w:t>деформируемости</w:t>
            </w:r>
            <w:proofErr w:type="spellEnd"/>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50</w:t>
            </w:r>
          </w:p>
        </w:tc>
        <w:tc>
          <w:tcPr>
            <w:tcW w:w="2551" w:type="dxa"/>
            <w:vAlign w:val="center"/>
          </w:tcPr>
          <w:p w:rsidR="00120B45" w:rsidRPr="00120B45" w:rsidRDefault="00120B45" w:rsidP="00120B45">
            <w:pPr>
              <w:rPr>
                <w:bCs/>
                <w:sz w:val="20"/>
              </w:rPr>
            </w:pPr>
            <w:r w:rsidRPr="00120B45">
              <w:rPr>
                <w:bCs/>
                <w:sz w:val="20"/>
              </w:rPr>
              <w:t>ГОСТ 12730.0-78</w:t>
            </w:r>
          </w:p>
        </w:tc>
        <w:tc>
          <w:tcPr>
            <w:tcW w:w="6804" w:type="dxa"/>
            <w:vAlign w:val="center"/>
          </w:tcPr>
          <w:p w:rsidR="00120B45" w:rsidRPr="00120B45" w:rsidRDefault="00120B45" w:rsidP="00120B45">
            <w:pPr>
              <w:rPr>
                <w:bCs/>
                <w:sz w:val="20"/>
              </w:rPr>
            </w:pPr>
            <w:r w:rsidRPr="00120B45">
              <w:rPr>
                <w:bCs/>
                <w:sz w:val="20"/>
              </w:rPr>
              <w:t xml:space="preserve">Бетоны. Общие требования к методам определения плотности, влажности, </w:t>
            </w:r>
            <w:proofErr w:type="spellStart"/>
            <w:r w:rsidRPr="00120B45">
              <w:rPr>
                <w:bCs/>
                <w:sz w:val="20"/>
              </w:rPr>
              <w:t>водопоглощения</w:t>
            </w:r>
            <w:proofErr w:type="spellEnd"/>
            <w:r w:rsidRPr="00120B45">
              <w:rPr>
                <w:bCs/>
                <w:sz w:val="20"/>
              </w:rPr>
              <w:t>, пористости и водонепроницаемости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51</w:t>
            </w:r>
          </w:p>
        </w:tc>
        <w:tc>
          <w:tcPr>
            <w:tcW w:w="2551" w:type="dxa"/>
            <w:vAlign w:val="center"/>
          </w:tcPr>
          <w:p w:rsidR="00120B45" w:rsidRPr="00120B45" w:rsidRDefault="00120B45" w:rsidP="00120B45">
            <w:pPr>
              <w:rPr>
                <w:bCs/>
                <w:sz w:val="20"/>
              </w:rPr>
            </w:pPr>
            <w:r w:rsidRPr="00120B45">
              <w:rPr>
                <w:bCs/>
                <w:sz w:val="20"/>
              </w:rPr>
              <w:t>ГОСТ 12730.1-78</w:t>
            </w:r>
          </w:p>
        </w:tc>
        <w:tc>
          <w:tcPr>
            <w:tcW w:w="6804" w:type="dxa"/>
            <w:vAlign w:val="center"/>
          </w:tcPr>
          <w:p w:rsidR="00120B45" w:rsidRPr="00120B45" w:rsidRDefault="00120B45" w:rsidP="00120B45">
            <w:pPr>
              <w:rPr>
                <w:bCs/>
                <w:sz w:val="20"/>
              </w:rPr>
            </w:pPr>
            <w:r w:rsidRPr="00120B45">
              <w:rPr>
                <w:bCs/>
                <w:sz w:val="20"/>
              </w:rPr>
              <w:t>Бетоны. Метод определения плотности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52</w:t>
            </w:r>
          </w:p>
        </w:tc>
        <w:tc>
          <w:tcPr>
            <w:tcW w:w="2551" w:type="dxa"/>
            <w:vAlign w:val="center"/>
          </w:tcPr>
          <w:p w:rsidR="00120B45" w:rsidRPr="00120B45" w:rsidRDefault="00120B45" w:rsidP="00120B45">
            <w:pPr>
              <w:rPr>
                <w:bCs/>
                <w:sz w:val="20"/>
              </w:rPr>
            </w:pPr>
            <w:r w:rsidRPr="00120B45">
              <w:rPr>
                <w:bCs/>
                <w:sz w:val="20"/>
              </w:rPr>
              <w:t>ГОСТ 12730.2-78</w:t>
            </w:r>
          </w:p>
        </w:tc>
        <w:tc>
          <w:tcPr>
            <w:tcW w:w="6804" w:type="dxa"/>
            <w:vAlign w:val="center"/>
          </w:tcPr>
          <w:p w:rsidR="00120B45" w:rsidRPr="00120B45" w:rsidRDefault="00120B45" w:rsidP="00120B45">
            <w:pPr>
              <w:rPr>
                <w:bCs/>
                <w:sz w:val="20"/>
              </w:rPr>
            </w:pPr>
            <w:r w:rsidRPr="00120B45">
              <w:rPr>
                <w:bCs/>
                <w:sz w:val="20"/>
              </w:rPr>
              <w:t>Бетоны. Метод определения влажности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53</w:t>
            </w:r>
          </w:p>
        </w:tc>
        <w:tc>
          <w:tcPr>
            <w:tcW w:w="2551" w:type="dxa"/>
            <w:vAlign w:val="center"/>
          </w:tcPr>
          <w:p w:rsidR="00120B45" w:rsidRPr="00120B45" w:rsidRDefault="00120B45" w:rsidP="00120B45">
            <w:pPr>
              <w:rPr>
                <w:bCs/>
                <w:sz w:val="20"/>
              </w:rPr>
            </w:pPr>
            <w:r w:rsidRPr="00120B45">
              <w:rPr>
                <w:bCs/>
                <w:sz w:val="20"/>
              </w:rPr>
              <w:t>ГОСТ 12730.3-78</w:t>
            </w:r>
          </w:p>
        </w:tc>
        <w:tc>
          <w:tcPr>
            <w:tcW w:w="6804" w:type="dxa"/>
            <w:vAlign w:val="center"/>
          </w:tcPr>
          <w:p w:rsidR="00120B45" w:rsidRPr="00120B45" w:rsidRDefault="00120B45" w:rsidP="00120B45">
            <w:pPr>
              <w:rPr>
                <w:bCs/>
                <w:sz w:val="20"/>
              </w:rPr>
            </w:pPr>
            <w:r w:rsidRPr="00120B45">
              <w:rPr>
                <w:bCs/>
                <w:sz w:val="20"/>
              </w:rPr>
              <w:t xml:space="preserve">Бетоны. Метод определения </w:t>
            </w:r>
            <w:proofErr w:type="spellStart"/>
            <w:r w:rsidRPr="00120B45">
              <w:rPr>
                <w:bCs/>
                <w:sz w:val="20"/>
              </w:rPr>
              <w:t>водопоглощения</w:t>
            </w:r>
            <w:proofErr w:type="spellEnd"/>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54</w:t>
            </w:r>
          </w:p>
        </w:tc>
        <w:tc>
          <w:tcPr>
            <w:tcW w:w="2551" w:type="dxa"/>
            <w:vAlign w:val="center"/>
          </w:tcPr>
          <w:p w:rsidR="00120B45" w:rsidRPr="00120B45" w:rsidRDefault="00120B45" w:rsidP="00120B45">
            <w:pPr>
              <w:rPr>
                <w:bCs/>
                <w:sz w:val="20"/>
              </w:rPr>
            </w:pPr>
            <w:r w:rsidRPr="00120B45">
              <w:rPr>
                <w:bCs/>
                <w:sz w:val="20"/>
              </w:rPr>
              <w:t>ГОСТ 12730.4-78</w:t>
            </w:r>
          </w:p>
        </w:tc>
        <w:tc>
          <w:tcPr>
            <w:tcW w:w="6804" w:type="dxa"/>
            <w:vAlign w:val="center"/>
          </w:tcPr>
          <w:p w:rsidR="00120B45" w:rsidRPr="00120B45" w:rsidRDefault="00120B45" w:rsidP="00120B45">
            <w:pPr>
              <w:rPr>
                <w:bCs/>
                <w:sz w:val="20"/>
              </w:rPr>
            </w:pPr>
            <w:r w:rsidRPr="00120B45">
              <w:rPr>
                <w:bCs/>
                <w:sz w:val="20"/>
              </w:rPr>
              <w:t>Бетоны. Методы определения показателей пористости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55</w:t>
            </w:r>
          </w:p>
        </w:tc>
        <w:tc>
          <w:tcPr>
            <w:tcW w:w="2551" w:type="dxa"/>
            <w:vAlign w:val="center"/>
          </w:tcPr>
          <w:p w:rsidR="00120B45" w:rsidRPr="00120B45" w:rsidRDefault="00120B45" w:rsidP="00120B45">
            <w:pPr>
              <w:rPr>
                <w:bCs/>
                <w:sz w:val="20"/>
              </w:rPr>
            </w:pPr>
            <w:r w:rsidRPr="00120B45">
              <w:rPr>
                <w:bCs/>
                <w:sz w:val="20"/>
              </w:rPr>
              <w:t>ГОСТ 12730.5-84</w:t>
            </w:r>
          </w:p>
        </w:tc>
        <w:tc>
          <w:tcPr>
            <w:tcW w:w="6804" w:type="dxa"/>
            <w:vAlign w:val="center"/>
          </w:tcPr>
          <w:p w:rsidR="00120B45" w:rsidRPr="00120B45" w:rsidRDefault="00120B45" w:rsidP="00120B45">
            <w:pPr>
              <w:rPr>
                <w:bCs/>
                <w:sz w:val="20"/>
              </w:rPr>
            </w:pPr>
            <w:r w:rsidRPr="00120B45">
              <w:rPr>
                <w:bCs/>
                <w:sz w:val="20"/>
              </w:rPr>
              <w:t>Бетоны. Методы определения водонепроницаемости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56</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52129-2003</w:t>
            </w:r>
          </w:p>
        </w:tc>
        <w:tc>
          <w:tcPr>
            <w:tcW w:w="6804" w:type="dxa"/>
            <w:vAlign w:val="center"/>
          </w:tcPr>
          <w:p w:rsidR="00120B45" w:rsidRPr="00120B45" w:rsidRDefault="00120B45" w:rsidP="00120B45">
            <w:pPr>
              <w:rPr>
                <w:bCs/>
                <w:sz w:val="20"/>
              </w:rPr>
            </w:pPr>
            <w:r w:rsidRPr="00120B45">
              <w:rPr>
                <w:bCs/>
                <w:sz w:val="20"/>
              </w:rPr>
              <w:t>Порошок минеральный для асфальтобетонных и органоминеральных смесей.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57</w:t>
            </w:r>
          </w:p>
        </w:tc>
        <w:tc>
          <w:tcPr>
            <w:tcW w:w="2551" w:type="dxa"/>
            <w:vAlign w:val="center"/>
          </w:tcPr>
          <w:p w:rsidR="00120B45" w:rsidRPr="00120B45" w:rsidRDefault="00120B45" w:rsidP="00120B45">
            <w:pPr>
              <w:rPr>
                <w:bCs/>
                <w:sz w:val="20"/>
              </w:rPr>
            </w:pPr>
            <w:r w:rsidRPr="00120B45">
              <w:rPr>
                <w:bCs/>
                <w:sz w:val="20"/>
              </w:rPr>
              <w:t>ГОСТ 12801-98</w:t>
            </w:r>
          </w:p>
        </w:tc>
        <w:tc>
          <w:tcPr>
            <w:tcW w:w="6804" w:type="dxa"/>
            <w:vAlign w:val="center"/>
          </w:tcPr>
          <w:p w:rsidR="00120B45" w:rsidRPr="00120B45" w:rsidRDefault="00120B45" w:rsidP="00120B45">
            <w:pPr>
              <w:rPr>
                <w:bCs/>
                <w:sz w:val="20"/>
              </w:rPr>
            </w:pPr>
            <w:r w:rsidRPr="00120B45">
              <w:rPr>
                <w:bCs/>
                <w:sz w:val="20"/>
              </w:rPr>
              <w:t xml:space="preserve">Материалы на основе </w:t>
            </w:r>
            <w:proofErr w:type="gramStart"/>
            <w:r w:rsidRPr="00120B45">
              <w:rPr>
                <w:bCs/>
                <w:sz w:val="20"/>
              </w:rPr>
              <w:t>органических</w:t>
            </w:r>
            <w:proofErr w:type="gramEnd"/>
            <w:r w:rsidRPr="00120B45">
              <w:rPr>
                <w:bCs/>
                <w:sz w:val="20"/>
              </w:rPr>
              <w:t xml:space="preserve"> вяжущих для дорожного и аэродромного строительства. Методы испытаний</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58</w:t>
            </w:r>
          </w:p>
        </w:tc>
        <w:tc>
          <w:tcPr>
            <w:tcW w:w="2551" w:type="dxa"/>
            <w:vAlign w:val="center"/>
          </w:tcPr>
          <w:p w:rsidR="00120B45" w:rsidRPr="00120B45" w:rsidRDefault="00120B45" w:rsidP="00120B45">
            <w:pPr>
              <w:rPr>
                <w:bCs/>
                <w:sz w:val="20"/>
              </w:rPr>
            </w:pPr>
            <w:r w:rsidRPr="00120B45">
              <w:rPr>
                <w:bCs/>
                <w:sz w:val="20"/>
              </w:rPr>
              <w:t>ГОСТ 12852.0-77</w:t>
            </w:r>
          </w:p>
        </w:tc>
        <w:tc>
          <w:tcPr>
            <w:tcW w:w="6804" w:type="dxa"/>
            <w:vAlign w:val="center"/>
          </w:tcPr>
          <w:p w:rsidR="00120B45" w:rsidRPr="00120B45" w:rsidRDefault="00120B45" w:rsidP="00120B45">
            <w:pPr>
              <w:rPr>
                <w:bCs/>
                <w:sz w:val="20"/>
              </w:rPr>
            </w:pPr>
            <w:r w:rsidRPr="00120B45">
              <w:rPr>
                <w:bCs/>
                <w:sz w:val="20"/>
              </w:rPr>
              <w:t>Бетон ячеистый. Общие требования к методам испытаний</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59</w:t>
            </w:r>
          </w:p>
        </w:tc>
        <w:tc>
          <w:tcPr>
            <w:tcW w:w="2551" w:type="dxa"/>
            <w:vAlign w:val="center"/>
          </w:tcPr>
          <w:p w:rsidR="00120B45" w:rsidRPr="00120B45" w:rsidRDefault="00120B45" w:rsidP="00120B45">
            <w:pPr>
              <w:rPr>
                <w:bCs/>
                <w:sz w:val="20"/>
              </w:rPr>
            </w:pPr>
            <w:r w:rsidRPr="00120B45">
              <w:rPr>
                <w:bCs/>
                <w:sz w:val="20"/>
              </w:rPr>
              <w:t>ГОСТ 12852.5-77</w:t>
            </w:r>
          </w:p>
        </w:tc>
        <w:tc>
          <w:tcPr>
            <w:tcW w:w="6804" w:type="dxa"/>
            <w:vAlign w:val="center"/>
          </w:tcPr>
          <w:p w:rsidR="00120B45" w:rsidRPr="00120B45" w:rsidRDefault="00120B45" w:rsidP="00120B45">
            <w:pPr>
              <w:rPr>
                <w:bCs/>
                <w:sz w:val="20"/>
              </w:rPr>
            </w:pPr>
            <w:r w:rsidRPr="00120B45">
              <w:rPr>
                <w:bCs/>
                <w:sz w:val="20"/>
              </w:rPr>
              <w:t xml:space="preserve">Бетон ячеистый. Метод определения коэффициента </w:t>
            </w:r>
            <w:proofErr w:type="spellStart"/>
            <w:r w:rsidRPr="00120B45">
              <w:rPr>
                <w:bCs/>
                <w:sz w:val="20"/>
              </w:rPr>
              <w:t>паропроницаемости</w:t>
            </w:r>
            <w:proofErr w:type="spellEnd"/>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lastRenderedPageBreak/>
              <w:t>60</w:t>
            </w:r>
          </w:p>
        </w:tc>
        <w:tc>
          <w:tcPr>
            <w:tcW w:w="2551" w:type="dxa"/>
            <w:vAlign w:val="center"/>
          </w:tcPr>
          <w:p w:rsidR="00120B45" w:rsidRPr="00120B45" w:rsidRDefault="00120B45" w:rsidP="00120B45">
            <w:pPr>
              <w:rPr>
                <w:bCs/>
                <w:sz w:val="20"/>
              </w:rPr>
            </w:pPr>
            <w:r w:rsidRPr="00120B45">
              <w:rPr>
                <w:bCs/>
                <w:sz w:val="20"/>
              </w:rPr>
              <w:t>ГОСТ 12852.6-77</w:t>
            </w:r>
          </w:p>
        </w:tc>
        <w:tc>
          <w:tcPr>
            <w:tcW w:w="6804" w:type="dxa"/>
            <w:vAlign w:val="center"/>
          </w:tcPr>
          <w:p w:rsidR="00120B45" w:rsidRPr="00120B45" w:rsidRDefault="00120B45" w:rsidP="00120B45">
            <w:pPr>
              <w:rPr>
                <w:bCs/>
                <w:sz w:val="20"/>
              </w:rPr>
            </w:pPr>
            <w:r w:rsidRPr="00120B45">
              <w:rPr>
                <w:bCs/>
                <w:sz w:val="20"/>
              </w:rPr>
              <w:t>Бетон ячеистый. Метод определения сорбционной влажности</w:t>
            </w:r>
          </w:p>
        </w:tc>
      </w:tr>
      <w:tr w:rsidR="00120B45" w:rsidRPr="00120B45" w:rsidTr="00120B45">
        <w:trPr>
          <w:trHeight w:val="413"/>
          <w:jc w:val="center"/>
        </w:trPr>
        <w:tc>
          <w:tcPr>
            <w:tcW w:w="534" w:type="dxa"/>
            <w:vAlign w:val="center"/>
          </w:tcPr>
          <w:p w:rsidR="00120B45" w:rsidRPr="00120B45" w:rsidRDefault="00C13EA2" w:rsidP="007D1E0D">
            <w:pPr>
              <w:jc w:val="center"/>
              <w:rPr>
                <w:bCs/>
                <w:sz w:val="20"/>
              </w:rPr>
            </w:pPr>
            <w:r>
              <w:rPr>
                <w:bCs/>
                <w:sz w:val="20"/>
              </w:rPr>
              <w:t>61</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50597-93</w:t>
            </w:r>
          </w:p>
        </w:tc>
        <w:tc>
          <w:tcPr>
            <w:tcW w:w="6804" w:type="dxa"/>
            <w:vAlign w:val="center"/>
          </w:tcPr>
          <w:p w:rsidR="00120B45" w:rsidRPr="00120B45" w:rsidRDefault="00120B45" w:rsidP="00120B45">
            <w:pPr>
              <w:rPr>
                <w:bCs/>
                <w:sz w:val="20"/>
              </w:rPr>
            </w:pPr>
            <w:r w:rsidRPr="00120B45">
              <w:rPr>
                <w:bCs/>
                <w:sz w:val="20"/>
              </w:rPr>
              <w:t>Автомобильные дороги и улицы. Требования к эксплуатационному состоянию, допустимого по условиям обеспечения безопасности дорожного движения</w:t>
            </w:r>
          </w:p>
        </w:tc>
      </w:tr>
      <w:tr w:rsidR="00120B45" w:rsidRPr="00120B45" w:rsidTr="00120B45">
        <w:trPr>
          <w:jc w:val="center"/>
        </w:trPr>
        <w:tc>
          <w:tcPr>
            <w:tcW w:w="534" w:type="dxa"/>
            <w:vAlign w:val="center"/>
          </w:tcPr>
          <w:p w:rsidR="00C13EA2" w:rsidRPr="00120B45" w:rsidRDefault="00C13EA2" w:rsidP="00C13EA2">
            <w:pPr>
              <w:jc w:val="center"/>
              <w:rPr>
                <w:bCs/>
                <w:sz w:val="20"/>
              </w:rPr>
            </w:pPr>
            <w:r>
              <w:rPr>
                <w:bCs/>
                <w:sz w:val="20"/>
              </w:rPr>
              <w:t>62</w:t>
            </w:r>
          </w:p>
        </w:tc>
        <w:tc>
          <w:tcPr>
            <w:tcW w:w="2551" w:type="dxa"/>
            <w:vAlign w:val="center"/>
          </w:tcPr>
          <w:p w:rsidR="00120B45" w:rsidRPr="00120B45" w:rsidRDefault="00120B45" w:rsidP="00120B45">
            <w:pPr>
              <w:rPr>
                <w:bCs/>
                <w:sz w:val="20"/>
              </w:rPr>
            </w:pPr>
            <w:r w:rsidRPr="00120B45">
              <w:rPr>
                <w:bCs/>
                <w:sz w:val="20"/>
              </w:rPr>
              <w:t>ГОСТ 13087-81</w:t>
            </w:r>
          </w:p>
        </w:tc>
        <w:tc>
          <w:tcPr>
            <w:tcW w:w="6804" w:type="dxa"/>
            <w:vAlign w:val="center"/>
          </w:tcPr>
          <w:p w:rsidR="00120B45" w:rsidRPr="00120B45" w:rsidRDefault="00120B45" w:rsidP="00120B45">
            <w:pPr>
              <w:rPr>
                <w:bCs/>
                <w:sz w:val="20"/>
              </w:rPr>
            </w:pPr>
            <w:r w:rsidRPr="00120B45">
              <w:rPr>
                <w:bCs/>
                <w:sz w:val="20"/>
              </w:rPr>
              <w:t xml:space="preserve">Бетоны. Методы определения </w:t>
            </w:r>
            <w:proofErr w:type="spellStart"/>
            <w:r w:rsidRPr="00120B45">
              <w:rPr>
                <w:bCs/>
                <w:sz w:val="20"/>
              </w:rPr>
              <w:t>истираемости</w:t>
            </w:r>
            <w:proofErr w:type="spellEnd"/>
          </w:p>
        </w:tc>
      </w:tr>
      <w:tr w:rsidR="00120B45" w:rsidRPr="00120B45" w:rsidTr="00120B45">
        <w:trPr>
          <w:jc w:val="center"/>
        </w:trPr>
        <w:tc>
          <w:tcPr>
            <w:tcW w:w="534" w:type="dxa"/>
            <w:vAlign w:val="center"/>
          </w:tcPr>
          <w:p w:rsidR="00120B45" w:rsidRPr="00120B45" w:rsidRDefault="00C13EA2" w:rsidP="007D1E0D">
            <w:pPr>
              <w:jc w:val="center"/>
              <w:rPr>
                <w:bCs/>
                <w:sz w:val="20"/>
              </w:rPr>
            </w:pPr>
            <w:r>
              <w:rPr>
                <w:bCs/>
                <w:sz w:val="20"/>
              </w:rPr>
              <w:t>63</w:t>
            </w:r>
          </w:p>
        </w:tc>
        <w:tc>
          <w:tcPr>
            <w:tcW w:w="2551" w:type="dxa"/>
            <w:vAlign w:val="center"/>
          </w:tcPr>
          <w:p w:rsidR="00120B45" w:rsidRPr="00120B45" w:rsidRDefault="00120B45" w:rsidP="00120B45">
            <w:pPr>
              <w:rPr>
                <w:bCs/>
                <w:sz w:val="20"/>
              </w:rPr>
            </w:pPr>
            <w:r w:rsidRPr="00120B45">
              <w:rPr>
                <w:bCs/>
                <w:sz w:val="20"/>
              </w:rPr>
              <w:t>ГОСТ 15467-79</w:t>
            </w:r>
          </w:p>
        </w:tc>
        <w:tc>
          <w:tcPr>
            <w:tcW w:w="6804" w:type="dxa"/>
            <w:vAlign w:val="center"/>
          </w:tcPr>
          <w:p w:rsidR="00120B45" w:rsidRPr="00120B45" w:rsidRDefault="00120B45" w:rsidP="00120B45">
            <w:pPr>
              <w:rPr>
                <w:bCs/>
                <w:sz w:val="20"/>
              </w:rPr>
            </w:pPr>
            <w:r w:rsidRPr="00120B45">
              <w:rPr>
                <w:bCs/>
                <w:sz w:val="20"/>
              </w:rPr>
              <w:t>Управление качеством продукции. Основные понятия. Термины и определения</w:t>
            </w:r>
          </w:p>
        </w:tc>
      </w:tr>
      <w:tr w:rsidR="00120B45" w:rsidRPr="00120B45" w:rsidTr="00120B45">
        <w:trPr>
          <w:jc w:val="center"/>
        </w:trPr>
        <w:tc>
          <w:tcPr>
            <w:tcW w:w="534" w:type="dxa"/>
            <w:vAlign w:val="center"/>
          </w:tcPr>
          <w:p w:rsidR="00120B45" w:rsidRPr="00120B45" w:rsidRDefault="00C13EA2" w:rsidP="007D1E0D">
            <w:pPr>
              <w:jc w:val="center"/>
              <w:rPr>
                <w:bCs/>
                <w:sz w:val="20"/>
              </w:rPr>
            </w:pPr>
            <w:r>
              <w:rPr>
                <w:bCs/>
                <w:sz w:val="20"/>
              </w:rPr>
              <w:t>64</w:t>
            </w:r>
          </w:p>
        </w:tc>
        <w:tc>
          <w:tcPr>
            <w:tcW w:w="2551" w:type="dxa"/>
            <w:vAlign w:val="center"/>
          </w:tcPr>
          <w:p w:rsidR="00120B45" w:rsidRPr="00120B45" w:rsidRDefault="00120B45" w:rsidP="00120B45">
            <w:pPr>
              <w:rPr>
                <w:bCs/>
                <w:sz w:val="20"/>
              </w:rPr>
            </w:pPr>
            <w:r w:rsidRPr="00120B45">
              <w:rPr>
                <w:bCs/>
                <w:sz w:val="20"/>
              </w:rPr>
              <w:t>ГОСТ 16504-81</w:t>
            </w:r>
          </w:p>
        </w:tc>
        <w:tc>
          <w:tcPr>
            <w:tcW w:w="6804" w:type="dxa"/>
            <w:vAlign w:val="center"/>
          </w:tcPr>
          <w:p w:rsidR="00120B45" w:rsidRPr="00120B45" w:rsidRDefault="00120B45" w:rsidP="00120B45">
            <w:pPr>
              <w:rPr>
                <w:bCs/>
                <w:sz w:val="20"/>
              </w:rPr>
            </w:pPr>
            <w:r w:rsidRPr="00120B45">
              <w:rPr>
                <w:bCs/>
                <w:sz w:val="20"/>
              </w:rPr>
              <w:t>Система государственных испытаний продукции. Испытания и контроль качества продукции. Основные термины и определения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65</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52577-2006</w:t>
            </w:r>
          </w:p>
        </w:tc>
        <w:tc>
          <w:tcPr>
            <w:tcW w:w="6804" w:type="dxa"/>
            <w:vAlign w:val="center"/>
          </w:tcPr>
          <w:p w:rsidR="00120B45" w:rsidRPr="00120B45" w:rsidRDefault="00120B45" w:rsidP="00120B45">
            <w:pPr>
              <w:rPr>
                <w:bCs/>
                <w:sz w:val="20"/>
              </w:rPr>
            </w:pPr>
            <w:r w:rsidRPr="00120B45">
              <w:rPr>
                <w:bCs/>
                <w:sz w:val="20"/>
              </w:rPr>
              <w:t>Дороги автомобильные общего пользования. Методы определения параметров геометрических элементов автомобильных дорог</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66</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ИСО/МЭК 17025-2009</w:t>
            </w:r>
          </w:p>
        </w:tc>
        <w:tc>
          <w:tcPr>
            <w:tcW w:w="6804" w:type="dxa"/>
            <w:vAlign w:val="center"/>
          </w:tcPr>
          <w:p w:rsidR="00120B45" w:rsidRPr="00120B45" w:rsidRDefault="00120B45" w:rsidP="00120B45">
            <w:pPr>
              <w:rPr>
                <w:bCs/>
                <w:sz w:val="20"/>
              </w:rPr>
            </w:pPr>
            <w:r w:rsidRPr="00120B45">
              <w:rPr>
                <w:bCs/>
                <w:sz w:val="20"/>
              </w:rPr>
              <w:t>Общие требования к компетентности испытательных и калибровочных лабораторий</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67</w:t>
            </w:r>
          </w:p>
        </w:tc>
        <w:tc>
          <w:tcPr>
            <w:tcW w:w="2551" w:type="dxa"/>
            <w:vAlign w:val="center"/>
          </w:tcPr>
          <w:p w:rsidR="00120B45" w:rsidRPr="00120B45" w:rsidRDefault="00120B45" w:rsidP="00120B45">
            <w:pPr>
              <w:rPr>
                <w:bCs/>
                <w:sz w:val="20"/>
              </w:rPr>
            </w:pPr>
            <w:r w:rsidRPr="00120B45">
              <w:rPr>
                <w:bCs/>
                <w:sz w:val="20"/>
              </w:rPr>
              <w:t>ГОСТ 17789-72</w:t>
            </w:r>
          </w:p>
        </w:tc>
        <w:tc>
          <w:tcPr>
            <w:tcW w:w="6804" w:type="dxa"/>
            <w:vAlign w:val="center"/>
          </w:tcPr>
          <w:p w:rsidR="00120B45" w:rsidRPr="00120B45" w:rsidRDefault="00120B45" w:rsidP="00120B45">
            <w:pPr>
              <w:rPr>
                <w:bCs/>
                <w:sz w:val="20"/>
              </w:rPr>
            </w:pPr>
            <w:r w:rsidRPr="00120B45">
              <w:rPr>
                <w:bCs/>
                <w:sz w:val="20"/>
              </w:rPr>
              <w:t>Битумы нефтяные. Метод определения содержания парафина</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68</w:t>
            </w:r>
          </w:p>
        </w:tc>
        <w:tc>
          <w:tcPr>
            <w:tcW w:w="2551" w:type="dxa"/>
            <w:vAlign w:val="center"/>
          </w:tcPr>
          <w:p w:rsidR="00120B45" w:rsidRPr="00120B45" w:rsidRDefault="00120B45" w:rsidP="00120B45">
            <w:pPr>
              <w:rPr>
                <w:bCs/>
                <w:sz w:val="20"/>
              </w:rPr>
            </w:pPr>
            <w:r w:rsidRPr="00120B45">
              <w:rPr>
                <w:bCs/>
                <w:sz w:val="20"/>
              </w:rPr>
              <w:t>ГОСТ 18105-2010</w:t>
            </w:r>
          </w:p>
        </w:tc>
        <w:tc>
          <w:tcPr>
            <w:tcW w:w="6804" w:type="dxa"/>
            <w:vAlign w:val="center"/>
          </w:tcPr>
          <w:p w:rsidR="00120B45" w:rsidRPr="00120B45" w:rsidRDefault="00120B45" w:rsidP="00120B45">
            <w:pPr>
              <w:rPr>
                <w:bCs/>
                <w:sz w:val="20"/>
              </w:rPr>
            </w:pPr>
            <w:r w:rsidRPr="00120B45">
              <w:rPr>
                <w:bCs/>
                <w:sz w:val="20"/>
              </w:rPr>
              <w:t>Бетоны. Правила контроля и оценки прочности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69</w:t>
            </w:r>
          </w:p>
        </w:tc>
        <w:tc>
          <w:tcPr>
            <w:tcW w:w="2551" w:type="dxa"/>
            <w:vAlign w:val="center"/>
          </w:tcPr>
          <w:p w:rsidR="00120B45" w:rsidRPr="00120B45" w:rsidRDefault="00120B45" w:rsidP="00120B45">
            <w:pPr>
              <w:rPr>
                <w:bCs/>
                <w:sz w:val="20"/>
              </w:rPr>
            </w:pPr>
            <w:r w:rsidRPr="00120B45">
              <w:rPr>
                <w:bCs/>
                <w:sz w:val="20"/>
              </w:rPr>
              <w:t>ГОСТ 18180-72</w:t>
            </w:r>
          </w:p>
        </w:tc>
        <w:tc>
          <w:tcPr>
            <w:tcW w:w="6804" w:type="dxa"/>
            <w:vAlign w:val="center"/>
          </w:tcPr>
          <w:p w:rsidR="00120B45" w:rsidRPr="00120B45" w:rsidRDefault="00120B45" w:rsidP="00120B45">
            <w:pPr>
              <w:rPr>
                <w:bCs/>
                <w:sz w:val="20"/>
              </w:rPr>
            </w:pPr>
            <w:r w:rsidRPr="00120B45">
              <w:rPr>
                <w:bCs/>
                <w:sz w:val="20"/>
              </w:rPr>
              <w:t>Битумы нефтяные. Метод определения изменения массы после прогрева</w:t>
            </w:r>
          </w:p>
        </w:tc>
      </w:tr>
      <w:tr w:rsidR="00120B45" w:rsidRPr="00120B45" w:rsidTr="00120B45">
        <w:trPr>
          <w:jc w:val="center"/>
        </w:trPr>
        <w:tc>
          <w:tcPr>
            <w:tcW w:w="534" w:type="dxa"/>
            <w:vAlign w:val="center"/>
          </w:tcPr>
          <w:p w:rsidR="00120B45" w:rsidRPr="00120B45" w:rsidRDefault="00C13EA2" w:rsidP="007D1E0D">
            <w:pPr>
              <w:jc w:val="center"/>
              <w:rPr>
                <w:bCs/>
                <w:sz w:val="20"/>
              </w:rPr>
            </w:pPr>
            <w:r>
              <w:rPr>
                <w:bCs/>
                <w:sz w:val="20"/>
              </w:rPr>
              <w:t>70</w:t>
            </w:r>
          </w:p>
        </w:tc>
        <w:tc>
          <w:tcPr>
            <w:tcW w:w="2551" w:type="dxa"/>
            <w:vAlign w:val="center"/>
          </w:tcPr>
          <w:p w:rsidR="00120B45" w:rsidRPr="00120B45" w:rsidRDefault="00120B45" w:rsidP="00120B45">
            <w:pPr>
              <w:rPr>
                <w:bCs/>
                <w:sz w:val="20"/>
              </w:rPr>
            </w:pPr>
            <w:r w:rsidRPr="00120B45">
              <w:rPr>
                <w:bCs/>
                <w:sz w:val="20"/>
              </w:rPr>
              <w:t>ГОСТ 20054-82</w:t>
            </w:r>
          </w:p>
        </w:tc>
        <w:tc>
          <w:tcPr>
            <w:tcW w:w="6804" w:type="dxa"/>
            <w:vAlign w:val="center"/>
          </w:tcPr>
          <w:p w:rsidR="00120B45" w:rsidRPr="00120B45" w:rsidRDefault="00120B45" w:rsidP="00120B45">
            <w:pPr>
              <w:rPr>
                <w:bCs/>
                <w:sz w:val="20"/>
              </w:rPr>
            </w:pPr>
            <w:r w:rsidRPr="00120B45">
              <w:rPr>
                <w:bCs/>
                <w:sz w:val="20"/>
              </w:rPr>
              <w:t>Трубы бетонные безнапорные.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71</w:t>
            </w:r>
          </w:p>
        </w:tc>
        <w:tc>
          <w:tcPr>
            <w:tcW w:w="2551" w:type="dxa"/>
            <w:vAlign w:val="center"/>
          </w:tcPr>
          <w:p w:rsidR="00120B45" w:rsidRPr="00120B45" w:rsidRDefault="00120B45" w:rsidP="00120B45">
            <w:pPr>
              <w:rPr>
                <w:bCs/>
                <w:sz w:val="20"/>
              </w:rPr>
            </w:pPr>
            <w:r w:rsidRPr="00120B45">
              <w:rPr>
                <w:bCs/>
                <w:sz w:val="20"/>
              </w:rPr>
              <w:t>ГОСТ 20739-75</w:t>
            </w:r>
          </w:p>
        </w:tc>
        <w:tc>
          <w:tcPr>
            <w:tcW w:w="6804" w:type="dxa"/>
            <w:vAlign w:val="center"/>
          </w:tcPr>
          <w:p w:rsidR="00120B45" w:rsidRPr="00120B45" w:rsidRDefault="00120B45" w:rsidP="00120B45">
            <w:pPr>
              <w:rPr>
                <w:bCs/>
                <w:sz w:val="20"/>
              </w:rPr>
            </w:pPr>
            <w:r w:rsidRPr="00120B45">
              <w:rPr>
                <w:bCs/>
                <w:sz w:val="20"/>
              </w:rPr>
              <w:t>Битумы нефтяные. Метод определения растворимости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72</w:t>
            </w:r>
          </w:p>
        </w:tc>
        <w:tc>
          <w:tcPr>
            <w:tcW w:w="2551" w:type="dxa"/>
            <w:vAlign w:val="center"/>
          </w:tcPr>
          <w:p w:rsidR="00120B45" w:rsidRPr="00120B45" w:rsidRDefault="00120B45" w:rsidP="00120B45">
            <w:pPr>
              <w:rPr>
                <w:bCs/>
                <w:sz w:val="20"/>
              </w:rPr>
            </w:pPr>
            <w:r w:rsidRPr="00120B45">
              <w:rPr>
                <w:bCs/>
                <w:sz w:val="20"/>
              </w:rPr>
              <w:t>ГОСТ 22000-86</w:t>
            </w:r>
          </w:p>
        </w:tc>
        <w:tc>
          <w:tcPr>
            <w:tcW w:w="6804" w:type="dxa"/>
            <w:vAlign w:val="center"/>
          </w:tcPr>
          <w:p w:rsidR="00120B45" w:rsidRPr="00120B45" w:rsidRDefault="00120B45" w:rsidP="00120B45">
            <w:pPr>
              <w:rPr>
                <w:bCs/>
                <w:sz w:val="20"/>
              </w:rPr>
            </w:pPr>
            <w:r w:rsidRPr="00120B45">
              <w:rPr>
                <w:bCs/>
                <w:sz w:val="20"/>
              </w:rPr>
              <w:t>Трубы бетонные и железобетонные. Типы и основные параметры</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73</w:t>
            </w:r>
          </w:p>
        </w:tc>
        <w:tc>
          <w:tcPr>
            <w:tcW w:w="2551" w:type="dxa"/>
            <w:vAlign w:val="center"/>
          </w:tcPr>
          <w:p w:rsidR="00120B45" w:rsidRPr="00120B45" w:rsidRDefault="00120B45" w:rsidP="00120B45">
            <w:pPr>
              <w:rPr>
                <w:bCs/>
                <w:sz w:val="20"/>
              </w:rPr>
            </w:pPr>
            <w:r w:rsidRPr="00120B45">
              <w:rPr>
                <w:bCs/>
                <w:sz w:val="20"/>
              </w:rPr>
              <w:t>ГОСТ 22245-90</w:t>
            </w:r>
          </w:p>
        </w:tc>
        <w:tc>
          <w:tcPr>
            <w:tcW w:w="6804" w:type="dxa"/>
            <w:vAlign w:val="center"/>
          </w:tcPr>
          <w:p w:rsidR="00120B45" w:rsidRPr="00120B45" w:rsidRDefault="00120B45" w:rsidP="00120B45">
            <w:pPr>
              <w:rPr>
                <w:bCs/>
                <w:sz w:val="20"/>
              </w:rPr>
            </w:pPr>
            <w:r w:rsidRPr="00120B45">
              <w:rPr>
                <w:bCs/>
                <w:sz w:val="20"/>
              </w:rPr>
              <w:t>Битумы нефтяные дорожные вязкие.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74</w:t>
            </w:r>
          </w:p>
        </w:tc>
        <w:tc>
          <w:tcPr>
            <w:tcW w:w="2551" w:type="dxa"/>
            <w:vAlign w:val="center"/>
          </w:tcPr>
          <w:p w:rsidR="00120B45" w:rsidRPr="00120B45" w:rsidRDefault="00120B45" w:rsidP="00120B45">
            <w:pPr>
              <w:rPr>
                <w:bCs/>
                <w:sz w:val="20"/>
              </w:rPr>
            </w:pPr>
            <w:r w:rsidRPr="00120B45">
              <w:rPr>
                <w:bCs/>
                <w:sz w:val="20"/>
              </w:rPr>
              <w:t>ГОСТ 22263-76</w:t>
            </w:r>
          </w:p>
        </w:tc>
        <w:tc>
          <w:tcPr>
            <w:tcW w:w="6804" w:type="dxa"/>
            <w:vAlign w:val="center"/>
          </w:tcPr>
          <w:p w:rsidR="00120B45" w:rsidRPr="00120B45" w:rsidRDefault="00120B45" w:rsidP="00120B45">
            <w:pPr>
              <w:rPr>
                <w:bCs/>
                <w:sz w:val="20"/>
              </w:rPr>
            </w:pPr>
            <w:r w:rsidRPr="00120B45">
              <w:rPr>
                <w:bCs/>
                <w:sz w:val="20"/>
              </w:rPr>
              <w:t>Щебень и песок из пористых горных пород.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75</w:t>
            </w:r>
          </w:p>
        </w:tc>
        <w:tc>
          <w:tcPr>
            <w:tcW w:w="2551" w:type="dxa"/>
            <w:vAlign w:val="center"/>
          </w:tcPr>
          <w:p w:rsidR="00120B45" w:rsidRPr="00120B45" w:rsidRDefault="00120B45" w:rsidP="00120B45">
            <w:pPr>
              <w:rPr>
                <w:bCs/>
                <w:sz w:val="20"/>
              </w:rPr>
            </w:pPr>
            <w:r w:rsidRPr="00120B45">
              <w:rPr>
                <w:bCs/>
                <w:sz w:val="20"/>
              </w:rPr>
              <w:t>ГОСТ 22688-77</w:t>
            </w:r>
          </w:p>
        </w:tc>
        <w:tc>
          <w:tcPr>
            <w:tcW w:w="6804" w:type="dxa"/>
            <w:vAlign w:val="center"/>
          </w:tcPr>
          <w:p w:rsidR="00120B45" w:rsidRPr="00120B45" w:rsidRDefault="00120B45" w:rsidP="00120B45">
            <w:pPr>
              <w:rPr>
                <w:bCs/>
                <w:sz w:val="20"/>
              </w:rPr>
            </w:pPr>
            <w:r w:rsidRPr="00120B45">
              <w:rPr>
                <w:bCs/>
                <w:sz w:val="20"/>
              </w:rPr>
              <w:t>Известь строительная. Методы испытаний</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76</w:t>
            </w:r>
          </w:p>
        </w:tc>
        <w:tc>
          <w:tcPr>
            <w:tcW w:w="2551" w:type="dxa"/>
            <w:vAlign w:val="center"/>
          </w:tcPr>
          <w:p w:rsidR="00120B45" w:rsidRPr="00120B45" w:rsidRDefault="00120B45" w:rsidP="00120B45">
            <w:pPr>
              <w:rPr>
                <w:bCs/>
                <w:sz w:val="20"/>
              </w:rPr>
            </w:pPr>
            <w:r w:rsidRPr="00120B45">
              <w:rPr>
                <w:bCs/>
                <w:sz w:val="20"/>
              </w:rPr>
              <w:t>ГОСТ 22783-77</w:t>
            </w:r>
          </w:p>
        </w:tc>
        <w:tc>
          <w:tcPr>
            <w:tcW w:w="6804" w:type="dxa"/>
            <w:vAlign w:val="center"/>
          </w:tcPr>
          <w:p w:rsidR="00120B45" w:rsidRPr="00120B45" w:rsidRDefault="00120B45" w:rsidP="00120B45">
            <w:pPr>
              <w:rPr>
                <w:bCs/>
                <w:sz w:val="20"/>
              </w:rPr>
            </w:pPr>
            <w:r w:rsidRPr="00120B45">
              <w:rPr>
                <w:bCs/>
                <w:sz w:val="20"/>
              </w:rPr>
              <w:t>Бетоны. Метод ускоренного определения прочности на сжатие</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77</w:t>
            </w:r>
          </w:p>
        </w:tc>
        <w:tc>
          <w:tcPr>
            <w:tcW w:w="2551" w:type="dxa"/>
            <w:vAlign w:val="center"/>
          </w:tcPr>
          <w:p w:rsidR="00120B45" w:rsidRPr="00120B45" w:rsidRDefault="00120B45" w:rsidP="00120B45">
            <w:pPr>
              <w:rPr>
                <w:bCs/>
                <w:sz w:val="20"/>
              </w:rPr>
            </w:pPr>
            <w:r w:rsidRPr="00120B45">
              <w:rPr>
                <w:bCs/>
                <w:sz w:val="20"/>
              </w:rPr>
              <w:t>ГОСТ 22856-89</w:t>
            </w:r>
          </w:p>
        </w:tc>
        <w:tc>
          <w:tcPr>
            <w:tcW w:w="6804" w:type="dxa"/>
            <w:vAlign w:val="center"/>
          </w:tcPr>
          <w:p w:rsidR="00120B45" w:rsidRPr="00120B45" w:rsidRDefault="00120B45" w:rsidP="00120B45">
            <w:pPr>
              <w:rPr>
                <w:bCs/>
                <w:sz w:val="20"/>
              </w:rPr>
            </w:pPr>
            <w:r w:rsidRPr="00120B45">
              <w:rPr>
                <w:bCs/>
                <w:sz w:val="20"/>
              </w:rPr>
              <w:t xml:space="preserve">Щебень и </w:t>
            </w:r>
            <w:proofErr w:type="gramStart"/>
            <w:r w:rsidRPr="00120B45">
              <w:rPr>
                <w:bCs/>
                <w:sz w:val="20"/>
              </w:rPr>
              <w:t>песок</w:t>
            </w:r>
            <w:proofErr w:type="gramEnd"/>
            <w:r w:rsidRPr="00120B45">
              <w:rPr>
                <w:bCs/>
                <w:sz w:val="20"/>
              </w:rPr>
              <w:t xml:space="preserve"> декоративные из природного камня. Технические условия</w:t>
            </w:r>
          </w:p>
        </w:tc>
      </w:tr>
      <w:tr w:rsidR="00120B45" w:rsidRPr="00120B45" w:rsidTr="00120B45">
        <w:trPr>
          <w:trHeight w:val="371"/>
          <w:jc w:val="center"/>
        </w:trPr>
        <w:tc>
          <w:tcPr>
            <w:tcW w:w="534" w:type="dxa"/>
            <w:vAlign w:val="center"/>
          </w:tcPr>
          <w:p w:rsidR="00120B45" w:rsidRPr="00120B45" w:rsidRDefault="00C13EA2" w:rsidP="00120B45">
            <w:pPr>
              <w:jc w:val="center"/>
              <w:rPr>
                <w:bCs/>
                <w:sz w:val="20"/>
              </w:rPr>
            </w:pPr>
            <w:r>
              <w:rPr>
                <w:bCs/>
                <w:sz w:val="20"/>
              </w:rPr>
              <w:t>78</w:t>
            </w:r>
          </w:p>
        </w:tc>
        <w:tc>
          <w:tcPr>
            <w:tcW w:w="2551" w:type="dxa"/>
            <w:vAlign w:val="center"/>
          </w:tcPr>
          <w:p w:rsidR="00120B45" w:rsidRPr="00120B45" w:rsidRDefault="00120B45" w:rsidP="00120B45">
            <w:pPr>
              <w:rPr>
                <w:bCs/>
                <w:sz w:val="20"/>
              </w:rPr>
            </w:pPr>
            <w:r w:rsidRPr="00120B45">
              <w:rPr>
                <w:sz w:val="20"/>
              </w:rPr>
              <w:t xml:space="preserve">ГОСТ </w:t>
            </w:r>
            <w:proofErr w:type="gramStart"/>
            <w:r w:rsidRPr="00120B45">
              <w:rPr>
                <w:sz w:val="20"/>
              </w:rPr>
              <w:t>Р</w:t>
            </w:r>
            <w:proofErr w:type="gramEnd"/>
            <w:r w:rsidRPr="00120B45">
              <w:rPr>
                <w:sz w:val="20"/>
              </w:rPr>
              <w:t xml:space="preserve"> 52289-2004 </w:t>
            </w:r>
          </w:p>
          <w:p w:rsidR="00120B45" w:rsidRPr="00120B45" w:rsidRDefault="00120B45" w:rsidP="00120B45">
            <w:pPr>
              <w:rPr>
                <w:bCs/>
                <w:sz w:val="20"/>
              </w:rPr>
            </w:pPr>
          </w:p>
        </w:tc>
        <w:tc>
          <w:tcPr>
            <w:tcW w:w="6804" w:type="dxa"/>
            <w:vAlign w:val="center"/>
          </w:tcPr>
          <w:p w:rsidR="00120B45" w:rsidRPr="001F6EF8" w:rsidRDefault="001F6EF8" w:rsidP="001F6EF8">
            <w:pPr>
              <w:ind w:left="-57" w:right="-57"/>
              <w:rPr>
                <w:sz w:val="20"/>
              </w:rPr>
            </w:pPr>
            <w:r w:rsidRPr="001F6EF8">
              <w:rPr>
                <w:sz w:val="20"/>
              </w:rPr>
              <w:t>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79</w:t>
            </w:r>
          </w:p>
        </w:tc>
        <w:tc>
          <w:tcPr>
            <w:tcW w:w="2551" w:type="dxa"/>
            <w:vAlign w:val="center"/>
          </w:tcPr>
          <w:p w:rsidR="00120B45" w:rsidRPr="00120B45" w:rsidRDefault="00120B45" w:rsidP="00120B45">
            <w:pPr>
              <w:rPr>
                <w:bCs/>
                <w:sz w:val="20"/>
              </w:rPr>
            </w:pPr>
            <w:r w:rsidRPr="00120B45">
              <w:rPr>
                <w:bCs/>
                <w:sz w:val="20"/>
              </w:rPr>
              <w:t>ГОСТ 23558-94</w:t>
            </w:r>
          </w:p>
        </w:tc>
        <w:tc>
          <w:tcPr>
            <w:tcW w:w="6804" w:type="dxa"/>
            <w:vAlign w:val="center"/>
          </w:tcPr>
          <w:p w:rsidR="00120B45" w:rsidRPr="00120B45" w:rsidRDefault="00120B45" w:rsidP="00120B45">
            <w:pPr>
              <w:rPr>
                <w:bCs/>
                <w:sz w:val="20"/>
              </w:rPr>
            </w:pPr>
            <w:r w:rsidRPr="00120B45">
              <w:rPr>
                <w:bCs/>
                <w:sz w:val="20"/>
              </w:rPr>
              <w:t xml:space="preserve">Смеси щебеночно-гравийно-песчаные и </w:t>
            </w:r>
            <w:proofErr w:type="gramStart"/>
            <w:r w:rsidRPr="00120B45">
              <w:rPr>
                <w:bCs/>
                <w:sz w:val="20"/>
              </w:rPr>
              <w:t>грунты</w:t>
            </w:r>
            <w:proofErr w:type="gramEnd"/>
            <w:r w:rsidRPr="00120B45">
              <w:rPr>
                <w:bCs/>
                <w:sz w:val="20"/>
              </w:rPr>
              <w:t xml:space="preserve"> обработанные неорганическими вяжущими материалами, для дорожного и аэродромного строительства. Технические условия</w:t>
            </w:r>
          </w:p>
        </w:tc>
      </w:tr>
      <w:tr w:rsidR="00120B45" w:rsidRPr="00120B45" w:rsidTr="00120B45">
        <w:trPr>
          <w:trHeight w:val="93"/>
          <w:jc w:val="center"/>
        </w:trPr>
        <w:tc>
          <w:tcPr>
            <w:tcW w:w="534" w:type="dxa"/>
            <w:vAlign w:val="center"/>
          </w:tcPr>
          <w:p w:rsidR="00120B45" w:rsidRPr="00120B45" w:rsidRDefault="00C13EA2" w:rsidP="007D1E0D">
            <w:pPr>
              <w:jc w:val="center"/>
              <w:rPr>
                <w:bCs/>
                <w:sz w:val="20"/>
              </w:rPr>
            </w:pPr>
            <w:r>
              <w:rPr>
                <w:bCs/>
                <w:sz w:val="20"/>
              </w:rPr>
              <w:t>80</w:t>
            </w:r>
          </w:p>
        </w:tc>
        <w:tc>
          <w:tcPr>
            <w:tcW w:w="2551" w:type="dxa"/>
            <w:vAlign w:val="center"/>
          </w:tcPr>
          <w:p w:rsidR="00120B45" w:rsidRPr="00120B45" w:rsidRDefault="00120B45" w:rsidP="00120B45">
            <w:pPr>
              <w:rPr>
                <w:bCs/>
                <w:sz w:val="20"/>
              </w:rPr>
            </w:pPr>
            <w:r w:rsidRPr="00120B45">
              <w:rPr>
                <w:bCs/>
                <w:sz w:val="20"/>
              </w:rPr>
              <w:t>ГОСТ 23732-2011</w:t>
            </w:r>
          </w:p>
        </w:tc>
        <w:tc>
          <w:tcPr>
            <w:tcW w:w="6804" w:type="dxa"/>
            <w:vAlign w:val="center"/>
          </w:tcPr>
          <w:p w:rsidR="00120B45" w:rsidRPr="00120B45" w:rsidRDefault="00120B45" w:rsidP="0077761C">
            <w:pPr>
              <w:keepNext/>
              <w:outlineLvl w:val="0"/>
              <w:rPr>
                <w:rFonts w:eastAsia="Calibri"/>
                <w:kern w:val="32"/>
                <w:sz w:val="20"/>
                <w:lang w:val="x-none" w:eastAsia="x-none"/>
              </w:rPr>
            </w:pPr>
            <w:r w:rsidRPr="00120B45">
              <w:rPr>
                <w:rFonts w:eastAsia="Calibri"/>
                <w:kern w:val="32"/>
                <w:sz w:val="20"/>
                <w:lang w:val="x-none" w:eastAsia="x-none"/>
              </w:rPr>
              <w:t>Вода для бетонов и строительных растворов. Технические условия</w:t>
            </w:r>
          </w:p>
        </w:tc>
      </w:tr>
      <w:tr w:rsidR="00120B45" w:rsidRPr="00120B45" w:rsidTr="00120B45">
        <w:trPr>
          <w:trHeight w:val="185"/>
          <w:jc w:val="center"/>
        </w:trPr>
        <w:tc>
          <w:tcPr>
            <w:tcW w:w="534" w:type="dxa"/>
            <w:vAlign w:val="center"/>
          </w:tcPr>
          <w:p w:rsidR="00120B45" w:rsidRPr="00120B45" w:rsidRDefault="00C13EA2" w:rsidP="007D1E0D">
            <w:pPr>
              <w:jc w:val="center"/>
              <w:rPr>
                <w:bCs/>
                <w:sz w:val="20"/>
              </w:rPr>
            </w:pPr>
            <w:r>
              <w:rPr>
                <w:bCs/>
                <w:sz w:val="20"/>
              </w:rPr>
              <w:t>81</w:t>
            </w:r>
          </w:p>
        </w:tc>
        <w:tc>
          <w:tcPr>
            <w:tcW w:w="2551" w:type="dxa"/>
            <w:vAlign w:val="center"/>
          </w:tcPr>
          <w:p w:rsidR="00120B45" w:rsidRPr="00120B45" w:rsidRDefault="00120B45" w:rsidP="00120B45">
            <w:pPr>
              <w:rPr>
                <w:bCs/>
                <w:sz w:val="20"/>
              </w:rPr>
            </w:pPr>
            <w:r w:rsidRPr="00120B45">
              <w:rPr>
                <w:bCs/>
                <w:sz w:val="20"/>
              </w:rPr>
              <w:t>ГОСТ 23740-79</w:t>
            </w:r>
          </w:p>
        </w:tc>
        <w:tc>
          <w:tcPr>
            <w:tcW w:w="6804" w:type="dxa"/>
            <w:vAlign w:val="center"/>
          </w:tcPr>
          <w:p w:rsidR="00120B45" w:rsidRPr="00120B45" w:rsidRDefault="00120B45" w:rsidP="00120B45">
            <w:pPr>
              <w:rPr>
                <w:bCs/>
                <w:sz w:val="20"/>
              </w:rPr>
            </w:pPr>
            <w:r w:rsidRPr="00120B45">
              <w:rPr>
                <w:bCs/>
                <w:sz w:val="20"/>
              </w:rPr>
              <w:t>Грунты. Методы лабораторного определения содержания органических веществ</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82</w:t>
            </w:r>
          </w:p>
        </w:tc>
        <w:tc>
          <w:tcPr>
            <w:tcW w:w="2551" w:type="dxa"/>
            <w:vAlign w:val="center"/>
          </w:tcPr>
          <w:p w:rsidR="00120B45" w:rsidRPr="00120B45" w:rsidRDefault="00120B45" w:rsidP="00120B45">
            <w:pPr>
              <w:rPr>
                <w:bCs/>
                <w:sz w:val="20"/>
              </w:rPr>
            </w:pPr>
            <w:r w:rsidRPr="00120B45">
              <w:rPr>
                <w:bCs/>
                <w:sz w:val="20"/>
              </w:rPr>
              <w:t>ГОСТ 12248-2010</w:t>
            </w:r>
          </w:p>
        </w:tc>
        <w:tc>
          <w:tcPr>
            <w:tcW w:w="6804" w:type="dxa"/>
            <w:vAlign w:val="center"/>
          </w:tcPr>
          <w:p w:rsidR="00120B45" w:rsidRPr="00120B45" w:rsidRDefault="00120B45" w:rsidP="00120B45">
            <w:pPr>
              <w:rPr>
                <w:bCs/>
                <w:sz w:val="20"/>
              </w:rPr>
            </w:pPr>
            <w:r w:rsidRPr="00120B45">
              <w:rPr>
                <w:bCs/>
                <w:sz w:val="20"/>
              </w:rPr>
              <w:t xml:space="preserve">Грунты. Методы лабораторного определения характеристик прочности и </w:t>
            </w:r>
            <w:proofErr w:type="spellStart"/>
            <w:r w:rsidRPr="00120B45">
              <w:rPr>
                <w:bCs/>
                <w:sz w:val="20"/>
              </w:rPr>
              <w:t>деформируемости</w:t>
            </w:r>
            <w:proofErr w:type="spellEnd"/>
            <w:r w:rsidRPr="00120B45">
              <w:rPr>
                <w:bCs/>
                <w:sz w:val="20"/>
              </w:rPr>
              <w:t>.</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83</w:t>
            </w:r>
          </w:p>
        </w:tc>
        <w:tc>
          <w:tcPr>
            <w:tcW w:w="2551" w:type="dxa"/>
            <w:vAlign w:val="center"/>
          </w:tcPr>
          <w:p w:rsidR="00120B45" w:rsidRPr="00120B45" w:rsidRDefault="00120B45" w:rsidP="00120B45">
            <w:pPr>
              <w:rPr>
                <w:bCs/>
                <w:sz w:val="20"/>
              </w:rPr>
            </w:pPr>
            <w:r w:rsidRPr="00120B45">
              <w:rPr>
                <w:bCs/>
                <w:sz w:val="20"/>
              </w:rPr>
              <w:t>ГОСТ 24211-2008</w:t>
            </w:r>
          </w:p>
        </w:tc>
        <w:tc>
          <w:tcPr>
            <w:tcW w:w="6804" w:type="dxa"/>
            <w:vAlign w:val="center"/>
          </w:tcPr>
          <w:p w:rsidR="00120B45" w:rsidRPr="00120B45" w:rsidRDefault="00120B45" w:rsidP="00120B45">
            <w:pPr>
              <w:rPr>
                <w:bCs/>
                <w:sz w:val="20"/>
              </w:rPr>
            </w:pPr>
            <w:r w:rsidRPr="00120B45">
              <w:rPr>
                <w:bCs/>
                <w:sz w:val="20"/>
              </w:rPr>
              <w:t xml:space="preserve">Добавки для бетонов и строительных растворов. </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84</w:t>
            </w:r>
          </w:p>
        </w:tc>
        <w:tc>
          <w:tcPr>
            <w:tcW w:w="2551" w:type="dxa"/>
            <w:vAlign w:val="center"/>
          </w:tcPr>
          <w:p w:rsidR="00120B45" w:rsidRPr="00120B45" w:rsidRDefault="00120B45" w:rsidP="00120B45">
            <w:pPr>
              <w:rPr>
                <w:bCs/>
                <w:sz w:val="20"/>
              </w:rPr>
            </w:pPr>
            <w:r w:rsidRPr="00120B45">
              <w:rPr>
                <w:bCs/>
                <w:sz w:val="20"/>
              </w:rPr>
              <w:t>ГОСТ 24316-80</w:t>
            </w:r>
          </w:p>
        </w:tc>
        <w:tc>
          <w:tcPr>
            <w:tcW w:w="6804" w:type="dxa"/>
            <w:vAlign w:val="center"/>
          </w:tcPr>
          <w:p w:rsidR="00120B45" w:rsidRPr="00120B45" w:rsidRDefault="00120B45" w:rsidP="00120B45">
            <w:pPr>
              <w:rPr>
                <w:bCs/>
                <w:sz w:val="20"/>
              </w:rPr>
            </w:pPr>
            <w:r w:rsidRPr="00120B45">
              <w:rPr>
                <w:bCs/>
                <w:sz w:val="20"/>
              </w:rPr>
              <w:t>Бетоны. Метод определения тепловыделения при твердении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85</w:t>
            </w:r>
          </w:p>
        </w:tc>
        <w:tc>
          <w:tcPr>
            <w:tcW w:w="2551" w:type="dxa"/>
            <w:vAlign w:val="center"/>
          </w:tcPr>
          <w:p w:rsidR="00120B45" w:rsidRPr="00120B45" w:rsidRDefault="00120B45" w:rsidP="00120B45">
            <w:pPr>
              <w:rPr>
                <w:bCs/>
                <w:sz w:val="20"/>
              </w:rPr>
            </w:pPr>
            <w:r w:rsidRPr="00120B45">
              <w:rPr>
                <w:bCs/>
                <w:sz w:val="20"/>
              </w:rPr>
              <w:t>ГОСТ 24452-80</w:t>
            </w:r>
          </w:p>
        </w:tc>
        <w:tc>
          <w:tcPr>
            <w:tcW w:w="6804" w:type="dxa"/>
            <w:vAlign w:val="center"/>
          </w:tcPr>
          <w:p w:rsidR="00120B45" w:rsidRPr="00120B45" w:rsidRDefault="00120B45" w:rsidP="00120B45">
            <w:pPr>
              <w:rPr>
                <w:bCs/>
                <w:sz w:val="20"/>
              </w:rPr>
            </w:pPr>
            <w:r w:rsidRPr="00120B45">
              <w:rPr>
                <w:bCs/>
                <w:sz w:val="20"/>
              </w:rPr>
              <w:t>Бетоны. Методы определения призменной прочности, модуля упругости и коэффициента Пуассона</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86</w:t>
            </w:r>
          </w:p>
        </w:tc>
        <w:tc>
          <w:tcPr>
            <w:tcW w:w="2551" w:type="dxa"/>
            <w:vAlign w:val="center"/>
          </w:tcPr>
          <w:p w:rsidR="00120B45" w:rsidRPr="00120B45" w:rsidRDefault="00120B45" w:rsidP="00120B45">
            <w:pPr>
              <w:rPr>
                <w:bCs/>
                <w:sz w:val="20"/>
              </w:rPr>
            </w:pPr>
            <w:r w:rsidRPr="00120B45">
              <w:rPr>
                <w:bCs/>
                <w:sz w:val="20"/>
              </w:rPr>
              <w:t>ГОСТ 24544-81</w:t>
            </w:r>
          </w:p>
        </w:tc>
        <w:tc>
          <w:tcPr>
            <w:tcW w:w="6804" w:type="dxa"/>
            <w:vAlign w:val="center"/>
          </w:tcPr>
          <w:p w:rsidR="00120B45" w:rsidRPr="00120B45" w:rsidRDefault="00120B45" w:rsidP="00120B45">
            <w:pPr>
              <w:rPr>
                <w:bCs/>
                <w:sz w:val="20"/>
              </w:rPr>
            </w:pPr>
            <w:r w:rsidRPr="00120B45">
              <w:rPr>
                <w:bCs/>
                <w:sz w:val="20"/>
              </w:rPr>
              <w:t>Бетоны. Методы определения деформаций усадки и ползучести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87</w:t>
            </w:r>
          </w:p>
        </w:tc>
        <w:tc>
          <w:tcPr>
            <w:tcW w:w="2551" w:type="dxa"/>
            <w:vAlign w:val="center"/>
          </w:tcPr>
          <w:p w:rsidR="00120B45" w:rsidRPr="00120B45" w:rsidRDefault="00120B45" w:rsidP="00120B45">
            <w:pPr>
              <w:rPr>
                <w:bCs/>
                <w:sz w:val="20"/>
              </w:rPr>
            </w:pPr>
            <w:r w:rsidRPr="00120B45">
              <w:rPr>
                <w:bCs/>
                <w:sz w:val="20"/>
              </w:rPr>
              <w:t>ГОСТ 24545-81</w:t>
            </w:r>
          </w:p>
        </w:tc>
        <w:tc>
          <w:tcPr>
            <w:tcW w:w="6804" w:type="dxa"/>
            <w:vAlign w:val="center"/>
          </w:tcPr>
          <w:p w:rsidR="00120B45" w:rsidRPr="00120B45" w:rsidRDefault="00120B45" w:rsidP="00120B45">
            <w:pPr>
              <w:rPr>
                <w:bCs/>
                <w:sz w:val="20"/>
              </w:rPr>
            </w:pPr>
            <w:r w:rsidRPr="00120B45">
              <w:rPr>
                <w:bCs/>
                <w:sz w:val="20"/>
              </w:rPr>
              <w:t>Бетоны. Методы испытаний на выносливость</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88</w:t>
            </w:r>
          </w:p>
        </w:tc>
        <w:tc>
          <w:tcPr>
            <w:tcW w:w="2551" w:type="dxa"/>
            <w:vAlign w:val="center"/>
          </w:tcPr>
          <w:p w:rsidR="00120B45" w:rsidRPr="00120B45" w:rsidRDefault="00120B45" w:rsidP="00120B45">
            <w:pPr>
              <w:rPr>
                <w:bCs/>
                <w:sz w:val="20"/>
              </w:rPr>
            </w:pPr>
            <w:r w:rsidRPr="00120B45">
              <w:rPr>
                <w:bCs/>
                <w:sz w:val="20"/>
              </w:rPr>
              <w:t>ГОСТ 24547-81</w:t>
            </w:r>
          </w:p>
        </w:tc>
        <w:tc>
          <w:tcPr>
            <w:tcW w:w="6804" w:type="dxa"/>
            <w:vAlign w:val="center"/>
          </w:tcPr>
          <w:p w:rsidR="00120B45" w:rsidRPr="00120B45" w:rsidRDefault="00120B45" w:rsidP="00120B45">
            <w:pPr>
              <w:rPr>
                <w:bCs/>
                <w:sz w:val="20"/>
              </w:rPr>
            </w:pPr>
            <w:r w:rsidRPr="00120B45">
              <w:rPr>
                <w:bCs/>
                <w:sz w:val="20"/>
              </w:rPr>
              <w:t>Звенья железобетонные водопропускных труб под насыпи автомобильных и железных дорог. Общие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89</w:t>
            </w:r>
          </w:p>
        </w:tc>
        <w:tc>
          <w:tcPr>
            <w:tcW w:w="2551" w:type="dxa"/>
            <w:vAlign w:val="center"/>
          </w:tcPr>
          <w:p w:rsidR="00120B45" w:rsidRPr="00120B45" w:rsidRDefault="00120B45" w:rsidP="00120B45">
            <w:pPr>
              <w:rPr>
                <w:bCs/>
                <w:sz w:val="20"/>
              </w:rPr>
            </w:pPr>
            <w:r w:rsidRPr="00120B45">
              <w:rPr>
                <w:bCs/>
                <w:sz w:val="20"/>
              </w:rPr>
              <w:t>ГОСТ 24640-91</w:t>
            </w:r>
          </w:p>
        </w:tc>
        <w:tc>
          <w:tcPr>
            <w:tcW w:w="6804" w:type="dxa"/>
            <w:vAlign w:val="center"/>
          </w:tcPr>
          <w:p w:rsidR="00120B45" w:rsidRPr="00120B45" w:rsidRDefault="00120B45" w:rsidP="00120B45">
            <w:pPr>
              <w:rPr>
                <w:bCs/>
                <w:sz w:val="20"/>
              </w:rPr>
            </w:pPr>
            <w:r w:rsidRPr="00120B45">
              <w:rPr>
                <w:bCs/>
                <w:sz w:val="20"/>
              </w:rPr>
              <w:t>Добавки для цементов. Классификация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90</w:t>
            </w:r>
          </w:p>
        </w:tc>
        <w:tc>
          <w:tcPr>
            <w:tcW w:w="2551" w:type="dxa"/>
            <w:vAlign w:val="center"/>
          </w:tcPr>
          <w:p w:rsidR="00120B45" w:rsidRPr="00120B45" w:rsidRDefault="00120B45" w:rsidP="00120B45">
            <w:pPr>
              <w:rPr>
                <w:bCs/>
                <w:sz w:val="20"/>
              </w:rPr>
            </w:pPr>
            <w:r w:rsidRPr="00120B45">
              <w:rPr>
                <w:bCs/>
                <w:sz w:val="20"/>
              </w:rPr>
              <w:t>ГОСТ 24847-81</w:t>
            </w:r>
          </w:p>
        </w:tc>
        <w:tc>
          <w:tcPr>
            <w:tcW w:w="6804" w:type="dxa"/>
            <w:vAlign w:val="center"/>
          </w:tcPr>
          <w:p w:rsidR="00120B45" w:rsidRPr="00120B45" w:rsidRDefault="00120B45" w:rsidP="00120B45">
            <w:pPr>
              <w:rPr>
                <w:bCs/>
                <w:sz w:val="20"/>
              </w:rPr>
            </w:pPr>
            <w:r w:rsidRPr="00120B45">
              <w:rPr>
                <w:bCs/>
                <w:sz w:val="20"/>
              </w:rPr>
              <w:t>Грунты. Методы определения глубины сезонного промерзания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91</w:t>
            </w:r>
          </w:p>
        </w:tc>
        <w:tc>
          <w:tcPr>
            <w:tcW w:w="2551" w:type="dxa"/>
            <w:vAlign w:val="center"/>
          </w:tcPr>
          <w:p w:rsidR="00120B45" w:rsidRPr="00120B45" w:rsidRDefault="0098752D" w:rsidP="00120B45">
            <w:pPr>
              <w:rPr>
                <w:bCs/>
                <w:sz w:val="20"/>
              </w:rPr>
            </w:pPr>
            <w:r>
              <w:rPr>
                <w:bCs/>
                <w:sz w:val="20"/>
              </w:rPr>
              <w:t xml:space="preserve">ГОСТ </w:t>
            </w:r>
            <w:r w:rsidR="00120B45" w:rsidRPr="00120B45">
              <w:rPr>
                <w:bCs/>
                <w:sz w:val="20"/>
              </w:rPr>
              <w:t>25100-2011</w:t>
            </w:r>
          </w:p>
        </w:tc>
        <w:tc>
          <w:tcPr>
            <w:tcW w:w="6804" w:type="dxa"/>
            <w:vAlign w:val="center"/>
          </w:tcPr>
          <w:p w:rsidR="00120B45" w:rsidRPr="00120B45" w:rsidRDefault="00120B45" w:rsidP="00120B45">
            <w:pPr>
              <w:rPr>
                <w:bCs/>
                <w:sz w:val="20"/>
              </w:rPr>
            </w:pPr>
            <w:r w:rsidRPr="00120B45">
              <w:rPr>
                <w:bCs/>
                <w:sz w:val="20"/>
              </w:rPr>
              <w:t>Грунты. Классификация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92</w:t>
            </w:r>
          </w:p>
        </w:tc>
        <w:tc>
          <w:tcPr>
            <w:tcW w:w="2551" w:type="dxa"/>
            <w:vAlign w:val="center"/>
          </w:tcPr>
          <w:p w:rsidR="00120B45" w:rsidRPr="00120B45" w:rsidRDefault="00120B45" w:rsidP="00120B45">
            <w:pPr>
              <w:rPr>
                <w:bCs/>
                <w:sz w:val="20"/>
              </w:rPr>
            </w:pPr>
            <w:r w:rsidRPr="00120B45">
              <w:rPr>
                <w:bCs/>
                <w:sz w:val="20"/>
              </w:rPr>
              <w:t>ГОСТ 25214-82</w:t>
            </w:r>
          </w:p>
        </w:tc>
        <w:tc>
          <w:tcPr>
            <w:tcW w:w="6804" w:type="dxa"/>
            <w:vAlign w:val="center"/>
          </w:tcPr>
          <w:p w:rsidR="00120B45" w:rsidRPr="00120B45" w:rsidRDefault="00120B45" w:rsidP="00120B45">
            <w:pPr>
              <w:rPr>
                <w:bCs/>
                <w:sz w:val="20"/>
              </w:rPr>
            </w:pPr>
            <w:r w:rsidRPr="00120B45">
              <w:rPr>
                <w:bCs/>
                <w:sz w:val="20"/>
              </w:rPr>
              <w:t>Бетон силикатный плотный.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93</w:t>
            </w:r>
          </w:p>
        </w:tc>
        <w:tc>
          <w:tcPr>
            <w:tcW w:w="2551" w:type="dxa"/>
            <w:vAlign w:val="center"/>
          </w:tcPr>
          <w:p w:rsidR="00120B45" w:rsidRPr="00120B45" w:rsidRDefault="00120B45" w:rsidP="00120B45">
            <w:pPr>
              <w:rPr>
                <w:bCs/>
                <w:sz w:val="20"/>
              </w:rPr>
            </w:pPr>
            <w:r w:rsidRPr="00120B45">
              <w:rPr>
                <w:bCs/>
                <w:sz w:val="20"/>
              </w:rPr>
              <w:t>ГОСТ 25226-96</w:t>
            </w:r>
          </w:p>
        </w:tc>
        <w:tc>
          <w:tcPr>
            <w:tcW w:w="6804" w:type="dxa"/>
            <w:vAlign w:val="center"/>
          </w:tcPr>
          <w:p w:rsidR="00120B45" w:rsidRPr="00120B45" w:rsidRDefault="00120B45" w:rsidP="00120B45">
            <w:pPr>
              <w:rPr>
                <w:bCs/>
                <w:sz w:val="20"/>
              </w:rPr>
            </w:pPr>
            <w:r w:rsidRPr="00120B45">
              <w:rPr>
                <w:bCs/>
                <w:sz w:val="20"/>
              </w:rPr>
              <w:t xml:space="preserve">Щебень и </w:t>
            </w:r>
            <w:proofErr w:type="gramStart"/>
            <w:r w:rsidRPr="00120B45">
              <w:rPr>
                <w:bCs/>
                <w:sz w:val="20"/>
              </w:rPr>
              <w:t>песок</w:t>
            </w:r>
            <w:proofErr w:type="gramEnd"/>
            <w:r w:rsidRPr="00120B45">
              <w:rPr>
                <w:bCs/>
                <w:sz w:val="20"/>
              </w:rPr>
              <w:t xml:space="preserve"> перлитовые для производства вспученного перлита.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94</w:t>
            </w:r>
          </w:p>
        </w:tc>
        <w:tc>
          <w:tcPr>
            <w:tcW w:w="2551" w:type="dxa"/>
            <w:vAlign w:val="center"/>
          </w:tcPr>
          <w:p w:rsidR="00120B45" w:rsidRPr="00120B45" w:rsidRDefault="00120B45" w:rsidP="00120B45">
            <w:pPr>
              <w:rPr>
                <w:bCs/>
                <w:sz w:val="20"/>
              </w:rPr>
            </w:pPr>
            <w:r w:rsidRPr="00120B45">
              <w:rPr>
                <w:bCs/>
                <w:sz w:val="20"/>
              </w:rPr>
              <w:t>ГОСТ 25246-82</w:t>
            </w:r>
          </w:p>
        </w:tc>
        <w:tc>
          <w:tcPr>
            <w:tcW w:w="6804" w:type="dxa"/>
            <w:vAlign w:val="center"/>
          </w:tcPr>
          <w:p w:rsidR="00120B45" w:rsidRPr="00120B45" w:rsidRDefault="00120B45" w:rsidP="00120B45">
            <w:pPr>
              <w:rPr>
                <w:bCs/>
                <w:sz w:val="20"/>
              </w:rPr>
            </w:pPr>
            <w:r w:rsidRPr="00120B45">
              <w:rPr>
                <w:bCs/>
                <w:sz w:val="20"/>
              </w:rPr>
              <w:t>Бетоны химически стойкие.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95</w:t>
            </w:r>
          </w:p>
        </w:tc>
        <w:tc>
          <w:tcPr>
            <w:tcW w:w="2551" w:type="dxa"/>
            <w:vAlign w:val="center"/>
          </w:tcPr>
          <w:p w:rsidR="00120B45" w:rsidRPr="00120B45" w:rsidRDefault="00120B45" w:rsidP="00120B45">
            <w:pPr>
              <w:rPr>
                <w:bCs/>
                <w:sz w:val="20"/>
              </w:rPr>
            </w:pPr>
            <w:r w:rsidRPr="00120B45">
              <w:rPr>
                <w:bCs/>
                <w:sz w:val="20"/>
              </w:rPr>
              <w:t>ГОСТ 25459-82</w:t>
            </w:r>
          </w:p>
        </w:tc>
        <w:tc>
          <w:tcPr>
            <w:tcW w:w="6804" w:type="dxa"/>
            <w:vAlign w:val="center"/>
          </w:tcPr>
          <w:p w:rsidR="00120B45" w:rsidRPr="00120B45" w:rsidRDefault="00120B45" w:rsidP="00120B45">
            <w:pPr>
              <w:rPr>
                <w:bCs/>
                <w:sz w:val="20"/>
              </w:rPr>
            </w:pPr>
            <w:r w:rsidRPr="00120B45">
              <w:rPr>
                <w:bCs/>
                <w:sz w:val="20"/>
              </w:rPr>
              <w:t>Опоры железобетонные дорожных знаков.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96</w:t>
            </w:r>
          </w:p>
        </w:tc>
        <w:tc>
          <w:tcPr>
            <w:tcW w:w="2551" w:type="dxa"/>
            <w:vAlign w:val="center"/>
          </w:tcPr>
          <w:p w:rsidR="00120B45" w:rsidRPr="00120B45" w:rsidRDefault="00120B45" w:rsidP="00120B45">
            <w:pPr>
              <w:rPr>
                <w:bCs/>
                <w:sz w:val="20"/>
              </w:rPr>
            </w:pPr>
            <w:r w:rsidRPr="00120B45">
              <w:rPr>
                <w:bCs/>
                <w:sz w:val="20"/>
              </w:rPr>
              <w:t>ГОСТ 25485-89</w:t>
            </w:r>
          </w:p>
        </w:tc>
        <w:tc>
          <w:tcPr>
            <w:tcW w:w="6804" w:type="dxa"/>
            <w:vAlign w:val="center"/>
          </w:tcPr>
          <w:p w:rsidR="00120B45" w:rsidRPr="00120B45" w:rsidRDefault="00120B45" w:rsidP="00120B45">
            <w:pPr>
              <w:rPr>
                <w:bCs/>
                <w:sz w:val="20"/>
              </w:rPr>
            </w:pPr>
            <w:r w:rsidRPr="00120B45">
              <w:rPr>
                <w:bCs/>
                <w:sz w:val="20"/>
              </w:rPr>
              <w:t>Бетоны ячеистые.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97</w:t>
            </w:r>
          </w:p>
        </w:tc>
        <w:tc>
          <w:tcPr>
            <w:tcW w:w="2551" w:type="dxa"/>
            <w:vAlign w:val="center"/>
          </w:tcPr>
          <w:p w:rsidR="00120B45" w:rsidRPr="00120B45" w:rsidRDefault="00120B45" w:rsidP="00120B45">
            <w:pPr>
              <w:rPr>
                <w:bCs/>
                <w:sz w:val="20"/>
              </w:rPr>
            </w:pPr>
            <w:r w:rsidRPr="00120B45">
              <w:rPr>
                <w:bCs/>
                <w:sz w:val="20"/>
              </w:rPr>
              <w:t>ГОСТ 25584-90</w:t>
            </w:r>
          </w:p>
        </w:tc>
        <w:tc>
          <w:tcPr>
            <w:tcW w:w="6804" w:type="dxa"/>
            <w:vAlign w:val="center"/>
          </w:tcPr>
          <w:p w:rsidR="00120B45" w:rsidRPr="00120B45" w:rsidRDefault="00120B45" w:rsidP="00120B45">
            <w:pPr>
              <w:rPr>
                <w:bCs/>
                <w:sz w:val="20"/>
              </w:rPr>
            </w:pPr>
            <w:r w:rsidRPr="00120B45">
              <w:rPr>
                <w:bCs/>
                <w:sz w:val="20"/>
              </w:rPr>
              <w:t>Грунты. Методы лабораторного определения коэффициента фильтрации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98</w:t>
            </w:r>
          </w:p>
        </w:tc>
        <w:tc>
          <w:tcPr>
            <w:tcW w:w="2551" w:type="dxa"/>
            <w:vAlign w:val="center"/>
          </w:tcPr>
          <w:p w:rsidR="00120B45" w:rsidRPr="00120B45" w:rsidRDefault="00120B45" w:rsidP="00120B45">
            <w:pPr>
              <w:rPr>
                <w:bCs/>
                <w:sz w:val="20"/>
              </w:rPr>
            </w:pPr>
            <w:r w:rsidRPr="00120B45">
              <w:rPr>
                <w:bCs/>
                <w:sz w:val="20"/>
              </w:rPr>
              <w:t>ГОСТ 25592-91</w:t>
            </w:r>
          </w:p>
        </w:tc>
        <w:tc>
          <w:tcPr>
            <w:tcW w:w="6804" w:type="dxa"/>
            <w:vAlign w:val="center"/>
          </w:tcPr>
          <w:p w:rsidR="00120B45" w:rsidRPr="00120B45" w:rsidRDefault="00120B45" w:rsidP="00120B45">
            <w:pPr>
              <w:rPr>
                <w:bCs/>
                <w:sz w:val="20"/>
              </w:rPr>
            </w:pPr>
            <w:r w:rsidRPr="00120B45">
              <w:rPr>
                <w:bCs/>
                <w:sz w:val="20"/>
              </w:rPr>
              <w:t xml:space="preserve">Смеси </w:t>
            </w:r>
            <w:proofErr w:type="spellStart"/>
            <w:r w:rsidRPr="00120B45">
              <w:rPr>
                <w:bCs/>
                <w:sz w:val="20"/>
              </w:rPr>
              <w:t>золошлаковые</w:t>
            </w:r>
            <w:proofErr w:type="spellEnd"/>
            <w:r w:rsidRPr="00120B45">
              <w:rPr>
                <w:bCs/>
                <w:sz w:val="20"/>
              </w:rPr>
              <w:t xml:space="preserve"> тепловых электростанций для бетонов.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99</w:t>
            </w:r>
          </w:p>
        </w:tc>
        <w:tc>
          <w:tcPr>
            <w:tcW w:w="2551" w:type="dxa"/>
            <w:vAlign w:val="center"/>
          </w:tcPr>
          <w:p w:rsidR="00120B45" w:rsidRPr="00120B45" w:rsidRDefault="00120B45" w:rsidP="00120B45">
            <w:pPr>
              <w:rPr>
                <w:bCs/>
                <w:sz w:val="20"/>
              </w:rPr>
            </w:pPr>
            <w:r w:rsidRPr="00120B45">
              <w:rPr>
                <w:bCs/>
                <w:sz w:val="20"/>
              </w:rPr>
              <w:t>ГОСТ 26134-84</w:t>
            </w:r>
          </w:p>
        </w:tc>
        <w:tc>
          <w:tcPr>
            <w:tcW w:w="6804" w:type="dxa"/>
            <w:vAlign w:val="center"/>
          </w:tcPr>
          <w:p w:rsidR="00120B45" w:rsidRPr="00120B45" w:rsidRDefault="00120B45" w:rsidP="00120B45">
            <w:pPr>
              <w:rPr>
                <w:bCs/>
                <w:sz w:val="20"/>
              </w:rPr>
            </w:pPr>
            <w:r w:rsidRPr="00120B45">
              <w:rPr>
                <w:bCs/>
                <w:sz w:val="20"/>
              </w:rPr>
              <w:t>Бетоны. Ультразвуковой метод определения морозостойкости</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100</w:t>
            </w:r>
          </w:p>
        </w:tc>
        <w:tc>
          <w:tcPr>
            <w:tcW w:w="2551" w:type="dxa"/>
            <w:vAlign w:val="center"/>
          </w:tcPr>
          <w:p w:rsidR="00120B45" w:rsidRPr="00120B45" w:rsidRDefault="00120B45" w:rsidP="00120B45">
            <w:pPr>
              <w:rPr>
                <w:bCs/>
                <w:sz w:val="20"/>
              </w:rPr>
            </w:pPr>
            <w:r w:rsidRPr="00120B45">
              <w:rPr>
                <w:bCs/>
                <w:sz w:val="20"/>
              </w:rPr>
              <w:t>ГОСТ 26263-84</w:t>
            </w:r>
          </w:p>
        </w:tc>
        <w:tc>
          <w:tcPr>
            <w:tcW w:w="6804" w:type="dxa"/>
            <w:vAlign w:val="center"/>
          </w:tcPr>
          <w:p w:rsidR="00120B45" w:rsidRPr="00120B45" w:rsidRDefault="00120B45" w:rsidP="00120B45">
            <w:pPr>
              <w:rPr>
                <w:bCs/>
                <w:sz w:val="20"/>
              </w:rPr>
            </w:pPr>
            <w:r w:rsidRPr="00120B45">
              <w:rPr>
                <w:bCs/>
                <w:sz w:val="20"/>
              </w:rPr>
              <w:t>Грунты. Метод лабораторного определения теплопроводности мерзлых грунтов</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101</w:t>
            </w:r>
          </w:p>
        </w:tc>
        <w:tc>
          <w:tcPr>
            <w:tcW w:w="2551" w:type="dxa"/>
            <w:vAlign w:val="center"/>
          </w:tcPr>
          <w:p w:rsidR="00120B45" w:rsidRPr="00120B45" w:rsidRDefault="00120B45" w:rsidP="00120B45">
            <w:pPr>
              <w:rPr>
                <w:bCs/>
                <w:sz w:val="20"/>
              </w:rPr>
            </w:pPr>
            <w:r w:rsidRPr="00120B45">
              <w:rPr>
                <w:bCs/>
                <w:sz w:val="20"/>
              </w:rPr>
              <w:t>ГОСТ 26589-94</w:t>
            </w:r>
          </w:p>
        </w:tc>
        <w:tc>
          <w:tcPr>
            <w:tcW w:w="6804" w:type="dxa"/>
            <w:vAlign w:val="center"/>
          </w:tcPr>
          <w:p w:rsidR="00120B45" w:rsidRPr="00120B45" w:rsidRDefault="00120B45" w:rsidP="00120B45">
            <w:pPr>
              <w:rPr>
                <w:bCs/>
                <w:sz w:val="20"/>
              </w:rPr>
            </w:pPr>
            <w:r w:rsidRPr="00120B45">
              <w:rPr>
                <w:bCs/>
                <w:sz w:val="20"/>
              </w:rPr>
              <w:t>Мастики кровельные и гидроизоляционные. Методы испытаний</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102</w:t>
            </w:r>
          </w:p>
        </w:tc>
        <w:tc>
          <w:tcPr>
            <w:tcW w:w="2551" w:type="dxa"/>
            <w:vAlign w:val="center"/>
          </w:tcPr>
          <w:p w:rsidR="00120B45" w:rsidRPr="00120B45" w:rsidRDefault="00120B45" w:rsidP="00120B45">
            <w:pPr>
              <w:rPr>
                <w:bCs/>
                <w:sz w:val="20"/>
              </w:rPr>
            </w:pPr>
            <w:r w:rsidRPr="00120B45">
              <w:rPr>
                <w:bCs/>
                <w:sz w:val="20"/>
              </w:rPr>
              <w:t>ГОСТ 26644-85</w:t>
            </w:r>
          </w:p>
        </w:tc>
        <w:tc>
          <w:tcPr>
            <w:tcW w:w="6804" w:type="dxa"/>
            <w:vAlign w:val="center"/>
          </w:tcPr>
          <w:p w:rsidR="00120B45" w:rsidRPr="00120B45" w:rsidRDefault="00120B45" w:rsidP="00120B45">
            <w:pPr>
              <w:rPr>
                <w:bCs/>
                <w:sz w:val="20"/>
              </w:rPr>
            </w:pPr>
            <w:r w:rsidRPr="00120B45">
              <w:rPr>
                <w:bCs/>
                <w:sz w:val="20"/>
              </w:rPr>
              <w:t>Щебень и песок из шлаков тепловых электростанций для бетона.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103</w:t>
            </w:r>
          </w:p>
        </w:tc>
        <w:tc>
          <w:tcPr>
            <w:tcW w:w="2551" w:type="dxa"/>
            <w:vAlign w:val="center"/>
          </w:tcPr>
          <w:p w:rsidR="00120B45" w:rsidRPr="00120B45" w:rsidRDefault="00120B45" w:rsidP="00120B45">
            <w:pPr>
              <w:rPr>
                <w:bCs/>
                <w:sz w:val="20"/>
              </w:rPr>
            </w:pPr>
            <w:r w:rsidRPr="00120B45">
              <w:rPr>
                <w:bCs/>
                <w:sz w:val="20"/>
              </w:rPr>
              <w:t>ГОСТ 27006-86</w:t>
            </w:r>
          </w:p>
        </w:tc>
        <w:tc>
          <w:tcPr>
            <w:tcW w:w="6804" w:type="dxa"/>
            <w:vAlign w:val="center"/>
          </w:tcPr>
          <w:p w:rsidR="00120B45" w:rsidRPr="00120B45" w:rsidRDefault="00120B45" w:rsidP="00120B45">
            <w:pPr>
              <w:rPr>
                <w:bCs/>
                <w:sz w:val="20"/>
              </w:rPr>
            </w:pPr>
            <w:r w:rsidRPr="00120B45">
              <w:rPr>
                <w:bCs/>
                <w:sz w:val="20"/>
              </w:rPr>
              <w:t>Бетоны. Правила подбора состава</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104</w:t>
            </w:r>
          </w:p>
        </w:tc>
        <w:tc>
          <w:tcPr>
            <w:tcW w:w="2551" w:type="dxa"/>
            <w:vAlign w:val="center"/>
          </w:tcPr>
          <w:p w:rsidR="00120B45" w:rsidRPr="00120B45" w:rsidRDefault="00120B45" w:rsidP="00120B45">
            <w:pPr>
              <w:rPr>
                <w:bCs/>
                <w:sz w:val="20"/>
              </w:rPr>
            </w:pPr>
            <w:r w:rsidRPr="00120B45">
              <w:rPr>
                <w:bCs/>
                <w:sz w:val="20"/>
              </w:rPr>
              <w:t>ГОСТ 28570-90</w:t>
            </w:r>
          </w:p>
        </w:tc>
        <w:tc>
          <w:tcPr>
            <w:tcW w:w="6804" w:type="dxa"/>
            <w:vAlign w:val="center"/>
          </w:tcPr>
          <w:p w:rsidR="00120B45" w:rsidRPr="00120B45" w:rsidRDefault="00120B45" w:rsidP="00120B45">
            <w:pPr>
              <w:rPr>
                <w:bCs/>
                <w:sz w:val="20"/>
              </w:rPr>
            </w:pPr>
            <w:r w:rsidRPr="00120B45">
              <w:rPr>
                <w:bCs/>
                <w:sz w:val="20"/>
              </w:rPr>
              <w:t>Бетоны. Методы определения прочности по образцам, отобранным из конструкций</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lastRenderedPageBreak/>
              <w:t>105</w:t>
            </w:r>
          </w:p>
        </w:tc>
        <w:tc>
          <w:tcPr>
            <w:tcW w:w="2551" w:type="dxa"/>
            <w:vAlign w:val="center"/>
          </w:tcPr>
          <w:p w:rsidR="00120B45" w:rsidRPr="00120B45" w:rsidRDefault="00120B45" w:rsidP="00120B45">
            <w:pPr>
              <w:rPr>
                <w:bCs/>
                <w:sz w:val="20"/>
              </w:rPr>
            </w:pPr>
            <w:r w:rsidRPr="00120B45">
              <w:rPr>
                <w:bCs/>
                <w:sz w:val="20"/>
              </w:rPr>
              <w:t>ГОСТ 29167-91</w:t>
            </w:r>
          </w:p>
        </w:tc>
        <w:tc>
          <w:tcPr>
            <w:tcW w:w="6804" w:type="dxa"/>
            <w:vAlign w:val="center"/>
          </w:tcPr>
          <w:p w:rsidR="00120B45" w:rsidRPr="00120B45" w:rsidRDefault="00120B45" w:rsidP="00120B45">
            <w:pPr>
              <w:rPr>
                <w:bCs/>
                <w:sz w:val="20"/>
              </w:rPr>
            </w:pPr>
            <w:r w:rsidRPr="00120B45">
              <w:rPr>
                <w:bCs/>
                <w:sz w:val="20"/>
              </w:rPr>
              <w:t xml:space="preserve">Бетоны. Методы определения характеристики </w:t>
            </w:r>
            <w:proofErr w:type="spellStart"/>
            <w:r w:rsidRPr="00120B45">
              <w:rPr>
                <w:bCs/>
                <w:sz w:val="20"/>
              </w:rPr>
              <w:t>трещиностойкости</w:t>
            </w:r>
            <w:proofErr w:type="spellEnd"/>
            <w:r w:rsidRPr="00120B45">
              <w:rPr>
                <w:bCs/>
                <w:sz w:val="20"/>
              </w:rPr>
              <w:t xml:space="preserve"> (вязкости разрушения) при </w:t>
            </w:r>
            <w:proofErr w:type="gramStart"/>
            <w:r w:rsidRPr="00120B45">
              <w:rPr>
                <w:bCs/>
                <w:sz w:val="20"/>
              </w:rPr>
              <w:t>статическом</w:t>
            </w:r>
            <w:proofErr w:type="gramEnd"/>
            <w:r w:rsidRPr="00120B45">
              <w:rPr>
                <w:bCs/>
                <w:sz w:val="20"/>
              </w:rPr>
              <w:t xml:space="preserve"> </w:t>
            </w:r>
            <w:proofErr w:type="spellStart"/>
            <w:r w:rsidRPr="00120B45">
              <w:rPr>
                <w:bCs/>
                <w:sz w:val="20"/>
              </w:rPr>
              <w:t>нагружении</w:t>
            </w:r>
            <w:proofErr w:type="spellEnd"/>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106</w:t>
            </w:r>
          </w:p>
        </w:tc>
        <w:tc>
          <w:tcPr>
            <w:tcW w:w="2551" w:type="dxa"/>
            <w:vAlign w:val="center"/>
          </w:tcPr>
          <w:p w:rsidR="00120B45" w:rsidRPr="00120B45" w:rsidRDefault="00120B45" w:rsidP="00120B45">
            <w:pPr>
              <w:rPr>
                <w:bCs/>
                <w:sz w:val="20"/>
              </w:rPr>
            </w:pPr>
            <w:r w:rsidRPr="00120B45">
              <w:rPr>
                <w:bCs/>
                <w:sz w:val="20"/>
              </w:rPr>
              <w:t>ГОСТ 30108-94</w:t>
            </w:r>
          </w:p>
        </w:tc>
        <w:tc>
          <w:tcPr>
            <w:tcW w:w="6804" w:type="dxa"/>
            <w:vAlign w:val="center"/>
          </w:tcPr>
          <w:p w:rsidR="00120B45" w:rsidRPr="00120B45" w:rsidRDefault="00120B45" w:rsidP="00120B45">
            <w:pPr>
              <w:rPr>
                <w:bCs/>
                <w:sz w:val="20"/>
              </w:rPr>
            </w:pPr>
            <w:r w:rsidRPr="00120B45">
              <w:rPr>
                <w:bCs/>
                <w:sz w:val="20"/>
              </w:rPr>
              <w:t>Материалы и изделия строительные. Определение удельной эффективной активности естественных радионуклидов</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107</w:t>
            </w:r>
          </w:p>
        </w:tc>
        <w:tc>
          <w:tcPr>
            <w:tcW w:w="2551" w:type="dxa"/>
            <w:vAlign w:val="center"/>
          </w:tcPr>
          <w:p w:rsidR="00120B45" w:rsidRPr="00120B45" w:rsidRDefault="00120B45" w:rsidP="00120B45">
            <w:pPr>
              <w:rPr>
                <w:bCs/>
                <w:sz w:val="20"/>
              </w:rPr>
            </w:pPr>
            <w:r w:rsidRPr="00120B45">
              <w:rPr>
                <w:bCs/>
                <w:sz w:val="20"/>
              </w:rPr>
              <w:t>ГОСТ 30413-96</w:t>
            </w:r>
          </w:p>
        </w:tc>
        <w:tc>
          <w:tcPr>
            <w:tcW w:w="6804" w:type="dxa"/>
            <w:vAlign w:val="center"/>
          </w:tcPr>
          <w:p w:rsidR="00120B45" w:rsidRPr="00120B45" w:rsidRDefault="00120B45" w:rsidP="00120B45">
            <w:pPr>
              <w:rPr>
                <w:bCs/>
                <w:sz w:val="20"/>
              </w:rPr>
            </w:pPr>
            <w:r w:rsidRPr="00120B45">
              <w:rPr>
                <w:bCs/>
                <w:sz w:val="20"/>
              </w:rPr>
              <w:t xml:space="preserve">Дороги автомобильные. Метод </w:t>
            </w:r>
            <w:proofErr w:type="gramStart"/>
            <w:r w:rsidRPr="00120B45">
              <w:rPr>
                <w:bCs/>
                <w:sz w:val="20"/>
              </w:rPr>
              <w:t>определения коэффициента сцепления колеса автомобиля</w:t>
            </w:r>
            <w:proofErr w:type="gramEnd"/>
            <w:r w:rsidRPr="00120B45">
              <w:rPr>
                <w:bCs/>
                <w:sz w:val="20"/>
              </w:rPr>
              <w:t xml:space="preserve"> с дорожным покрытием</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108</w:t>
            </w:r>
          </w:p>
        </w:tc>
        <w:tc>
          <w:tcPr>
            <w:tcW w:w="2551" w:type="dxa"/>
            <w:vAlign w:val="center"/>
          </w:tcPr>
          <w:p w:rsidR="00120B45" w:rsidRPr="00120B45" w:rsidRDefault="00120B45" w:rsidP="00120B45">
            <w:pPr>
              <w:rPr>
                <w:bCs/>
                <w:sz w:val="20"/>
              </w:rPr>
            </w:pPr>
            <w:r w:rsidRPr="00120B45">
              <w:rPr>
                <w:bCs/>
                <w:sz w:val="20"/>
              </w:rPr>
              <w:t>ГОСТ 30693-2000</w:t>
            </w:r>
          </w:p>
        </w:tc>
        <w:tc>
          <w:tcPr>
            <w:tcW w:w="6804" w:type="dxa"/>
            <w:vAlign w:val="center"/>
          </w:tcPr>
          <w:p w:rsidR="00120B45" w:rsidRPr="00120B45" w:rsidRDefault="00120B45" w:rsidP="00120B45">
            <w:pPr>
              <w:rPr>
                <w:bCs/>
                <w:sz w:val="20"/>
              </w:rPr>
            </w:pPr>
            <w:r w:rsidRPr="00120B45">
              <w:rPr>
                <w:bCs/>
                <w:sz w:val="20"/>
              </w:rPr>
              <w:t>Мастики кровельные и гидроизоляционные. Общие технические условия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109</w:t>
            </w:r>
          </w:p>
        </w:tc>
        <w:tc>
          <w:tcPr>
            <w:tcW w:w="2551" w:type="dxa"/>
            <w:vAlign w:val="center"/>
          </w:tcPr>
          <w:p w:rsidR="00120B45" w:rsidRPr="00120B45" w:rsidRDefault="00120B45" w:rsidP="00120B45">
            <w:pPr>
              <w:rPr>
                <w:bCs/>
                <w:sz w:val="20"/>
              </w:rPr>
            </w:pPr>
            <w:r w:rsidRPr="00120B45">
              <w:rPr>
                <w:bCs/>
                <w:sz w:val="20"/>
              </w:rPr>
              <w:t>ГОСТ 31015-2002</w:t>
            </w:r>
          </w:p>
        </w:tc>
        <w:tc>
          <w:tcPr>
            <w:tcW w:w="6804" w:type="dxa"/>
            <w:vAlign w:val="center"/>
          </w:tcPr>
          <w:p w:rsidR="00120B45" w:rsidRPr="00120B45" w:rsidRDefault="00120B45" w:rsidP="00120B45">
            <w:pPr>
              <w:rPr>
                <w:bCs/>
                <w:sz w:val="20"/>
              </w:rPr>
            </w:pPr>
            <w:r w:rsidRPr="00120B45">
              <w:rPr>
                <w:bCs/>
                <w:sz w:val="20"/>
              </w:rPr>
              <w:t>Смеси асфальтобетонные и асфальтобетон щебеночно-мастичные</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110</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50970-2011</w:t>
            </w:r>
          </w:p>
        </w:tc>
        <w:tc>
          <w:tcPr>
            <w:tcW w:w="6804" w:type="dxa"/>
            <w:vAlign w:val="center"/>
          </w:tcPr>
          <w:p w:rsidR="00120B45" w:rsidRPr="00120B45" w:rsidRDefault="00CF0EB7" w:rsidP="00120B45">
            <w:pPr>
              <w:rPr>
                <w:bCs/>
                <w:sz w:val="20"/>
              </w:rPr>
            </w:pPr>
            <w:r>
              <w:rPr>
                <w:bCs/>
                <w:sz w:val="20"/>
              </w:rPr>
              <w:t xml:space="preserve">Национальный стандарт Российской Федерации. </w:t>
            </w:r>
            <w:r w:rsidR="00120B45" w:rsidRPr="00120B45">
              <w:rPr>
                <w:bCs/>
                <w:sz w:val="20"/>
              </w:rPr>
              <w:t>Технические средства организации дорожного движения. Световозвращатели дорожные. Общие технические требования. Правила применения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111</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50971-2011</w:t>
            </w:r>
          </w:p>
        </w:tc>
        <w:tc>
          <w:tcPr>
            <w:tcW w:w="6804" w:type="dxa"/>
            <w:vAlign w:val="center"/>
          </w:tcPr>
          <w:p w:rsidR="00120B45" w:rsidRPr="00120B45" w:rsidRDefault="00CF0EB7" w:rsidP="00120B45">
            <w:pPr>
              <w:rPr>
                <w:bCs/>
                <w:sz w:val="20"/>
              </w:rPr>
            </w:pPr>
            <w:r w:rsidRPr="00CF0EB7">
              <w:rPr>
                <w:bCs/>
                <w:sz w:val="20"/>
              </w:rPr>
              <w:t xml:space="preserve">Национальный стандарт Российской Федерации. </w:t>
            </w:r>
            <w:r w:rsidR="00120B45" w:rsidRPr="00120B45">
              <w:rPr>
                <w:bCs/>
                <w:sz w:val="20"/>
              </w:rPr>
              <w:t>Световозвращатели дорожные. Общие технические требования. Правила применения</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112</w:t>
            </w:r>
          </w:p>
        </w:tc>
        <w:tc>
          <w:tcPr>
            <w:tcW w:w="2551" w:type="dxa"/>
            <w:vAlign w:val="center"/>
          </w:tcPr>
          <w:p w:rsidR="00120B45" w:rsidRPr="00120B45" w:rsidRDefault="00120B45" w:rsidP="00120B45">
            <w:pPr>
              <w:rPr>
                <w:bCs/>
                <w:sz w:val="20"/>
              </w:rPr>
            </w:pPr>
            <w:proofErr w:type="gramStart"/>
            <w:r w:rsidRPr="00120B45">
              <w:rPr>
                <w:bCs/>
                <w:sz w:val="20"/>
              </w:rPr>
              <w:t>ТР</w:t>
            </w:r>
            <w:proofErr w:type="gramEnd"/>
            <w:r w:rsidRPr="00120B45">
              <w:rPr>
                <w:bCs/>
                <w:sz w:val="20"/>
              </w:rPr>
              <w:t xml:space="preserve"> 103-07</w:t>
            </w:r>
          </w:p>
        </w:tc>
        <w:tc>
          <w:tcPr>
            <w:tcW w:w="6804" w:type="dxa"/>
            <w:vAlign w:val="center"/>
          </w:tcPr>
          <w:p w:rsidR="00120B45" w:rsidRPr="00120B45" w:rsidRDefault="00120B45" w:rsidP="00120B45">
            <w:pPr>
              <w:rPr>
                <w:bCs/>
                <w:sz w:val="20"/>
              </w:rPr>
            </w:pPr>
            <w:r w:rsidRPr="00120B45">
              <w:rPr>
                <w:bCs/>
                <w:sz w:val="20"/>
              </w:rPr>
              <w:t>Технические рекомендации по устройству и ремонту дорожных конструкций с применением асфальтобетона</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113</w:t>
            </w:r>
          </w:p>
        </w:tc>
        <w:tc>
          <w:tcPr>
            <w:tcW w:w="2551" w:type="dxa"/>
            <w:vAlign w:val="center"/>
          </w:tcPr>
          <w:p w:rsidR="00120B45" w:rsidRPr="00120B45" w:rsidRDefault="00120B45" w:rsidP="00120B45">
            <w:pPr>
              <w:rPr>
                <w:sz w:val="20"/>
              </w:rPr>
            </w:pPr>
            <w:r w:rsidRPr="00120B45">
              <w:rPr>
                <w:sz w:val="20"/>
                <w:shd w:val="clear" w:color="auto" w:fill="F7FBFF"/>
              </w:rPr>
              <w:t>СП 34.13330.2012</w:t>
            </w:r>
          </w:p>
        </w:tc>
        <w:tc>
          <w:tcPr>
            <w:tcW w:w="6804" w:type="dxa"/>
            <w:vAlign w:val="center"/>
          </w:tcPr>
          <w:p w:rsidR="00120B45" w:rsidRPr="00120B45" w:rsidRDefault="00CF0EB7" w:rsidP="00120B45">
            <w:pPr>
              <w:rPr>
                <w:sz w:val="20"/>
              </w:rPr>
            </w:pPr>
            <w:r w:rsidRPr="00CF0EB7">
              <w:rPr>
                <w:bCs/>
                <w:sz w:val="20"/>
              </w:rPr>
              <w:t>Свод правил. Автомобильные дороги. Актуализированная редакция СНиП 2.05.02-85*</w:t>
            </w:r>
          </w:p>
        </w:tc>
      </w:tr>
      <w:tr w:rsidR="00120B45" w:rsidRPr="00120B45" w:rsidTr="00120B45">
        <w:trPr>
          <w:jc w:val="center"/>
        </w:trPr>
        <w:tc>
          <w:tcPr>
            <w:tcW w:w="534" w:type="dxa"/>
            <w:vAlign w:val="center"/>
          </w:tcPr>
          <w:p w:rsidR="00120B45" w:rsidRPr="00120B45" w:rsidRDefault="00C13EA2" w:rsidP="007D1E0D">
            <w:pPr>
              <w:jc w:val="center"/>
              <w:rPr>
                <w:bCs/>
                <w:sz w:val="20"/>
              </w:rPr>
            </w:pPr>
            <w:r>
              <w:rPr>
                <w:bCs/>
                <w:sz w:val="20"/>
              </w:rPr>
              <w:t>114</w:t>
            </w:r>
          </w:p>
        </w:tc>
        <w:tc>
          <w:tcPr>
            <w:tcW w:w="2551" w:type="dxa"/>
            <w:vAlign w:val="center"/>
          </w:tcPr>
          <w:p w:rsidR="00120B45" w:rsidRPr="00120B45" w:rsidRDefault="00120B45" w:rsidP="00120B45">
            <w:pPr>
              <w:rPr>
                <w:bCs/>
                <w:sz w:val="20"/>
              </w:rPr>
            </w:pPr>
            <w:r w:rsidRPr="00120B45">
              <w:rPr>
                <w:sz w:val="20"/>
                <w:shd w:val="clear" w:color="auto" w:fill="F7FBFF"/>
              </w:rPr>
              <w:t>СП 48.13330.2011</w:t>
            </w:r>
          </w:p>
        </w:tc>
        <w:tc>
          <w:tcPr>
            <w:tcW w:w="6804" w:type="dxa"/>
            <w:vAlign w:val="center"/>
          </w:tcPr>
          <w:p w:rsidR="00120B45" w:rsidRPr="00CF0EB7" w:rsidRDefault="00CF0EB7" w:rsidP="00CF0EB7">
            <w:pPr>
              <w:rPr>
                <w:bCs/>
                <w:sz w:val="20"/>
              </w:rPr>
            </w:pPr>
            <w:r>
              <w:rPr>
                <w:bCs/>
                <w:sz w:val="20"/>
              </w:rPr>
              <w:t>С</w:t>
            </w:r>
            <w:r w:rsidRPr="00CF0EB7">
              <w:rPr>
                <w:bCs/>
                <w:sz w:val="20"/>
              </w:rPr>
              <w:t xml:space="preserve">вод правил. </w:t>
            </w:r>
            <w:r>
              <w:rPr>
                <w:bCs/>
                <w:sz w:val="20"/>
              </w:rPr>
              <w:t>Организация строительства. А</w:t>
            </w:r>
            <w:r w:rsidRPr="00CF0EB7">
              <w:rPr>
                <w:bCs/>
                <w:sz w:val="20"/>
              </w:rPr>
              <w:t>ктуализированная редакция СНиП 12-01-2004</w:t>
            </w:r>
          </w:p>
        </w:tc>
      </w:tr>
      <w:tr w:rsidR="00120B45" w:rsidRPr="00120B45" w:rsidTr="00120B45">
        <w:trPr>
          <w:trHeight w:val="181"/>
          <w:jc w:val="center"/>
        </w:trPr>
        <w:tc>
          <w:tcPr>
            <w:tcW w:w="534" w:type="dxa"/>
            <w:vAlign w:val="center"/>
          </w:tcPr>
          <w:p w:rsidR="00120B45" w:rsidRPr="00120B45" w:rsidRDefault="00C13EA2" w:rsidP="00120B45">
            <w:pPr>
              <w:jc w:val="center"/>
              <w:rPr>
                <w:bCs/>
                <w:sz w:val="20"/>
              </w:rPr>
            </w:pPr>
            <w:r>
              <w:rPr>
                <w:bCs/>
                <w:sz w:val="20"/>
              </w:rPr>
              <w:t>115</w:t>
            </w:r>
          </w:p>
        </w:tc>
        <w:tc>
          <w:tcPr>
            <w:tcW w:w="2551" w:type="dxa"/>
            <w:vAlign w:val="center"/>
          </w:tcPr>
          <w:p w:rsidR="00120B45" w:rsidRPr="00120B45" w:rsidRDefault="00120B45" w:rsidP="007D1E0D">
            <w:pPr>
              <w:keepNext/>
              <w:jc w:val="both"/>
              <w:outlineLvl w:val="0"/>
              <w:rPr>
                <w:rFonts w:eastAsia="Calibri"/>
                <w:kern w:val="32"/>
                <w:sz w:val="20"/>
                <w:lang w:val="x-none" w:eastAsia="x-none"/>
              </w:rPr>
            </w:pPr>
            <w:r w:rsidRPr="00120B45">
              <w:rPr>
                <w:rFonts w:eastAsia="Calibri"/>
                <w:bCs/>
                <w:kern w:val="32"/>
                <w:sz w:val="20"/>
                <w:shd w:val="clear" w:color="auto" w:fill="F7FBFF"/>
                <w:lang w:val="x-none" w:eastAsia="x-none"/>
              </w:rPr>
              <w:t>СП 126.13330.2012</w:t>
            </w:r>
          </w:p>
        </w:tc>
        <w:tc>
          <w:tcPr>
            <w:tcW w:w="6804" w:type="dxa"/>
            <w:vAlign w:val="center"/>
          </w:tcPr>
          <w:p w:rsidR="00120B45" w:rsidRPr="00120B45" w:rsidRDefault="00CF0EB7" w:rsidP="00CF0EB7">
            <w:pPr>
              <w:rPr>
                <w:bCs/>
                <w:sz w:val="20"/>
              </w:rPr>
            </w:pPr>
            <w:r w:rsidRPr="00CF0EB7">
              <w:rPr>
                <w:bCs/>
                <w:sz w:val="20"/>
              </w:rPr>
              <w:t xml:space="preserve">Свод правил. </w:t>
            </w:r>
            <w:r w:rsidR="00120B45" w:rsidRPr="00120B45">
              <w:rPr>
                <w:bCs/>
                <w:sz w:val="20"/>
              </w:rPr>
              <w:t>Геодезические работы в строительстве.</w:t>
            </w:r>
            <w:r w:rsidRPr="00CF0EB7">
              <w:rPr>
                <w:bCs/>
                <w:sz w:val="20"/>
              </w:rPr>
              <w:t xml:space="preserve"> Актуализированная редакция СНиП </w:t>
            </w:r>
            <w:r>
              <w:rPr>
                <w:bCs/>
                <w:sz w:val="20"/>
              </w:rPr>
              <w:t>3.01.03-8</w:t>
            </w:r>
            <w:r w:rsidRPr="00CF0EB7">
              <w:rPr>
                <w:bCs/>
                <w:sz w:val="20"/>
              </w:rPr>
              <w:t>4</w:t>
            </w:r>
          </w:p>
        </w:tc>
      </w:tr>
      <w:tr w:rsidR="00120B45" w:rsidRPr="00120B45" w:rsidTr="00120B45">
        <w:trPr>
          <w:jc w:val="center"/>
        </w:trPr>
        <w:tc>
          <w:tcPr>
            <w:tcW w:w="534" w:type="dxa"/>
            <w:vAlign w:val="center"/>
          </w:tcPr>
          <w:p w:rsidR="00120B45" w:rsidRPr="00120B45" w:rsidRDefault="00C13EA2" w:rsidP="00120B45">
            <w:pPr>
              <w:jc w:val="center"/>
              <w:rPr>
                <w:bCs/>
                <w:sz w:val="20"/>
              </w:rPr>
            </w:pPr>
            <w:r>
              <w:rPr>
                <w:bCs/>
                <w:sz w:val="20"/>
              </w:rPr>
              <w:t>116</w:t>
            </w:r>
          </w:p>
        </w:tc>
        <w:tc>
          <w:tcPr>
            <w:tcW w:w="2551" w:type="dxa"/>
            <w:vAlign w:val="center"/>
          </w:tcPr>
          <w:p w:rsidR="00120B45" w:rsidRPr="00120B45" w:rsidRDefault="00CF0EB7" w:rsidP="00120B45">
            <w:pPr>
              <w:rPr>
                <w:bCs/>
                <w:sz w:val="20"/>
              </w:rPr>
            </w:pPr>
            <w:r>
              <w:rPr>
                <w:bCs/>
                <w:sz w:val="20"/>
              </w:rPr>
              <w:t>СП 45.13330.2012</w:t>
            </w:r>
          </w:p>
        </w:tc>
        <w:tc>
          <w:tcPr>
            <w:tcW w:w="6804" w:type="dxa"/>
            <w:vAlign w:val="center"/>
          </w:tcPr>
          <w:p w:rsidR="00120B45" w:rsidRPr="00120B45" w:rsidRDefault="007914F4" w:rsidP="007914F4">
            <w:pPr>
              <w:rPr>
                <w:bCs/>
                <w:sz w:val="20"/>
              </w:rPr>
            </w:pPr>
            <w:r w:rsidRPr="007914F4">
              <w:rPr>
                <w:bCs/>
                <w:sz w:val="20"/>
              </w:rPr>
              <w:t xml:space="preserve">Свод правил. </w:t>
            </w:r>
            <w:r w:rsidR="00120B45" w:rsidRPr="00120B45">
              <w:rPr>
                <w:bCs/>
                <w:sz w:val="20"/>
              </w:rPr>
              <w:t>Земляные сооружения, основания и фундаменты.</w:t>
            </w:r>
            <w:r>
              <w:t xml:space="preserve"> А</w:t>
            </w:r>
            <w:r w:rsidRPr="007914F4">
              <w:rPr>
                <w:bCs/>
                <w:sz w:val="20"/>
              </w:rPr>
              <w:t>ктуализированная редакция СНиП 3.02.01-87</w:t>
            </w:r>
          </w:p>
        </w:tc>
      </w:tr>
      <w:tr w:rsidR="00120B45" w:rsidRPr="00120B45" w:rsidTr="00120B45">
        <w:trPr>
          <w:trHeight w:val="262"/>
          <w:jc w:val="center"/>
        </w:trPr>
        <w:tc>
          <w:tcPr>
            <w:tcW w:w="534" w:type="dxa"/>
            <w:vAlign w:val="center"/>
          </w:tcPr>
          <w:p w:rsidR="00120B45" w:rsidRPr="007D1E0D" w:rsidRDefault="00C13EA2" w:rsidP="00120B45">
            <w:pPr>
              <w:jc w:val="center"/>
              <w:rPr>
                <w:bCs/>
                <w:sz w:val="20"/>
              </w:rPr>
            </w:pPr>
            <w:r>
              <w:rPr>
                <w:bCs/>
                <w:sz w:val="20"/>
              </w:rPr>
              <w:t>117</w:t>
            </w:r>
          </w:p>
        </w:tc>
        <w:tc>
          <w:tcPr>
            <w:tcW w:w="2551" w:type="dxa"/>
            <w:vAlign w:val="center"/>
          </w:tcPr>
          <w:p w:rsidR="00120B45" w:rsidRPr="00CF0EB7" w:rsidRDefault="00120B45" w:rsidP="00120B45">
            <w:pPr>
              <w:rPr>
                <w:bCs/>
                <w:sz w:val="20"/>
              </w:rPr>
            </w:pPr>
            <w:r w:rsidRPr="00120B45">
              <w:rPr>
                <w:sz w:val="20"/>
                <w:shd w:val="clear" w:color="auto" w:fill="F7FBFF"/>
              </w:rPr>
              <w:t>СП 46.13330.2012</w:t>
            </w:r>
          </w:p>
        </w:tc>
        <w:tc>
          <w:tcPr>
            <w:tcW w:w="6804" w:type="dxa"/>
            <w:vAlign w:val="center"/>
          </w:tcPr>
          <w:p w:rsidR="00120B45" w:rsidRPr="00120B45" w:rsidRDefault="007914F4" w:rsidP="007914F4">
            <w:pPr>
              <w:rPr>
                <w:bCs/>
                <w:sz w:val="20"/>
              </w:rPr>
            </w:pPr>
            <w:r w:rsidRPr="007914F4">
              <w:rPr>
                <w:bCs/>
                <w:sz w:val="20"/>
              </w:rPr>
              <w:t xml:space="preserve">Свод правил. </w:t>
            </w:r>
            <w:r w:rsidR="00120B45" w:rsidRPr="00120B45">
              <w:rPr>
                <w:bCs/>
                <w:sz w:val="20"/>
              </w:rPr>
              <w:t>Мосты и трубы.</w:t>
            </w:r>
            <w:r>
              <w:t xml:space="preserve"> </w:t>
            </w:r>
            <w:r w:rsidRPr="007914F4">
              <w:rPr>
                <w:bCs/>
                <w:sz w:val="20"/>
              </w:rPr>
              <w:t>Актуализированная редакция СНиП 3.0</w:t>
            </w:r>
            <w:r>
              <w:rPr>
                <w:bCs/>
                <w:sz w:val="20"/>
              </w:rPr>
              <w:t>6</w:t>
            </w:r>
            <w:r w:rsidRPr="007914F4">
              <w:rPr>
                <w:bCs/>
                <w:sz w:val="20"/>
              </w:rPr>
              <w:t>.0</w:t>
            </w:r>
            <w:r>
              <w:rPr>
                <w:bCs/>
                <w:sz w:val="20"/>
              </w:rPr>
              <w:t>4</w:t>
            </w:r>
            <w:r w:rsidRPr="007914F4">
              <w:rPr>
                <w:bCs/>
                <w:sz w:val="20"/>
              </w:rPr>
              <w:t>-</w:t>
            </w:r>
            <w:r>
              <w:rPr>
                <w:bCs/>
                <w:sz w:val="20"/>
              </w:rPr>
              <w:t>91</w:t>
            </w:r>
          </w:p>
        </w:tc>
      </w:tr>
      <w:tr w:rsidR="00120B45" w:rsidRPr="00120B45" w:rsidTr="00120B45">
        <w:trPr>
          <w:jc w:val="center"/>
        </w:trPr>
        <w:tc>
          <w:tcPr>
            <w:tcW w:w="534" w:type="dxa"/>
            <w:vAlign w:val="center"/>
          </w:tcPr>
          <w:p w:rsidR="00120B45" w:rsidRPr="007D1E0D" w:rsidRDefault="00120B45" w:rsidP="00120B45">
            <w:pPr>
              <w:jc w:val="center"/>
              <w:rPr>
                <w:bCs/>
                <w:sz w:val="20"/>
              </w:rPr>
            </w:pPr>
            <w:r w:rsidRPr="00120B45">
              <w:rPr>
                <w:bCs/>
                <w:sz w:val="20"/>
              </w:rPr>
              <w:t>1</w:t>
            </w:r>
            <w:r w:rsidR="00C13EA2">
              <w:rPr>
                <w:bCs/>
                <w:sz w:val="20"/>
              </w:rPr>
              <w:t>18</w:t>
            </w:r>
          </w:p>
        </w:tc>
        <w:tc>
          <w:tcPr>
            <w:tcW w:w="2551" w:type="dxa"/>
            <w:vAlign w:val="center"/>
          </w:tcPr>
          <w:p w:rsidR="00120B45" w:rsidRPr="00120B45" w:rsidRDefault="007914F4" w:rsidP="007914F4">
            <w:pPr>
              <w:rPr>
                <w:bCs/>
                <w:sz w:val="20"/>
              </w:rPr>
            </w:pPr>
            <w:r w:rsidRPr="007914F4">
              <w:rPr>
                <w:bCs/>
                <w:sz w:val="20"/>
              </w:rPr>
              <w:t>СП 4</w:t>
            </w:r>
            <w:r>
              <w:rPr>
                <w:bCs/>
                <w:sz w:val="20"/>
              </w:rPr>
              <w:t>7</w:t>
            </w:r>
            <w:r w:rsidRPr="007914F4">
              <w:rPr>
                <w:bCs/>
                <w:sz w:val="20"/>
              </w:rPr>
              <w:t>.13330.2012</w:t>
            </w:r>
          </w:p>
        </w:tc>
        <w:tc>
          <w:tcPr>
            <w:tcW w:w="6804" w:type="dxa"/>
            <w:vAlign w:val="center"/>
          </w:tcPr>
          <w:p w:rsidR="00120B45" w:rsidRPr="00120B45" w:rsidRDefault="007914F4" w:rsidP="007914F4">
            <w:pPr>
              <w:rPr>
                <w:bCs/>
                <w:sz w:val="20"/>
              </w:rPr>
            </w:pPr>
            <w:r w:rsidRPr="007914F4">
              <w:rPr>
                <w:bCs/>
                <w:sz w:val="20"/>
              </w:rPr>
              <w:t xml:space="preserve">Свод правил. </w:t>
            </w:r>
            <w:r w:rsidR="00120B45" w:rsidRPr="00120B45">
              <w:rPr>
                <w:bCs/>
                <w:sz w:val="20"/>
              </w:rPr>
              <w:t>Инженерные изыскания для строительства</w:t>
            </w:r>
            <w:r>
              <w:rPr>
                <w:bCs/>
                <w:sz w:val="20"/>
              </w:rPr>
              <w:t>. О</w:t>
            </w:r>
            <w:r w:rsidR="00120B45" w:rsidRPr="00120B45">
              <w:rPr>
                <w:bCs/>
                <w:sz w:val="20"/>
              </w:rPr>
              <w:t>сновные положения.</w:t>
            </w:r>
            <w:r>
              <w:t xml:space="preserve"> </w:t>
            </w:r>
            <w:r w:rsidRPr="007914F4">
              <w:rPr>
                <w:bCs/>
                <w:sz w:val="20"/>
              </w:rPr>
              <w:t xml:space="preserve">Актуализированная редакция СНиП </w:t>
            </w:r>
            <w:r>
              <w:rPr>
                <w:bCs/>
                <w:sz w:val="20"/>
              </w:rPr>
              <w:t>11-02-96</w:t>
            </w:r>
          </w:p>
        </w:tc>
      </w:tr>
      <w:tr w:rsidR="00120B45" w:rsidRPr="00120B45" w:rsidTr="00120B45">
        <w:trPr>
          <w:jc w:val="center"/>
        </w:trPr>
        <w:tc>
          <w:tcPr>
            <w:tcW w:w="534" w:type="dxa"/>
            <w:vAlign w:val="center"/>
          </w:tcPr>
          <w:p w:rsidR="00120B45" w:rsidRPr="007D1E0D" w:rsidRDefault="00C13EA2" w:rsidP="00120B45">
            <w:pPr>
              <w:jc w:val="center"/>
              <w:rPr>
                <w:bCs/>
                <w:sz w:val="20"/>
              </w:rPr>
            </w:pPr>
            <w:r>
              <w:rPr>
                <w:bCs/>
                <w:sz w:val="20"/>
              </w:rPr>
              <w:t>119</w:t>
            </w:r>
          </w:p>
        </w:tc>
        <w:tc>
          <w:tcPr>
            <w:tcW w:w="2551" w:type="dxa"/>
            <w:vAlign w:val="center"/>
          </w:tcPr>
          <w:p w:rsidR="00120B45" w:rsidRPr="00120B45" w:rsidRDefault="00120B45" w:rsidP="00120B45">
            <w:pPr>
              <w:jc w:val="both"/>
              <w:rPr>
                <w:rFonts w:eastAsia="Calibri"/>
                <w:bCs/>
                <w:kern w:val="0"/>
                <w:sz w:val="20"/>
              </w:rPr>
            </w:pPr>
            <w:r w:rsidRPr="00120B45">
              <w:rPr>
                <w:rFonts w:eastAsia="Calibri"/>
                <w:bCs/>
                <w:kern w:val="0"/>
                <w:sz w:val="20"/>
                <w:shd w:val="clear" w:color="auto" w:fill="F7FBFF"/>
              </w:rPr>
              <w:t>СП 131.13330.2012</w:t>
            </w:r>
          </w:p>
        </w:tc>
        <w:tc>
          <w:tcPr>
            <w:tcW w:w="6804" w:type="dxa"/>
            <w:vAlign w:val="center"/>
          </w:tcPr>
          <w:p w:rsidR="00120B45" w:rsidRPr="00B05298" w:rsidRDefault="00B05298" w:rsidP="00B05298">
            <w:pPr>
              <w:rPr>
                <w:rFonts w:eastAsia="Calibri"/>
                <w:bCs/>
                <w:kern w:val="0"/>
                <w:sz w:val="20"/>
                <w:vertAlign w:val="superscript"/>
              </w:rPr>
            </w:pPr>
            <w:r w:rsidRPr="00B05298">
              <w:rPr>
                <w:rFonts w:eastAsia="Calibri"/>
                <w:bCs/>
                <w:kern w:val="0"/>
                <w:sz w:val="20"/>
              </w:rPr>
              <w:t xml:space="preserve">Свод правил. </w:t>
            </w:r>
            <w:r w:rsidR="00120B45" w:rsidRPr="00120B45">
              <w:rPr>
                <w:rFonts w:eastAsia="Calibri"/>
                <w:bCs/>
                <w:kern w:val="0"/>
                <w:sz w:val="20"/>
              </w:rPr>
              <w:t>Строительная климатология.</w:t>
            </w:r>
            <w:r>
              <w:t xml:space="preserve"> </w:t>
            </w:r>
            <w:r w:rsidRPr="00B05298">
              <w:rPr>
                <w:rFonts w:eastAsia="Calibri"/>
                <w:bCs/>
                <w:kern w:val="0"/>
                <w:sz w:val="20"/>
              </w:rPr>
              <w:t xml:space="preserve">Актуализированная редакция СНиП </w:t>
            </w:r>
            <w:r>
              <w:rPr>
                <w:rFonts w:eastAsia="Calibri"/>
                <w:bCs/>
                <w:kern w:val="0"/>
                <w:sz w:val="20"/>
              </w:rPr>
              <w:t>23-01-99</w:t>
            </w:r>
            <w:r>
              <w:rPr>
                <w:rFonts w:eastAsia="Calibri"/>
                <w:bCs/>
                <w:kern w:val="0"/>
                <w:sz w:val="20"/>
                <w:vertAlign w:val="superscript"/>
              </w:rPr>
              <w:t>*</w:t>
            </w:r>
          </w:p>
        </w:tc>
      </w:tr>
      <w:tr w:rsidR="00120B45" w:rsidRPr="00120B45" w:rsidTr="00120B45">
        <w:trPr>
          <w:jc w:val="center"/>
        </w:trPr>
        <w:tc>
          <w:tcPr>
            <w:tcW w:w="534" w:type="dxa"/>
            <w:vAlign w:val="center"/>
          </w:tcPr>
          <w:p w:rsidR="00120B45" w:rsidRPr="007D1E0D" w:rsidRDefault="00C13EA2" w:rsidP="00120B45">
            <w:pPr>
              <w:jc w:val="center"/>
              <w:rPr>
                <w:bCs/>
                <w:sz w:val="20"/>
              </w:rPr>
            </w:pPr>
            <w:r>
              <w:rPr>
                <w:bCs/>
                <w:sz w:val="20"/>
              </w:rPr>
              <w:t>120</w:t>
            </w:r>
          </w:p>
        </w:tc>
        <w:tc>
          <w:tcPr>
            <w:tcW w:w="2551" w:type="dxa"/>
            <w:vAlign w:val="center"/>
          </w:tcPr>
          <w:p w:rsidR="00120B45" w:rsidRPr="00120B45" w:rsidRDefault="00F601A9" w:rsidP="00F601A9">
            <w:pPr>
              <w:jc w:val="both"/>
              <w:rPr>
                <w:rFonts w:eastAsia="Calibri"/>
                <w:bCs/>
                <w:kern w:val="0"/>
                <w:sz w:val="20"/>
              </w:rPr>
            </w:pPr>
            <w:r w:rsidRPr="00F601A9">
              <w:rPr>
                <w:rFonts w:eastAsia="Calibri"/>
                <w:bCs/>
                <w:kern w:val="0"/>
                <w:sz w:val="20"/>
              </w:rPr>
              <w:t>СП 1</w:t>
            </w:r>
            <w:r>
              <w:rPr>
                <w:rFonts w:eastAsia="Calibri"/>
                <w:bCs/>
                <w:kern w:val="0"/>
                <w:sz w:val="20"/>
              </w:rPr>
              <w:t>16.13330.2012</w:t>
            </w:r>
          </w:p>
        </w:tc>
        <w:tc>
          <w:tcPr>
            <w:tcW w:w="6804" w:type="dxa"/>
            <w:vAlign w:val="center"/>
          </w:tcPr>
          <w:p w:rsidR="00120B45" w:rsidRPr="00120B45" w:rsidRDefault="00F601A9" w:rsidP="00120B45">
            <w:pPr>
              <w:rPr>
                <w:rFonts w:eastAsia="Calibri"/>
                <w:bCs/>
                <w:kern w:val="0"/>
                <w:sz w:val="20"/>
              </w:rPr>
            </w:pPr>
            <w:r w:rsidRPr="00F601A9">
              <w:rPr>
                <w:rFonts w:eastAsia="Calibri"/>
                <w:bCs/>
                <w:kern w:val="0"/>
                <w:sz w:val="20"/>
              </w:rPr>
              <w:t xml:space="preserve">Свод правил. </w:t>
            </w:r>
            <w:r w:rsidR="00120B45" w:rsidRPr="00120B45">
              <w:rPr>
                <w:rFonts w:eastAsia="Calibri"/>
                <w:bCs/>
                <w:kern w:val="0"/>
                <w:sz w:val="20"/>
              </w:rPr>
              <w:t>Инженерная защита территорий, зданий и сооружений от опасных геологических процессов. Основные положения.</w:t>
            </w:r>
            <w:r w:rsidRPr="00F601A9">
              <w:rPr>
                <w:bCs/>
                <w:sz w:val="20"/>
              </w:rPr>
              <w:t xml:space="preserve"> </w:t>
            </w:r>
            <w:r w:rsidRPr="00F601A9">
              <w:rPr>
                <w:rFonts w:eastAsia="Calibri"/>
                <w:bCs/>
                <w:kern w:val="0"/>
                <w:sz w:val="20"/>
              </w:rPr>
              <w:t>Актуализированная редакция СНиП</w:t>
            </w:r>
            <w:r>
              <w:rPr>
                <w:rFonts w:eastAsia="Calibri"/>
                <w:bCs/>
                <w:kern w:val="0"/>
                <w:sz w:val="20"/>
              </w:rPr>
              <w:t xml:space="preserve"> 22-02-2003</w:t>
            </w:r>
          </w:p>
        </w:tc>
      </w:tr>
      <w:tr w:rsidR="00120B45" w:rsidRPr="00120B45" w:rsidTr="00120B45">
        <w:trPr>
          <w:jc w:val="center"/>
        </w:trPr>
        <w:tc>
          <w:tcPr>
            <w:tcW w:w="534" w:type="dxa"/>
            <w:vAlign w:val="center"/>
          </w:tcPr>
          <w:p w:rsidR="00120B45" w:rsidRPr="007D1E0D" w:rsidRDefault="00C13EA2" w:rsidP="00120B45">
            <w:pPr>
              <w:jc w:val="center"/>
              <w:rPr>
                <w:bCs/>
                <w:sz w:val="20"/>
              </w:rPr>
            </w:pPr>
            <w:r>
              <w:rPr>
                <w:bCs/>
                <w:sz w:val="20"/>
              </w:rPr>
              <w:t>121</w:t>
            </w:r>
          </w:p>
        </w:tc>
        <w:tc>
          <w:tcPr>
            <w:tcW w:w="2551" w:type="dxa"/>
            <w:vAlign w:val="center"/>
          </w:tcPr>
          <w:p w:rsidR="00120B45" w:rsidRPr="00120B45" w:rsidRDefault="00120B45" w:rsidP="00120B45">
            <w:pPr>
              <w:jc w:val="both"/>
              <w:rPr>
                <w:rFonts w:eastAsia="Calibri"/>
                <w:bCs/>
                <w:kern w:val="0"/>
                <w:sz w:val="20"/>
              </w:rPr>
            </w:pPr>
            <w:r w:rsidRPr="00120B45">
              <w:rPr>
                <w:rFonts w:eastAsia="Calibri"/>
                <w:bCs/>
                <w:kern w:val="0"/>
                <w:sz w:val="20"/>
              </w:rPr>
              <w:t>ВСН 5-81</w:t>
            </w:r>
          </w:p>
        </w:tc>
        <w:tc>
          <w:tcPr>
            <w:tcW w:w="6804" w:type="dxa"/>
            <w:vAlign w:val="center"/>
          </w:tcPr>
          <w:p w:rsidR="00120B45" w:rsidRPr="00120B45" w:rsidRDefault="00120B45" w:rsidP="00120B45">
            <w:pPr>
              <w:rPr>
                <w:rFonts w:eastAsia="Calibri"/>
                <w:bCs/>
                <w:kern w:val="0"/>
                <w:sz w:val="20"/>
              </w:rPr>
            </w:pPr>
            <w:r w:rsidRPr="00120B45">
              <w:rPr>
                <w:rFonts w:eastAsia="Calibri"/>
                <w:bCs/>
                <w:kern w:val="0"/>
                <w:sz w:val="20"/>
              </w:rPr>
              <w:t>Инструкция по разбивочным работам при строительстве, реконструкции и капитальном ремонте автомобильных дорог и искусственных сооружений.</w:t>
            </w:r>
          </w:p>
        </w:tc>
      </w:tr>
      <w:tr w:rsidR="00120B45" w:rsidRPr="00120B45" w:rsidTr="00120B45">
        <w:trPr>
          <w:jc w:val="center"/>
        </w:trPr>
        <w:tc>
          <w:tcPr>
            <w:tcW w:w="534" w:type="dxa"/>
            <w:vAlign w:val="center"/>
          </w:tcPr>
          <w:p w:rsidR="00120B45" w:rsidRPr="007D1E0D" w:rsidRDefault="00C13EA2" w:rsidP="00120B45">
            <w:pPr>
              <w:jc w:val="center"/>
              <w:rPr>
                <w:bCs/>
                <w:sz w:val="20"/>
              </w:rPr>
            </w:pPr>
            <w:r>
              <w:rPr>
                <w:bCs/>
                <w:sz w:val="20"/>
              </w:rPr>
              <w:t>122</w:t>
            </w:r>
          </w:p>
        </w:tc>
        <w:tc>
          <w:tcPr>
            <w:tcW w:w="2551" w:type="dxa"/>
            <w:vAlign w:val="center"/>
          </w:tcPr>
          <w:p w:rsidR="00120B45" w:rsidRPr="00120B45" w:rsidRDefault="00120B45" w:rsidP="00120B45">
            <w:pPr>
              <w:jc w:val="both"/>
              <w:rPr>
                <w:rFonts w:eastAsia="Calibri"/>
                <w:bCs/>
                <w:kern w:val="0"/>
                <w:sz w:val="20"/>
              </w:rPr>
            </w:pPr>
            <w:r w:rsidRPr="00120B45">
              <w:rPr>
                <w:rFonts w:eastAsia="Calibri"/>
                <w:bCs/>
                <w:kern w:val="0"/>
                <w:sz w:val="20"/>
              </w:rPr>
              <w:t>ВСН 7-89</w:t>
            </w:r>
          </w:p>
        </w:tc>
        <w:tc>
          <w:tcPr>
            <w:tcW w:w="6804" w:type="dxa"/>
            <w:vAlign w:val="center"/>
          </w:tcPr>
          <w:p w:rsidR="00120B45" w:rsidRPr="00120B45" w:rsidRDefault="00120B45" w:rsidP="00120B45">
            <w:pPr>
              <w:rPr>
                <w:rFonts w:eastAsia="Calibri"/>
                <w:bCs/>
                <w:kern w:val="0"/>
                <w:sz w:val="20"/>
              </w:rPr>
            </w:pPr>
            <w:r w:rsidRPr="00120B45">
              <w:rPr>
                <w:rFonts w:eastAsia="Calibri"/>
                <w:bCs/>
                <w:kern w:val="0"/>
                <w:sz w:val="20"/>
              </w:rPr>
              <w:t>Указания по строительству, ремонту и содержанию гравийных покрытий.</w:t>
            </w:r>
          </w:p>
        </w:tc>
      </w:tr>
      <w:tr w:rsidR="00120B45" w:rsidRPr="00120B45" w:rsidTr="00120B45">
        <w:trPr>
          <w:jc w:val="center"/>
        </w:trPr>
        <w:tc>
          <w:tcPr>
            <w:tcW w:w="534" w:type="dxa"/>
            <w:vAlign w:val="center"/>
          </w:tcPr>
          <w:p w:rsidR="00120B45" w:rsidRPr="007D1E0D" w:rsidRDefault="00C13EA2" w:rsidP="00120B45">
            <w:pPr>
              <w:jc w:val="center"/>
              <w:rPr>
                <w:bCs/>
                <w:sz w:val="20"/>
              </w:rPr>
            </w:pPr>
            <w:r>
              <w:rPr>
                <w:bCs/>
                <w:sz w:val="20"/>
              </w:rPr>
              <w:t>123</w:t>
            </w:r>
          </w:p>
        </w:tc>
        <w:tc>
          <w:tcPr>
            <w:tcW w:w="2551" w:type="dxa"/>
            <w:vAlign w:val="center"/>
          </w:tcPr>
          <w:p w:rsidR="00120B45" w:rsidRPr="00120B45" w:rsidRDefault="00F601A9" w:rsidP="00120B45">
            <w:pPr>
              <w:jc w:val="both"/>
              <w:rPr>
                <w:rFonts w:eastAsia="Calibri"/>
                <w:bCs/>
                <w:kern w:val="0"/>
                <w:sz w:val="20"/>
              </w:rPr>
            </w:pPr>
            <w:r>
              <w:rPr>
                <w:rFonts w:eastAsia="Calibri"/>
                <w:bCs/>
                <w:kern w:val="0"/>
                <w:sz w:val="20"/>
              </w:rPr>
              <w:t>ОДМ 218.4.005-2010</w:t>
            </w:r>
          </w:p>
        </w:tc>
        <w:tc>
          <w:tcPr>
            <w:tcW w:w="6804" w:type="dxa"/>
            <w:vAlign w:val="center"/>
          </w:tcPr>
          <w:p w:rsidR="00120B45" w:rsidRPr="00120B45" w:rsidRDefault="00120B45" w:rsidP="00F601A9">
            <w:pPr>
              <w:rPr>
                <w:rFonts w:eastAsia="Calibri"/>
                <w:bCs/>
                <w:kern w:val="0"/>
                <w:sz w:val="20"/>
              </w:rPr>
            </w:pPr>
            <w:r w:rsidRPr="00120B45">
              <w:rPr>
                <w:rFonts w:eastAsia="Calibri"/>
                <w:bCs/>
                <w:kern w:val="0"/>
                <w:sz w:val="20"/>
              </w:rPr>
              <w:t>Рекомендации по обеспечению безопасности движения на автомобильных дорогах</w:t>
            </w:r>
          </w:p>
        </w:tc>
      </w:tr>
      <w:tr w:rsidR="00120B45" w:rsidRPr="00120B45" w:rsidTr="00120B45">
        <w:trPr>
          <w:jc w:val="center"/>
        </w:trPr>
        <w:tc>
          <w:tcPr>
            <w:tcW w:w="534" w:type="dxa"/>
            <w:vAlign w:val="center"/>
          </w:tcPr>
          <w:p w:rsidR="00120B45" w:rsidRPr="007D1E0D" w:rsidRDefault="00C13EA2" w:rsidP="00120B45">
            <w:pPr>
              <w:jc w:val="center"/>
              <w:rPr>
                <w:bCs/>
                <w:sz w:val="20"/>
              </w:rPr>
            </w:pPr>
            <w:r>
              <w:rPr>
                <w:bCs/>
                <w:sz w:val="20"/>
              </w:rPr>
              <w:t>124</w:t>
            </w:r>
          </w:p>
        </w:tc>
        <w:tc>
          <w:tcPr>
            <w:tcW w:w="2551" w:type="dxa"/>
            <w:vAlign w:val="center"/>
          </w:tcPr>
          <w:p w:rsidR="00120B45" w:rsidRPr="00120B45" w:rsidRDefault="00120B45" w:rsidP="00120B45">
            <w:pPr>
              <w:jc w:val="both"/>
              <w:rPr>
                <w:rFonts w:eastAsia="Calibri"/>
                <w:bCs/>
                <w:kern w:val="0"/>
                <w:sz w:val="20"/>
              </w:rPr>
            </w:pPr>
            <w:r w:rsidRPr="00120B45">
              <w:rPr>
                <w:rFonts w:eastAsia="Calibri"/>
                <w:bCs/>
                <w:kern w:val="0"/>
                <w:sz w:val="20"/>
              </w:rPr>
              <w:t>ВСН 37-84</w:t>
            </w:r>
          </w:p>
        </w:tc>
        <w:tc>
          <w:tcPr>
            <w:tcW w:w="6804" w:type="dxa"/>
            <w:vAlign w:val="center"/>
          </w:tcPr>
          <w:p w:rsidR="00120B45" w:rsidRPr="00120B45" w:rsidRDefault="00120B45" w:rsidP="00120B45">
            <w:pPr>
              <w:rPr>
                <w:rFonts w:eastAsia="Calibri"/>
                <w:bCs/>
                <w:kern w:val="0"/>
                <w:sz w:val="20"/>
              </w:rPr>
            </w:pPr>
            <w:r w:rsidRPr="00120B45">
              <w:rPr>
                <w:rFonts w:eastAsia="Calibri"/>
                <w:bCs/>
                <w:kern w:val="0"/>
                <w:sz w:val="20"/>
              </w:rPr>
              <w:t>Инструкция по организации движения и ограждению мест производства дорожных работ.</w:t>
            </w:r>
          </w:p>
        </w:tc>
      </w:tr>
      <w:tr w:rsidR="00120B45" w:rsidRPr="00120B45" w:rsidTr="00120B45">
        <w:trPr>
          <w:jc w:val="center"/>
        </w:trPr>
        <w:tc>
          <w:tcPr>
            <w:tcW w:w="534" w:type="dxa"/>
            <w:vAlign w:val="center"/>
          </w:tcPr>
          <w:p w:rsidR="00120B45" w:rsidRPr="007D1E0D" w:rsidRDefault="00C13EA2" w:rsidP="00120B45">
            <w:pPr>
              <w:jc w:val="center"/>
              <w:rPr>
                <w:rFonts w:eastAsia="Calibri"/>
                <w:bCs/>
                <w:kern w:val="0"/>
                <w:sz w:val="20"/>
              </w:rPr>
            </w:pPr>
            <w:r>
              <w:rPr>
                <w:rFonts w:eastAsia="Calibri"/>
                <w:bCs/>
                <w:kern w:val="0"/>
                <w:sz w:val="20"/>
              </w:rPr>
              <w:t>125</w:t>
            </w:r>
          </w:p>
        </w:tc>
        <w:tc>
          <w:tcPr>
            <w:tcW w:w="2551" w:type="dxa"/>
            <w:vAlign w:val="center"/>
          </w:tcPr>
          <w:p w:rsidR="00120B45" w:rsidRPr="00120B45" w:rsidRDefault="00120B45" w:rsidP="00120B45">
            <w:pPr>
              <w:jc w:val="both"/>
              <w:rPr>
                <w:rFonts w:eastAsia="Calibri"/>
                <w:bCs/>
                <w:kern w:val="0"/>
                <w:sz w:val="20"/>
              </w:rPr>
            </w:pPr>
            <w:r w:rsidRPr="00120B45">
              <w:rPr>
                <w:rFonts w:eastAsia="Calibri"/>
                <w:bCs/>
                <w:kern w:val="0"/>
                <w:sz w:val="20"/>
              </w:rPr>
              <w:t>ОДН 218.3.039-2003</w:t>
            </w:r>
          </w:p>
        </w:tc>
        <w:tc>
          <w:tcPr>
            <w:tcW w:w="6804" w:type="dxa"/>
            <w:vAlign w:val="center"/>
          </w:tcPr>
          <w:p w:rsidR="00120B45" w:rsidRPr="00120B45" w:rsidRDefault="00120B45" w:rsidP="00120B45">
            <w:pPr>
              <w:rPr>
                <w:rFonts w:eastAsia="Calibri"/>
                <w:bCs/>
                <w:kern w:val="0"/>
                <w:sz w:val="20"/>
              </w:rPr>
            </w:pPr>
            <w:r w:rsidRPr="00120B45">
              <w:rPr>
                <w:rFonts w:eastAsia="Calibri"/>
                <w:bCs/>
                <w:kern w:val="0"/>
                <w:sz w:val="20"/>
              </w:rPr>
              <w:t>Укрепление обочин автомобильных дорог.</w:t>
            </w:r>
          </w:p>
        </w:tc>
      </w:tr>
      <w:tr w:rsidR="00120B45" w:rsidRPr="00120B45" w:rsidTr="00120B45">
        <w:trPr>
          <w:jc w:val="center"/>
        </w:trPr>
        <w:tc>
          <w:tcPr>
            <w:tcW w:w="534" w:type="dxa"/>
            <w:vAlign w:val="center"/>
          </w:tcPr>
          <w:p w:rsidR="00120B45" w:rsidRPr="00444E29" w:rsidRDefault="00120B45" w:rsidP="00120B45">
            <w:pPr>
              <w:jc w:val="center"/>
              <w:rPr>
                <w:bCs/>
                <w:sz w:val="20"/>
              </w:rPr>
            </w:pPr>
            <w:r w:rsidRPr="00120B45">
              <w:rPr>
                <w:bCs/>
                <w:sz w:val="20"/>
              </w:rPr>
              <w:t>1</w:t>
            </w:r>
            <w:r w:rsidR="00C13EA2">
              <w:rPr>
                <w:bCs/>
                <w:sz w:val="20"/>
              </w:rPr>
              <w:t>26</w:t>
            </w:r>
          </w:p>
        </w:tc>
        <w:tc>
          <w:tcPr>
            <w:tcW w:w="2551" w:type="dxa"/>
            <w:vAlign w:val="center"/>
          </w:tcPr>
          <w:p w:rsidR="00120B45" w:rsidRPr="00120B45" w:rsidRDefault="00120B45" w:rsidP="00120B45">
            <w:pPr>
              <w:jc w:val="both"/>
              <w:rPr>
                <w:rFonts w:eastAsia="Calibri"/>
                <w:bCs/>
                <w:kern w:val="0"/>
                <w:sz w:val="20"/>
              </w:rPr>
            </w:pPr>
            <w:r w:rsidRPr="00120B45">
              <w:rPr>
                <w:rFonts w:eastAsia="Calibri"/>
                <w:bCs/>
                <w:kern w:val="0"/>
                <w:sz w:val="20"/>
              </w:rPr>
              <w:t>ВСН 123-77</w:t>
            </w:r>
          </w:p>
        </w:tc>
        <w:tc>
          <w:tcPr>
            <w:tcW w:w="6804" w:type="dxa"/>
            <w:vAlign w:val="center"/>
          </w:tcPr>
          <w:p w:rsidR="00120B45" w:rsidRPr="00120B45" w:rsidRDefault="00120B45" w:rsidP="00120B45">
            <w:pPr>
              <w:rPr>
                <w:rFonts w:eastAsia="Calibri"/>
                <w:bCs/>
                <w:kern w:val="0"/>
                <w:sz w:val="20"/>
              </w:rPr>
            </w:pPr>
            <w:r w:rsidRPr="00120B45">
              <w:rPr>
                <w:rFonts w:eastAsia="Calibri"/>
                <w:bCs/>
                <w:kern w:val="0"/>
                <w:sz w:val="20"/>
              </w:rPr>
              <w:t xml:space="preserve">Инструкция по устройству покрытий и оснований из щебеночных, гравийных и песчаных материалов, обработанных </w:t>
            </w:r>
            <w:proofErr w:type="gramStart"/>
            <w:r w:rsidRPr="00120B45">
              <w:rPr>
                <w:rFonts w:eastAsia="Calibri"/>
                <w:bCs/>
                <w:kern w:val="0"/>
                <w:sz w:val="20"/>
              </w:rPr>
              <w:t>органическими</w:t>
            </w:r>
            <w:proofErr w:type="gramEnd"/>
            <w:r w:rsidRPr="00120B45">
              <w:rPr>
                <w:rFonts w:eastAsia="Calibri"/>
                <w:bCs/>
                <w:kern w:val="0"/>
                <w:sz w:val="20"/>
              </w:rPr>
              <w:t xml:space="preserve"> вяжущими.</w:t>
            </w:r>
          </w:p>
        </w:tc>
      </w:tr>
      <w:tr w:rsidR="00120B45" w:rsidRPr="00120B45" w:rsidTr="00120B45">
        <w:trPr>
          <w:jc w:val="center"/>
        </w:trPr>
        <w:tc>
          <w:tcPr>
            <w:tcW w:w="534" w:type="dxa"/>
            <w:vAlign w:val="center"/>
          </w:tcPr>
          <w:p w:rsidR="00120B45" w:rsidRPr="00444E29" w:rsidRDefault="00C13EA2" w:rsidP="00120B45">
            <w:pPr>
              <w:jc w:val="center"/>
              <w:rPr>
                <w:bCs/>
                <w:sz w:val="20"/>
              </w:rPr>
            </w:pPr>
            <w:r>
              <w:rPr>
                <w:bCs/>
                <w:sz w:val="20"/>
              </w:rPr>
              <w:t>127</w:t>
            </w:r>
          </w:p>
        </w:tc>
        <w:tc>
          <w:tcPr>
            <w:tcW w:w="2551" w:type="dxa"/>
            <w:vAlign w:val="center"/>
          </w:tcPr>
          <w:p w:rsidR="00120B45" w:rsidRPr="00120B45" w:rsidRDefault="00120B45" w:rsidP="00120B45">
            <w:pPr>
              <w:jc w:val="both"/>
              <w:rPr>
                <w:rFonts w:eastAsia="Calibri"/>
                <w:bCs/>
                <w:kern w:val="0"/>
                <w:sz w:val="20"/>
              </w:rPr>
            </w:pPr>
            <w:r w:rsidRPr="00120B45">
              <w:rPr>
                <w:rFonts w:eastAsia="Calibri"/>
                <w:bCs/>
                <w:kern w:val="0"/>
                <w:sz w:val="20"/>
              </w:rPr>
              <w:t>ОДН 218.5.016-2002</w:t>
            </w:r>
          </w:p>
        </w:tc>
        <w:tc>
          <w:tcPr>
            <w:tcW w:w="6804" w:type="dxa"/>
            <w:vAlign w:val="center"/>
          </w:tcPr>
          <w:p w:rsidR="00120B45" w:rsidRPr="00120B45" w:rsidRDefault="00120B45" w:rsidP="00120B45">
            <w:pPr>
              <w:rPr>
                <w:bCs/>
                <w:sz w:val="20"/>
              </w:rPr>
            </w:pPr>
            <w:r w:rsidRPr="00120B45">
              <w:rPr>
                <w:bCs/>
                <w:sz w:val="20"/>
              </w:rPr>
              <w:t>Показатели и нормы экологической безопасности автомобильной дороги</w:t>
            </w:r>
          </w:p>
        </w:tc>
      </w:tr>
      <w:tr w:rsidR="00120B45" w:rsidRPr="00120B45" w:rsidTr="00120B45">
        <w:trPr>
          <w:jc w:val="center"/>
        </w:trPr>
        <w:tc>
          <w:tcPr>
            <w:tcW w:w="534" w:type="dxa"/>
            <w:vAlign w:val="center"/>
          </w:tcPr>
          <w:p w:rsidR="00120B45" w:rsidRPr="00444E29" w:rsidRDefault="00C13EA2" w:rsidP="00120B45">
            <w:pPr>
              <w:jc w:val="center"/>
              <w:rPr>
                <w:bCs/>
                <w:sz w:val="20"/>
              </w:rPr>
            </w:pPr>
            <w:r>
              <w:rPr>
                <w:bCs/>
                <w:sz w:val="20"/>
              </w:rPr>
              <w:t>128</w:t>
            </w:r>
          </w:p>
        </w:tc>
        <w:tc>
          <w:tcPr>
            <w:tcW w:w="2551" w:type="dxa"/>
            <w:vAlign w:val="center"/>
          </w:tcPr>
          <w:p w:rsidR="00120B45" w:rsidRPr="00120B45" w:rsidRDefault="00120B45" w:rsidP="00120B45">
            <w:pPr>
              <w:jc w:val="both"/>
              <w:rPr>
                <w:rFonts w:eastAsia="Calibri"/>
                <w:bCs/>
                <w:kern w:val="0"/>
                <w:sz w:val="20"/>
              </w:rPr>
            </w:pPr>
            <w:r w:rsidRPr="00120B45">
              <w:rPr>
                <w:rFonts w:eastAsia="Calibri"/>
                <w:bCs/>
                <w:kern w:val="0"/>
                <w:sz w:val="20"/>
              </w:rPr>
              <w:t>ОДН 218.046-01</w:t>
            </w:r>
          </w:p>
        </w:tc>
        <w:tc>
          <w:tcPr>
            <w:tcW w:w="6804" w:type="dxa"/>
            <w:vAlign w:val="center"/>
          </w:tcPr>
          <w:p w:rsidR="00120B45" w:rsidRPr="00120B45" w:rsidRDefault="00120B45" w:rsidP="00120B45">
            <w:pPr>
              <w:rPr>
                <w:bCs/>
                <w:sz w:val="20"/>
              </w:rPr>
            </w:pPr>
            <w:r w:rsidRPr="00120B45">
              <w:rPr>
                <w:bCs/>
                <w:sz w:val="20"/>
              </w:rPr>
              <w:t>Проектирование нежестких дорожных одежд</w:t>
            </w:r>
          </w:p>
        </w:tc>
      </w:tr>
      <w:tr w:rsidR="00120B45" w:rsidRPr="00120B45" w:rsidTr="00120B45">
        <w:trPr>
          <w:jc w:val="center"/>
        </w:trPr>
        <w:tc>
          <w:tcPr>
            <w:tcW w:w="534" w:type="dxa"/>
            <w:vAlign w:val="center"/>
          </w:tcPr>
          <w:p w:rsidR="00120B45" w:rsidRPr="00444E29" w:rsidRDefault="00C13EA2" w:rsidP="00120B45">
            <w:pPr>
              <w:jc w:val="center"/>
              <w:rPr>
                <w:bCs/>
                <w:sz w:val="20"/>
              </w:rPr>
            </w:pPr>
            <w:r>
              <w:rPr>
                <w:bCs/>
                <w:sz w:val="20"/>
              </w:rPr>
              <w:t>129</w:t>
            </w:r>
          </w:p>
        </w:tc>
        <w:tc>
          <w:tcPr>
            <w:tcW w:w="2551" w:type="dxa"/>
            <w:vAlign w:val="center"/>
          </w:tcPr>
          <w:p w:rsidR="00120B45" w:rsidRPr="00120B45" w:rsidRDefault="00120B45" w:rsidP="00120B45">
            <w:pPr>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52398-2005</w:t>
            </w:r>
          </w:p>
        </w:tc>
        <w:tc>
          <w:tcPr>
            <w:tcW w:w="6804" w:type="dxa"/>
            <w:vAlign w:val="center"/>
          </w:tcPr>
          <w:p w:rsidR="00120B45" w:rsidRPr="00120B45" w:rsidRDefault="00120B45" w:rsidP="00120B45">
            <w:pPr>
              <w:rPr>
                <w:bCs/>
                <w:sz w:val="20"/>
              </w:rPr>
            </w:pPr>
            <w:r w:rsidRPr="00120B45">
              <w:rPr>
                <w:bCs/>
                <w:sz w:val="20"/>
              </w:rPr>
              <w:t>«Классификация автомобильных дорог. Основные параметры и требования»</w:t>
            </w:r>
          </w:p>
        </w:tc>
      </w:tr>
      <w:tr w:rsidR="00120B45" w:rsidRPr="00120B45" w:rsidTr="00120B45">
        <w:trPr>
          <w:trHeight w:val="283"/>
          <w:jc w:val="center"/>
        </w:trPr>
        <w:tc>
          <w:tcPr>
            <w:tcW w:w="534" w:type="dxa"/>
          </w:tcPr>
          <w:p w:rsidR="00120B45" w:rsidRPr="00444E29" w:rsidRDefault="00C13EA2" w:rsidP="00120B45">
            <w:pPr>
              <w:jc w:val="center"/>
              <w:rPr>
                <w:bCs/>
                <w:sz w:val="20"/>
              </w:rPr>
            </w:pPr>
            <w:r>
              <w:rPr>
                <w:bCs/>
                <w:sz w:val="20"/>
              </w:rPr>
              <w:t>130</w:t>
            </w:r>
          </w:p>
        </w:tc>
        <w:tc>
          <w:tcPr>
            <w:tcW w:w="2551" w:type="dxa"/>
          </w:tcPr>
          <w:p w:rsidR="00120B45" w:rsidRPr="00120B45" w:rsidRDefault="00120B45" w:rsidP="00120B45">
            <w:pPr>
              <w:jc w:val="both"/>
              <w:rPr>
                <w:bCs/>
                <w:sz w:val="20"/>
              </w:rPr>
            </w:pPr>
            <w:r w:rsidRPr="00120B45">
              <w:rPr>
                <w:bCs/>
                <w:sz w:val="20"/>
              </w:rPr>
              <w:t xml:space="preserve">ГОСТ </w:t>
            </w:r>
            <w:proofErr w:type="gramStart"/>
            <w:r w:rsidRPr="00120B45">
              <w:rPr>
                <w:bCs/>
                <w:sz w:val="20"/>
              </w:rPr>
              <w:t>Р</w:t>
            </w:r>
            <w:proofErr w:type="gramEnd"/>
            <w:r w:rsidRPr="00120B45">
              <w:rPr>
                <w:bCs/>
                <w:sz w:val="20"/>
              </w:rPr>
              <w:t xml:space="preserve"> 52399-2005</w:t>
            </w:r>
          </w:p>
        </w:tc>
        <w:tc>
          <w:tcPr>
            <w:tcW w:w="6804" w:type="dxa"/>
          </w:tcPr>
          <w:p w:rsidR="00120B45" w:rsidRPr="00120B45" w:rsidRDefault="00120B45" w:rsidP="00120B45">
            <w:pPr>
              <w:rPr>
                <w:bCs/>
                <w:sz w:val="20"/>
              </w:rPr>
            </w:pPr>
            <w:r w:rsidRPr="00120B45">
              <w:rPr>
                <w:bCs/>
                <w:sz w:val="20"/>
              </w:rPr>
              <w:t>«Геометрические параметры автомобильных дорог»</w:t>
            </w:r>
          </w:p>
        </w:tc>
      </w:tr>
      <w:tr w:rsidR="00120B45" w:rsidRPr="00120B45" w:rsidTr="00120B45">
        <w:trPr>
          <w:trHeight w:val="473"/>
          <w:jc w:val="center"/>
        </w:trPr>
        <w:tc>
          <w:tcPr>
            <w:tcW w:w="534" w:type="dxa"/>
            <w:vAlign w:val="center"/>
          </w:tcPr>
          <w:p w:rsidR="00120B45" w:rsidRPr="00444E29" w:rsidRDefault="00C13EA2" w:rsidP="00120B45">
            <w:pPr>
              <w:jc w:val="center"/>
              <w:rPr>
                <w:bCs/>
                <w:sz w:val="20"/>
              </w:rPr>
            </w:pPr>
            <w:r>
              <w:rPr>
                <w:bCs/>
                <w:sz w:val="20"/>
              </w:rPr>
              <w:t>131</w:t>
            </w:r>
          </w:p>
        </w:tc>
        <w:tc>
          <w:tcPr>
            <w:tcW w:w="2551" w:type="dxa"/>
            <w:vAlign w:val="center"/>
          </w:tcPr>
          <w:p w:rsidR="00120B45" w:rsidRPr="00120B45" w:rsidRDefault="00120B45" w:rsidP="00120B45">
            <w:pPr>
              <w:rPr>
                <w:bCs/>
                <w:sz w:val="20"/>
              </w:rPr>
            </w:pPr>
            <w:r w:rsidRPr="00120B45">
              <w:rPr>
                <w:bCs/>
                <w:sz w:val="20"/>
              </w:rPr>
              <w:t>РД-11-02-2006</w:t>
            </w:r>
          </w:p>
        </w:tc>
        <w:tc>
          <w:tcPr>
            <w:tcW w:w="6804" w:type="dxa"/>
            <w:vAlign w:val="center"/>
          </w:tcPr>
          <w:p w:rsidR="00120B45" w:rsidRPr="00120B45" w:rsidRDefault="00120B45" w:rsidP="00120B45">
            <w:pPr>
              <w:rPr>
                <w:bCs/>
                <w:sz w:val="20"/>
              </w:rPr>
            </w:pPr>
            <w:r w:rsidRPr="00120B45">
              <w:rPr>
                <w:bCs/>
                <w:sz w:val="20"/>
                <w:bdr w:val="none" w:sz="0" w:space="0" w:color="auto" w:frame="1"/>
                <w:shd w:val="clear" w:color="auto" w:fill="FFFFFF"/>
              </w:rPr>
              <w:t>«Требования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w:t>
            </w:r>
          </w:p>
        </w:tc>
      </w:tr>
      <w:tr w:rsidR="00120B45" w:rsidRPr="00120B45" w:rsidTr="00120B45">
        <w:trPr>
          <w:trHeight w:val="245"/>
          <w:jc w:val="center"/>
        </w:trPr>
        <w:tc>
          <w:tcPr>
            <w:tcW w:w="534" w:type="dxa"/>
            <w:vAlign w:val="center"/>
          </w:tcPr>
          <w:p w:rsidR="00120B45" w:rsidRPr="00C13EA2" w:rsidRDefault="00444E29" w:rsidP="00120B45">
            <w:pPr>
              <w:jc w:val="center"/>
              <w:rPr>
                <w:bCs/>
                <w:sz w:val="20"/>
              </w:rPr>
            </w:pPr>
            <w:r>
              <w:rPr>
                <w:bCs/>
                <w:sz w:val="20"/>
              </w:rPr>
              <w:t>1</w:t>
            </w:r>
            <w:r w:rsidR="00C13EA2">
              <w:rPr>
                <w:bCs/>
                <w:sz w:val="20"/>
              </w:rPr>
              <w:t>32</w:t>
            </w:r>
          </w:p>
        </w:tc>
        <w:tc>
          <w:tcPr>
            <w:tcW w:w="2551" w:type="dxa"/>
            <w:vAlign w:val="center"/>
          </w:tcPr>
          <w:p w:rsidR="00120B45" w:rsidRPr="00120B45" w:rsidRDefault="00120B45" w:rsidP="00120B45">
            <w:pPr>
              <w:rPr>
                <w:bCs/>
                <w:sz w:val="20"/>
              </w:rPr>
            </w:pPr>
            <w:r w:rsidRPr="00120B45">
              <w:rPr>
                <w:bCs/>
                <w:sz w:val="20"/>
              </w:rPr>
              <w:t>РД-11-05-2007</w:t>
            </w:r>
          </w:p>
        </w:tc>
        <w:tc>
          <w:tcPr>
            <w:tcW w:w="6804" w:type="dxa"/>
            <w:vAlign w:val="center"/>
          </w:tcPr>
          <w:p w:rsidR="00120B45" w:rsidRPr="00120B45" w:rsidRDefault="00120B45" w:rsidP="00120B45">
            <w:pPr>
              <w:keepNext/>
              <w:shd w:val="clear" w:color="auto" w:fill="FFFFFF"/>
              <w:outlineLvl w:val="0"/>
              <w:rPr>
                <w:rFonts w:ascii="Cambria" w:eastAsia="Calibri" w:hAnsi="Cambria"/>
                <w:b/>
                <w:bCs/>
                <w:kern w:val="32"/>
                <w:sz w:val="32"/>
                <w:szCs w:val="32"/>
                <w:lang w:val="x-none" w:eastAsia="x-none"/>
              </w:rPr>
            </w:pPr>
            <w:r w:rsidRPr="00120B45">
              <w:rPr>
                <w:rFonts w:eastAsia="Calibri"/>
                <w:bCs/>
                <w:color w:val="000000"/>
                <w:kern w:val="32"/>
                <w:sz w:val="20"/>
                <w:lang w:val="x-none" w:eastAsia="x-none"/>
              </w:rPr>
              <w:t>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w:t>
            </w:r>
          </w:p>
        </w:tc>
      </w:tr>
      <w:tr w:rsidR="00120B45" w:rsidRPr="00120B45" w:rsidTr="00120B45">
        <w:trPr>
          <w:trHeight w:val="397"/>
          <w:jc w:val="center"/>
        </w:trPr>
        <w:tc>
          <w:tcPr>
            <w:tcW w:w="534" w:type="dxa"/>
            <w:vAlign w:val="center"/>
          </w:tcPr>
          <w:p w:rsidR="00120B45" w:rsidRPr="00444E29" w:rsidRDefault="00444E29" w:rsidP="00120B45">
            <w:pPr>
              <w:jc w:val="center"/>
              <w:rPr>
                <w:bCs/>
                <w:sz w:val="20"/>
              </w:rPr>
            </w:pPr>
            <w:r>
              <w:rPr>
                <w:bCs/>
                <w:sz w:val="20"/>
                <w:lang w:val="en-US"/>
              </w:rPr>
              <w:t>1</w:t>
            </w:r>
            <w:r w:rsidR="00C13EA2">
              <w:rPr>
                <w:bCs/>
                <w:sz w:val="20"/>
              </w:rPr>
              <w:t>33</w:t>
            </w:r>
          </w:p>
        </w:tc>
        <w:tc>
          <w:tcPr>
            <w:tcW w:w="2551" w:type="dxa"/>
            <w:vAlign w:val="center"/>
          </w:tcPr>
          <w:p w:rsidR="00120B45" w:rsidRPr="00120B45" w:rsidRDefault="00120B45" w:rsidP="00120B45">
            <w:pPr>
              <w:rPr>
                <w:bCs/>
                <w:sz w:val="20"/>
              </w:rPr>
            </w:pPr>
            <w:r w:rsidRPr="00120B45">
              <w:rPr>
                <w:bCs/>
                <w:sz w:val="20"/>
              </w:rPr>
              <w:t>ГОСТ 24297-2</w:t>
            </w:r>
            <w:r w:rsidR="00F601A9">
              <w:rPr>
                <w:bCs/>
                <w:sz w:val="20"/>
              </w:rPr>
              <w:t>0</w:t>
            </w:r>
            <w:r w:rsidRPr="00120B45">
              <w:rPr>
                <w:bCs/>
                <w:sz w:val="20"/>
              </w:rPr>
              <w:t>13</w:t>
            </w:r>
          </w:p>
        </w:tc>
        <w:tc>
          <w:tcPr>
            <w:tcW w:w="6804" w:type="dxa"/>
            <w:vAlign w:val="center"/>
          </w:tcPr>
          <w:p w:rsidR="00120B45" w:rsidRPr="00120B45" w:rsidRDefault="00120B45" w:rsidP="00120B45">
            <w:pPr>
              <w:rPr>
                <w:b/>
                <w:color w:val="000000"/>
                <w:sz w:val="20"/>
              </w:rPr>
            </w:pPr>
            <w:r w:rsidRPr="00120B45">
              <w:rPr>
                <w:sz w:val="20"/>
              </w:rPr>
              <w:t xml:space="preserve">«Межгосударственный стандарт. Верификация </w:t>
            </w:r>
            <w:proofErr w:type="gramStart"/>
            <w:r w:rsidRPr="00120B45">
              <w:rPr>
                <w:sz w:val="20"/>
              </w:rPr>
              <w:t>закупленной</w:t>
            </w:r>
            <w:proofErr w:type="gramEnd"/>
            <w:r w:rsidRPr="00120B45">
              <w:rPr>
                <w:sz w:val="20"/>
              </w:rPr>
              <w:t xml:space="preserve"> продукции. Организация проведения и методы контроля».</w:t>
            </w:r>
          </w:p>
        </w:tc>
      </w:tr>
    </w:tbl>
    <w:p w:rsidR="00687628" w:rsidRDefault="00687628" w:rsidP="0099090E">
      <w:pPr>
        <w:jc w:val="right"/>
        <w:rPr>
          <w:b/>
          <w:sz w:val="20"/>
        </w:rPr>
      </w:pPr>
    </w:p>
    <w:p w:rsidR="003B469F" w:rsidRPr="003B469F" w:rsidRDefault="003B469F" w:rsidP="003B469F">
      <w:pPr>
        <w:rPr>
          <w:b/>
          <w:sz w:val="20"/>
          <w:lang w:val="x-none"/>
        </w:rPr>
      </w:pPr>
      <w:r w:rsidRPr="003B469F">
        <w:rPr>
          <w:b/>
          <w:sz w:val="20"/>
          <w:lang w:val="x-none"/>
        </w:rPr>
        <w:t>Заказчик</w:t>
      </w:r>
      <w:r w:rsidRPr="003B469F">
        <w:rPr>
          <w:b/>
          <w:sz w:val="20"/>
          <w:lang w:val="x-none"/>
        </w:rPr>
        <w:tab/>
      </w:r>
      <w:r w:rsidRPr="003B469F">
        <w:rPr>
          <w:b/>
          <w:sz w:val="20"/>
          <w:lang w:val="x-none"/>
        </w:rPr>
        <w:tab/>
      </w:r>
      <w:r w:rsidRPr="003B469F">
        <w:rPr>
          <w:b/>
          <w:sz w:val="20"/>
          <w:lang w:val="x-none"/>
        </w:rPr>
        <w:tab/>
      </w:r>
      <w:r w:rsidRPr="003B469F">
        <w:rPr>
          <w:b/>
          <w:sz w:val="20"/>
          <w:lang w:val="x-none"/>
        </w:rPr>
        <w:tab/>
      </w:r>
      <w:r w:rsidRPr="003B469F">
        <w:rPr>
          <w:b/>
          <w:sz w:val="20"/>
          <w:lang w:val="x-none"/>
        </w:rPr>
        <w:tab/>
      </w:r>
      <w:r w:rsidRPr="003B469F">
        <w:rPr>
          <w:b/>
          <w:sz w:val="20"/>
          <w:lang w:val="x-none"/>
        </w:rPr>
        <w:tab/>
      </w:r>
      <w:r w:rsidRPr="003B469F">
        <w:rPr>
          <w:b/>
          <w:sz w:val="20"/>
          <w:lang w:val="x-none"/>
        </w:rPr>
        <w:tab/>
        <w:t>Подрядчик</w:t>
      </w:r>
    </w:p>
    <w:p w:rsidR="003B469F" w:rsidRPr="003B469F" w:rsidRDefault="003B469F" w:rsidP="003B469F">
      <w:pPr>
        <w:rPr>
          <w:sz w:val="20"/>
          <w:lang w:val="x-none"/>
        </w:rPr>
      </w:pPr>
      <w:r w:rsidRPr="003B469F">
        <w:rPr>
          <w:b/>
          <w:sz w:val="20"/>
          <w:lang w:val="x-none"/>
        </w:rPr>
        <w:t xml:space="preserve">____________________/ </w:t>
      </w:r>
      <w:r w:rsidRPr="003B469F">
        <w:rPr>
          <w:sz w:val="20"/>
          <w:u w:val="single"/>
          <w:lang w:val="x-none"/>
        </w:rPr>
        <w:tab/>
      </w:r>
      <w:r w:rsidRPr="003B469F">
        <w:rPr>
          <w:sz w:val="20"/>
          <w:u w:val="single"/>
          <w:lang w:val="x-none"/>
        </w:rPr>
        <w:tab/>
      </w:r>
      <w:r w:rsidRPr="003B469F">
        <w:rPr>
          <w:sz w:val="20"/>
          <w:u w:val="single"/>
          <w:lang w:val="x-none"/>
        </w:rPr>
        <w:tab/>
      </w:r>
      <w:r w:rsidRPr="003B469F">
        <w:rPr>
          <w:sz w:val="20"/>
          <w:lang w:val="x-none"/>
        </w:rPr>
        <w:t>/</w:t>
      </w:r>
      <w:r w:rsidRPr="003B469F">
        <w:rPr>
          <w:sz w:val="20"/>
          <w:lang w:val="x-none"/>
        </w:rPr>
        <w:tab/>
      </w:r>
      <w:r w:rsidRPr="003B469F">
        <w:rPr>
          <w:sz w:val="20"/>
          <w:lang w:val="x-none"/>
        </w:rPr>
        <w:tab/>
        <w:t xml:space="preserve">                _________________/ </w:t>
      </w:r>
      <w:r w:rsidRPr="003B469F">
        <w:rPr>
          <w:sz w:val="20"/>
          <w:u w:val="single"/>
          <w:lang w:val="x-none"/>
        </w:rPr>
        <w:tab/>
      </w:r>
      <w:r w:rsidRPr="003B469F">
        <w:rPr>
          <w:sz w:val="20"/>
          <w:u w:val="single"/>
          <w:lang w:val="x-none"/>
        </w:rPr>
        <w:tab/>
      </w:r>
      <w:r w:rsidRPr="003B469F">
        <w:rPr>
          <w:sz w:val="20"/>
          <w:u w:val="single"/>
          <w:lang w:val="x-none"/>
        </w:rPr>
        <w:tab/>
      </w:r>
      <w:r w:rsidRPr="003B469F">
        <w:rPr>
          <w:sz w:val="20"/>
          <w:lang w:val="x-none"/>
        </w:rPr>
        <w:t>/</w:t>
      </w:r>
    </w:p>
    <w:p w:rsidR="0070152A" w:rsidRPr="00C707BE" w:rsidRDefault="0070152A" w:rsidP="005F53DC">
      <w:pPr>
        <w:rPr>
          <w:b/>
          <w:sz w:val="20"/>
        </w:rPr>
      </w:pPr>
    </w:p>
    <w:p w:rsidR="00C13EA2" w:rsidRDefault="00C13EA2" w:rsidP="0099090E">
      <w:pPr>
        <w:jc w:val="right"/>
        <w:rPr>
          <w:b/>
          <w:sz w:val="20"/>
        </w:rPr>
      </w:pPr>
    </w:p>
    <w:p w:rsidR="00C13EA2" w:rsidRDefault="00C13EA2" w:rsidP="0099090E">
      <w:pPr>
        <w:jc w:val="right"/>
        <w:rPr>
          <w:b/>
          <w:sz w:val="20"/>
        </w:rPr>
      </w:pPr>
    </w:p>
    <w:p w:rsidR="00C13EA2" w:rsidRDefault="00C13EA2" w:rsidP="0099090E">
      <w:pPr>
        <w:jc w:val="right"/>
        <w:rPr>
          <w:b/>
          <w:sz w:val="20"/>
        </w:rPr>
      </w:pPr>
    </w:p>
    <w:p w:rsidR="00C13EA2" w:rsidRDefault="00C13EA2" w:rsidP="0099090E">
      <w:pPr>
        <w:jc w:val="right"/>
        <w:rPr>
          <w:b/>
          <w:sz w:val="20"/>
        </w:rPr>
      </w:pPr>
    </w:p>
    <w:p w:rsidR="0099090E" w:rsidRPr="003B469F" w:rsidRDefault="00C36CC7" w:rsidP="0099090E">
      <w:pPr>
        <w:jc w:val="right"/>
        <w:rPr>
          <w:b/>
          <w:sz w:val="20"/>
        </w:rPr>
      </w:pPr>
      <w:r w:rsidRPr="003B469F">
        <w:rPr>
          <w:b/>
          <w:sz w:val="20"/>
        </w:rPr>
        <w:lastRenderedPageBreak/>
        <w:t>Приложение №</w:t>
      </w:r>
      <w:r w:rsidR="00651DD4" w:rsidRPr="003B469F">
        <w:rPr>
          <w:b/>
          <w:sz w:val="20"/>
        </w:rPr>
        <w:t>1</w:t>
      </w:r>
      <w:r w:rsidR="0099090E" w:rsidRPr="003B469F">
        <w:rPr>
          <w:b/>
          <w:sz w:val="20"/>
        </w:rPr>
        <w:t xml:space="preserve"> к документации об электронном аукционе</w:t>
      </w:r>
    </w:p>
    <w:p w:rsidR="0099090E" w:rsidRPr="003B469F" w:rsidRDefault="0099090E" w:rsidP="0099090E">
      <w:pPr>
        <w:jc w:val="right"/>
        <w:rPr>
          <w:b/>
          <w:bCs/>
          <w:sz w:val="20"/>
        </w:rPr>
      </w:pPr>
      <w:r w:rsidRPr="003B469F">
        <w:rPr>
          <w:b/>
          <w:bCs/>
          <w:sz w:val="20"/>
        </w:rPr>
        <w:t xml:space="preserve">Форма № 1 (рекомендуемая) </w:t>
      </w:r>
    </w:p>
    <w:p w:rsidR="0099090E" w:rsidRPr="00C707BE" w:rsidRDefault="0099090E" w:rsidP="0099090E">
      <w:pPr>
        <w:jc w:val="right"/>
        <w:rPr>
          <w:b/>
          <w:bCs/>
          <w:sz w:val="20"/>
        </w:rPr>
      </w:pPr>
      <w:r w:rsidRPr="003B469F">
        <w:rPr>
          <w:b/>
          <w:bCs/>
          <w:sz w:val="20"/>
        </w:rPr>
        <w:t>«Первая часть заявки»</w:t>
      </w:r>
    </w:p>
    <w:p w:rsidR="0099090E" w:rsidRPr="00C707BE" w:rsidRDefault="0099090E" w:rsidP="0099090E">
      <w:pPr>
        <w:rPr>
          <w:bCs/>
          <w:sz w:val="20"/>
        </w:rPr>
      </w:pPr>
    </w:p>
    <w:p w:rsidR="0099090E" w:rsidRPr="00C707BE" w:rsidRDefault="0099090E" w:rsidP="0099090E">
      <w:pPr>
        <w:rPr>
          <w:b/>
          <w:bCs/>
          <w:sz w:val="20"/>
        </w:rPr>
      </w:pPr>
    </w:p>
    <w:p w:rsidR="003B469F" w:rsidRPr="003B469F" w:rsidRDefault="00BA274E" w:rsidP="003B469F">
      <w:pPr>
        <w:jc w:val="center"/>
        <w:rPr>
          <w:bCs/>
          <w:sz w:val="20"/>
        </w:rPr>
      </w:pPr>
      <w:r w:rsidRPr="00C707BE">
        <w:rPr>
          <w:sz w:val="20"/>
        </w:rPr>
        <w:t xml:space="preserve">Мы согласны принять участие в электронном аукционе на право заключить муниципальный контракт </w:t>
      </w:r>
      <w:r w:rsidR="00934B95" w:rsidRPr="00934B95">
        <w:rPr>
          <w:sz w:val="20"/>
        </w:rPr>
        <w:t>на выполнение работ</w:t>
      </w:r>
      <w:r w:rsidR="003B469F">
        <w:rPr>
          <w:sz w:val="20"/>
        </w:rPr>
        <w:t xml:space="preserve"> по</w:t>
      </w:r>
      <w:r w:rsidR="00934B95" w:rsidRPr="00934B95">
        <w:rPr>
          <w:sz w:val="20"/>
        </w:rPr>
        <w:t xml:space="preserve"> </w:t>
      </w:r>
      <w:r w:rsidR="003B469F" w:rsidRPr="003B469F">
        <w:rPr>
          <w:bCs/>
          <w:sz w:val="20"/>
        </w:rPr>
        <w:t xml:space="preserve">реконструкции автомобильной дороги Артык – </w:t>
      </w:r>
      <w:proofErr w:type="spellStart"/>
      <w:r w:rsidR="003B469F" w:rsidRPr="003B469F">
        <w:rPr>
          <w:bCs/>
          <w:sz w:val="20"/>
        </w:rPr>
        <w:t>Мельниченки</w:t>
      </w:r>
      <w:proofErr w:type="spellEnd"/>
      <w:r w:rsidR="003B469F" w:rsidRPr="003B469F">
        <w:rPr>
          <w:bCs/>
          <w:sz w:val="20"/>
        </w:rPr>
        <w:t xml:space="preserve"> в Красногорском районе</w:t>
      </w:r>
    </w:p>
    <w:p w:rsidR="00BA274E" w:rsidRPr="00C707BE" w:rsidRDefault="00BA274E" w:rsidP="0099090E">
      <w:pPr>
        <w:jc w:val="center"/>
        <w:rPr>
          <w:sz w:val="20"/>
        </w:rPr>
      </w:pPr>
    </w:p>
    <w:p w:rsidR="0099090E" w:rsidRPr="00C707BE" w:rsidRDefault="0099090E" w:rsidP="0099090E">
      <w:pPr>
        <w:jc w:val="center"/>
        <w:rPr>
          <w:b/>
          <w:sz w:val="20"/>
        </w:rPr>
      </w:pPr>
      <w:r w:rsidRPr="00C707BE">
        <w:rPr>
          <w:b/>
          <w:sz w:val="20"/>
        </w:rPr>
        <w:t>Конкретные показатели, соответствующие значениям, установленным документацией об электронном аукционе</w:t>
      </w:r>
    </w:p>
    <w:p w:rsidR="0099090E" w:rsidRPr="00C707BE" w:rsidRDefault="0099090E" w:rsidP="0099090E">
      <w:pPr>
        <w:rPr>
          <w:b/>
          <w:sz w:val="20"/>
        </w:rPr>
      </w:pPr>
    </w:p>
    <w:p w:rsidR="0099090E" w:rsidRPr="00C707BE" w:rsidRDefault="0099090E" w:rsidP="0099090E">
      <w:pPr>
        <w:rPr>
          <w:i/>
          <w:sz w:val="20"/>
        </w:rPr>
      </w:pPr>
      <w:r w:rsidRPr="00C707B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2269"/>
        <w:gridCol w:w="2552"/>
        <w:gridCol w:w="3542"/>
        <w:gridCol w:w="1702"/>
      </w:tblGrid>
      <w:tr w:rsidR="0099090E" w:rsidRPr="00C707BE" w:rsidTr="00192034">
        <w:trPr>
          <w:trHeight w:val="704"/>
        </w:trPr>
        <w:tc>
          <w:tcPr>
            <w:tcW w:w="251"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 xml:space="preserve">№ </w:t>
            </w:r>
            <w:proofErr w:type="gramStart"/>
            <w:r w:rsidRPr="00C707BE">
              <w:rPr>
                <w:b/>
                <w:bCs/>
                <w:sz w:val="20"/>
              </w:rPr>
              <w:t>п</w:t>
            </w:r>
            <w:proofErr w:type="gramEnd"/>
            <w:r w:rsidRPr="00C707BE">
              <w:rPr>
                <w:b/>
                <w:bCs/>
                <w:sz w:val="20"/>
              </w:rPr>
              <w:t>/п</w:t>
            </w:r>
          </w:p>
        </w:tc>
        <w:tc>
          <w:tcPr>
            <w:tcW w:w="1070"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Наименование Товара</w:t>
            </w:r>
          </w:p>
        </w:tc>
        <w:tc>
          <w:tcPr>
            <w:tcW w:w="1204"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671"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proofErr w:type="gramStart"/>
            <w:r w:rsidRPr="00C707B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03"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Наименование страны происхождения Товара</w:t>
            </w:r>
          </w:p>
        </w:tc>
      </w:tr>
      <w:tr w:rsidR="0099090E" w:rsidRPr="00C707BE" w:rsidTr="00192034">
        <w:trPr>
          <w:trHeight w:val="134"/>
        </w:trPr>
        <w:tc>
          <w:tcPr>
            <w:tcW w:w="251"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1</w:t>
            </w:r>
          </w:p>
        </w:tc>
        <w:tc>
          <w:tcPr>
            <w:tcW w:w="1070"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2</w:t>
            </w:r>
          </w:p>
        </w:tc>
        <w:tc>
          <w:tcPr>
            <w:tcW w:w="1204"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3</w:t>
            </w:r>
          </w:p>
        </w:tc>
        <w:tc>
          <w:tcPr>
            <w:tcW w:w="1671"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4</w:t>
            </w:r>
          </w:p>
        </w:tc>
        <w:tc>
          <w:tcPr>
            <w:tcW w:w="803"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5</w:t>
            </w:r>
          </w:p>
        </w:tc>
      </w:tr>
      <w:tr w:rsidR="009518FE" w:rsidRPr="00C707BE" w:rsidTr="00192034">
        <w:trPr>
          <w:trHeight w:val="444"/>
        </w:trPr>
        <w:tc>
          <w:tcPr>
            <w:tcW w:w="251"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r w:rsidRPr="00C707BE">
              <w:rPr>
                <w:bCs/>
                <w:sz w:val="20"/>
              </w:rPr>
              <w:t>1</w:t>
            </w:r>
          </w:p>
        </w:tc>
        <w:tc>
          <w:tcPr>
            <w:tcW w:w="1070" w:type="pct"/>
            <w:tcBorders>
              <w:top w:val="single" w:sz="4" w:space="0" w:color="auto"/>
              <w:left w:val="single" w:sz="4" w:space="0" w:color="auto"/>
              <w:bottom w:val="single" w:sz="4" w:space="0" w:color="auto"/>
              <w:right w:val="single" w:sz="4" w:space="0" w:color="auto"/>
            </w:tcBorders>
          </w:tcPr>
          <w:p w:rsidR="009518FE" w:rsidRPr="00C707BE" w:rsidRDefault="009518FE" w:rsidP="00B5557A">
            <w:pPr>
              <w:rPr>
                <w:sz w:val="20"/>
              </w:rPr>
            </w:pPr>
          </w:p>
        </w:tc>
        <w:tc>
          <w:tcPr>
            <w:tcW w:w="1204"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p>
        </w:tc>
        <w:tc>
          <w:tcPr>
            <w:tcW w:w="803" w:type="pct"/>
            <w:tcBorders>
              <w:top w:val="single" w:sz="4" w:space="0" w:color="auto"/>
              <w:left w:val="single" w:sz="4" w:space="0" w:color="auto"/>
              <w:bottom w:val="single" w:sz="4" w:space="0" w:color="auto"/>
              <w:right w:val="single" w:sz="4" w:space="0" w:color="auto"/>
            </w:tcBorders>
          </w:tcPr>
          <w:p w:rsidR="009518FE" w:rsidRPr="00C707BE" w:rsidRDefault="009518FE" w:rsidP="009518FE">
            <w:pPr>
              <w:jc w:val="center"/>
              <w:rPr>
                <w:bCs/>
                <w:sz w:val="20"/>
              </w:rPr>
            </w:pPr>
          </w:p>
        </w:tc>
      </w:tr>
      <w:tr w:rsidR="00934B95" w:rsidRPr="00C707BE" w:rsidTr="00192034">
        <w:trPr>
          <w:trHeight w:val="540"/>
        </w:trPr>
        <w:tc>
          <w:tcPr>
            <w:tcW w:w="251" w:type="pct"/>
            <w:tcBorders>
              <w:top w:val="single" w:sz="4" w:space="0" w:color="auto"/>
              <w:left w:val="single" w:sz="4" w:space="0" w:color="auto"/>
              <w:bottom w:val="single" w:sz="4" w:space="0" w:color="auto"/>
              <w:right w:val="single" w:sz="4" w:space="0" w:color="auto"/>
            </w:tcBorders>
          </w:tcPr>
          <w:p w:rsidR="00934B95" w:rsidRPr="00C707BE" w:rsidRDefault="00934B95" w:rsidP="0099090E">
            <w:pPr>
              <w:rPr>
                <w:bCs/>
                <w:sz w:val="20"/>
              </w:rPr>
            </w:pPr>
            <w:r w:rsidRPr="00C707BE">
              <w:rPr>
                <w:bCs/>
                <w:sz w:val="20"/>
              </w:rPr>
              <w:t>2</w:t>
            </w:r>
          </w:p>
        </w:tc>
        <w:tc>
          <w:tcPr>
            <w:tcW w:w="1070" w:type="pct"/>
            <w:tcBorders>
              <w:top w:val="single" w:sz="4" w:space="0" w:color="auto"/>
              <w:left w:val="single" w:sz="4" w:space="0" w:color="auto"/>
              <w:bottom w:val="single" w:sz="4" w:space="0" w:color="auto"/>
              <w:right w:val="single" w:sz="4" w:space="0" w:color="auto"/>
            </w:tcBorders>
          </w:tcPr>
          <w:p w:rsidR="00934B95" w:rsidRPr="00C707BE" w:rsidRDefault="00934B95" w:rsidP="00B5557A">
            <w:pPr>
              <w:rPr>
                <w:sz w:val="20"/>
              </w:rPr>
            </w:pPr>
          </w:p>
        </w:tc>
        <w:tc>
          <w:tcPr>
            <w:tcW w:w="1204" w:type="pct"/>
            <w:tcBorders>
              <w:top w:val="single" w:sz="4" w:space="0" w:color="auto"/>
              <w:left w:val="single" w:sz="4" w:space="0" w:color="auto"/>
              <w:bottom w:val="single" w:sz="4" w:space="0" w:color="auto"/>
              <w:right w:val="single" w:sz="4" w:space="0" w:color="auto"/>
            </w:tcBorders>
          </w:tcPr>
          <w:p w:rsidR="00934B95" w:rsidRPr="00C707BE" w:rsidRDefault="00934B95" w:rsidP="0099090E">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934B95" w:rsidRPr="00C707BE" w:rsidRDefault="00934B95" w:rsidP="0099090E">
            <w:pPr>
              <w:rPr>
                <w:bCs/>
                <w:sz w:val="20"/>
              </w:rPr>
            </w:pPr>
          </w:p>
        </w:tc>
        <w:tc>
          <w:tcPr>
            <w:tcW w:w="803" w:type="pct"/>
            <w:tcBorders>
              <w:top w:val="single" w:sz="4" w:space="0" w:color="auto"/>
              <w:left w:val="single" w:sz="4" w:space="0" w:color="auto"/>
              <w:bottom w:val="single" w:sz="4" w:space="0" w:color="auto"/>
              <w:right w:val="single" w:sz="4" w:space="0" w:color="auto"/>
            </w:tcBorders>
          </w:tcPr>
          <w:p w:rsidR="00934B95" w:rsidRDefault="00934B95" w:rsidP="00934B95">
            <w:pPr>
              <w:jc w:val="center"/>
            </w:pPr>
          </w:p>
        </w:tc>
      </w:tr>
    </w:tbl>
    <w:p w:rsidR="0099090E" w:rsidRPr="00C707BE" w:rsidRDefault="0099090E" w:rsidP="0099090E">
      <w:pPr>
        <w:tabs>
          <w:tab w:val="left" w:pos="8100"/>
        </w:tabs>
        <w:jc w:val="both"/>
        <w:rPr>
          <w:sz w:val="20"/>
        </w:rPr>
      </w:pPr>
      <w:r w:rsidRPr="00C707BE">
        <w:rPr>
          <w:sz w:val="20"/>
        </w:rPr>
        <w:t xml:space="preserve">*Образец данной формы носит </w:t>
      </w:r>
      <w:r w:rsidRPr="00C707BE">
        <w:rPr>
          <w:sz w:val="20"/>
          <w:u w:val="single"/>
        </w:rPr>
        <w:t>рекомендательный характер</w:t>
      </w:r>
      <w:r w:rsidRPr="00C707BE">
        <w:rPr>
          <w:sz w:val="20"/>
        </w:rPr>
        <w:t>. Участник размещения заказа по желанию может воспользоваться данной формой или использовать собственную.</w:t>
      </w:r>
    </w:p>
    <w:p w:rsidR="005D0D29" w:rsidRPr="00C707BE" w:rsidRDefault="005D0D29" w:rsidP="005D0D29">
      <w:pPr>
        <w:rPr>
          <w:sz w:val="20"/>
        </w:rPr>
      </w:pPr>
      <w:r w:rsidRPr="00C707BE">
        <w:rPr>
          <w:sz w:val="20"/>
        </w:rPr>
        <w:t>В столбце 2 указать наименование Товара.</w:t>
      </w:r>
    </w:p>
    <w:p w:rsidR="005D0D29" w:rsidRPr="00C707BE" w:rsidRDefault="005D0D29" w:rsidP="005D0D29">
      <w:pPr>
        <w:rPr>
          <w:bCs/>
          <w:sz w:val="20"/>
        </w:rPr>
      </w:pPr>
      <w:r w:rsidRPr="00C707BE">
        <w:rPr>
          <w:sz w:val="20"/>
        </w:rPr>
        <w:t>В столбце 3 указать</w:t>
      </w:r>
      <w:r w:rsidRPr="00C707BE">
        <w:rPr>
          <w:b/>
          <w:bCs/>
          <w:sz w:val="20"/>
        </w:rPr>
        <w:t xml:space="preserve"> </w:t>
      </w:r>
      <w:r w:rsidRPr="00C707BE">
        <w:rPr>
          <w:bCs/>
          <w:sz w:val="20"/>
        </w:rPr>
        <w:t>конкретные показатели используемого товара, соответствующие значениям, установленным Документацией об электронном аукционе или (эквивалент).</w:t>
      </w:r>
    </w:p>
    <w:p w:rsidR="005D0D29" w:rsidRPr="00C707BE" w:rsidRDefault="005D0D29" w:rsidP="005D0D29">
      <w:pPr>
        <w:rPr>
          <w:bCs/>
          <w:sz w:val="20"/>
        </w:rPr>
      </w:pPr>
      <w:proofErr w:type="gramStart"/>
      <w:r w:rsidRPr="00C707BE">
        <w:rPr>
          <w:bCs/>
          <w:sz w:val="20"/>
        </w:rPr>
        <w:t>В столбце 4 указать</w:t>
      </w:r>
      <w:r w:rsidRPr="00C707BE">
        <w:rPr>
          <w:b/>
          <w:bCs/>
          <w:sz w:val="20"/>
        </w:rPr>
        <w:t xml:space="preserve"> </w:t>
      </w:r>
      <w:r w:rsidRPr="00C707BE">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5D0D29" w:rsidRPr="00C707BE" w:rsidRDefault="005D0D29" w:rsidP="005D0D29">
      <w:pPr>
        <w:rPr>
          <w:bCs/>
          <w:sz w:val="20"/>
        </w:rPr>
      </w:pPr>
      <w:r w:rsidRPr="00C707BE">
        <w:rPr>
          <w:bCs/>
          <w:sz w:val="20"/>
        </w:rPr>
        <w:t>В столбце 5 указать</w:t>
      </w:r>
      <w:r w:rsidRPr="00C707BE">
        <w:rPr>
          <w:b/>
          <w:bCs/>
          <w:sz w:val="20"/>
        </w:rPr>
        <w:t xml:space="preserve"> </w:t>
      </w:r>
      <w:r w:rsidRPr="00C707BE">
        <w:rPr>
          <w:bCs/>
          <w:sz w:val="20"/>
        </w:rPr>
        <w:t>наименование страны происхождения Товара.</w:t>
      </w:r>
    </w:p>
    <w:p w:rsidR="005D0D29" w:rsidRPr="00C707BE" w:rsidRDefault="005D0D29" w:rsidP="005D0D29">
      <w:pPr>
        <w:rPr>
          <w:bCs/>
          <w:sz w:val="20"/>
        </w:rPr>
      </w:pPr>
    </w:p>
    <w:p w:rsidR="005D0D29" w:rsidRPr="005D0D29" w:rsidRDefault="005D0D29" w:rsidP="005D0D29">
      <w:pPr>
        <w:jc w:val="both"/>
        <w:rPr>
          <w:b/>
          <w:sz w:val="20"/>
        </w:rPr>
      </w:pPr>
      <w:r w:rsidRPr="00C707BE">
        <w:rPr>
          <w:b/>
          <w:sz w:val="20"/>
        </w:rPr>
        <w:t xml:space="preserve"> </w:t>
      </w:r>
      <w:proofErr w:type="gramStart"/>
      <w:r w:rsidRPr="00C707BE">
        <w:rPr>
          <w:b/>
          <w:sz w:val="20"/>
        </w:rPr>
        <w:t>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C707BE">
        <w:rPr>
          <w:b/>
          <w:sz w:val="20"/>
        </w:rPr>
        <w:t xml:space="preserve"> части 4 статьи 67 Федерального закона.</w:t>
      </w:r>
    </w:p>
    <w:p w:rsidR="005D0D29" w:rsidRPr="005D0D29" w:rsidRDefault="005D0D29" w:rsidP="005D0D29">
      <w:pPr>
        <w:rPr>
          <w:sz w:val="20"/>
        </w:rPr>
      </w:pPr>
    </w:p>
    <w:p w:rsidR="0099090E" w:rsidRPr="0099090E" w:rsidRDefault="0099090E" w:rsidP="0099090E">
      <w:pPr>
        <w:rPr>
          <w:sz w:val="20"/>
        </w:rPr>
      </w:pPr>
    </w:p>
    <w:p w:rsidR="0099090E" w:rsidRPr="00730A4B" w:rsidRDefault="0099090E" w:rsidP="00730A4B">
      <w:pPr>
        <w:autoSpaceDE w:val="0"/>
        <w:autoSpaceDN w:val="0"/>
        <w:rPr>
          <w:rFonts w:eastAsiaTheme="minorEastAsia"/>
          <w:kern w:val="0"/>
          <w:sz w:val="18"/>
          <w:szCs w:val="18"/>
          <w:lang w:eastAsia="ar-SA"/>
        </w:rPr>
      </w:pPr>
    </w:p>
    <w:sectPr w:rsidR="0099090E" w:rsidRPr="00730A4B" w:rsidSect="00C410C2">
      <w:headerReference w:type="default" r:id="rId29"/>
      <w:footerReference w:type="first" r:id="rId30"/>
      <w:pgSz w:w="11906" w:h="16838"/>
      <w:pgMar w:top="567"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B1D" w:rsidRDefault="00DE4B1D">
      <w:r>
        <w:separator/>
      </w:r>
    </w:p>
  </w:endnote>
  <w:endnote w:type="continuationSeparator" w:id="0">
    <w:p w:rsidR="00DE4B1D" w:rsidRDefault="00DE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CC"/>
    <w:family w:val="roman"/>
    <w:pitch w:val="variable"/>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4E" w:rsidRDefault="00816B4E">
    <w:pPr>
      <w:jc w:val="center"/>
      <w:rPr>
        <w:szCs w:val="24"/>
      </w:rPr>
    </w:pPr>
    <w:r>
      <w:rPr>
        <w:szCs w:val="24"/>
      </w:rPr>
      <w:t xml:space="preserve">  </w:t>
    </w:r>
  </w:p>
  <w:p w:rsidR="00816B4E" w:rsidRDefault="00816B4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B1D" w:rsidRDefault="00DE4B1D">
      <w:r>
        <w:separator/>
      </w:r>
    </w:p>
  </w:footnote>
  <w:footnote w:type="continuationSeparator" w:id="0">
    <w:p w:rsidR="00DE4B1D" w:rsidRDefault="00DE4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4E" w:rsidRDefault="00816B4E">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A3EBD"/>
    <w:multiLevelType w:val="hybridMultilevel"/>
    <w:tmpl w:val="22047AE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DE1E74"/>
    <w:multiLevelType w:val="hybridMultilevel"/>
    <w:tmpl w:val="200CEC46"/>
    <w:lvl w:ilvl="0" w:tplc="BAF25CB0">
      <w:start w:val="1"/>
      <w:numFmt w:val="decimal"/>
      <w:lvlText w:val="%1."/>
      <w:lvlJc w:val="left"/>
      <w:pPr>
        <w:ind w:left="840" w:hanging="360"/>
      </w:pPr>
      <w:rPr>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B730DDC"/>
    <w:multiLevelType w:val="hybridMultilevel"/>
    <w:tmpl w:val="3CCA9B8E"/>
    <w:lvl w:ilvl="0" w:tplc="FBCC734A">
      <w:start w:val="1"/>
      <w:numFmt w:val="bullet"/>
      <w:lvlText w:val=""/>
      <w:lvlJc w:val="left"/>
      <w:pPr>
        <w:ind w:left="1200" w:hanging="360"/>
      </w:pPr>
      <w:rPr>
        <w:rFonts w:ascii="Wingdings" w:hAnsi="Wingdings" w:hint="default"/>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6">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7">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D0070D7"/>
    <w:multiLevelType w:val="hybridMultilevel"/>
    <w:tmpl w:val="5E3A5022"/>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1">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977FA8"/>
    <w:multiLevelType w:val="hybridMultilevel"/>
    <w:tmpl w:val="A34C0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6">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8"/>
  </w:num>
  <w:num w:numId="5">
    <w:abstractNumId w:val="8"/>
  </w:num>
  <w:num w:numId="6">
    <w:abstractNumId w:val="29"/>
  </w:num>
  <w:num w:numId="7">
    <w:abstractNumId w:val="26"/>
  </w:num>
  <w:num w:numId="8">
    <w:abstractNumId w:val="12"/>
  </w:num>
  <w:num w:numId="9">
    <w:abstractNumId w:val="4"/>
  </w:num>
  <w:num w:numId="10">
    <w:abstractNumId w:val="41"/>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3"/>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9"/>
  </w:num>
  <w:num w:numId="28">
    <w:abstractNumId w:val="27"/>
  </w:num>
  <w:num w:numId="29">
    <w:abstractNumId w:val="6"/>
  </w:num>
  <w:num w:numId="30">
    <w:abstractNumId w:val="20"/>
  </w:num>
  <w:num w:numId="31">
    <w:abstractNumId w:val="2"/>
  </w:num>
  <w:num w:numId="32">
    <w:abstractNumId w:val="16"/>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1"/>
  </w:num>
  <w:num w:numId="37">
    <w:abstractNumId w:val="37"/>
  </w:num>
  <w:num w:numId="38">
    <w:abstractNumId w:val="19"/>
  </w:num>
  <w:num w:numId="39">
    <w:abstractNumId w:val="10"/>
  </w:num>
  <w:num w:numId="40">
    <w:abstractNumId w:val="15"/>
  </w:num>
  <w:num w:numId="41">
    <w:abstractNumId w:val="23"/>
  </w:num>
  <w:num w:numId="42">
    <w:abstractNumId w:val="5"/>
  </w:num>
  <w:num w:numId="43">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3457"/>
    <w:rsid w:val="00004996"/>
    <w:rsid w:val="00007DEC"/>
    <w:rsid w:val="0001129D"/>
    <w:rsid w:val="00011AC5"/>
    <w:rsid w:val="00011D34"/>
    <w:rsid w:val="00011D95"/>
    <w:rsid w:val="000136F9"/>
    <w:rsid w:val="00020A95"/>
    <w:rsid w:val="00021A05"/>
    <w:rsid w:val="000233B4"/>
    <w:rsid w:val="00023DA3"/>
    <w:rsid w:val="000247FC"/>
    <w:rsid w:val="0003096F"/>
    <w:rsid w:val="0003113E"/>
    <w:rsid w:val="00035BE7"/>
    <w:rsid w:val="00040EAD"/>
    <w:rsid w:val="0004387B"/>
    <w:rsid w:val="00043987"/>
    <w:rsid w:val="00043ACA"/>
    <w:rsid w:val="00054666"/>
    <w:rsid w:val="00060096"/>
    <w:rsid w:val="00060373"/>
    <w:rsid w:val="0006069A"/>
    <w:rsid w:val="00064086"/>
    <w:rsid w:val="000674FC"/>
    <w:rsid w:val="0007033B"/>
    <w:rsid w:val="000758A0"/>
    <w:rsid w:val="00076AF7"/>
    <w:rsid w:val="00076FD9"/>
    <w:rsid w:val="00077402"/>
    <w:rsid w:val="00081ABA"/>
    <w:rsid w:val="0009769F"/>
    <w:rsid w:val="00097FA1"/>
    <w:rsid w:val="000A0DA4"/>
    <w:rsid w:val="000A718F"/>
    <w:rsid w:val="000A7D24"/>
    <w:rsid w:val="000B2321"/>
    <w:rsid w:val="000B2E95"/>
    <w:rsid w:val="000B5FC7"/>
    <w:rsid w:val="000C12B7"/>
    <w:rsid w:val="000C29D0"/>
    <w:rsid w:val="000D402E"/>
    <w:rsid w:val="000E1A1A"/>
    <w:rsid w:val="000E34C3"/>
    <w:rsid w:val="000E4CBD"/>
    <w:rsid w:val="000E585B"/>
    <w:rsid w:val="000E66D8"/>
    <w:rsid w:val="000F0277"/>
    <w:rsid w:val="000F0F53"/>
    <w:rsid w:val="000F155C"/>
    <w:rsid w:val="000F2209"/>
    <w:rsid w:val="000F30A8"/>
    <w:rsid w:val="000F4E18"/>
    <w:rsid w:val="000F5F58"/>
    <w:rsid w:val="00100121"/>
    <w:rsid w:val="00100D6A"/>
    <w:rsid w:val="00100F0E"/>
    <w:rsid w:val="001026EB"/>
    <w:rsid w:val="0010391E"/>
    <w:rsid w:val="00104523"/>
    <w:rsid w:val="00104EEE"/>
    <w:rsid w:val="0011028A"/>
    <w:rsid w:val="00111C1A"/>
    <w:rsid w:val="00115FC0"/>
    <w:rsid w:val="001168F9"/>
    <w:rsid w:val="00117444"/>
    <w:rsid w:val="00117E6E"/>
    <w:rsid w:val="00117F08"/>
    <w:rsid w:val="00120B45"/>
    <w:rsid w:val="00123F05"/>
    <w:rsid w:val="00124AE0"/>
    <w:rsid w:val="001275A8"/>
    <w:rsid w:val="00132A29"/>
    <w:rsid w:val="001339B6"/>
    <w:rsid w:val="001344AC"/>
    <w:rsid w:val="0013517D"/>
    <w:rsid w:val="00142ADA"/>
    <w:rsid w:val="001443E0"/>
    <w:rsid w:val="00144891"/>
    <w:rsid w:val="001452F4"/>
    <w:rsid w:val="00145804"/>
    <w:rsid w:val="00146120"/>
    <w:rsid w:val="00147363"/>
    <w:rsid w:val="0015114E"/>
    <w:rsid w:val="00151831"/>
    <w:rsid w:val="00151D67"/>
    <w:rsid w:val="00152F84"/>
    <w:rsid w:val="001561F3"/>
    <w:rsid w:val="00157642"/>
    <w:rsid w:val="00161492"/>
    <w:rsid w:val="001637F4"/>
    <w:rsid w:val="00164470"/>
    <w:rsid w:val="00166F90"/>
    <w:rsid w:val="00167074"/>
    <w:rsid w:val="00173BB2"/>
    <w:rsid w:val="00173C4B"/>
    <w:rsid w:val="00173E12"/>
    <w:rsid w:val="0017459D"/>
    <w:rsid w:val="00175764"/>
    <w:rsid w:val="001777B1"/>
    <w:rsid w:val="0018172F"/>
    <w:rsid w:val="00181969"/>
    <w:rsid w:val="001848D6"/>
    <w:rsid w:val="00187271"/>
    <w:rsid w:val="001909F8"/>
    <w:rsid w:val="00192034"/>
    <w:rsid w:val="00192455"/>
    <w:rsid w:val="00192A68"/>
    <w:rsid w:val="00192CA3"/>
    <w:rsid w:val="001952D4"/>
    <w:rsid w:val="001A1398"/>
    <w:rsid w:val="001A13A7"/>
    <w:rsid w:val="001A6A61"/>
    <w:rsid w:val="001A6DE0"/>
    <w:rsid w:val="001B4B59"/>
    <w:rsid w:val="001B4BC8"/>
    <w:rsid w:val="001B4F9A"/>
    <w:rsid w:val="001B52E8"/>
    <w:rsid w:val="001B7DFF"/>
    <w:rsid w:val="001C2552"/>
    <w:rsid w:val="001C3699"/>
    <w:rsid w:val="001C41F2"/>
    <w:rsid w:val="001C58BB"/>
    <w:rsid w:val="001C598A"/>
    <w:rsid w:val="001C67E8"/>
    <w:rsid w:val="001D209D"/>
    <w:rsid w:val="001D3585"/>
    <w:rsid w:val="001E288C"/>
    <w:rsid w:val="001E4086"/>
    <w:rsid w:val="001E582D"/>
    <w:rsid w:val="001E71E8"/>
    <w:rsid w:val="001F16F4"/>
    <w:rsid w:val="001F6EF8"/>
    <w:rsid w:val="0020031C"/>
    <w:rsid w:val="002038F7"/>
    <w:rsid w:val="00203E2F"/>
    <w:rsid w:val="00204A2D"/>
    <w:rsid w:val="002055D6"/>
    <w:rsid w:val="00205BB6"/>
    <w:rsid w:val="0021143A"/>
    <w:rsid w:val="00211D8C"/>
    <w:rsid w:val="00222D08"/>
    <w:rsid w:val="00224004"/>
    <w:rsid w:val="0022414D"/>
    <w:rsid w:val="00224210"/>
    <w:rsid w:val="002244B9"/>
    <w:rsid w:val="00226EC2"/>
    <w:rsid w:val="00230B02"/>
    <w:rsid w:val="00244633"/>
    <w:rsid w:val="00244C38"/>
    <w:rsid w:val="00245BB0"/>
    <w:rsid w:val="002470A3"/>
    <w:rsid w:val="002474A3"/>
    <w:rsid w:val="00247FD7"/>
    <w:rsid w:val="00251539"/>
    <w:rsid w:val="00251AD5"/>
    <w:rsid w:val="00251DAD"/>
    <w:rsid w:val="00252BDE"/>
    <w:rsid w:val="002558D1"/>
    <w:rsid w:val="002576AA"/>
    <w:rsid w:val="002602DE"/>
    <w:rsid w:val="00260C09"/>
    <w:rsid w:val="00262E16"/>
    <w:rsid w:val="002658AD"/>
    <w:rsid w:val="00266D7C"/>
    <w:rsid w:val="00272E0C"/>
    <w:rsid w:val="00273CF4"/>
    <w:rsid w:val="0027519D"/>
    <w:rsid w:val="00276092"/>
    <w:rsid w:val="00276CA4"/>
    <w:rsid w:val="00276E15"/>
    <w:rsid w:val="0027708D"/>
    <w:rsid w:val="002770C1"/>
    <w:rsid w:val="002810AF"/>
    <w:rsid w:val="00282D85"/>
    <w:rsid w:val="00291203"/>
    <w:rsid w:val="00291CB3"/>
    <w:rsid w:val="00293676"/>
    <w:rsid w:val="0029374F"/>
    <w:rsid w:val="00295CBC"/>
    <w:rsid w:val="002A0301"/>
    <w:rsid w:val="002A27C8"/>
    <w:rsid w:val="002A4D7F"/>
    <w:rsid w:val="002A4DF5"/>
    <w:rsid w:val="002A6D9C"/>
    <w:rsid w:val="002A7739"/>
    <w:rsid w:val="002B0343"/>
    <w:rsid w:val="002B2B05"/>
    <w:rsid w:val="002B5609"/>
    <w:rsid w:val="002B7D2D"/>
    <w:rsid w:val="002C118F"/>
    <w:rsid w:val="002C15CC"/>
    <w:rsid w:val="002C2957"/>
    <w:rsid w:val="002C470A"/>
    <w:rsid w:val="002D0CE7"/>
    <w:rsid w:val="002D13E4"/>
    <w:rsid w:val="002D1F9D"/>
    <w:rsid w:val="002D4D74"/>
    <w:rsid w:val="002D61C6"/>
    <w:rsid w:val="002D6875"/>
    <w:rsid w:val="002E77E5"/>
    <w:rsid w:val="002E78BF"/>
    <w:rsid w:val="002E7BC2"/>
    <w:rsid w:val="002F2F7A"/>
    <w:rsid w:val="002F59F4"/>
    <w:rsid w:val="002F7ECC"/>
    <w:rsid w:val="003009E2"/>
    <w:rsid w:val="00302F41"/>
    <w:rsid w:val="0030357C"/>
    <w:rsid w:val="0030388E"/>
    <w:rsid w:val="003038DB"/>
    <w:rsid w:val="0030493C"/>
    <w:rsid w:val="00304A79"/>
    <w:rsid w:val="00305EDA"/>
    <w:rsid w:val="00311B35"/>
    <w:rsid w:val="00311F02"/>
    <w:rsid w:val="00314A0D"/>
    <w:rsid w:val="00317249"/>
    <w:rsid w:val="00320EB7"/>
    <w:rsid w:val="00325599"/>
    <w:rsid w:val="00327560"/>
    <w:rsid w:val="00330EE8"/>
    <w:rsid w:val="003318D4"/>
    <w:rsid w:val="00333109"/>
    <w:rsid w:val="003333F4"/>
    <w:rsid w:val="0033439A"/>
    <w:rsid w:val="003346B5"/>
    <w:rsid w:val="00337770"/>
    <w:rsid w:val="00340298"/>
    <w:rsid w:val="0034589E"/>
    <w:rsid w:val="00347616"/>
    <w:rsid w:val="00351805"/>
    <w:rsid w:val="00352617"/>
    <w:rsid w:val="0036041F"/>
    <w:rsid w:val="00361C74"/>
    <w:rsid w:val="00362F9F"/>
    <w:rsid w:val="00365706"/>
    <w:rsid w:val="00366541"/>
    <w:rsid w:val="00366C85"/>
    <w:rsid w:val="003675B8"/>
    <w:rsid w:val="0037014D"/>
    <w:rsid w:val="0037228A"/>
    <w:rsid w:val="0037391A"/>
    <w:rsid w:val="00376156"/>
    <w:rsid w:val="003769F9"/>
    <w:rsid w:val="00377B4C"/>
    <w:rsid w:val="00380BBA"/>
    <w:rsid w:val="00380EE5"/>
    <w:rsid w:val="00387200"/>
    <w:rsid w:val="0038725F"/>
    <w:rsid w:val="00391243"/>
    <w:rsid w:val="0039157E"/>
    <w:rsid w:val="00393080"/>
    <w:rsid w:val="00395BC3"/>
    <w:rsid w:val="003A34BD"/>
    <w:rsid w:val="003A4768"/>
    <w:rsid w:val="003A4BAC"/>
    <w:rsid w:val="003A7BBB"/>
    <w:rsid w:val="003B1694"/>
    <w:rsid w:val="003B2E80"/>
    <w:rsid w:val="003B36E3"/>
    <w:rsid w:val="003B469F"/>
    <w:rsid w:val="003C014D"/>
    <w:rsid w:val="003C0BD5"/>
    <w:rsid w:val="003C2607"/>
    <w:rsid w:val="003C283C"/>
    <w:rsid w:val="003C5C8E"/>
    <w:rsid w:val="003C5D2D"/>
    <w:rsid w:val="003D3830"/>
    <w:rsid w:val="003D4984"/>
    <w:rsid w:val="003D6067"/>
    <w:rsid w:val="003E53C6"/>
    <w:rsid w:val="003E5EEB"/>
    <w:rsid w:val="003F1922"/>
    <w:rsid w:val="003F3E66"/>
    <w:rsid w:val="00401C99"/>
    <w:rsid w:val="0040497D"/>
    <w:rsid w:val="004049CE"/>
    <w:rsid w:val="004065AF"/>
    <w:rsid w:val="00406A07"/>
    <w:rsid w:val="00407594"/>
    <w:rsid w:val="00414723"/>
    <w:rsid w:val="00414921"/>
    <w:rsid w:val="00415A36"/>
    <w:rsid w:val="004175BE"/>
    <w:rsid w:val="00417769"/>
    <w:rsid w:val="00420A3E"/>
    <w:rsid w:val="00420A7E"/>
    <w:rsid w:val="00423C0D"/>
    <w:rsid w:val="00424073"/>
    <w:rsid w:val="00427025"/>
    <w:rsid w:val="004277EA"/>
    <w:rsid w:val="00427E42"/>
    <w:rsid w:val="004311D1"/>
    <w:rsid w:val="004329B1"/>
    <w:rsid w:val="00433079"/>
    <w:rsid w:val="00433934"/>
    <w:rsid w:val="0043468C"/>
    <w:rsid w:val="00434E57"/>
    <w:rsid w:val="00435E29"/>
    <w:rsid w:val="00442D25"/>
    <w:rsid w:val="00443D9B"/>
    <w:rsid w:val="00444E29"/>
    <w:rsid w:val="0044597F"/>
    <w:rsid w:val="00445BE7"/>
    <w:rsid w:val="004501B1"/>
    <w:rsid w:val="00450F2B"/>
    <w:rsid w:val="004518A0"/>
    <w:rsid w:val="00451B01"/>
    <w:rsid w:val="00453A89"/>
    <w:rsid w:val="00455DD4"/>
    <w:rsid w:val="004617BA"/>
    <w:rsid w:val="004617C2"/>
    <w:rsid w:val="00462EEF"/>
    <w:rsid w:val="00462F70"/>
    <w:rsid w:val="004700A0"/>
    <w:rsid w:val="00470100"/>
    <w:rsid w:val="004739F9"/>
    <w:rsid w:val="004767BF"/>
    <w:rsid w:val="00477597"/>
    <w:rsid w:val="004803B7"/>
    <w:rsid w:val="004804A2"/>
    <w:rsid w:val="004836BC"/>
    <w:rsid w:val="0048492E"/>
    <w:rsid w:val="00485A69"/>
    <w:rsid w:val="004875F0"/>
    <w:rsid w:val="00490038"/>
    <w:rsid w:val="00490BBE"/>
    <w:rsid w:val="00492BAB"/>
    <w:rsid w:val="004947BD"/>
    <w:rsid w:val="0049519A"/>
    <w:rsid w:val="00495794"/>
    <w:rsid w:val="00496787"/>
    <w:rsid w:val="004A0E75"/>
    <w:rsid w:val="004A412D"/>
    <w:rsid w:val="004A50FB"/>
    <w:rsid w:val="004A6802"/>
    <w:rsid w:val="004B0C34"/>
    <w:rsid w:val="004B3283"/>
    <w:rsid w:val="004B34D4"/>
    <w:rsid w:val="004B35AA"/>
    <w:rsid w:val="004B3912"/>
    <w:rsid w:val="004B3C2F"/>
    <w:rsid w:val="004B3D23"/>
    <w:rsid w:val="004B6014"/>
    <w:rsid w:val="004C0461"/>
    <w:rsid w:val="004C09D4"/>
    <w:rsid w:val="004C1BF3"/>
    <w:rsid w:val="004C20A6"/>
    <w:rsid w:val="004C5B89"/>
    <w:rsid w:val="004C7BBE"/>
    <w:rsid w:val="004C7C6A"/>
    <w:rsid w:val="004D24D7"/>
    <w:rsid w:val="004D545F"/>
    <w:rsid w:val="004D7093"/>
    <w:rsid w:val="004D73EE"/>
    <w:rsid w:val="004E146D"/>
    <w:rsid w:val="004E1AFF"/>
    <w:rsid w:val="004E3129"/>
    <w:rsid w:val="004E69C4"/>
    <w:rsid w:val="004F1143"/>
    <w:rsid w:val="004F339B"/>
    <w:rsid w:val="004F5B8D"/>
    <w:rsid w:val="004F5DE1"/>
    <w:rsid w:val="004F5E00"/>
    <w:rsid w:val="004F63EB"/>
    <w:rsid w:val="004F79A3"/>
    <w:rsid w:val="005005A7"/>
    <w:rsid w:val="00501624"/>
    <w:rsid w:val="00502E48"/>
    <w:rsid w:val="0050458A"/>
    <w:rsid w:val="0050633C"/>
    <w:rsid w:val="0050751B"/>
    <w:rsid w:val="00512E08"/>
    <w:rsid w:val="0051533D"/>
    <w:rsid w:val="00515E3F"/>
    <w:rsid w:val="00516B64"/>
    <w:rsid w:val="00516C2F"/>
    <w:rsid w:val="00533E8E"/>
    <w:rsid w:val="0053562D"/>
    <w:rsid w:val="005405BD"/>
    <w:rsid w:val="00542E6B"/>
    <w:rsid w:val="00543A3A"/>
    <w:rsid w:val="00545A75"/>
    <w:rsid w:val="0054757A"/>
    <w:rsid w:val="00547F09"/>
    <w:rsid w:val="00550BCB"/>
    <w:rsid w:val="00551F84"/>
    <w:rsid w:val="00556325"/>
    <w:rsid w:val="00556E70"/>
    <w:rsid w:val="0056122B"/>
    <w:rsid w:val="005641F5"/>
    <w:rsid w:val="00565972"/>
    <w:rsid w:val="00565F63"/>
    <w:rsid w:val="0056671B"/>
    <w:rsid w:val="005711DD"/>
    <w:rsid w:val="00575B0F"/>
    <w:rsid w:val="00576CBD"/>
    <w:rsid w:val="005770FB"/>
    <w:rsid w:val="00582A17"/>
    <w:rsid w:val="00582A8A"/>
    <w:rsid w:val="00585A98"/>
    <w:rsid w:val="00585B4D"/>
    <w:rsid w:val="00594D93"/>
    <w:rsid w:val="00595208"/>
    <w:rsid w:val="005A035B"/>
    <w:rsid w:val="005A1FD9"/>
    <w:rsid w:val="005A3510"/>
    <w:rsid w:val="005A3D49"/>
    <w:rsid w:val="005A3D78"/>
    <w:rsid w:val="005A5D15"/>
    <w:rsid w:val="005B3C7B"/>
    <w:rsid w:val="005B3D7E"/>
    <w:rsid w:val="005B3EC4"/>
    <w:rsid w:val="005B4556"/>
    <w:rsid w:val="005B4EE5"/>
    <w:rsid w:val="005C17E2"/>
    <w:rsid w:val="005C3C0D"/>
    <w:rsid w:val="005C41D7"/>
    <w:rsid w:val="005C5262"/>
    <w:rsid w:val="005C7461"/>
    <w:rsid w:val="005C7BC6"/>
    <w:rsid w:val="005D0D29"/>
    <w:rsid w:val="005D10D9"/>
    <w:rsid w:val="005E3674"/>
    <w:rsid w:val="005E3DB0"/>
    <w:rsid w:val="005E4617"/>
    <w:rsid w:val="005E5366"/>
    <w:rsid w:val="005E6177"/>
    <w:rsid w:val="005F0EAE"/>
    <w:rsid w:val="005F1D0A"/>
    <w:rsid w:val="005F2B3E"/>
    <w:rsid w:val="005F2FB9"/>
    <w:rsid w:val="005F4F70"/>
    <w:rsid w:val="005F53DC"/>
    <w:rsid w:val="005F67BB"/>
    <w:rsid w:val="005F70B5"/>
    <w:rsid w:val="00600D88"/>
    <w:rsid w:val="00600E84"/>
    <w:rsid w:val="00600EC3"/>
    <w:rsid w:val="00602B75"/>
    <w:rsid w:val="006056CC"/>
    <w:rsid w:val="006108E2"/>
    <w:rsid w:val="0061434C"/>
    <w:rsid w:val="00616298"/>
    <w:rsid w:val="0062024B"/>
    <w:rsid w:val="006270D5"/>
    <w:rsid w:val="0063213F"/>
    <w:rsid w:val="00632733"/>
    <w:rsid w:val="00646C15"/>
    <w:rsid w:val="0065096A"/>
    <w:rsid w:val="006513E6"/>
    <w:rsid w:val="00651DD4"/>
    <w:rsid w:val="00652B48"/>
    <w:rsid w:val="00654CC5"/>
    <w:rsid w:val="00654DEF"/>
    <w:rsid w:val="00656D65"/>
    <w:rsid w:val="006623BF"/>
    <w:rsid w:val="006642BF"/>
    <w:rsid w:val="00665A31"/>
    <w:rsid w:val="00675E4F"/>
    <w:rsid w:val="006760B5"/>
    <w:rsid w:val="006813F9"/>
    <w:rsid w:val="0068194F"/>
    <w:rsid w:val="00681B00"/>
    <w:rsid w:val="00682DAD"/>
    <w:rsid w:val="00683DDC"/>
    <w:rsid w:val="00686268"/>
    <w:rsid w:val="00687628"/>
    <w:rsid w:val="00690504"/>
    <w:rsid w:val="00690A32"/>
    <w:rsid w:val="00693327"/>
    <w:rsid w:val="006A06AA"/>
    <w:rsid w:val="006A226E"/>
    <w:rsid w:val="006A325F"/>
    <w:rsid w:val="006A336A"/>
    <w:rsid w:val="006B083D"/>
    <w:rsid w:val="006B1FBF"/>
    <w:rsid w:val="006B2036"/>
    <w:rsid w:val="006B4C8D"/>
    <w:rsid w:val="006B655C"/>
    <w:rsid w:val="006C3B71"/>
    <w:rsid w:val="006C4AC4"/>
    <w:rsid w:val="006D07E4"/>
    <w:rsid w:val="006D405F"/>
    <w:rsid w:val="006D50BA"/>
    <w:rsid w:val="006D59DA"/>
    <w:rsid w:val="006D611A"/>
    <w:rsid w:val="006D6701"/>
    <w:rsid w:val="006E543A"/>
    <w:rsid w:val="006E6926"/>
    <w:rsid w:val="006E6AB8"/>
    <w:rsid w:val="006E6C45"/>
    <w:rsid w:val="006F204F"/>
    <w:rsid w:val="006F3F78"/>
    <w:rsid w:val="00701100"/>
    <w:rsid w:val="0070152A"/>
    <w:rsid w:val="00702020"/>
    <w:rsid w:val="0070652C"/>
    <w:rsid w:val="00713D9C"/>
    <w:rsid w:val="007159C0"/>
    <w:rsid w:val="00716509"/>
    <w:rsid w:val="00716E9E"/>
    <w:rsid w:val="00721B95"/>
    <w:rsid w:val="00725C9C"/>
    <w:rsid w:val="00725DF9"/>
    <w:rsid w:val="00727601"/>
    <w:rsid w:val="00727E93"/>
    <w:rsid w:val="00730A4B"/>
    <w:rsid w:val="0073330B"/>
    <w:rsid w:val="0073390B"/>
    <w:rsid w:val="00733CA2"/>
    <w:rsid w:val="00734218"/>
    <w:rsid w:val="00736129"/>
    <w:rsid w:val="00737061"/>
    <w:rsid w:val="007378F4"/>
    <w:rsid w:val="00742B9F"/>
    <w:rsid w:val="007450D5"/>
    <w:rsid w:val="00745C90"/>
    <w:rsid w:val="00751DA9"/>
    <w:rsid w:val="00756B1A"/>
    <w:rsid w:val="007628BF"/>
    <w:rsid w:val="00764F1A"/>
    <w:rsid w:val="00765D96"/>
    <w:rsid w:val="00765DEE"/>
    <w:rsid w:val="0077084A"/>
    <w:rsid w:val="00772896"/>
    <w:rsid w:val="00775268"/>
    <w:rsid w:val="00776E65"/>
    <w:rsid w:val="0077761C"/>
    <w:rsid w:val="007804A6"/>
    <w:rsid w:val="00780655"/>
    <w:rsid w:val="00780893"/>
    <w:rsid w:val="00782EA0"/>
    <w:rsid w:val="00785D42"/>
    <w:rsid w:val="0078667F"/>
    <w:rsid w:val="00787412"/>
    <w:rsid w:val="00787962"/>
    <w:rsid w:val="007914F4"/>
    <w:rsid w:val="00792793"/>
    <w:rsid w:val="0079482B"/>
    <w:rsid w:val="00795031"/>
    <w:rsid w:val="00795DC6"/>
    <w:rsid w:val="00796702"/>
    <w:rsid w:val="007A389C"/>
    <w:rsid w:val="007A48F7"/>
    <w:rsid w:val="007A7C30"/>
    <w:rsid w:val="007B080A"/>
    <w:rsid w:val="007B0EB0"/>
    <w:rsid w:val="007B430E"/>
    <w:rsid w:val="007B7F35"/>
    <w:rsid w:val="007C0E5E"/>
    <w:rsid w:val="007C0EE4"/>
    <w:rsid w:val="007C19A0"/>
    <w:rsid w:val="007C3D50"/>
    <w:rsid w:val="007D03C1"/>
    <w:rsid w:val="007D1E0D"/>
    <w:rsid w:val="007D1E60"/>
    <w:rsid w:val="007D7001"/>
    <w:rsid w:val="007D70C9"/>
    <w:rsid w:val="007E2834"/>
    <w:rsid w:val="007E548D"/>
    <w:rsid w:val="007E5E95"/>
    <w:rsid w:val="007E77BA"/>
    <w:rsid w:val="007E7F9E"/>
    <w:rsid w:val="007F3868"/>
    <w:rsid w:val="007F4F6B"/>
    <w:rsid w:val="007F7636"/>
    <w:rsid w:val="0080134D"/>
    <w:rsid w:val="00802449"/>
    <w:rsid w:val="00804914"/>
    <w:rsid w:val="00805EB3"/>
    <w:rsid w:val="0080608F"/>
    <w:rsid w:val="00812F43"/>
    <w:rsid w:val="00813B22"/>
    <w:rsid w:val="0081638A"/>
    <w:rsid w:val="00816B4E"/>
    <w:rsid w:val="00816C73"/>
    <w:rsid w:val="00817383"/>
    <w:rsid w:val="008173D1"/>
    <w:rsid w:val="00817D7B"/>
    <w:rsid w:val="008204EF"/>
    <w:rsid w:val="008208CE"/>
    <w:rsid w:val="00821985"/>
    <w:rsid w:val="00822107"/>
    <w:rsid w:val="00822DF7"/>
    <w:rsid w:val="00823D05"/>
    <w:rsid w:val="008312C1"/>
    <w:rsid w:val="00831859"/>
    <w:rsid w:val="00834B65"/>
    <w:rsid w:val="00835598"/>
    <w:rsid w:val="00836C4D"/>
    <w:rsid w:val="008411C7"/>
    <w:rsid w:val="00841393"/>
    <w:rsid w:val="008450DF"/>
    <w:rsid w:val="00845341"/>
    <w:rsid w:val="00845455"/>
    <w:rsid w:val="008458F3"/>
    <w:rsid w:val="008478BF"/>
    <w:rsid w:val="00847EAC"/>
    <w:rsid w:val="0085031E"/>
    <w:rsid w:val="008518E0"/>
    <w:rsid w:val="00854C7C"/>
    <w:rsid w:val="00855E8E"/>
    <w:rsid w:val="00856CF6"/>
    <w:rsid w:val="00860A93"/>
    <w:rsid w:val="00861BB1"/>
    <w:rsid w:val="008623BB"/>
    <w:rsid w:val="00867140"/>
    <w:rsid w:val="00867337"/>
    <w:rsid w:val="0086791D"/>
    <w:rsid w:val="00873CC8"/>
    <w:rsid w:val="00874D81"/>
    <w:rsid w:val="00877E4E"/>
    <w:rsid w:val="00880539"/>
    <w:rsid w:val="00881749"/>
    <w:rsid w:val="00887A36"/>
    <w:rsid w:val="00887B99"/>
    <w:rsid w:val="00894810"/>
    <w:rsid w:val="00896658"/>
    <w:rsid w:val="008A0818"/>
    <w:rsid w:val="008A17E8"/>
    <w:rsid w:val="008A2B8E"/>
    <w:rsid w:val="008A3BBA"/>
    <w:rsid w:val="008A3E7F"/>
    <w:rsid w:val="008A7C15"/>
    <w:rsid w:val="008B0513"/>
    <w:rsid w:val="008B12A0"/>
    <w:rsid w:val="008B560B"/>
    <w:rsid w:val="008B592D"/>
    <w:rsid w:val="008B5F4D"/>
    <w:rsid w:val="008C0800"/>
    <w:rsid w:val="008C4401"/>
    <w:rsid w:val="008C48E2"/>
    <w:rsid w:val="008C4F68"/>
    <w:rsid w:val="008C5DD4"/>
    <w:rsid w:val="008C71C2"/>
    <w:rsid w:val="008D1222"/>
    <w:rsid w:val="008D3778"/>
    <w:rsid w:val="008D428A"/>
    <w:rsid w:val="008D5B60"/>
    <w:rsid w:val="008D5C8E"/>
    <w:rsid w:val="008D6962"/>
    <w:rsid w:val="008E059E"/>
    <w:rsid w:val="008E1C5B"/>
    <w:rsid w:val="008E5781"/>
    <w:rsid w:val="008E6A1B"/>
    <w:rsid w:val="008E77DB"/>
    <w:rsid w:val="008E77E3"/>
    <w:rsid w:val="008F09A4"/>
    <w:rsid w:val="008F3BB4"/>
    <w:rsid w:val="008F5BAF"/>
    <w:rsid w:val="008F7A00"/>
    <w:rsid w:val="00901720"/>
    <w:rsid w:val="00902DD9"/>
    <w:rsid w:val="0090399F"/>
    <w:rsid w:val="00904C14"/>
    <w:rsid w:val="00910911"/>
    <w:rsid w:val="009119C6"/>
    <w:rsid w:val="00912758"/>
    <w:rsid w:val="009133B4"/>
    <w:rsid w:val="0091573E"/>
    <w:rsid w:val="009157E5"/>
    <w:rsid w:val="00923C6F"/>
    <w:rsid w:val="00924AE3"/>
    <w:rsid w:val="00926958"/>
    <w:rsid w:val="0093050E"/>
    <w:rsid w:val="0093139C"/>
    <w:rsid w:val="009317D0"/>
    <w:rsid w:val="00934B95"/>
    <w:rsid w:val="00935FE2"/>
    <w:rsid w:val="009371CE"/>
    <w:rsid w:val="0094074A"/>
    <w:rsid w:val="00942BDA"/>
    <w:rsid w:val="00947660"/>
    <w:rsid w:val="00947AAD"/>
    <w:rsid w:val="00950D03"/>
    <w:rsid w:val="009518FE"/>
    <w:rsid w:val="00951EE6"/>
    <w:rsid w:val="00953694"/>
    <w:rsid w:val="009539A9"/>
    <w:rsid w:val="0095529D"/>
    <w:rsid w:val="009579E6"/>
    <w:rsid w:val="00960D4F"/>
    <w:rsid w:val="0096523E"/>
    <w:rsid w:val="00966AFA"/>
    <w:rsid w:val="00974CB1"/>
    <w:rsid w:val="00975115"/>
    <w:rsid w:val="00977842"/>
    <w:rsid w:val="009817DD"/>
    <w:rsid w:val="00981AF5"/>
    <w:rsid w:val="00984C37"/>
    <w:rsid w:val="0098625C"/>
    <w:rsid w:val="009866DC"/>
    <w:rsid w:val="00986DFA"/>
    <w:rsid w:val="0098752D"/>
    <w:rsid w:val="0099090E"/>
    <w:rsid w:val="009958B6"/>
    <w:rsid w:val="009971C1"/>
    <w:rsid w:val="00997AE1"/>
    <w:rsid w:val="009A0B92"/>
    <w:rsid w:val="009A140C"/>
    <w:rsid w:val="009A168C"/>
    <w:rsid w:val="009A2C29"/>
    <w:rsid w:val="009A455D"/>
    <w:rsid w:val="009A4AEC"/>
    <w:rsid w:val="009A5672"/>
    <w:rsid w:val="009A5F4E"/>
    <w:rsid w:val="009A7089"/>
    <w:rsid w:val="009A7C5B"/>
    <w:rsid w:val="009B08B6"/>
    <w:rsid w:val="009B1F3A"/>
    <w:rsid w:val="009B2DDF"/>
    <w:rsid w:val="009B5620"/>
    <w:rsid w:val="009B74CB"/>
    <w:rsid w:val="009C1551"/>
    <w:rsid w:val="009D187A"/>
    <w:rsid w:val="009D2742"/>
    <w:rsid w:val="009D2E41"/>
    <w:rsid w:val="009D457E"/>
    <w:rsid w:val="009D5AE9"/>
    <w:rsid w:val="009E14D1"/>
    <w:rsid w:val="009E165A"/>
    <w:rsid w:val="009E2953"/>
    <w:rsid w:val="009E5A88"/>
    <w:rsid w:val="009E6265"/>
    <w:rsid w:val="009F5291"/>
    <w:rsid w:val="009F5CE7"/>
    <w:rsid w:val="009F68EF"/>
    <w:rsid w:val="009F73C0"/>
    <w:rsid w:val="00A02692"/>
    <w:rsid w:val="00A04C9A"/>
    <w:rsid w:val="00A058BB"/>
    <w:rsid w:val="00A142FD"/>
    <w:rsid w:val="00A148D4"/>
    <w:rsid w:val="00A14B2F"/>
    <w:rsid w:val="00A14D5E"/>
    <w:rsid w:val="00A175D8"/>
    <w:rsid w:val="00A1795B"/>
    <w:rsid w:val="00A2063B"/>
    <w:rsid w:val="00A20BEA"/>
    <w:rsid w:val="00A23402"/>
    <w:rsid w:val="00A259A2"/>
    <w:rsid w:val="00A27773"/>
    <w:rsid w:val="00A3046C"/>
    <w:rsid w:val="00A32230"/>
    <w:rsid w:val="00A326F9"/>
    <w:rsid w:val="00A34901"/>
    <w:rsid w:val="00A3514D"/>
    <w:rsid w:val="00A36EC9"/>
    <w:rsid w:val="00A40ADD"/>
    <w:rsid w:val="00A4478E"/>
    <w:rsid w:val="00A45701"/>
    <w:rsid w:val="00A468C8"/>
    <w:rsid w:val="00A473A4"/>
    <w:rsid w:val="00A51A55"/>
    <w:rsid w:val="00A521C0"/>
    <w:rsid w:val="00A55436"/>
    <w:rsid w:val="00A62BB6"/>
    <w:rsid w:val="00A640E3"/>
    <w:rsid w:val="00A672AE"/>
    <w:rsid w:val="00A71D6F"/>
    <w:rsid w:val="00A766EC"/>
    <w:rsid w:val="00A774AB"/>
    <w:rsid w:val="00A83007"/>
    <w:rsid w:val="00A84259"/>
    <w:rsid w:val="00A9308E"/>
    <w:rsid w:val="00A95F86"/>
    <w:rsid w:val="00A96FE4"/>
    <w:rsid w:val="00AA00E4"/>
    <w:rsid w:val="00AA101A"/>
    <w:rsid w:val="00AA31E7"/>
    <w:rsid w:val="00AA3F1B"/>
    <w:rsid w:val="00AA499C"/>
    <w:rsid w:val="00AA7813"/>
    <w:rsid w:val="00AB3060"/>
    <w:rsid w:val="00AB6E77"/>
    <w:rsid w:val="00AB7E8A"/>
    <w:rsid w:val="00AC058A"/>
    <w:rsid w:val="00AC7D9E"/>
    <w:rsid w:val="00AD1B98"/>
    <w:rsid w:val="00AD3E47"/>
    <w:rsid w:val="00AD4067"/>
    <w:rsid w:val="00AD50EA"/>
    <w:rsid w:val="00AD73C3"/>
    <w:rsid w:val="00AE09F6"/>
    <w:rsid w:val="00AE1872"/>
    <w:rsid w:val="00AE24C4"/>
    <w:rsid w:val="00AE49C2"/>
    <w:rsid w:val="00AE4DEC"/>
    <w:rsid w:val="00AE7222"/>
    <w:rsid w:val="00AF28E1"/>
    <w:rsid w:val="00AF4FFB"/>
    <w:rsid w:val="00AF630E"/>
    <w:rsid w:val="00B01F92"/>
    <w:rsid w:val="00B02BAC"/>
    <w:rsid w:val="00B044E0"/>
    <w:rsid w:val="00B05298"/>
    <w:rsid w:val="00B07DEE"/>
    <w:rsid w:val="00B1035C"/>
    <w:rsid w:val="00B10EFC"/>
    <w:rsid w:val="00B10FAA"/>
    <w:rsid w:val="00B1271C"/>
    <w:rsid w:val="00B13218"/>
    <w:rsid w:val="00B140C1"/>
    <w:rsid w:val="00B14F0C"/>
    <w:rsid w:val="00B2071A"/>
    <w:rsid w:val="00B21620"/>
    <w:rsid w:val="00B240D1"/>
    <w:rsid w:val="00B275DC"/>
    <w:rsid w:val="00B27B4E"/>
    <w:rsid w:val="00B30AF7"/>
    <w:rsid w:val="00B317CA"/>
    <w:rsid w:val="00B3598B"/>
    <w:rsid w:val="00B42640"/>
    <w:rsid w:val="00B512FC"/>
    <w:rsid w:val="00B520CA"/>
    <w:rsid w:val="00B531A1"/>
    <w:rsid w:val="00B5427C"/>
    <w:rsid w:val="00B5557A"/>
    <w:rsid w:val="00B558DA"/>
    <w:rsid w:val="00B55CB5"/>
    <w:rsid w:val="00B55E93"/>
    <w:rsid w:val="00B56351"/>
    <w:rsid w:val="00B5642D"/>
    <w:rsid w:val="00B56EDB"/>
    <w:rsid w:val="00B57E41"/>
    <w:rsid w:val="00B64673"/>
    <w:rsid w:val="00B6603C"/>
    <w:rsid w:val="00B667F9"/>
    <w:rsid w:val="00B75F05"/>
    <w:rsid w:val="00B760A9"/>
    <w:rsid w:val="00B80CA5"/>
    <w:rsid w:val="00B849BE"/>
    <w:rsid w:val="00B87623"/>
    <w:rsid w:val="00B9483F"/>
    <w:rsid w:val="00B95900"/>
    <w:rsid w:val="00B96CDC"/>
    <w:rsid w:val="00B979C2"/>
    <w:rsid w:val="00BA274E"/>
    <w:rsid w:val="00BA3D14"/>
    <w:rsid w:val="00BA4080"/>
    <w:rsid w:val="00BA6854"/>
    <w:rsid w:val="00BB50EF"/>
    <w:rsid w:val="00BB543C"/>
    <w:rsid w:val="00BB552B"/>
    <w:rsid w:val="00BB5EFD"/>
    <w:rsid w:val="00BB67FC"/>
    <w:rsid w:val="00BB6FA1"/>
    <w:rsid w:val="00BB7139"/>
    <w:rsid w:val="00BC0ADB"/>
    <w:rsid w:val="00BC425B"/>
    <w:rsid w:val="00BC5CE9"/>
    <w:rsid w:val="00BC6826"/>
    <w:rsid w:val="00BC7AD8"/>
    <w:rsid w:val="00BD355F"/>
    <w:rsid w:val="00BD58B0"/>
    <w:rsid w:val="00BD58BD"/>
    <w:rsid w:val="00BD7FDF"/>
    <w:rsid w:val="00BE16A6"/>
    <w:rsid w:val="00BE20FE"/>
    <w:rsid w:val="00BE22FB"/>
    <w:rsid w:val="00BE3CF2"/>
    <w:rsid w:val="00BE4353"/>
    <w:rsid w:val="00BE5731"/>
    <w:rsid w:val="00BF31F4"/>
    <w:rsid w:val="00BF5DAF"/>
    <w:rsid w:val="00BF6BE1"/>
    <w:rsid w:val="00C00316"/>
    <w:rsid w:val="00C00DAE"/>
    <w:rsid w:val="00C030A7"/>
    <w:rsid w:val="00C051E3"/>
    <w:rsid w:val="00C05336"/>
    <w:rsid w:val="00C06773"/>
    <w:rsid w:val="00C07DBF"/>
    <w:rsid w:val="00C13EA2"/>
    <w:rsid w:val="00C1532A"/>
    <w:rsid w:val="00C15334"/>
    <w:rsid w:val="00C164F5"/>
    <w:rsid w:val="00C17E3D"/>
    <w:rsid w:val="00C23AEF"/>
    <w:rsid w:val="00C24F8A"/>
    <w:rsid w:val="00C25F9C"/>
    <w:rsid w:val="00C32403"/>
    <w:rsid w:val="00C3390E"/>
    <w:rsid w:val="00C36852"/>
    <w:rsid w:val="00C36A0D"/>
    <w:rsid w:val="00C36CC7"/>
    <w:rsid w:val="00C371ED"/>
    <w:rsid w:val="00C406FD"/>
    <w:rsid w:val="00C410C2"/>
    <w:rsid w:val="00C44AA1"/>
    <w:rsid w:val="00C4626C"/>
    <w:rsid w:val="00C5098F"/>
    <w:rsid w:val="00C53CED"/>
    <w:rsid w:val="00C53FB3"/>
    <w:rsid w:val="00C557B9"/>
    <w:rsid w:val="00C55C7D"/>
    <w:rsid w:val="00C571D9"/>
    <w:rsid w:val="00C61008"/>
    <w:rsid w:val="00C61862"/>
    <w:rsid w:val="00C61AED"/>
    <w:rsid w:val="00C63232"/>
    <w:rsid w:val="00C64A7F"/>
    <w:rsid w:val="00C6516D"/>
    <w:rsid w:val="00C6548D"/>
    <w:rsid w:val="00C672F3"/>
    <w:rsid w:val="00C67738"/>
    <w:rsid w:val="00C707BE"/>
    <w:rsid w:val="00C721FF"/>
    <w:rsid w:val="00C739EA"/>
    <w:rsid w:val="00C752F7"/>
    <w:rsid w:val="00C77219"/>
    <w:rsid w:val="00C7759E"/>
    <w:rsid w:val="00C8012F"/>
    <w:rsid w:val="00C80D1A"/>
    <w:rsid w:val="00C8173D"/>
    <w:rsid w:val="00C82BA0"/>
    <w:rsid w:val="00C90417"/>
    <w:rsid w:val="00C93811"/>
    <w:rsid w:val="00C95171"/>
    <w:rsid w:val="00CA0F68"/>
    <w:rsid w:val="00CA1AAB"/>
    <w:rsid w:val="00CA3C04"/>
    <w:rsid w:val="00CA40A1"/>
    <w:rsid w:val="00CA5829"/>
    <w:rsid w:val="00CB08E6"/>
    <w:rsid w:val="00CB1548"/>
    <w:rsid w:val="00CB18DB"/>
    <w:rsid w:val="00CB300C"/>
    <w:rsid w:val="00CB6CE2"/>
    <w:rsid w:val="00CC05C6"/>
    <w:rsid w:val="00CC07F3"/>
    <w:rsid w:val="00CC25BB"/>
    <w:rsid w:val="00CC3BCA"/>
    <w:rsid w:val="00CC4A82"/>
    <w:rsid w:val="00CC5A68"/>
    <w:rsid w:val="00CC5AA9"/>
    <w:rsid w:val="00CC5C06"/>
    <w:rsid w:val="00CD1271"/>
    <w:rsid w:val="00CD34D3"/>
    <w:rsid w:val="00CD477F"/>
    <w:rsid w:val="00CD48FF"/>
    <w:rsid w:val="00CD5425"/>
    <w:rsid w:val="00CD671B"/>
    <w:rsid w:val="00CE48E4"/>
    <w:rsid w:val="00CE50A0"/>
    <w:rsid w:val="00CE55D0"/>
    <w:rsid w:val="00CF0EB7"/>
    <w:rsid w:val="00CF79D9"/>
    <w:rsid w:val="00CF7E49"/>
    <w:rsid w:val="00D01979"/>
    <w:rsid w:val="00D0278C"/>
    <w:rsid w:val="00D0332B"/>
    <w:rsid w:val="00D049CE"/>
    <w:rsid w:val="00D05F27"/>
    <w:rsid w:val="00D06496"/>
    <w:rsid w:val="00D123D9"/>
    <w:rsid w:val="00D1404D"/>
    <w:rsid w:val="00D1727B"/>
    <w:rsid w:val="00D20D82"/>
    <w:rsid w:val="00D2229A"/>
    <w:rsid w:val="00D23210"/>
    <w:rsid w:val="00D2435B"/>
    <w:rsid w:val="00D24860"/>
    <w:rsid w:val="00D27AF0"/>
    <w:rsid w:val="00D301E9"/>
    <w:rsid w:val="00D32482"/>
    <w:rsid w:val="00D34E80"/>
    <w:rsid w:val="00D45592"/>
    <w:rsid w:val="00D46B20"/>
    <w:rsid w:val="00D512E9"/>
    <w:rsid w:val="00D5175D"/>
    <w:rsid w:val="00D633DB"/>
    <w:rsid w:val="00D63569"/>
    <w:rsid w:val="00D64DB5"/>
    <w:rsid w:val="00D66F18"/>
    <w:rsid w:val="00D701CC"/>
    <w:rsid w:val="00D739A6"/>
    <w:rsid w:val="00D73D4A"/>
    <w:rsid w:val="00D74805"/>
    <w:rsid w:val="00D80618"/>
    <w:rsid w:val="00D812C8"/>
    <w:rsid w:val="00D815C7"/>
    <w:rsid w:val="00D82114"/>
    <w:rsid w:val="00D827AA"/>
    <w:rsid w:val="00D84B42"/>
    <w:rsid w:val="00D870F9"/>
    <w:rsid w:val="00D954D3"/>
    <w:rsid w:val="00D96E1C"/>
    <w:rsid w:val="00D9702C"/>
    <w:rsid w:val="00D9745A"/>
    <w:rsid w:val="00DA0237"/>
    <w:rsid w:val="00DA092C"/>
    <w:rsid w:val="00DA6976"/>
    <w:rsid w:val="00DA6B95"/>
    <w:rsid w:val="00DA6F6E"/>
    <w:rsid w:val="00DB1210"/>
    <w:rsid w:val="00DB3B2F"/>
    <w:rsid w:val="00DB6D38"/>
    <w:rsid w:val="00DB6DD9"/>
    <w:rsid w:val="00DC0C99"/>
    <w:rsid w:val="00DC1B87"/>
    <w:rsid w:val="00DC52A7"/>
    <w:rsid w:val="00DC5B26"/>
    <w:rsid w:val="00DD1A6E"/>
    <w:rsid w:val="00DD207C"/>
    <w:rsid w:val="00DD386E"/>
    <w:rsid w:val="00DD39B9"/>
    <w:rsid w:val="00DE3A94"/>
    <w:rsid w:val="00DE4B1D"/>
    <w:rsid w:val="00DE4B3A"/>
    <w:rsid w:val="00DE4DEB"/>
    <w:rsid w:val="00DE5A0B"/>
    <w:rsid w:val="00DE704E"/>
    <w:rsid w:val="00DF225B"/>
    <w:rsid w:val="00DF6D4D"/>
    <w:rsid w:val="00E003E3"/>
    <w:rsid w:val="00E004A1"/>
    <w:rsid w:val="00E00901"/>
    <w:rsid w:val="00E02F22"/>
    <w:rsid w:val="00E03780"/>
    <w:rsid w:val="00E04499"/>
    <w:rsid w:val="00E058FF"/>
    <w:rsid w:val="00E06224"/>
    <w:rsid w:val="00E11623"/>
    <w:rsid w:val="00E11CFA"/>
    <w:rsid w:val="00E20D12"/>
    <w:rsid w:val="00E2163A"/>
    <w:rsid w:val="00E227D3"/>
    <w:rsid w:val="00E231EF"/>
    <w:rsid w:val="00E24115"/>
    <w:rsid w:val="00E251DB"/>
    <w:rsid w:val="00E264EF"/>
    <w:rsid w:val="00E26D3A"/>
    <w:rsid w:val="00E3013F"/>
    <w:rsid w:val="00E33C21"/>
    <w:rsid w:val="00E34A50"/>
    <w:rsid w:val="00E37EED"/>
    <w:rsid w:val="00E409BE"/>
    <w:rsid w:val="00E415DA"/>
    <w:rsid w:val="00E44276"/>
    <w:rsid w:val="00E4512E"/>
    <w:rsid w:val="00E47494"/>
    <w:rsid w:val="00E50555"/>
    <w:rsid w:val="00E52C02"/>
    <w:rsid w:val="00E52DF0"/>
    <w:rsid w:val="00E55D30"/>
    <w:rsid w:val="00E5622A"/>
    <w:rsid w:val="00E572FA"/>
    <w:rsid w:val="00E613A8"/>
    <w:rsid w:val="00E61FE1"/>
    <w:rsid w:val="00E635CB"/>
    <w:rsid w:val="00E63BAE"/>
    <w:rsid w:val="00E641A9"/>
    <w:rsid w:val="00E66673"/>
    <w:rsid w:val="00E667F6"/>
    <w:rsid w:val="00E67CC8"/>
    <w:rsid w:val="00E7794C"/>
    <w:rsid w:val="00E8098E"/>
    <w:rsid w:val="00E81091"/>
    <w:rsid w:val="00E868A5"/>
    <w:rsid w:val="00E873A5"/>
    <w:rsid w:val="00E908E9"/>
    <w:rsid w:val="00E90EDF"/>
    <w:rsid w:val="00E933E4"/>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C11E3"/>
    <w:rsid w:val="00EC1674"/>
    <w:rsid w:val="00EC1930"/>
    <w:rsid w:val="00EC1E9A"/>
    <w:rsid w:val="00EC271C"/>
    <w:rsid w:val="00EC2E71"/>
    <w:rsid w:val="00EC386F"/>
    <w:rsid w:val="00EC3FFE"/>
    <w:rsid w:val="00EC7001"/>
    <w:rsid w:val="00ED0AF2"/>
    <w:rsid w:val="00ED0B99"/>
    <w:rsid w:val="00ED0CBF"/>
    <w:rsid w:val="00ED1558"/>
    <w:rsid w:val="00ED554B"/>
    <w:rsid w:val="00ED7A76"/>
    <w:rsid w:val="00EE1587"/>
    <w:rsid w:val="00EE316D"/>
    <w:rsid w:val="00EF0C37"/>
    <w:rsid w:val="00EF1502"/>
    <w:rsid w:val="00EF2190"/>
    <w:rsid w:val="00EF322D"/>
    <w:rsid w:val="00F0073B"/>
    <w:rsid w:val="00F0148C"/>
    <w:rsid w:val="00F01C55"/>
    <w:rsid w:val="00F01E32"/>
    <w:rsid w:val="00F0414C"/>
    <w:rsid w:val="00F04A95"/>
    <w:rsid w:val="00F0614E"/>
    <w:rsid w:val="00F1482F"/>
    <w:rsid w:val="00F167A9"/>
    <w:rsid w:val="00F16B9D"/>
    <w:rsid w:val="00F2192A"/>
    <w:rsid w:val="00F21A45"/>
    <w:rsid w:val="00F235C9"/>
    <w:rsid w:val="00F23F2F"/>
    <w:rsid w:val="00F246AE"/>
    <w:rsid w:val="00F24D69"/>
    <w:rsid w:val="00F25E2D"/>
    <w:rsid w:val="00F25F3E"/>
    <w:rsid w:val="00F269F0"/>
    <w:rsid w:val="00F30939"/>
    <w:rsid w:val="00F3163B"/>
    <w:rsid w:val="00F340F7"/>
    <w:rsid w:val="00F3647F"/>
    <w:rsid w:val="00F36976"/>
    <w:rsid w:val="00F36EB0"/>
    <w:rsid w:val="00F379FB"/>
    <w:rsid w:val="00F4071F"/>
    <w:rsid w:val="00F40F20"/>
    <w:rsid w:val="00F41CA7"/>
    <w:rsid w:val="00F42C2E"/>
    <w:rsid w:val="00F4326A"/>
    <w:rsid w:val="00F437FD"/>
    <w:rsid w:val="00F44190"/>
    <w:rsid w:val="00F46A92"/>
    <w:rsid w:val="00F46C06"/>
    <w:rsid w:val="00F50039"/>
    <w:rsid w:val="00F54C5F"/>
    <w:rsid w:val="00F551B0"/>
    <w:rsid w:val="00F55A2C"/>
    <w:rsid w:val="00F560EF"/>
    <w:rsid w:val="00F601A9"/>
    <w:rsid w:val="00F609B6"/>
    <w:rsid w:val="00F60DF8"/>
    <w:rsid w:val="00F616BA"/>
    <w:rsid w:val="00F6250D"/>
    <w:rsid w:val="00F62982"/>
    <w:rsid w:val="00F64CDF"/>
    <w:rsid w:val="00F6512D"/>
    <w:rsid w:val="00F65B9D"/>
    <w:rsid w:val="00F73188"/>
    <w:rsid w:val="00F73A2E"/>
    <w:rsid w:val="00F779F4"/>
    <w:rsid w:val="00F77AB7"/>
    <w:rsid w:val="00F800A0"/>
    <w:rsid w:val="00F81AB3"/>
    <w:rsid w:val="00F851BF"/>
    <w:rsid w:val="00F85443"/>
    <w:rsid w:val="00F85E05"/>
    <w:rsid w:val="00F87772"/>
    <w:rsid w:val="00F87C63"/>
    <w:rsid w:val="00F92468"/>
    <w:rsid w:val="00F92612"/>
    <w:rsid w:val="00F936FD"/>
    <w:rsid w:val="00F93B98"/>
    <w:rsid w:val="00F965BC"/>
    <w:rsid w:val="00FA232D"/>
    <w:rsid w:val="00FA33F4"/>
    <w:rsid w:val="00FA3B29"/>
    <w:rsid w:val="00FA4CC0"/>
    <w:rsid w:val="00FA5AF7"/>
    <w:rsid w:val="00FA5B5C"/>
    <w:rsid w:val="00FB254A"/>
    <w:rsid w:val="00FB2D42"/>
    <w:rsid w:val="00FC2437"/>
    <w:rsid w:val="00FC2661"/>
    <w:rsid w:val="00FC56E2"/>
    <w:rsid w:val="00FC76DA"/>
    <w:rsid w:val="00FD2E06"/>
    <w:rsid w:val="00FD401A"/>
    <w:rsid w:val="00FD503F"/>
    <w:rsid w:val="00FD5F12"/>
    <w:rsid w:val="00FE37DF"/>
    <w:rsid w:val="00FE5E24"/>
    <w:rsid w:val="00FE66A0"/>
    <w:rsid w:val="00FE78A1"/>
    <w:rsid w:val="00FF279B"/>
    <w:rsid w:val="00FF2D2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158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158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80BD9CF15B7225DF7DD36474262D418FEBB8BA0853005466B29D6F60F74657FEB22D16349AEFc8V4E" TargetMode="External"/><Relationship Id="rId26" Type="http://schemas.openxmlformats.org/officeDocument/2006/relationships/hyperlink" Target="consultantplus://offline/ref=F9E3A160F1D79E5CEDDC3D5757FBB0314156B923D1349CFF4CB1B2DF3097868709BAC412D91F6EB7g6P7M" TargetMode="External"/><Relationship Id="rId3" Type="http://schemas.openxmlformats.org/officeDocument/2006/relationships/styles" Target="styles.xml"/><Relationship Id="rId21" Type="http://schemas.openxmlformats.org/officeDocument/2006/relationships/hyperlink" Target="consultantplus://offline/ref=56593327D467A263CF87C4F86DD6C71543EEFFE75F6339CB785F60BAF3D7FD151DB0F419150FD57Ds0MBN"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80BD9CF15B7225DF7DD36474262D418FEBB8BA0853005466B29D6F60F74657FEB22D16349AEDc8V2E" TargetMode="External"/><Relationship Id="rId25"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79AE98EBBcFVAE" TargetMode="External"/><Relationship Id="rId20" Type="http://schemas.openxmlformats.org/officeDocument/2006/relationships/hyperlink" Target="consultantplus://offline/ref=88EE29DCA9BEDA57B9C251AF460917A61A25F90C5F27156C38B3C01BD7BAFE9C745938857F6EmCaB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B2C81E79D7520D380D3BFF2E286715D8093A746E0A8857C7F74E948EB5A48EBC4A530B1722A2D759eFBD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47BC39CDD85E9B9A621990FE60D30BFBF2EB99B025518D0A34ABEF7E08100D56ECBDB013CD505226D4y6J" TargetMode="External"/><Relationship Id="rId28" Type="http://schemas.openxmlformats.org/officeDocument/2006/relationships/image" Target="media/image1.emf"/><Relationship Id="rId10" Type="http://schemas.openxmlformats.org/officeDocument/2006/relationships/hyperlink" Target="http://www.sberbank-ast.ru/" TargetMode="External"/><Relationship Id="rId19" Type="http://schemas.openxmlformats.org/officeDocument/2006/relationships/hyperlink" Target="consultantplus://offline/ref=80BD9CF15B7225DF7DD36474262D418FEBB8BA0853005466B29D6F60F74657FEB22D16349AE0c8V0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47BC39CDD85E9B9A621990FE60D30BFBF2EA94B9295E8D0A34ABEF7E08100D56ECBDB011CC57D5yBJ" TargetMode="External"/><Relationship Id="rId27" Type="http://schemas.openxmlformats.org/officeDocument/2006/relationships/hyperlink" Target="mailto:krasno2@udm.net"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337FA-7E2F-4150-A3C0-57D829951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13693</TotalTime>
  <Pages>30</Pages>
  <Words>16830</Words>
  <Characters>95932</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48</cp:revision>
  <cp:lastPrinted>2017-04-10T10:41:00Z</cp:lastPrinted>
  <dcterms:created xsi:type="dcterms:W3CDTF">2014-08-01T06:09:00Z</dcterms:created>
  <dcterms:modified xsi:type="dcterms:W3CDTF">2017-04-10T11:27:00Z</dcterms:modified>
</cp:coreProperties>
</file>