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BA" w:rsidRDefault="000920BA" w:rsidP="000920BA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502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0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0BA" w:rsidRPr="00F5024E" w:rsidRDefault="000920BA" w:rsidP="000920BA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502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  <w:r w:rsidRPr="00F50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0BA" w:rsidRDefault="000920BA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z w:val="16"/>
          <w:szCs w:val="16"/>
          <w:lang w:eastAsia="ru-RU"/>
        </w:rPr>
        <w:t>Санкт-Петербург    БАРС+ версия  12.095</w:t>
      </w:r>
      <w:bookmarkStart w:id="0" w:name="_GoBack"/>
      <w:bookmarkEnd w:id="0"/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          Форма 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Капитальный ремонт здания МАОУ Красногорская гимназияв с.Красногорское Удмуртской Республики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[наименование стройки ( ремонтируемого объекта)]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Л О К А Л Ь H Ы Й    С М Е Т Н Ы Й  Р А С Ч Е Т   №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(локальная смета)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на замену оконных блоков здания МАОУ Красногорская гимназия в с.Красногорское Удмуртской Республики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(наименование работ и затрат, наименование объекта)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Капитальный ремонт здания МАОУ Красногорская гимназияв с.Красногорское Удмуртской Республики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-----------------------------------------------------------------------------------------------------------</w:t>
      </w:r>
    </w:p>
    <w:p w:rsidR="00527A53" w:rsidRPr="00527A53" w:rsidRDefault="00D40878" w:rsidP="00D40878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Оcнование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: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Сметная стоимость: 2000.263 тыс.руб</w:t>
      </w:r>
      <w:r w:rsidR="007D4AEA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Средства на оплату труда:        198.559 тыс.руб</w:t>
      </w:r>
      <w:r w:rsidR="007D4AEA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Составлен(а) в текущих (прогнозных) ценах  по состоянию на ________________20_____г.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           руб.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|Cтоимость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единицы  |    Общая стоимость          |   Затраты труда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Шифр и номер  |         Наименование       |Количество|-------------------|-----------------------------|  рабочих, чел.-ч,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N  | позиции и     |         работ и затрат,    |          |  всего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|Эксплута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| Всего   | оплаты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|эксплуа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- |    не занятых  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норматива     |          единица           |          |         |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ции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|         | труда   |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тация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|   обслуживанием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п.п.|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|          измерения         |          |         | машин   |         |         | машин   |     машин      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|         |         |         |         |         |-------------------|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|-------------------|         |         |---------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|обслуживающ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машины|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|оплаты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| в т.ч.  |         |         | в т.ч.  |-------------------|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|труда    | оплаты  |         |         | оплаты  |   на    |  всего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|         | труда   |         |         | труда   | единицу |      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1  |       2       |              3             |    4     |    5    |    6    |   7     |    8    |    9    |   10    |    11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1 этаж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1 ТЕРр56-01-1     Демонтаж оконных коробок в         0.30   1219.88     91.82       366       338        28    128.73     38.62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каменных стенах с отбивкой   100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коро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штукатурки в откосах                      1128.06     24.73                             7      2.15      0.65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2 ТЕРр56-02-2     Снятие оконных переплетов       1.04895    427.85     31.21       449       416        33     46.11     48.37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остекленных         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396.64     12.91                            14      0.93      0.98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V = (1.85*2.10*23+1.85*1.2*7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)/100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3 ТЕРр56-03-1     Снятие подоконных досок          0.2985   2346.92     74.46       701       679        22    275.60     82.27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бетонных и мозаичных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2272.46     16.33                             5      1.58      0.47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4 ТЕР10-01034-08  Установка в жилых и             0.89355  11933.39    564.26     10663      1438       504    171.53    153.27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1609.68     11.45                            10      0.83      0.74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708" w:firstLine="708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трехстворчатых, в том числе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при наличии створок глухого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остекления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1.85*2.1*23/100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5 203-1028        Блок оконный пластиковый         89.355   2407.74              215144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трехстворчатый, с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поворотной створкой,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двухкамерным стеклопакетом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(32 мм), площадью более 3,5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6 ТЕР10-01034-06  Установка в жилых и              0.1554  11270.74    447.97      1751       213        70    145.72     22.64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1367.44      9.17                             1      0.66      0.10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двухстворчатых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1.85*1.2*7/100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7 203-0999        Блок оконный пластиковый          15.54   3134.06               48703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двустворчатый, с глухой и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поворотно-откидной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створкой, двухкамерным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стеклопакетом (32 мм),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до 2,5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8 ТЕРр58-20-1     Смена обделок из листовой         0.597   2921.65      6.81      1744       226         4     41.41     24.72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(=110)        стали (поясков,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сандриков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,   100 м 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отливов, карнизов) шириной                 379.06      1.12                             1      0.08      0.05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до 0,4 м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9 101-1875        Сталь листовая оцинкованная   -0.109848  13306.52               -1462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толщиной листа 0,7 мм        т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10 101-2411        Водоотлив оконный шириной         59.70     30.00                1791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планки 250 мм из             п.м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оцинкованной стали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полимерным покрытием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11 ТЕР10-01035-03  Установка подоконных досок         0.60   6938.25     41.53      4163       135        25     24.59     14.75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из ПВХ в каменных стенах     100 п.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толщиной свыше 0,51 м                      225.07      1.22                             1      0.09      0.05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12 101-2912        Доски подоконные ПВХ,             60.00    388.62               23317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шириной 600 мм               м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13 ТЕР15-01050-04  Облицовка оконных и дверных        0.93  12935.16     67.97     12030      1755        63    191.44    178.04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откосов декоративным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бумажно-слоистым пластиком                1886.75      1.39                             1      0.10      0.09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или листами из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синтетических материалов на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клее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14 101-1862        Пластик бумажно-слоистый 2     -0.09765  88298.19               -8622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с декоративной стороной      1000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15 101-6871        Сэндвич-панели для откосов        97.65    385.77               37670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(наружные слои – листы из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поливинилхлорида,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внутреннее наполнение –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вспененный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пенополистирол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белые, ширина 1,5 м, длина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3,0 м, толщина 10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16 101-6887        Уголок для пластиковых            87.00      2.59                 225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панелей длиной 3,0 м,        шт.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размером 30х30 мм, белый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348633      5200       749    342684       563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40                   3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5351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2849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356833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356833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(п.42 прил.10 декабрь 2016)             14.6300               76076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6.1700                4375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585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1.4600              500319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581355     76076      4960    500319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585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66566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647921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33333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681254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Разные работы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17 ТЕРр61-02-1     Ремонт штукатурки                  0.14   3123.98     22.48       437       270         3    203.07     28.43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(=113)        внутренних стен по камню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известковым раствором                     1931.30      9.30                             1      0.67      0.09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отдельных мест до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1 м2 толщиной слоя до 20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   437       270         3       164        28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 214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 136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   787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   787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(п.59 прил.10 декабрь 2016)             14.6300                3950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6.7500                  14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 15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4.7800                 784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4763      3950        29       784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15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 2662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7425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 1591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  9016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2 этаж</w:t>
      </w:r>
    </w:p>
    <w:p w:rsidR="00D40878" w:rsidRDefault="00D40878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18 ТЕРр56-01-1     Демонтаж оконных коробок в         0.38   1219.88     91.82       464       429        35    128.73     48.92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каменных стенах с отбивкой   100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коро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штукатурки в откосах                      1128.06     24.73                             9      2.15      0.82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19 ТЕРр56-02-2     Снятие оконных переплетов       1.25985    427.85     31.21       539       500        39     46.11     58.09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остекленных         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396.64     12.91                            16      0.93      1.17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708" w:firstLine="708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V = (1.85*2.15*4+1.85*2.1*14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+1.85*2*8+1.85*1.2*11+1.85*0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.9)/100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20 ТЕРр56-03-1     Снятие подоконных досок          0.3595   2346.92     74.46       844       817        27    275.60     99.08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бетонных и мозаичных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2272.46     16.33                             6      1.58      0.57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21 ТЕР10-01034-08  Установка в жилых и               0.999  11933.39    564.26     11921      1608       564    171.53    171.36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1609.68     11.45                            11      0.83      0.83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708" w:firstLine="708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трехстворчатых, в том числе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при наличии створок глухого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остекления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708" w:firstLine="708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V = (1.85*2.15*4+1.85*2.1*14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+1.85*2*8)/100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22 203-1028        Блок оконный пластиковый          99.90   2407.74              240533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трехстворчатый, с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поворотной створкой,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двухкамерным стеклопакетом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(32 мм), площадью более 3,5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23 ТЕР10-01034-06  Установка в жилых и              0.2442  11587.84    559.95      2830       384       137    167.58     40.92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1572.56     11.45                             3      0.83      0.20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двухстворчатых  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1.85*1.2*11/100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24 203-0999        Блок оконный пластиковый          24.42   3134.06               76534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двустворчатый, с глухой и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поворотно-откидной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створкой, двухкамерным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стеклопакетом (32 мм),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до 2,5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25 ТЕР10-01034-03  Установка в жилых и             0.01665  18598.25    667.08       310        39        11    248.49      4.14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2331.84     30.57                             1      2.20      0.04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до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одностворчатых     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1.85*0.9/100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26 203-0961        Блок оконный пластиковый          1.665   3386.68                5639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одностворчатый, с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поворотно-откидной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створкой, двухкамерным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стеклопакетом (32 мм),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до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27 ТЕРр58-20-1     Смена обделок из листовой          0.72   2921.65      6.81      2104       273         5     41.41     29.82</w:t>
      </w:r>
    </w:p>
    <w:p w:rsidR="00527A53" w:rsidRPr="00527A53" w:rsidRDefault="00874A12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(=110)        стали (поясков,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сандриков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,   100 м 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отливов, карнизов) шириной                 379.06      1.12                             1      0.08      0.06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до 0,4 м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28 101-1875        Сталь листовая оцинкованная    -0.13248  13306.52               -1763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толщиной листа 0,7 мм        т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29 101-2411        Водоотлив оконный шириной         72.00     30.00                2160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планки 250 мм из             п.м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оцинкованной стали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полимерным покрытием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30 ТЕР10-01035-03  Установка подоконных досок         0.75   6938.25     41.53      5204       169        31     24.59     18.44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из ПВХ в каменных стенах     100 п.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толщиной свыше 0,51 м                      225.07      1.22                             1      0.09      0.07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31 101-2912        Доски подоконные ПВХ,             75.00    388.62               29147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шириной 600 мм               м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32 ТЕР15-01050-04  Облицовка оконных и дверных        1.15  12935.16     67.97     14875      2170        78    191.44    220.16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откосов декоративным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бумажно-слоистым пластиком                1886.75      1.39                             2      0.10      0.12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или листами из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синтетических материалов на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клее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33 101-1862        Пластик бумажно-слоистый 2     -0.12075  88298.19              -10662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с декоративной стороной      1000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34 101-6871        Сэндвич-панели для откосов       120.75    385.77               46582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(наружные слои – листы из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поливинилхлорида,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внутреннее наполнение –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вспененный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пенополистирол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белые, ширина 1,5 м, длина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3,0 м, толщина 10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35 101-6887        Уголок для пластиковых            98.00      2.59                 254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панелей длиной 3,0 м,        шт.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размером 30х30 мм, белый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427515      6389       927    420199       690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50                   4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6580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3498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437593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437593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(п.42 прил.10 декабрь 2016)             14.6300               93471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6.1700                5411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732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1.4600              613491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713105     93471      6143    613491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732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81855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794960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40927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835887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Разные работы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36 ТЕРр61-02-1     Ремонт штукатурки                  0.21   3123.98     22.48       656       406         5    203.07     42.64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(=113)        внутренних стен по камню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известковым раствором                     1931.30      9.30                             2      0.67      0.14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отдельных мест до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1 м2 толщиной слоя до 20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   656       406         5       245        43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 322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 204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  1182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  1182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(п.59 прил.10 декабрь 2016)             14.6300                5940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6.7500                  20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 29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4.7800                1171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7160      5940        49      1171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29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 4006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11166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 2387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 13553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3 этаж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37 ТЕРр56-01-1     Демонтаж оконных коробок в         0.07   1219.88     91.82        85        79         6    128.73      9.01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каменных стенах с отбивкой   100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коро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штукатурки в откосах                      1128.06     24.73                             2      2.15      0.15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38 ТЕРр56-02-2     Снятие оконных переплетов       0.23865    427.85     31.21       102        95         7     46.11     11.00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остекленных         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396.64     12.91                             3      0.93      0.22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(1.85*2.1*5+1.85*1.2*2)/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39 ТЕРр56-03-1     Снятие подоконных досок           0.068   2346.92     74.46       160       155         5    275.60     18.74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бетонных и мозаичных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2272.46     16.33                             1      1.58      0.11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40 ТЕР10-01034-08  Установка в жилых и             0.19425  11933.39    564.26      2318       313       110    171.53     33.32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1609.68     11.45                             2      0.83      0.16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874A12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ab/>
      </w: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ab/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трехстворчатых, в том числе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при наличии створок глухого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остекления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1.85*2.1*5/100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41 203-1028        Блок оконный пластиковый         19.425   2407.74               46770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трехстворчатый, с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поворотной створкой,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двухкамерным стеклопакетом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(32 мм), площадью более 3,5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42 ТЕР10-01034-06  Установка в жилых и              0.0444  11270.74    447.97       500        61        20    145.72      6.47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1367.44      9.17                                    0.66      0.03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профилей поворотных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двухстворчатых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1.85*1.2*2/100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43 203-0999        Блок оконный пластиковый           4.44   3134.06               13915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двустворчатый, с глухой и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поворотно-откидной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створкой, двухкамерным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стеклопакетом (32 мм),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до 2,5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44 ТЕРр58-20-1     Смена обделок из листовой         0.136   2921.65      6.81       397        52         1     41.41      5.63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(=110)        стали (поясков,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сандриков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,   100 м 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отливов, карнизов) шириной                 379.06      1.12                                    0.08      0.01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до 0,4 м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45 101-1875        Сталь листовая оцинкованная   -0.025024  13306.52                -333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толщиной листа 0,7 мм        т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46 ТЕР10-01035-01  Установка подоконных досок        0.136   4487.10     20.98       610        30         3     24.37      3.31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из ПВХ в каменных стенах     100 п.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толщиной до 0,51 м                         223.07      0.69                                    0.05      0.01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47 101-2912        Доски подоконные ПВХ,             13.60    388.62                5285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шириной 600 мм               м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48 ТЕР15-01050-04  Облицовка оконных и дверных        0.21  12935.16     67.97      2716       396        14    191.44     40.20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откосов декоративным         100 м2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бумажно-слоистым пластиком                1886.75      1.39                                    0.10      0.02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или листами из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синтетических материалов на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клее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49 101-1862        Пластик бумажно-слоистый 2     -0.02205  88298.19               -1947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с декоративной стороной      1000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50 101-6871        Сэндвич-панели для откосов        22.05    385.77                8506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(наружные слои – листы из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поливинилхлорида,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внутреннее наполнение –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вспененный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пенополистирол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белые, ширина 1,5 м, длина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3,0 м, толщина 10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51 101-6887        Уголок для пластиковых            19.00      2.59                  49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панелей длиной 3,0 м,        шт.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размером 30х30 мм, белый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 79133      1181       166     77786       127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1212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 647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 80992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 80992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(п.42 прил.10 декабрь 2016)             14.6300               17278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6.1700                 975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117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1.4600              113568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131938     17278      1092    113568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117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15077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147015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 7570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154585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Разные работы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52 ТЕРр61-02-1     Ремонт штукатурки                 0.013   3123.98     22.48        41        25              203.07      2.64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(=113)        внутренних стен по камню     100 м2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известковым раствором                     1931.30      9.30                                    0.67      0.01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отдельных мест до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1 м2 толщиной слоя до 20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    41        25                  16         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  20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  13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    74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    74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(п.59 прил.10 декабрь 2016)             14.6300                 366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6.7500                   0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  0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4.7800                  76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 442       366                  76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  249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 691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  152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   843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===================================================================================================================================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смете в базовых ценах            руб.                   856415     13471      1850    841094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101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13699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7347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смете в базовых ценах                          руб.                   877461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смете в текущих ценах            руб.                  1438763    197081     12273   1229409      1454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1478                   7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                       170415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                        85960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смете в текущих ценах                          руб.                  1695138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1695138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НДС к СМР                                                  0.1800              305125        [10_8_15]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 :                                                                       2000263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 по смете в базовых ценах:                                                877461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К ОПЛАТЕ СМР : Два миллиона двести шестьдесят три  руб.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 0)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-0.0000  (1)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19)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-0.5400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- 1.1800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32)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-0.4700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- 1.0500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39)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-0.7600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- 1.3000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40)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-0.5100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- 1.2000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(=108)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-0.6200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- 0.8200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(=110)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-0.6500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- 0.8300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(=113)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-0.5000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- 0.7900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Cоставил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_______</w:t>
      </w: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_________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__      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</w:t>
      </w:r>
      <w:r w:rsidR="00874A12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Проверил __________________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94244C" w:rsidRDefault="00527A53" w:rsidP="00942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A53" w:rsidRPr="0094244C" w:rsidSect="007D4AEA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13B"/>
    <w:rsid w:val="000920BA"/>
    <w:rsid w:val="0049679A"/>
    <w:rsid w:val="00527A53"/>
    <w:rsid w:val="00624CF0"/>
    <w:rsid w:val="007D4AEA"/>
    <w:rsid w:val="00837303"/>
    <w:rsid w:val="00874A12"/>
    <w:rsid w:val="008F0331"/>
    <w:rsid w:val="0090313B"/>
    <w:rsid w:val="0094244C"/>
    <w:rsid w:val="00D40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6050</Words>
  <Characters>34485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2</cp:revision>
  <cp:lastPrinted>2017-05-03T10:35:00Z</cp:lastPrinted>
  <dcterms:created xsi:type="dcterms:W3CDTF">2017-05-04T09:10:00Z</dcterms:created>
  <dcterms:modified xsi:type="dcterms:W3CDTF">2017-05-04T09:10:00Z</dcterms:modified>
</cp:coreProperties>
</file>