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362A78">
        <w:rPr>
          <w:sz w:val="28"/>
          <w:szCs w:val="28"/>
        </w:rPr>
        <w:t xml:space="preserve">                                                                                                                                                                                         </w:t>
      </w:r>
      <w:bookmarkStart w:id="0" w:name="_GoBack"/>
      <w:bookmarkEnd w:id="0"/>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7C63DB">
        <w:rPr>
          <w:rFonts w:ascii="Cambria Math" w:hAnsi="Cambria Math"/>
          <w:b/>
          <w:szCs w:val="24"/>
        </w:rPr>
        <w:t>Красногорское</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461"/>
        <w:gridCol w:w="4436"/>
      </w:tblGrid>
      <w:tr w:rsidR="00A70B46" w:rsidRPr="00170276" w:rsidTr="00A70B46">
        <w:tc>
          <w:tcPr>
            <w:tcW w:w="4461" w:type="dxa"/>
          </w:tcPr>
          <w:p w:rsidR="00A70B46" w:rsidRPr="00A70B46" w:rsidRDefault="00A70B46" w:rsidP="00A70B46">
            <w:pPr>
              <w:spacing w:before="100"/>
              <w:ind w:right="176"/>
              <w:rPr>
                <w:szCs w:val="22"/>
              </w:rPr>
            </w:pPr>
            <w:r w:rsidRPr="00A70B46">
              <w:rPr>
                <w:sz w:val="22"/>
                <w:szCs w:val="22"/>
              </w:rPr>
              <w:t>СОГЛАСОВАНО:</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Начальник отдела строительства Администрации муниципального образования «Красногорский район» </w:t>
            </w:r>
          </w:p>
          <w:p w:rsidR="00A70B46" w:rsidRPr="00A70B46" w:rsidRDefault="00A70B46" w:rsidP="00A70B46">
            <w:pPr>
              <w:spacing w:before="100"/>
              <w:ind w:left="2127" w:right="176" w:firstLine="709"/>
              <w:jc w:val="center"/>
              <w:rPr>
                <w:szCs w:val="22"/>
              </w:rPr>
            </w:pPr>
          </w:p>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Глава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7C63DB">
              <w:rPr>
                <w:rFonts w:ascii="Times New Roman" w:hAnsi="Times New Roman" w:cs="Times New Roman"/>
                <w:sz w:val="22"/>
                <w:szCs w:val="22"/>
              </w:rPr>
              <w:t>Красногорское</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A70B46">
        <w:tc>
          <w:tcPr>
            <w:tcW w:w="4461" w:type="dxa"/>
          </w:tcPr>
          <w:p w:rsidR="00A70B46" w:rsidRPr="00A70B46" w:rsidRDefault="00A70B46" w:rsidP="00A70B46">
            <w:pPr>
              <w:spacing w:before="100"/>
              <w:ind w:right="176"/>
              <w:rPr>
                <w:szCs w:val="22"/>
              </w:rPr>
            </w:pPr>
            <w:r w:rsidRPr="00A70B46">
              <w:rPr>
                <w:sz w:val="22"/>
                <w:szCs w:val="22"/>
              </w:rPr>
              <w:t>___________________/С.В.Салтыков/</w:t>
            </w:r>
          </w:p>
        </w:tc>
        <w:tc>
          <w:tcPr>
            <w:tcW w:w="4436" w:type="dxa"/>
          </w:tcPr>
          <w:p w:rsidR="00A70B46" w:rsidRPr="00A70B46" w:rsidRDefault="00A70B46" w:rsidP="007C63DB">
            <w:pPr>
              <w:spacing w:before="100"/>
              <w:ind w:right="176"/>
              <w:rPr>
                <w:szCs w:val="22"/>
              </w:rPr>
            </w:pPr>
            <w:r w:rsidRPr="00A70B46">
              <w:rPr>
                <w:sz w:val="22"/>
                <w:szCs w:val="22"/>
              </w:rPr>
              <w:t>________________ /</w:t>
            </w:r>
            <w:r w:rsidR="007C63DB">
              <w:rPr>
                <w:sz w:val="22"/>
                <w:szCs w:val="22"/>
              </w:rPr>
              <w:t>Л.Г.Ворончихина</w:t>
            </w:r>
            <w:r w:rsidRPr="00A70B46">
              <w:rPr>
                <w:sz w:val="22"/>
                <w:szCs w:val="22"/>
              </w:rPr>
              <w:t>/</w:t>
            </w:r>
          </w:p>
        </w:tc>
      </w:tr>
      <w:tr w:rsidR="00A70B46" w:rsidRPr="00170276" w:rsidTr="00A70B46">
        <w:tc>
          <w:tcPr>
            <w:tcW w:w="4461" w:type="dxa"/>
          </w:tcPr>
          <w:p w:rsidR="00A70B46" w:rsidRPr="00A70B46" w:rsidRDefault="00A70B46" w:rsidP="007C63DB">
            <w:pPr>
              <w:spacing w:before="100"/>
              <w:ind w:right="176"/>
              <w:rPr>
                <w:szCs w:val="22"/>
              </w:rPr>
            </w:pPr>
            <w:r w:rsidRPr="00A70B46">
              <w:rPr>
                <w:sz w:val="22"/>
                <w:szCs w:val="22"/>
              </w:rPr>
              <w:t>«_____»________________ 201</w:t>
            </w:r>
            <w:r w:rsidR="007C63DB">
              <w:rPr>
                <w:sz w:val="22"/>
                <w:szCs w:val="22"/>
              </w:rPr>
              <w:t>7</w:t>
            </w:r>
            <w:r w:rsidRPr="00A70B46">
              <w:rPr>
                <w:sz w:val="22"/>
                <w:szCs w:val="22"/>
              </w:rPr>
              <w:t xml:space="preserve"> г.</w:t>
            </w:r>
          </w:p>
        </w:tc>
        <w:tc>
          <w:tcPr>
            <w:tcW w:w="4436" w:type="dxa"/>
          </w:tcPr>
          <w:p w:rsidR="00A70B46" w:rsidRPr="00A70B46" w:rsidRDefault="00A70B46" w:rsidP="007C63DB">
            <w:pPr>
              <w:spacing w:before="100"/>
              <w:ind w:right="176"/>
              <w:rPr>
                <w:szCs w:val="22"/>
              </w:rPr>
            </w:pPr>
            <w:r w:rsidRPr="00A70B46">
              <w:rPr>
                <w:sz w:val="22"/>
                <w:szCs w:val="22"/>
              </w:rPr>
              <w:t>«_____»__________________ 201</w:t>
            </w:r>
            <w:r w:rsidR="007C63DB">
              <w:rPr>
                <w:sz w:val="22"/>
                <w:szCs w:val="22"/>
              </w:rPr>
              <w:t>7</w:t>
            </w:r>
            <w:r w:rsidRPr="00A70B46">
              <w:rPr>
                <w:sz w:val="22"/>
                <w:szCs w:val="22"/>
              </w:rPr>
              <w:t xml:space="preserve">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A70B46" w:rsidRDefault="00565972" w:rsidP="007C63DB">
      <w:pPr>
        <w:ind w:left="1276" w:right="424"/>
        <w:jc w:val="center"/>
        <w:rPr>
          <w:b/>
          <w:bCs/>
          <w:sz w:val="26"/>
          <w:szCs w:val="26"/>
        </w:rPr>
      </w:pPr>
      <w:r w:rsidRPr="00A70B46">
        <w:rPr>
          <w:b/>
          <w:bCs/>
          <w:sz w:val="26"/>
          <w:szCs w:val="26"/>
        </w:rPr>
        <w:t xml:space="preserve">на право заключить </w:t>
      </w:r>
      <w:r w:rsidR="00DE5AEC" w:rsidRPr="00A70B46">
        <w:rPr>
          <w:b/>
          <w:bCs/>
          <w:sz w:val="26"/>
          <w:szCs w:val="26"/>
        </w:rPr>
        <w:t>муниципальный контракт</w:t>
      </w:r>
      <w:r w:rsidR="001E4086" w:rsidRPr="00A70B46">
        <w:rPr>
          <w:b/>
          <w:bCs/>
          <w:sz w:val="26"/>
          <w:szCs w:val="26"/>
        </w:rPr>
        <w:t xml:space="preserve"> </w:t>
      </w:r>
      <w:r w:rsidR="007709D8" w:rsidRPr="00A70B46">
        <w:rPr>
          <w:b/>
          <w:bCs/>
          <w:sz w:val="26"/>
          <w:szCs w:val="26"/>
        </w:rPr>
        <w:t xml:space="preserve"> </w:t>
      </w:r>
      <w:r w:rsidR="00DC4BA5" w:rsidRPr="00A70B46">
        <w:rPr>
          <w:b/>
          <w:bCs/>
          <w:sz w:val="26"/>
          <w:szCs w:val="26"/>
        </w:rPr>
        <w:t xml:space="preserve">на </w:t>
      </w:r>
      <w:r w:rsidR="007C63DB">
        <w:rPr>
          <w:b/>
          <w:bCs/>
          <w:sz w:val="26"/>
          <w:szCs w:val="26"/>
        </w:rPr>
        <w:t>р</w:t>
      </w:r>
      <w:r w:rsidR="007C63DB" w:rsidRPr="007C63DB">
        <w:rPr>
          <w:b/>
          <w:bCs/>
          <w:sz w:val="26"/>
          <w:szCs w:val="26"/>
        </w:rPr>
        <w:t>емонт тротуаров: Удмуртская Республика, с. Красногорское, пер. Комсомольский, д.18</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7C63DB">
        <w:rPr>
          <w:rFonts w:ascii="Cambria Math" w:hAnsi="Cambria Math"/>
          <w:b/>
          <w:bCs/>
          <w:sz w:val="20"/>
        </w:rPr>
        <w:t>7</w:t>
      </w:r>
      <w:r w:rsidR="00935FE2">
        <w:rPr>
          <w:rFonts w:ascii="Cambria Math" w:hAnsi="Cambria Math"/>
          <w:b/>
          <w:bCs/>
          <w:sz w:val="20"/>
        </w:rPr>
        <w:t xml:space="preserve"> г.</w:t>
      </w:r>
    </w:p>
    <w:p w:rsidR="00716509" w:rsidRPr="00FB1A61" w:rsidRDefault="00716509" w:rsidP="00716509">
      <w:pPr>
        <w:keepNext/>
        <w:keepLines/>
        <w:tabs>
          <w:tab w:val="left" w:pos="426"/>
        </w:tabs>
        <w:ind w:firstLine="709"/>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DE5AEC" w:rsidRPr="00FB1A61" w:rsidRDefault="00716509" w:rsidP="00DE5AEC">
      <w:pPr>
        <w:keepNext/>
        <w:keepLines/>
        <w:tabs>
          <w:tab w:val="left" w:pos="426"/>
        </w:tabs>
        <w:ind w:firstLine="709"/>
        <w:jc w:val="both"/>
        <w:rPr>
          <w:b/>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контракта</w:t>
      </w:r>
      <w:r w:rsidRPr="00FB1A61">
        <w:rPr>
          <w:bCs/>
          <w:kern w:val="0"/>
          <w:sz w:val="21"/>
          <w:szCs w:val="21"/>
        </w:rPr>
        <w:t>:</w:t>
      </w:r>
      <w:r w:rsidR="007C63DB" w:rsidRPr="007C63DB">
        <w:t xml:space="preserve"> </w:t>
      </w:r>
      <w:r w:rsidR="007C63DB" w:rsidRPr="007C63DB">
        <w:rPr>
          <w:b/>
          <w:bCs/>
          <w:kern w:val="0"/>
          <w:sz w:val="21"/>
          <w:szCs w:val="21"/>
        </w:rPr>
        <w:t>Ремонт тротуаров: Удмуртская Республика, с. Красногорское, пер. Комсомольский, д.18</w:t>
      </w:r>
      <w:r w:rsidR="00A70B46" w:rsidRPr="00FB1A61">
        <w:rPr>
          <w:b/>
          <w:bCs/>
          <w:kern w:val="0"/>
          <w:sz w:val="21"/>
          <w:szCs w:val="21"/>
        </w:rPr>
        <w:t>.</w:t>
      </w:r>
    </w:p>
    <w:p w:rsidR="00716509" w:rsidRPr="00FB1A61" w:rsidRDefault="00716509" w:rsidP="00716509">
      <w:pPr>
        <w:keepNext/>
        <w:keepLines/>
        <w:tabs>
          <w:tab w:val="left" w:pos="426"/>
        </w:tabs>
        <w:ind w:firstLine="709"/>
        <w:jc w:val="both"/>
        <w:rPr>
          <w:bCs/>
          <w:kern w:val="0"/>
          <w:sz w:val="21"/>
          <w:szCs w:val="21"/>
        </w:rPr>
      </w:pPr>
      <w:r w:rsidRPr="00FB1A61">
        <w:rPr>
          <w:b/>
          <w:bCs/>
          <w:kern w:val="0"/>
          <w:sz w:val="21"/>
          <w:szCs w:val="21"/>
        </w:rPr>
        <w:t xml:space="preserve"> </w:t>
      </w:r>
      <w:r w:rsidRPr="00FB1A61">
        <w:rPr>
          <w:bCs/>
          <w:kern w:val="0"/>
          <w:sz w:val="21"/>
          <w:szCs w:val="21"/>
        </w:rPr>
        <w:t xml:space="preserve"> Под  аукционом в электронной </w:t>
      </w:r>
      <w:r w:rsidR="00DE5AEC" w:rsidRPr="00FB1A61">
        <w:rPr>
          <w:bCs/>
          <w:kern w:val="0"/>
          <w:sz w:val="21"/>
          <w:szCs w:val="21"/>
        </w:rPr>
        <w:t>форме на право заключить муниципальный контракт</w:t>
      </w:r>
      <w:r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B1A61" w:rsidRDefault="00716509" w:rsidP="00716509">
      <w:pPr>
        <w:keepNext/>
        <w:keepLines/>
        <w:tabs>
          <w:tab w:val="left" w:pos="426"/>
        </w:tabs>
        <w:ind w:firstLine="709"/>
        <w:jc w:val="both"/>
        <w:rPr>
          <w:bCs/>
          <w:kern w:val="0"/>
          <w:sz w:val="21"/>
          <w:szCs w:val="21"/>
        </w:rPr>
      </w:pPr>
    </w:p>
    <w:p w:rsidR="00716509" w:rsidRPr="00FB1A61" w:rsidRDefault="00716509" w:rsidP="00716509">
      <w:pPr>
        <w:keepNext/>
        <w:keepLines/>
        <w:tabs>
          <w:tab w:val="left" w:pos="426"/>
        </w:tabs>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FB1A61" w:rsidRDefault="00716509" w:rsidP="00716509">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w:t>
      </w:r>
      <w:r w:rsidR="00144891" w:rsidRPr="00FB1A61">
        <w:rPr>
          <w:kern w:val="0"/>
          <w:sz w:val="21"/>
          <w:szCs w:val="21"/>
        </w:rPr>
        <w:t>1</w:t>
      </w:r>
      <w:r w:rsidRPr="00FB1A61">
        <w:rPr>
          <w:kern w:val="0"/>
          <w:sz w:val="21"/>
          <w:szCs w:val="21"/>
        </w:rPr>
        <w:t>. Информационн</w:t>
      </w:r>
      <w:r w:rsidR="00EB61DC" w:rsidRPr="00FB1A61">
        <w:rPr>
          <w:kern w:val="0"/>
          <w:sz w:val="21"/>
          <w:szCs w:val="21"/>
        </w:rPr>
        <w:t>ая карта</w:t>
      </w:r>
      <w:r w:rsidRPr="00FB1A61">
        <w:rPr>
          <w:kern w:val="0"/>
          <w:sz w:val="21"/>
          <w:szCs w:val="21"/>
        </w:rPr>
        <w:t xml:space="preserve"> Документации об </w:t>
      </w:r>
      <w:r w:rsidRPr="00FB1A61">
        <w:rPr>
          <w:bCs/>
          <w:kern w:val="0"/>
          <w:sz w:val="21"/>
          <w:szCs w:val="21"/>
        </w:rPr>
        <w:t>электронном аукционе</w:t>
      </w:r>
      <w:r w:rsidR="00A70B46" w:rsidRPr="00FB1A61">
        <w:rPr>
          <w:bCs/>
          <w:kern w:val="0"/>
          <w:sz w:val="21"/>
          <w:szCs w:val="21"/>
        </w:rPr>
        <w:t>.</w:t>
      </w:r>
    </w:p>
    <w:p w:rsidR="00716509" w:rsidRPr="00FB1A61" w:rsidRDefault="00716509" w:rsidP="00716509">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w:t>
      </w:r>
      <w:r w:rsidR="00144891" w:rsidRPr="00FB1A61">
        <w:rPr>
          <w:kern w:val="0"/>
          <w:sz w:val="21"/>
          <w:szCs w:val="21"/>
        </w:rPr>
        <w:t>2</w:t>
      </w:r>
      <w:r w:rsidRPr="00FB1A61">
        <w:rPr>
          <w:kern w:val="0"/>
          <w:sz w:val="21"/>
          <w:szCs w:val="21"/>
        </w:rPr>
        <w:t xml:space="preserve">. Описание объекта закупки: </w:t>
      </w:r>
      <w:r w:rsidR="00EB61DC" w:rsidRPr="00FB1A61">
        <w:rPr>
          <w:kern w:val="0"/>
          <w:sz w:val="21"/>
          <w:szCs w:val="21"/>
        </w:rPr>
        <w:t>Техническое задание</w:t>
      </w:r>
      <w:r w:rsidR="00A70B46" w:rsidRPr="00FB1A61">
        <w:rPr>
          <w:kern w:val="0"/>
          <w:sz w:val="21"/>
          <w:szCs w:val="21"/>
        </w:rPr>
        <w:t>.</w:t>
      </w:r>
    </w:p>
    <w:p w:rsidR="00144891" w:rsidRPr="00FB1A61" w:rsidRDefault="00144891" w:rsidP="00144891">
      <w:pPr>
        <w:keepNext/>
        <w:keepLines/>
        <w:numPr>
          <w:ilvl w:val="0"/>
          <w:numId w:val="32"/>
        </w:numPr>
        <w:tabs>
          <w:tab w:val="left" w:pos="284"/>
        </w:tabs>
        <w:ind w:left="0" w:firstLine="0"/>
        <w:contextualSpacing/>
        <w:jc w:val="both"/>
        <w:rPr>
          <w:kern w:val="0"/>
          <w:sz w:val="21"/>
          <w:szCs w:val="21"/>
        </w:rPr>
      </w:pPr>
      <w:r w:rsidRPr="00FB1A61">
        <w:rPr>
          <w:kern w:val="0"/>
          <w:sz w:val="21"/>
          <w:szCs w:val="21"/>
        </w:rPr>
        <w:t xml:space="preserve">Раздел 3. Обоснования начальной (максимальной) цены </w:t>
      </w:r>
      <w:r w:rsidR="00DE5AEC" w:rsidRPr="00FB1A61">
        <w:rPr>
          <w:kern w:val="0"/>
          <w:sz w:val="21"/>
          <w:szCs w:val="21"/>
        </w:rPr>
        <w:t>муниципального контракта</w:t>
      </w:r>
      <w:r w:rsidR="00A70B46" w:rsidRPr="00FB1A61">
        <w:rPr>
          <w:kern w:val="0"/>
          <w:sz w:val="21"/>
          <w:szCs w:val="21"/>
        </w:rPr>
        <w:t>.</w:t>
      </w:r>
    </w:p>
    <w:p w:rsidR="00144891" w:rsidRPr="00FB1A61" w:rsidRDefault="00144891" w:rsidP="00144891">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4. Проект </w:t>
      </w:r>
      <w:r w:rsidR="00DE5AEC" w:rsidRPr="00FB1A61">
        <w:rPr>
          <w:kern w:val="0"/>
          <w:sz w:val="21"/>
          <w:szCs w:val="21"/>
        </w:rPr>
        <w:t>муниципального контракта</w:t>
      </w:r>
      <w:r w:rsidRPr="00FB1A61">
        <w:rPr>
          <w:kern w:val="0"/>
          <w:sz w:val="21"/>
          <w:szCs w:val="21"/>
        </w:rPr>
        <w:t xml:space="preserve"> с Приложением №1.</w:t>
      </w:r>
    </w:p>
    <w:p w:rsidR="007C63DB" w:rsidRPr="007C63DB" w:rsidRDefault="00144891" w:rsidP="007C63DB">
      <w:pPr>
        <w:keepNext/>
        <w:keepLines/>
        <w:numPr>
          <w:ilvl w:val="0"/>
          <w:numId w:val="32"/>
        </w:numPr>
        <w:tabs>
          <w:tab w:val="num" w:pos="-142"/>
          <w:tab w:val="left" w:pos="284"/>
        </w:tabs>
        <w:ind w:left="0" w:firstLine="0"/>
        <w:contextualSpacing/>
        <w:jc w:val="both"/>
        <w:rPr>
          <w:b/>
          <w:bCs/>
          <w:sz w:val="21"/>
          <w:szCs w:val="21"/>
        </w:rPr>
      </w:pPr>
      <w:r w:rsidRPr="007C63DB">
        <w:rPr>
          <w:kern w:val="0"/>
          <w:sz w:val="21"/>
          <w:szCs w:val="21"/>
        </w:rPr>
        <w:t>Приложение №</w:t>
      </w:r>
      <w:r w:rsidR="00FB1A61" w:rsidRPr="007C63DB">
        <w:rPr>
          <w:kern w:val="0"/>
          <w:sz w:val="21"/>
          <w:szCs w:val="21"/>
        </w:rPr>
        <w:t xml:space="preserve"> 1</w:t>
      </w:r>
      <w:r w:rsidRPr="007C63DB">
        <w:rPr>
          <w:kern w:val="0"/>
          <w:sz w:val="21"/>
          <w:szCs w:val="21"/>
        </w:rPr>
        <w:t xml:space="preserve"> </w:t>
      </w:r>
      <w:r w:rsidR="00C47020" w:rsidRPr="007C63DB">
        <w:rPr>
          <w:kern w:val="0"/>
          <w:sz w:val="21"/>
          <w:szCs w:val="21"/>
        </w:rPr>
        <w:t xml:space="preserve">к </w:t>
      </w:r>
      <w:r w:rsidR="007C63DB">
        <w:rPr>
          <w:kern w:val="0"/>
          <w:sz w:val="21"/>
          <w:szCs w:val="21"/>
        </w:rPr>
        <w:t>Д</w:t>
      </w:r>
      <w:r w:rsidR="00C47020" w:rsidRPr="007C63DB">
        <w:rPr>
          <w:kern w:val="0"/>
          <w:sz w:val="21"/>
          <w:szCs w:val="21"/>
        </w:rPr>
        <w:t xml:space="preserve">окументации об электронном аукционе </w:t>
      </w:r>
      <w:r w:rsidRPr="007C63DB">
        <w:rPr>
          <w:kern w:val="0"/>
          <w:sz w:val="21"/>
          <w:szCs w:val="21"/>
        </w:rPr>
        <w:t xml:space="preserve">- </w:t>
      </w:r>
      <w:r w:rsidR="00716509" w:rsidRPr="007C63DB">
        <w:rPr>
          <w:kern w:val="0"/>
          <w:sz w:val="21"/>
          <w:szCs w:val="21"/>
        </w:rPr>
        <w:t xml:space="preserve">Первая часть заявки на участие в </w:t>
      </w:r>
      <w:r w:rsidR="00716509" w:rsidRPr="007C63DB">
        <w:rPr>
          <w:bCs/>
          <w:kern w:val="0"/>
          <w:sz w:val="21"/>
          <w:szCs w:val="21"/>
        </w:rPr>
        <w:t>электронном</w:t>
      </w:r>
      <w:r w:rsidR="00716509" w:rsidRPr="007C63DB">
        <w:rPr>
          <w:kern w:val="0"/>
          <w:sz w:val="21"/>
          <w:szCs w:val="21"/>
        </w:rPr>
        <w:t xml:space="preserve"> аукционе (рекомендуемая)</w:t>
      </w:r>
      <w:r w:rsidR="00A70B46" w:rsidRPr="007C63DB">
        <w:rPr>
          <w:kern w:val="0"/>
          <w:sz w:val="21"/>
          <w:szCs w:val="21"/>
        </w:rPr>
        <w:t>.</w:t>
      </w:r>
    </w:p>
    <w:p w:rsidR="007C63DB" w:rsidRPr="007C63DB" w:rsidRDefault="007C63DB" w:rsidP="007C63DB">
      <w:pPr>
        <w:keepNext/>
        <w:keepLines/>
        <w:numPr>
          <w:ilvl w:val="0"/>
          <w:numId w:val="32"/>
        </w:numPr>
        <w:tabs>
          <w:tab w:val="num" w:pos="-142"/>
          <w:tab w:val="left" w:pos="284"/>
        </w:tabs>
        <w:ind w:left="0" w:firstLine="0"/>
        <w:contextualSpacing/>
        <w:jc w:val="both"/>
        <w:rPr>
          <w:bCs/>
          <w:sz w:val="21"/>
          <w:szCs w:val="21"/>
        </w:rPr>
      </w:pPr>
      <w:r w:rsidRPr="007C63DB">
        <w:rPr>
          <w:bCs/>
          <w:sz w:val="21"/>
          <w:szCs w:val="21"/>
        </w:rPr>
        <w:t>Приложение №2 к Документации об электронном аукционе –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электронном аукционе (рекомендуемая)</w:t>
      </w:r>
      <w:r>
        <w:rPr>
          <w:bCs/>
          <w:sz w:val="21"/>
          <w:szCs w:val="21"/>
        </w:rPr>
        <w:t>.</w:t>
      </w:r>
    </w:p>
    <w:p w:rsidR="007C63DB" w:rsidRDefault="007C63DB"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74" w:type="dxa"/>
        <w:tblLayout w:type="fixed"/>
        <w:tblLook w:val="0000" w:firstRow="0" w:lastRow="0" w:firstColumn="0" w:lastColumn="0" w:noHBand="0" w:noVBand="0"/>
      </w:tblPr>
      <w:tblGrid>
        <w:gridCol w:w="568"/>
        <w:gridCol w:w="2410"/>
        <w:gridCol w:w="7796"/>
      </w:tblGrid>
      <w:tr w:rsidR="004F5E00" w:rsidRPr="00FA5B5C" w:rsidTr="006A196A">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6A196A">
        <w:tc>
          <w:tcPr>
            <w:tcW w:w="568"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410"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4E0CDB" w:rsidRDefault="00A70B46" w:rsidP="00DE5AEC">
            <w:pPr>
              <w:rPr>
                <w:b/>
                <w:sz w:val="20"/>
              </w:rPr>
            </w:pPr>
            <w:r w:rsidRPr="004E0CDB">
              <w:rPr>
                <w:b/>
                <w:sz w:val="20"/>
              </w:rPr>
              <w:t>Администрация муниципального образования «</w:t>
            </w:r>
            <w:r w:rsidR="007C63DB" w:rsidRPr="004E0CDB">
              <w:rPr>
                <w:b/>
                <w:sz w:val="20"/>
              </w:rPr>
              <w:t>Красногорское</w:t>
            </w:r>
            <w:r w:rsidRPr="004E0CDB">
              <w:rPr>
                <w:b/>
                <w:sz w:val="20"/>
              </w:rPr>
              <w:t>»</w:t>
            </w:r>
          </w:p>
          <w:p w:rsidR="00DC4BA5" w:rsidRPr="004E0CDB" w:rsidRDefault="00DC4BA5" w:rsidP="00A70B46">
            <w:pPr>
              <w:pStyle w:val="25"/>
              <w:jc w:val="left"/>
              <w:rPr>
                <w:sz w:val="20"/>
              </w:rPr>
            </w:pPr>
            <w:r w:rsidRPr="004E0CDB">
              <w:rPr>
                <w:b/>
                <w:sz w:val="20"/>
              </w:rPr>
              <w:t xml:space="preserve">Место нахождения и почтовый адрес: </w:t>
            </w:r>
            <w:r w:rsidR="00E1605A" w:rsidRPr="004E0CDB">
              <w:rPr>
                <w:sz w:val="20"/>
              </w:rPr>
              <w:t>4276</w:t>
            </w:r>
            <w:r w:rsidR="007C63DB" w:rsidRPr="004E0CDB">
              <w:rPr>
                <w:sz w:val="20"/>
              </w:rPr>
              <w:t>50</w:t>
            </w:r>
            <w:r w:rsidR="00A70B46" w:rsidRPr="004E0CDB">
              <w:rPr>
                <w:sz w:val="20"/>
              </w:rPr>
              <w:t>, Удмуртская Республика, Красногорский район, с</w:t>
            </w:r>
            <w:r w:rsidR="007C63DB" w:rsidRPr="004E0CDB">
              <w:rPr>
                <w:sz w:val="20"/>
              </w:rPr>
              <w:t>.Красногорское</w:t>
            </w:r>
            <w:r w:rsidR="00A70B46" w:rsidRPr="004E0CDB">
              <w:rPr>
                <w:sz w:val="20"/>
              </w:rPr>
              <w:t xml:space="preserve">, ул. </w:t>
            </w:r>
            <w:r w:rsidR="007C63DB" w:rsidRPr="004E0CDB">
              <w:rPr>
                <w:sz w:val="20"/>
              </w:rPr>
              <w:t>Первомайская</w:t>
            </w:r>
            <w:r w:rsidR="00E1605A" w:rsidRPr="004E0CDB">
              <w:rPr>
                <w:sz w:val="20"/>
              </w:rPr>
              <w:t xml:space="preserve">, д. </w:t>
            </w:r>
            <w:r w:rsidR="004E0CDB" w:rsidRPr="004E0CDB">
              <w:rPr>
                <w:sz w:val="20"/>
              </w:rPr>
              <w:t>2</w:t>
            </w:r>
            <w:r w:rsidR="00E1605A" w:rsidRPr="004E0CDB">
              <w:rPr>
                <w:sz w:val="20"/>
              </w:rPr>
              <w:t>.</w:t>
            </w:r>
            <w:r w:rsidRPr="004E0CDB">
              <w:rPr>
                <w:sz w:val="20"/>
              </w:rPr>
              <w:br/>
            </w:r>
            <w:r w:rsidRPr="004E0CDB">
              <w:rPr>
                <w:b/>
                <w:sz w:val="20"/>
              </w:rPr>
              <w:t xml:space="preserve">Адрес электронной почты: </w:t>
            </w:r>
            <w:r w:rsidR="004E0CDB" w:rsidRPr="004E0CDB">
              <w:t xml:space="preserve"> </w:t>
            </w:r>
            <w:r w:rsidR="004E0CDB" w:rsidRPr="004E0CDB">
              <w:rPr>
                <w:b/>
                <w:sz w:val="20"/>
              </w:rPr>
              <w:t>krasnogorskoe@mo-krasno.ru</w:t>
            </w:r>
          </w:p>
          <w:p w:rsidR="006A196A" w:rsidRPr="004E0CDB" w:rsidRDefault="00DC4BA5" w:rsidP="006A196A">
            <w:pPr>
              <w:pStyle w:val="25"/>
              <w:jc w:val="left"/>
              <w:rPr>
                <w:sz w:val="20"/>
              </w:rPr>
            </w:pPr>
            <w:r w:rsidRPr="004E0CDB">
              <w:rPr>
                <w:sz w:val="20"/>
              </w:rPr>
              <w:t>тел. +7</w:t>
            </w:r>
            <w:r w:rsidR="006A196A" w:rsidRPr="004E0CDB">
              <w:rPr>
                <w:sz w:val="20"/>
              </w:rPr>
              <w:t xml:space="preserve"> (34164) </w:t>
            </w:r>
            <w:r w:rsidR="004E0CDB" w:rsidRPr="004E0CDB">
              <w:rPr>
                <w:sz w:val="20"/>
              </w:rPr>
              <w:t>2-10-37</w:t>
            </w:r>
          </w:p>
          <w:p w:rsidR="00DE3B31" w:rsidRPr="008F2951" w:rsidRDefault="00DC4BA5" w:rsidP="004E0CDB">
            <w:pPr>
              <w:shd w:val="clear" w:color="auto" w:fill="FFFFFF"/>
              <w:tabs>
                <w:tab w:val="left" w:pos="0"/>
              </w:tabs>
              <w:rPr>
                <w:iCs/>
                <w:sz w:val="20"/>
                <w:shd w:val="clear" w:color="auto" w:fill="FFFFFF"/>
              </w:rPr>
            </w:pPr>
            <w:r w:rsidRPr="004E0CDB">
              <w:rPr>
                <w:b/>
                <w:iCs/>
                <w:sz w:val="20"/>
                <w:shd w:val="clear" w:color="auto" w:fill="FFFFFF"/>
              </w:rPr>
              <w:t>Контрактный управляющий:</w:t>
            </w:r>
            <w:r w:rsidR="000C0ECA" w:rsidRPr="004E0CDB">
              <w:rPr>
                <w:iCs/>
                <w:sz w:val="20"/>
                <w:shd w:val="clear" w:color="auto" w:fill="FFFFFF"/>
              </w:rPr>
              <w:t xml:space="preserve"> </w:t>
            </w:r>
            <w:r w:rsidR="004E0CDB">
              <w:t xml:space="preserve"> </w:t>
            </w:r>
            <w:r w:rsidR="004E0CDB" w:rsidRPr="004E0CDB">
              <w:rPr>
                <w:iCs/>
                <w:sz w:val="20"/>
                <w:shd w:val="clear" w:color="auto" w:fill="FFFFFF"/>
              </w:rPr>
              <w:t>Назарова Ольга Васильевна</w:t>
            </w:r>
          </w:p>
        </w:tc>
      </w:tr>
      <w:tr w:rsidR="00DC4BA5" w:rsidRPr="00FA5B5C" w:rsidTr="006A196A">
        <w:tc>
          <w:tcPr>
            <w:tcW w:w="568"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7C63DB" w:rsidRPr="009C3873">
                <w:rPr>
                  <w:rStyle w:val="af4"/>
                  <w:sz w:val="20"/>
                  <w:lang w:val="en-US"/>
                </w:rPr>
                <w:t>mnl</w:t>
              </w:r>
              <w:r w:rsidR="007C63DB" w:rsidRPr="009C3873">
                <w:rPr>
                  <w:rStyle w:val="af4"/>
                  <w:sz w:val="20"/>
                </w:rPr>
                <w:t>@mo-krasno.ru</w:t>
              </w:r>
            </w:hyperlink>
            <w:r w:rsidRPr="00FA5B5C">
              <w:rPr>
                <w:sz w:val="20"/>
              </w:rPr>
              <w:t xml:space="preserve"> </w:t>
            </w:r>
          </w:p>
          <w:p w:rsidR="00DC4BA5" w:rsidRPr="007C63DB" w:rsidRDefault="00DC4BA5" w:rsidP="00DC4BA5">
            <w:pPr>
              <w:shd w:val="clear" w:color="auto" w:fill="FFFFFF"/>
              <w:tabs>
                <w:tab w:val="left" w:pos="0"/>
              </w:tabs>
              <w:rPr>
                <w:sz w:val="20"/>
              </w:rPr>
            </w:pPr>
            <w:r w:rsidRPr="00AE1872">
              <w:rPr>
                <w:b/>
                <w:sz w:val="20"/>
              </w:rPr>
              <w:t>Контактное лицо:</w:t>
            </w:r>
            <w:r w:rsidR="007C63DB">
              <w:t xml:space="preserve"> </w:t>
            </w:r>
            <w:r w:rsidR="007C63DB" w:rsidRPr="007C63DB">
              <w:rPr>
                <w:sz w:val="20"/>
              </w:rPr>
              <w:t>Салтыков Сергей Вячеславович</w:t>
            </w:r>
            <w:r w:rsidRPr="00FA5B5C">
              <w:rPr>
                <w:sz w:val="20"/>
              </w:rPr>
              <w:t xml:space="preserve">, </w:t>
            </w:r>
            <w:r w:rsidR="007C63DB">
              <w:rPr>
                <w:sz w:val="20"/>
              </w:rPr>
              <w:t>Игнатьева Надежда Леонидовна</w:t>
            </w:r>
          </w:p>
          <w:p w:rsidR="00DC4BA5" w:rsidRPr="00FA5B5C" w:rsidRDefault="00DC4BA5" w:rsidP="00DC4BA5">
            <w:pPr>
              <w:shd w:val="clear" w:color="auto" w:fill="FFFFFF"/>
              <w:tabs>
                <w:tab w:val="left" w:pos="0"/>
              </w:tabs>
              <w:rPr>
                <w:sz w:val="20"/>
              </w:rPr>
            </w:pPr>
            <w:r w:rsidRPr="00FA5B5C">
              <w:rPr>
                <w:sz w:val="20"/>
              </w:rPr>
              <w:t>тел./факс +7 (34164) 2-1</w:t>
            </w:r>
            <w:r w:rsidR="007C63DB">
              <w:rPr>
                <w:sz w:val="20"/>
              </w:rPr>
              <w:t>3</w:t>
            </w:r>
            <w:r w:rsidRPr="00FA5B5C">
              <w:rPr>
                <w:sz w:val="20"/>
              </w:rPr>
              <w:t>-2</w:t>
            </w:r>
            <w:r w:rsidR="007C63DB">
              <w:rPr>
                <w:sz w:val="20"/>
              </w:rPr>
              <w:t>1</w:t>
            </w:r>
            <w:r w:rsidRPr="00FA5B5C">
              <w:rPr>
                <w:sz w:val="20"/>
              </w:rPr>
              <w:t>, 2-17-51</w:t>
            </w:r>
          </w:p>
          <w:p w:rsidR="00DC4BA5" w:rsidRDefault="00DC4BA5" w:rsidP="00DC4BA5">
            <w:pPr>
              <w:shd w:val="clear" w:color="auto" w:fill="FFFFFF"/>
              <w:tabs>
                <w:tab w:val="left" w:pos="0"/>
              </w:tabs>
              <w:rPr>
                <w:sz w:val="20"/>
              </w:rPr>
            </w:pPr>
            <w:r w:rsidRPr="00AE1872">
              <w:rPr>
                <w:b/>
                <w:sz w:val="20"/>
              </w:rPr>
              <w:t>Контрактный управляющий:</w:t>
            </w:r>
            <w:r w:rsidRPr="00FA5B5C">
              <w:rPr>
                <w:sz w:val="20"/>
              </w:rPr>
              <w:t xml:space="preserve"> Филиппова Юлия Владимировна</w:t>
            </w:r>
            <w:r w:rsidR="007C63DB">
              <w:rPr>
                <w:sz w:val="20"/>
              </w:rPr>
              <w:t xml:space="preserve"> -</w:t>
            </w:r>
            <w:r w:rsidR="007C63DB">
              <w:t xml:space="preserve"> </w:t>
            </w:r>
            <w:r w:rsidR="007C63DB" w:rsidRPr="007C63DB">
              <w:rPr>
                <w:sz w:val="20"/>
              </w:rPr>
              <w:t>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p w:rsidR="004E0CDB" w:rsidRPr="00FA5B5C" w:rsidRDefault="004E0CDB" w:rsidP="004E0CDB">
            <w:pPr>
              <w:shd w:val="clear" w:color="auto" w:fill="FFFFFF"/>
              <w:tabs>
                <w:tab w:val="left" w:pos="0"/>
              </w:tabs>
              <w:jc w:val="both"/>
              <w:rPr>
                <w:b/>
                <w:sz w:val="20"/>
              </w:rPr>
            </w:pPr>
            <w:r w:rsidRPr="004E0CDB">
              <w:rPr>
                <w:b/>
                <w:sz w:val="20"/>
              </w:rPr>
              <w:t>Ответственный за заключение контракта</w:t>
            </w:r>
            <w:r>
              <w:rPr>
                <w:b/>
                <w:sz w:val="20"/>
              </w:rPr>
              <w:t xml:space="preserve">: </w:t>
            </w:r>
            <w:r w:rsidRPr="004E0CDB">
              <w:rPr>
                <w:sz w:val="20"/>
              </w:rPr>
              <w:t>Игнатьева Надежда Леонидовна</w:t>
            </w:r>
            <w:r>
              <w:t xml:space="preserve"> -</w:t>
            </w:r>
            <w:r w:rsidRPr="004E0CDB">
              <w:rPr>
                <w:sz w:val="20"/>
              </w:rPr>
              <w:t>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3CF"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3CF"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C63DB" w:rsidP="00DE1AEE">
            <w:pPr>
              <w:jc w:val="both"/>
              <w:rPr>
                <w:bCs/>
                <w:sz w:val="20"/>
              </w:rPr>
            </w:pPr>
            <w:r w:rsidRPr="007C63DB">
              <w:rPr>
                <w:b/>
                <w:bCs/>
                <w:sz w:val="20"/>
              </w:rPr>
              <w:t>Ремонт тротуаров: Удмуртская Республика, с. Красногорское, пер. Комсомольский, д.18</w:t>
            </w:r>
            <w:r w:rsidR="00FD33A9">
              <w:rPr>
                <w:b/>
                <w:bCs/>
                <w:sz w:val="20"/>
              </w:rPr>
              <w:t xml:space="preserve">, </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CE4B6A">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7C63DB">
              <w:rPr>
                <w:color w:val="000000"/>
                <w:sz w:val="20"/>
              </w:rPr>
              <w:t>1 444,77</w:t>
            </w:r>
            <w:r w:rsidRPr="00FC1E03">
              <w:rPr>
                <w:color w:val="000000"/>
                <w:sz w:val="20"/>
              </w:rPr>
              <w:t xml:space="preserve"> (</w:t>
            </w:r>
            <w:r w:rsidR="007C63DB">
              <w:rPr>
                <w:color w:val="000000"/>
                <w:sz w:val="20"/>
              </w:rPr>
              <w:t>Одна</w:t>
            </w:r>
            <w:r w:rsidR="006A196A">
              <w:rPr>
                <w:color w:val="000000"/>
                <w:sz w:val="20"/>
              </w:rPr>
              <w:t xml:space="preserve"> тысяч</w:t>
            </w:r>
            <w:r w:rsidR="007C63DB">
              <w:rPr>
                <w:color w:val="000000"/>
                <w:sz w:val="20"/>
              </w:rPr>
              <w:t>а</w:t>
            </w:r>
            <w:r w:rsidR="006A196A">
              <w:rPr>
                <w:color w:val="000000"/>
                <w:sz w:val="20"/>
              </w:rPr>
              <w:t xml:space="preserve"> </w:t>
            </w:r>
            <w:r w:rsidR="007C63DB">
              <w:rPr>
                <w:color w:val="000000"/>
                <w:sz w:val="20"/>
              </w:rPr>
              <w:t>четыреста сорок четыре рубля 77 копеек</w:t>
            </w:r>
            <w:r w:rsidR="006A196A">
              <w:rPr>
                <w:color w:val="000000"/>
                <w:sz w:val="20"/>
              </w:rPr>
              <w:t>) рублей</w:t>
            </w:r>
            <w:r w:rsidR="006A196A">
              <w:rPr>
                <w:sz w:val="20"/>
              </w:rPr>
              <w:t xml:space="preserve"> </w:t>
            </w:r>
            <w:r w:rsidR="00CE4B6A">
              <w:rPr>
                <w:sz w:val="20"/>
              </w:rPr>
              <w:t>.</w:t>
            </w:r>
            <w:r w:rsidRPr="00FA5B5C">
              <w:rPr>
                <w:sz w:val="20"/>
              </w:rPr>
              <w:t xml:space="preserve">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 xml:space="preserve">Порядок внесения </w:t>
            </w:r>
            <w:r w:rsidRPr="00FA5B5C">
              <w:rPr>
                <w:sz w:val="20"/>
              </w:rPr>
              <w:lastRenderedPageBreak/>
              <w:t>денежных средств в качестве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lastRenderedPageBreak/>
              <w:t xml:space="preserve">Обеспечение заявки на участие в электронном аукционе предоставляется участником </w:t>
            </w:r>
            <w:r w:rsidRPr="00FA5B5C">
              <w:rPr>
                <w:sz w:val="20"/>
              </w:rPr>
              <w:lastRenderedPageBreak/>
              <w:t>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737530">
            <w:pPr>
              <w:snapToGrid w:val="0"/>
              <w:rPr>
                <w:b/>
                <w:color w:val="000000"/>
                <w:sz w:val="20"/>
              </w:rPr>
            </w:pPr>
            <w:r w:rsidRPr="00ED7C07">
              <w:rPr>
                <w:b/>
                <w:sz w:val="20"/>
              </w:rPr>
              <w:t>«</w:t>
            </w:r>
            <w:r w:rsidR="00737530">
              <w:rPr>
                <w:b/>
                <w:sz w:val="20"/>
              </w:rPr>
              <w:t>31</w:t>
            </w:r>
            <w:r w:rsidRPr="00ED7C07">
              <w:rPr>
                <w:b/>
                <w:sz w:val="20"/>
              </w:rPr>
              <w:t>»</w:t>
            </w:r>
            <w:r w:rsidR="00FC1E03" w:rsidRPr="00ED7C07">
              <w:rPr>
                <w:b/>
                <w:sz w:val="20"/>
              </w:rPr>
              <w:t xml:space="preserve"> </w:t>
            </w:r>
            <w:r w:rsidR="007C63DB">
              <w:rPr>
                <w:b/>
                <w:sz w:val="20"/>
              </w:rPr>
              <w:t>июля</w:t>
            </w:r>
            <w:r w:rsidR="00FC1E03" w:rsidRPr="00ED7C07">
              <w:rPr>
                <w:b/>
                <w:sz w:val="20"/>
              </w:rPr>
              <w:t xml:space="preserve"> 201</w:t>
            </w:r>
            <w:r w:rsidR="007C63DB">
              <w:rPr>
                <w:b/>
                <w:sz w:val="20"/>
              </w:rPr>
              <w:t>7</w:t>
            </w:r>
            <w:r w:rsidRPr="00ED7C07">
              <w:rPr>
                <w:b/>
                <w:sz w:val="20"/>
              </w:rPr>
              <w:t xml:space="preserve"> г.</w:t>
            </w:r>
          </w:p>
        </w:tc>
      </w:tr>
      <w:tr w:rsidR="004F5E00" w:rsidRPr="00FA5B5C" w:rsidTr="006A196A">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6A196A">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737530">
              <w:rPr>
                <w:b/>
                <w:color w:val="000000"/>
                <w:sz w:val="20"/>
              </w:rPr>
              <w:t>08</w:t>
            </w:r>
            <w:r w:rsidR="004F5E00" w:rsidRPr="00ED7C07">
              <w:rPr>
                <w:b/>
                <w:color w:val="000000"/>
                <w:sz w:val="20"/>
              </w:rPr>
              <w:t>»</w:t>
            </w:r>
            <w:r w:rsidR="006A196A">
              <w:rPr>
                <w:b/>
                <w:color w:val="000000"/>
                <w:sz w:val="20"/>
              </w:rPr>
              <w:t xml:space="preserve"> </w:t>
            </w:r>
            <w:r w:rsidR="00737530">
              <w:rPr>
                <w:b/>
                <w:color w:val="000000"/>
                <w:sz w:val="20"/>
              </w:rPr>
              <w:t>августа</w:t>
            </w:r>
            <w:r w:rsidR="004F5E00" w:rsidRPr="00ED7C07">
              <w:rPr>
                <w:b/>
                <w:color w:val="000000"/>
                <w:sz w:val="20"/>
              </w:rPr>
              <w:t xml:space="preserve"> 201</w:t>
            </w:r>
            <w:r w:rsidR="007C63DB">
              <w:rPr>
                <w:b/>
                <w:color w:val="000000"/>
                <w:sz w:val="20"/>
              </w:rPr>
              <w:t>7</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r w:rsidR="00E67CC8" w:rsidRPr="00FC1E03">
              <w:rPr>
                <w:color w:val="000000"/>
                <w:sz w:val="20"/>
              </w:rPr>
              <w:t>. (время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Этот срок не может превышать 7 дней с даты окончания срока подачи заявок.</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Дата окончания  срока рассмотрения первых частей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737530">
              <w:rPr>
                <w:b/>
                <w:color w:val="000000" w:themeColor="text1"/>
                <w:sz w:val="20"/>
              </w:rPr>
              <w:t>08</w:t>
            </w:r>
            <w:r w:rsidRPr="00ED7C07">
              <w:rPr>
                <w:b/>
                <w:color w:val="000000" w:themeColor="text1"/>
                <w:sz w:val="20"/>
              </w:rPr>
              <w:t>»</w:t>
            </w:r>
            <w:r w:rsidR="00737530">
              <w:rPr>
                <w:b/>
                <w:color w:val="000000" w:themeColor="text1"/>
                <w:sz w:val="20"/>
              </w:rPr>
              <w:t xml:space="preserve"> августа</w:t>
            </w:r>
            <w:r w:rsidR="00E667F6" w:rsidRPr="00ED7C07">
              <w:rPr>
                <w:b/>
                <w:color w:val="000000" w:themeColor="text1"/>
                <w:sz w:val="20"/>
              </w:rPr>
              <w:t xml:space="preserve"> </w:t>
            </w:r>
            <w:r w:rsidRPr="00ED7C07">
              <w:rPr>
                <w:b/>
                <w:color w:val="000000" w:themeColor="text1"/>
                <w:sz w:val="20"/>
              </w:rPr>
              <w:t xml:space="preserve"> 201</w:t>
            </w:r>
            <w:r w:rsidR="007C63DB">
              <w:rPr>
                <w:b/>
                <w:color w:val="000000" w:themeColor="text1"/>
                <w:sz w:val="20"/>
              </w:rPr>
              <w:t>7</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737530">
            <w:pPr>
              <w:snapToGrid w:val="0"/>
              <w:jc w:val="both"/>
              <w:rPr>
                <w:color w:val="000000" w:themeColor="text1"/>
                <w:sz w:val="20"/>
              </w:rPr>
            </w:pPr>
            <w:r w:rsidRPr="00ED7C07">
              <w:rPr>
                <w:b/>
                <w:color w:val="000000" w:themeColor="text1"/>
                <w:sz w:val="20"/>
              </w:rPr>
              <w:t>«</w:t>
            </w:r>
            <w:r w:rsidR="00737530">
              <w:rPr>
                <w:b/>
                <w:color w:val="000000" w:themeColor="text1"/>
                <w:sz w:val="20"/>
              </w:rPr>
              <w:t>11</w:t>
            </w:r>
            <w:r w:rsidR="006A196A">
              <w:rPr>
                <w:b/>
                <w:color w:val="000000" w:themeColor="text1"/>
                <w:sz w:val="20"/>
              </w:rPr>
              <w:t xml:space="preserve">» </w:t>
            </w:r>
            <w:r w:rsidR="00737530">
              <w:rPr>
                <w:b/>
                <w:color w:val="000000" w:themeColor="text1"/>
                <w:sz w:val="20"/>
              </w:rPr>
              <w:t>августа</w:t>
            </w:r>
            <w:r w:rsidR="001E4086" w:rsidRPr="00ED7C07">
              <w:rPr>
                <w:b/>
                <w:color w:val="000000" w:themeColor="text1"/>
                <w:sz w:val="20"/>
              </w:rPr>
              <w:t xml:space="preserve"> </w:t>
            </w:r>
            <w:r w:rsidR="004F5E00" w:rsidRPr="00ED7C07">
              <w:rPr>
                <w:b/>
                <w:color w:val="000000" w:themeColor="text1"/>
                <w:sz w:val="20"/>
              </w:rPr>
              <w:t>201</w:t>
            </w:r>
            <w:r w:rsidR="007C63DB">
              <w:rPr>
                <w:b/>
                <w:color w:val="000000" w:themeColor="text1"/>
                <w:sz w:val="20"/>
              </w:rPr>
              <w:t>7</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7C63DB" w:rsidRDefault="007C63DB" w:rsidP="00854BA6">
            <w:pPr>
              <w:spacing w:line="276" w:lineRule="auto"/>
              <w:jc w:val="both"/>
              <w:rPr>
                <w:rFonts w:eastAsia="Calibri"/>
                <w:sz w:val="20"/>
                <w:lang w:eastAsia="en-US"/>
              </w:rPr>
            </w:pPr>
            <w:r>
              <w:rPr>
                <w:rFonts w:eastAsia="Calibri"/>
                <w:sz w:val="20"/>
                <w:lang w:eastAsia="en-US"/>
              </w:rPr>
              <w:t>Федеральный бюджет</w:t>
            </w:r>
          </w:p>
          <w:p w:rsidR="007C63DB" w:rsidRDefault="007C63DB" w:rsidP="00854BA6">
            <w:pPr>
              <w:spacing w:line="276" w:lineRule="auto"/>
              <w:jc w:val="both"/>
              <w:rPr>
                <w:rFonts w:eastAsia="Calibri"/>
                <w:sz w:val="20"/>
                <w:lang w:eastAsia="en-US"/>
              </w:rPr>
            </w:pPr>
            <w:r>
              <w:rPr>
                <w:rFonts w:eastAsia="Calibri"/>
                <w:sz w:val="20"/>
                <w:lang w:eastAsia="en-US"/>
              </w:rPr>
              <w:t>Бюджет Удмуртской Республики</w:t>
            </w:r>
          </w:p>
          <w:p w:rsidR="004F5E00" w:rsidRDefault="006A196A" w:rsidP="007C63DB">
            <w:pPr>
              <w:spacing w:line="276" w:lineRule="auto"/>
              <w:jc w:val="both"/>
              <w:rPr>
                <w:rFonts w:eastAsia="Calibri"/>
                <w:sz w:val="20"/>
                <w:lang w:eastAsia="en-US"/>
              </w:rPr>
            </w:pPr>
            <w:r>
              <w:rPr>
                <w:rFonts w:eastAsia="Calibri"/>
                <w:sz w:val="20"/>
                <w:lang w:eastAsia="en-US"/>
              </w:rPr>
              <w:t>Бюджет муниципального образования «</w:t>
            </w:r>
            <w:r w:rsidR="007C63DB">
              <w:rPr>
                <w:rFonts w:eastAsia="Calibri"/>
                <w:sz w:val="20"/>
                <w:lang w:eastAsia="en-US"/>
              </w:rPr>
              <w:t>Красногорское</w:t>
            </w:r>
            <w:r>
              <w:rPr>
                <w:rFonts w:eastAsia="Calibri"/>
                <w:sz w:val="20"/>
                <w:lang w:eastAsia="en-US"/>
              </w:rPr>
              <w:t>»</w:t>
            </w:r>
          </w:p>
          <w:p w:rsidR="007C63DB" w:rsidRPr="00A45701" w:rsidRDefault="007C63DB" w:rsidP="007C63DB">
            <w:pPr>
              <w:spacing w:line="276" w:lineRule="auto"/>
              <w:jc w:val="both"/>
              <w:rPr>
                <w:color w:val="000000" w:themeColor="text1"/>
                <w:sz w:val="20"/>
                <w:highlight w:val="yellow"/>
              </w:rPr>
            </w:pPr>
            <w:r>
              <w:rPr>
                <w:rFonts w:eastAsia="Calibri"/>
                <w:sz w:val="20"/>
                <w:lang w:eastAsia="en-US"/>
              </w:rPr>
              <w:t>Внебюджетные источники</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7C63DB" w:rsidP="00462F70">
            <w:pPr>
              <w:shd w:val="clear" w:color="auto" w:fill="FFFFFF"/>
              <w:autoSpaceDE w:val="0"/>
              <w:ind w:right="175"/>
              <w:jc w:val="both"/>
              <w:rPr>
                <w:b/>
                <w:color w:val="000000" w:themeColor="text1"/>
                <w:sz w:val="20"/>
              </w:rPr>
            </w:pPr>
            <w:r>
              <w:rPr>
                <w:b/>
                <w:color w:val="000000" w:themeColor="text1"/>
                <w:sz w:val="20"/>
              </w:rPr>
              <w:t>144 477</w:t>
            </w:r>
            <w:r w:rsidR="006A196A">
              <w:rPr>
                <w:b/>
                <w:color w:val="000000" w:themeColor="text1"/>
                <w:sz w:val="20"/>
              </w:rPr>
              <w:t>,00 (</w:t>
            </w:r>
            <w:r>
              <w:rPr>
                <w:b/>
                <w:color w:val="000000" w:themeColor="text1"/>
                <w:sz w:val="20"/>
              </w:rPr>
              <w:t>Сто сорок четыре</w:t>
            </w:r>
            <w:r w:rsidR="006A196A">
              <w:rPr>
                <w:b/>
                <w:color w:val="000000" w:themeColor="text1"/>
                <w:sz w:val="20"/>
              </w:rPr>
              <w:t xml:space="preserve"> тысячи</w:t>
            </w:r>
            <w:r>
              <w:rPr>
                <w:b/>
                <w:color w:val="000000" w:themeColor="text1"/>
                <w:sz w:val="20"/>
              </w:rPr>
              <w:t xml:space="preserve"> четыреста семьдесят семь</w:t>
            </w:r>
            <w:r w:rsidR="006A196A">
              <w:rPr>
                <w:b/>
                <w:color w:val="000000" w:themeColor="text1"/>
                <w:sz w:val="20"/>
              </w:rPr>
              <w:t>) рублей</w:t>
            </w:r>
            <w:r w:rsidR="00DE1AEE">
              <w:rPr>
                <w:b/>
                <w:color w:val="000000" w:themeColor="text1"/>
                <w:sz w:val="20"/>
              </w:rPr>
              <w:t xml:space="preserve"> 00</w:t>
            </w:r>
            <w:r w:rsidR="009F6D88" w:rsidRPr="009F6D88">
              <w:rPr>
                <w:b/>
                <w:color w:val="000000" w:themeColor="text1"/>
                <w:sz w:val="20"/>
              </w:rPr>
              <w:t xml:space="preserve"> копеек</w:t>
            </w:r>
          </w:p>
          <w:p w:rsidR="007C63DB" w:rsidRPr="007C63DB" w:rsidRDefault="007C63DB" w:rsidP="007C63DB">
            <w:pPr>
              <w:shd w:val="clear" w:color="auto" w:fill="FFFFFF"/>
              <w:autoSpaceDE w:val="0"/>
              <w:ind w:right="175"/>
              <w:jc w:val="both"/>
              <w:rPr>
                <w:color w:val="000000" w:themeColor="text1"/>
                <w:sz w:val="20"/>
              </w:rPr>
            </w:pPr>
            <w:r w:rsidRPr="007C63DB">
              <w:rPr>
                <w:color w:val="000000" w:themeColor="text1"/>
                <w:sz w:val="20"/>
              </w:rPr>
              <w:t>Цена контракта является твердой и не может изменяться в ходе его исполнения.</w:t>
            </w:r>
          </w:p>
          <w:p w:rsidR="007C63DB" w:rsidRPr="007C63DB" w:rsidRDefault="007C63DB" w:rsidP="007C63DB">
            <w:pPr>
              <w:shd w:val="clear" w:color="auto" w:fill="FFFFFF"/>
              <w:autoSpaceDE w:val="0"/>
              <w:ind w:right="175"/>
              <w:jc w:val="both"/>
              <w:rPr>
                <w:color w:val="000000" w:themeColor="text1"/>
                <w:sz w:val="20"/>
              </w:rPr>
            </w:pPr>
            <w:r w:rsidRPr="007C63DB">
              <w:rPr>
                <w:color w:val="000000" w:themeColor="text1"/>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F0148C" w:rsidRPr="005A3D49" w:rsidRDefault="007C63DB" w:rsidP="007C63DB">
            <w:pPr>
              <w:shd w:val="clear" w:color="auto" w:fill="FFFFFF"/>
              <w:autoSpaceDE w:val="0"/>
              <w:ind w:right="175"/>
              <w:jc w:val="both"/>
              <w:rPr>
                <w:b/>
                <w:color w:val="000000" w:themeColor="text1"/>
                <w:sz w:val="20"/>
              </w:rPr>
            </w:pPr>
            <w:r w:rsidRPr="007C63DB">
              <w:rPr>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7C63DB">
              <w:rPr>
                <w:b/>
                <w:color w:val="000000" w:themeColor="text1"/>
                <w:sz w:val="20"/>
              </w:rPr>
              <w:t xml:space="preserve">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AE7222" w:rsidRPr="008E4D0A" w:rsidRDefault="004F5E00" w:rsidP="006A196A">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A196A">
              <w:rPr>
                <w:kern w:val="0"/>
                <w:sz w:val="20"/>
              </w:rPr>
              <w:t>выполняемых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7C63DB" w:rsidP="00BD3ECA">
            <w:pPr>
              <w:jc w:val="both"/>
              <w:outlineLvl w:val="1"/>
              <w:rPr>
                <w:bCs/>
                <w:sz w:val="20"/>
              </w:rPr>
            </w:pPr>
            <w:r w:rsidRPr="007C63DB">
              <w:rPr>
                <w:bCs/>
                <w:sz w:val="20"/>
              </w:rPr>
              <w:t>Применяемый  метод определения начальной максимальной цены контракта – проектно-сметный метод. Указан в разделе 3 Документации об электронном аукционе.</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snapToGrid w:val="0"/>
              <w:rPr>
                <w:rFonts w:eastAsia="Calibri"/>
                <w:sz w:val="20"/>
              </w:rPr>
            </w:pPr>
            <w:r w:rsidRPr="00FA5B5C">
              <w:rPr>
                <w:sz w:val="20"/>
              </w:rPr>
              <w:t xml:space="preserve">Сведения о валюте, </w:t>
            </w:r>
            <w:r w:rsidRPr="00FA5B5C">
              <w:rPr>
                <w:rFonts w:eastAsia="Calibri"/>
                <w:sz w:val="20"/>
              </w:rPr>
              <w:lastRenderedPageBreak/>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w:t>
            </w:r>
            <w:r w:rsidR="006A196A">
              <w:rPr>
                <w:rFonts w:eastAsia="Calibri"/>
                <w:sz w:val="20"/>
              </w:rPr>
              <w:t>Подрядчиком (поставщиком</w:t>
            </w:r>
            <w:r w:rsidR="00DA6F6E">
              <w:rPr>
                <w:rFonts w:eastAsia="Calibri"/>
                <w:sz w:val="20"/>
              </w:rPr>
              <w:t>,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63DB">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Pr="00FA5B5C">
              <w:rPr>
                <w:rFonts w:eastAsia="SimSun"/>
                <w:color w:val="000000"/>
                <w:sz w:val="20"/>
              </w:rPr>
              <w:lastRenderedPageBreak/>
              <w:t>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7C63DB">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E0CDB" w:rsidRPr="00FA5B5C" w:rsidTr="005913AF">
        <w:tc>
          <w:tcPr>
            <w:tcW w:w="568" w:type="dxa"/>
            <w:vMerge w:val="restart"/>
            <w:tcBorders>
              <w:top w:val="single" w:sz="4" w:space="0" w:color="000000"/>
              <w:left w:val="single" w:sz="4" w:space="0" w:color="000000"/>
            </w:tcBorders>
            <w:shd w:val="clear" w:color="auto" w:fill="auto"/>
          </w:tcPr>
          <w:p w:rsidR="004E0CDB" w:rsidRPr="00FA5B5C" w:rsidRDefault="004E0CDB" w:rsidP="00DA6F6E">
            <w:pPr>
              <w:snapToGrid w:val="0"/>
              <w:rPr>
                <w:sz w:val="20"/>
              </w:rPr>
            </w:pPr>
            <w:r w:rsidRPr="00FA5B5C">
              <w:rPr>
                <w:sz w:val="20"/>
              </w:rPr>
              <w:t>2</w:t>
            </w:r>
            <w:r>
              <w:rPr>
                <w:sz w:val="20"/>
              </w:rPr>
              <w:t>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FA5B5C">
              <w:rPr>
                <w:color w:val="000000"/>
                <w:sz w:val="20"/>
              </w:rPr>
              <w:t>ОКПД</w:t>
            </w:r>
            <w:r>
              <w:rPr>
                <w:color w:val="000000"/>
                <w:sz w:val="20"/>
              </w:rPr>
              <w:t xml:space="preserve"> 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E1605A" w:rsidRDefault="004E0CDB" w:rsidP="00BD3ECA">
            <w:pPr>
              <w:tabs>
                <w:tab w:val="left" w:pos="2322"/>
              </w:tabs>
              <w:snapToGrid w:val="0"/>
              <w:rPr>
                <w:rFonts w:eastAsia="SimSun"/>
                <w:color w:val="000000" w:themeColor="text1"/>
                <w:sz w:val="20"/>
              </w:rPr>
            </w:pPr>
            <w:r w:rsidRPr="004E0CDB">
              <w:rPr>
                <w:rFonts w:eastAsia="SimSun"/>
                <w:color w:val="000000" w:themeColor="text1"/>
                <w:sz w:val="20"/>
              </w:rPr>
              <w:t>42.11.10.120</w:t>
            </w:r>
          </w:p>
        </w:tc>
      </w:tr>
      <w:tr w:rsidR="004E0CDB" w:rsidRPr="00FA5B5C" w:rsidTr="005913AF">
        <w:tc>
          <w:tcPr>
            <w:tcW w:w="568" w:type="dxa"/>
            <w:vMerge/>
            <w:tcBorders>
              <w:left w:val="single" w:sz="4" w:space="0" w:color="000000"/>
            </w:tcBorders>
            <w:shd w:val="clear" w:color="auto" w:fill="auto"/>
          </w:tcPr>
          <w:p w:rsidR="004E0CDB" w:rsidRPr="00FA5B5C" w:rsidRDefault="004E0CDB" w:rsidP="004E0CDB">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4E0CDB" w:rsidRPr="004E0CDB" w:rsidRDefault="004E0CDB" w:rsidP="004E0CDB">
            <w:pPr>
              <w:snapToGrid w:val="0"/>
              <w:rPr>
                <w:color w:val="000000"/>
                <w:sz w:val="20"/>
              </w:rPr>
            </w:pPr>
            <w:r w:rsidRPr="004E0CDB">
              <w:rPr>
                <w:color w:val="000000"/>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tabs>
                <w:tab w:val="left" w:pos="2322"/>
              </w:tabs>
              <w:snapToGrid w:val="0"/>
              <w:rPr>
                <w:rFonts w:eastAsia="SimSun"/>
                <w:color w:val="000000" w:themeColor="text1"/>
                <w:sz w:val="20"/>
              </w:rPr>
            </w:pPr>
            <w:r>
              <w:rPr>
                <w:rFonts w:eastAsia="SimSun"/>
                <w:color w:val="000000" w:themeColor="text1"/>
                <w:sz w:val="20"/>
              </w:rPr>
              <w:t>0004</w:t>
            </w:r>
          </w:p>
        </w:tc>
      </w:tr>
      <w:tr w:rsidR="004E0CDB" w:rsidRPr="00FA5B5C" w:rsidTr="005913AF">
        <w:tc>
          <w:tcPr>
            <w:tcW w:w="568" w:type="dxa"/>
            <w:vMerge/>
            <w:tcBorders>
              <w:left w:val="single" w:sz="4" w:space="0" w:color="000000"/>
            </w:tcBorders>
            <w:shd w:val="clear" w:color="auto" w:fill="auto"/>
          </w:tcPr>
          <w:p w:rsidR="004E0CDB" w:rsidRPr="00FA5B5C" w:rsidRDefault="004E0CDB" w:rsidP="004E0CDB">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4E0CDB" w:rsidRPr="004E0CDB" w:rsidRDefault="004E0CDB" w:rsidP="004E0CDB">
            <w:pPr>
              <w:snapToGrid w:val="0"/>
              <w:rPr>
                <w:color w:val="000000"/>
                <w:sz w:val="20"/>
              </w:rPr>
            </w:pPr>
            <w:r w:rsidRPr="004E0CDB">
              <w:rPr>
                <w:color w:val="000000"/>
                <w:sz w:val="20"/>
              </w:rPr>
              <w:t>Номер закупки, включенной в план- график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tabs>
                <w:tab w:val="left" w:pos="2322"/>
              </w:tabs>
              <w:snapToGrid w:val="0"/>
              <w:rPr>
                <w:rFonts w:eastAsia="SimSun"/>
                <w:color w:val="000000" w:themeColor="text1"/>
                <w:sz w:val="20"/>
              </w:rPr>
            </w:pPr>
            <w:r>
              <w:rPr>
                <w:rFonts w:eastAsia="SimSun"/>
                <w:color w:val="000000" w:themeColor="text1"/>
                <w:sz w:val="20"/>
              </w:rPr>
              <w:t>007</w:t>
            </w:r>
          </w:p>
        </w:tc>
      </w:tr>
      <w:tr w:rsidR="004E0CDB" w:rsidRPr="00FA5B5C" w:rsidTr="005913AF">
        <w:tc>
          <w:tcPr>
            <w:tcW w:w="568" w:type="dxa"/>
            <w:vMerge/>
            <w:tcBorders>
              <w:left w:val="single" w:sz="4" w:space="0" w:color="000000"/>
              <w:bottom w:val="single" w:sz="4" w:space="0" w:color="000000"/>
            </w:tcBorders>
            <w:shd w:val="clear" w:color="auto" w:fill="auto"/>
          </w:tcPr>
          <w:p w:rsidR="004E0CDB" w:rsidRPr="00FA5B5C" w:rsidRDefault="004E0CDB" w:rsidP="004E0CDB">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4E0CDB">
              <w:rPr>
                <w:color w:val="000000"/>
                <w:sz w:val="20"/>
              </w:rPr>
              <w:t>Идентификационный код закупки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tabs>
                <w:tab w:val="left" w:pos="2322"/>
              </w:tabs>
              <w:snapToGrid w:val="0"/>
              <w:rPr>
                <w:rFonts w:eastAsia="SimSun"/>
                <w:color w:val="000000" w:themeColor="text1"/>
                <w:sz w:val="20"/>
              </w:rPr>
            </w:pPr>
            <w:r w:rsidRPr="004E0CDB">
              <w:rPr>
                <w:rFonts w:eastAsia="SimSun"/>
                <w:color w:val="000000" w:themeColor="text1"/>
                <w:sz w:val="20"/>
              </w:rPr>
              <w:t>173181590616618370100100040074211244</w:t>
            </w:r>
          </w:p>
        </w:tc>
      </w:tr>
      <w:tr w:rsidR="004E0CDB" w:rsidRPr="00FA5B5C" w:rsidTr="006A196A">
        <w:tc>
          <w:tcPr>
            <w:tcW w:w="568" w:type="dxa"/>
            <w:tcBorders>
              <w:top w:val="single" w:sz="4" w:space="0" w:color="000000"/>
              <w:left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snapToGrid w:val="0"/>
              <w:rPr>
                <w:rFonts w:eastAsia="SimSun"/>
                <w:sz w:val="20"/>
                <w:lang w:val="en-US"/>
              </w:rPr>
            </w:pPr>
            <w:r w:rsidRPr="004E0CDB">
              <w:rPr>
                <w:rFonts w:eastAsia="SimSun"/>
                <w:sz w:val="20"/>
              </w:rPr>
              <w:t>533 0503 13010</w:t>
            </w:r>
            <w:r w:rsidRPr="004E0CDB">
              <w:rPr>
                <w:rFonts w:eastAsia="SimSun"/>
                <w:sz w:val="20"/>
                <w:lang w:val="en-US"/>
              </w:rPr>
              <w:t>R5552 244</w:t>
            </w:r>
          </w:p>
          <w:p w:rsidR="004E0CDB" w:rsidRPr="004E0CDB" w:rsidRDefault="004E0CDB" w:rsidP="004E0CDB">
            <w:pPr>
              <w:snapToGrid w:val="0"/>
              <w:rPr>
                <w:rFonts w:eastAsia="SimSun"/>
                <w:sz w:val="20"/>
                <w:lang w:val="en-US"/>
              </w:rPr>
            </w:pPr>
            <w:r w:rsidRPr="004E0CDB">
              <w:rPr>
                <w:rFonts w:eastAsia="SimSun"/>
                <w:sz w:val="20"/>
                <w:lang w:val="en-US"/>
              </w:rPr>
              <w:t>533 0503 13010L5552 244</w:t>
            </w:r>
          </w:p>
          <w:p w:rsidR="004E0CDB" w:rsidRPr="004E0CDB" w:rsidRDefault="004E0CDB" w:rsidP="004E0CDB">
            <w:pPr>
              <w:snapToGrid w:val="0"/>
              <w:rPr>
                <w:rFonts w:eastAsia="SimSun"/>
                <w:color w:val="FF0000"/>
                <w:sz w:val="20"/>
                <w:highlight w:val="yellow"/>
                <w:lang w:val="en-US"/>
              </w:rPr>
            </w:pPr>
            <w:r w:rsidRPr="004E0CDB">
              <w:rPr>
                <w:rFonts w:eastAsia="SimSun"/>
                <w:sz w:val="20"/>
                <w:lang w:val="en-US"/>
              </w:rPr>
              <w:t>533 0503 1301062380 244</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FD33A9" w:rsidRPr="00FD33A9" w:rsidRDefault="00FD33A9" w:rsidP="00FD33A9">
            <w:pPr>
              <w:autoSpaceDE w:val="0"/>
              <w:autoSpaceDN w:val="0"/>
              <w:adjustRightInd w:val="0"/>
              <w:jc w:val="both"/>
              <w:rPr>
                <w:rFonts w:eastAsia="Calibri"/>
                <w:color w:val="000000"/>
                <w:kern w:val="0"/>
                <w:sz w:val="20"/>
                <w:lang w:eastAsia="en-US"/>
              </w:rPr>
            </w:pPr>
            <w:r w:rsidRPr="00FD33A9">
              <w:rPr>
                <w:rFonts w:eastAsia="Calibri"/>
                <w:color w:val="000000"/>
                <w:kern w:val="0"/>
                <w:sz w:val="20"/>
                <w:lang w:eastAsia="en-US"/>
              </w:rPr>
              <w:t xml:space="preserve">Первая часть заявки  должна содержать следующую информацию: </w:t>
            </w:r>
          </w:p>
          <w:p w:rsidR="00FD33A9" w:rsidRPr="00FD33A9" w:rsidRDefault="00FD33A9" w:rsidP="00FD33A9">
            <w:pPr>
              <w:autoSpaceDE w:val="0"/>
              <w:autoSpaceDN w:val="0"/>
              <w:adjustRightInd w:val="0"/>
              <w:jc w:val="both"/>
              <w:rPr>
                <w:rFonts w:eastAsia="Calibri"/>
                <w:color w:val="000000"/>
                <w:kern w:val="0"/>
                <w:sz w:val="20"/>
                <w:lang w:eastAsia="en-US"/>
              </w:rPr>
            </w:pPr>
            <w:r w:rsidRPr="00FD33A9">
              <w:rPr>
                <w:rFonts w:eastAsia="Calibri"/>
                <w:color w:val="000000"/>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 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4E0CDB" w:rsidRPr="00D31751" w:rsidRDefault="00FD33A9" w:rsidP="00FD33A9">
            <w:pPr>
              <w:autoSpaceDE w:val="0"/>
              <w:autoSpaceDN w:val="0"/>
              <w:adjustRightInd w:val="0"/>
              <w:jc w:val="both"/>
              <w:rPr>
                <w:rFonts w:eastAsia="Calibri"/>
                <w:color w:val="000000"/>
                <w:kern w:val="0"/>
                <w:sz w:val="20"/>
                <w:lang w:eastAsia="en-US"/>
              </w:rPr>
            </w:pPr>
            <w:r w:rsidRPr="00FD33A9">
              <w:rPr>
                <w:rFonts w:eastAsia="Calibri"/>
                <w:color w:val="000000"/>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25.</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Pr="00CC55BA">
              <w:rPr>
                <w:rFonts w:eastAsia="Calibri"/>
                <w:color w:val="000000"/>
                <w:kern w:val="0"/>
                <w:sz w:val="20"/>
                <w:lang w:eastAsia="en-US"/>
              </w:rPr>
              <w:t>2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6</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FA5B5C">
              <w:rPr>
                <w:bCs/>
                <w:sz w:val="20"/>
              </w:rPr>
              <w:t>Документы и информация</w:t>
            </w:r>
            <w:r w:rsidRPr="00FA5B5C">
              <w:rPr>
                <w:sz w:val="20"/>
              </w:rPr>
              <w:t xml:space="preserve">, </w:t>
            </w:r>
            <w:r w:rsidRPr="00FA5B5C">
              <w:rPr>
                <w:sz w:val="20"/>
              </w:rPr>
              <w:lastRenderedPageBreak/>
              <w:t>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napToGrid w:val="0"/>
              <w:ind w:firstLine="33"/>
              <w:jc w:val="both"/>
              <w:rPr>
                <w:sz w:val="20"/>
              </w:rPr>
            </w:pPr>
            <w:r w:rsidRPr="00FA5B5C">
              <w:rPr>
                <w:rFonts w:eastAsia="SimSun"/>
                <w:sz w:val="20"/>
              </w:rPr>
              <w:lastRenderedPageBreak/>
              <w:t>1.</w:t>
            </w:r>
            <w:r w:rsidRPr="00FA5B5C">
              <w:rPr>
                <w:color w:val="000000"/>
                <w:sz w:val="20"/>
              </w:rPr>
              <w:t xml:space="preserve"> 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w:t>
            </w:r>
            <w:r w:rsidRPr="00FA5B5C">
              <w:rPr>
                <w:color w:val="000000"/>
                <w:sz w:val="20"/>
              </w:rPr>
              <w:lastRenderedPageBreak/>
              <w:t xml:space="preserve">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Pr>
                <w:sz w:val="20"/>
              </w:rPr>
              <w:t xml:space="preserve"> </w:t>
            </w:r>
            <w:r w:rsidRPr="00E3013F">
              <w:rPr>
                <w:sz w:val="20"/>
              </w:rPr>
              <w:t xml:space="preserve">(при наличии) </w:t>
            </w:r>
            <w:r w:rsidRPr="00FA5B5C">
              <w:rPr>
                <w:sz w:val="20"/>
              </w:rPr>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4E0CDB" w:rsidRPr="009D129C" w:rsidRDefault="004E0CDB" w:rsidP="004E0CDB">
            <w:pPr>
              <w:jc w:val="both"/>
              <w:rPr>
                <w:b/>
                <w:kern w:val="0"/>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Pr>
                <w:sz w:val="20"/>
              </w:rPr>
              <w:t xml:space="preserve"> или копии этих документов, </w:t>
            </w:r>
            <w:r w:rsidRPr="00FA5B5C">
              <w:rPr>
                <w:sz w:val="20"/>
              </w:rPr>
              <w:t xml:space="preserve">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 xml:space="preserve">3,4,5,7,7.1,9 </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FE5E24">
              <w:rPr>
                <w:sz w:val="22"/>
                <w:szCs w:val="22"/>
              </w:rPr>
              <w:t xml:space="preserve"> </w:t>
            </w:r>
          </w:p>
          <w:p w:rsidR="004E0CDB" w:rsidRPr="00C32403" w:rsidRDefault="004E0CDB" w:rsidP="004E0CDB">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E0CDB" w:rsidRDefault="004E0CDB" w:rsidP="004E0CDB">
            <w:pPr>
              <w:widowControl w:val="0"/>
              <w:autoSpaceDE w:val="0"/>
              <w:autoSpaceDN w:val="0"/>
              <w:adjustRightInd w:val="0"/>
              <w:ind w:firstLine="33"/>
              <w:jc w:val="both"/>
              <w:rPr>
                <w:sz w:val="20"/>
              </w:rPr>
            </w:pPr>
            <w:r w:rsidRPr="00FA5B5C">
              <w:rPr>
                <w:sz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r w:rsidRPr="00FA5B5C">
              <w:rPr>
                <w:sz w:val="20"/>
              </w:rPr>
              <w:t xml:space="preserve"> является крупной сделкой;</w:t>
            </w:r>
          </w:p>
          <w:p w:rsidR="004E0CDB" w:rsidRPr="00F54C5F" w:rsidRDefault="004E0CDB" w:rsidP="004E0CDB">
            <w:pPr>
              <w:widowControl w:val="0"/>
              <w:autoSpaceDE w:val="0"/>
              <w:autoSpaceDN w:val="0"/>
              <w:adjustRightInd w:val="0"/>
              <w:ind w:firstLine="33"/>
              <w:jc w:val="both"/>
              <w:rPr>
                <w:sz w:val="20"/>
              </w:rPr>
            </w:pPr>
            <w:r>
              <w:rPr>
                <w:sz w:val="20"/>
              </w:rPr>
              <w:t>5</w:t>
            </w:r>
            <w:r w:rsidRPr="004E0CDB">
              <w:rPr>
                <w:sz w:val="20"/>
              </w:rPr>
              <w:t>. 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по рекомендуемой форме - Приложение №2 к документации об электронном аукционе.</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27.</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54C5F" w:rsidRDefault="004E0CDB" w:rsidP="004E0CD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м аукционе в произвольной форме.</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8</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E0CDB" w:rsidRPr="00FA5B5C" w:rsidRDefault="004E0CDB" w:rsidP="004E0CDB">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E0CDB" w:rsidRPr="008B2DA7"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9</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Размер обеспечения исполнения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8B2DA7" w:rsidRDefault="004E0CDB" w:rsidP="004E0CDB">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Pr>
                <w:sz w:val="20"/>
              </w:rPr>
              <w:t xml:space="preserve">7223,85 (Семь тысяч двести двадцать три рубля 85 копеек) </w:t>
            </w:r>
            <w:r w:rsidRPr="007620B1">
              <w:rPr>
                <w:sz w:val="20"/>
              </w:rPr>
              <w:t xml:space="preserve"> рублей </w:t>
            </w:r>
            <w:r>
              <w:rPr>
                <w:sz w:val="20"/>
              </w:rPr>
              <w:t>85</w:t>
            </w:r>
            <w:r w:rsidRPr="007620B1">
              <w:rPr>
                <w:sz w:val="20"/>
              </w:rPr>
              <w:t xml:space="preserve"> копеек.</w:t>
            </w:r>
            <w:r w:rsidRPr="007509D7">
              <w:rPr>
                <w:sz w:val="20"/>
              </w:rPr>
              <w:t xml:space="preserve"> </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30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Порядок предоставления обеспечения исполнения </w:t>
            </w:r>
            <w:r>
              <w:rPr>
                <w:sz w:val="20"/>
              </w:rPr>
              <w:t>муниципального контракта.</w:t>
            </w:r>
          </w:p>
          <w:p w:rsidR="004E0CDB" w:rsidRPr="00FA5B5C" w:rsidRDefault="004E0CDB" w:rsidP="004E0CDB">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Default="004E0CDB" w:rsidP="004E0CDB">
            <w:pPr>
              <w:autoSpaceDE w:val="0"/>
              <w:autoSpaceDN w:val="0"/>
              <w:adjustRightInd w:val="0"/>
              <w:jc w:val="both"/>
              <w:rPr>
                <w:kern w:val="0"/>
                <w:sz w:val="20"/>
              </w:rPr>
            </w:pPr>
            <w:r w:rsidRPr="00D66F18">
              <w:rPr>
                <w:kern w:val="0"/>
                <w:sz w:val="20"/>
              </w:rPr>
              <w:t xml:space="preserve">Обеспечение исполнения </w:t>
            </w:r>
            <w:r>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r w:rsidRPr="00D66F18">
              <w:rPr>
                <w:kern w:val="0"/>
                <w:sz w:val="20"/>
              </w:rPr>
              <w:t xml:space="preserve">В случае не </w:t>
            </w:r>
            <w:r w:rsidRPr="00D66F18">
              <w:rPr>
                <w:kern w:val="0"/>
                <w:sz w:val="20"/>
              </w:rPr>
              <w:lastRenderedPageBreak/>
              <w:t xml:space="preserve">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
          <w:p w:rsidR="004E0CDB" w:rsidRDefault="004E0CDB" w:rsidP="004E0CDB">
            <w:pPr>
              <w:autoSpaceDE w:val="0"/>
              <w:autoSpaceDN w:val="0"/>
              <w:adjustRightInd w:val="0"/>
              <w:jc w:val="both"/>
              <w:rPr>
                <w:kern w:val="0"/>
                <w:sz w:val="20"/>
              </w:rPr>
            </w:pPr>
          </w:p>
          <w:tbl>
            <w:tblPr>
              <w:tblStyle w:val="afc"/>
              <w:tblW w:w="7683" w:type="dxa"/>
              <w:tblLayout w:type="fixed"/>
              <w:tblLook w:val="04A0" w:firstRow="1" w:lastRow="0" w:firstColumn="1" w:lastColumn="0" w:noHBand="0" w:noVBand="1"/>
            </w:tblPr>
            <w:tblGrid>
              <w:gridCol w:w="2474"/>
              <w:gridCol w:w="5209"/>
            </w:tblGrid>
            <w:tr w:rsidR="004E0CDB" w:rsidRPr="006A196A" w:rsidTr="006A196A">
              <w:tc>
                <w:tcPr>
                  <w:tcW w:w="2474" w:type="dxa"/>
                </w:tcPr>
                <w:p w:rsidR="004E0CDB" w:rsidRPr="00DF21C9" w:rsidRDefault="004E0CDB" w:rsidP="00362A78">
                  <w:pPr>
                    <w:framePr w:hSpace="180" w:wrap="around" w:vAnchor="text" w:hAnchor="margin" w:xAlign="center" w:y="158"/>
                    <w:autoSpaceDE w:val="0"/>
                    <w:autoSpaceDN w:val="0"/>
                    <w:adjustRightInd w:val="0"/>
                    <w:jc w:val="both"/>
                    <w:rPr>
                      <w:kern w:val="0"/>
                      <w:sz w:val="20"/>
                    </w:rPr>
                  </w:pPr>
                  <w:r w:rsidRPr="00DF21C9">
                    <w:rPr>
                      <w:kern w:val="0"/>
                      <w:sz w:val="20"/>
                    </w:rPr>
                    <w:t>Банк получателя</w:t>
                  </w:r>
                </w:p>
              </w:tc>
              <w:tc>
                <w:tcPr>
                  <w:tcW w:w="5209" w:type="dxa"/>
                </w:tcPr>
                <w:p w:rsidR="004E0CDB" w:rsidRPr="00DF21C9" w:rsidRDefault="004E0CDB" w:rsidP="00362A78">
                  <w:pPr>
                    <w:framePr w:hSpace="180" w:wrap="around" w:vAnchor="text" w:hAnchor="margin" w:xAlign="center" w:y="158"/>
                    <w:autoSpaceDE w:val="0"/>
                    <w:autoSpaceDN w:val="0"/>
                    <w:adjustRightInd w:val="0"/>
                    <w:jc w:val="both"/>
                    <w:rPr>
                      <w:kern w:val="0"/>
                      <w:sz w:val="20"/>
                    </w:rPr>
                  </w:pPr>
                  <w:r w:rsidRPr="00DF21C9">
                    <w:rPr>
                      <w:kern w:val="0"/>
                      <w:sz w:val="20"/>
                    </w:rPr>
                    <w:t>ОТДЕЛЕНИЕ – НБ УДМУРТСКАЯ РЕСПУБЛИКА Г. ИЖЕВСК</w:t>
                  </w:r>
                </w:p>
              </w:tc>
            </w:tr>
            <w:tr w:rsidR="004E0CDB" w:rsidRPr="006A196A" w:rsidTr="006A196A">
              <w:tc>
                <w:tcPr>
                  <w:tcW w:w="2474" w:type="dxa"/>
                </w:tcPr>
                <w:p w:rsidR="004E0CDB" w:rsidRPr="00DF21C9" w:rsidRDefault="004E0CDB" w:rsidP="00362A78">
                  <w:pPr>
                    <w:framePr w:hSpace="180" w:wrap="around" w:vAnchor="text" w:hAnchor="margin" w:xAlign="center" w:y="158"/>
                    <w:autoSpaceDE w:val="0"/>
                    <w:autoSpaceDN w:val="0"/>
                    <w:adjustRightInd w:val="0"/>
                    <w:jc w:val="both"/>
                    <w:rPr>
                      <w:kern w:val="0"/>
                      <w:sz w:val="20"/>
                    </w:rPr>
                  </w:pPr>
                  <w:r w:rsidRPr="00DF21C9">
                    <w:rPr>
                      <w:kern w:val="0"/>
                      <w:sz w:val="20"/>
                    </w:rPr>
                    <w:t>БИК</w:t>
                  </w:r>
                </w:p>
              </w:tc>
              <w:tc>
                <w:tcPr>
                  <w:tcW w:w="5209" w:type="dxa"/>
                </w:tcPr>
                <w:p w:rsidR="004E0CDB" w:rsidRPr="00DF21C9" w:rsidRDefault="004E0CDB" w:rsidP="00362A78">
                  <w:pPr>
                    <w:framePr w:hSpace="180" w:wrap="around" w:vAnchor="text" w:hAnchor="margin" w:xAlign="center" w:y="158"/>
                    <w:autoSpaceDE w:val="0"/>
                    <w:autoSpaceDN w:val="0"/>
                    <w:adjustRightInd w:val="0"/>
                    <w:jc w:val="both"/>
                    <w:rPr>
                      <w:kern w:val="0"/>
                      <w:sz w:val="20"/>
                    </w:rPr>
                  </w:pPr>
                  <w:r w:rsidRPr="00DF21C9">
                    <w:rPr>
                      <w:kern w:val="0"/>
                      <w:sz w:val="20"/>
                    </w:rPr>
                    <w:t>049401001</w:t>
                  </w:r>
                </w:p>
              </w:tc>
            </w:tr>
            <w:tr w:rsidR="004E0CDB" w:rsidRPr="006A196A" w:rsidTr="006A196A">
              <w:tc>
                <w:tcPr>
                  <w:tcW w:w="2474" w:type="dxa"/>
                </w:tcPr>
                <w:p w:rsidR="004E0CDB" w:rsidRPr="00DF21C9" w:rsidRDefault="004E0CDB" w:rsidP="00362A78">
                  <w:pPr>
                    <w:framePr w:hSpace="180" w:wrap="around" w:vAnchor="text" w:hAnchor="margin" w:xAlign="center" w:y="158"/>
                    <w:autoSpaceDE w:val="0"/>
                    <w:autoSpaceDN w:val="0"/>
                    <w:adjustRightInd w:val="0"/>
                    <w:jc w:val="both"/>
                    <w:rPr>
                      <w:kern w:val="0"/>
                      <w:sz w:val="20"/>
                    </w:rPr>
                  </w:pPr>
                  <w:r w:rsidRPr="00DF21C9">
                    <w:rPr>
                      <w:kern w:val="0"/>
                      <w:sz w:val="20"/>
                    </w:rPr>
                    <w:t>Получатель</w:t>
                  </w:r>
                </w:p>
              </w:tc>
              <w:tc>
                <w:tcPr>
                  <w:tcW w:w="5209" w:type="dxa"/>
                </w:tcPr>
                <w:p w:rsidR="004E0CDB" w:rsidRPr="00DF21C9" w:rsidRDefault="004E0CDB" w:rsidP="00362A78">
                  <w:pPr>
                    <w:framePr w:hSpace="180" w:wrap="around" w:vAnchor="text" w:hAnchor="margin" w:xAlign="center" w:y="158"/>
                    <w:autoSpaceDE w:val="0"/>
                    <w:autoSpaceDN w:val="0"/>
                    <w:adjustRightInd w:val="0"/>
                    <w:jc w:val="both"/>
                    <w:rPr>
                      <w:kern w:val="0"/>
                      <w:sz w:val="20"/>
                    </w:rPr>
                  </w:pPr>
                  <w:r w:rsidRPr="00DF21C9">
                    <w:rPr>
                      <w:sz w:val="20"/>
                    </w:rPr>
                    <w:t>УФК по Удмуртской Республике (Администрация муниципального образования «Красногорский район», л/с 05133005550)</w:t>
                  </w:r>
                </w:p>
              </w:tc>
            </w:tr>
            <w:tr w:rsidR="004E0CDB" w:rsidRPr="006A196A" w:rsidTr="006A196A">
              <w:tc>
                <w:tcPr>
                  <w:tcW w:w="2474" w:type="dxa"/>
                </w:tcPr>
                <w:p w:rsidR="004E0CDB" w:rsidRPr="00DF21C9" w:rsidRDefault="004E0CDB" w:rsidP="00362A78">
                  <w:pPr>
                    <w:framePr w:hSpace="180" w:wrap="around" w:vAnchor="text" w:hAnchor="margin" w:xAlign="center" w:y="158"/>
                    <w:autoSpaceDE w:val="0"/>
                    <w:autoSpaceDN w:val="0"/>
                    <w:adjustRightInd w:val="0"/>
                    <w:jc w:val="both"/>
                    <w:rPr>
                      <w:kern w:val="0"/>
                      <w:sz w:val="20"/>
                    </w:rPr>
                  </w:pPr>
                  <w:r w:rsidRPr="00DF21C9">
                    <w:rPr>
                      <w:kern w:val="0"/>
                      <w:sz w:val="20"/>
                    </w:rPr>
                    <w:t>ИНН/КПП</w:t>
                  </w:r>
                </w:p>
              </w:tc>
              <w:tc>
                <w:tcPr>
                  <w:tcW w:w="5209" w:type="dxa"/>
                </w:tcPr>
                <w:p w:rsidR="004E0CDB" w:rsidRPr="00DF21C9" w:rsidRDefault="004E0CDB" w:rsidP="00362A78">
                  <w:pPr>
                    <w:framePr w:hSpace="180" w:wrap="around" w:vAnchor="text" w:hAnchor="margin" w:xAlign="center" w:y="158"/>
                    <w:autoSpaceDE w:val="0"/>
                    <w:autoSpaceDN w:val="0"/>
                    <w:adjustRightInd w:val="0"/>
                    <w:jc w:val="both"/>
                    <w:rPr>
                      <w:sz w:val="20"/>
                    </w:rPr>
                  </w:pPr>
                  <w:r>
                    <w:rPr>
                      <w:sz w:val="20"/>
                    </w:rPr>
                    <w:t>1815001093/183701001</w:t>
                  </w:r>
                </w:p>
              </w:tc>
            </w:tr>
            <w:tr w:rsidR="004E0CDB" w:rsidRPr="006A196A" w:rsidTr="006A196A">
              <w:tc>
                <w:tcPr>
                  <w:tcW w:w="2474" w:type="dxa"/>
                </w:tcPr>
                <w:p w:rsidR="004E0CDB" w:rsidRPr="00DF21C9" w:rsidRDefault="004E0CDB" w:rsidP="00362A78">
                  <w:pPr>
                    <w:framePr w:hSpace="180" w:wrap="around" w:vAnchor="text" w:hAnchor="margin" w:xAlign="center" w:y="158"/>
                    <w:autoSpaceDE w:val="0"/>
                    <w:autoSpaceDN w:val="0"/>
                    <w:adjustRightInd w:val="0"/>
                    <w:jc w:val="both"/>
                    <w:rPr>
                      <w:kern w:val="0"/>
                      <w:sz w:val="20"/>
                    </w:rPr>
                  </w:pPr>
                  <w:r w:rsidRPr="00DF21C9">
                    <w:rPr>
                      <w:kern w:val="0"/>
                      <w:sz w:val="20"/>
                    </w:rPr>
                    <w:t>Сч. №</w:t>
                  </w:r>
                </w:p>
              </w:tc>
              <w:tc>
                <w:tcPr>
                  <w:tcW w:w="5209" w:type="dxa"/>
                </w:tcPr>
                <w:p w:rsidR="004E0CDB" w:rsidRPr="00DF21C9" w:rsidRDefault="004E0CDB" w:rsidP="00362A78">
                  <w:pPr>
                    <w:framePr w:hSpace="180" w:wrap="around" w:vAnchor="text" w:hAnchor="margin" w:xAlign="center" w:y="158"/>
                    <w:autoSpaceDE w:val="0"/>
                    <w:autoSpaceDN w:val="0"/>
                    <w:adjustRightInd w:val="0"/>
                    <w:jc w:val="both"/>
                    <w:rPr>
                      <w:sz w:val="20"/>
                    </w:rPr>
                  </w:pPr>
                  <w:r w:rsidRPr="00DF21C9">
                    <w:rPr>
                      <w:sz w:val="20"/>
                    </w:rPr>
                    <w:t>40302810294013000127</w:t>
                  </w:r>
                </w:p>
              </w:tc>
            </w:tr>
            <w:tr w:rsidR="004E0CDB" w:rsidRPr="006A196A" w:rsidTr="006A196A">
              <w:tc>
                <w:tcPr>
                  <w:tcW w:w="2474" w:type="dxa"/>
                </w:tcPr>
                <w:p w:rsidR="004E0CDB" w:rsidRPr="00DF21C9" w:rsidRDefault="004E0CDB" w:rsidP="00362A78">
                  <w:pPr>
                    <w:framePr w:hSpace="180" w:wrap="around" w:vAnchor="text" w:hAnchor="margin" w:xAlign="center" w:y="158"/>
                    <w:autoSpaceDE w:val="0"/>
                    <w:autoSpaceDN w:val="0"/>
                    <w:adjustRightInd w:val="0"/>
                    <w:jc w:val="both"/>
                    <w:rPr>
                      <w:kern w:val="0"/>
                      <w:sz w:val="20"/>
                    </w:rPr>
                  </w:pPr>
                  <w:r w:rsidRPr="00DF21C9">
                    <w:rPr>
                      <w:kern w:val="0"/>
                      <w:sz w:val="20"/>
                    </w:rPr>
                    <w:t>Назначение платежа</w:t>
                  </w:r>
                </w:p>
              </w:tc>
              <w:tc>
                <w:tcPr>
                  <w:tcW w:w="5209" w:type="dxa"/>
                </w:tcPr>
                <w:p w:rsidR="004E0CDB" w:rsidRPr="00DF21C9" w:rsidRDefault="004E0CDB" w:rsidP="00362A78">
                  <w:pPr>
                    <w:framePr w:hSpace="180" w:wrap="around" w:vAnchor="text" w:hAnchor="margin" w:xAlign="center" w:y="158"/>
                    <w:autoSpaceDE w:val="0"/>
                    <w:autoSpaceDN w:val="0"/>
                    <w:adjustRightInd w:val="0"/>
                    <w:jc w:val="both"/>
                    <w:rPr>
                      <w:sz w:val="20"/>
                    </w:rPr>
                  </w:pPr>
                  <w:r w:rsidRPr="00DF21C9">
                    <w:rPr>
                      <w:sz w:val="20"/>
                    </w:rPr>
                    <w:t>Обеспечение исполнени</w:t>
                  </w:r>
                  <w:r>
                    <w:rPr>
                      <w:sz w:val="20"/>
                    </w:rPr>
                    <w:t xml:space="preserve">я муниципального контракта на </w:t>
                  </w:r>
                </w:p>
              </w:tc>
            </w:tr>
          </w:tbl>
          <w:p w:rsidR="004E0CDB" w:rsidRDefault="004E0CDB" w:rsidP="004E0CDB">
            <w:pPr>
              <w:autoSpaceDE w:val="0"/>
              <w:autoSpaceDN w:val="0"/>
              <w:adjustRightInd w:val="0"/>
              <w:jc w:val="both"/>
              <w:rPr>
                <w:kern w:val="0"/>
                <w:sz w:val="20"/>
              </w:rPr>
            </w:pPr>
          </w:p>
          <w:p w:rsidR="004E0CDB" w:rsidRDefault="004E0CDB" w:rsidP="004E0CDB">
            <w:pPr>
              <w:autoSpaceDE w:val="0"/>
              <w:autoSpaceDN w:val="0"/>
              <w:adjustRightInd w:val="0"/>
              <w:jc w:val="both"/>
              <w:rPr>
                <w:kern w:val="0"/>
                <w:sz w:val="20"/>
              </w:rPr>
            </w:pPr>
            <w:r w:rsidRPr="00976F9D">
              <w:rPr>
                <w:kern w:val="0"/>
                <w:sz w:val="20"/>
              </w:rPr>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уменьшенное на размер</w:t>
            </w:r>
          </w:p>
          <w:p w:rsidR="004E0CDB" w:rsidRPr="00976F9D" w:rsidRDefault="004E0CDB" w:rsidP="004E0CDB">
            <w:pPr>
              <w:autoSpaceDE w:val="0"/>
              <w:autoSpaceDN w:val="0"/>
              <w:adjustRightInd w:val="0"/>
              <w:jc w:val="both"/>
              <w:rPr>
                <w:kern w:val="0"/>
                <w:sz w:val="20"/>
              </w:rPr>
            </w:pPr>
            <w:r w:rsidRPr="00976F9D">
              <w:rPr>
                <w:kern w:val="0"/>
                <w:sz w:val="20"/>
              </w:rPr>
              <w:t xml:space="preserve">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4E0CDB" w:rsidRPr="00D66F18" w:rsidRDefault="004E0CDB" w:rsidP="004E0CDB">
            <w:pPr>
              <w:snapToGrid w:val="0"/>
              <w:jc w:val="both"/>
              <w:rPr>
                <w:sz w:val="20"/>
              </w:rPr>
            </w:pPr>
            <w:r w:rsidRPr="00D66F18">
              <w:rPr>
                <w:rFonts w:eastAsia="Calibri"/>
                <w:sz w:val="20"/>
                <w:lang w:eastAsia="en-US"/>
              </w:rPr>
              <w:t>Банковское сопровождение - не осуществляется.</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31</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Требования  к гарантийному сроку и (или) объему  предоставления гарантий </w:t>
            </w:r>
            <w:r>
              <w:rPr>
                <w:sz w:val="20"/>
              </w:rPr>
              <w:t>качества выполняемых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AA3105" w:rsidRDefault="004E0CDB" w:rsidP="004E0CDB">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4E0CDB" w:rsidRPr="002B0343" w:rsidRDefault="004E0CDB" w:rsidP="004E0CDB">
            <w:pPr>
              <w:jc w:val="both"/>
              <w:rPr>
                <w:sz w:val="20"/>
              </w:rPr>
            </w:pP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Место </w:t>
            </w:r>
            <w:r w:rsidRPr="001C6FAC">
              <w:rPr>
                <w:sz w:val="20"/>
              </w:rPr>
              <w:t xml:space="preserve"> </w:t>
            </w:r>
            <w:r>
              <w:rPr>
                <w:sz w:val="20"/>
              </w:rPr>
              <w:t>выполнения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hd w:val="clear" w:color="auto" w:fill="FFFFFF"/>
              <w:snapToGrid w:val="0"/>
              <w:jc w:val="both"/>
              <w:rPr>
                <w:color w:val="000000"/>
                <w:sz w:val="20"/>
              </w:rPr>
            </w:pPr>
            <w:r w:rsidRPr="004E0CDB">
              <w:rPr>
                <w:color w:val="000000"/>
                <w:sz w:val="20"/>
              </w:rPr>
              <w:t>Удмуртская Республика, с. Красногорское, пер. Комсомольский, д.18</w:t>
            </w:r>
          </w:p>
        </w:tc>
      </w:tr>
      <w:tr w:rsidR="004E0CDB" w:rsidRPr="00FA5B5C" w:rsidTr="006A196A">
        <w:trPr>
          <w:trHeight w:val="546"/>
        </w:trPr>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4E5077" w:rsidRDefault="004E0CDB" w:rsidP="004E0CDB">
            <w:pPr>
              <w:snapToGrid w:val="0"/>
              <w:rPr>
                <w:sz w:val="20"/>
              </w:rPr>
            </w:pPr>
            <w:r w:rsidRPr="004E5077">
              <w:rPr>
                <w:sz w:val="20"/>
              </w:rPr>
              <w:t xml:space="preserve">Сроки  </w:t>
            </w:r>
            <w:r>
              <w:rPr>
                <w:sz w:val="20"/>
              </w:rPr>
              <w:t>выполнения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5077" w:rsidRDefault="004E0CDB" w:rsidP="004E0CDB">
            <w:pPr>
              <w:snapToGrid w:val="0"/>
              <w:rPr>
                <w:sz w:val="20"/>
              </w:rPr>
            </w:pPr>
            <w:r w:rsidRPr="004E5077">
              <w:rPr>
                <w:sz w:val="20"/>
              </w:rPr>
              <w:t xml:space="preserve">Начало  – с даты заключения муниципального контракта  </w:t>
            </w:r>
          </w:p>
          <w:p w:rsidR="004E0CDB" w:rsidRPr="004E5077" w:rsidRDefault="004E0CDB" w:rsidP="00660A9F">
            <w:pPr>
              <w:snapToGrid w:val="0"/>
              <w:rPr>
                <w:b/>
                <w:sz w:val="20"/>
              </w:rPr>
            </w:pPr>
            <w:r w:rsidRPr="004E5077">
              <w:rPr>
                <w:sz w:val="20"/>
              </w:rPr>
              <w:t xml:space="preserve">Окончание   –  </w:t>
            </w:r>
            <w:r>
              <w:rPr>
                <w:sz w:val="20"/>
              </w:rPr>
              <w:t>28 августа</w:t>
            </w:r>
            <w:r w:rsidRPr="004E5077">
              <w:rPr>
                <w:sz w:val="20"/>
              </w:rPr>
              <w:t xml:space="preserve"> 201</w:t>
            </w:r>
            <w:r>
              <w:rPr>
                <w:sz w:val="20"/>
              </w:rPr>
              <w:t>7</w:t>
            </w:r>
            <w:r w:rsidRPr="004E5077">
              <w:rPr>
                <w:sz w:val="20"/>
              </w:rPr>
              <w:t xml:space="preserve"> г</w:t>
            </w:r>
            <w:r>
              <w:rPr>
                <w:sz w:val="20"/>
              </w:rPr>
              <w:t>.</w:t>
            </w:r>
            <w:r w:rsidRPr="004E5077">
              <w:rPr>
                <w:sz w:val="20"/>
              </w:rPr>
              <w:t xml:space="preserve"> </w:t>
            </w:r>
          </w:p>
        </w:tc>
      </w:tr>
      <w:tr w:rsidR="004E0CDB" w:rsidRPr="00FA5B5C" w:rsidTr="006A196A">
        <w:trPr>
          <w:trHeight w:val="580"/>
        </w:trPr>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CC55BA" w:rsidRDefault="004E0CDB" w:rsidP="004E0CDB">
            <w:pPr>
              <w:snapToGrid w:val="0"/>
              <w:rPr>
                <w:sz w:val="20"/>
              </w:rPr>
            </w:pPr>
            <w:r w:rsidRPr="00CC55BA">
              <w:rPr>
                <w:sz w:val="20"/>
              </w:rPr>
              <w:t xml:space="preserve">Форма, сроки и порядок  оплаты </w:t>
            </w:r>
            <w:r>
              <w:rPr>
                <w:sz w:val="20"/>
              </w:rPr>
              <w:t>выполнения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CC55BA" w:rsidRDefault="004E0CDB" w:rsidP="004E0CDB">
            <w:pPr>
              <w:snapToGrid w:val="0"/>
              <w:jc w:val="both"/>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p w:rsidR="004E0CDB" w:rsidRPr="00CC55BA" w:rsidRDefault="004E0CDB" w:rsidP="004E0CDB">
            <w:pPr>
              <w:spacing w:before="120"/>
              <w:ind w:firstLine="540"/>
              <w:jc w:val="both"/>
              <w:rPr>
                <w:b/>
                <w:bCs/>
                <w:color w:val="FF0000"/>
                <w:sz w:val="20"/>
              </w:rPr>
            </w:pP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5</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hd w:val="clear" w:color="auto" w:fill="FFFFFF"/>
              <w:tabs>
                <w:tab w:val="left" w:pos="0"/>
              </w:tabs>
              <w:jc w:val="both"/>
              <w:rPr>
                <w:b/>
                <w:sz w:val="20"/>
              </w:rPr>
            </w:pPr>
            <w:r w:rsidRPr="00FA5B5C">
              <w:rPr>
                <w:sz w:val="20"/>
              </w:rPr>
              <w:t>Документация об электронном аукционе  доступна для ознакомления на официальном сайте без взимания платы  с даты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E0CDB" w:rsidRPr="00FA5B5C" w:rsidRDefault="004E0CDB" w:rsidP="00FD33A9">
            <w:pPr>
              <w:shd w:val="clear" w:color="auto" w:fill="FFFFFF"/>
              <w:tabs>
                <w:tab w:val="left" w:pos="0"/>
              </w:tabs>
              <w:jc w:val="both"/>
              <w:rPr>
                <w:sz w:val="20"/>
              </w:rPr>
            </w:pPr>
            <w:r w:rsidRPr="00FA5B5C">
              <w:rPr>
                <w:b/>
                <w:sz w:val="20"/>
              </w:rPr>
              <w:t xml:space="preserve">Место предоставления: </w:t>
            </w:r>
            <w:r>
              <w:t xml:space="preserve"> </w:t>
            </w:r>
            <w:r w:rsidRPr="00545A4B">
              <w:rPr>
                <w:sz w:val="20"/>
              </w:rPr>
              <w:t>в рабочие дни</w:t>
            </w:r>
            <w:r w:rsidR="00FD33A9">
              <w:rPr>
                <w:sz w:val="20"/>
              </w:rPr>
              <w:t>:</w:t>
            </w:r>
            <w:r w:rsidRPr="00545A4B">
              <w:rPr>
                <w:sz w:val="20"/>
              </w:rPr>
              <w:t xml:space="preserve"> со вторника по пятницу с 8:00 до 16:00 часов</w:t>
            </w:r>
            <w:r w:rsidR="00FD33A9">
              <w:rPr>
                <w:sz w:val="20"/>
              </w:rPr>
              <w:t>,</w:t>
            </w:r>
            <w:r w:rsidRPr="00545A4B">
              <w:rPr>
                <w:sz w:val="20"/>
              </w:rPr>
              <w:t xml:space="preserve"> в понедельник с 8:00 до 17:00 часов </w:t>
            </w:r>
            <w:r w:rsidRPr="00FA5B5C">
              <w:rPr>
                <w:sz w:val="20"/>
              </w:rPr>
              <w:t>по м</w:t>
            </w:r>
            <w:r>
              <w:rPr>
                <w:sz w:val="20"/>
              </w:rPr>
              <w:t>естному</w:t>
            </w:r>
            <w:r w:rsidRPr="00FA5B5C">
              <w:rPr>
                <w:sz w:val="20"/>
              </w:rPr>
              <w:t xml:space="preserve"> времени (перерыв с 12-00 до 13-00)</w:t>
            </w:r>
            <w:r w:rsidR="00FD33A9">
              <w:rPr>
                <w:sz w:val="20"/>
              </w:rPr>
              <w:t>,</w:t>
            </w:r>
            <w:r w:rsidRPr="00FA5B5C">
              <w:rPr>
                <w:sz w:val="20"/>
              </w:rPr>
              <w:t xml:space="preserve"> по адресу:427650, Удмуртская Республика,с. Красногорское, ул. Ленина, д. 64, каб.№19.</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6</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737530">
            <w:pPr>
              <w:shd w:val="clear" w:color="auto" w:fill="FFFFFF"/>
              <w:tabs>
                <w:tab w:val="left" w:pos="0"/>
              </w:tabs>
              <w:jc w:val="both"/>
              <w:rPr>
                <w:sz w:val="20"/>
              </w:rPr>
            </w:pPr>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 окончания срока подачи заявок на участие в таком аукционе</w:t>
            </w:r>
            <w:r w:rsidRPr="00920C81">
              <w:rPr>
                <w:sz w:val="20"/>
              </w:rPr>
              <w:t xml:space="preserve"> </w:t>
            </w:r>
            <w:r w:rsidRPr="006A196A">
              <w:rPr>
                <w:sz w:val="20"/>
              </w:rPr>
              <w:t xml:space="preserve">до </w:t>
            </w:r>
            <w:r w:rsidRPr="006A196A">
              <w:rPr>
                <w:b/>
                <w:sz w:val="20"/>
              </w:rPr>
              <w:t>«</w:t>
            </w:r>
            <w:r w:rsidR="00737530">
              <w:rPr>
                <w:b/>
                <w:sz w:val="20"/>
              </w:rPr>
              <w:t>0</w:t>
            </w:r>
            <w:r>
              <w:rPr>
                <w:b/>
                <w:sz w:val="20"/>
              </w:rPr>
              <w:t>4</w:t>
            </w:r>
            <w:r w:rsidRPr="006A196A">
              <w:rPr>
                <w:b/>
                <w:sz w:val="20"/>
              </w:rPr>
              <w:t xml:space="preserve">» </w:t>
            </w:r>
            <w:r w:rsidR="00737530">
              <w:rPr>
                <w:b/>
                <w:sz w:val="20"/>
              </w:rPr>
              <w:t>августа</w:t>
            </w:r>
            <w:r w:rsidRPr="006A196A">
              <w:rPr>
                <w:b/>
                <w:sz w:val="20"/>
              </w:rPr>
              <w:t xml:space="preserve"> 201</w:t>
            </w:r>
            <w:r>
              <w:rPr>
                <w:b/>
                <w:sz w:val="20"/>
              </w:rPr>
              <w:t>7</w:t>
            </w:r>
            <w:r w:rsidRPr="006A196A">
              <w:rPr>
                <w:b/>
                <w:sz w:val="20"/>
              </w:rPr>
              <w:t xml:space="preserve"> г. (включительно)</w:t>
            </w:r>
            <w:r w:rsidRPr="006A196A">
              <w:rPr>
                <w:sz w:val="20"/>
              </w:rPr>
              <w:t>.</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7</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142ADA" w:rsidRDefault="004E0CDB" w:rsidP="004E0CDB">
            <w:pPr>
              <w:autoSpaceDE w:val="0"/>
              <w:autoSpaceDN w:val="0"/>
              <w:adjustRightInd w:val="0"/>
              <w:jc w:val="both"/>
              <w:rPr>
                <w:b/>
                <w:kern w:val="0"/>
                <w:sz w:val="20"/>
              </w:rPr>
            </w:pPr>
            <w:r w:rsidRPr="00FA5B5C">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w:t>
            </w:r>
            <w:r>
              <w:rPr>
                <w:sz w:val="20"/>
              </w:rPr>
              <w:t>щихся объектом закупки.</w:t>
            </w:r>
            <w:r w:rsidRPr="00827E12">
              <w:rPr>
                <w:b/>
                <w:sz w:val="20"/>
              </w:rPr>
              <w:t xml:space="preserve"> </w:t>
            </w:r>
            <w:r w:rsidRPr="007F6DB5">
              <w:rPr>
                <w:b/>
                <w:sz w:val="20"/>
              </w:rPr>
              <w:t xml:space="preserve"> </w:t>
            </w:r>
          </w:p>
          <w:p w:rsidR="004E0CDB" w:rsidRPr="00FA5B5C" w:rsidRDefault="004E0CDB" w:rsidP="004E0CDB">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E0CDB" w:rsidRPr="00FA5B5C" w:rsidRDefault="004E0CDB" w:rsidP="004E0CDB">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E0CDB" w:rsidRPr="00FA5B5C" w:rsidRDefault="004E0CDB" w:rsidP="004E0CDB">
            <w:pPr>
              <w:autoSpaceDE w:val="0"/>
              <w:autoSpaceDN w:val="0"/>
              <w:adjustRightInd w:val="0"/>
              <w:ind w:firstLine="34"/>
              <w:jc w:val="both"/>
              <w:rPr>
                <w:sz w:val="20"/>
              </w:rPr>
            </w:pPr>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w:t>
            </w:r>
            <w:r w:rsidRPr="00FA5B5C">
              <w:rPr>
                <w:sz w:val="20"/>
              </w:rPr>
              <w:lastRenderedPageBreak/>
              <w:t xml:space="preserve">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E0CDB" w:rsidRPr="004E0CDB" w:rsidRDefault="004E0CDB" w:rsidP="004E0CDB">
            <w:pPr>
              <w:autoSpaceDE w:val="0"/>
              <w:autoSpaceDN w:val="0"/>
              <w:adjustRightInd w:val="0"/>
              <w:ind w:firstLine="34"/>
              <w:jc w:val="both"/>
              <w:rPr>
                <w:rFonts w:eastAsiaTheme="minorHAnsi"/>
                <w:kern w:val="0"/>
                <w:sz w:val="20"/>
                <w:lang w:eastAsia="en-US"/>
              </w:rPr>
            </w:pPr>
            <w:r w:rsidRPr="004E0CDB">
              <w:rPr>
                <w:rFonts w:eastAsiaTheme="minorHAnsi"/>
                <w:kern w:val="0"/>
                <w:sz w:val="20"/>
                <w:lang w:eastAsia="en-US"/>
              </w:rPr>
              <w:t>5)  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0CDB" w:rsidRPr="006813F9" w:rsidRDefault="004E0CDB" w:rsidP="004E0CDB">
            <w:pPr>
              <w:autoSpaceDE w:val="0"/>
              <w:autoSpaceDN w:val="0"/>
              <w:adjustRightInd w:val="0"/>
              <w:ind w:firstLine="34"/>
              <w:jc w:val="both"/>
              <w:rPr>
                <w:rFonts w:eastAsiaTheme="minorHAnsi"/>
                <w:kern w:val="0"/>
                <w:sz w:val="20"/>
                <w:lang w:eastAsia="en-US"/>
              </w:rPr>
            </w:pPr>
            <w:r w:rsidRPr="004E0CDB">
              <w:rPr>
                <w:rFonts w:eastAsiaTheme="minorHAnsi"/>
                <w:kern w:val="0"/>
                <w:sz w:val="20"/>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0CDB" w:rsidRDefault="004E0CDB" w:rsidP="004E0CDB">
            <w:pPr>
              <w:autoSpaceDE w:val="0"/>
              <w:autoSpaceDN w:val="0"/>
              <w:adjustRightInd w:val="0"/>
              <w:ind w:firstLine="34"/>
              <w:jc w:val="both"/>
              <w:rPr>
                <w:sz w:val="20"/>
              </w:rPr>
            </w:pPr>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4E0CDB" w:rsidRPr="00FA5B5C" w:rsidRDefault="004E0CDB" w:rsidP="004E0CDB">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3</w:t>
            </w:r>
            <w:r>
              <w:rPr>
                <w:sz w:val="20"/>
              </w:rPr>
              <w:t>8</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napToGrid w:val="0"/>
              <w:rPr>
                <w:sz w:val="20"/>
              </w:rPr>
            </w:pPr>
            <w:r w:rsidRPr="00FA5B5C">
              <w:rPr>
                <w:rFonts w:eastAsia="Calibri"/>
                <w:sz w:val="20"/>
                <w:lang w:eastAsia="en-US"/>
              </w:rPr>
              <w:t>Не предоставляются</w:t>
            </w:r>
            <w:r>
              <w:rPr>
                <w:rFonts w:eastAsia="Calibri"/>
                <w:sz w:val="20"/>
                <w:lang w:eastAsia="en-US"/>
              </w:rPr>
              <w:t>.</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39</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w:t>
            </w:r>
            <w:r w:rsidRPr="00FA5B5C">
              <w:rPr>
                <w:rFonts w:eastAsia="Calibri"/>
                <w:b/>
                <w:iCs/>
                <w:sz w:val="20"/>
                <w:lang w:eastAsia="en-US"/>
              </w:rPr>
              <w:lastRenderedPageBreak/>
              <w:t>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napToGrid w:val="0"/>
              <w:rPr>
                <w:rFonts w:eastAsia="Calibri"/>
                <w:sz w:val="20"/>
                <w:lang w:eastAsia="en-US"/>
              </w:rPr>
            </w:pPr>
            <w:r w:rsidRPr="00D739A6">
              <w:rPr>
                <w:rFonts w:eastAsia="Calibri"/>
                <w:sz w:val="20"/>
                <w:lang w:eastAsia="en-US"/>
              </w:rPr>
              <w:lastRenderedPageBreak/>
              <w:t>Не предоставляются.</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40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B3598B" w:rsidRDefault="004E0CDB" w:rsidP="004E0CDB">
            <w:pPr>
              <w:jc w:val="both"/>
              <w:rPr>
                <w:sz w:val="20"/>
              </w:rPr>
            </w:pPr>
            <w:r w:rsidRPr="004E0CDB">
              <w:rPr>
                <w:sz w:val="20"/>
              </w:rPr>
              <w:t>Предоставляются.  Электронный аукцион проводится среди субъектов малого предпринимательства, социально ориентированных некоммерческих организаций.</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Default="004E0CDB" w:rsidP="004E0CDB">
            <w:pPr>
              <w:snapToGrid w:val="0"/>
              <w:rPr>
                <w:sz w:val="20"/>
              </w:rPr>
            </w:pPr>
            <w:r>
              <w:rPr>
                <w:sz w:val="20"/>
              </w:rPr>
              <w:t>41</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B3598B" w:rsidRDefault="004E0CDB" w:rsidP="004E0CDB">
            <w:pPr>
              <w:jc w:val="both"/>
              <w:rPr>
                <w:sz w:val="20"/>
              </w:rPr>
            </w:pPr>
            <w:r w:rsidRPr="004E0CDB">
              <w:rPr>
                <w:sz w:val="20"/>
              </w:rPr>
              <w:t>Установлено. Участник должен продекларировать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E0CDB" w:rsidRPr="00FA5B5C" w:rsidTr="00FB1A61">
        <w:tc>
          <w:tcPr>
            <w:tcW w:w="568" w:type="dxa"/>
            <w:tcBorders>
              <w:top w:val="single" w:sz="4" w:space="0" w:color="000000"/>
              <w:left w:val="single" w:sz="4" w:space="0" w:color="000000"/>
            </w:tcBorders>
            <w:shd w:val="clear" w:color="auto" w:fill="auto"/>
          </w:tcPr>
          <w:p w:rsidR="004E0CDB" w:rsidRPr="00FA5B5C" w:rsidRDefault="004E0CDB" w:rsidP="004E0CDB">
            <w:pPr>
              <w:snapToGrid w:val="0"/>
              <w:rPr>
                <w:sz w:val="20"/>
              </w:rPr>
            </w:pPr>
            <w:r>
              <w:rPr>
                <w:sz w:val="20"/>
              </w:rPr>
              <w:t>42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snapToGrid w:val="0"/>
              <w:jc w:val="both"/>
              <w:rPr>
                <w:rFonts w:eastAsia="Calibri"/>
                <w:sz w:val="20"/>
                <w:lang w:eastAsia="en-US"/>
              </w:rPr>
            </w:pPr>
            <w:r w:rsidRPr="004E0CDB">
              <w:rPr>
                <w:rFonts w:eastAsia="Calibri"/>
                <w:sz w:val="20"/>
                <w:lang w:eastAsia="en-US"/>
              </w:rPr>
              <w:t>Контракт должен быть заключен не ранее чем через 10 дней с даты размещения в ЕИС протокола подведения итогов электронного аукциона.</w:t>
            </w:r>
          </w:p>
          <w:p w:rsidR="004E0CDB" w:rsidRPr="004E0CDB" w:rsidRDefault="004E0CDB" w:rsidP="004E0CDB">
            <w:pPr>
              <w:snapToGrid w:val="0"/>
              <w:jc w:val="both"/>
              <w:rPr>
                <w:rFonts w:eastAsia="Calibri"/>
                <w:sz w:val="20"/>
                <w:lang w:eastAsia="en-US"/>
              </w:rPr>
            </w:pPr>
            <w:r w:rsidRPr="004E0CDB">
              <w:rPr>
                <w:rFonts w:eastAsia="Calibri"/>
                <w:sz w:val="20"/>
                <w:lang w:eastAsia="en-US"/>
              </w:rPr>
              <w:t>В течение 5 дней с даты размещения в ЕИС протокола  подведения итогов электронного аукциона заказчик размещает в ЕИС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течение 5 дней с даты размещения заказчиком в ЕИС проекта контракта победитель электронного аукциона размещает в ЕИС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4E0CDB" w:rsidRPr="004E0CDB" w:rsidRDefault="004E0CDB" w:rsidP="004E0CDB">
            <w:pPr>
              <w:snapToGrid w:val="0"/>
              <w:jc w:val="both"/>
              <w:rPr>
                <w:rFonts w:eastAsia="Calibri"/>
                <w:sz w:val="20"/>
                <w:lang w:eastAsia="en-US"/>
              </w:rPr>
            </w:pPr>
            <w:r w:rsidRPr="004E0CDB">
              <w:rPr>
                <w:rFonts w:eastAsia="Calibri"/>
                <w:sz w:val="20"/>
                <w:lang w:eastAsia="en-US"/>
              </w:rPr>
              <w:t>В случае наличия разногласий по проекту контракта, победитель электронного аукциона, с которым заключается контракт, размещает в ЕИС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4E0CDB" w:rsidRPr="004E0CDB" w:rsidRDefault="004E0CDB" w:rsidP="004E0CDB">
            <w:pPr>
              <w:snapToGrid w:val="0"/>
              <w:jc w:val="both"/>
              <w:rPr>
                <w:rFonts w:eastAsia="Calibri"/>
                <w:sz w:val="20"/>
                <w:lang w:eastAsia="en-US"/>
              </w:rPr>
            </w:pPr>
            <w:r w:rsidRPr="004E0CDB">
              <w:rPr>
                <w:rFonts w:eastAsia="Calibri"/>
                <w:sz w:val="20"/>
                <w:lang w:eastAsia="en-US"/>
              </w:rPr>
              <w:t>В течение 3 рабочих дней с даты размещения победителем электронного аукциона в ЕИС протокола разногласий заказчик рассматривает протокол разногласий и без своей подписи размещает в ЕИС доработанный проект контракта либо повторно размещает в ЕИС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в течение 13 дней с даты размещения в ЕИС протокола, подведения итогов электронного аукциона.</w:t>
            </w:r>
          </w:p>
          <w:p w:rsidR="004E0CDB" w:rsidRPr="004E0CDB" w:rsidRDefault="004E0CDB" w:rsidP="004E0CDB">
            <w:pPr>
              <w:snapToGrid w:val="0"/>
              <w:jc w:val="both"/>
              <w:rPr>
                <w:rFonts w:eastAsia="Calibri"/>
                <w:sz w:val="20"/>
                <w:lang w:eastAsia="en-US"/>
              </w:rPr>
            </w:pPr>
            <w:r w:rsidRPr="004E0CDB">
              <w:rPr>
                <w:rFonts w:eastAsia="Calibri"/>
                <w:sz w:val="20"/>
                <w:lang w:eastAsia="en-US"/>
              </w:rPr>
              <w:t>В течение 3 рабочих дней с даты размещения заказчиком в ЕИС документов, предусмотренных частью 5 статьи 70 Закона о контрактной системе, победитель электронного аукциона размещает в ЕИС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частью 4 статьи 70 Закона о контрактной системе протокол разногласий.</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течение 3 рабочих дней с даты размещения в ЕИС проекта контракта, подписанного </w:t>
            </w:r>
            <w:r w:rsidRPr="004E0CDB">
              <w:rPr>
                <w:rFonts w:eastAsia="Calibri"/>
                <w:sz w:val="20"/>
                <w:lang w:eastAsia="en-US"/>
              </w:rPr>
              <w:lastRenderedPageBreak/>
              <w:t>усиленной электронной подписью лица, имеющего право действовать от имени победителя электронного аукциона, и предоставления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4E0CDB" w:rsidRPr="004E0CDB" w:rsidRDefault="004E0CDB" w:rsidP="004E0CDB">
            <w:pPr>
              <w:snapToGrid w:val="0"/>
              <w:jc w:val="both"/>
              <w:rPr>
                <w:rFonts w:eastAsia="Calibri"/>
                <w:sz w:val="20"/>
                <w:lang w:eastAsia="en-US"/>
              </w:rPr>
            </w:pPr>
            <w:r w:rsidRPr="004E0CDB">
              <w:rPr>
                <w:rFonts w:eastAsia="Calibri"/>
                <w:sz w:val="20"/>
                <w:lang w:eastAsia="en-US"/>
              </w:rPr>
              <w:t>С момента размещения в ЕИС предусмотренного частью 7 статьи 70 Закона о контрактной системе и подписанного заказчиком контракта он считается заключенным.</w:t>
            </w:r>
          </w:p>
          <w:p w:rsidR="004E0CDB" w:rsidRPr="004E0CDB" w:rsidRDefault="004E0CDB" w:rsidP="004E0CDB">
            <w:pPr>
              <w:snapToGrid w:val="0"/>
              <w:jc w:val="both"/>
              <w:rPr>
                <w:rFonts w:eastAsia="Calibri"/>
                <w:sz w:val="20"/>
                <w:lang w:eastAsia="en-US"/>
              </w:rPr>
            </w:pPr>
            <w:r w:rsidRPr="004E0CDB">
              <w:rPr>
                <w:rFonts w:eastAsia="Calibri"/>
                <w:sz w:val="20"/>
                <w:lang w:eastAsia="en-US"/>
              </w:rPr>
              <w:t>Победитель электронного аукциона признается уклонившимся от заключения контракта в случаях:</w:t>
            </w:r>
          </w:p>
          <w:p w:rsidR="004E0CDB" w:rsidRPr="004E0CDB" w:rsidRDefault="004E0CDB" w:rsidP="004E0CDB">
            <w:pPr>
              <w:snapToGrid w:val="0"/>
              <w:jc w:val="both"/>
              <w:rPr>
                <w:rFonts w:eastAsia="Calibri"/>
                <w:sz w:val="20"/>
                <w:lang w:eastAsia="en-US"/>
              </w:rPr>
            </w:pPr>
            <w:r w:rsidRPr="004E0CDB">
              <w:rPr>
                <w:rFonts w:eastAsia="Calibri"/>
                <w:sz w:val="20"/>
                <w:lang w:eastAsia="en-US"/>
              </w:rPr>
              <w:t>нарушения установленного настоящей документацией срока подписания проекта контракта;</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нарушения установленного настоящей документацией срока направления протокола разногласий; </w:t>
            </w:r>
          </w:p>
          <w:p w:rsidR="004E0CDB" w:rsidRPr="004E0CDB" w:rsidRDefault="004E0CDB" w:rsidP="004E0CDB">
            <w:pPr>
              <w:snapToGrid w:val="0"/>
              <w:jc w:val="both"/>
              <w:rPr>
                <w:rFonts w:eastAsia="Calibri"/>
                <w:sz w:val="20"/>
                <w:lang w:eastAsia="en-US"/>
              </w:rPr>
            </w:pPr>
            <w:r w:rsidRPr="004E0CDB">
              <w:rPr>
                <w:rFonts w:eastAsia="Calibri"/>
                <w:sz w:val="20"/>
                <w:lang w:eastAsia="en-US"/>
              </w:rPr>
              <w:t>нарушения установленных настоящей документацией срока и порядка предоставления обеспечения исполнения контракта,</w:t>
            </w:r>
          </w:p>
          <w:p w:rsidR="004E0CDB" w:rsidRPr="004E0CDB" w:rsidRDefault="004E0CDB" w:rsidP="004E0CDB">
            <w:pPr>
              <w:snapToGrid w:val="0"/>
              <w:jc w:val="both"/>
              <w:rPr>
                <w:rFonts w:eastAsia="Calibri"/>
                <w:sz w:val="20"/>
                <w:lang w:eastAsia="en-US"/>
              </w:rPr>
            </w:pPr>
            <w:r w:rsidRPr="004E0CDB">
              <w:rPr>
                <w:rFonts w:eastAsia="Calibri"/>
                <w:sz w:val="20"/>
                <w:lang w:eastAsia="en-US"/>
              </w:rPr>
              <w:t>представления обеспечения исполнения контракта, несоответствующего установленному в настоящей документации размеру обеспечения;</w:t>
            </w:r>
          </w:p>
          <w:p w:rsidR="004E0CDB" w:rsidRPr="00FA5B5C" w:rsidRDefault="004E0CDB" w:rsidP="004E0CDB">
            <w:pPr>
              <w:snapToGrid w:val="0"/>
              <w:jc w:val="both"/>
              <w:rPr>
                <w:rFonts w:eastAsia="Calibri"/>
                <w:sz w:val="20"/>
                <w:lang w:eastAsia="en-US"/>
              </w:rPr>
            </w:pPr>
            <w:r w:rsidRPr="004E0CDB">
              <w:rPr>
                <w:rFonts w:eastAsia="Calibri"/>
                <w:sz w:val="20"/>
                <w:lang w:eastAsia="en-US"/>
              </w:rPr>
              <w:t>признания недостоверной информации, подтверждающей добросовестность победителя электронного аукциона.</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4</w:t>
            </w:r>
            <w:r>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Изменение условий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E0CDB" w:rsidRPr="004E0CDB"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E0CDB" w:rsidRPr="004E0CDB"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E0CDB" w:rsidRPr="00FA5B5C"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r w:rsidRPr="00FA5B5C">
              <w:rPr>
                <w:kern w:val="0"/>
                <w:sz w:val="20"/>
              </w:rPr>
              <w:t xml:space="preserve">2.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E0CDB" w:rsidRPr="00FA5B5C" w:rsidRDefault="004E0CDB" w:rsidP="004E0CDB">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4E0CDB" w:rsidRPr="00FA5B5C" w:rsidRDefault="004E0CDB" w:rsidP="004E0CDB">
            <w:pPr>
              <w:tabs>
                <w:tab w:val="left" w:pos="459"/>
                <w:tab w:val="left" w:pos="693"/>
              </w:tabs>
              <w:autoSpaceDE w:val="0"/>
              <w:autoSpaceDN w:val="0"/>
              <w:adjustRightInd w:val="0"/>
              <w:ind w:firstLine="176"/>
              <w:jc w:val="both"/>
              <w:rPr>
                <w:kern w:val="0"/>
                <w:sz w:val="20"/>
              </w:rPr>
            </w:pPr>
            <w:r w:rsidRPr="00FA5B5C">
              <w:rPr>
                <w:kern w:val="0"/>
                <w:sz w:val="20"/>
              </w:rPr>
              <w:lastRenderedPageBreak/>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4</w:t>
            </w:r>
            <w:r>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E0CDB" w:rsidRPr="00FA5B5C" w:rsidRDefault="004E0CDB" w:rsidP="004E0CDB">
            <w:pPr>
              <w:autoSpaceDE w:val="0"/>
              <w:autoSpaceDN w:val="0"/>
              <w:adjustRightInd w:val="0"/>
              <w:ind w:firstLine="141"/>
              <w:jc w:val="both"/>
              <w:rPr>
                <w:sz w:val="20"/>
              </w:rPr>
            </w:pPr>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
          <w:p w:rsidR="004E0CDB" w:rsidRPr="00FA5B5C" w:rsidRDefault="004E0CDB" w:rsidP="004E0CDB">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
          <w:p w:rsidR="004E0CDB" w:rsidRPr="00FA5B5C" w:rsidRDefault="004E0CDB" w:rsidP="004E0CDB">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с даты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E0CDB" w:rsidRPr="00FA5B5C" w:rsidRDefault="004E0CDB" w:rsidP="004E0CDB">
            <w:pPr>
              <w:autoSpaceDE w:val="0"/>
              <w:autoSpaceDN w:val="0"/>
              <w:adjustRightInd w:val="0"/>
              <w:ind w:firstLine="141"/>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был расторгнут в связи с односторонним отказом заказчика от исполнения </w:t>
            </w:r>
            <w:r>
              <w:rPr>
                <w:sz w:val="20"/>
              </w:rPr>
              <w:t>контракта</w:t>
            </w:r>
            <w:r w:rsidRPr="00FA5B5C">
              <w:rPr>
                <w:sz w:val="20"/>
              </w:rPr>
              <w:t xml:space="preserve">, </w:t>
            </w:r>
            <w:r w:rsidRPr="00FA5B5C">
              <w:rPr>
                <w:sz w:val="20"/>
              </w:rPr>
              <w:lastRenderedPageBreak/>
              <w:t>включается в установленным настоящим Федеральным законом порядке в реестр недобросовестных поставщиков (подрядчиков, исполнителей).</w:t>
            </w:r>
          </w:p>
          <w:p w:rsidR="004E0CDB" w:rsidRPr="00FA5B5C" w:rsidRDefault="004E0CDB" w:rsidP="004E0CDB">
            <w:pPr>
              <w:snapToGrid w:val="0"/>
              <w:ind w:firstLine="141"/>
              <w:jc w:val="both"/>
              <w:rPr>
                <w:sz w:val="20"/>
              </w:rPr>
            </w:pPr>
            <w:bookmarkStart w:id="2" w:name="Par2236"/>
            <w:bookmarkEnd w:id="2"/>
            <w:r w:rsidRPr="00FA5B5C">
              <w:rPr>
                <w:sz w:val="20"/>
              </w:rPr>
              <w:t xml:space="preserve">При расторжении </w:t>
            </w:r>
            <w:r>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Pr>
                <w:sz w:val="20"/>
              </w:rPr>
              <w:t>контракта</w:t>
            </w:r>
            <w:r w:rsidRPr="00FA5B5C">
              <w:rPr>
                <w:sz w:val="20"/>
              </w:rPr>
              <w:t>.</w:t>
            </w:r>
          </w:p>
          <w:p w:rsidR="004E0CDB" w:rsidRPr="00FA5B5C" w:rsidRDefault="004E0CDB" w:rsidP="004E0CDB">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0CDB" w:rsidRPr="00FA5B5C" w:rsidRDefault="004E0CDB" w:rsidP="004E0CDB">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E0CDB" w:rsidRPr="00FA5B5C" w:rsidRDefault="004E0CDB" w:rsidP="004E0CDB">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силу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4E0CDB" w:rsidRPr="00FA5B5C" w:rsidRDefault="004E0CDB" w:rsidP="004E0CDB">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r>
              <w:rPr>
                <w:rFonts w:eastAsia="Calibri"/>
                <w:sz w:val="20"/>
                <w:lang w:eastAsia="en-US"/>
              </w:rPr>
              <w:t>контракта</w:t>
            </w:r>
            <w:r w:rsidRPr="00FA5B5C">
              <w:rPr>
                <w:rFonts w:eastAsia="Calibri"/>
                <w:sz w:val="20"/>
                <w:lang w:eastAsia="en-US"/>
              </w:rPr>
              <w:t>, послужившие основанием для принятия указанного решения.</w:t>
            </w:r>
          </w:p>
          <w:p w:rsidR="004E0CDB" w:rsidRPr="00FA5B5C" w:rsidRDefault="004E0CDB" w:rsidP="004E0CDB">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случае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45</w:t>
            </w:r>
          </w:p>
        </w:tc>
        <w:tc>
          <w:tcPr>
            <w:tcW w:w="2410" w:type="dxa"/>
            <w:tcBorders>
              <w:top w:val="single" w:sz="4" w:space="0" w:color="000000"/>
              <w:left w:val="single" w:sz="4" w:space="0" w:color="000000"/>
              <w:bottom w:val="single" w:sz="4" w:space="0" w:color="000000"/>
            </w:tcBorders>
            <w:shd w:val="clear" w:color="auto" w:fill="auto"/>
          </w:tcPr>
          <w:p w:rsidR="004E0CDB" w:rsidRPr="00EB61DC" w:rsidRDefault="004E0CDB" w:rsidP="004E0CDB">
            <w:pPr>
              <w:snapToGrid w:val="0"/>
              <w:rPr>
                <w:sz w:val="20"/>
              </w:rPr>
            </w:pPr>
            <w:r w:rsidRPr="00EB61DC">
              <w:rPr>
                <w:sz w:val="20"/>
              </w:rPr>
              <w:t>Применение национального режима при осуществлении закупок</w:t>
            </w:r>
          </w:p>
          <w:p w:rsidR="004E0CDB" w:rsidRPr="00FA5B5C" w:rsidRDefault="004E0CDB" w:rsidP="004E0CDB">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EB61D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4E0CDB" w:rsidRPr="00EB61D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2.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законодательством Российской Федерации.</w:t>
            </w:r>
          </w:p>
          <w:p w:rsidR="004E0CDB" w:rsidRPr="00EB61D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3.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
          <w:p w:rsidR="004E0CDB" w:rsidRPr="00FA5B5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lastRenderedPageBreak/>
              <w:t>4. 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FD33A9" w:rsidRDefault="00FD33A9"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FB1A61" w:rsidRPr="00FB1A61" w:rsidRDefault="00FB1A61" w:rsidP="00FB1A61">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CF0189" w:rsidRPr="00CF0189" w:rsidRDefault="00CF0189" w:rsidP="00CF0189">
      <w:pPr>
        <w:tabs>
          <w:tab w:val="left" w:pos="9214"/>
        </w:tabs>
        <w:autoSpaceDE w:val="0"/>
        <w:autoSpaceDN w:val="0"/>
        <w:adjustRightInd w:val="0"/>
        <w:jc w:val="center"/>
        <w:rPr>
          <w:b/>
          <w:kern w:val="0"/>
          <w:szCs w:val="24"/>
        </w:rPr>
      </w:pPr>
    </w:p>
    <w:p w:rsidR="00CF0189" w:rsidRPr="00CF0189" w:rsidRDefault="00CF0189" w:rsidP="00CF01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F0189">
        <w:rPr>
          <w:sz w:val="22"/>
          <w:szCs w:val="22"/>
        </w:rPr>
        <w:t xml:space="preserve">               В настоящей технической части описываются требования, предъявляемые к выполнению работ по </w:t>
      </w:r>
      <w:r>
        <w:rPr>
          <w:sz w:val="22"/>
          <w:szCs w:val="22"/>
        </w:rPr>
        <w:t>р</w:t>
      </w:r>
      <w:r w:rsidRPr="00CF0189">
        <w:rPr>
          <w:sz w:val="22"/>
          <w:szCs w:val="22"/>
        </w:rPr>
        <w:t>емонт</w:t>
      </w:r>
      <w:r>
        <w:rPr>
          <w:sz w:val="22"/>
          <w:szCs w:val="22"/>
        </w:rPr>
        <w:t>у</w:t>
      </w:r>
      <w:r w:rsidRPr="00CF0189">
        <w:rPr>
          <w:sz w:val="22"/>
          <w:szCs w:val="22"/>
        </w:rPr>
        <w:t xml:space="preserve"> тротуаров: Удмуртская Республика, с. Красногорское, пер. Комсомольский, д.18.</w:t>
      </w:r>
    </w:p>
    <w:p w:rsidR="00CF0189" w:rsidRPr="00CF0189" w:rsidRDefault="00CF0189" w:rsidP="00CF0189">
      <w:pPr>
        <w:jc w:val="both"/>
        <w:rPr>
          <w:sz w:val="22"/>
          <w:szCs w:val="22"/>
        </w:rPr>
      </w:pPr>
      <w:r w:rsidRPr="00CF0189">
        <w:rPr>
          <w:sz w:val="22"/>
          <w:szCs w:val="22"/>
        </w:rPr>
        <w:t>Площадь – 129,72 м</w:t>
      </w:r>
      <w:r w:rsidRPr="00CF0189">
        <w:rPr>
          <w:sz w:val="22"/>
          <w:szCs w:val="22"/>
          <w:vertAlign w:val="superscript"/>
        </w:rPr>
        <w:t>2</w:t>
      </w:r>
      <w:r w:rsidRPr="00CF0189">
        <w:rPr>
          <w:sz w:val="22"/>
          <w:szCs w:val="22"/>
        </w:rPr>
        <w:t>.</w:t>
      </w:r>
    </w:p>
    <w:p w:rsidR="00CF0189" w:rsidRPr="00CF0189" w:rsidRDefault="00CF0189" w:rsidP="00CF0189">
      <w:pPr>
        <w:jc w:val="both"/>
        <w:rPr>
          <w:sz w:val="22"/>
          <w:szCs w:val="22"/>
        </w:rPr>
      </w:pPr>
      <w:r w:rsidRPr="00CF0189">
        <w:rPr>
          <w:sz w:val="22"/>
          <w:szCs w:val="22"/>
        </w:rPr>
        <w:t>Тип дорожной одежды – облегчённый</w:t>
      </w:r>
    </w:p>
    <w:p w:rsidR="00CF0189" w:rsidRPr="00CF0189" w:rsidRDefault="00CF0189" w:rsidP="00CF0189">
      <w:pPr>
        <w:jc w:val="both"/>
        <w:rPr>
          <w:sz w:val="22"/>
          <w:szCs w:val="22"/>
        </w:rPr>
      </w:pPr>
      <w:r w:rsidRPr="00CF0189">
        <w:rPr>
          <w:sz w:val="22"/>
          <w:szCs w:val="22"/>
        </w:rPr>
        <w:t>Вид покрытия - асфальтобетон</w:t>
      </w:r>
    </w:p>
    <w:p w:rsidR="00CF0189" w:rsidRPr="00CF0189" w:rsidRDefault="00CF0189" w:rsidP="00CF0189">
      <w:pPr>
        <w:jc w:val="center"/>
        <w:rPr>
          <w:b/>
          <w:sz w:val="22"/>
          <w:szCs w:val="22"/>
        </w:rPr>
      </w:pPr>
      <w:r w:rsidRPr="00CF0189">
        <w:rPr>
          <w:b/>
          <w:sz w:val="22"/>
          <w:szCs w:val="22"/>
        </w:rPr>
        <w:t>Ведомость объемов работ:</w:t>
      </w:r>
    </w:p>
    <w:tbl>
      <w:tblPr>
        <w:tblStyle w:val="160"/>
        <w:tblW w:w="0" w:type="auto"/>
        <w:tblLook w:val="04A0" w:firstRow="1" w:lastRow="0" w:firstColumn="1" w:lastColumn="0" w:noHBand="0" w:noVBand="1"/>
      </w:tblPr>
      <w:tblGrid>
        <w:gridCol w:w="769"/>
        <w:gridCol w:w="6300"/>
        <w:gridCol w:w="1269"/>
        <w:gridCol w:w="1233"/>
      </w:tblGrid>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center"/>
              <w:rPr>
                <w:sz w:val="22"/>
                <w:szCs w:val="22"/>
                <w:lang w:eastAsia="en-US"/>
              </w:rPr>
            </w:pPr>
            <w:r w:rsidRPr="00CF0189">
              <w:rPr>
                <w:sz w:val="22"/>
                <w:szCs w:val="22"/>
                <w:lang w:eastAsia="en-US"/>
              </w:rPr>
              <w:t>№п/п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center"/>
              <w:rPr>
                <w:sz w:val="22"/>
                <w:szCs w:val="22"/>
                <w:lang w:eastAsia="en-US"/>
              </w:rPr>
            </w:pPr>
            <w:r w:rsidRPr="00CF0189">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center"/>
              <w:rPr>
                <w:sz w:val="22"/>
                <w:szCs w:val="22"/>
                <w:lang w:eastAsia="en-US"/>
              </w:rPr>
            </w:pPr>
            <w:r w:rsidRPr="00CF0189">
              <w:rPr>
                <w:sz w:val="22"/>
                <w:szCs w:val="22"/>
                <w:lang w:eastAsia="en-US"/>
              </w:rPr>
              <w:t>Ед.изм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center"/>
              <w:rPr>
                <w:sz w:val="22"/>
                <w:szCs w:val="22"/>
                <w:lang w:eastAsia="en-US"/>
              </w:rPr>
            </w:pPr>
            <w:r w:rsidRPr="00CF0189">
              <w:rPr>
                <w:sz w:val="22"/>
                <w:szCs w:val="22"/>
                <w:lang w:eastAsia="en-US"/>
              </w:rPr>
              <w:t>Кол-во</w:t>
            </w: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center"/>
              <w:rPr>
                <w:sz w:val="22"/>
                <w:szCs w:val="22"/>
                <w:lang w:eastAsia="en-US"/>
              </w:rPr>
            </w:pPr>
            <w:r w:rsidRPr="00CF0189">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center"/>
              <w:rPr>
                <w:sz w:val="22"/>
                <w:szCs w:val="22"/>
                <w:lang w:eastAsia="en-US"/>
              </w:rPr>
            </w:pPr>
            <w:r w:rsidRPr="00CF0189">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center"/>
              <w:rPr>
                <w:sz w:val="22"/>
                <w:szCs w:val="22"/>
                <w:lang w:eastAsia="en-US"/>
              </w:rPr>
            </w:pPr>
            <w:r w:rsidRPr="00CF0189">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center"/>
              <w:rPr>
                <w:sz w:val="22"/>
                <w:szCs w:val="22"/>
                <w:lang w:eastAsia="en-US"/>
              </w:rPr>
            </w:pPr>
            <w:r w:rsidRPr="00CF0189">
              <w:rPr>
                <w:sz w:val="22"/>
                <w:szCs w:val="22"/>
                <w:lang w:eastAsia="en-US"/>
              </w:rPr>
              <w:t>4</w:t>
            </w: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both"/>
              <w:rPr>
                <w:sz w:val="22"/>
                <w:szCs w:val="22"/>
                <w:lang w:eastAsia="en-US"/>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center"/>
              <w:rPr>
                <w:b/>
                <w:sz w:val="22"/>
                <w:szCs w:val="22"/>
                <w:lang w:eastAsia="en-US"/>
              </w:rPr>
            </w:pPr>
            <w:r w:rsidRPr="00CF0189">
              <w:rPr>
                <w:b/>
                <w:sz w:val="22"/>
                <w:szCs w:val="22"/>
                <w:lang w:eastAsia="en-US"/>
              </w:rPr>
              <w:t>Тротуар</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both"/>
              <w:rPr>
                <w:sz w:val="22"/>
                <w:szCs w:val="22"/>
                <w:lang w:eastAsia="en-US"/>
              </w:rPr>
            </w:pPr>
            <w:r w:rsidRPr="00CF0189">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Разборка покрытий и оснований: цементно-бетонных</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both"/>
              <w:rPr>
                <w:sz w:val="22"/>
                <w:szCs w:val="22"/>
                <w:lang w:eastAsia="en-US"/>
              </w:rPr>
            </w:pPr>
            <w:r w:rsidRPr="00CF0189">
              <w:rPr>
                <w:sz w:val="22"/>
                <w:szCs w:val="22"/>
                <w:lang w:eastAsia="en-US"/>
              </w:rPr>
              <w:t>100м</w:t>
            </w:r>
            <w:r w:rsidRPr="00CF0189">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both"/>
              <w:rPr>
                <w:sz w:val="22"/>
                <w:szCs w:val="22"/>
                <w:lang w:eastAsia="en-US"/>
              </w:rPr>
            </w:pPr>
            <w:r w:rsidRPr="00CF0189">
              <w:rPr>
                <w:sz w:val="22"/>
                <w:szCs w:val="22"/>
                <w:lang w:eastAsia="en-US"/>
              </w:rPr>
              <w:t>0,114</w:t>
            </w: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both"/>
              <w:rPr>
                <w:sz w:val="22"/>
                <w:szCs w:val="22"/>
                <w:lang w:eastAsia="en-US"/>
              </w:rPr>
            </w:pPr>
            <w:r w:rsidRPr="00CF0189">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Устройство подстилающих и выравнивающих слоев оснований: из щебня марки 1200, фракция 20-40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rPr>
                <w:sz w:val="22"/>
                <w:szCs w:val="22"/>
              </w:rPr>
            </w:pPr>
            <w:r w:rsidRPr="00CF0189">
              <w:rPr>
                <w:sz w:val="22"/>
                <w:szCs w:val="22"/>
              </w:rPr>
              <w:t>100м</w:t>
            </w:r>
            <w:r w:rsidRPr="00CF0189">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rPr>
                <w:sz w:val="22"/>
                <w:szCs w:val="22"/>
              </w:rPr>
            </w:pPr>
            <w:r w:rsidRPr="00CF0189">
              <w:rPr>
                <w:sz w:val="22"/>
                <w:szCs w:val="22"/>
              </w:rPr>
              <w:t>0,0084</w:t>
            </w: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both"/>
              <w:rPr>
                <w:sz w:val="22"/>
                <w:szCs w:val="22"/>
                <w:lang w:eastAsia="en-US"/>
              </w:rPr>
            </w:pPr>
            <w:r w:rsidRPr="00CF0189">
              <w:rPr>
                <w:sz w:val="22"/>
                <w:szCs w:val="22"/>
                <w:lang w:eastAsia="en-US"/>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Розлив вяжущих материалов</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rPr>
                <w:sz w:val="22"/>
                <w:szCs w:val="22"/>
                <w:vertAlign w:val="superscript"/>
              </w:rPr>
            </w:pPr>
            <w:r w:rsidRPr="00CF0189">
              <w:rPr>
                <w:sz w:val="22"/>
                <w:szCs w:val="22"/>
              </w:rPr>
              <w:t>т</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rPr>
                <w:sz w:val="22"/>
                <w:szCs w:val="22"/>
                <w:vertAlign w:val="superscript"/>
              </w:rPr>
            </w:pPr>
            <w:r w:rsidRPr="00CF0189">
              <w:rPr>
                <w:sz w:val="22"/>
                <w:szCs w:val="22"/>
              </w:rPr>
              <w:t>0,0389</w:t>
            </w: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jc w:val="both"/>
              <w:rPr>
                <w:sz w:val="22"/>
                <w:szCs w:val="22"/>
                <w:lang w:eastAsia="en-US"/>
              </w:rPr>
            </w:pPr>
            <w:r w:rsidRPr="00CF0189">
              <w:rPr>
                <w:sz w:val="22"/>
                <w:szCs w:val="22"/>
                <w:lang w:eastAsia="en-US"/>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rPr>
                <w:sz w:val="22"/>
                <w:szCs w:val="22"/>
              </w:rPr>
            </w:pPr>
            <w:r w:rsidRPr="00CF0189">
              <w:rPr>
                <w:sz w:val="22"/>
                <w:szCs w:val="22"/>
              </w:rPr>
              <w:t>100м</w:t>
            </w:r>
            <w:r w:rsidRPr="00CF0189">
              <w:rPr>
                <w:sz w:val="22"/>
                <w:szCs w:val="22"/>
                <w:vertAlign w:val="superscript"/>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89" w:rsidRPr="00CF0189" w:rsidRDefault="00CF0189" w:rsidP="00CF0189">
            <w:pPr>
              <w:rPr>
                <w:sz w:val="22"/>
                <w:szCs w:val="22"/>
              </w:rPr>
            </w:pPr>
            <w:r w:rsidRPr="00CF0189">
              <w:rPr>
                <w:sz w:val="22"/>
                <w:szCs w:val="22"/>
              </w:rPr>
              <w:t>1,2972</w:t>
            </w: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На каждые 0,5 см изменения толщины покрытия добавлять к расценке 27-07-001-01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rPr>
                <w:sz w:val="22"/>
                <w:szCs w:val="22"/>
              </w:rPr>
            </w:pPr>
            <w:r w:rsidRPr="00CF0189">
              <w:rPr>
                <w:sz w:val="22"/>
                <w:szCs w:val="22"/>
              </w:rPr>
              <w:t>100м</w:t>
            </w:r>
            <w:r w:rsidRPr="00CF0189">
              <w:rPr>
                <w:sz w:val="22"/>
                <w:szCs w:val="22"/>
                <w:vertAlign w:val="superscript"/>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rPr>
                <w:sz w:val="22"/>
                <w:szCs w:val="22"/>
              </w:rPr>
            </w:pPr>
            <w:r w:rsidRPr="00CF0189">
              <w:rPr>
                <w:sz w:val="22"/>
                <w:szCs w:val="22"/>
              </w:rPr>
              <w:t>5,1888</w:t>
            </w: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Устройство присыпных обочин из ПГС</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rPr>
                <w:sz w:val="22"/>
                <w:szCs w:val="22"/>
              </w:rPr>
            </w:pPr>
            <w:r w:rsidRPr="00CF0189">
              <w:rPr>
                <w:sz w:val="22"/>
                <w:szCs w:val="22"/>
              </w:rPr>
              <w:t>100м</w:t>
            </w:r>
            <w:r w:rsidRPr="00CF0189">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rPr>
                <w:sz w:val="22"/>
                <w:szCs w:val="22"/>
              </w:rPr>
            </w:pPr>
            <w:r w:rsidRPr="00CF0189">
              <w:rPr>
                <w:sz w:val="22"/>
                <w:szCs w:val="22"/>
              </w:rPr>
              <w:t>0,6</w:t>
            </w: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7</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Укладка стальных водопроводных труб диаметром: 250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rPr>
                <w:sz w:val="22"/>
                <w:szCs w:val="22"/>
              </w:rPr>
            </w:pPr>
            <w:r w:rsidRPr="00CF0189">
              <w:rPr>
                <w:sz w:val="22"/>
                <w:szCs w:val="22"/>
              </w:rPr>
              <w:t>1 км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rPr>
                <w:sz w:val="22"/>
                <w:szCs w:val="22"/>
              </w:rPr>
            </w:pPr>
            <w:r w:rsidRPr="00CF0189">
              <w:rPr>
                <w:sz w:val="22"/>
                <w:szCs w:val="22"/>
              </w:rPr>
              <w:t>0,003</w:t>
            </w:r>
          </w:p>
        </w:tc>
      </w:tr>
      <w:tr w:rsidR="00CF0189" w:rsidRPr="00CF0189" w:rsidTr="00764C9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8</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jc w:val="both"/>
              <w:rPr>
                <w:sz w:val="22"/>
                <w:szCs w:val="22"/>
                <w:lang w:eastAsia="en-US"/>
              </w:rPr>
            </w:pPr>
            <w:r w:rsidRPr="00CF0189">
              <w:rPr>
                <w:sz w:val="22"/>
                <w:szCs w:val="22"/>
                <w:lang w:eastAsia="en-US"/>
              </w:rPr>
              <w:t>Устройство водопроводных кирпичных колодцев: круглых с конической верхней частью в грунтах сухих</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rPr>
                <w:sz w:val="22"/>
                <w:szCs w:val="22"/>
              </w:rPr>
            </w:pPr>
            <w:r w:rsidRPr="00CF0189">
              <w:rPr>
                <w:sz w:val="22"/>
                <w:szCs w:val="22"/>
              </w:rPr>
              <w:t>10 м</w:t>
            </w:r>
            <w:r w:rsidRPr="00CF0189">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89" w:rsidRPr="00CF0189" w:rsidRDefault="00CF0189" w:rsidP="00CF0189">
            <w:pPr>
              <w:rPr>
                <w:sz w:val="22"/>
                <w:szCs w:val="22"/>
              </w:rPr>
            </w:pPr>
            <w:r w:rsidRPr="00CF0189">
              <w:rPr>
                <w:sz w:val="22"/>
                <w:szCs w:val="22"/>
              </w:rPr>
              <w:t>0,097388</w:t>
            </w:r>
          </w:p>
        </w:tc>
      </w:tr>
    </w:tbl>
    <w:p w:rsidR="00CF0189" w:rsidRPr="00CF0189" w:rsidRDefault="00CF0189" w:rsidP="00CF0189">
      <w:pPr>
        <w:ind w:firstLine="709"/>
        <w:jc w:val="both"/>
        <w:rPr>
          <w:b/>
          <w:sz w:val="22"/>
          <w:szCs w:val="22"/>
        </w:rPr>
      </w:pPr>
    </w:p>
    <w:p w:rsidR="00CF0189" w:rsidRPr="00CF0189" w:rsidRDefault="00CF0189" w:rsidP="00CF0189">
      <w:pPr>
        <w:autoSpaceDE w:val="0"/>
        <w:autoSpaceDN w:val="0"/>
        <w:adjustRightInd w:val="0"/>
        <w:jc w:val="both"/>
        <w:rPr>
          <w:rFonts w:cs="Mangal"/>
          <w:b/>
          <w:sz w:val="22"/>
          <w:szCs w:val="22"/>
        </w:rPr>
      </w:pPr>
      <w:r w:rsidRPr="00CF0189">
        <w:rPr>
          <w:b/>
          <w:sz w:val="22"/>
          <w:szCs w:val="22"/>
        </w:rPr>
        <w:t>1. Требования к результатам работ:</w:t>
      </w:r>
      <w:r w:rsidRPr="00CF0189">
        <w:rPr>
          <w:sz w:val="22"/>
          <w:szCs w:val="22"/>
        </w:rPr>
        <w:t xml:space="preserve">  </w:t>
      </w:r>
    </w:p>
    <w:p w:rsidR="00CF0189" w:rsidRPr="00CF0189" w:rsidRDefault="00CF0189" w:rsidP="00CF0189">
      <w:pPr>
        <w:autoSpaceDE w:val="0"/>
        <w:autoSpaceDN w:val="0"/>
        <w:adjustRightInd w:val="0"/>
        <w:jc w:val="both"/>
        <w:rPr>
          <w:sz w:val="22"/>
          <w:szCs w:val="22"/>
        </w:rPr>
      </w:pPr>
      <w:r w:rsidRPr="00CF0189">
        <w:rPr>
          <w:sz w:val="22"/>
          <w:szCs w:val="22"/>
        </w:rPr>
        <w:t xml:space="preserve">1) Все виды </w:t>
      </w:r>
      <w:r>
        <w:rPr>
          <w:sz w:val="22"/>
          <w:szCs w:val="22"/>
        </w:rPr>
        <w:t xml:space="preserve">работ </w:t>
      </w:r>
      <w:r w:rsidRPr="00CF0189">
        <w:rPr>
          <w:sz w:val="22"/>
          <w:szCs w:val="22"/>
        </w:rPr>
        <w:t>по ремонту тротуаров Удмуртская Республика, с. Красного</w:t>
      </w:r>
      <w:r>
        <w:rPr>
          <w:sz w:val="22"/>
          <w:szCs w:val="22"/>
        </w:rPr>
        <w:t>рское, пер. Комсомольский, д.18</w:t>
      </w:r>
      <w:r w:rsidR="00FD33A9">
        <w:rPr>
          <w:sz w:val="22"/>
          <w:szCs w:val="22"/>
        </w:rPr>
        <w:t>,</w:t>
      </w:r>
      <w:r>
        <w:rPr>
          <w:sz w:val="22"/>
          <w:szCs w:val="22"/>
        </w:rPr>
        <w:t xml:space="preserve"> </w:t>
      </w:r>
      <w:r w:rsidRPr="00CF0189">
        <w:rPr>
          <w:sz w:val="22"/>
          <w:szCs w:val="22"/>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CF0189" w:rsidRPr="00CF0189" w:rsidRDefault="00CF0189" w:rsidP="00CF0189">
      <w:pPr>
        <w:autoSpaceDE w:val="0"/>
        <w:autoSpaceDN w:val="0"/>
        <w:adjustRightInd w:val="0"/>
        <w:spacing w:before="120" w:after="120"/>
        <w:jc w:val="both"/>
        <w:rPr>
          <w:sz w:val="22"/>
          <w:szCs w:val="22"/>
        </w:rPr>
      </w:pPr>
      <w:r w:rsidRPr="00CF0189">
        <w:rPr>
          <w:sz w:val="22"/>
          <w:szCs w:val="22"/>
        </w:rPr>
        <w:t>2) Подрядчик должен гарантировать:</w:t>
      </w:r>
    </w:p>
    <w:p w:rsidR="00CF0189" w:rsidRPr="00CF0189" w:rsidRDefault="00CF0189" w:rsidP="00CF0189">
      <w:pPr>
        <w:autoSpaceDE w:val="0"/>
        <w:autoSpaceDN w:val="0"/>
        <w:adjustRightInd w:val="0"/>
        <w:spacing w:before="120" w:after="120"/>
        <w:jc w:val="both"/>
        <w:rPr>
          <w:sz w:val="22"/>
          <w:szCs w:val="22"/>
        </w:rPr>
      </w:pPr>
      <w:r w:rsidRPr="00CF0189">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CF0189" w:rsidRPr="00CF0189" w:rsidRDefault="00CF0189" w:rsidP="00CF0189">
      <w:pPr>
        <w:autoSpaceDE w:val="0"/>
        <w:autoSpaceDN w:val="0"/>
        <w:adjustRightInd w:val="0"/>
        <w:spacing w:before="120" w:after="120"/>
        <w:jc w:val="both"/>
        <w:rPr>
          <w:sz w:val="22"/>
          <w:szCs w:val="22"/>
        </w:rPr>
      </w:pPr>
      <w:r w:rsidRPr="00CF0189">
        <w:rPr>
          <w:sz w:val="22"/>
          <w:szCs w:val="22"/>
        </w:rPr>
        <w:t xml:space="preserve">- качество выполненных работ на гарантийный срок эксплуатации результата работ; </w:t>
      </w:r>
    </w:p>
    <w:p w:rsidR="00CF0189" w:rsidRPr="00CF0189" w:rsidRDefault="00CF0189" w:rsidP="00CF0189">
      <w:pPr>
        <w:autoSpaceDE w:val="0"/>
        <w:autoSpaceDN w:val="0"/>
        <w:adjustRightInd w:val="0"/>
        <w:jc w:val="both"/>
        <w:rPr>
          <w:sz w:val="22"/>
          <w:szCs w:val="22"/>
        </w:rPr>
      </w:pPr>
      <w:r w:rsidRPr="00CF0189">
        <w:rPr>
          <w:sz w:val="22"/>
          <w:szCs w:val="22"/>
        </w:rPr>
        <w:t xml:space="preserve">-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 производителями (изготовителями), результаты испытаний и другие документы, удостоверяющие их качество, оформленные в соответствии с </w:t>
      </w:r>
      <w:r w:rsidRPr="00CF0189">
        <w:rPr>
          <w:color w:val="000000"/>
          <w:w w:val="107"/>
          <w:sz w:val="22"/>
          <w:szCs w:val="22"/>
        </w:rPr>
        <w:t>нормами российского законодательства и</w:t>
      </w:r>
      <w:r w:rsidRPr="00CF0189">
        <w:rPr>
          <w:sz w:val="22"/>
          <w:szCs w:val="22"/>
        </w:rPr>
        <w:t xml:space="preserve"> действующие на территории Российской Федерации);</w:t>
      </w:r>
    </w:p>
    <w:p w:rsidR="00CF0189" w:rsidRPr="00CF0189" w:rsidRDefault="00CF0189" w:rsidP="00CF0189">
      <w:pPr>
        <w:autoSpaceDE w:val="0"/>
        <w:autoSpaceDN w:val="0"/>
        <w:adjustRightInd w:val="0"/>
        <w:spacing w:before="120" w:after="120"/>
        <w:jc w:val="both"/>
        <w:rPr>
          <w:sz w:val="22"/>
          <w:szCs w:val="22"/>
        </w:rPr>
      </w:pPr>
      <w:r w:rsidRPr="00CF0189">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CF0189" w:rsidRPr="00CF0189" w:rsidRDefault="00CF0189" w:rsidP="00CF0189">
      <w:pPr>
        <w:autoSpaceDE w:val="0"/>
        <w:autoSpaceDN w:val="0"/>
        <w:adjustRightInd w:val="0"/>
        <w:jc w:val="both"/>
        <w:rPr>
          <w:bCs/>
          <w:sz w:val="22"/>
          <w:szCs w:val="22"/>
        </w:rPr>
      </w:pPr>
      <w:r w:rsidRPr="00CF0189">
        <w:rPr>
          <w:sz w:val="22"/>
          <w:szCs w:val="22"/>
        </w:rPr>
        <w:t>3) Подрядчик перед началом работ обязан предоставить график производства работ и результаты испытаний ПГС, щебня, песка и материалов используемых при производстве асфальтобетона. По окончании работ подрядчик обязан передать заказчику</w:t>
      </w:r>
      <w:r w:rsidRPr="00CF0189">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CF0189" w:rsidRPr="00CF0189" w:rsidRDefault="00CF0189" w:rsidP="00CF0189">
      <w:pPr>
        <w:autoSpaceDE w:val="0"/>
        <w:autoSpaceDN w:val="0"/>
        <w:adjustRightInd w:val="0"/>
        <w:jc w:val="both"/>
        <w:rPr>
          <w:bCs/>
          <w:sz w:val="22"/>
          <w:szCs w:val="22"/>
        </w:rPr>
      </w:pPr>
      <w:r w:rsidRPr="00CF0189">
        <w:rPr>
          <w:bCs/>
          <w:sz w:val="22"/>
          <w:szCs w:val="22"/>
        </w:rPr>
        <w:t xml:space="preserve">Срок сдачи объекта в эксплуатацию </w:t>
      </w:r>
      <w:r w:rsidR="00FD33A9">
        <w:rPr>
          <w:bCs/>
          <w:sz w:val="22"/>
          <w:szCs w:val="22"/>
        </w:rPr>
        <w:t>-</w:t>
      </w:r>
      <w:r w:rsidRPr="00CF0189">
        <w:rPr>
          <w:bCs/>
          <w:sz w:val="22"/>
          <w:szCs w:val="22"/>
        </w:rPr>
        <w:t xml:space="preserve"> 28 августа 2017 года.</w:t>
      </w:r>
    </w:p>
    <w:p w:rsidR="00CF0189" w:rsidRPr="00CF0189" w:rsidRDefault="00CF0189" w:rsidP="00CF0189">
      <w:pPr>
        <w:tabs>
          <w:tab w:val="left" w:pos="927"/>
        </w:tabs>
        <w:autoSpaceDE w:val="0"/>
        <w:autoSpaceDN w:val="0"/>
        <w:adjustRightInd w:val="0"/>
        <w:jc w:val="both"/>
        <w:rPr>
          <w:b/>
          <w:sz w:val="22"/>
          <w:szCs w:val="22"/>
        </w:rPr>
      </w:pPr>
      <w:r w:rsidRPr="00CF0189">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CF0189" w:rsidRPr="00CF0189" w:rsidRDefault="00CF0189" w:rsidP="00CF0189">
      <w:pPr>
        <w:snapToGrid w:val="0"/>
        <w:jc w:val="both"/>
        <w:rPr>
          <w:color w:val="000000"/>
          <w:spacing w:val="-3"/>
          <w:sz w:val="22"/>
          <w:szCs w:val="22"/>
          <w:lang w:eastAsia="en-US"/>
        </w:rPr>
      </w:pPr>
      <w:r w:rsidRPr="00CF0189">
        <w:rPr>
          <w:color w:val="000000"/>
          <w:spacing w:val="-1"/>
          <w:sz w:val="22"/>
          <w:szCs w:val="22"/>
          <w:lang w:eastAsia="en-US"/>
        </w:rPr>
        <w:t xml:space="preserve">Качество выполнения работ зависит от  </w:t>
      </w:r>
      <w:r w:rsidRPr="00CF0189">
        <w:rPr>
          <w:color w:val="000000"/>
          <w:sz w:val="22"/>
          <w:szCs w:val="22"/>
          <w:lang w:eastAsia="en-US"/>
        </w:rPr>
        <w:t xml:space="preserve">соблюдения нормативных требований к применяемым материалам и технологии </w:t>
      </w:r>
      <w:r w:rsidRPr="00CF0189">
        <w:rPr>
          <w:color w:val="000000"/>
          <w:spacing w:val="-3"/>
          <w:sz w:val="22"/>
          <w:szCs w:val="22"/>
          <w:lang w:eastAsia="en-US"/>
        </w:rPr>
        <w:t>выполнения работ, при этом осуществляется:</w:t>
      </w:r>
    </w:p>
    <w:p w:rsidR="00CF0189" w:rsidRPr="00CF0189" w:rsidRDefault="00CF0189" w:rsidP="00CF0189">
      <w:pPr>
        <w:shd w:val="clear" w:color="auto" w:fill="FFFFFF"/>
        <w:tabs>
          <w:tab w:val="left" w:pos="1219"/>
        </w:tabs>
        <w:autoSpaceDE w:val="0"/>
        <w:autoSpaceDN w:val="0"/>
        <w:adjustRightInd w:val="0"/>
        <w:jc w:val="both"/>
        <w:rPr>
          <w:spacing w:val="-2"/>
          <w:sz w:val="22"/>
          <w:szCs w:val="22"/>
          <w:lang w:eastAsia="hi-IN"/>
        </w:rPr>
      </w:pPr>
      <w:r w:rsidRPr="00CF0189">
        <w:rPr>
          <w:spacing w:val="-2"/>
          <w:sz w:val="22"/>
          <w:szCs w:val="22"/>
        </w:rPr>
        <w:t>- в</w:t>
      </w:r>
      <w:r w:rsidRPr="00CF0189">
        <w:rPr>
          <w:sz w:val="22"/>
          <w:szCs w:val="22"/>
        </w:rPr>
        <w:t>ходной контроль поступающих материалов, а так же контроль качества уплотнения земляного полотна, слоев основания и покрытия</w:t>
      </w:r>
      <w:r w:rsidRPr="00CF0189">
        <w:rPr>
          <w:spacing w:val="-2"/>
          <w:sz w:val="22"/>
          <w:szCs w:val="22"/>
        </w:rPr>
        <w:t>;</w:t>
      </w:r>
    </w:p>
    <w:p w:rsidR="00CF0189" w:rsidRPr="00CF0189" w:rsidRDefault="00CF0189" w:rsidP="00CF0189">
      <w:pPr>
        <w:shd w:val="clear" w:color="auto" w:fill="FFFFFF"/>
        <w:tabs>
          <w:tab w:val="left" w:pos="1219"/>
        </w:tabs>
        <w:autoSpaceDE w:val="0"/>
        <w:autoSpaceDN w:val="0"/>
        <w:adjustRightInd w:val="0"/>
        <w:spacing w:before="60" w:after="60"/>
        <w:jc w:val="both"/>
        <w:rPr>
          <w:spacing w:val="-2"/>
          <w:sz w:val="22"/>
          <w:szCs w:val="22"/>
        </w:rPr>
      </w:pPr>
      <w:r w:rsidRPr="00CF0189">
        <w:rPr>
          <w:sz w:val="22"/>
          <w:szCs w:val="22"/>
        </w:rPr>
        <w:lastRenderedPageBreak/>
        <w:t>- операционный контроль качества (толщину слоёв основания и покрытия) осуществляет производитель работ;</w:t>
      </w:r>
    </w:p>
    <w:p w:rsidR="00CF0189" w:rsidRPr="00CF0189" w:rsidRDefault="00CF0189" w:rsidP="00CF0189">
      <w:pPr>
        <w:shd w:val="clear" w:color="auto" w:fill="FFFFFF"/>
        <w:tabs>
          <w:tab w:val="left" w:pos="1219"/>
        </w:tabs>
        <w:autoSpaceDE w:val="0"/>
        <w:autoSpaceDN w:val="0"/>
        <w:adjustRightInd w:val="0"/>
        <w:spacing w:before="60" w:after="60"/>
        <w:jc w:val="both"/>
        <w:rPr>
          <w:spacing w:val="-2"/>
          <w:sz w:val="22"/>
          <w:szCs w:val="22"/>
        </w:rPr>
      </w:pPr>
      <w:r w:rsidRPr="00CF0189">
        <w:rPr>
          <w:spacing w:val="3"/>
          <w:sz w:val="22"/>
          <w:szCs w:val="22"/>
        </w:rPr>
        <w:t>- в процессе выполнения работ контролируется</w:t>
      </w:r>
      <w:r w:rsidRPr="00CF0189">
        <w:rPr>
          <w:spacing w:val="2"/>
          <w:sz w:val="22"/>
          <w:szCs w:val="22"/>
        </w:rPr>
        <w:t xml:space="preserve"> ровность покрытия с использованием универсальной 3-х метровой рейки (опре</w:t>
      </w:r>
      <w:r w:rsidRPr="00CF0189">
        <w:rPr>
          <w:spacing w:val="2"/>
          <w:sz w:val="22"/>
          <w:szCs w:val="22"/>
        </w:rPr>
        <w:softHyphen/>
      </w:r>
      <w:r w:rsidRPr="00CF0189">
        <w:rPr>
          <w:spacing w:val="-2"/>
          <w:sz w:val="22"/>
          <w:szCs w:val="22"/>
        </w:rPr>
        <w:t>деляются просветы под рейкой, уклоны поперечные дорожной одежды);</w:t>
      </w:r>
    </w:p>
    <w:p w:rsidR="00CF0189" w:rsidRPr="00CF0189" w:rsidRDefault="00CF0189" w:rsidP="00CF0189">
      <w:pPr>
        <w:shd w:val="clear" w:color="auto" w:fill="FFFFFF"/>
        <w:tabs>
          <w:tab w:val="left" w:pos="1219"/>
        </w:tabs>
        <w:autoSpaceDE w:val="0"/>
        <w:autoSpaceDN w:val="0"/>
        <w:adjustRightInd w:val="0"/>
        <w:spacing w:before="60" w:after="60"/>
        <w:jc w:val="both"/>
        <w:rPr>
          <w:sz w:val="22"/>
          <w:szCs w:val="22"/>
        </w:rPr>
      </w:pPr>
      <w:r w:rsidRPr="00CF0189">
        <w:rPr>
          <w:spacing w:val="-2"/>
          <w:sz w:val="22"/>
          <w:szCs w:val="22"/>
        </w:rPr>
        <w:t>- отклонения контролируемых параметров не должны превышать требования СП</w:t>
      </w:r>
      <w:r w:rsidR="00FD33A9">
        <w:rPr>
          <w:spacing w:val="-2"/>
          <w:sz w:val="22"/>
          <w:szCs w:val="22"/>
        </w:rPr>
        <w:t xml:space="preserve"> 78.13330.2012</w:t>
      </w:r>
      <w:r w:rsidRPr="00CF0189">
        <w:rPr>
          <w:sz w:val="22"/>
          <w:szCs w:val="22"/>
        </w:rPr>
        <w:t>.</w:t>
      </w:r>
    </w:p>
    <w:p w:rsidR="00CF0189" w:rsidRPr="00CF0189" w:rsidRDefault="00CF0189" w:rsidP="00CF0189">
      <w:pPr>
        <w:shd w:val="clear" w:color="auto" w:fill="FFFFFF"/>
        <w:tabs>
          <w:tab w:val="left" w:pos="1219"/>
        </w:tabs>
        <w:autoSpaceDE w:val="0"/>
        <w:autoSpaceDN w:val="0"/>
        <w:adjustRightInd w:val="0"/>
        <w:spacing w:before="60" w:after="60"/>
        <w:jc w:val="both"/>
        <w:rPr>
          <w:sz w:val="22"/>
          <w:szCs w:val="22"/>
        </w:rPr>
      </w:pPr>
      <w:r w:rsidRPr="00CF0189">
        <w:rPr>
          <w:sz w:val="22"/>
          <w:szCs w:val="22"/>
        </w:rPr>
        <w:t xml:space="preserve"> </w:t>
      </w:r>
    </w:p>
    <w:p w:rsidR="00CF0189" w:rsidRPr="00CF0189" w:rsidRDefault="00CF0189" w:rsidP="00CF0189">
      <w:pPr>
        <w:autoSpaceDE w:val="0"/>
        <w:autoSpaceDN w:val="0"/>
        <w:adjustRightInd w:val="0"/>
        <w:spacing w:before="60" w:after="60"/>
        <w:jc w:val="both"/>
        <w:rPr>
          <w:b/>
          <w:sz w:val="22"/>
          <w:szCs w:val="22"/>
          <w:u w:val="single"/>
        </w:rPr>
      </w:pPr>
      <w:r w:rsidRPr="00CF0189">
        <w:rPr>
          <w:b/>
          <w:sz w:val="22"/>
          <w:szCs w:val="22"/>
          <w:u w:val="single"/>
        </w:rPr>
        <w:t>Техника безопасности при производстве работ.</w:t>
      </w:r>
    </w:p>
    <w:p w:rsidR="00CF0189" w:rsidRPr="00CF0189" w:rsidRDefault="00CF0189" w:rsidP="00CF0189">
      <w:pPr>
        <w:shd w:val="clear" w:color="auto" w:fill="FFFFFF"/>
        <w:tabs>
          <w:tab w:val="left" w:pos="470"/>
        </w:tabs>
        <w:autoSpaceDE w:val="0"/>
        <w:autoSpaceDN w:val="0"/>
        <w:adjustRightInd w:val="0"/>
        <w:spacing w:before="60" w:after="60"/>
        <w:rPr>
          <w:sz w:val="22"/>
          <w:szCs w:val="22"/>
        </w:rPr>
      </w:pPr>
      <w:r w:rsidRPr="00CF0189">
        <w:rPr>
          <w:sz w:val="22"/>
          <w:szCs w:val="22"/>
        </w:rPr>
        <w:t xml:space="preserve"> 1. Ответственность за безопасность проведения работ несет подрядчик.</w:t>
      </w:r>
    </w:p>
    <w:p w:rsidR="00CF0189" w:rsidRPr="00CF0189" w:rsidRDefault="00CF0189" w:rsidP="00CF0189">
      <w:pPr>
        <w:autoSpaceDE w:val="0"/>
        <w:autoSpaceDN w:val="0"/>
        <w:adjustRightInd w:val="0"/>
        <w:spacing w:before="60" w:after="60"/>
        <w:jc w:val="both"/>
        <w:rPr>
          <w:sz w:val="22"/>
          <w:szCs w:val="22"/>
        </w:rPr>
      </w:pPr>
      <w:r w:rsidRPr="00CF0189">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CF0189" w:rsidRPr="00CF0189" w:rsidRDefault="00CF0189" w:rsidP="00CF0189">
      <w:pPr>
        <w:autoSpaceDE w:val="0"/>
        <w:autoSpaceDN w:val="0"/>
        <w:adjustRightInd w:val="0"/>
        <w:spacing w:before="60" w:after="60"/>
        <w:jc w:val="both"/>
        <w:rPr>
          <w:sz w:val="22"/>
          <w:szCs w:val="22"/>
        </w:rPr>
      </w:pPr>
      <w:r w:rsidRPr="00CF0189">
        <w:rPr>
          <w:sz w:val="22"/>
          <w:szCs w:val="22"/>
        </w:rPr>
        <w:t>3. 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
    <w:p w:rsidR="00CF0189" w:rsidRPr="00CF0189" w:rsidRDefault="00CF0189" w:rsidP="00CF0189">
      <w:pPr>
        <w:shd w:val="clear" w:color="auto" w:fill="FFFFFF"/>
        <w:tabs>
          <w:tab w:val="left" w:leader="underscore" w:pos="8530"/>
        </w:tabs>
        <w:autoSpaceDE w:val="0"/>
        <w:autoSpaceDN w:val="0"/>
        <w:adjustRightInd w:val="0"/>
        <w:spacing w:before="60" w:after="60"/>
        <w:rPr>
          <w:b/>
          <w:sz w:val="22"/>
          <w:szCs w:val="22"/>
          <w:u w:val="single"/>
        </w:rPr>
      </w:pPr>
      <w:r w:rsidRPr="00CF0189">
        <w:rPr>
          <w:b/>
          <w:sz w:val="22"/>
          <w:szCs w:val="22"/>
          <w:u w:val="single"/>
        </w:rPr>
        <w:t>Охрана окружающей природной среды.</w:t>
      </w:r>
    </w:p>
    <w:p w:rsidR="00FD33A9" w:rsidRDefault="00CF0189" w:rsidP="00FD33A9">
      <w:pPr>
        <w:shd w:val="clear" w:color="auto" w:fill="FFFFFF"/>
        <w:autoSpaceDE w:val="0"/>
        <w:autoSpaceDN w:val="0"/>
        <w:adjustRightInd w:val="0"/>
        <w:jc w:val="both"/>
        <w:rPr>
          <w:color w:val="000000"/>
          <w:sz w:val="22"/>
          <w:szCs w:val="22"/>
        </w:rPr>
      </w:pPr>
      <w:r w:rsidRPr="00CF0189">
        <w:rPr>
          <w:color w:val="000000"/>
          <w:sz w:val="22"/>
          <w:szCs w:val="22"/>
        </w:rPr>
        <w:t xml:space="preserve"> При производстве работ необходимо соблюдать требования </w:t>
      </w:r>
      <w:r w:rsidR="00FD33A9">
        <w:rPr>
          <w:color w:val="000000"/>
          <w:sz w:val="22"/>
          <w:szCs w:val="22"/>
        </w:rPr>
        <w:t xml:space="preserve">Федерального </w:t>
      </w:r>
      <w:r w:rsidRPr="00CF0189">
        <w:rPr>
          <w:color w:val="000000"/>
          <w:sz w:val="22"/>
          <w:szCs w:val="22"/>
        </w:rPr>
        <w:t xml:space="preserve">Закона </w:t>
      </w:r>
      <w:r w:rsidR="00FD33A9">
        <w:rPr>
          <w:color w:val="000000"/>
          <w:sz w:val="22"/>
          <w:szCs w:val="22"/>
        </w:rPr>
        <w:t>от</w:t>
      </w:r>
      <w:r w:rsidR="00FD33A9" w:rsidRPr="00FD33A9">
        <w:t xml:space="preserve"> </w:t>
      </w:r>
      <w:r w:rsidR="00FD33A9" w:rsidRPr="00FD33A9">
        <w:rPr>
          <w:color w:val="000000"/>
          <w:sz w:val="22"/>
          <w:szCs w:val="22"/>
        </w:rPr>
        <w:t>10 января 2002 года</w:t>
      </w:r>
      <w:r w:rsidR="00FD33A9">
        <w:rPr>
          <w:color w:val="000000"/>
          <w:sz w:val="22"/>
          <w:szCs w:val="22"/>
        </w:rPr>
        <w:t xml:space="preserve"> </w:t>
      </w:r>
    </w:p>
    <w:p w:rsidR="00CF0189" w:rsidRPr="00CF0189" w:rsidRDefault="00FD33A9" w:rsidP="00FD33A9">
      <w:pPr>
        <w:shd w:val="clear" w:color="auto" w:fill="FFFFFF"/>
        <w:autoSpaceDE w:val="0"/>
        <w:autoSpaceDN w:val="0"/>
        <w:adjustRightInd w:val="0"/>
        <w:jc w:val="both"/>
        <w:rPr>
          <w:color w:val="000000"/>
          <w:sz w:val="22"/>
          <w:szCs w:val="22"/>
        </w:rPr>
      </w:pPr>
      <w:r w:rsidRPr="00FD33A9">
        <w:rPr>
          <w:color w:val="000000"/>
          <w:sz w:val="22"/>
          <w:szCs w:val="22"/>
        </w:rPr>
        <w:t>N 7-ФЗ</w:t>
      </w:r>
      <w:r>
        <w:rPr>
          <w:color w:val="000000"/>
          <w:sz w:val="22"/>
          <w:szCs w:val="22"/>
        </w:rPr>
        <w:t xml:space="preserve"> </w:t>
      </w:r>
      <w:r w:rsidR="00CF0189" w:rsidRPr="00CF0189">
        <w:rPr>
          <w:color w:val="000000"/>
          <w:sz w:val="22"/>
          <w:szCs w:val="22"/>
        </w:rPr>
        <w:t>"Об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CF0189" w:rsidRPr="00CF0189" w:rsidRDefault="00CF0189" w:rsidP="00CF0189">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CF0189">
        <w:rPr>
          <w:b/>
          <w:bCs/>
          <w:color w:val="000000"/>
          <w:sz w:val="22"/>
          <w:szCs w:val="22"/>
        </w:rPr>
        <w:t xml:space="preserve">    </w:t>
      </w:r>
      <w:r w:rsidRPr="00CF0189">
        <w:rPr>
          <w:b/>
          <w:bCs/>
          <w:color w:val="000000"/>
          <w:sz w:val="22"/>
          <w:szCs w:val="22"/>
          <w:u w:val="single"/>
        </w:rPr>
        <w:t xml:space="preserve">Участник размещения заказа не имеет права самостоятельно изменять виды и объемы работ. </w:t>
      </w:r>
    </w:p>
    <w:p w:rsidR="00CF0189" w:rsidRPr="00CF0189" w:rsidRDefault="00CF0189" w:rsidP="00CF0189">
      <w:pPr>
        <w:spacing w:before="120" w:after="120" w:line="276" w:lineRule="auto"/>
        <w:jc w:val="both"/>
        <w:rPr>
          <w:kern w:val="0"/>
          <w:sz w:val="22"/>
          <w:szCs w:val="22"/>
        </w:rPr>
      </w:pPr>
      <w:r w:rsidRPr="00CF0189">
        <w:rPr>
          <w:b/>
          <w:kern w:val="0"/>
          <w:sz w:val="22"/>
          <w:szCs w:val="22"/>
        </w:rPr>
        <w:t>5</w:t>
      </w:r>
      <w:r w:rsidRPr="00CF0189">
        <w:rPr>
          <w:kern w:val="0"/>
          <w:sz w:val="22"/>
          <w:szCs w:val="22"/>
        </w:rPr>
        <w:t>.</w:t>
      </w:r>
      <w:r w:rsidRPr="00CF0189">
        <w:rPr>
          <w:b/>
          <w:kern w:val="0"/>
          <w:sz w:val="22"/>
          <w:szCs w:val="22"/>
        </w:rPr>
        <w:t xml:space="preserve"> Срок предоставления гарантий качества работ:</w:t>
      </w:r>
      <w:r w:rsidRPr="00CF0189">
        <w:rPr>
          <w:kern w:val="0"/>
          <w:sz w:val="22"/>
          <w:szCs w:val="22"/>
        </w:rPr>
        <w:t xml:space="preserve"> На дорожную одежду в течение </w:t>
      </w:r>
      <w:r w:rsidRPr="00CF0189">
        <w:rPr>
          <w:b/>
          <w:kern w:val="0"/>
          <w:sz w:val="22"/>
          <w:szCs w:val="22"/>
        </w:rPr>
        <w:t>4 (четырёх)</w:t>
      </w:r>
      <w:r w:rsidRPr="00CF0189">
        <w:rPr>
          <w:kern w:val="0"/>
          <w:sz w:val="22"/>
          <w:szCs w:val="22"/>
        </w:rPr>
        <w:t xml:space="preserve"> </w:t>
      </w:r>
      <w:r w:rsidRPr="00CF0189">
        <w:rPr>
          <w:b/>
          <w:kern w:val="0"/>
          <w:sz w:val="22"/>
          <w:szCs w:val="22"/>
        </w:rPr>
        <w:t xml:space="preserve">лет, </w:t>
      </w:r>
      <w:r w:rsidRPr="00CF0189">
        <w:rPr>
          <w:kern w:val="0"/>
          <w:sz w:val="22"/>
          <w:szCs w:val="22"/>
        </w:rPr>
        <w:t xml:space="preserve">на земляное полотно </w:t>
      </w:r>
      <w:r w:rsidRPr="00CF0189">
        <w:rPr>
          <w:b/>
          <w:kern w:val="0"/>
          <w:sz w:val="22"/>
          <w:szCs w:val="22"/>
        </w:rPr>
        <w:t>8 (восемь) лет</w:t>
      </w:r>
      <w:r w:rsidRPr="00CF0189">
        <w:rPr>
          <w:kern w:val="0"/>
          <w:sz w:val="22"/>
          <w:szCs w:val="22"/>
        </w:rPr>
        <w:t xml:space="preserve"> со дня сдачи результата работ заказчику. </w:t>
      </w:r>
    </w:p>
    <w:p w:rsidR="00CF0189" w:rsidRPr="00CF0189" w:rsidRDefault="00CF0189" w:rsidP="00CF0189">
      <w:pPr>
        <w:suppressAutoHyphens/>
        <w:autoSpaceDN w:val="0"/>
        <w:textAlignment w:val="baseline"/>
        <w:rPr>
          <w:rFonts w:eastAsia="Calibri"/>
          <w:kern w:val="3"/>
          <w:sz w:val="22"/>
          <w:szCs w:val="22"/>
        </w:rPr>
      </w:pPr>
    </w:p>
    <w:p w:rsidR="00CF0189" w:rsidRPr="00CF0189" w:rsidRDefault="00CF0189" w:rsidP="00CF0189">
      <w:pPr>
        <w:suppressAutoHyphens/>
        <w:autoSpaceDN w:val="0"/>
        <w:jc w:val="both"/>
        <w:textAlignment w:val="baseline"/>
        <w:rPr>
          <w:rFonts w:eastAsia="Calibri"/>
          <w:b/>
          <w:bCs/>
          <w:kern w:val="3"/>
          <w:sz w:val="22"/>
          <w:szCs w:val="22"/>
          <w:lang w:eastAsia="ar-SA"/>
        </w:rPr>
      </w:pPr>
      <w:r w:rsidRPr="00CF0189">
        <w:rPr>
          <w:rFonts w:eastAsia="Calibri"/>
          <w:b/>
          <w:kern w:val="3"/>
          <w:sz w:val="22"/>
          <w:szCs w:val="22"/>
          <w:lang w:eastAsia="ar-SA"/>
        </w:rPr>
        <w:t xml:space="preserve">6. Технические характеристики </w:t>
      </w:r>
      <w:r w:rsidRPr="00CF0189">
        <w:rPr>
          <w:rFonts w:eastAsia="Calibri"/>
          <w:b/>
          <w:bCs/>
          <w:kern w:val="3"/>
          <w:sz w:val="22"/>
          <w:szCs w:val="22"/>
          <w:lang w:eastAsia="ar-SA"/>
        </w:rPr>
        <w:t xml:space="preserve">товара (материала) используемого при выполнении работ по </w:t>
      </w:r>
    </w:p>
    <w:p w:rsidR="00CF0189" w:rsidRPr="00CF0189" w:rsidRDefault="00CF0189" w:rsidP="00CF01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r w:rsidRPr="00CF0189">
        <w:rPr>
          <w:b/>
          <w:sz w:val="22"/>
          <w:szCs w:val="22"/>
        </w:rPr>
        <w:t>ремонту тротуаров</w:t>
      </w:r>
      <w:r>
        <w:rPr>
          <w:b/>
          <w:sz w:val="22"/>
          <w:szCs w:val="22"/>
        </w:rPr>
        <w:t>:</w:t>
      </w:r>
      <w:r w:rsidRPr="00CF0189">
        <w:t xml:space="preserve"> </w:t>
      </w:r>
      <w:r w:rsidRPr="00CF0189">
        <w:rPr>
          <w:b/>
          <w:sz w:val="22"/>
          <w:szCs w:val="22"/>
        </w:rPr>
        <w:t xml:space="preserve">Удмуртская Республика, с. Красногорское, пер. Комсомольский, д.18. </w:t>
      </w:r>
    </w:p>
    <w:p w:rsidR="00CF0189" w:rsidRPr="00CF0189" w:rsidRDefault="00CF0189" w:rsidP="00CF0189">
      <w:pPr>
        <w:ind w:left="-284"/>
        <w:jc w:val="both"/>
        <w:rPr>
          <w:sz w:val="22"/>
          <w:szCs w:val="22"/>
          <w:lang w:eastAsia="ar-SA"/>
        </w:rPr>
      </w:pPr>
    </w:p>
    <w:p w:rsidR="00CF0189" w:rsidRPr="00CF0189" w:rsidRDefault="00CF0189" w:rsidP="00CF0189">
      <w:pPr>
        <w:ind w:left="-284"/>
        <w:jc w:val="both"/>
        <w:rPr>
          <w:sz w:val="22"/>
          <w:szCs w:val="22"/>
          <w:lang w:eastAsia="ar-SA"/>
        </w:rPr>
      </w:pPr>
    </w:p>
    <w:p w:rsidR="00CF0189" w:rsidRPr="00CF0189" w:rsidRDefault="00CF0189" w:rsidP="00CF0189">
      <w:pPr>
        <w:ind w:left="-284"/>
        <w:jc w:val="both"/>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03"/>
        <w:gridCol w:w="7797"/>
      </w:tblGrid>
      <w:tr w:rsidR="00CF0189" w:rsidRPr="00CF0189" w:rsidTr="00CF0189">
        <w:tc>
          <w:tcPr>
            <w:tcW w:w="540" w:type="dxa"/>
            <w:tcBorders>
              <w:top w:val="single" w:sz="4" w:space="0" w:color="auto"/>
              <w:left w:val="single" w:sz="4" w:space="0" w:color="auto"/>
              <w:bottom w:val="single" w:sz="4" w:space="0" w:color="auto"/>
              <w:right w:val="single" w:sz="4" w:space="0" w:color="auto"/>
            </w:tcBorders>
            <w:vAlign w:val="center"/>
            <w:hideMark/>
          </w:tcPr>
          <w:p w:rsidR="00CF0189" w:rsidRPr="00CF0189" w:rsidRDefault="00CF0189" w:rsidP="00CF0189">
            <w:pPr>
              <w:spacing w:line="276" w:lineRule="auto"/>
              <w:jc w:val="center"/>
              <w:rPr>
                <w:rFonts w:eastAsia="Calibri"/>
                <w:sz w:val="22"/>
                <w:szCs w:val="22"/>
                <w:lang w:eastAsia="en-US"/>
              </w:rPr>
            </w:pPr>
            <w:r w:rsidRPr="00CF0189">
              <w:rPr>
                <w:rFonts w:eastAsia="Calibri"/>
                <w:sz w:val="22"/>
                <w:szCs w:val="22"/>
                <w:lang w:eastAsia="en-US"/>
              </w:rPr>
              <w:t>№ п/п</w:t>
            </w:r>
          </w:p>
        </w:tc>
        <w:tc>
          <w:tcPr>
            <w:tcW w:w="2403" w:type="dxa"/>
            <w:tcBorders>
              <w:top w:val="single" w:sz="4" w:space="0" w:color="auto"/>
              <w:left w:val="single" w:sz="4" w:space="0" w:color="auto"/>
              <w:bottom w:val="single" w:sz="4" w:space="0" w:color="auto"/>
              <w:right w:val="single" w:sz="4" w:space="0" w:color="auto"/>
            </w:tcBorders>
            <w:vAlign w:val="center"/>
            <w:hideMark/>
          </w:tcPr>
          <w:p w:rsidR="00CF0189" w:rsidRPr="00CF0189" w:rsidRDefault="00CF0189" w:rsidP="00CF0189">
            <w:pPr>
              <w:spacing w:line="276" w:lineRule="auto"/>
              <w:jc w:val="center"/>
              <w:rPr>
                <w:rFonts w:eastAsia="Calibri"/>
                <w:sz w:val="22"/>
                <w:szCs w:val="22"/>
                <w:lang w:eastAsia="en-US"/>
              </w:rPr>
            </w:pPr>
            <w:r w:rsidRPr="00CF0189">
              <w:rPr>
                <w:rFonts w:eastAsia="Calibri"/>
                <w:sz w:val="22"/>
                <w:szCs w:val="22"/>
                <w:lang w:eastAsia="en-US"/>
              </w:rPr>
              <w:t>Наименование товара</w:t>
            </w:r>
          </w:p>
          <w:p w:rsidR="00CF0189" w:rsidRPr="00CF0189" w:rsidRDefault="00CF0189" w:rsidP="00CF0189">
            <w:pPr>
              <w:spacing w:line="276" w:lineRule="auto"/>
              <w:jc w:val="center"/>
              <w:rPr>
                <w:rFonts w:eastAsia="Calibri"/>
                <w:sz w:val="22"/>
                <w:szCs w:val="22"/>
                <w:lang w:eastAsia="en-US"/>
              </w:rPr>
            </w:pPr>
            <w:r w:rsidRPr="00CF0189">
              <w:rPr>
                <w:rFonts w:eastAsia="Calibri"/>
                <w:sz w:val="22"/>
                <w:szCs w:val="22"/>
                <w:lang w:eastAsia="en-US"/>
              </w:rPr>
              <w:t xml:space="preserve"> (материала)</w:t>
            </w:r>
          </w:p>
        </w:tc>
        <w:tc>
          <w:tcPr>
            <w:tcW w:w="7797" w:type="dxa"/>
            <w:tcBorders>
              <w:top w:val="single" w:sz="4" w:space="0" w:color="auto"/>
              <w:left w:val="single" w:sz="4" w:space="0" w:color="auto"/>
              <w:bottom w:val="single" w:sz="4" w:space="0" w:color="auto"/>
              <w:right w:val="single" w:sz="4" w:space="0" w:color="auto"/>
            </w:tcBorders>
            <w:vAlign w:val="center"/>
            <w:hideMark/>
          </w:tcPr>
          <w:p w:rsidR="00CF0189" w:rsidRPr="00CF0189" w:rsidRDefault="00CF0189" w:rsidP="00CF0189">
            <w:pPr>
              <w:spacing w:line="276" w:lineRule="auto"/>
              <w:jc w:val="center"/>
              <w:rPr>
                <w:rFonts w:eastAsia="Calibri"/>
                <w:sz w:val="22"/>
                <w:szCs w:val="22"/>
                <w:lang w:eastAsia="en-US"/>
              </w:rPr>
            </w:pPr>
            <w:r w:rsidRPr="00CF0189">
              <w:rPr>
                <w:rFonts w:eastAsia="Calibri"/>
                <w:sz w:val="22"/>
                <w:szCs w:val="22"/>
                <w:lang w:eastAsia="en-US"/>
              </w:rPr>
              <w:t>Нормативно-техническая документация, используемая для составления требований к характеристикам используемых материалов</w:t>
            </w:r>
          </w:p>
        </w:tc>
      </w:tr>
      <w:tr w:rsidR="00CF0189" w:rsidRPr="00CF0189" w:rsidTr="00CF0189">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CF0189" w:rsidRPr="00CF0189" w:rsidRDefault="00CF0189" w:rsidP="00CF0189">
            <w:pPr>
              <w:spacing w:line="276" w:lineRule="auto"/>
              <w:jc w:val="center"/>
              <w:rPr>
                <w:rFonts w:eastAsia="Calibri"/>
                <w:sz w:val="22"/>
                <w:szCs w:val="22"/>
                <w:lang w:eastAsia="en-US"/>
              </w:rPr>
            </w:pPr>
            <w:r w:rsidRPr="00CF0189">
              <w:rPr>
                <w:rFonts w:eastAsia="Calibri"/>
                <w:sz w:val="22"/>
                <w:szCs w:val="22"/>
                <w:lang w:eastAsia="en-US"/>
              </w:rPr>
              <w:t>1.</w:t>
            </w:r>
          </w:p>
        </w:tc>
        <w:tc>
          <w:tcPr>
            <w:tcW w:w="2403" w:type="dxa"/>
            <w:tcBorders>
              <w:top w:val="single" w:sz="4" w:space="0" w:color="auto"/>
              <w:left w:val="single" w:sz="4" w:space="0" w:color="auto"/>
              <w:bottom w:val="single" w:sz="4" w:space="0" w:color="auto"/>
              <w:right w:val="single" w:sz="4" w:space="0" w:color="auto"/>
            </w:tcBorders>
            <w:vAlign w:val="center"/>
            <w:hideMark/>
          </w:tcPr>
          <w:p w:rsidR="00CF0189" w:rsidRPr="00CF0189" w:rsidRDefault="00CF0189" w:rsidP="00CF0189">
            <w:pPr>
              <w:spacing w:line="276" w:lineRule="auto"/>
              <w:jc w:val="center"/>
              <w:rPr>
                <w:rFonts w:eastAsia="Calibri"/>
                <w:sz w:val="22"/>
                <w:szCs w:val="22"/>
                <w:lang w:eastAsia="en-US"/>
              </w:rPr>
            </w:pPr>
            <w:r w:rsidRPr="00CF0189">
              <w:rPr>
                <w:rFonts w:eastAsia="Calibri"/>
                <w:sz w:val="22"/>
                <w:szCs w:val="22"/>
                <w:lang w:eastAsia="en-US"/>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CF0189" w:rsidRPr="00CF0189" w:rsidRDefault="00CF0189" w:rsidP="00CF0189">
            <w:pPr>
              <w:spacing w:line="276" w:lineRule="auto"/>
              <w:jc w:val="center"/>
              <w:rPr>
                <w:rFonts w:eastAsia="Calibri"/>
                <w:sz w:val="22"/>
                <w:szCs w:val="22"/>
                <w:lang w:eastAsia="en-US"/>
              </w:rPr>
            </w:pPr>
            <w:r w:rsidRPr="00CF0189">
              <w:rPr>
                <w:rFonts w:eastAsia="Calibri"/>
                <w:sz w:val="22"/>
                <w:szCs w:val="22"/>
                <w:lang w:eastAsia="en-US"/>
              </w:rPr>
              <w:t>3.</w:t>
            </w:r>
          </w:p>
        </w:tc>
      </w:tr>
      <w:tr w:rsidR="00CF0189" w:rsidRPr="00CF0189" w:rsidTr="00CF0189">
        <w:tc>
          <w:tcPr>
            <w:tcW w:w="540" w:type="dxa"/>
            <w:tcBorders>
              <w:top w:val="single" w:sz="4" w:space="0" w:color="auto"/>
              <w:left w:val="single" w:sz="4" w:space="0" w:color="auto"/>
              <w:bottom w:val="single" w:sz="4" w:space="0" w:color="auto"/>
              <w:right w:val="single" w:sz="4" w:space="0" w:color="auto"/>
            </w:tcBorders>
            <w:vAlign w:val="center"/>
            <w:hideMark/>
          </w:tcPr>
          <w:p w:rsidR="00CF0189" w:rsidRPr="00CF0189" w:rsidRDefault="00CF0189" w:rsidP="00CF0189">
            <w:pPr>
              <w:spacing w:line="360" w:lineRule="auto"/>
              <w:jc w:val="center"/>
              <w:rPr>
                <w:rFonts w:eastAsia="Calibri"/>
                <w:sz w:val="22"/>
                <w:szCs w:val="22"/>
                <w:lang w:eastAsia="en-US"/>
              </w:rPr>
            </w:pPr>
            <w:r w:rsidRPr="00CF0189">
              <w:rPr>
                <w:rFonts w:eastAsia="Calibri"/>
                <w:sz w:val="22"/>
                <w:szCs w:val="22"/>
                <w:lang w:eastAsia="en-US"/>
              </w:rPr>
              <w:t>1.</w:t>
            </w:r>
          </w:p>
        </w:tc>
        <w:tc>
          <w:tcPr>
            <w:tcW w:w="2403"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276" w:lineRule="auto"/>
              <w:rPr>
                <w:rFonts w:eastAsia="Calibri"/>
                <w:sz w:val="22"/>
                <w:szCs w:val="22"/>
                <w:lang w:eastAsia="en-US"/>
              </w:rPr>
            </w:pPr>
            <w:r w:rsidRPr="00CF0189">
              <w:rPr>
                <w:rFonts w:eastAsia="Calibri"/>
                <w:sz w:val="22"/>
                <w:szCs w:val="22"/>
                <w:lang w:eastAsia="en-US"/>
              </w:rPr>
              <w:t>ПГС</w:t>
            </w:r>
          </w:p>
          <w:p w:rsidR="00CF0189" w:rsidRPr="00CF0189" w:rsidRDefault="00CF0189" w:rsidP="00CF0189">
            <w:pPr>
              <w:spacing w:line="276" w:lineRule="auto"/>
              <w:jc w:val="center"/>
              <w:rPr>
                <w:rFonts w:eastAsia="Calibri"/>
                <w:sz w:val="22"/>
                <w:szCs w:val="22"/>
                <w:lang w:eastAsia="en-US"/>
              </w:rPr>
            </w:pPr>
          </w:p>
          <w:p w:rsidR="00CF0189" w:rsidRPr="00CF0189" w:rsidRDefault="00CF0189" w:rsidP="00CF0189">
            <w:pPr>
              <w:spacing w:line="276" w:lineRule="auto"/>
              <w:jc w:val="center"/>
              <w:rPr>
                <w:rFonts w:eastAsia="Calibri"/>
                <w:sz w:val="22"/>
                <w:szCs w:val="22"/>
                <w:lang w:eastAsia="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CF0189" w:rsidRPr="00CF0189" w:rsidRDefault="00CF0189" w:rsidP="00CF0189">
            <w:pPr>
              <w:spacing w:line="276" w:lineRule="auto"/>
              <w:rPr>
                <w:rFonts w:eastAsia="Calibri"/>
                <w:sz w:val="22"/>
                <w:szCs w:val="22"/>
                <w:lang w:eastAsia="en-US"/>
              </w:rPr>
            </w:pPr>
            <w:r w:rsidRPr="00CF0189">
              <w:rPr>
                <w:rFonts w:eastAsia="Calibri"/>
                <w:sz w:val="22"/>
                <w:szCs w:val="22"/>
                <w:lang w:eastAsia="en-US"/>
              </w:rPr>
              <w:t>Смесь песчано-гравийная должна соответствовать ГОСТ 23735-</w:t>
            </w:r>
            <w:r>
              <w:rPr>
                <w:rFonts w:eastAsia="Calibri"/>
                <w:sz w:val="22"/>
                <w:szCs w:val="22"/>
                <w:lang w:eastAsia="en-US"/>
              </w:rPr>
              <w:t>2014</w:t>
            </w:r>
            <w:r w:rsidRPr="00CF0189">
              <w:rPr>
                <w:rFonts w:eastAsia="Calibri"/>
                <w:sz w:val="22"/>
                <w:szCs w:val="22"/>
                <w:lang w:eastAsia="en-US"/>
              </w:rPr>
              <w:t xml:space="preserve"> «Смеси песчано-гравийные для строительных работ. Технические условия»</w:t>
            </w:r>
          </w:p>
        </w:tc>
      </w:tr>
      <w:tr w:rsidR="00CF0189" w:rsidRPr="00CF0189" w:rsidTr="00CF0189">
        <w:tc>
          <w:tcPr>
            <w:tcW w:w="540"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360" w:lineRule="auto"/>
              <w:jc w:val="center"/>
              <w:rPr>
                <w:rFonts w:eastAsia="Calibri"/>
                <w:sz w:val="22"/>
                <w:szCs w:val="22"/>
                <w:lang w:eastAsia="en-US"/>
              </w:rPr>
            </w:pPr>
            <w:r w:rsidRPr="00CF0189">
              <w:rPr>
                <w:rFonts w:eastAsia="Calibri"/>
                <w:sz w:val="22"/>
                <w:szCs w:val="22"/>
                <w:lang w:eastAsia="en-US"/>
              </w:rPr>
              <w:t>2.</w:t>
            </w:r>
          </w:p>
        </w:tc>
        <w:tc>
          <w:tcPr>
            <w:tcW w:w="2403"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276" w:lineRule="auto"/>
              <w:rPr>
                <w:rFonts w:eastAsia="Calibri"/>
                <w:sz w:val="22"/>
                <w:szCs w:val="22"/>
                <w:lang w:eastAsia="en-US"/>
              </w:rPr>
            </w:pPr>
            <w:r w:rsidRPr="00CF0189">
              <w:rPr>
                <w:rFonts w:eastAsia="Calibri"/>
                <w:sz w:val="22"/>
                <w:szCs w:val="22"/>
                <w:lang w:eastAsia="en-US"/>
              </w:rPr>
              <w:t>асфальтобетонные смеси</w:t>
            </w:r>
          </w:p>
        </w:tc>
        <w:tc>
          <w:tcPr>
            <w:tcW w:w="7797"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276" w:lineRule="auto"/>
              <w:rPr>
                <w:rFonts w:eastAsia="Calibri"/>
                <w:sz w:val="22"/>
                <w:szCs w:val="22"/>
                <w:lang w:eastAsia="en-US"/>
              </w:rPr>
            </w:pPr>
            <w:r w:rsidRPr="00CF0189">
              <w:rPr>
                <w:rFonts w:eastAsia="Calibri"/>
                <w:sz w:val="22"/>
                <w:szCs w:val="22"/>
                <w:lang w:eastAsia="en-US"/>
              </w:rPr>
              <w:t>Смесь асфальтобетонная должна соответствовать ГОСТ 9128-2009 «Смеси асфальтобетонные дорожные, аэродромные и асфальтобетон»</w:t>
            </w:r>
          </w:p>
        </w:tc>
      </w:tr>
      <w:tr w:rsidR="00CF0189" w:rsidRPr="00CF0189" w:rsidTr="00CF0189">
        <w:tc>
          <w:tcPr>
            <w:tcW w:w="540"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360" w:lineRule="auto"/>
              <w:jc w:val="center"/>
              <w:rPr>
                <w:rFonts w:eastAsia="Calibri"/>
                <w:sz w:val="22"/>
                <w:szCs w:val="22"/>
                <w:lang w:eastAsia="en-US"/>
              </w:rPr>
            </w:pPr>
            <w:r w:rsidRPr="00CF0189">
              <w:rPr>
                <w:rFonts w:eastAsia="Calibri"/>
                <w:sz w:val="22"/>
                <w:szCs w:val="22"/>
                <w:lang w:eastAsia="en-US"/>
              </w:rPr>
              <w:t>3.</w:t>
            </w:r>
          </w:p>
        </w:tc>
        <w:tc>
          <w:tcPr>
            <w:tcW w:w="2403"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276" w:lineRule="auto"/>
              <w:rPr>
                <w:rFonts w:eastAsia="Calibri"/>
                <w:sz w:val="22"/>
                <w:szCs w:val="22"/>
                <w:lang w:eastAsia="en-US"/>
              </w:rPr>
            </w:pPr>
            <w:r w:rsidRPr="00CF0189">
              <w:rPr>
                <w:rFonts w:eastAsia="Calibri"/>
                <w:sz w:val="22"/>
                <w:szCs w:val="22"/>
                <w:lang w:eastAsia="en-US"/>
              </w:rPr>
              <w:t>щебень фракции 20-40</w:t>
            </w:r>
          </w:p>
        </w:tc>
        <w:tc>
          <w:tcPr>
            <w:tcW w:w="7797"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276" w:lineRule="auto"/>
              <w:rPr>
                <w:rFonts w:eastAsia="Calibri"/>
                <w:sz w:val="22"/>
                <w:szCs w:val="22"/>
                <w:lang w:eastAsia="en-US"/>
              </w:rPr>
            </w:pPr>
            <w:r w:rsidRPr="00CF0189">
              <w:rPr>
                <w:rFonts w:eastAsia="Calibri"/>
                <w:sz w:val="22"/>
                <w:szCs w:val="22"/>
                <w:lang w:eastAsia="en-US"/>
              </w:rPr>
              <w:t>Щебень марки – 1200, фракции 20-40 должен соответствовать ГОСТ 8267-93 «Щебень и гравий из плотных горных пород для строительных работ. Технические условия».</w:t>
            </w:r>
          </w:p>
        </w:tc>
      </w:tr>
      <w:tr w:rsidR="00CF0189" w:rsidRPr="00CF0189" w:rsidTr="00CF0189">
        <w:tc>
          <w:tcPr>
            <w:tcW w:w="540"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360" w:lineRule="auto"/>
              <w:jc w:val="center"/>
              <w:rPr>
                <w:rFonts w:eastAsia="Calibri"/>
                <w:sz w:val="22"/>
                <w:szCs w:val="22"/>
                <w:lang w:eastAsia="en-US"/>
              </w:rPr>
            </w:pPr>
            <w:r w:rsidRPr="00CF0189">
              <w:rPr>
                <w:rFonts w:eastAsia="Calibri"/>
                <w:sz w:val="22"/>
                <w:szCs w:val="22"/>
                <w:lang w:eastAsia="en-US"/>
              </w:rPr>
              <w:t>4.</w:t>
            </w:r>
          </w:p>
        </w:tc>
        <w:tc>
          <w:tcPr>
            <w:tcW w:w="2403"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276" w:lineRule="auto"/>
              <w:rPr>
                <w:rFonts w:eastAsia="Calibri"/>
                <w:sz w:val="22"/>
                <w:szCs w:val="22"/>
                <w:lang w:eastAsia="en-US"/>
              </w:rPr>
            </w:pPr>
            <w:r w:rsidRPr="00CF0189">
              <w:rPr>
                <w:rFonts w:eastAsia="Calibri"/>
                <w:sz w:val="22"/>
                <w:szCs w:val="22"/>
                <w:lang w:eastAsia="en-US"/>
              </w:rPr>
              <w:t>битум БНД 60-90</w:t>
            </w:r>
            <w:r>
              <w:rPr>
                <w:rFonts w:eastAsia="Calibri"/>
                <w:sz w:val="22"/>
                <w:szCs w:val="22"/>
                <w:lang w:eastAsia="en-US"/>
              </w:rPr>
              <w:t xml:space="preserve"> (или эквивалент)</w:t>
            </w:r>
          </w:p>
        </w:tc>
        <w:tc>
          <w:tcPr>
            <w:tcW w:w="7797"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jc w:val="both"/>
              <w:rPr>
                <w:rFonts w:eastAsiaTheme="minorHAnsi"/>
                <w:kern w:val="0"/>
                <w:sz w:val="22"/>
                <w:szCs w:val="22"/>
                <w:lang w:eastAsia="en-US"/>
              </w:rPr>
            </w:pPr>
            <w:r w:rsidRPr="00CF0189">
              <w:rPr>
                <w:rFonts w:eastAsiaTheme="minorHAnsi"/>
                <w:kern w:val="0"/>
                <w:sz w:val="22"/>
                <w:szCs w:val="22"/>
                <w:lang w:eastAsia="en-US"/>
              </w:rPr>
              <w:t xml:space="preserve">Битум нефтяной дорожный марки БНД 60-90 </w:t>
            </w:r>
            <w:r w:rsidR="00CE4B6A">
              <w:rPr>
                <w:rFonts w:eastAsiaTheme="minorHAnsi"/>
                <w:kern w:val="0"/>
                <w:sz w:val="22"/>
                <w:szCs w:val="22"/>
                <w:lang w:eastAsia="en-US"/>
              </w:rPr>
              <w:t xml:space="preserve">(или эквивалент) </w:t>
            </w:r>
            <w:r w:rsidRPr="00CF0189">
              <w:rPr>
                <w:rFonts w:eastAsiaTheme="minorHAnsi"/>
                <w:kern w:val="0"/>
                <w:sz w:val="22"/>
                <w:szCs w:val="22"/>
                <w:lang w:eastAsia="en-US"/>
              </w:rPr>
              <w:t>должен соответствовать ГОСТ 22245-90 «Битумы нефтяные дорожные вязкие. Технические условия».</w:t>
            </w:r>
          </w:p>
          <w:p w:rsidR="00CF0189" w:rsidRPr="00CF0189" w:rsidRDefault="00CF0189" w:rsidP="00CF0189">
            <w:pPr>
              <w:spacing w:line="276" w:lineRule="auto"/>
              <w:rPr>
                <w:rFonts w:eastAsia="Calibri"/>
                <w:sz w:val="22"/>
                <w:szCs w:val="22"/>
                <w:lang w:eastAsia="en-US"/>
              </w:rPr>
            </w:pPr>
          </w:p>
        </w:tc>
      </w:tr>
      <w:tr w:rsidR="00CF0189" w:rsidRPr="00CF0189" w:rsidTr="00CF0189">
        <w:tc>
          <w:tcPr>
            <w:tcW w:w="540"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360" w:lineRule="auto"/>
              <w:jc w:val="center"/>
              <w:rPr>
                <w:rFonts w:eastAsia="Calibri"/>
                <w:sz w:val="22"/>
                <w:szCs w:val="22"/>
                <w:lang w:eastAsia="en-US"/>
              </w:rPr>
            </w:pPr>
            <w:r w:rsidRPr="00CF0189">
              <w:rPr>
                <w:rFonts w:eastAsia="Calibri"/>
                <w:sz w:val="22"/>
                <w:szCs w:val="22"/>
                <w:lang w:eastAsia="en-US"/>
              </w:rPr>
              <w:t>5</w:t>
            </w:r>
          </w:p>
        </w:tc>
        <w:tc>
          <w:tcPr>
            <w:tcW w:w="2403"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spacing w:line="276" w:lineRule="auto"/>
              <w:rPr>
                <w:rFonts w:eastAsia="Calibri"/>
                <w:sz w:val="22"/>
                <w:szCs w:val="22"/>
                <w:lang w:eastAsia="en-US"/>
              </w:rPr>
            </w:pPr>
            <w:r w:rsidRPr="00CF0189">
              <w:rPr>
                <w:rFonts w:eastAsia="Calibri"/>
                <w:sz w:val="22"/>
                <w:szCs w:val="22"/>
                <w:lang w:eastAsia="en-US"/>
              </w:rPr>
              <w:t>Трубы стальные электросварные диаметр 273х4,0</w:t>
            </w:r>
          </w:p>
        </w:tc>
        <w:tc>
          <w:tcPr>
            <w:tcW w:w="7797" w:type="dxa"/>
            <w:tcBorders>
              <w:top w:val="single" w:sz="4" w:space="0" w:color="auto"/>
              <w:left w:val="single" w:sz="4" w:space="0" w:color="auto"/>
              <w:bottom w:val="single" w:sz="4" w:space="0" w:color="auto"/>
              <w:right w:val="single" w:sz="4" w:space="0" w:color="auto"/>
            </w:tcBorders>
            <w:vAlign w:val="center"/>
          </w:tcPr>
          <w:p w:rsidR="00CF0189" w:rsidRPr="00CF0189" w:rsidRDefault="00CF0189" w:rsidP="00CF0189">
            <w:pPr>
              <w:jc w:val="both"/>
              <w:rPr>
                <w:rFonts w:eastAsiaTheme="minorHAnsi"/>
                <w:kern w:val="0"/>
                <w:sz w:val="22"/>
                <w:szCs w:val="22"/>
                <w:lang w:eastAsia="en-US"/>
              </w:rPr>
            </w:pPr>
            <w:r w:rsidRPr="00CF0189">
              <w:rPr>
                <w:rFonts w:eastAsiaTheme="minorHAnsi"/>
                <w:kern w:val="0"/>
                <w:sz w:val="22"/>
                <w:szCs w:val="22"/>
                <w:lang w:eastAsia="en-US"/>
              </w:rPr>
              <w:t>Трубы должны соответствовать ГОСТ 10704-91 «Трубы стальные электросварные прямошовные».</w:t>
            </w:r>
          </w:p>
        </w:tc>
      </w:tr>
    </w:tbl>
    <w:p w:rsidR="00CF0189" w:rsidRPr="00CF0189" w:rsidRDefault="00CF0189" w:rsidP="00CF0189">
      <w:pPr>
        <w:rPr>
          <w:b/>
          <w:kern w:val="0"/>
          <w:sz w:val="22"/>
          <w:szCs w:val="22"/>
        </w:rPr>
      </w:pPr>
    </w:p>
    <w:p w:rsidR="00CD6B34" w:rsidRPr="00FB1A61" w:rsidRDefault="00CD6B34" w:rsidP="00FB1A61">
      <w:pPr>
        <w:shd w:val="clear" w:color="auto" w:fill="FFFFFF"/>
        <w:spacing w:before="100" w:beforeAutospacing="1" w:after="200" w:line="330" w:lineRule="atLeast"/>
        <w:jc w:val="center"/>
        <w:rPr>
          <w:color w:val="000000"/>
          <w:kern w:val="0"/>
          <w:sz w:val="22"/>
          <w:szCs w:val="22"/>
        </w:rPr>
      </w:pPr>
    </w:p>
    <w:p w:rsidR="00CD6B34" w:rsidRDefault="00CD6B34" w:rsidP="00CD6B34">
      <w:pPr>
        <w:shd w:val="clear" w:color="auto" w:fill="FFFFFF"/>
        <w:ind w:left="284"/>
        <w:rPr>
          <w:color w:val="000000"/>
          <w:kern w:val="0"/>
          <w:sz w:val="22"/>
          <w:szCs w:val="22"/>
        </w:rPr>
      </w:pPr>
      <w:r>
        <w:rPr>
          <w:color w:val="000000"/>
          <w:kern w:val="0"/>
          <w:sz w:val="22"/>
          <w:szCs w:val="22"/>
        </w:rPr>
        <w:t xml:space="preserve">Начальник отдела строительства и ЖКХ </w:t>
      </w:r>
    </w:p>
    <w:p w:rsidR="00CD6B34" w:rsidRDefault="00CD6B34" w:rsidP="00CD6B34">
      <w:pPr>
        <w:shd w:val="clear" w:color="auto" w:fill="FFFFFF"/>
        <w:ind w:left="284"/>
        <w:rPr>
          <w:color w:val="000000"/>
          <w:kern w:val="0"/>
          <w:sz w:val="22"/>
          <w:szCs w:val="22"/>
        </w:rPr>
      </w:pPr>
      <w:r>
        <w:rPr>
          <w:color w:val="000000"/>
          <w:kern w:val="0"/>
          <w:sz w:val="22"/>
          <w:szCs w:val="22"/>
        </w:rPr>
        <w:t xml:space="preserve">Администрации муниципального образования                                                 </w:t>
      </w:r>
      <w:r w:rsidR="00CF0189">
        <w:rPr>
          <w:color w:val="000000"/>
          <w:kern w:val="0"/>
          <w:sz w:val="22"/>
          <w:szCs w:val="22"/>
        </w:rPr>
        <w:t xml:space="preserve">              </w:t>
      </w:r>
      <w:r>
        <w:rPr>
          <w:color w:val="000000"/>
          <w:kern w:val="0"/>
          <w:sz w:val="22"/>
          <w:szCs w:val="22"/>
        </w:rPr>
        <w:t>С.В.Салтыков</w:t>
      </w:r>
    </w:p>
    <w:p w:rsidR="00FB1A61" w:rsidRPr="00FB1A61" w:rsidRDefault="00CD6B34" w:rsidP="00CD6B34">
      <w:pPr>
        <w:shd w:val="clear" w:color="auto" w:fill="FFFFFF"/>
        <w:ind w:left="284"/>
        <w:rPr>
          <w:color w:val="000000"/>
          <w:kern w:val="0"/>
          <w:sz w:val="22"/>
          <w:szCs w:val="22"/>
        </w:rPr>
      </w:pPr>
      <w:r>
        <w:rPr>
          <w:color w:val="000000"/>
          <w:kern w:val="0"/>
          <w:sz w:val="22"/>
          <w:szCs w:val="22"/>
        </w:rPr>
        <w:t>«Красногорский район»</w:t>
      </w:r>
    </w:p>
    <w:p w:rsidR="00FB1A61" w:rsidRPr="00FB1A61" w:rsidRDefault="00FB1A61" w:rsidP="00FB1A61">
      <w:pPr>
        <w:widowControl w:val="0"/>
        <w:tabs>
          <w:tab w:val="left" w:pos="920"/>
        </w:tabs>
        <w:spacing w:line="274" w:lineRule="exact"/>
        <w:ind w:right="16"/>
        <w:jc w:val="both"/>
        <w:rPr>
          <w:rFonts w:eastAsiaTheme="minorEastAsia"/>
          <w:kern w:val="0"/>
          <w:szCs w:val="24"/>
          <w:shd w:val="clear" w:color="auto" w:fill="FFFFFF"/>
        </w:rPr>
      </w:pPr>
      <w:r w:rsidRPr="00FB1A61">
        <w:rPr>
          <w:rFonts w:eastAsiaTheme="minorEastAsia"/>
          <w:color w:val="000000"/>
          <w:kern w:val="0"/>
          <w:szCs w:val="24"/>
        </w:rPr>
        <w:lastRenderedPageBreak/>
        <w:t xml:space="preserve">   </w:t>
      </w: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CF0189" w:rsidRDefault="00CF0189" w:rsidP="00D1561B">
      <w:pPr>
        <w:tabs>
          <w:tab w:val="left" w:pos="9214"/>
        </w:tabs>
        <w:autoSpaceDE w:val="0"/>
        <w:autoSpaceDN w:val="0"/>
        <w:adjustRightInd w:val="0"/>
        <w:jc w:val="center"/>
        <w:rPr>
          <w:b/>
          <w:kern w:val="0"/>
          <w:szCs w:val="24"/>
        </w:rPr>
      </w:pPr>
      <w:r>
        <w:rPr>
          <w:b/>
          <w:kern w:val="0"/>
          <w:szCs w:val="24"/>
        </w:rPr>
        <w:t>на р</w:t>
      </w:r>
      <w:r w:rsidRPr="00CF0189">
        <w:rPr>
          <w:b/>
          <w:kern w:val="0"/>
          <w:szCs w:val="24"/>
        </w:rPr>
        <w:t>емонт тротуаров: Удмуртская Республика, с. Красногорское, пер. Комсомольский, д.18.</w:t>
      </w:r>
    </w:p>
    <w:p w:rsidR="00CF0189" w:rsidRPr="00BE27E1" w:rsidRDefault="00CF0189" w:rsidP="00CF0189">
      <w:pPr>
        <w:jc w:val="center"/>
        <w:rPr>
          <w:i/>
          <w:iCs/>
          <w:sz w:val="18"/>
          <w:szCs w:val="18"/>
        </w:rPr>
      </w:pPr>
      <w:r w:rsidRPr="00BE27E1">
        <w:rPr>
          <w:i/>
          <w:iCs/>
          <w:sz w:val="18"/>
          <w:szCs w:val="18"/>
        </w:rPr>
        <w:t>(указывается предмет закупки)</w:t>
      </w:r>
    </w:p>
    <w:p w:rsidR="00CF0189" w:rsidRPr="00BE27E1" w:rsidRDefault="00CF0189" w:rsidP="00CF0189">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CF0189" w:rsidRPr="00BE27E1" w:rsidTr="00764C91">
        <w:tc>
          <w:tcPr>
            <w:tcW w:w="3085" w:type="dxa"/>
          </w:tcPr>
          <w:p w:rsidR="00CF0189" w:rsidRPr="00BE27E1" w:rsidRDefault="00CF0189" w:rsidP="00764C91">
            <w:pPr>
              <w:rPr>
                <w:b/>
                <w:szCs w:val="24"/>
              </w:rPr>
            </w:pPr>
            <w:r w:rsidRPr="00BE27E1">
              <w:rPr>
                <w:b/>
                <w:szCs w:val="24"/>
              </w:rPr>
              <w:t>Используемый метод определения НМЦК с обоснованием:</w:t>
            </w:r>
          </w:p>
        </w:tc>
        <w:tc>
          <w:tcPr>
            <w:tcW w:w="6804" w:type="dxa"/>
          </w:tcPr>
          <w:p w:rsidR="00CF0189" w:rsidRPr="00BE27E1" w:rsidRDefault="00CF0189" w:rsidP="00764C91">
            <w:pPr>
              <w:jc w:val="both"/>
              <w:rPr>
                <w:szCs w:val="24"/>
              </w:rPr>
            </w:pPr>
            <w:r w:rsidRPr="00BE27E1">
              <w:rPr>
                <w:szCs w:val="24"/>
              </w:rPr>
              <w:t>Метод определения цены контракта: проектно-сметный метод.</w:t>
            </w:r>
          </w:p>
          <w:p w:rsidR="00CF0189" w:rsidRPr="00BE27E1" w:rsidRDefault="00CF0189" w:rsidP="00764C91">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CF0189" w:rsidRPr="00BE27E1" w:rsidRDefault="00CF0189" w:rsidP="00764C91">
            <w:pPr>
              <w:jc w:val="both"/>
              <w:rPr>
                <w:szCs w:val="24"/>
              </w:rPr>
            </w:pPr>
          </w:p>
        </w:tc>
      </w:tr>
      <w:tr w:rsidR="00CF0189" w:rsidRPr="00BE27E1" w:rsidTr="00764C91">
        <w:tc>
          <w:tcPr>
            <w:tcW w:w="3085" w:type="dxa"/>
          </w:tcPr>
          <w:p w:rsidR="00CF0189" w:rsidRPr="00BE27E1" w:rsidRDefault="00CF0189" w:rsidP="00764C91">
            <w:pPr>
              <w:rPr>
                <w:b/>
                <w:szCs w:val="24"/>
              </w:rPr>
            </w:pPr>
            <w:r w:rsidRPr="00BE27E1">
              <w:rPr>
                <w:b/>
                <w:szCs w:val="24"/>
              </w:rPr>
              <w:t>Расчет НМЦК</w:t>
            </w:r>
          </w:p>
        </w:tc>
        <w:tc>
          <w:tcPr>
            <w:tcW w:w="6804" w:type="dxa"/>
          </w:tcPr>
          <w:p w:rsidR="00CF0189" w:rsidRDefault="00CF0189" w:rsidP="00764C91">
            <w:pPr>
              <w:jc w:val="both"/>
              <w:rPr>
                <w:szCs w:val="24"/>
              </w:rPr>
            </w:pPr>
            <w:r w:rsidRPr="00BE27E1">
              <w:rPr>
                <w:szCs w:val="24"/>
              </w:rPr>
              <w:t>Локальный сметный расчет № б/н на общую сумму –</w:t>
            </w:r>
            <w:r>
              <w:rPr>
                <w:szCs w:val="24"/>
              </w:rPr>
              <w:t xml:space="preserve">  </w:t>
            </w:r>
          </w:p>
          <w:p w:rsidR="00CF0189" w:rsidRPr="00BE27E1" w:rsidRDefault="00CF0189" w:rsidP="00764C91">
            <w:pPr>
              <w:jc w:val="both"/>
              <w:rPr>
                <w:szCs w:val="24"/>
              </w:rPr>
            </w:pPr>
            <w:r>
              <w:rPr>
                <w:b/>
                <w:szCs w:val="24"/>
              </w:rPr>
              <w:t>144 47</w:t>
            </w:r>
            <w:r w:rsidR="00501529">
              <w:rPr>
                <w:b/>
                <w:szCs w:val="24"/>
              </w:rPr>
              <w:t>7</w:t>
            </w:r>
            <w:r w:rsidRPr="00BE27E1">
              <w:rPr>
                <w:b/>
                <w:szCs w:val="24"/>
              </w:rPr>
              <w:t xml:space="preserve">,00 </w:t>
            </w:r>
            <w:r w:rsidRPr="00BE27E1">
              <w:rPr>
                <w:szCs w:val="24"/>
              </w:rPr>
              <w:t>рублей.</w:t>
            </w:r>
          </w:p>
          <w:p w:rsidR="00CF0189" w:rsidRPr="00BE27E1" w:rsidRDefault="00CF0189" w:rsidP="00764C91">
            <w:pPr>
              <w:jc w:val="both"/>
              <w:rPr>
                <w:szCs w:val="24"/>
              </w:rPr>
            </w:pPr>
          </w:p>
          <w:p w:rsidR="00CF0189" w:rsidRPr="00BE27E1" w:rsidRDefault="00CF0189" w:rsidP="00764C91">
            <w:pPr>
              <w:widowControl w:val="0"/>
              <w:jc w:val="both"/>
              <w:rPr>
                <w:szCs w:val="24"/>
              </w:rPr>
            </w:pPr>
            <w:r w:rsidRPr="00BE27E1">
              <w:rPr>
                <w:szCs w:val="24"/>
              </w:rPr>
              <w:t xml:space="preserve">Итоговая сумма с НДС 18% (НМЦК): </w:t>
            </w:r>
            <w:r w:rsidRPr="00CF0189">
              <w:rPr>
                <w:b/>
                <w:szCs w:val="24"/>
              </w:rPr>
              <w:t>144 477,00</w:t>
            </w:r>
            <w:r w:rsidRPr="00CF0189">
              <w:rPr>
                <w:szCs w:val="24"/>
              </w:rPr>
              <w:t xml:space="preserve"> (Сто сорок четыре тысячи четыреста семьдесят семь) рублей 00 копеек</w:t>
            </w:r>
          </w:p>
          <w:p w:rsidR="00CF0189" w:rsidRPr="00BE27E1" w:rsidRDefault="00CF0189" w:rsidP="00764C91">
            <w:pPr>
              <w:jc w:val="both"/>
              <w:rPr>
                <w:szCs w:val="24"/>
              </w:rPr>
            </w:pPr>
          </w:p>
          <w:p w:rsidR="00CF0189" w:rsidRPr="00BE27E1" w:rsidRDefault="00CF0189" w:rsidP="00764C91">
            <w:pPr>
              <w:jc w:val="both"/>
              <w:rPr>
                <w:szCs w:val="24"/>
              </w:rPr>
            </w:pPr>
            <w:r w:rsidRPr="00BE27E1">
              <w:rPr>
                <w:szCs w:val="24"/>
              </w:rPr>
              <w:t>Формула расчета НМЦК:</w:t>
            </w:r>
          </w:p>
          <w:p w:rsidR="00CF0189" w:rsidRPr="00BE27E1" w:rsidRDefault="00CF0189" w:rsidP="00764C91">
            <w:pPr>
              <w:jc w:val="both"/>
              <w:rPr>
                <w:szCs w:val="24"/>
              </w:rPr>
            </w:pPr>
            <w:r w:rsidRPr="00BE27E1">
              <w:rPr>
                <w:szCs w:val="24"/>
              </w:rPr>
              <w:t>НМЦК = Локальный сметный расчет № б/н</w:t>
            </w:r>
          </w:p>
          <w:p w:rsidR="00CF0189" w:rsidRPr="00BE27E1" w:rsidRDefault="00CF0189" w:rsidP="00764C91">
            <w:pPr>
              <w:jc w:val="both"/>
              <w:rPr>
                <w:szCs w:val="24"/>
              </w:rPr>
            </w:pPr>
          </w:p>
        </w:tc>
      </w:tr>
      <w:tr w:rsidR="00CF0189" w:rsidRPr="00BE27E1" w:rsidTr="00764C91">
        <w:tc>
          <w:tcPr>
            <w:tcW w:w="3085" w:type="dxa"/>
          </w:tcPr>
          <w:p w:rsidR="00CF0189" w:rsidRPr="00BE27E1" w:rsidRDefault="00CF0189" w:rsidP="00764C91">
            <w:pPr>
              <w:rPr>
                <w:b/>
                <w:szCs w:val="24"/>
              </w:rPr>
            </w:pPr>
            <w:r w:rsidRPr="00BE27E1">
              <w:rPr>
                <w:b/>
                <w:szCs w:val="24"/>
              </w:rPr>
              <w:t>Дата подготовки обоснования НМЦК:</w:t>
            </w:r>
          </w:p>
        </w:tc>
        <w:tc>
          <w:tcPr>
            <w:tcW w:w="6804" w:type="dxa"/>
          </w:tcPr>
          <w:p w:rsidR="00CF0189" w:rsidRPr="00BE27E1" w:rsidRDefault="00CF0189" w:rsidP="00CF0189">
            <w:pPr>
              <w:rPr>
                <w:szCs w:val="24"/>
              </w:rPr>
            </w:pPr>
            <w:r>
              <w:rPr>
                <w:szCs w:val="24"/>
              </w:rPr>
              <w:t>05</w:t>
            </w:r>
            <w:r w:rsidRPr="00BE27E1">
              <w:rPr>
                <w:szCs w:val="24"/>
              </w:rPr>
              <w:t>.0</w:t>
            </w:r>
            <w:r>
              <w:rPr>
                <w:szCs w:val="24"/>
              </w:rPr>
              <w:t>7</w:t>
            </w:r>
            <w:r w:rsidRPr="00BE27E1">
              <w:rPr>
                <w:szCs w:val="24"/>
              </w:rPr>
              <w:t>.2017 года</w:t>
            </w:r>
          </w:p>
        </w:tc>
      </w:tr>
    </w:tbl>
    <w:p w:rsidR="00CF0189" w:rsidRPr="00BE27E1" w:rsidRDefault="00CF0189" w:rsidP="00CF0189">
      <w:pPr>
        <w:rPr>
          <w:sz w:val="26"/>
          <w:szCs w:val="26"/>
        </w:rPr>
      </w:pPr>
    </w:p>
    <w:p w:rsidR="00CF0189" w:rsidRPr="00BE27E1" w:rsidRDefault="00CF0189" w:rsidP="00CF0189">
      <w:pPr>
        <w:spacing w:before="120" w:after="120"/>
        <w:rPr>
          <w:b/>
          <w:szCs w:val="24"/>
        </w:rPr>
      </w:pPr>
    </w:p>
    <w:p w:rsidR="00CF0189" w:rsidRPr="00BE27E1" w:rsidRDefault="00CF0189" w:rsidP="00CF0189">
      <w:pPr>
        <w:spacing w:before="120" w:after="120"/>
        <w:rPr>
          <w:b/>
          <w:szCs w:val="24"/>
        </w:rPr>
      </w:pPr>
    </w:p>
    <w:p w:rsidR="00CF0189" w:rsidRPr="00BE27E1" w:rsidRDefault="00CF0189" w:rsidP="00CF0189">
      <w:pPr>
        <w:spacing w:before="120" w:after="120"/>
        <w:rPr>
          <w:b/>
          <w:szCs w:val="24"/>
        </w:rPr>
      </w:pPr>
      <w:r w:rsidRPr="00BE27E1">
        <w:rPr>
          <w:b/>
          <w:szCs w:val="24"/>
        </w:rPr>
        <w:t>Работник контрактной службы / контрактный управляющий:</w:t>
      </w:r>
    </w:p>
    <w:p w:rsidR="00CF0189" w:rsidRPr="00BE27E1" w:rsidRDefault="00CF0189" w:rsidP="00CF0189">
      <w:pPr>
        <w:spacing w:before="120" w:after="120"/>
        <w:rPr>
          <w:b/>
          <w:szCs w:val="24"/>
        </w:rPr>
      </w:pPr>
    </w:p>
    <w:p w:rsidR="00CF0189" w:rsidRPr="00BE27E1" w:rsidRDefault="00CF0189" w:rsidP="00CF0189">
      <w:pPr>
        <w:rPr>
          <w:szCs w:val="24"/>
        </w:rPr>
      </w:pPr>
      <w:r>
        <w:rPr>
          <w:szCs w:val="24"/>
        </w:rPr>
        <w:t>Ведущий документовед:</w:t>
      </w:r>
      <w:r w:rsidRPr="00BE27E1">
        <w:rPr>
          <w:szCs w:val="24"/>
        </w:rPr>
        <w:t xml:space="preserve">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w:t>
      </w:r>
      <w:r>
        <w:rPr>
          <w:szCs w:val="24"/>
        </w:rPr>
        <w:t>О.В.Назарова</w:t>
      </w:r>
      <w:r w:rsidRPr="00BE27E1">
        <w:rPr>
          <w:szCs w:val="24"/>
        </w:rPr>
        <w:t xml:space="preserve"> </w:t>
      </w:r>
    </w:p>
    <w:p w:rsidR="00CF0189" w:rsidRPr="00BE27E1" w:rsidRDefault="00CF0189" w:rsidP="00CF0189">
      <w:pPr>
        <w:spacing w:before="120" w:after="120"/>
        <w:rPr>
          <w:b/>
          <w:szCs w:val="24"/>
        </w:rPr>
      </w:pPr>
    </w:p>
    <w:p w:rsidR="00CF0189" w:rsidRPr="00BE27E1" w:rsidRDefault="00CF0189" w:rsidP="00CF0189">
      <w:pPr>
        <w:rPr>
          <w:szCs w:val="24"/>
        </w:rPr>
      </w:pPr>
      <w:r w:rsidRPr="00BE27E1">
        <w:rPr>
          <w:szCs w:val="24"/>
        </w:rPr>
        <w:t>«</w:t>
      </w:r>
      <w:r>
        <w:rPr>
          <w:szCs w:val="24"/>
        </w:rPr>
        <w:t>05</w:t>
      </w:r>
      <w:r w:rsidRPr="00BE27E1">
        <w:rPr>
          <w:szCs w:val="24"/>
        </w:rPr>
        <w:t xml:space="preserve">» </w:t>
      </w:r>
      <w:r>
        <w:rPr>
          <w:szCs w:val="24"/>
        </w:rPr>
        <w:t>июля</w:t>
      </w:r>
      <w:r w:rsidRPr="00BE27E1">
        <w:rPr>
          <w:szCs w:val="24"/>
        </w:rPr>
        <w:t xml:space="preserve"> 2017 г.</w:t>
      </w:r>
    </w:p>
    <w:p w:rsidR="00CF0189" w:rsidRPr="00BE27E1" w:rsidRDefault="00CF0189" w:rsidP="00CF0189">
      <w:pPr>
        <w:rPr>
          <w:szCs w:val="24"/>
        </w:rPr>
      </w:pPr>
      <w:r w:rsidRPr="00BE27E1">
        <w:rPr>
          <w:szCs w:val="24"/>
        </w:rPr>
        <w:t>Тел.: +7 (34164) 2-1</w:t>
      </w:r>
      <w:r>
        <w:rPr>
          <w:szCs w:val="24"/>
        </w:rPr>
        <w:t>0</w:t>
      </w:r>
      <w:r w:rsidRPr="00BE27E1">
        <w:rPr>
          <w:szCs w:val="24"/>
        </w:rPr>
        <w:t>-</w:t>
      </w:r>
      <w:r>
        <w:rPr>
          <w:szCs w:val="24"/>
        </w:rPr>
        <w:t>37</w:t>
      </w:r>
      <w:r w:rsidRPr="00BE27E1">
        <w:rPr>
          <w:szCs w:val="24"/>
        </w:rPr>
        <w:t>.</w:t>
      </w:r>
    </w:p>
    <w:p w:rsidR="00CF0189" w:rsidRPr="00BE27E1" w:rsidRDefault="00CF0189" w:rsidP="00CF0189">
      <w:pPr>
        <w:jc w:val="center"/>
        <w:rPr>
          <w:b/>
          <w:sz w:val="26"/>
          <w:szCs w:val="26"/>
        </w:rPr>
      </w:pPr>
    </w:p>
    <w:p w:rsidR="00F42EE8" w:rsidRDefault="00F42EE8" w:rsidP="00887610">
      <w:pPr>
        <w:autoSpaceDE w:val="0"/>
        <w:autoSpaceDN w:val="0"/>
        <w:adjustRightInd w:val="0"/>
        <w:rPr>
          <w:kern w:val="0"/>
          <w:sz w:val="22"/>
          <w:szCs w:val="22"/>
          <w:lang w:eastAsia="en-US"/>
        </w:rPr>
      </w:pPr>
    </w:p>
    <w:p w:rsidR="00CF0189" w:rsidRDefault="00E1605A" w:rsidP="00CF0189">
      <w:pPr>
        <w:tabs>
          <w:tab w:val="left" w:pos="9214"/>
        </w:tabs>
        <w:autoSpaceDE w:val="0"/>
        <w:autoSpaceDN w:val="0"/>
        <w:adjustRightInd w:val="0"/>
        <w:jc w:val="right"/>
        <w:rPr>
          <w:rFonts w:ascii="Courier New" w:eastAsiaTheme="minorEastAsia" w:hAnsi="Courier New" w:cs="Courier New"/>
          <w:kern w:val="0"/>
          <w:sz w:val="16"/>
          <w:szCs w:val="16"/>
        </w:rPr>
      </w:pPr>
      <w:r>
        <w:rPr>
          <w:rFonts w:ascii="Courier New" w:eastAsiaTheme="minorEastAsia" w:hAnsi="Courier New" w:cs="Courier New"/>
          <w:kern w:val="0"/>
          <w:sz w:val="16"/>
          <w:szCs w:val="16"/>
        </w:rPr>
        <w:t xml:space="preserve">     </w:t>
      </w: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Pr="005030E4" w:rsidRDefault="00CF0189" w:rsidP="00CF0189">
      <w:pPr>
        <w:tabs>
          <w:tab w:val="left" w:pos="9214"/>
        </w:tabs>
        <w:autoSpaceDE w:val="0"/>
        <w:autoSpaceDN w:val="0"/>
        <w:adjustRightInd w:val="0"/>
        <w:jc w:val="right"/>
        <w:rPr>
          <w:b/>
          <w:kern w:val="0"/>
          <w:sz w:val="16"/>
          <w:szCs w:val="16"/>
        </w:rPr>
      </w:pPr>
      <w:r w:rsidRPr="005030E4">
        <w:rPr>
          <w:b/>
          <w:kern w:val="0"/>
          <w:sz w:val="16"/>
          <w:szCs w:val="16"/>
        </w:rPr>
        <w:t xml:space="preserve">Приложение №1 </w:t>
      </w:r>
    </w:p>
    <w:p w:rsidR="00CF0189" w:rsidRPr="005030E4" w:rsidRDefault="00CF0189" w:rsidP="00CF0189">
      <w:pPr>
        <w:tabs>
          <w:tab w:val="left" w:pos="9214"/>
        </w:tabs>
        <w:autoSpaceDE w:val="0"/>
        <w:autoSpaceDN w:val="0"/>
        <w:adjustRightInd w:val="0"/>
        <w:jc w:val="right"/>
        <w:rPr>
          <w:b/>
          <w:kern w:val="0"/>
          <w:sz w:val="16"/>
          <w:szCs w:val="16"/>
        </w:rPr>
      </w:pPr>
      <w:r w:rsidRPr="005030E4">
        <w:rPr>
          <w:b/>
          <w:kern w:val="0"/>
          <w:sz w:val="16"/>
          <w:szCs w:val="16"/>
        </w:rPr>
        <w:t xml:space="preserve">к обоснованию начальной </w:t>
      </w:r>
    </w:p>
    <w:p w:rsidR="00CF0189" w:rsidRPr="005030E4" w:rsidRDefault="00CF0189" w:rsidP="00CF0189">
      <w:pPr>
        <w:tabs>
          <w:tab w:val="left" w:pos="9214"/>
        </w:tabs>
        <w:autoSpaceDE w:val="0"/>
        <w:autoSpaceDN w:val="0"/>
        <w:adjustRightInd w:val="0"/>
        <w:jc w:val="right"/>
        <w:rPr>
          <w:b/>
          <w:kern w:val="0"/>
          <w:sz w:val="16"/>
          <w:szCs w:val="16"/>
        </w:rPr>
      </w:pPr>
      <w:r w:rsidRPr="005030E4">
        <w:rPr>
          <w:b/>
          <w:kern w:val="0"/>
          <w:sz w:val="16"/>
          <w:szCs w:val="16"/>
        </w:rPr>
        <w:t>(максимальной) цены контракта</w:t>
      </w:r>
    </w:p>
    <w:p w:rsidR="00E1605A" w:rsidRPr="00E1605A" w:rsidRDefault="00CF0189" w:rsidP="00CF0189">
      <w:pPr>
        <w:autoSpaceDE w:val="0"/>
        <w:autoSpaceDN w:val="0"/>
        <w:ind w:right="-285"/>
        <w:rPr>
          <w:rFonts w:ascii="Courier New" w:eastAsiaTheme="minorEastAsia" w:hAnsi="Courier New" w:cs="Courier New"/>
          <w:spacing w:val="-16"/>
          <w:kern w:val="0"/>
          <w:sz w:val="16"/>
          <w:szCs w:val="16"/>
        </w:rPr>
      </w:pPr>
      <w:r w:rsidRPr="00CF0189">
        <w:rPr>
          <w:rFonts w:eastAsiaTheme="minorEastAsia"/>
          <w:noProof/>
        </w:rPr>
        <w:drawing>
          <wp:anchor distT="0" distB="0" distL="114300" distR="114300" simplePos="0" relativeHeight="251659264" behindDoc="1" locked="0" layoutInCell="1" allowOverlap="1" wp14:anchorId="6869D4AD" wp14:editId="3F10D94C">
            <wp:simplePos x="0" y="0"/>
            <wp:positionH relativeFrom="column">
              <wp:posOffset>1905</wp:posOffset>
            </wp:positionH>
            <wp:positionV relativeFrom="paragraph">
              <wp:posOffset>-353695</wp:posOffset>
            </wp:positionV>
            <wp:extent cx="6659880" cy="9399722"/>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9880" cy="93997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CF0189" w:rsidRDefault="00E1605A" w:rsidP="00E1605A">
      <w:pPr>
        <w:autoSpaceDE w:val="0"/>
        <w:autoSpaceDN w:val="0"/>
        <w:ind w:right="-285"/>
        <w:rPr>
          <w:rFonts w:eastAsiaTheme="minorEastAsia"/>
        </w:rPr>
      </w:pPr>
      <w:r w:rsidRPr="00E1605A">
        <w:rPr>
          <w:rFonts w:ascii="Courier New" w:eastAsiaTheme="minorEastAsia" w:hAnsi="Courier New" w:cs="Courier New"/>
          <w:spacing w:val="-16"/>
          <w:kern w:val="0"/>
          <w:sz w:val="16"/>
          <w:szCs w:val="16"/>
        </w:rPr>
        <w:t xml:space="preserve"> </w:t>
      </w: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CF0189" w:rsidRDefault="00CF0189" w:rsidP="00E1605A">
      <w:pPr>
        <w:autoSpaceDE w:val="0"/>
        <w:autoSpaceDN w:val="0"/>
        <w:ind w:right="-285"/>
        <w:rPr>
          <w:rFonts w:eastAsiaTheme="minorEastAsia"/>
        </w:rPr>
      </w:pPr>
    </w:p>
    <w:p w:rsidR="00E1605A" w:rsidRPr="00E1605A" w:rsidRDefault="00CF0189" w:rsidP="00E1605A">
      <w:pPr>
        <w:autoSpaceDE w:val="0"/>
        <w:autoSpaceDN w:val="0"/>
        <w:ind w:right="-285"/>
        <w:rPr>
          <w:rFonts w:ascii="Courier New" w:eastAsiaTheme="minorEastAsia" w:hAnsi="Courier New" w:cs="Courier New"/>
          <w:spacing w:val="-16"/>
          <w:kern w:val="0"/>
          <w:sz w:val="16"/>
          <w:szCs w:val="16"/>
        </w:rPr>
      </w:pPr>
      <w:r w:rsidRPr="00CF0189">
        <w:rPr>
          <w:rFonts w:eastAsiaTheme="minorEastAsia"/>
          <w:noProof/>
        </w:rPr>
        <w:lastRenderedPageBreak/>
        <w:drawing>
          <wp:inline distT="0" distB="0" distL="0" distR="0" wp14:anchorId="046D1A65" wp14:editId="689A49BD">
            <wp:extent cx="6659880" cy="7425217"/>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9880" cy="7425217"/>
                    </a:xfrm>
                    <a:prstGeom prst="rect">
                      <a:avLst/>
                    </a:prstGeom>
                    <a:noFill/>
                    <a:ln>
                      <a:noFill/>
                    </a:ln>
                  </pic:spPr>
                </pic:pic>
              </a:graphicData>
            </a:graphic>
          </wp:inline>
        </w:drawing>
      </w:r>
    </w:p>
    <w:p w:rsidR="00CF0189"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r w:rsidRPr="00CF0189">
        <w:rPr>
          <w:rFonts w:eastAsiaTheme="minorEastAsia"/>
          <w:noProof/>
        </w:rPr>
        <w:lastRenderedPageBreak/>
        <w:drawing>
          <wp:inline distT="0" distB="0" distL="0" distR="0" wp14:anchorId="020BC895" wp14:editId="191AA558">
            <wp:extent cx="6659880" cy="164535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880" cy="1645354"/>
                    </a:xfrm>
                    <a:prstGeom prst="rect">
                      <a:avLst/>
                    </a:prstGeom>
                    <a:noFill/>
                    <a:ln>
                      <a:noFill/>
                    </a:ln>
                  </pic:spPr>
                </pic:pic>
              </a:graphicData>
            </a:graphic>
          </wp:inline>
        </w:drawing>
      </w: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Cоставил _________                 </w:t>
      </w:r>
    </w:p>
    <w:p w:rsidR="00E1605A" w:rsidRPr="00E1605A" w:rsidRDefault="00CF0189" w:rsidP="00E1605A">
      <w:pPr>
        <w:autoSpaceDE w:val="0"/>
        <w:autoSpaceDN w:val="0"/>
        <w:ind w:right="-285"/>
        <w:rPr>
          <w:rFonts w:ascii="Courier New" w:eastAsiaTheme="minorEastAsia" w:hAnsi="Courier New" w:cs="Courier New"/>
          <w:spacing w:val="-16"/>
          <w:kern w:val="0"/>
          <w:sz w:val="16"/>
          <w:szCs w:val="16"/>
        </w:rPr>
      </w:pPr>
      <w:r>
        <w:rPr>
          <w:rFonts w:ascii="Courier New" w:eastAsiaTheme="minorEastAsia" w:hAnsi="Courier New" w:cs="Courier New"/>
          <w:spacing w:val="-16"/>
          <w:kern w:val="0"/>
          <w:sz w:val="16"/>
          <w:szCs w:val="16"/>
        </w:rPr>
        <w:t xml:space="preserve"> </w:t>
      </w:r>
      <w:r w:rsidR="00E1605A" w:rsidRPr="00E1605A">
        <w:rPr>
          <w:rFonts w:ascii="Courier New" w:eastAsiaTheme="minorEastAsia" w:hAnsi="Courier New" w:cs="Courier New"/>
          <w:spacing w:val="-16"/>
          <w:kern w:val="0"/>
          <w:sz w:val="16"/>
          <w:szCs w:val="16"/>
        </w:rPr>
        <w:t xml:space="preserve"> Проверил _______________________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365D2" w:rsidRDefault="00E365D2" w:rsidP="00E365D2">
      <w:pPr>
        <w:autoSpaceDE w:val="0"/>
        <w:autoSpaceDN w:val="0"/>
        <w:adjustRightInd w:val="0"/>
        <w:jc w:val="both"/>
        <w:rPr>
          <w:kern w:val="0"/>
          <w:sz w:val="22"/>
          <w:szCs w:val="22"/>
          <w:lang w:eastAsia="en-US"/>
        </w:rPr>
        <w:sectPr w:rsidR="00E365D2" w:rsidSect="00CD6B34">
          <w:headerReference w:type="default" r:id="rId19"/>
          <w:footerReference w:type="default" r:id="rId20"/>
          <w:footerReference w:type="first" r:id="rId21"/>
          <w:pgSz w:w="11906" w:h="16838"/>
          <w:pgMar w:top="567" w:right="851" w:bottom="238" w:left="567" w:header="709" w:footer="709" w:gutter="0"/>
          <w:cols w:space="708"/>
          <w:docGrid w:linePitch="360"/>
        </w:sect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52DF0" w:rsidRPr="00E1605A" w:rsidRDefault="004932C0" w:rsidP="00251062">
      <w:pPr>
        <w:pStyle w:val="af2"/>
        <w:spacing w:after="240"/>
        <w:ind w:left="284"/>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EC3FFE" w:rsidRPr="00E1605A" w:rsidRDefault="00EC3FFE" w:rsidP="00E1605A">
            <w:pPr>
              <w:ind w:left="284" w:firstLine="283"/>
              <w:jc w:val="right"/>
              <w:rPr>
                <w:sz w:val="20"/>
              </w:rPr>
            </w:pPr>
            <w:r w:rsidRPr="00E1605A">
              <w:rPr>
                <w:sz w:val="20"/>
              </w:rPr>
              <w:t xml:space="preserve">                                      «___» __________ 201</w:t>
            </w:r>
            <w:r w:rsidR="00660A9F">
              <w:rPr>
                <w:sz w:val="20"/>
              </w:rPr>
              <w:t>7</w:t>
            </w:r>
            <w:r w:rsidRPr="00E1605A">
              <w:rPr>
                <w:sz w:val="20"/>
              </w:rPr>
              <w:t xml:space="preserve"> г.</w:t>
            </w:r>
          </w:p>
          <w:p w:rsidR="00EC3FFE" w:rsidRPr="00E1605A" w:rsidRDefault="00EC3FFE" w:rsidP="00E1605A">
            <w:pPr>
              <w:ind w:left="284" w:firstLine="283"/>
              <w:jc w:val="right"/>
              <w:rPr>
                <w:sz w:val="20"/>
              </w:rPr>
            </w:pPr>
          </w:p>
        </w:tc>
      </w:tr>
    </w:tbl>
    <w:p w:rsidR="00E1605A" w:rsidRDefault="00E1605A" w:rsidP="00E1605A">
      <w:pPr>
        <w:spacing w:line="276" w:lineRule="auto"/>
        <w:ind w:left="284" w:right="-284" w:firstLine="283"/>
        <w:jc w:val="both"/>
        <w:rPr>
          <w:kern w:val="0"/>
          <w:sz w:val="21"/>
          <w:szCs w:val="21"/>
          <w:lang w:eastAsia="x-none"/>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w:t>
      </w:r>
      <w:r w:rsidR="00660A9F">
        <w:rPr>
          <w:b/>
          <w:iCs/>
          <w:kern w:val="0"/>
          <w:sz w:val="21"/>
          <w:szCs w:val="21"/>
          <w:lang w:eastAsia="x-none"/>
        </w:rPr>
        <w:t>Красногорское</w:t>
      </w:r>
      <w:r w:rsidRPr="004E7ED7">
        <w:rPr>
          <w:b/>
          <w:iCs/>
          <w:kern w:val="0"/>
          <w:sz w:val="21"/>
          <w:szCs w:val="21"/>
          <w:lang w:val="x-none" w:eastAsia="x-none"/>
        </w:rPr>
        <w:t>»</w:t>
      </w:r>
      <w:r w:rsidRPr="004E7ED7">
        <w:rPr>
          <w:iCs/>
          <w:kern w:val="0"/>
          <w:sz w:val="21"/>
          <w:szCs w:val="21"/>
          <w:lang w:val="x-none" w:eastAsia="x-none"/>
        </w:rPr>
        <w:t>,</w:t>
      </w:r>
      <w:r w:rsidRPr="004E7ED7">
        <w:rPr>
          <w:iCs/>
          <w:kern w:val="0"/>
          <w:sz w:val="21"/>
          <w:szCs w:val="21"/>
          <w:lang w:eastAsia="x-none"/>
        </w:rPr>
        <w:t xml:space="preserve"> </w:t>
      </w:r>
      <w:r w:rsidRPr="004E7ED7">
        <w:rPr>
          <w:iCs/>
          <w:kern w:val="0"/>
          <w:sz w:val="21"/>
          <w:szCs w:val="21"/>
          <w:lang w:val="x-none" w:eastAsia="x-none"/>
        </w:rPr>
        <w:t xml:space="preserve">в лице </w:t>
      </w:r>
      <w:r w:rsidR="00FD33A9">
        <w:rPr>
          <w:iCs/>
          <w:kern w:val="0"/>
          <w:sz w:val="21"/>
          <w:szCs w:val="21"/>
          <w:lang w:eastAsia="x-none"/>
        </w:rPr>
        <w:t>Г</w:t>
      </w:r>
      <w:r w:rsidRPr="004E7ED7">
        <w:rPr>
          <w:iCs/>
          <w:kern w:val="0"/>
          <w:sz w:val="21"/>
          <w:szCs w:val="21"/>
          <w:lang w:eastAsia="x-none"/>
        </w:rPr>
        <w:t xml:space="preserve">лавы </w:t>
      </w:r>
      <w:r w:rsidR="00D1721D">
        <w:rPr>
          <w:iCs/>
          <w:kern w:val="0"/>
          <w:sz w:val="21"/>
          <w:szCs w:val="21"/>
          <w:lang w:eastAsia="x-none"/>
        </w:rPr>
        <w:t>муниципального образования</w:t>
      </w:r>
      <w:r w:rsidRPr="004E7ED7">
        <w:rPr>
          <w:iCs/>
          <w:kern w:val="0"/>
          <w:sz w:val="21"/>
          <w:szCs w:val="21"/>
          <w:lang w:eastAsia="x-none"/>
        </w:rPr>
        <w:t xml:space="preserve"> </w:t>
      </w:r>
      <w:r w:rsidR="00FD33A9">
        <w:rPr>
          <w:iCs/>
          <w:kern w:val="0"/>
          <w:sz w:val="21"/>
          <w:szCs w:val="21"/>
          <w:lang w:eastAsia="x-none"/>
        </w:rPr>
        <w:t xml:space="preserve">«Красногорское» </w:t>
      </w:r>
      <w:r w:rsidR="00660A9F">
        <w:rPr>
          <w:iCs/>
          <w:kern w:val="0"/>
          <w:sz w:val="21"/>
          <w:szCs w:val="21"/>
          <w:lang w:eastAsia="x-none"/>
        </w:rPr>
        <w:t>Ворончихиной Людмилы Германовны</w:t>
      </w:r>
      <w:r w:rsidRPr="004E7ED7">
        <w:rPr>
          <w:iCs/>
          <w:kern w:val="0"/>
          <w:sz w:val="21"/>
          <w:szCs w:val="21"/>
          <w:lang w:val="x-none" w:eastAsia="x-none"/>
        </w:rPr>
        <w:t>, действующего на основании Устава</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xml:space="preserve">, с одной </w:t>
      </w:r>
      <w:r>
        <w:rPr>
          <w:kern w:val="0"/>
          <w:sz w:val="21"/>
          <w:szCs w:val="21"/>
          <w:lang w:val="x-none" w:eastAsia="x-none"/>
        </w:rPr>
        <w:t xml:space="preserve">стороны, </w:t>
      </w:r>
      <w:r w:rsidRPr="00E1605A">
        <w:rPr>
          <w:kern w:val="0"/>
          <w:sz w:val="21"/>
          <w:szCs w:val="21"/>
          <w:lang w:eastAsia="x-none"/>
        </w:rPr>
        <w:t>и _____________________________________________________________,</w:t>
      </w:r>
      <w:r w:rsidRPr="00E1605A">
        <w:rPr>
          <w:kern w:val="0"/>
          <w:sz w:val="21"/>
          <w:szCs w:val="21"/>
          <w:lang w:val="x-none" w:eastAsia="x-none"/>
        </w:rPr>
        <w:t xml:space="preserve"> </w:t>
      </w:r>
      <w:r>
        <w:rPr>
          <w:kern w:val="0"/>
          <w:sz w:val="21"/>
          <w:szCs w:val="21"/>
          <w:lang w:val="x-none" w:eastAsia="x-none"/>
        </w:rPr>
        <w:t xml:space="preserve"> в лице </w:t>
      </w:r>
      <w:r>
        <w:rPr>
          <w:kern w:val="0"/>
          <w:sz w:val="21"/>
          <w:szCs w:val="21"/>
          <w:lang w:eastAsia="x-none"/>
        </w:rPr>
        <w:t>_____________________________</w:t>
      </w:r>
      <w:r w:rsidRPr="004E7ED7">
        <w:rPr>
          <w:kern w:val="0"/>
          <w:sz w:val="21"/>
          <w:szCs w:val="21"/>
          <w:lang w:val="x-none" w:eastAsia="x-none"/>
        </w:rPr>
        <w:t>, действующего на основании</w:t>
      </w:r>
      <w:r>
        <w:rPr>
          <w:kern w:val="0"/>
          <w:sz w:val="21"/>
          <w:szCs w:val="21"/>
          <w:lang w:eastAsia="x-none"/>
        </w:rPr>
        <w:t xml:space="preserve"> _________________</w:t>
      </w:r>
      <w:r w:rsidRPr="00B729DD">
        <w:rPr>
          <w:b/>
          <w:sz w:val="21"/>
          <w:szCs w:val="21"/>
        </w:rPr>
        <w:t>,</w:t>
      </w:r>
      <w:r>
        <w:rPr>
          <w:b/>
          <w:sz w:val="21"/>
          <w:szCs w:val="21"/>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«По</w:t>
      </w:r>
      <w:r w:rsidRPr="004E7ED7">
        <w:rPr>
          <w:b/>
          <w:kern w:val="0"/>
          <w:sz w:val="21"/>
          <w:szCs w:val="21"/>
          <w:lang w:eastAsia="x-none"/>
        </w:rPr>
        <w:t>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Pr>
          <w:kern w:val="0"/>
          <w:sz w:val="21"/>
          <w:szCs w:val="21"/>
          <w:lang w:val="x-none" w:eastAsia="x-none"/>
        </w:rPr>
        <w:t xml:space="preserve"> №</w:t>
      </w:r>
      <w:r w:rsidR="00B64FC7">
        <w:rPr>
          <w:kern w:val="0"/>
          <w:sz w:val="21"/>
          <w:szCs w:val="21"/>
          <w:lang w:eastAsia="x-none"/>
        </w:rPr>
        <w:t xml:space="preserve"> __</w:t>
      </w:r>
      <w:r w:rsidRPr="004E7ED7">
        <w:rPr>
          <w:kern w:val="0"/>
          <w:sz w:val="21"/>
          <w:szCs w:val="21"/>
          <w:lang w:val="x-none" w:eastAsia="x-none"/>
        </w:rPr>
        <w:t xml:space="preserve"> от «</w:t>
      </w:r>
      <w:r w:rsidR="00B64FC7">
        <w:rPr>
          <w:kern w:val="0"/>
          <w:sz w:val="21"/>
          <w:szCs w:val="21"/>
          <w:lang w:eastAsia="x-none"/>
        </w:rPr>
        <w:t>__</w:t>
      </w:r>
      <w:r w:rsidRPr="004E7ED7">
        <w:rPr>
          <w:kern w:val="0"/>
          <w:sz w:val="21"/>
          <w:szCs w:val="21"/>
          <w:lang w:val="x-none" w:eastAsia="x-none"/>
        </w:rPr>
        <w:t xml:space="preserve">» </w:t>
      </w:r>
      <w:r w:rsidR="00B64FC7">
        <w:rPr>
          <w:kern w:val="0"/>
          <w:sz w:val="21"/>
          <w:szCs w:val="21"/>
          <w:lang w:eastAsia="x-none"/>
        </w:rPr>
        <w:t>_________</w:t>
      </w:r>
      <w:r w:rsidRPr="004E7ED7">
        <w:rPr>
          <w:kern w:val="0"/>
          <w:sz w:val="21"/>
          <w:szCs w:val="21"/>
          <w:lang w:val="x-none" w:eastAsia="x-none"/>
        </w:rPr>
        <w:t xml:space="preserve"> 201</w:t>
      </w:r>
      <w:r w:rsidR="00660A9F">
        <w:rPr>
          <w:kern w:val="0"/>
          <w:sz w:val="21"/>
          <w:szCs w:val="21"/>
          <w:lang w:eastAsia="x-none"/>
        </w:rPr>
        <w:t>7</w:t>
      </w:r>
      <w:r w:rsidRPr="004E7ED7">
        <w:rPr>
          <w:kern w:val="0"/>
          <w:sz w:val="21"/>
          <w:szCs w:val="21"/>
          <w:lang w:eastAsia="x-none"/>
        </w:rPr>
        <w:t xml:space="preserve"> </w:t>
      </w:r>
      <w:r w:rsidRPr="004E7ED7">
        <w:rPr>
          <w:kern w:val="0"/>
          <w:sz w:val="21"/>
          <w:szCs w:val="21"/>
          <w:lang w:val="x-none" w:eastAsia="x-none"/>
        </w:rPr>
        <w:t>г.), о нижеследующем:</w:t>
      </w:r>
    </w:p>
    <w:p w:rsidR="00E1605A" w:rsidRPr="000B1FE4" w:rsidRDefault="00E1605A" w:rsidP="00E1605A">
      <w:pPr>
        <w:spacing w:line="276" w:lineRule="auto"/>
        <w:ind w:left="284" w:right="-284" w:firstLine="283"/>
        <w:jc w:val="both"/>
        <w:rPr>
          <w:b/>
          <w:sz w:val="21"/>
          <w:szCs w:val="21"/>
        </w:rPr>
      </w:pP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E1605A" w:rsidRDefault="00E1605A" w:rsidP="00E1605A">
      <w:pPr>
        <w:pStyle w:val="Normalunindented"/>
        <w:spacing w:before="0" w:after="0"/>
        <w:ind w:left="284" w:right="-284" w:firstLine="283"/>
        <w:rPr>
          <w:rFonts w:eastAsia="Calibri"/>
          <w:sz w:val="21"/>
          <w:szCs w:val="21"/>
        </w:rPr>
      </w:pPr>
      <w:r w:rsidRPr="001651CE">
        <w:rPr>
          <w:rFonts w:eastAsia="Calibri"/>
          <w:sz w:val="21"/>
          <w:szCs w:val="21"/>
        </w:rPr>
        <w:t xml:space="preserve">1.1. Заказчик поручает, а Подрядчик принимает на себя обязательства </w:t>
      </w:r>
      <w:r w:rsidR="00660A9F">
        <w:rPr>
          <w:rFonts w:eastAsia="Calibri"/>
          <w:sz w:val="21"/>
          <w:szCs w:val="21"/>
        </w:rPr>
        <w:t>по р</w:t>
      </w:r>
      <w:r w:rsidR="00660A9F" w:rsidRPr="00660A9F">
        <w:rPr>
          <w:rFonts w:eastAsia="Calibri"/>
          <w:sz w:val="21"/>
          <w:szCs w:val="21"/>
        </w:rPr>
        <w:t>емонт</w:t>
      </w:r>
      <w:r w:rsidR="00660A9F">
        <w:rPr>
          <w:rFonts w:eastAsia="Calibri"/>
          <w:sz w:val="21"/>
          <w:szCs w:val="21"/>
        </w:rPr>
        <w:t>у</w:t>
      </w:r>
      <w:r w:rsidR="00660A9F" w:rsidRPr="00660A9F">
        <w:rPr>
          <w:rFonts w:eastAsia="Calibri"/>
          <w:sz w:val="21"/>
          <w:szCs w:val="21"/>
        </w:rPr>
        <w:t xml:space="preserve"> тротуаров: Удмуртская Республика, с. Красногорское, пер. Комсомольский, д.18</w:t>
      </w:r>
      <w:r w:rsidRPr="001651CE">
        <w:rPr>
          <w:rFonts w:eastAsia="Calibri"/>
          <w:sz w:val="21"/>
          <w:szCs w:val="21"/>
        </w:rPr>
        <w:t xml:space="preserve"> </w:t>
      </w:r>
      <w:r w:rsidR="00660A9F" w:rsidRPr="00660A9F">
        <w:rPr>
          <w:rFonts w:eastAsia="Calibri"/>
          <w:sz w:val="21"/>
          <w:szCs w:val="21"/>
        </w:rPr>
        <w:t>(далее – Объект)</w:t>
      </w:r>
      <w:r w:rsidR="00660A9F">
        <w:rPr>
          <w:rFonts w:eastAsia="Calibri"/>
          <w:sz w:val="21"/>
          <w:szCs w:val="21"/>
        </w:rPr>
        <w:t xml:space="preserve"> </w:t>
      </w:r>
      <w:r w:rsidRPr="001651CE">
        <w:rPr>
          <w:rFonts w:eastAsia="Calibri"/>
          <w:sz w:val="21"/>
          <w:szCs w:val="21"/>
        </w:rPr>
        <w:t>согласно Технического задания (Приложение № 1 к настоящему Контракту)</w:t>
      </w:r>
      <w:r w:rsidR="00660A9F">
        <w:rPr>
          <w:rFonts w:eastAsia="Calibri"/>
          <w:sz w:val="21"/>
          <w:szCs w:val="21"/>
        </w:rPr>
        <w:t xml:space="preserve">. Идентификационный код закупки- </w:t>
      </w:r>
      <w:r w:rsidR="00660A9F" w:rsidRPr="00660A9F">
        <w:rPr>
          <w:rFonts w:eastAsia="Calibri"/>
          <w:sz w:val="21"/>
          <w:szCs w:val="21"/>
        </w:rPr>
        <w:t>173181590616618370100100040074211244</w:t>
      </w:r>
      <w:r w:rsidR="00660A9F">
        <w:rPr>
          <w:rFonts w:eastAsia="Calibri"/>
          <w:sz w:val="21"/>
          <w:szCs w:val="21"/>
        </w:rPr>
        <w:t>.</w:t>
      </w:r>
      <w:r w:rsidRPr="001651CE">
        <w:rPr>
          <w:rFonts w:eastAsia="Calibri"/>
          <w:sz w:val="21"/>
          <w:szCs w:val="21"/>
        </w:rPr>
        <w:t xml:space="preserve"> </w:t>
      </w:r>
    </w:p>
    <w:p w:rsidR="00FD33A9" w:rsidRPr="001651CE" w:rsidRDefault="00FD33A9" w:rsidP="00E1605A">
      <w:pPr>
        <w:pStyle w:val="Normalunindented"/>
        <w:spacing w:before="0" w:after="0"/>
        <w:ind w:left="284" w:right="-284" w:firstLine="283"/>
        <w:rPr>
          <w:rFonts w:eastAsia="Calibri"/>
          <w:sz w:val="21"/>
          <w:szCs w:val="21"/>
        </w:rPr>
      </w:pPr>
      <w:r>
        <w:rPr>
          <w:rFonts w:eastAsia="Calibri"/>
          <w:sz w:val="21"/>
          <w:szCs w:val="21"/>
        </w:rPr>
        <w:t xml:space="preserve">1.2. </w:t>
      </w:r>
      <w:r w:rsidRPr="00FD33A9">
        <w:rPr>
          <w:rFonts w:eastAsia="Calibri"/>
          <w:sz w:val="21"/>
          <w:szCs w:val="21"/>
        </w:rPr>
        <w:t xml:space="preserve">Работы на Объекте осуществляются в рамках реализации </w:t>
      </w:r>
      <w:r w:rsidR="00786F6B">
        <w:rPr>
          <w:rFonts w:eastAsia="Calibri"/>
          <w:sz w:val="21"/>
          <w:szCs w:val="21"/>
        </w:rPr>
        <w:t>муниципальной программы муниципального образования «Красногорский район»-</w:t>
      </w:r>
      <w:r w:rsidRPr="00FD33A9">
        <w:rPr>
          <w:rFonts w:eastAsia="Calibri"/>
          <w:sz w:val="21"/>
          <w:szCs w:val="21"/>
        </w:rPr>
        <w:t xml:space="preserve"> </w:t>
      </w:r>
      <w:r w:rsidR="00786F6B">
        <w:rPr>
          <w:rFonts w:eastAsia="Calibri"/>
          <w:sz w:val="21"/>
          <w:szCs w:val="21"/>
        </w:rPr>
        <w:t>«</w:t>
      </w:r>
      <w:r w:rsidRPr="00FD33A9">
        <w:rPr>
          <w:rFonts w:eastAsia="Calibri"/>
          <w:sz w:val="21"/>
          <w:szCs w:val="21"/>
        </w:rPr>
        <w:t>Формирование современной городской среды в МО "Красногорское" в 2017 году</w:t>
      </w:r>
      <w:r w:rsidR="00786F6B">
        <w:rPr>
          <w:rFonts w:eastAsia="Calibri"/>
          <w:sz w:val="21"/>
          <w:szCs w:val="21"/>
        </w:rPr>
        <w:t>».</w:t>
      </w:r>
    </w:p>
    <w:p w:rsidR="00E1605A" w:rsidRPr="001651CE" w:rsidRDefault="00E1605A" w:rsidP="00E1605A">
      <w:pPr>
        <w:spacing w:line="276" w:lineRule="auto"/>
        <w:ind w:left="284" w:right="-284" w:firstLine="283"/>
        <w:jc w:val="both"/>
        <w:rPr>
          <w:rFonts w:eastAsia="Calibri"/>
          <w:bCs/>
          <w:color w:val="000000"/>
          <w:sz w:val="21"/>
          <w:szCs w:val="21"/>
        </w:rPr>
      </w:pPr>
      <w:r w:rsidRPr="001651CE">
        <w:rPr>
          <w:rFonts w:eastAsia="Calibri"/>
          <w:bCs/>
          <w:color w:val="000000"/>
          <w:sz w:val="21"/>
          <w:szCs w:val="21"/>
        </w:rPr>
        <w:t>1.</w:t>
      </w:r>
      <w:r w:rsidR="00FD33A9">
        <w:rPr>
          <w:rFonts w:eastAsia="Calibri"/>
          <w:bCs/>
          <w:color w:val="000000"/>
          <w:sz w:val="21"/>
          <w:szCs w:val="21"/>
        </w:rPr>
        <w:t>3</w:t>
      </w:r>
      <w:r w:rsidRPr="001651CE">
        <w:rPr>
          <w:rFonts w:eastAsia="Calibri"/>
          <w:bCs/>
          <w:color w:val="000000"/>
          <w:sz w:val="21"/>
          <w:szCs w:val="21"/>
        </w:rPr>
        <w:t xml:space="preserve">. Подрядчик обязуется в установленный настоящим  </w:t>
      </w:r>
      <w:r>
        <w:rPr>
          <w:rFonts w:eastAsia="Calibri"/>
          <w:bCs/>
          <w:color w:val="000000"/>
          <w:sz w:val="21"/>
          <w:szCs w:val="21"/>
        </w:rPr>
        <w:t>К</w:t>
      </w:r>
      <w:r w:rsidRPr="001651CE">
        <w:rPr>
          <w:rFonts w:eastAsia="Calibri"/>
          <w:bCs/>
          <w:color w:val="000000"/>
          <w:sz w:val="21"/>
          <w:szCs w:val="21"/>
        </w:rPr>
        <w:t>онтра</w:t>
      </w:r>
      <w:r>
        <w:rPr>
          <w:rFonts w:eastAsia="Calibri"/>
          <w:bCs/>
          <w:color w:val="000000"/>
          <w:sz w:val="21"/>
          <w:szCs w:val="21"/>
        </w:rPr>
        <w:t>ктом  срок выполнить работы по О</w:t>
      </w:r>
      <w:r w:rsidRPr="001651CE">
        <w:rPr>
          <w:rFonts w:eastAsia="Calibri"/>
          <w:bCs/>
          <w:color w:val="000000"/>
          <w:sz w:val="21"/>
          <w:szCs w:val="21"/>
        </w:rPr>
        <w:t>бъекту в ст</w:t>
      </w:r>
      <w:r>
        <w:rPr>
          <w:rFonts w:eastAsia="Calibri"/>
          <w:bCs/>
          <w:color w:val="000000"/>
          <w:sz w:val="21"/>
          <w:szCs w:val="21"/>
        </w:rPr>
        <w:t>рогом соответствии с условиями К</w:t>
      </w:r>
      <w:r w:rsidRPr="001651CE">
        <w:rPr>
          <w:rFonts w:eastAsia="Calibri"/>
          <w:bCs/>
          <w:color w:val="000000"/>
          <w:sz w:val="21"/>
          <w:szCs w:val="21"/>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E1605A" w:rsidRPr="001651CE" w:rsidRDefault="00E1605A" w:rsidP="00E1605A">
      <w:pPr>
        <w:spacing w:line="276" w:lineRule="auto"/>
        <w:ind w:left="284" w:right="-284" w:firstLine="283"/>
        <w:jc w:val="both"/>
        <w:rPr>
          <w:rFonts w:eastAsia="Calibri"/>
          <w:bCs/>
          <w:color w:val="000000"/>
          <w:sz w:val="21"/>
          <w:szCs w:val="21"/>
        </w:rPr>
      </w:pPr>
      <w:r w:rsidRPr="001651CE">
        <w:rPr>
          <w:rFonts w:eastAsia="Calibri"/>
          <w:bCs/>
          <w:color w:val="000000"/>
          <w:sz w:val="21"/>
          <w:szCs w:val="21"/>
        </w:rPr>
        <w:t>1.</w:t>
      </w:r>
      <w:r w:rsidR="00FD33A9">
        <w:rPr>
          <w:rFonts w:eastAsia="Calibri"/>
          <w:bCs/>
          <w:color w:val="000000"/>
          <w:sz w:val="21"/>
          <w:szCs w:val="21"/>
        </w:rPr>
        <w:t>4</w:t>
      </w:r>
      <w:r w:rsidRPr="001651CE">
        <w:rPr>
          <w:rFonts w:eastAsia="Calibri"/>
          <w:bCs/>
          <w:color w:val="000000"/>
          <w:sz w:val="21"/>
          <w:szCs w:val="21"/>
        </w:rPr>
        <w:t>. Заказчик обязуется принять выполненные Подрядчиком работы и произвести расче</w:t>
      </w:r>
      <w:r>
        <w:rPr>
          <w:rFonts w:eastAsia="Calibri"/>
          <w:bCs/>
          <w:color w:val="000000"/>
          <w:sz w:val="21"/>
          <w:szCs w:val="21"/>
        </w:rPr>
        <w:t>т согласно условиям настоящего К</w:t>
      </w:r>
      <w:r w:rsidRPr="001651CE">
        <w:rPr>
          <w:rFonts w:eastAsia="Calibri"/>
          <w:bCs/>
          <w:color w:val="000000"/>
          <w:sz w:val="21"/>
          <w:szCs w:val="21"/>
        </w:rPr>
        <w:t>онтракта.</w:t>
      </w:r>
    </w:p>
    <w:p w:rsidR="00E1605A" w:rsidRDefault="00E1605A" w:rsidP="00E1605A">
      <w:pPr>
        <w:spacing w:line="276" w:lineRule="auto"/>
        <w:ind w:left="284" w:right="-284" w:firstLine="283"/>
        <w:jc w:val="both"/>
        <w:rPr>
          <w:rFonts w:eastAsia="Calibri"/>
          <w:bCs/>
          <w:color w:val="000000"/>
          <w:sz w:val="21"/>
          <w:szCs w:val="21"/>
        </w:rPr>
      </w:pPr>
      <w:r w:rsidRPr="001651CE">
        <w:rPr>
          <w:rFonts w:eastAsia="Calibri"/>
          <w:bCs/>
          <w:color w:val="000000"/>
          <w:sz w:val="21"/>
          <w:szCs w:val="21"/>
        </w:rPr>
        <w:t>1.</w:t>
      </w:r>
      <w:r w:rsidR="00FD33A9">
        <w:rPr>
          <w:rFonts w:eastAsia="Calibri"/>
          <w:bCs/>
          <w:color w:val="000000"/>
          <w:sz w:val="21"/>
          <w:szCs w:val="21"/>
        </w:rPr>
        <w:t>5</w:t>
      </w:r>
      <w:r w:rsidRPr="001651CE">
        <w:rPr>
          <w:rFonts w:eastAsia="Calibri"/>
          <w:bCs/>
          <w:color w:val="000000"/>
          <w:sz w:val="21"/>
          <w:szCs w:val="21"/>
        </w:rPr>
        <w:t>.</w:t>
      </w:r>
      <w:r w:rsidRPr="001651CE">
        <w:rPr>
          <w:sz w:val="21"/>
          <w:szCs w:val="21"/>
        </w:rPr>
        <w:t xml:space="preserve"> </w:t>
      </w:r>
      <w:r w:rsidRPr="001651CE">
        <w:rPr>
          <w:rFonts w:eastAsia="Calibri"/>
          <w:bCs/>
          <w:color w:val="000000"/>
          <w:sz w:val="21"/>
          <w:szCs w:val="21"/>
        </w:rPr>
        <w:t>Место выполнения работ: Удмуртская Республика</w:t>
      </w:r>
      <w:r w:rsidR="00660A9F" w:rsidRPr="00660A9F">
        <w:t xml:space="preserve"> </w:t>
      </w:r>
      <w:r w:rsidR="00660A9F" w:rsidRPr="00660A9F">
        <w:rPr>
          <w:rFonts w:eastAsia="Calibri"/>
          <w:bCs/>
          <w:color w:val="000000"/>
          <w:sz w:val="21"/>
          <w:szCs w:val="21"/>
        </w:rPr>
        <w:t>с. Красногорское, пер. Комсомольский, д.18</w:t>
      </w:r>
      <w:r>
        <w:rPr>
          <w:rFonts w:eastAsia="Calibri"/>
          <w:bCs/>
          <w:color w:val="000000"/>
          <w:sz w:val="21"/>
          <w:szCs w:val="21"/>
        </w:rPr>
        <w:t>.</w:t>
      </w:r>
    </w:p>
    <w:p w:rsidR="00E1605A" w:rsidRDefault="00E1605A" w:rsidP="00E1605A">
      <w:pPr>
        <w:spacing w:line="276" w:lineRule="auto"/>
        <w:ind w:left="284" w:right="-284" w:firstLine="283"/>
        <w:jc w:val="both"/>
        <w:rPr>
          <w:b/>
          <w:sz w:val="22"/>
          <w:szCs w:val="22"/>
        </w:rPr>
      </w:pPr>
    </w:p>
    <w:p w:rsidR="00E1605A" w:rsidRPr="001651CE" w:rsidRDefault="00E1605A" w:rsidP="00E1605A">
      <w:pPr>
        <w:spacing w:line="276" w:lineRule="auto"/>
        <w:ind w:left="284" w:right="-284" w:firstLine="283"/>
        <w:jc w:val="center"/>
        <w:rPr>
          <w:b/>
          <w:sz w:val="21"/>
          <w:szCs w:val="21"/>
        </w:rPr>
      </w:pPr>
      <w:r>
        <w:rPr>
          <w:b/>
          <w:sz w:val="21"/>
          <w:szCs w:val="21"/>
        </w:rPr>
        <w:t>2. Цена К</w:t>
      </w:r>
      <w:r w:rsidRPr="001651CE">
        <w:rPr>
          <w:b/>
          <w:sz w:val="21"/>
          <w:szCs w:val="21"/>
        </w:rPr>
        <w:t>онтракта</w:t>
      </w:r>
    </w:p>
    <w:p w:rsidR="00E1605A" w:rsidRDefault="00E1605A" w:rsidP="00E1605A">
      <w:pPr>
        <w:spacing w:line="276" w:lineRule="auto"/>
        <w:ind w:left="284" w:right="-284" w:firstLine="283"/>
        <w:jc w:val="both"/>
        <w:rPr>
          <w:sz w:val="21"/>
          <w:szCs w:val="21"/>
        </w:rPr>
      </w:pPr>
      <w:r>
        <w:rPr>
          <w:sz w:val="21"/>
          <w:szCs w:val="21"/>
        </w:rPr>
        <w:t xml:space="preserve">2.1. Цена </w:t>
      </w:r>
      <w:r w:rsidRPr="000B1FE4">
        <w:rPr>
          <w:sz w:val="21"/>
          <w:szCs w:val="21"/>
        </w:rPr>
        <w:t xml:space="preserve">Контракта составляет: </w:t>
      </w:r>
      <w:r w:rsidRPr="00E1605A">
        <w:rPr>
          <w:sz w:val="21"/>
          <w:szCs w:val="21"/>
        </w:rPr>
        <w:t>____________ (_____________________________________)   рублей __ копеек, в том числе НДС.</w:t>
      </w:r>
    </w:p>
    <w:p w:rsidR="00660A9F" w:rsidRPr="00E1605A" w:rsidRDefault="00660A9F" w:rsidP="00E1605A">
      <w:pPr>
        <w:spacing w:line="276" w:lineRule="auto"/>
        <w:ind w:left="284" w:right="-284" w:firstLine="283"/>
        <w:jc w:val="both"/>
        <w:rPr>
          <w:sz w:val="21"/>
          <w:szCs w:val="21"/>
        </w:rPr>
      </w:pPr>
      <w:r w:rsidRPr="00DD774C">
        <w:rPr>
          <w:i/>
          <w:sz w:val="21"/>
          <w:szCs w:val="21"/>
        </w:rPr>
        <w:t>(Если НДС не облагается, указывать: «НДС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
    <w:p w:rsidR="00E1605A" w:rsidRPr="001651CE" w:rsidRDefault="00E1605A" w:rsidP="00E1605A">
      <w:pPr>
        <w:spacing w:line="276" w:lineRule="auto"/>
        <w:ind w:left="284" w:right="-284" w:firstLine="283"/>
        <w:jc w:val="both"/>
        <w:rPr>
          <w:color w:val="FF0000"/>
          <w:sz w:val="21"/>
          <w:szCs w:val="21"/>
        </w:rPr>
      </w:pPr>
      <w:r w:rsidRPr="001651CE">
        <w:rPr>
          <w:sz w:val="21"/>
          <w:szCs w:val="21"/>
        </w:rPr>
        <w:t xml:space="preserve">   </w:t>
      </w:r>
      <w:r w:rsidR="00660A9F" w:rsidRPr="00660A9F">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660A9F">
        <w:rPr>
          <w:sz w:val="21"/>
          <w:szCs w:val="21"/>
        </w:rPr>
        <w:t>.</w:t>
      </w:r>
      <w:r w:rsidRPr="001651CE">
        <w:rPr>
          <w:sz w:val="21"/>
          <w:szCs w:val="21"/>
        </w:rPr>
        <w:t xml:space="preserve">                      </w:t>
      </w:r>
      <w:r w:rsidRPr="001651CE">
        <w:rPr>
          <w:color w:val="FF0000"/>
          <w:sz w:val="21"/>
          <w:szCs w:val="21"/>
        </w:rPr>
        <w:t xml:space="preserve">                          </w:t>
      </w:r>
    </w:p>
    <w:p w:rsidR="00E1605A" w:rsidRPr="001651CE" w:rsidRDefault="00E1605A" w:rsidP="00E1605A">
      <w:pPr>
        <w:spacing w:line="276" w:lineRule="auto"/>
        <w:ind w:left="284" w:right="-284" w:firstLine="283"/>
        <w:jc w:val="both"/>
        <w:rPr>
          <w:sz w:val="21"/>
          <w:szCs w:val="21"/>
        </w:rPr>
      </w:pPr>
      <w:r>
        <w:rPr>
          <w:sz w:val="21"/>
          <w:szCs w:val="21"/>
        </w:rPr>
        <w:t>2.2. Цена  К</w:t>
      </w:r>
      <w:r w:rsidRPr="001651CE">
        <w:rPr>
          <w:sz w:val="21"/>
          <w:szCs w:val="21"/>
        </w:rPr>
        <w:t>онтракта является твердой и опреде</w:t>
      </w:r>
      <w:r>
        <w:rPr>
          <w:sz w:val="21"/>
          <w:szCs w:val="21"/>
        </w:rPr>
        <w:t>ляется на весь срок исполнения К</w:t>
      </w:r>
      <w:r w:rsidRPr="001651CE">
        <w:rPr>
          <w:sz w:val="21"/>
          <w:szCs w:val="21"/>
        </w:rPr>
        <w:t>онтракт</w:t>
      </w:r>
      <w:r>
        <w:rPr>
          <w:sz w:val="21"/>
          <w:szCs w:val="21"/>
        </w:rPr>
        <w:t>а. При заключении и исполнении К</w:t>
      </w:r>
      <w:r w:rsidRPr="001651CE">
        <w:rPr>
          <w:sz w:val="21"/>
          <w:szCs w:val="21"/>
        </w:rPr>
        <w:t>онтракта изменение его условий не допускается.</w:t>
      </w:r>
    </w:p>
    <w:p w:rsidR="00E1605A" w:rsidRPr="001651CE" w:rsidRDefault="00E1605A" w:rsidP="00E1605A">
      <w:pPr>
        <w:spacing w:line="276" w:lineRule="auto"/>
        <w:ind w:left="284" w:right="-284" w:firstLine="283"/>
        <w:jc w:val="both"/>
        <w:rPr>
          <w:sz w:val="21"/>
          <w:szCs w:val="21"/>
        </w:rPr>
      </w:pPr>
      <w:r>
        <w:rPr>
          <w:sz w:val="21"/>
          <w:szCs w:val="21"/>
        </w:rPr>
        <w:t>2.3. Цена К</w:t>
      </w:r>
      <w:r w:rsidRPr="001651CE">
        <w:rPr>
          <w:sz w:val="21"/>
          <w:szCs w:val="21"/>
        </w:rPr>
        <w:t>онтракта может быть снижена по соглашению сторон</w:t>
      </w:r>
      <w:r>
        <w:rPr>
          <w:sz w:val="21"/>
          <w:szCs w:val="21"/>
        </w:rPr>
        <w:t xml:space="preserve"> без изменения предусмотренных К</w:t>
      </w:r>
      <w:r w:rsidRPr="001651CE">
        <w:rPr>
          <w:sz w:val="21"/>
          <w:szCs w:val="21"/>
        </w:rPr>
        <w:t xml:space="preserve">онтрактом объема работ, </w:t>
      </w:r>
      <w:r>
        <w:rPr>
          <w:sz w:val="21"/>
          <w:szCs w:val="21"/>
        </w:rPr>
        <w:t>качества работ  и иных условий К</w:t>
      </w:r>
      <w:r w:rsidRPr="001651CE">
        <w:rPr>
          <w:sz w:val="21"/>
          <w:szCs w:val="21"/>
        </w:rPr>
        <w:t>онтракта.</w:t>
      </w:r>
    </w:p>
    <w:p w:rsidR="00E1605A" w:rsidRPr="001651CE" w:rsidRDefault="00E1605A" w:rsidP="00660A9F">
      <w:pPr>
        <w:spacing w:line="276" w:lineRule="auto"/>
        <w:ind w:left="284" w:right="-284" w:firstLine="283"/>
        <w:jc w:val="both"/>
        <w:rPr>
          <w:b/>
          <w:sz w:val="21"/>
          <w:szCs w:val="21"/>
        </w:rPr>
      </w:pPr>
      <w:r w:rsidRPr="001651CE">
        <w:rPr>
          <w:sz w:val="21"/>
          <w:szCs w:val="21"/>
        </w:rPr>
        <w:t xml:space="preserve">2.4. </w:t>
      </w:r>
      <w:r w:rsidRPr="001651CE">
        <w:rPr>
          <w:color w:val="000000"/>
          <w:sz w:val="21"/>
          <w:szCs w:val="21"/>
        </w:rPr>
        <w:t xml:space="preserve">Финансирование осуществляется за счет средств </w:t>
      </w:r>
      <w:r w:rsidR="00660A9F">
        <w:rPr>
          <w:color w:val="000000"/>
          <w:sz w:val="21"/>
          <w:szCs w:val="21"/>
        </w:rPr>
        <w:t>ф</w:t>
      </w:r>
      <w:r w:rsidR="00660A9F" w:rsidRPr="00660A9F">
        <w:rPr>
          <w:color w:val="000000"/>
          <w:sz w:val="21"/>
          <w:szCs w:val="21"/>
        </w:rPr>
        <w:t>едеральн</w:t>
      </w:r>
      <w:r w:rsidR="00660A9F">
        <w:rPr>
          <w:color w:val="000000"/>
          <w:sz w:val="21"/>
          <w:szCs w:val="21"/>
        </w:rPr>
        <w:t>ого</w:t>
      </w:r>
      <w:r w:rsidR="00660A9F" w:rsidRPr="00660A9F">
        <w:rPr>
          <w:color w:val="000000"/>
          <w:sz w:val="21"/>
          <w:szCs w:val="21"/>
        </w:rPr>
        <w:t xml:space="preserve"> бюджет</w:t>
      </w:r>
      <w:r w:rsidR="00660A9F">
        <w:rPr>
          <w:color w:val="000000"/>
          <w:sz w:val="21"/>
          <w:szCs w:val="21"/>
        </w:rPr>
        <w:t>а, б</w:t>
      </w:r>
      <w:r w:rsidR="00660A9F" w:rsidRPr="00660A9F">
        <w:rPr>
          <w:color w:val="000000"/>
          <w:sz w:val="21"/>
          <w:szCs w:val="21"/>
        </w:rPr>
        <w:t>юджет</w:t>
      </w:r>
      <w:r w:rsidR="00660A9F">
        <w:rPr>
          <w:color w:val="000000"/>
          <w:sz w:val="21"/>
          <w:szCs w:val="21"/>
        </w:rPr>
        <w:t>а</w:t>
      </w:r>
      <w:r w:rsidR="00660A9F" w:rsidRPr="00660A9F">
        <w:rPr>
          <w:color w:val="000000"/>
          <w:sz w:val="21"/>
          <w:szCs w:val="21"/>
        </w:rPr>
        <w:t xml:space="preserve"> Удмуртской Республики</w:t>
      </w:r>
      <w:r w:rsidR="00660A9F">
        <w:rPr>
          <w:color w:val="000000"/>
          <w:sz w:val="21"/>
          <w:szCs w:val="21"/>
        </w:rPr>
        <w:t>, б</w:t>
      </w:r>
      <w:r w:rsidR="00660A9F" w:rsidRPr="00660A9F">
        <w:rPr>
          <w:color w:val="000000"/>
          <w:sz w:val="21"/>
          <w:szCs w:val="21"/>
        </w:rPr>
        <w:t>юджет</w:t>
      </w:r>
      <w:r w:rsidR="00660A9F">
        <w:rPr>
          <w:color w:val="000000"/>
          <w:sz w:val="21"/>
          <w:szCs w:val="21"/>
        </w:rPr>
        <w:t>а</w:t>
      </w:r>
      <w:r w:rsidR="00660A9F" w:rsidRPr="00660A9F">
        <w:rPr>
          <w:color w:val="000000"/>
          <w:sz w:val="21"/>
          <w:szCs w:val="21"/>
        </w:rPr>
        <w:t xml:space="preserve"> муниципального образования «Красногорское»</w:t>
      </w:r>
      <w:r w:rsidR="00660A9F">
        <w:rPr>
          <w:color w:val="000000"/>
          <w:sz w:val="21"/>
          <w:szCs w:val="21"/>
        </w:rPr>
        <w:t>, в</w:t>
      </w:r>
      <w:r w:rsidR="00660A9F" w:rsidRPr="00660A9F">
        <w:rPr>
          <w:color w:val="000000"/>
          <w:sz w:val="21"/>
          <w:szCs w:val="21"/>
        </w:rPr>
        <w:t>небюджетны</w:t>
      </w:r>
      <w:r w:rsidR="00660A9F">
        <w:rPr>
          <w:color w:val="000000"/>
          <w:sz w:val="21"/>
          <w:szCs w:val="21"/>
        </w:rPr>
        <w:t>х</w:t>
      </w:r>
      <w:r w:rsidR="00660A9F" w:rsidRPr="00660A9F">
        <w:rPr>
          <w:color w:val="000000"/>
          <w:sz w:val="21"/>
          <w:szCs w:val="21"/>
        </w:rPr>
        <w:t xml:space="preserve"> источник</w:t>
      </w:r>
      <w:r w:rsidR="00660A9F">
        <w:rPr>
          <w:color w:val="000000"/>
          <w:sz w:val="21"/>
          <w:szCs w:val="21"/>
        </w:rPr>
        <w:t>ов.</w:t>
      </w:r>
    </w:p>
    <w:p w:rsidR="00B64FC7" w:rsidRDefault="00B64FC7" w:rsidP="00E1605A">
      <w:pPr>
        <w:spacing w:line="276" w:lineRule="auto"/>
        <w:ind w:left="284" w:right="-284" w:firstLine="283"/>
        <w:jc w:val="center"/>
        <w:rPr>
          <w:b/>
          <w:sz w:val="21"/>
          <w:szCs w:val="21"/>
        </w:rPr>
      </w:pPr>
    </w:p>
    <w:p w:rsidR="00E1605A" w:rsidRPr="001651CE" w:rsidRDefault="00E1605A" w:rsidP="00E1605A">
      <w:pPr>
        <w:spacing w:line="276" w:lineRule="auto"/>
        <w:ind w:left="284" w:right="-284" w:firstLine="283"/>
        <w:jc w:val="center"/>
        <w:rPr>
          <w:b/>
          <w:sz w:val="21"/>
          <w:szCs w:val="21"/>
        </w:rPr>
      </w:pPr>
      <w:r w:rsidRPr="001651CE">
        <w:rPr>
          <w:b/>
          <w:sz w:val="21"/>
          <w:szCs w:val="21"/>
        </w:rPr>
        <w:t>3. Сроки выполнения работ</w:t>
      </w:r>
    </w:p>
    <w:p w:rsidR="00E1605A" w:rsidRPr="001651CE" w:rsidRDefault="00E1605A" w:rsidP="00E1605A">
      <w:pPr>
        <w:spacing w:line="276" w:lineRule="auto"/>
        <w:ind w:left="284" w:right="-284" w:firstLine="283"/>
        <w:jc w:val="both"/>
        <w:rPr>
          <w:sz w:val="21"/>
          <w:szCs w:val="21"/>
        </w:rPr>
      </w:pPr>
      <w:r w:rsidRPr="001651CE">
        <w:rPr>
          <w:sz w:val="21"/>
          <w:szCs w:val="21"/>
        </w:rPr>
        <w:t>3.1. Сроки выполнения работ:</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Начало работ </w:t>
      </w:r>
      <w:r>
        <w:rPr>
          <w:sz w:val="21"/>
          <w:szCs w:val="21"/>
        </w:rPr>
        <w:t>– с даты заключения настоящего К</w:t>
      </w:r>
      <w:r w:rsidRPr="001651CE">
        <w:rPr>
          <w:sz w:val="21"/>
          <w:szCs w:val="21"/>
        </w:rPr>
        <w:t xml:space="preserve">онтракта.  </w:t>
      </w:r>
    </w:p>
    <w:p w:rsidR="00E1605A" w:rsidRPr="001651CE" w:rsidRDefault="00E1605A" w:rsidP="00E1605A">
      <w:pPr>
        <w:spacing w:line="276" w:lineRule="auto"/>
        <w:ind w:left="284" w:right="-284" w:firstLine="283"/>
        <w:jc w:val="both"/>
        <w:rPr>
          <w:sz w:val="21"/>
          <w:szCs w:val="21"/>
        </w:rPr>
      </w:pPr>
      <w:r>
        <w:rPr>
          <w:sz w:val="21"/>
          <w:szCs w:val="21"/>
        </w:rPr>
        <w:t xml:space="preserve">Окончание работ  –  </w:t>
      </w:r>
      <w:r w:rsidR="00660A9F">
        <w:rPr>
          <w:sz w:val="21"/>
          <w:szCs w:val="21"/>
        </w:rPr>
        <w:t>28</w:t>
      </w:r>
      <w:r>
        <w:rPr>
          <w:sz w:val="21"/>
          <w:szCs w:val="21"/>
        </w:rPr>
        <w:t xml:space="preserve"> августа  201</w:t>
      </w:r>
      <w:r w:rsidR="00660A9F">
        <w:rPr>
          <w:sz w:val="21"/>
          <w:szCs w:val="21"/>
        </w:rPr>
        <w:t>7</w:t>
      </w:r>
      <w:r>
        <w:rPr>
          <w:sz w:val="21"/>
          <w:szCs w:val="21"/>
        </w:rPr>
        <w:t xml:space="preserve"> года.</w:t>
      </w:r>
    </w:p>
    <w:p w:rsidR="00E1605A" w:rsidRDefault="00E1605A" w:rsidP="00E1605A">
      <w:pPr>
        <w:spacing w:line="276" w:lineRule="auto"/>
        <w:ind w:left="284" w:right="-284" w:firstLine="283"/>
        <w:jc w:val="both"/>
        <w:rPr>
          <w:sz w:val="21"/>
          <w:szCs w:val="21"/>
        </w:rPr>
      </w:pPr>
      <w:r w:rsidRPr="001651CE">
        <w:rPr>
          <w:sz w:val="21"/>
          <w:szCs w:val="21"/>
        </w:rPr>
        <w:lastRenderedPageBreak/>
        <w:t xml:space="preserve">Датой окончания выполнения работ по Контракту </w:t>
      </w:r>
      <w:r w:rsidRPr="001651CE">
        <w:rPr>
          <w:bCs/>
          <w:sz w:val="21"/>
          <w:szCs w:val="21"/>
        </w:rPr>
        <w:t>считается дата выполнения в полном объеме работ согласно</w:t>
      </w:r>
      <w:r>
        <w:rPr>
          <w:sz w:val="21"/>
          <w:szCs w:val="21"/>
        </w:rPr>
        <w:t xml:space="preserve"> Т</w:t>
      </w:r>
      <w:r w:rsidRPr="001651CE">
        <w:rPr>
          <w:sz w:val="21"/>
          <w:szCs w:val="21"/>
        </w:rPr>
        <w:t xml:space="preserve">ехнического задания, локального сметного расчета </w:t>
      </w:r>
      <w:r w:rsidRPr="001651CE">
        <w:rPr>
          <w:bCs/>
          <w:sz w:val="21"/>
          <w:szCs w:val="21"/>
        </w:rPr>
        <w:t xml:space="preserve">подтверждением чего является подписанный Сторонами </w:t>
      </w:r>
      <w:r w:rsidRPr="001651CE">
        <w:rPr>
          <w:sz w:val="21"/>
          <w:szCs w:val="21"/>
        </w:rPr>
        <w:t>Акт выполненных работ</w:t>
      </w:r>
      <w:r>
        <w:rPr>
          <w:sz w:val="21"/>
          <w:szCs w:val="21"/>
        </w:rPr>
        <w:t>.</w:t>
      </w:r>
      <w:r w:rsidRPr="001651CE">
        <w:rPr>
          <w:sz w:val="21"/>
          <w:szCs w:val="21"/>
        </w:rPr>
        <w:t xml:space="preserve"> </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3.2. Работы, выполняемые согласно </w:t>
      </w:r>
      <w:r w:rsidRPr="001651CE">
        <w:rPr>
          <w:rFonts w:eastAsia="Calibri"/>
          <w:sz w:val="21"/>
          <w:szCs w:val="21"/>
        </w:rPr>
        <w:t>Технического задания (Приложение № 1 к настоящему Контракту)</w:t>
      </w:r>
      <w:r w:rsidRPr="001651CE">
        <w:rPr>
          <w:sz w:val="21"/>
          <w:szCs w:val="21"/>
        </w:rPr>
        <w:t>, считаются од</w:t>
      </w:r>
      <w:r>
        <w:rPr>
          <w:sz w:val="21"/>
          <w:szCs w:val="21"/>
        </w:rPr>
        <w:t>ним этапом выполнения работ по К</w:t>
      </w:r>
      <w:r w:rsidRPr="001651CE">
        <w:rPr>
          <w:sz w:val="21"/>
          <w:szCs w:val="21"/>
        </w:rPr>
        <w:t>онтракту при этом ежемесячное выполнение работ и</w:t>
      </w:r>
      <w:r>
        <w:rPr>
          <w:sz w:val="21"/>
          <w:szCs w:val="21"/>
        </w:rPr>
        <w:t xml:space="preserve"> их оплата в рамках настоящего К</w:t>
      </w:r>
      <w:r w:rsidRPr="001651CE">
        <w:rPr>
          <w:sz w:val="21"/>
          <w:szCs w:val="21"/>
        </w:rPr>
        <w:t>онтракта не являетс</w:t>
      </w:r>
      <w:r>
        <w:rPr>
          <w:sz w:val="21"/>
          <w:szCs w:val="21"/>
        </w:rPr>
        <w:t>я этапом исполнения настоящего К</w:t>
      </w:r>
      <w:r w:rsidRPr="001651CE">
        <w:rPr>
          <w:sz w:val="21"/>
          <w:szCs w:val="21"/>
        </w:rPr>
        <w:t>онтракта.</w:t>
      </w:r>
    </w:p>
    <w:p w:rsidR="00E1605A" w:rsidRPr="001651CE" w:rsidRDefault="00E1605A" w:rsidP="00E1605A">
      <w:pPr>
        <w:spacing w:line="276" w:lineRule="auto"/>
        <w:ind w:left="284" w:right="-284" w:firstLine="283"/>
        <w:jc w:val="both"/>
        <w:rPr>
          <w:sz w:val="21"/>
          <w:szCs w:val="21"/>
        </w:rPr>
      </w:pPr>
      <w:r w:rsidRPr="001651CE">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E1605A" w:rsidRPr="001651CE" w:rsidRDefault="00E1605A" w:rsidP="00E1605A">
      <w:pPr>
        <w:spacing w:line="276" w:lineRule="auto"/>
        <w:ind w:left="284" w:right="-284" w:firstLine="283"/>
        <w:jc w:val="both"/>
        <w:rPr>
          <w:sz w:val="21"/>
          <w:szCs w:val="21"/>
        </w:rPr>
      </w:pPr>
      <w:r w:rsidRPr="001651CE">
        <w:rPr>
          <w:sz w:val="21"/>
          <w:szCs w:val="21"/>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E1605A">
      <w:pPr>
        <w:tabs>
          <w:tab w:val="left" w:pos="708"/>
          <w:tab w:val="left" w:pos="1416"/>
          <w:tab w:val="left" w:pos="9060"/>
        </w:tabs>
        <w:ind w:left="-567"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3" w:name="_ref_21267932"/>
    </w:p>
    <w:bookmarkEnd w:id="3"/>
    <w:p w:rsidR="00E1605A" w:rsidRPr="001651CE" w:rsidRDefault="00E1605A" w:rsidP="00E1605A">
      <w:pPr>
        <w:spacing w:line="276" w:lineRule="auto"/>
        <w:ind w:left="-567" w:right="-284" w:firstLine="283"/>
        <w:jc w:val="center"/>
        <w:rPr>
          <w:b/>
          <w:sz w:val="21"/>
          <w:szCs w:val="21"/>
        </w:rPr>
      </w:pPr>
      <w:r w:rsidRPr="001651CE">
        <w:rPr>
          <w:b/>
          <w:sz w:val="21"/>
          <w:szCs w:val="21"/>
        </w:rPr>
        <w:t>4. Права и обязанности Заказчика</w:t>
      </w:r>
    </w:p>
    <w:p w:rsidR="00E1605A" w:rsidRPr="001651CE" w:rsidRDefault="00E1605A" w:rsidP="00E1605A">
      <w:pPr>
        <w:spacing w:line="276" w:lineRule="auto"/>
        <w:ind w:left="284" w:right="-284" w:firstLine="283"/>
        <w:jc w:val="both"/>
        <w:rPr>
          <w:b/>
          <w:i/>
          <w:sz w:val="21"/>
          <w:szCs w:val="21"/>
        </w:rPr>
      </w:pPr>
      <w:r w:rsidRPr="001651CE">
        <w:rPr>
          <w:sz w:val="21"/>
          <w:szCs w:val="21"/>
        </w:rPr>
        <w:t>4.1.</w:t>
      </w:r>
      <w:r w:rsidRPr="001651CE">
        <w:rPr>
          <w:b/>
          <w:i/>
          <w:sz w:val="21"/>
          <w:szCs w:val="21"/>
        </w:rPr>
        <w:t xml:space="preserve"> Заказчик обязуется:</w:t>
      </w:r>
    </w:p>
    <w:p w:rsidR="00E1605A" w:rsidRPr="001651CE" w:rsidRDefault="00E1605A" w:rsidP="00E1605A">
      <w:pPr>
        <w:tabs>
          <w:tab w:val="left" w:pos="709"/>
        </w:tabs>
        <w:spacing w:line="276" w:lineRule="auto"/>
        <w:ind w:left="284" w:right="-284" w:firstLine="283"/>
        <w:jc w:val="both"/>
        <w:rPr>
          <w:sz w:val="21"/>
          <w:szCs w:val="21"/>
        </w:rPr>
      </w:pPr>
      <w:r w:rsidRPr="001651CE">
        <w:rPr>
          <w:sz w:val="21"/>
          <w:szCs w:val="21"/>
        </w:rPr>
        <w:t>4.1.1. Утвердить перечень лиц, уполномоченных Заказчиком  осуществлять кон</w:t>
      </w:r>
      <w:r>
        <w:rPr>
          <w:sz w:val="21"/>
          <w:szCs w:val="21"/>
        </w:rPr>
        <w:t>троль за  выполнением работ на О</w:t>
      </w:r>
      <w:r w:rsidRPr="001651CE">
        <w:rPr>
          <w:sz w:val="21"/>
          <w:szCs w:val="21"/>
        </w:rPr>
        <w:t>бъекте.</w:t>
      </w:r>
    </w:p>
    <w:p w:rsidR="00E1605A" w:rsidRPr="001651CE" w:rsidRDefault="00E1605A" w:rsidP="00E1605A">
      <w:pPr>
        <w:spacing w:line="276" w:lineRule="auto"/>
        <w:ind w:left="284" w:right="-284" w:firstLine="283"/>
        <w:jc w:val="both"/>
        <w:rPr>
          <w:sz w:val="21"/>
          <w:szCs w:val="21"/>
        </w:rPr>
      </w:pPr>
      <w:r w:rsidRPr="001651CE">
        <w:rPr>
          <w:sz w:val="21"/>
          <w:szCs w:val="21"/>
        </w:rPr>
        <w:t>4.1.2. Передать Подрядчику Техническое задание на выполнение работ.</w:t>
      </w:r>
    </w:p>
    <w:p w:rsidR="00E1605A" w:rsidRPr="001651CE" w:rsidRDefault="00E1605A" w:rsidP="00E1605A">
      <w:pPr>
        <w:spacing w:line="276" w:lineRule="auto"/>
        <w:ind w:left="284" w:right="-284" w:firstLine="283"/>
        <w:jc w:val="both"/>
        <w:rPr>
          <w:sz w:val="21"/>
          <w:szCs w:val="21"/>
        </w:rPr>
      </w:pPr>
      <w:r w:rsidRPr="001651CE">
        <w:rPr>
          <w:sz w:val="21"/>
          <w:szCs w:val="21"/>
        </w:rPr>
        <w:t>4.1.3.</w:t>
      </w:r>
      <w:r>
        <w:rPr>
          <w:sz w:val="21"/>
          <w:szCs w:val="21"/>
        </w:rPr>
        <w:t xml:space="preserve"> </w:t>
      </w:r>
      <w:r w:rsidRPr="001651CE">
        <w:rPr>
          <w:sz w:val="21"/>
          <w:szCs w:val="21"/>
        </w:rPr>
        <w:t>Осуществлять контроль за исполнением Подрядчик</w:t>
      </w:r>
      <w:r>
        <w:rPr>
          <w:sz w:val="21"/>
          <w:szCs w:val="21"/>
        </w:rPr>
        <w:t>ом условий настоящего К</w:t>
      </w:r>
      <w:r w:rsidRPr="001651CE">
        <w:rPr>
          <w:sz w:val="21"/>
          <w:szCs w:val="21"/>
        </w:rPr>
        <w:t>онтракта, включая техническое и организационное сопровождение (получение необходимых разрешений и согласований).</w:t>
      </w:r>
    </w:p>
    <w:p w:rsidR="00E1605A" w:rsidRPr="001651CE" w:rsidRDefault="00E1605A" w:rsidP="00E1605A">
      <w:pPr>
        <w:spacing w:line="276" w:lineRule="auto"/>
        <w:ind w:left="284" w:right="-284" w:firstLine="283"/>
        <w:jc w:val="both"/>
        <w:rPr>
          <w:sz w:val="21"/>
          <w:szCs w:val="21"/>
        </w:rPr>
      </w:pPr>
      <w:r w:rsidRPr="001651CE">
        <w:rPr>
          <w:sz w:val="21"/>
          <w:szCs w:val="21"/>
        </w:rPr>
        <w:t>4.1.4. Не вмешиваться в хозяйственную деятельность Подрядчика.</w:t>
      </w:r>
    </w:p>
    <w:p w:rsidR="00E1605A" w:rsidRPr="001651CE" w:rsidRDefault="00E1605A" w:rsidP="00E1605A">
      <w:pPr>
        <w:spacing w:line="276" w:lineRule="auto"/>
        <w:ind w:left="284" w:right="-284" w:firstLine="283"/>
        <w:jc w:val="both"/>
        <w:rPr>
          <w:sz w:val="21"/>
          <w:szCs w:val="21"/>
        </w:rPr>
      </w:pPr>
      <w:r w:rsidRPr="001651CE">
        <w:rPr>
          <w:sz w:val="21"/>
          <w:szCs w:val="21"/>
        </w:rPr>
        <w:t>4.1.5. Производить приемку и расчеты за фактически выполненные работы</w:t>
      </w:r>
      <w:r>
        <w:rPr>
          <w:sz w:val="21"/>
          <w:szCs w:val="21"/>
        </w:rPr>
        <w:t>, согласно условиям настоящего К</w:t>
      </w:r>
      <w:r w:rsidRPr="001651CE">
        <w:rPr>
          <w:sz w:val="21"/>
          <w:szCs w:val="21"/>
        </w:rPr>
        <w:t>онтракта.</w:t>
      </w:r>
    </w:p>
    <w:p w:rsidR="00E1605A" w:rsidRPr="001651CE" w:rsidRDefault="00E1605A" w:rsidP="00E1605A">
      <w:pPr>
        <w:spacing w:line="276" w:lineRule="auto"/>
        <w:ind w:left="284" w:right="-284" w:firstLine="283"/>
        <w:jc w:val="both"/>
        <w:rPr>
          <w:sz w:val="21"/>
          <w:szCs w:val="21"/>
        </w:rPr>
      </w:pPr>
      <w:r w:rsidRPr="001651CE">
        <w:rPr>
          <w:sz w:val="21"/>
          <w:szCs w:val="21"/>
        </w:rPr>
        <w:t>4.1.6. Осуществлять контроль за ходом выполнения работ на объекте, соблюдением графиков производства работ, качеством выполняемых работ.</w:t>
      </w:r>
    </w:p>
    <w:p w:rsidR="00E1605A" w:rsidRPr="001651CE" w:rsidRDefault="00E1605A" w:rsidP="00E1605A">
      <w:pPr>
        <w:spacing w:line="276" w:lineRule="auto"/>
        <w:ind w:left="284" w:right="-284" w:firstLine="283"/>
        <w:jc w:val="both"/>
        <w:rPr>
          <w:sz w:val="21"/>
          <w:szCs w:val="21"/>
        </w:rPr>
      </w:pPr>
      <w:r w:rsidRPr="001651CE">
        <w:rPr>
          <w:sz w:val="21"/>
          <w:szCs w:val="21"/>
        </w:rPr>
        <w:t>4.1.7. Выполнить в полном объеме все свои обязательства, предусмо</w:t>
      </w:r>
      <w:r>
        <w:rPr>
          <w:sz w:val="21"/>
          <w:szCs w:val="21"/>
        </w:rPr>
        <w:t>тренные настоящим К</w:t>
      </w:r>
      <w:r w:rsidRPr="001651CE">
        <w:rPr>
          <w:sz w:val="21"/>
          <w:szCs w:val="21"/>
        </w:rPr>
        <w:t xml:space="preserve">онтрактом. </w:t>
      </w:r>
    </w:p>
    <w:p w:rsidR="00E1605A" w:rsidRPr="001651CE" w:rsidRDefault="00E1605A" w:rsidP="00E1605A">
      <w:pPr>
        <w:spacing w:line="276" w:lineRule="auto"/>
        <w:ind w:left="284" w:right="-284" w:firstLine="283"/>
        <w:jc w:val="both"/>
        <w:rPr>
          <w:sz w:val="21"/>
          <w:szCs w:val="21"/>
        </w:rPr>
      </w:pPr>
      <w:r w:rsidRPr="001651CE">
        <w:rPr>
          <w:sz w:val="21"/>
          <w:szCs w:val="21"/>
        </w:rPr>
        <w:t>4.1.8.</w:t>
      </w:r>
      <w:r w:rsidRPr="001651CE">
        <w:rPr>
          <w:kern w:val="0"/>
          <w:sz w:val="21"/>
          <w:szCs w:val="21"/>
        </w:rPr>
        <w:t xml:space="preserve"> </w:t>
      </w:r>
      <w:r w:rsidRPr="001651CE">
        <w:rPr>
          <w:sz w:val="21"/>
          <w:szCs w:val="21"/>
        </w:rPr>
        <w:t>Своевременно предоставить по Акту сдачи-приемки Объект для выполнения работ.</w:t>
      </w:r>
    </w:p>
    <w:p w:rsidR="00E1605A" w:rsidRPr="001651CE" w:rsidRDefault="00E1605A" w:rsidP="00E1605A">
      <w:pPr>
        <w:spacing w:line="276" w:lineRule="auto"/>
        <w:ind w:left="284" w:right="-284" w:firstLine="283"/>
        <w:jc w:val="both"/>
        <w:rPr>
          <w:b/>
          <w:i/>
          <w:sz w:val="21"/>
          <w:szCs w:val="21"/>
        </w:rPr>
      </w:pPr>
      <w:r w:rsidRPr="001651CE">
        <w:rPr>
          <w:sz w:val="21"/>
          <w:szCs w:val="21"/>
        </w:rPr>
        <w:t>4.2.</w:t>
      </w:r>
      <w:r w:rsidRPr="001651CE">
        <w:rPr>
          <w:b/>
          <w:i/>
          <w:sz w:val="21"/>
          <w:szCs w:val="21"/>
        </w:rPr>
        <w:t xml:space="preserve"> Заказчик вправе:</w:t>
      </w:r>
    </w:p>
    <w:p w:rsidR="00E1605A" w:rsidRPr="001651CE" w:rsidRDefault="00E1605A" w:rsidP="00E1605A">
      <w:pPr>
        <w:spacing w:line="276" w:lineRule="auto"/>
        <w:ind w:left="284" w:right="-284" w:firstLine="283"/>
        <w:jc w:val="both"/>
        <w:rPr>
          <w:color w:val="000000"/>
          <w:sz w:val="21"/>
          <w:szCs w:val="21"/>
        </w:rPr>
      </w:pPr>
      <w:r w:rsidRPr="001651CE">
        <w:rPr>
          <w:color w:val="000000"/>
          <w:sz w:val="21"/>
          <w:szCs w:val="21"/>
        </w:rPr>
        <w:t xml:space="preserve">4.2.1. В целях осуществления контроля за выполнением работ на </w:t>
      </w:r>
      <w:r>
        <w:rPr>
          <w:color w:val="000000"/>
          <w:sz w:val="21"/>
          <w:szCs w:val="21"/>
        </w:rPr>
        <w:t>О</w:t>
      </w:r>
      <w:r w:rsidRPr="001651CE">
        <w:rPr>
          <w:color w:val="000000"/>
          <w:sz w:val="21"/>
          <w:szCs w:val="21"/>
        </w:rPr>
        <w:t xml:space="preserve">бъекте, заключать </w:t>
      </w:r>
      <w:r>
        <w:rPr>
          <w:color w:val="000000"/>
          <w:sz w:val="21"/>
          <w:szCs w:val="21"/>
        </w:rPr>
        <w:t>муниципальные контракты</w:t>
      </w:r>
      <w:r w:rsidRPr="001651CE">
        <w:rPr>
          <w:color w:val="000000"/>
          <w:sz w:val="21"/>
          <w:szCs w:val="21"/>
        </w:rPr>
        <w:t xml:space="preserve">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w:t>
      </w:r>
      <w:r>
        <w:rPr>
          <w:color w:val="000000"/>
          <w:sz w:val="21"/>
          <w:szCs w:val="21"/>
        </w:rPr>
        <w:t>о периода выполнения работ  на О</w:t>
      </w:r>
      <w:r w:rsidRPr="001651CE">
        <w:rPr>
          <w:color w:val="000000"/>
          <w:sz w:val="21"/>
          <w:szCs w:val="21"/>
        </w:rPr>
        <w:t>бъекте.</w:t>
      </w:r>
    </w:p>
    <w:p w:rsidR="00E1605A" w:rsidRPr="001651CE" w:rsidRDefault="00E1605A" w:rsidP="00E1605A">
      <w:pPr>
        <w:spacing w:line="276" w:lineRule="auto"/>
        <w:ind w:left="284" w:right="-284" w:firstLine="283"/>
        <w:jc w:val="both"/>
        <w:rPr>
          <w:color w:val="000000"/>
          <w:sz w:val="21"/>
          <w:szCs w:val="21"/>
        </w:rPr>
      </w:pPr>
      <w:r w:rsidRPr="001651CE">
        <w:rPr>
          <w:color w:val="000000"/>
          <w:sz w:val="21"/>
          <w:szCs w:val="21"/>
        </w:rPr>
        <w:t xml:space="preserve">4.2.2. В случае необходимости привлекать для </w:t>
      </w:r>
      <w:r>
        <w:rPr>
          <w:color w:val="000000"/>
          <w:sz w:val="21"/>
          <w:szCs w:val="21"/>
        </w:rPr>
        <w:t>выполнения работ по настоящему К</w:t>
      </w:r>
      <w:r w:rsidRPr="001651CE">
        <w:rPr>
          <w:color w:val="000000"/>
          <w:sz w:val="21"/>
          <w:szCs w:val="21"/>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E1605A" w:rsidRPr="001651CE" w:rsidRDefault="00E1605A" w:rsidP="00E1605A">
      <w:pPr>
        <w:spacing w:line="276" w:lineRule="auto"/>
        <w:ind w:left="284" w:right="-284" w:firstLine="283"/>
        <w:jc w:val="both"/>
        <w:rPr>
          <w:sz w:val="21"/>
          <w:szCs w:val="21"/>
        </w:rPr>
      </w:pPr>
      <w:r w:rsidRPr="001651CE">
        <w:rPr>
          <w:sz w:val="21"/>
          <w:szCs w:val="21"/>
        </w:rPr>
        <w:t>4.2.3. Требовать возмещения убытков, причиненных ему по вине Подрядчика.</w:t>
      </w:r>
    </w:p>
    <w:p w:rsidR="00E1605A" w:rsidRPr="001651CE" w:rsidRDefault="00E1605A" w:rsidP="00E1605A">
      <w:pPr>
        <w:spacing w:line="276" w:lineRule="auto"/>
        <w:ind w:left="284" w:right="-284" w:firstLine="283"/>
        <w:jc w:val="both"/>
        <w:rPr>
          <w:sz w:val="21"/>
          <w:szCs w:val="21"/>
        </w:rPr>
      </w:pPr>
      <w:r w:rsidRPr="001651CE">
        <w:rPr>
          <w:sz w:val="21"/>
          <w:szCs w:val="21"/>
        </w:rPr>
        <w:t>4.2.4.</w:t>
      </w:r>
      <w:r w:rsidRPr="001651CE">
        <w:rPr>
          <w:kern w:val="0"/>
          <w:sz w:val="21"/>
          <w:szCs w:val="21"/>
        </w:rPr>
        <w:t xml:space="preserve"> </w:t>
      </w:r>
      <w:r w:rsidRPr="001651CE">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E1605A" w:rsidRPr="001651CE" w:rsidRDefault="00E1605A" w:rsidP="00E1605A">
      <w:pPr>
        <w:keepNext/>
        <w:keepLines/>
        <w:spacing w:before="240" w:line="276" w:lineRule="auto"/>
        <w:ind w:left="284" w:right="-284" w:firstLine="283"/>
        <w:jc w:val="center"/>
        <w:outlineLvl w:val="3"/>
        <w:rPr>
          <w:sz w:val="21"/>
          <w:szCs w:val="21"/>
        </w:rPr>
      </w:pPr>
      <w:r w:rsidRPr="001651CE">
        <w:rPr>
          <w:b/>
          <w:bCs/>
          <w:sz w:val="21"/>
          <w:szCs w:val="21"/>
        </w:rPr>
        <w:t>5. Права и обязанности Подрядчика</w:t>
      </w:r>
    </w:p>
    <w:p w:rsidR="00E1605A" w:rsidRPr="001651CE" w:rsidRDefault="00E1605A" w:rsidP="00E1605A">
      <w:pPr>
        <w:spacing w:line="276" w:lineRule="auto"/>
        <w:ind w:left="284" w:right="-284" w:firstLine="283"/>
        <w:jc w:val="both"/>
        <w:rPr>
          <w:b/>
          <w:i/>
          <w:sz w:val="21"/>
          <w:szCs w:val="21"/>
        </w:rPr>
      </w:pPr>
      <w:r w:rsidRPr="001651CE">
        <w:rPr>
          <w:sz w:val="21"/>
          <w:szCs w:val="21"/>
        </w:rPr>
        <w:t xml:space="preserve">5.1. </w:t>
      </w:r>
      <w:r w:rsidRPr="001651CE">
        <w:rPr>
          <w:b/>
          <w:i/>
          <w:sz w:val="21"/>
          <w:szCs w:val="21"/>
        </w:rPr>
        <w:t>Подрядчик обязуется:</w:t>
      </w:r>
    </w:p>
    <w:p w:rsidR="00E1605A" w:rsidRPr="001651CE" w:rsidRDefault="00E1605A" w:rsidP="00E1605A">
      <w:pPr>
        <w:spacing w:line="276" w:lineRule="auto"/>
        <w:ind w:left="284" w:right="-284" w:firstLine="283"/>
        <w:jc w:val="both"/>
        <w:rPr>
          <w:sz w:val="21"/>
          <w:szCs w:val="21"/>
        </w:rPr>
      </w:pPr>
      <w:r w:rsidRPr="001651CE">
        <w:rPr>
          <w:sz w:val="21"/>
          <w:szCs w:val="21"/>
        </w:rPr>
        <w:t>5.1.1. Выполнить  работы в объеме и ср</w:t>
      </w:r>
      <w:r>
        <w:rPr>
          <w:sz w:val="21"/>
          <w:szCs w:val="21"/>
        </w:rPr>
        <w:t>оки, предусмотренные настоящим К</w:t>
      </w:r>
      <w:r w:rsidRPr="001651CE">
        <w:rPr>
          <w:sz w:val="21"/>
          <w:szCs w:val="21"/>
        </w:rPr>
        <w:t xml:space="preserve">онтрактом, нормативными документами и сдать приемочной комиссии Заказчика в состоянии, позволяющем осуществлять нормальную эксплуатацию </w:t>
      </w:r>
      <w:r>
        <w:rPr>
          <w:sz w:val="21"/>
          <w:szCs w:val="21"/>
        </w:rPr>
        <w:t>О</w:t>
      </w:r>
      <w:r w:rsidRPr="001651CE">
        <w:rPr>
          <w:sz w:val="21"/>
          <w:szCs w:val="21"/>
        </w:rPr>
        <w:t>бъекта.</w:t>
      </w:r>
    </w:p>
    <w:p w:rsidR="00E1605A" w:rsidRPr="001651CE" w:rsidRDefault="00E1605A" w:rsidP="00E1605A">
      <w:pPr>
        <w:spacing w:line="276" w:lineRule="auto"/>
        <w:ind w:left="284" w:right="-284" w:firstLine="283"/>
        <w:jc w:val="both"/>
        <w:rPr>
          <w:sz w:val="21"/>
          <w:szCs w:val="21"/>
        </w:rPr>
      </w:pPr>
      <w:r w:rsidRPr="001651CE">
        <w:rPr>
          <w:sz w:val="21"/>
          <w:szCs w:val="21"/>
        </w:rPr>
        <w:t>5.1.2. Обеспечить:</w:t>
      </w:r>
    </w:p>
    <w:p w:rsidR="00E1605A" w:rsidRPr="001651CE" w:rsidRDefault="00E1605A" w:rsidP="00E1605A">
      <w:pPr>
        <w:numPr>
          <w:ilvl w:val="0"/>
          <w:numId w:val="6"/>
        </w:numPr>
        <w:tabs>
          <w:tab w:val="left" w:pos="0"/>
        </w:tabs>
        <w:spacing w:line="276" w:lineRule="auto"/>
        <w:ind w:left="284" w:right="-284" w:firstLine="283"/>
        <w:jc w:val="both"/>
        <w:rPr>
          <w:sz w:val="21"/>
          <w:szCs w:val="21"/>
        </w:rPr>
      </w:pPr>
      <w:r w:rsidRPr="001651CE">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E1605A" w:rsidRPr="001651CE" w:rsidRDefault="00E1605A" w:rsidP="00E1605A">
      <w:pPr>
        <w:numPr>
          <w:ilvl w:val="0"/>
          <w:numId w:val="6"/>
        </w:numPr>
        <w:tabs>
          <w:tab w:val="left" w:pos="0"/>
        </w:tabs>
        <w:spacing w:line="276" w:lineRule="auto"/>
        <w:ind w:left="284" w:right="-284" w:firstLine="283"/>
        <w:jc w:val="both"/>
        <w:rPr>
          <w:sz w:val="21"/>
          <w:szCs w:val="21"/>
        </w:rPr>
      </w:pPr>
      <w:r w:rsidRPr="001651CE">
        <w:rPr>
          <w:sz w:val="21"/>
          <w:szCs w:val="21"/>
        </w:rPr>
        <w:t>качество выполнения всех работ в соответствии с Техническим заданием, действующими нормами и техническими условиями;</w:t>
      </w:r>
    </w:p>
    <w:p w:rsidR="00E1605A" w:rsidRPr="001651CE" w:rsidRDefault="00E1605A" w:rsidP="00E1605A">
      <w:pPr>
        <w:numPr>
          <w:ilvl w:val="0"/>
          <w:numId w:val="6"/>
        </w:numPr>
        <w:tabs>
          <w:tab w:val="left" w:pos="0"/>
        </w:tabs>
        <w:spacing w:line="276" w:lineRule="auto"/>
        <w:ind w:left="284" w:right="-284" w:firstLine="283"/>
        <w:jc w:val="both"/>
        <w:rPr>
          <w:sz w:val="21"/>
          <w:szCs w:val="21"/>
        </w:rPr>
      </w:pPr>
      <w:r w:rsidRPr="001651CE">
        <w:rPr>
          <w:sz w:val="21"/>
          <w:szCs w:val="21"/>
        </w:rPr>
        <w:lastRenderedPageBreak/>
        <w:t xml:space="preserve">своевременное устранение недостатков и дефектов, выявленных при приемке работ и в течение гарантийного срока эксплуатации </w:t>
      </w:r>
      <w:r>
        <w:rPr>
          <w:sz w:val="21"/>
          <w:szCs w:val="21"/>
        </w:rPr>
        <w:t>О</w:t>
      </w:r>
      <w:r w:rsidRPr="001651CE">
        <w:rPr>
          <w:sz w:val="21"/>
          <w:szCs w:val="21"/>
        </w:rPr>
        <w:t>бъекта.</w:t>
      </w:r>
    </w:p>
    <w:p w:rsidR="00E1605A" w:rsidRPr="001651CE" w:rsidRDefault="00E1605A" w:rsidP="00E1605A">
      <w:pPr>
        <w:spacing w:line="276" w:lineRule="auto"/>
        <w:ind w:left="284" w:right="-284" w:firstLine="283"/>
        <w:jc w:val="both"/>
        <w:rPr>
          <w:color w:val="000000"/>
          <w:sz w:val="21"/>
          <w:szCs w:val="21"/>
        </w:rPr>
      </w:pPr>
      <w:r w:rsidRPr="001651CE">
        <w:rPr>
          <w:color w:val="000000"/>
          <w:sz w:val="21"/>
          <w:szCs w:val="21"/>
        </w:rPr>
        <w:t xml:space="preserve"> 5.1.3. Обеспечить в период проведения работ выполнение необходимых  мероприятий по охране труда, охране окружающей среды, по санитарном</w:t>
      </w:r>
      <w:r>
        <w:rPr>
          <w:color w:val="000000"/>
          <w:sz w:val="21"/>
          <w:szCs w:val="21"/>
        </w:rPr>
        <w:t>у и противопожарному состоянию О</w:t>
      </w:r>
      <w:r w:rsidRPr="001651CE">
        <w:rPr>
          <w:color w:val="000000"/>
          <w:sz w:val="21"/>
          <w:szCs w:val="21"/>
        </w:rPr>
        <w:t>бъекта.</w:t>
      </w:r>
    </w:p>
    <w:p w:rsidR="00E1605A" w:rsidRPr="001651CE" w:rsidRDefault="00E1605A" w:rsidP="00E1605A">
      <w:pPr>
        <w:spacing w:line="276" w:lineRule="auto"/>
        <w:ind w:left="284" w:right="-284" w:firstLine="283"/>
        <w:jc w:val="both"/>
        <w:rPr>
          <w:sz w:val="21"/>
          <w:szCs w:val="21"/>
        </w:rPr>
      </w:pPr>
      <w:r w:rsidRPr="001651CE">
        <w:rPr>
          <w:sz w:val="21"/>
          <w:szCs w:val="21"/>
        </w:rPr>
        <w:t>5.1.4. Поставить на объект материалы, оборудование, конструкции, инструменты, приборы учета, необходимые для пр</w:t>
      </w:r>
      <w:r>
        <w:rPr>
          <w:sz w:val="21"/>
          <w:szCs w:val="21"/>
        </w:rPr>
        <w:t>оизводства работ по настоящему К</w:t>
      </w:r>
      <w:r w:rsidRPr="001651CE">
        <w:rPr>
          <w:sz w:val="21"/>
          <w:szCs w:val="21"/>
        </w:rPr>
        <w:t>онтракту, нести ответственность за их сохранность.</w:t>
      </w:r>
    </w:p>
    <w:p w:rsidR="00E1605A" w:rsidRPr="001651CE" w:rsidRDefault="00E1605A" w:rsidP="00E1605A">
      <w:pPr>
        <w:spacing w:line="276" w:lineRule="auto"/>
        <w:ind w:left="284" w:right="-284" w:firstLine="283"/>
        <w:jc w:val="both"/>
        <w:rPr>
          <w:sz w:val="21"/>
          <w:szCs w:val="21"/>
        </w:rPr>
      </w:pPr>
      <w:r w:rsidRPr="001651CE">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5.1.5. Обеспечить содержание и уборку объекта. </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5.1.6. Оплатить за свой счет ущерб третьим лицам, нанесенный по его вине при производстве  работ на </w:t>
      </w:r>
      <w:r>
        <w:rPr>
          <w:sz w:val="21"/>
          <w:szCs w:val="21"/>
        </w:rPr>
        <w:t>О</w:t>
      </w:r>
      <w:r w:rsidRPr="001651CE">
        <w:rPr>
          <w:sz w:val="21"/>
          <w:szCs w:val="21"/>
        </w:rPr>
        <w:t>бъекте.</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5.1.7. В течение 5 (пяти) рабочих дней, после подписания сторонами акта </w:t>
      </w:r>
      <w:r>
        <w:rPr>
          <w:sz w:val="21"/>
          <w:szCs w:val="21"/>
        </w:rPr>
        <w:t>о приемке выполненных работ на О</w:t>
      </w:r>
      <w:r w:rsidRPr="001651CE">
        <w:rPr>
          <w:sz w:val="21"/>
          <w:szCs w:val="21"/>
        </w:rPr>
        <w:t>бъекте, освободить объект от машин и механизмов, неиспользованных материалов и конструкций, строительного мусора.</w:t>
      </w:r>
    </w:p>
    <w:p w:rsidR="00E1605A" w:rsidRPr="001651CE" w:rsidRDefault="00E1605A" w:rsidP="00E1605A">
      <w:pPr>
        <w:spacing w:line="276" w:lineRule="auto"/>
        <w:ind w:left="284" w:right="-284" w:firstLine="283"/>
        <w:jc w:val="both"/>
        <w:rPr>
          <w:sz w:val="21"/>
          <w:szCs w:val="21"/>
        </w:rPr>
      </w:pPr>
      <w:r w:rsidRPr="001651CE">
        <w:rPr>
          <w:sz w:val="21"/>
          <w:szCs w:val="21"/>
        </w:rPr>
        <w:t>5.1.8. Своевременно подготовить исполнительную документацию (акты, схемы и т.п.) и передать Заказчику в 2-х экземплярах.</w:t>
      </w:r>
    </w:p>
    <w:p w:rsidR="00E1605A" w:rsidRPr="001651CE" w:rsidRDefault="00E1605A" w:rsidP="00E1605A">
      <w:pPr>
        <w:spacing w:line="276" w:lineRule="auto"/>
        <w:ind w:left="284" w:right="-284" w:firstLine="283"/>
        <w:jc w:val="both"/>
        <w:rPr>
          <w:sz w:val="21"/>
          <w:szCs w:val="21"/>
        </w:rPr>
      </w:pPr>
      <w:r w:rsidRPr="001651CE">
        <w:rPr>
          <w:sz w:val="21"/>
          <w:szCs w:val="21"/>
        </w:rPr>
        <w:t>5.1.9. По запросу  Заказчика предоставить в 3 (трех)</w:t>
      </w:r>
      <w:r>
        <w:rPr>
          <w:sz w:val="21"/>
          <w:szCs w:val="21"/>
        </w:rPr>
        <w:t xml:space="preserve"> -</w:t>
      </w:r>
      <w:r w:rsidRPr="001651CE">
        <w:rPr>
          <w:sz w:val="21"/>
          <w:szCs w:val="21"/>
        </w:rPr>
        <w:t xml:space="preserve"> дневный срок документы, касающиес</w:t>
      </w:r>
      <w:r>
        <w:rPr>
          <w:sz w:val="21"/>
          <w:szCs w:val="21"/>
        </w:rPr>
        <w:t>я процесса выполнения работ на О</w:t>
      </w:r>
      <w:r w:rsidRPr="001651CE">
        <w:rPr>
          <w:sz w:val="21"/>
          <w:szCs w:val="21"/>
        </w:rPr>
        <w:t>бъекте.</w:t>
      </w:r>
    </w:p>
    <w:p w:rsidR="00E1605A" w:rsidRPr="001651CE" w:rsidRDefault="00E1605A" w:rsidP="00E1605A">
      <w:pPr>
        <w:spacing w:line="276" w:lineRule="auto"/>
        <w:ind w:left="284" w:right="-284" w:firstLine="283"/>
        <w:jc w:val="both"/>
        <w:rPr>
          <w:sz w:val="21"/>
          <w:szCs w:val="21"/>
        </w:rPr>
      </w:pPr>
      <w:r w:rsidRPr="001651CE">
        <w:rPr>
          <w:sz w:val="21"/>
          <w:szCs w:val="21"/>
        </w:rPr>
        <w:t>5.1.10. Немедленно известить Заказчика и до получения от него указаний приостановить работы при обнаружении:</w:t>
      </w:r>
    </w:p>
    <w:p w:rsidR="00E1605A" w:rsidRPr="001651CE" w:rsidRDefault="00E1605A" w:rsidP="00E1605A">
      <w:pPr>
        <w:numPr>
          <w:ilvl w:val="0"/>
          <w:numId w:val="8"/>
        </w:numPr>
        <w:tabs>
          <w:tab w:val="left" w:pos="0"/>
        </w:tabs>
        <w:spacing w:line="276" w:lineRule="auto"/>
        <w:ind w:left="284" w:right="-284" w:firstLine="283"/>
        <w:jc w:val="both"/>
        <w:rPr>
          <w:sz w:val="21"/>
          <w:szCs w:val="21"/>
        </w:rPr>
      </w:pPr>
      <w:r>
        <w:rPr>
          <w:sz w:val="21"/>
          <w:szCs w:val="21"/>
        </w:rPr>
        <w:t xml:space="preserve"> </w:t>
      </w:r>
      <w:r w:rsidRPr="001651CE">
        <w:rPr>
          <w:sz w:val="21"/>
          <w:szCs w:val="21"/>
        </w:rPr>
        <w:t>ненадлежащего качества в Техническом задании расчетов, представленных Заказчиком;</w:t>
      </w:r>
    </w:p>
    <w:p w:rsidR="00E1605A" w:rsidRPr="001651CE" w:rsidRDefault="00E1605A" w:rsidP="00E1605A">
      <w:pPr>
        <w:numPr>
          <w:ilvl w:val="0"/>
          <w:numId w:val="7"/>
        </w:numPr>
        <w:tabs>
          <w:tab w:val="left" w:pos="0"/>
        </w:tabs>
        <w:spacing w:line="276" w:lineRule="auto"/>
        <w:ind w:left="284" w:right="-284" w:firstLine="283"/>
        <w:jc w:val="both"/>
        <w:rPr>
          <w:sz w:val="21"/>
          <w:szCs w:val="21"/>
        </w:rPr>
      </w:pPr>
      <w:r>
        <w:rPr>
          <w:sz w:val="21"/>
          <w:szCs w:val="21"/>
        </w:rPr>
        <w:t xml:space="preserve"> </w:t>
      </w:r>
      <w:r w:rsidRPr="001651CE">
        <w:rPr>
          <w:sz w:val="21"/>
          <w:szCs w:val="21"/>
        </w:rPr>
        <w:t>возможных неблагоприятных для Заказчика последствий выполнения его указаний о способе исполнения работ;</w:t>
      </w:r>
    </w:p>
    <w:p w:rsidR="00E1605A" w:rsidRPr="001651CE" w:rsidRDefault="00E1605A" w:rsidP="00E1605A">
      <w:pPr>
        <w:numPr>
          <w:ilvl w:val="0"/>
          <w:numId w:val="7"/>
        </w:numPr>
        <w:tabs>
          <w:tab w:val="left" w:pos="0"/>
        </w:tabs>
        <w:spacing w:line="276" w:lineRule="auto"/>
        <w:ind w:left="284" w:right="-284" w:firstLine="283"/>
        <w:jc w:val="both"/>
        <w:rPr>
          <w:sz w:val="21"/>
          <w:szCs w:val="21"/>
        </w:rPr>
      </w:pPr>
      <w:r>
        <w:rPr>
          <w:sz w:val="21"/>
          <w:szCs w:val="21"/>
        </w:rPr>
        <w:t xml:space="preserve"> </w:t>
      </w:r>
      <w:r w:rsidRPr="001651CE">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E1605A" w:rsidRPr="00E1605A" w:rsidRDefault="00E1605A" w:rsidP="00E1605A">
      <w:pPr>
        <w:spacing w:line="276" w:lineRule="auto"/>
        <w:ind w:left="284" w:right="-284" w:firstLine="283"/>
        <w:jc w:val="both"/>
        <w:rPr>
          <w:sz w:val="21"/>
          <w:szCs w:val="21"/>
        </w:rPr>
      </w:pPr>
      <w:r w:rsidRPr="001651CE">
        <w:rPr>
          <w:sz w:val="21"/>
          <w:szCs w:val="21"/>
        </w:rPr>
        <w:t>5.1.11</w:t>
      </w:r>
      <w:r w:rsidRPr="00E1605A">
        <w:rPr>
          <w:sz w:val="21"/>
          <w:szCs w:val="21"/>
        </w:rPr>
        <w:t>. Выполнить в полном объеме все свои обязательства, предусмотренные настоящим Контрактом.</w:t>
      </w:r>
    </w:p>
    <w:p w:rsidR="00E1605A" w:rsidRPr="00E1605A" w:rsidRDefault="00E1605A" w:rsidP="00E1605A">
      <w:pPr>
        <w:pStyle w:val="a4"/>
        <w:tabs>
          <w:tab w:val="left" w:pos="920"/>
        </w:tabs>
        <w:spacing w:line="276" w:lineRule="auto"/>
        <w:ind w:left="284" w:right="-284" w:firstLine="283"/>
        <w:rPr>
          <w:rFonts w:eastAsiaTheme="minorEastAsia"/>
          <w:color w:val="000000"/>
          <w:kern w:val="0"/>
          <w:sz w:val="21"/>
          <w:szCs w:val="21"/>
        </w:rPr>
      </w:pPr>
      <w:r w:rsidRPr="00E1605A">
        <w:rPr>
          <w:sz w:val="21"/>
          <w:szCs w:val="21"/>
        </w:rPr>
        <w:t>5.1.12. Перед началом работ</w:t>
      </w:r>
      <w:r w:rsidRPr="00E1605A">
        <w:rPr>
          <w:rFonts w:eastAsiaTheme="minorEastAsia"/>
          <w:color w:val="000000"/>
          <w:kern w:val="0"/>
          <w:sz w:val="21"/>
          <w:szCs w:val="21"/>
        </w:rPr>
        <w:t xml:space="preserve"> оградить место производства работ, </w:t>
      </w:r>
      <w:r w:rsidRPr="00E1605A">
        <w:rPr>
          <w:kern w:val="0"/>
          <w:sz w:val="21"/>
          <w:szCs w:val="21"/>
        </w:rPr>
        <w:t>получить разрешение на производство земляных работ в установленном порядке</w:t>
      </w:r>
      <w:r w:rsidRPr="00E1605A">
        <w:rPr>
          <w:color w:val="000000"/>
          <w:kern w:val="0"/>
          <w:sz w:val="21"/>
          <w:szCs w:val="21"/>
        </w:rPr>
        <w:t xml:space="preserve">, </w:t>
      </w:r>
      <w:r w:rsidRPr="00E1605A">
        <w:rPr>
          <w:rFonts w:eastAsiaTheme="minorEastAsia"/>
          <w:color w:val="000000"/>
          <w:kern w:val="0"/>
          <w:sz w:val="21"/>
          <w:szCs w:val="21"/>
        </w:rPr>
        <w:t>предоставить Заказчику график производства работ, согласовать с Администрацией муниципального образования «</w:t>
      </w:r>
      <w:r w:rsidR="00786F6B">
        <w:rPr>
          <w:rFonts w:eastAsiaTheme="minorEastAsia"/>
          <w:color w:val="000000"/>
          <w:kern w:val="0"/>
          <w:sz w:val="21"/>
          <w:szCs w:val="21"/>
        </w:rPr>
        <w:t>Красногорское</w:t>
      </w:r>
      <w:r w:rsidRPr="00E1605A">
        <w:rPr>
          <w:rFonts w:eastAsiaTheme="minorEastAsia"/>
          <w:color w:val="000000"/>
          <w:kern w:val="0"/>
          <w:sz w:val="21"/>
          <w:szCs w:val="21"/>
        </w:rPr>
        <w:t>» место расположения грунтового карьера.</w:t>
      </w:r>
    </w:p>
    <w:p w:rsidR="00E1605A" w:rsidRPr="00E1605A" w:rsidRDefault="00E1605A" w:rsidP="00E1605A">
      <w:pPr>
        <w:shd w:val="clear" w:color="auto" w:fill="FFFFFF"/>
        <w:spacing w:line="276" w:lineRule="auto"/>
        <w:ind w:left="284" w:right="-284" w:firstLine="283"/>
        <w:jc w:val="both"/>
        <w:rPr>
          <w:rFonts w:eastAsiaTheme="minorEastAsia"/>
          <w:kern w:val="0"/>
          <w:sz w:val="21"/>
          <w:szCs w:val="21"/>
        </w:rPr>
      </w:pPr>
      <w:r w:rsidRPr="00E1605A">
        <w:rPr>
          <w:sz w:val="21"/>
          <w:szCs w:val="21"/>
        </w:rPr>
        <w:t xml:space="preserve">По окончании работ </w:t>
      </w:r>
      <w:r w:rsidRPr="00E1605A">
        <w:rPr>
          <w:rFonts w:eastAsiaTheme="minorEastAsia"/>
          <w:kern w:val="0"/>
          <w:sz w:val="21"/>
          <w:szCs w:val="21"/>
        </w:rPr>
        <w:t xml:space="preserve">произвести благоустройство территории и </w:t>
      </w:r>
      <w:r>
        <w:rPr>
          <w:rFonts w:eastAsiaTheme="minorEastAsia"/>
          <w:kern w:val="0"/>
          <w:sz w:val="21"/>
          <w:szCs w:val="21"/>
        </w:rPr>
        <w:t xml:space="preserve">нарушенной дорожно-уличной сети, </w:t>
      </w:r>
      <w:r w:rsidRPr="00E1605A">
        <w:rPr>
          <w:rFonts w:eastAsiaTheme="minorEastAsia"/>
          <w:kern w:val="0"/>
          <w:sz w:val="21"/>
          <w:szCs w:val="21"/>
        </w:rPr>
        <w:t>предоставить вс</w:t>
      </w:r>
      <w:r>
        <w:rPr>
          <w:rFonts w:eastAsiaTheme="minorEastAsia"/>
          <w:kern w:val="0"/>
          <w:sz w:val="21"/>
          <w:szCs w:val="21"/>
        </w:rPr>
        <w:t>ю исполнительную документацию (</w:t>
      </w:r>
      <w:r w:rsidRPr="00E1605A">
        <w:rPr>
          <w:rFonts w:eastAsiaTheme="minorEastAsia"/>
          <w:kern w:val="0"/>
          <w:sz w:val="21"/>
          <w:szCs w:val="21"/>
        </w:rPr>
        <w:t>журнал производства работ, акты освидетельствования скрытых работ, результаты испытаний плотности грунта тела плотины, акт приемки в эксплуатацию объе</w:t>
      </w:r>
      <w:r>
        <w:rPr>
          <w:rFonts w:eastAsiaTheme="minorEastAsia"/>
          <w:kern w:val="0"/>
          <w:sz w:val="21"/>
          <w:szCs w:val="21"/>
        </w:rPr>
        <w:t>кта, гарантийный паспорт и др.),</w:t>
      </w:r>
      <w:r w:rsidRPr="00E1605A">
        <w:rPr>
          <w:rFonts w:eastAsiaTheme="minorEastAsia"/>
          <w:kern w:val="0"/>
          <w:sz w:val="21"/>
          <w:szCs w:val="21"/>
        </w:rPr>
        <w:t xml:space="preserve"> предоставить  Акт приёмки выполненных работ по форме КС-2, справка о стоимости выполненных работ и затрат (КС-3), счет и счет-фактура.</w:t>
      </w:r>
    </w:p>
    <w:p w:rsidR="00E1605A" w:rsidRPr="00E1605A" w:rsidRDefault="00E1605A" w:rsidP="00E1605A">
      <w:pPr>
        <w:spacing w:line="276" w:lineRule="auto"/>
        <w:ind w:left="284" w:right="-284" w:firstLine="283"/>
        <w:jc w:val="both"/>
        <w:rPr>
          <w:bCs/>
          <w:sz w:val="21"/>
          <w:szCs w:val="21"/>
        </w:rPr>
      </w:pPr>
      <w:r w:rsidRPr="00E1605A">
        <w:rPr>
          <w:bCs/>
          <w:sz w:val="21"/>
          <w:szCs w:val="21"/>
        </w:rPr>
        <w:t xml:space="preserve">5.2. </w:t>
      </w:r>
      <w:r w:rsidRPr="00E1605A">
        <w:rPr>
          <w:b/>
          <w:bCs/>
          <w:i/>
          <w:sz w:val="21"/>
          <w:szCs w:val="21"/>
        </w:rPr>
        <w:t>Подрядчик вправе</w:t>
      </w:r>
      <w:r w:rsidRPr="00E1605A">
        <w:rPr>
          <w:bCs/>
          <w:sz w:val="21"/>
          <w:szCs w:val="21"/>
        </w:rPr>
        <w:t>:</w:t>
      </w:r>
    </w:p>
    <w:p w:rsidR="00E1605A" w:rsidRPr="001651CE" w:rsidRDefault="00E1605A" w:rsidP="00E1605A">
      <w:pPr>
        <w:spacing w:line="276" w:lineRule="auto"/>
        <w:ind w:left="284" w:right="-284" w:firstLine="283"/>
        <w:jc w:val="both"/>
        <w:rPr>
          <w:bCs/>
          <w:sz w:val="21"/>
          <w:szCs w:val="21"/>
        </w:rPr>
      </w:pPr>
      <w:r w:rsidRPr="00E1605A">
        <w:rPr>
          <w:bCs/>
          <w:sz w:val="21"/>
          <w:szCs w:val="21"/>
        </w:rPr>
        <w:t>5.2.1. Требовать</w:t>
      </w:r>
      <w:r w:rsidRPr="001651CE">
        <w:rPr>
          <w:bCs/>
          <w:sz w:val="21"/>
          <w:szCs w:val="21"/>
        </w:rPr>
        <w:t xml:space="preserve"> от Заказчика приемки результатов выполненных работ.</w:t>
      </w:r>
    </w:p>
    <w:p w:rsidR="00E1605A" w:rsidRPr="001651CE" w:rsidRDefault="00E1605A" w:rsidP="00E1605A">
      <w:pPr>
        <w:spacing w:line="276" w:lineRule="auto"/>
        <w:ind w:left="284" w:right="-284" w:firstLine="283"/>
        <w:jc w:val="both"/>
        <w:rPr>
          <w:bCs/>
          <w:sz w:val="21"/>
          <w:szCs w:val="21"/>
        </w:rPr>
      </w:pPr>
      <w:r w:rsidRPr="001651CE">
        <w:rPr>
          <w:bCs/>
          <w:sz w:val="21"/>
          <w:szCs w:val="21"/>
        </w:rPr>
        <w:t>5.2.2. Требовать от Заказчика оплаты принятых без замечаний работ в размере и в порядке, установленном Контрактом.</w:t>
      </w:r>
    </w:p>
    <w:p w:rsidR="00E1605A" w:rsidRPr="001651CE" w:rsidRDefault="00E1605A" w:rsidP="00E1605A">
      <w:pPr>
        <w:spacing w:line="276" w:lineRule="auto"/>
        <w:ind w:left="284" w:right="-284" w:firstLine="283"/>
        <w:jc w:val="both"/>
        <w:rPr>
          <w:bCs/>
          <w:sz w:val="21"/>
          <w:szCs w:val="21"/>
        </w:rPr>
      </w:pPr>
      <w:r w:rsidRPr="001651CE">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E1605A" w:rsidRPr="001651CE" w:rsidRDefault="00E1605A" w:rsidP="00E1605A">
      <w:pPr>
        <w:spacing w:line="276" w:lineRule="auto"/>
        <w:ind w:left="284" w:right="-284" w:firstLine="283"/>
        <w:jc w:val="center"/>
        <w:rPr>
          <w:b/>
          <w:sz w:val="21"/>
          <w:szCs w:val="21"/>
        </w:rPr>
      </w:pPr>
      <w:r w:rsidRPr="001651CE">
        <w:rPr>
          <w:b/>
          <w:sz w:val="21"/>
          <w:szCs w:val="21"/>
        </w:rPr>
        <w:t>6.</w:t>
      </w:r>
      <w:r>
        <w:rPr>
          <w:b/>
          <w:sz w:val="21"/>
          <w:szCs w:val="21"/>
        </w:rPr>
        <w:t xml:space="preserve"> </w:t>
      </w:r>
      <w:r w:rsidRPr="001651CE">
        <w:rPr>
          <w:b/>
          <w:sz w:val="21"/>
          <w:szCs w:val="21"/>
        </w:rPr>
        <w:t>Порядок платежей и расчетов</w:t>
      </w:r>
    </w:p>
    <w:p w:rsidR="00E1605A" w:rsidRPr="001651CE" w:rsidRDefault="00E1605A" w:rsidP="00E1605A">
      <w:pPr>
        <w:spacing w:line="276" w:lineRule="auto"/>
        <w:ind w:left="284" w:right="-284" w:firstLine="283"/>
        <w:jc w:val="both"/>
        <w:rPr>
          <w:sz w:val="21"/>
          <w:szCs w:val="21"/>
        </w:rPr>
      </w:pPr>
      <w:r w:rsidRPr="001651CE">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E1605A" w:rsidRPr="001651CE" w:rsidRDefault="00E1605A" w:rsidP="00E1605A">
      <w:pPr>
        <w:spacing w:line="276" w:lineRule="auto"/>
        <w:ind w:left="284" w:right="-284" w:firstLine="283"/>
        <w:jc w:val="both"/>
        <w:rPr>
          <w:color w:val="000000"/>
          <w:sz w:val="21"/>
          <w:szCs w:val="21"/>
        </w:rPr>
      </w:pPr>
      <w:r w:rsidRPr="001651CE">
        <w:rPr>
          <w:sz w:val="21"/>
          <w:szCs w:val="21"/>
        </w:rPr>
        <w:t xml:space="preserve">6.2. </w:t>
      </w:r>
      <w:r>
        <w:rPr>
          <w:color w:val="000000"/>
          <w:sz w:val="21"/>
          <w:szCs w:val="21"/>
        </w:rPr>
        <w:t>Оплата работ по настоящему К</w:t>
      </w:r>
      <w:r w:rsidRPr="001651CE">
        <w:rPr>
          <w:color w:val="000000"/>
          <w:sz w:val="21"/>
          <w:szCs w:val="21"/>
        </w:rPr>
        <w:t>онтракту осуществляется путем перечисления денежных средств на расчетный счет Подрядчика на основании предъявленных Подрядчиком и принятых Заказ</w:t>
      </w:r>
      <w:r>
        <w:rPr>
          <w:color w:val="000000"/>
          <w:sz w:val="21"/>
          <w:szCs w:val="21"/>
        </w:rPr>
        <w:t>чиком объемов выполненных работ с момента подписания последних</w:t>
      </w:r>
      <w:r w:rsidRPr="001651CE">
        <w:rPr>
          <w:color w:val="000000"/>
          <w:sz w:val="21"/>
          <w:szCs w:val="21"/>
        </w:rPr>
        <w:t xml:space="preserve"> актов  о приемке выполненных работ (форма № КС-2), справки о стоимости выполненных работ и затрат (форма КС-3), счет – фактуры</w:t>
      </w:r>
      <w:r>
        <w:rPr>
          <w:color w:val="000000"/>
          <w:sz w:val="21"/>
          <w:szCs w:val="21"/>
        </w:rPr>
        <w:t>.</w:t>
      </w:r>
    </w:p>
    <w:p w:rsidR="00E1605A" w:rsidRPr="001651CE" w:rsidRDefault="00E1605A" w:rsidP="00E1605A">
      <w:pPr>
        <w:spacing w:line="276" w:lineRule="auto"/>
        <w:ind w:left="284" w:right="-284" w:firstLine="283"/>
        <w:jc w:val="both"/>
        <w:rPr>
          <w:sz w:val="21"/>
          <w:szCs w:val="21"/>
        </w:rPr>
      </w:pPr>
      <w:r w:rsidRPr="001651CE">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E1605A" w:rsidRPr="001651CE" w:rsidRDefault="00E1605A" w:rsidP="00E1605A">
      <w:pPr>
        <w:spacing w:line="276" w:lineRule="auto"/>
        <w:ind w:left="284" w:right="-284" w:firstLine="283"/>
        <w:jc w:val="both"/>
        <w:rPr>
          <w:sz w:val="21"/>
          <w:szCs w:val="21"/>
        </w:rPr>
      </w:pPr>
      <w:r w:rsidRPr="001651CE">
        <w:rPr>
          <w:sz w:val="21"/>
          <w:szCs w:val="21"/>
        </w:rPr>
        <w:t>6.4</w:t>
      </w:r>
      <w:r>
        <w:rPr>
          <w:sz w:val="21"/>
          <w:szCs w:val="21"/>
        </w:rPr>
        <w:t>. Расходы Подрядчика по охране О</w:t>
      </w:r>
      <w:r w:rsidRPr="001651CE">
        <w:rPr>
          <w:sz w:val="21"/>
          <w:szCs w:val="21"/>
        </w:rPr>
        <w:t>бъекта включены в накладные расходы подрядной организации и дополнительной компенсации Заказчиком не подлежат.</w:t>
      </w:r>
    </w:p>
    <w:p w:rsidR="00B64FC7" w:rsidRDefault="00B64FC7" w:rsidP="00E1605A">
      <w:pPr>
        <w:tabs>
          <w:tab w:val="left" w:pos="1326"/>
        </w:tabs>
        <w:spacing w:line="276" w:lineRule="auto"/>
        <w:ind w:left="284" w:right="-284" w:firstLine="283"/>
        <w:jc w:val="center"/>
        <w:rPr>
          <w:b/>
          <w:sz w:val="21"/>
          <w:szCs w:val="21"/>
        </w:rPr>
      </w:pPr>
    </w:p>
    <w:p w:rsidR="00E1605A" w:rsidRPr="001651CE" w:rsidRDefault="00E1605A" w:rsidP="00E1605A">
      <w:pPr>
        <w:tabs>
          <w:tab w:val="left" w:pos="1326"/>
        </w:tabs>
        <w:spacing w:line="276" w:lineRule="auto"/>
        <w:ind w:left="284" w:right="-284" w:firstLine="283"/>
        <w:jc w:val="center"/>
        <w:rPr>
          <w:b/>
          <w:sz w:val="21"/>
          <w:szCs w:val="21"/>
        </w:rPr>
      </w:pPr>
      <w:r w:rsidRPr="001651CE">
        <w:rPr>
          <w:b/>
          <w:sz w:val="21"/>
          <w:szCs w:val="21"/>
        </w:rPr>
        <w:t>7.</w:t>
      </w:r>
      <w:r>
        <w:rPr>
          <w:b/>
          <w:sz w:val="21"/>
          <w:szCs w:val="21"/>
        </w:rPr>
        <w:t xml:space="preserve"> </w:t>
      </w:r>
      <w:r w:rsidRPr="001651CE">
        <w:rPr>
          <w:b/>
          <w:sz w:val="21"/>
          <w:szCs w:val="21"/>
        </w:rPr>
        <w:t>Производство, сдача и приемка работ</w:t>
      </w:r>
    </w:p>
    <w:p w:rsidR="00E1605A" w:rsidRPr="001651CE" w:rsidRDefault="00E1605A" w:rsidP="00E1605A">
      <w:pPr>
        <w:spacing w:line="276" w:lineRule="auto"/>
        <w:ind w:left="284" w:right="-284" w:firstLine="283"/>
        <w:jc w:val="both"/>
        <w:rPr>
          <w:sz w:val="21"/>
          <w:szCs w:val="21"/>
        </w:rPr>
      </w:pPr>
      <w:r w:rsidRPr="001651CE">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E1605A" w:rsidRPr="001651CE" w:rsidRDefault="00E1605A" w:rsidP="00E1605A">
      <w:pPr>
        <w:spacing w:line="276" w:lineRule="auto"/>
        <w:ind w:left="284" w:right="-284" w:firstLine="283"/>
        <w:jc w:val="both"/>
        <w:rPr>
          <w:sz w:val="21"/>
          <w:szCs w:val="21"/>
        </w:rPr>
      </w:pPr>
      <w:r w:rsidRPr="001651CE">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E1605A" w:rsidRPr="001651CE" w:rsidRDefault="00E1605A" w:rsidP="00E1605A">
      <w:pPr>
        <w:spacing w:line="276" w:lineRule="auto"/>
        <w:ind w:left="284" w:right="-284" w:firstLine="283"/>
        <w:jc w:val="both"/>
        <w:rPr>
          <w:sz w:val="21"/>
          <w:szCs w:val="21"/>
        </w:rPr>
      </w:pPr>
      <w:r w:rsidRPr="001651CE">
        <w:rPr>
          <w:sz w:val="21"/>
          <w:szCs w:val="21"/>
        </w:rPr>
        <w:t>7.3.В случае, если Заказчиком будут обнаружены некачественно выполненные работы, то Подрядчик своими сил</w:t>
      </w:r>
      <w:r>
        <w:rPr>
          <w:sz w:val="21"/>
          <w:szCs w:val="21"/>
        </w:rPr>
        <w:t>ами и без увеличения стоимости К</w:t>
      </w:r>
      <w:r w:rsidRPr="001651CE">
        <w:rPr>
          <w:sz w:val="21"/>
          <w:szCs w:val="21"/>
        </w:rPr>
        <w:t xml:space="preserve">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1651CE">
        <w:rPr>
          <w:rFonts w:eastAsia="Calibri"/>
          <w:sz w:val="21"/>
          <w:szCs w:val="21"/>
        </w:rPr>
        <w:t>Технического задания (Приложение № 1)</w:t>
      </w:r>
      <w:r w:rsidRPr="001651CE">
        <w:rPr>
          <w:sz w:val="21"/>
          <w:szCs w:val="21"/>
        </w:rPr>
        <w:t>, Заказчиком к оплате не принимаются.</w:t>
      </w:r>
    </w:p>
    <w:p w:rsidR="00E1605A" w:rsidRPr="001651CE" w:rsidRDefault="00E1605A" w:rsidP="00E1605A">
      <w:pPr>
        <w:spacing w:line="276" w:lineRule="auto"/>
        <w:ind w:left="284" w:right="-284" w:firstLine="283"/>
        <w:jc w:val="both"/>
        <w:rPr>
          <w:sz w:val="21"/>
          <w:szCs w:val="21"/>
        </w:rPr>
      </w:pPr>
      <w:r w:rsidRPr="001651CE">
        <w:rPr>
          <w:sz w:val="21"/>
          <w:szCs w:val="21"/>
        </w:rPr>
        <w:t>7.4.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E1605A" w:rsidRPr="001651CE" w:rsidRDefault="00E1605A" w:rsidP="00E1605A">
      <w:pPr>
        <w:spacing w:line="276" w:lineRule="auto"/>
        <w:ind w:left="284" w:right="-284" w:firstLine="283"/>
        <w:jc w:val="both"/>
        <w:rPr>
          <w:sz w:val="21"/>
          <w:szCs w:val="21"/>
        </w:rPr>
      </w:pPr>
      <w:r w:rsidRPr="001651CE">
        <w:rPr>
          <w:sz w:val="21"/>
          <w:szCs w:val="21"/>
        </w:rPr>
        <w:t>7.5.</w:t>
      </w:r>
      <w:r>
        <w:rPr>
          <w:sz w:val="21"/>
          <w:szCs w:val="21"/>
        </w:rPr>
        <w:t xml:space="preserve"> </w:t>
      </w:r>
      <w:r w:rsidRPr="001651CE">
        <w:rPr>
          <w:sz w:val="21"/>
          <w:szCs w:val="21"/>
        </w:rPr>
        <w:t>За пять дней до начала работы приемочно</w:t>
      </w:r>
      <w:r>
        <w:rPr>
          <w:sz w:val="21"/>
          <w:szCs w:val="21"/>
        </w:rPr>
        <w:t>й комиссии по приемке работ на О</w:t>
      </w:r>
      <w:r w:rsidRPr="001651CE">
        <w:rPr>
          <w:sz w:val="21"/>
          <w:szCs w:val="21"/>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E1605A" w:rsidRPr="001651CE" w:rsidRDefault="00E1605A" w:rsidP="00E1605A">
      <w:pPr>
        <w:spacing w:line="276" w:lineRule="auto"/>
        <w:ind w:left="284" w:right="-284" w:firstLine="283"/>
        <w:jc w:val="both"/>
        <w:rPr>
          <w:sz w:val="21"/>
          <w:szCs w:val="21"/>
        </w:rPr>
      </w:pPr>
      <w:r w:rsidRPr="001651CE">
        <w:rPr>
          <w:sz w:val="21"/>
          <w:szCs w:val="21"/>
        </w:rPr>
        <w:t>7.6.</w:t>
      </w:r>
      <w:r>
        <w:rPr>
          <w:sz w:val="21"/>
          <w:szCs w:val="21"/>
        </w:rPr>
        <w:t xml:space="preserve"> </w:t>
      </w:r>
      <w:r w:rsidRPr="001651CE">
        <w:rPr>
          <w:sz w:val="21"/>
          <w:szCs w:val="21"/>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E1605A" w:rsidRDefault="00E1605A" w:rsidP="00E1605A">
      <w:pPr>
        <w:tabs>
          <w:tab w:val="left" w:pos="1326"/>
        </w:tabs>
        <w:spacing w:line="276" w:lineRule="auto"/>
        <w:ind w:left="-567" w:right="-284" w:firstLine="283"/>
        <w:jc w:val="center"/>
        <w:rPr>
          <w:b/>
          <w:bCs/>
          <w:sz w:val="21"/>
          <w:szCs w:val="21"/>
        </w:rPr>
      </w:pPr>
    </w:p>
    <w:p w:rsidR="00E1605A" w:rsidRPr="001651CE" w:rsidRDefault="00E1605A" w:rsidP="00E1605A">
      <w:pPr>
        <w:tabs>
          <w:tab w:val="left" w:pos="1326"/>
        </w:tabs>
        <w:spacing w:line="276" w:lineRule="auto"/>
        <w:ind w:left="284" w:right="-284" w:firstLine="283"/>
        <w:jc w:val="center"/>
        <w:rPr>
          <w:b/>
          <w:bCs/>
          <w:sz w:val="21"/>
          <w:szCs w:val="21"/>
        </w:rPr>
      </w:pPr>
      <w:r w:rsidRPr="001651CE">
        <w:rPr>
          <w:b/>
          <w:bCs/>
          <w:sz w:val="21"/>
          <w:szCs w:val="21"/>
        </w:rPr>
        <w:t>8.</w:t>
      </w:r>
      <w:r>
        <w:rPr>
          <w:b/>
          <w:bCs/>
          <w:sz w:val="21"/>
          <w:szCs w:val="21"/>
        </w:rPr>
        <w:t xml:space="preserve"> </w:t>
      </w:r>
      <w:r w:rsidRPr="001651CE">
        <w:rPr>
          <w:b/>
          <w:bCs/>
          <w:sz w:val="21"/>
          <w:szCs w:val="21"/>
        </w:rPr>
        <w:t>Гарантии качества по сданным работам</w:t>
      </w:r>
    </w:p>
    <w:p w:rsidR="00E1605A" w:rsidRPr="001651CE" w:rsidRDefault="00E1605A" w:rsidP="00E1605A">
      <w:pPr>
        <w:spacing w:line="276" w:lineRule="auto"/>
        <w:ind w:left="284" w:right="-284" w:firstLine="283"/>
        <w:jc w:val="both"/>
        <w:rPr>
          <w:sz w:val="21"/>
          <w:szCs w:val="21"/>
        </w:rPr>
      </w:pPr>
      <w:r w:rsidRPr="001651CE">
        <w:rPr>
          <w:sz w:val="21"/>
          <w:szCs w:val="21"/>
        </w:rPr>
        <w:t>8.1. Подрядчик гарантирует:</w:t>
      </w:r>
    </w:p>
    <w:p w:rsidR="00E1605A" w:rsidRPr="001651CE" w:rsidRDefault="00E1605A" w:rsidP="00E1605A">
      <w:pPr>
        <w:numPr>
          <w:ilvl w:val="0"/>
          <w:numId w:val="9"/>
        </w:numPr>
        <w:tabs>
          <w:tab w:val="left" w:pos="0"/>
        </w:tabs>
        <w:spacing w:line="276" w:lineRule="auto"/>
        <w:ind w:left="284" w:right="-284" w:firstLine="283"/>
        <w:jc w:val="both"/>
        <w:rPr>
          <w:sz w:val="21"/>
          <w:szCs w:val="21"/>
        </w:rPr>
      </w:pPr>
      <w:r w:rsidRPr="001651CE">
        <w:rPr>
          <w:sz w:val="21"/>
          <w:szCs w:val="21"/>
        </w:rPr>
        <w:t xml:space="preserve">выполнение </w:t>
      </w:r>
      <w:r>
        <w:rPr>
          <w:sz w:val="21"/>
          <w:szCs w:val="21"/>
        </w:rPr>
        <w:t>всех работ согласно настоящему К</w:t>
      </w:r>
      <w:r w:rsidRPr="001651CE">
        <w:rPr>
          <w:sz w:val="21"/>
          <w:szCs w:val="21"/>
        </w:rPr>
        <w:t>онтракту в полном объеме согласно Технического задания;</w:t>
      </w:r>
    </w:p>
    <w:p w:rsidR="00E1605A" w:rsidRPr="001651CE" w:rsidRDefault="00E1605A" w:rsidP="00E1605A">
      <w:pPr>
        <w:numPr>
          <w:ilvl w:val="0"/>
          <w:numId w:val="9"/>
        </w:numPr>
        <w:tabs>
          <w:tab w:val="left" w:pos="0"/>
        </w:tabs>
        <w:spacing w:line="276" w:lineRule="auto"/>
        <w:ind w:left="284" w:right="-284" w:firstLine="283"/>
        <w:jc w:val="both"/>
        <w:rPr>
          <w:sz w:val="21"/>
          <w:szCs w:val="21"/>
        </w:rPr>
      </w:pPr>
      <w:r w:rsidRPr="001651CE">
        <w:rPr>
          <w:sz w:val="21"/>
          <w:szCs w:val="21"/>
        </w:rPr>
        <w:t xml:space="preserve"> качество всех работ в соответствии с Техническим заданием, действующими  нормами и правилами;</w:t>
      </w:r>
    </w:p>
    <w:p w:rsidR="00E1605A" w:rsidRPr="001651CE" w:rsidRDefault="00E1605A" w:rsidP="00E1605A">
      <w:pPr>
        <w:numPr>
          <w:ilvl w:val="0"/>
          <w:numId w:val="9"/>
        </w:numPr>
        <w:tabs>
          <w:tab w:val="left" w:pos="0"/>
        </w:tabs>
        <w:spacing w:line="276" w:lineRule="auto"/>
        <w:ind w:left="284" w:right="-284" w:firstLine="283"/>
        <w:jc w:val="both"/>
        <w:rPr>
          <w:color w:val="000000"/>
          <w:sz w:val="21"/>
          <w:szCs w:val="21"/>
        </w:rPr>
      </w:pPr>
      <w:r w:rsidRPr="001651CE">
        <w:rPr>
          <w:color w:val="000000"/>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E1605A" w:rsidRPr="001651CE" w:rsidRDefault="00E1605A" w:rsidP="00E1605A">
      <w:pPr>
        <w:numPr>
          <w:ilvl w:val="0"/>
          <w:numId w:val="9"/>
        </w:numPr>
        <w:spacing w:line="276" w:lineRule="auto"/>
        <w:ind w:left="284" w:right="-284" w:firstLine="283"/>
        <w:jc w:val="both"/>
        <w:rPr>
          <w:sz w:val="21"/>
          <w:szCs w:val="21"/>
        </w:rPr>
      </w:pPr>
      <w:r w:rsidRPr="001651CE">
        <w:rPr>
          <w:sz w:val="21"/>
          <w:szCs w:val="21"/>
        </w:rPr>
        <w:t>своевременное устранение, за свой счет всех недостатков и дефектов, выявленных в п</w:t>
      </w:r>
      <w:r>
        <w:rPr>
          <w:sz w:val="21"/>
          <w:szCs w:val="21"/>
        </w:rPr>
        <w:t>роцессе ремонта Объекта</w:t>
      </w:r>
      <w:r w:rsidRPr="001651CE">
        <w:rPr>
          <w:sz w:val="21"/>
          <w:szCs w:val="21"/>
        </w:rPr>
        <w:t xml:space="preserve"> и в гарантийный период.</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8.2.Гарантийный срок устанавливается  на </w:t>
      </w:r>
      <w:r w:rsidR="00660A9F" w:rsidRPr="00660A9F">
        <w:rPr>
          <w:sz w:val="21"/>
          <w:szCs w:val="21"/>
        </w:rPr>
        <w:t xml:space="preserve">дорожную одежду в течение </w:t>
      </w:r>
      <w:r w:rsidR="00660A9F" w:rsidRPr="00660A9F">
        <w:rPr>
          <w:b/>
          <w:sz w:val="21"/>
          <w:szCs w:val="21"/>
        </w:rPr>
        <w:t>4 (четырёх) лет</w:t>
      </w:r>
      <w:r w:rsidR="00660A9F" w:rsidRPr="00660A9F">
        <w:rPr>
          <w:sz w:val="21"/>
          <w:szCs w:val="21"/>
        </w:rPr>
        <w:t xml:space="preserve">, на земляное полотно </w:t>
      </w:r>
      <w:r w:rsidR="00660A9F" w:rsidRPr="00660A9F">
        <w:rPr>
          <w:b/>
          <w:sz w:val="21"/>
          <w:szCs w:val="21"/>
        </w:rPr>
        <w:t>8 (восемь) лет</w:t>
      </w:r>
      <w:r w:rsidR="00660A9F" w:rsidRPr="00660A9F">
        <w:rPr>
          <w:sz w:val="21"/>
          <w:szCs w:val="21"/>
        </w:rPr>
        <w:t xml:space="preserve"> </w:t>
      </w:r>
      <w:r>
        <w:rPr>
          <w:sz w:val="21"/>
          <w:szCs w:val="21"/>
        </w:rPr>
        <w:t>со дня сдачи результата работ З</w:t>
      </w:r>
      <w:r w:rsidRPr="001651CE">
        <w:rPr>
          <w:sz w:val="21"/>
          <w:szCs w:val="21"/>
        </w:rPr>
        <w:t>аказчику и даты подписания сторонами акта о приемке выполненных работ.</w:t>
      </w:r>
    </w:p>
    <w:p w:rsidR="00E1605A" w:rsidRPr="001651CE" w:rsidRDefault="00E1605A" w:rsidP="00E1605A">
      <w:pPr>
        <w:spacing w:line="276" w:lineRule="auto"/>
        <w:ind w:left="284" w:right="-284" w:firstLine="283"/>
        <w:jc w:val="both"/>
        <w:rPr>
          <w:sz w:val="21"/>
          <w:szCs w:val="21"/>
        </w:rPr>
      </w:pPr>
      <w:r w:rsidRPr="001651CE">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E1605A" w:rsidRPr="001651CE" w:rsidRDefault="00E1605A" w:rsidP="00E1605A">
      <w:pPr>
        <w:spacing w:line="276" w:lineRule="auto"/>
        <w:ind w:left="284" w:right="-284" w:firstLine="283"/>
        <w:jc w:val="both"/>
        <w:rPr>
          <w:sz w:val="21"/>
          <w:szCs w:val="21"/>
        </w:rPr>
      </w:pPr>
      <w:r w:rsidRPr="001651CE">
        <w:rPr>
          <w:sz w:val="21"/>
          <w:szCs w:val="21"/>
        </w:rPr>
        <w:t>8.4.При выявлении в период гарантийной э</w:t>
      </w:r>
      <w:r>
        <w:rPr>
          <w:sz w:val="21"/>
          <w:szCs w:val="21"/>
        </w:rPr>
        <w:t>ксплуатации дефектов на Объекте</w:t>
      </w:r>
      <w:r w:rsidRPr="001651CE">
        <w:rPr>
          <w:sz w:val="21"/>
          <w:szCs w:val="21"/>
        </w:rPr>
        <w:t xml:space="preserve">, которые могут служить препятствием для нормальной эксплуатации </w:t>
      </w:r>
      <w:r>
        <w:rPr>
          <w:sz w:val="21"/>
          <w:szCs w:val="21"/>
        </w:rPr>
        <w:t>Объекта</w:t>
      </w:r>
      <w:r w:rsidRPr="001651CE">
        <w:rPr>
          <w:sz w:val="21"/>
          <w:szCs w:val="21"/>
        </w:rPr>
        <w:t>, гарантийный срок продлевается на период остановки эксплу</w:t>
      </w:r>
      <w:r>
        <w:rPr>
          <w:sz w:val="21"/>
          <w:szCs w:val="21"/>
        </w:rPr>
        <w:t>атации Объекта</w:t>
      </w:r>
      <w:r w:rsidRPr="001651CE">
        <w:rPr>
          <w:sz w:val="21"/>
          <w:szCs w:val="21"/>
        </w:rPr>
        <w:t xml:space="preserve">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E1605A" w:rsidRDefault="00E1605A" w:rsidP="00E1605A">
      <w:pPr>
        <w:widowControl w:val="0"/>
        <w:autoSpaceDE w:val="0"/>
        <w:autoSpaceDN w:val="0"/>
        <w:adjustRightInd w:val="0"/>
        <w:spacing w:line="276" w:lineRule="auto"/>
        <w:ind w:left="284" w:right="-284" w:firstLine="283"/>
        <w:jc w:val="center"/>
        <w:rPr>
          <w:b/>
          <w:bCs/>
          <w:color w:val="000000"/>
          <w:sz w:val="22"/>
          <w:szCs w:val="22"/>
        </w:rPr>
      </w:pPr>
    </w:p>
    <w:p w:rsidR="00E1605A" w:rsidRPr="001651CE" w:rsidRDefault="00E1605A" w:rsidP="00E1605A">
      <w:pPr>
        <w:widowControl w:val="0"/>
        <w:autoSpaceDE w:val="0"/>
        <w:autoSpaceDN w:val="0"/>
        <w:adjustRightInd w:val="0"/>
        <w:spacing w:line="276" w:lineRule="auto"/>
        <w:ind w:left="284" w:right="-284" w:firstLine="283"/>
        <w:jc w:val="center"/>
        <w:rPr>
          <w:b/>
          <w:bCs/>
          <w:color w:val="000000"/>
          <w:sz w:val="21"/>
          <w:szCs w:val="21"/>
        </w:rPr>
      </w:pPr>
      <w:r w:rsidRPr="001651CE">
        <w:rPr>
          <w:b/>
          <w:bCs/>
          <w:color w:val="000000"/>
          <w:sz w:val="21"/>
          <w:szCs w:val="21"/>
        </w:rPr>
        <w:t xml:space="preserve">9. Ответственность сторон </w:t>
      </w:r>
    </w:p>
    <w:p w:rsidR="00E1605A" w:rsidRPr="001651CE" w:rsidRDefault="00E1605A" w:rsidP="00E1605A">
      <w:pPr>
        <w:tabs>
          <w:tab w:val="left" w:pos="567"/>
          <w:tab w:val="left" w:pos="709"/>
        </w:tabs>
        <w:autoSpaceDE w:val="0"/>
        <w:autoSpaceDN w:val="0"/>
        <w:adjustRightInd w:val="0"/>
        <w:spacing w:line="276" w:lineRule="auto"/>
        <w:ind w:left="284" w:right="-284" w:firstLine="283"/>
        <w:jc w:val="both"/>
        <w:rPr>
          <w:sz w:val="21"/>
          <w:szCs w:val="21"/>
        </w:rPr>
      </w:pPr>
      <w:r w:rsidRPr="001651CE">
        <w:rPr>
          <w:sz w:val="21"/>
          <w:szCs w:val="21"/>
        </w:rPr>
        <w:t>9.1. В случае просрочки исполнения Заказчиком</w:t>
      </w:r>
      <w:r>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Заказчиком</w:t>
      </w:r>
      <w:r>
        <w:rPr>
          <w:sz w:val="21"/>
          <w:szCs w:val="21"/>
        </w:rPr>
        <w:t xml:space="preserve"> обязательств, предусмотренных К</w:t>
      </w:r>
      <w:r w:rsidRPr="001651CE">
        <w:rPr>
          <w:sz w:val="21"/>
          <w:szCs w:val="21"/>
        </w:rPr>
        <w:t>онтрактом, Подрядчик вправе потребовать уплаты неустоек (штрафов, пеней).</w:t>
      </w:r>
    </w:p>
    <w:p w:rsidR="00E1605A" w:rsidRPr="001651CE" w:rsidRDefault="00E1605A" w:rsidP="00E1605A">
      <w:pPr>
        <w:tabs>
          <w:tab w:val="left" w:pos="567"/>
          <w:tab w:val="left" w:pos="709"/>
        </w:tabs>
        <w:autoSpaceDE w:val="0"/>
        <w:autoSpaceDN w:val="0"/>
        <w:adjustRightInd w:val="0"/>
        <w:spacing w:line="276" w:lineRule="auto"/>
        <w:ind w:left="284" w:right="-284" w:firstLine="283"/>
        <w:jc w:val="both"/>
        <w:rPr>
          <w:sz w:val="21"/>
          <w:szCs w:val="21"/>
        </w:rPr>
      </w:pPr>
      <w:r w:rsidRPr="001651CE">
        <w:rPr>
          <w:sz w:val="21"/>
          <w:szCs w:val="21"/>
        </w:rPr>
        <w:t>9.2. Пеня начисляется за каждый день просрочки исполнения Заказчиком о</w:t>
      </w:r>
      <w:r>
        <w:rPr>
          <w:sz w:val="21"/>
          <w:szCs w:val="21"/>
        </w:rPr>
        <w:t>бязательства, предусмотренного К</w:t>
      </w:r>
      <w:r w:rsidRPr="001651CE">
        <w:rPr>
          <w:sz w:val="21"/>
          <w:szCs w:val="21"/>
        </w:rPr>
        <w:t xml:space="preserve">онтрактом, начиная со дня, следующего после дня истечения установленного </w:t>
      </w:r>
      <w:r>
        <w:rPr>
          <w:sz w:val="21"/>
          <w:szCs w:val="21"/>
        </w:rPr>
        <w:t>К</w:t>
      </w:r>
      <w:r w:rsidRPr="001651CE">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lastRenderedPageBreak/>
        <w:t>9.3. В случае ненадлежащего исполнения Заказчиком</w:t>
      </w:r>
      <w:r>
        <w:rPr>
          <w:sz w:val="21"/>
          <w:szCs w:val="21"/>
        </w:rPr>
        <w:t xml:space="preserve"> обязательств, предусмотренных К</w:t>
      </w:r>
      <w:r w:rsidRPr="001651CE">
        <w:rPr>
          <w:sz w:val="21"/>
          <w:szCs w:val="21"/>
        </w:rPr>
        <w:t>онтрактом, за исключением просрочки исполнения обязательств Подрядчик вправе взыскать с Заказчика</w:t>
      </w:r>
      <w:r>
        <w:rPr>
          <w:sz w:val="21"/>
          <w:szCs w:val="21"/>
        </w:rPr>
        <w:t xml:space="preserve"> штраф в размере ______ руб.*: 2,5 процентов цены Контракта в случае, если цена К</w:t>
      </w:r>
      <w:r w:rsidRPr="001651CE">
        <w:rPr>
          <w:sz w:val="21"/>
          <w:szCs w:val="21"/>
        </w:rPr>
        <w:t>онтракта не превышает 3 млн. рублей.</w:t>
      </w:r>
    </w:p>
    <w:p w:rsidR="00E1605A" w:rsidRPr="001651CE" w:rsidRDefault="00E1605A" w:rsidP="00E1605A">
      <w:pPr>
        <w:autoSpaceDE w:val="0"/>
        <w:autoSpaceDN w:val="0"/>
        <w:adjustRightInd w:val="0"/>
        <w:spacing w:line="276" w:lineRule="auto"/>
        <w:ind w:left="284" w:right="-284" w:firstLine="283"/>
        <w:jc w:val="both"/>
        <w:rPr>
          <w:sz w:val="20"/>
        </w:rPr>
      </w:pPr>
      <w:r w:rsidRPr="001651CE">
        <w:rPr>
          <w:sz w:val="20"/>
        </w:rPr>
        <w:t xml:space="preserve">*Размер штрафа включается в контракт в виде фиксированной суммы, рассчитанной </w:t>
      </w:r>
      <w:r>
        <w:rPr>
          <w:sz w:val="20"/>
        </w:rPr>
        <w:t>исходя из цены Контракта на момент заключения К</w:t>
      </w:r>
      <w:r w:rsidRPr="001651CE">
        <w:rPr>
          <w:sz w:val="20"/>
        </w:rPr>
        <w:t>онтракта в соответствии с Постановлением Правительства Российской Федерации от 25.11.2013 № 1063.</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9.4. В случае просрочки исполнения Подрядчиком</w:t>
      </w:r>
      <w:r>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Подрядчиком</w:t>
      </w:r>
      <w:r>
        <w:rPr>
          <w:sz w:val="21"/>
          <w:szCs w:val="21"/>
        </w:rPr>
        <w:t xml:space="preserve"> обязательств, предусмотренных К</w:t>
      </w:r>
      <w:r w:rsidRPr="001651CE">
        <w:rPr>
          <w:sz w:val="21"/>
          <w:szCs w:val="21"/>
        </w:rPr>
        <w:t>онтрактом, Заказчик направляет Подрядчику требование об уплате неустоек (штрафов, пеней).</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9.5. Пеня начисляется за каждый день просрочки исполнения Подрядчиком обязательс</w:t>
      </w:r>
      <w:r>
        <w:rPr>
          <w:sz w:val="21"/>
          <w:szCs w:val="21"/>
        </w:rPr>
        <w:t>тва, предусмотренного К</w:t>
      </w:r>
      <w:r w:rsidRPr="001651CE">
        <w:rPr>
          <w:sz w:val="21"/>
          <w:szCs w:val="21"/>
        </w:rPr>
        <w:t>онтрактом, и устанавливается в размере не менее одной трехсотой действующей на дату уплаты пени ставки рефинансирования Центрального банк</w:t>
      </w:r>
      <w:r>
        <w:rPr>
          <w:sz w:val="21"/>
          <w:szCs w:val="21"/>
        </w:rPr>
        <w:t>а Российской Федерации от цены К</w:t>
      </w:r>
      <w:r w:rsidRPr="001651CE">
        <w:rPr>
          <w:sz w:val="21"/>
          <w:szCs w:val="21"/>
        </w:rPr>
        <w:t>онтракта, уменьшенной на сумму, пропорциональную объему обязательств, предусмотренных Контр</w:t>
      </w:r>
      <w:r>
        <w:rPr>
          <w:sz w:val="21"/>
          <w:szCs w:val="21"/>
        </w:rPr>
        <w:t>актом и фактически исполненных П</w:t>
      </w:r>
      <w:r w:rsidRPr="001651CE">
        <w:rPr>
          <w:sz w:val="21"/>
          <w:szCs w:val="21"/>
        </w:rPr>
        <w:t>одрядчиком, и определяется по формуле П = (Ц - В) x С  (где Ц - цена контракта; В – стоимость фактически исполненного в установленный сро</w:t>
      </w:r>
      <w:r>
        <w:rPr>
          <w:sz w:val="21"/>
          <w:szCs w:val="21"/>
        </w:rPr>
        <w:t>к Подрядчиком обязательства по К</w:t>
      </w:r>
      <w:r w:rsidRPr="001651CE">
        <w:rPr>
          <w:sz w:val="21"/>
          <w:szCs w:val="21"/>
        </w:rPr>
        <w:t>онтракту, определяемая на основании документа о приемке товаров, в том чис</w:t>
      </w:r>
      <w:r>
        <w:rPr>
          <w:sz w:val="21"/>
          <w:szCs w:val="21"/>
        </w:rPr>
        <w:t>ле отдельных этапов исполнения К</w:t>
      </w:r>
      <w:r w:rsidRPr="001651CE">
        <w:rPr>
          <w:sz w:val="21"/>
          <w:szCs w:val="21"/>
        </w:rPr>
        <w:t>онтракта; С - размер ставки).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Коэффициент К определяется по формуле К = ДП/ДК х 100% (где ДП - количество дней просрочки;  ДК - ср</w:t>
      </w:r>
      <w:r>
        <w:rPr>
          <w:sz w:val="21"/>
          <w:szCs w:val="21"/>
        </w:rPr>
        <w:t>ок исполнения обязательства по К</w:t>
      </w:r>
      <w:r w:rsidRPr="001651CE">
        <w:rPr>
          <w:sz w:val="21"/>
          <w:szCs w:val="21"/>
        </w:rPr>
        <w:t>онтракту (количество дней).</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9.6. За ненадлежащее исполнение Подрядчиком</w:t>
      </w:r>
      <w:r>
        <w:rPr>
          <w:sz w:val="21"/>
          <w:szCs w:val="21"/>
        </w:rPr>
        <w:t xml:space="preserve"> обязательств, предусмотренных К</w:t>
      </w:r>
      <w:r w:rsidRPr="001651CE">
        <w:rPr>
          <w:sz w:val="21"/>
          <w:szCs w:val="21"/>
        </w:rPr>
        <w:t>онтрактом, за исключением просрочки исполнения Заказчиком, Подрядчиком обязательств (в том числе гарантийного о</w:t>
      </w:r>
      <w:r>
        <w:rPr>
          <w:sz w:val="21"/>
          <w:szCs w:val="21"/>
        </w:rPr>
        <w:t>бязательства), предусмотренных К</w:t>
      </w:r>
      <w:r w:rsidRPr="001651CE">
        <w:rPr>
          <w:sz w:val="21"/>
          <w:szCs w:val="21"/>
        </w:rPr>
        <w:t xml:space="preserve">онтрактом, Подрядчик выплачивает Заказчику штраф в размере </w:t>
      </w:r>
      <w:r>
        <w:rPr>
          <w:sz w:val="21"/>
          <w:szCs w:val="21"/>
        </w:rPr>
        <w:t>_____ руб. __ коп. *:10 процентов цены Контракта в случае, если цена К</w:t>
      </w:r>
      <w:r w:rsidRPr="001651CE">
        <w:rPr>
          <w:sz w:val="21"/>
          <w:szCs w:val="21"/>
        </w:rPr>
        <w:t>онтракта не превышает 3 млн. рублей.</w:t>
      </w:r>
    </w:p>
    <w:p w:rsidR="00E1605A" w:rsidRPr="001651CE" w:rsidRDefault="00E1605A" w:rsidP="00E1605A">
      <w:pPr>
        <w:autoSpaceDE w:val="0"/>
        <w:autoSpaceDN w:val="0"/>
        <w:adjustRightInd w:val="0"/>
        <w:spacing w:line="276" w:lineRule="auto"/>
        <w:ind w:left="284" w:right="-284" w:firstLine="283"/>
        <w:jc w:val="both"/>
        <w:rPr>
          <w:sz w:val="20"/>
        </w:rPr>
      </w:pPr>
      <w:r w:rsidRPr="001651CE">
        <w:rPr>
          <w:sz w:val="20"/>
        </w:rPr>
        <w:t>*Р</w:t>
      </w:r>
      <w:r>
        <w:rPr>
          <w:sz w:val="20"/>
        </w:rPr>
        <w:t>азмер штрафа включается в К</w:t>
      </w:r>
      <w:r w:rsidRPr="001651CE">
        <w:rPr>
          <w:sz w:val="20"/>
        </w:rPr>
        <w:t>онтракт в виде фиксированной сумм</w:t>
      </w:r>
      <w:r>
        <w:rPr>
          <w:sz w:val="20"/>
        </w:rPr>
        <w:t>ы, рассчитанной исходя из цены К</w:t>
      </w:r>
      <w:r w:rsidRPr="001651CE">
        <w:rPr>
          <w:sz w:val="20"/>
        </w:rPr>
        <w:t>онтракта на момент заключения контракта в соответствии с Постановлением Правительства Российской Федерации от 25.11.2013 № 1063.</w:t>
      </w:r>
    </w:p>
    <w:p w:rsidR="00E1605A" w:rsidRPr="001651CE" w:rsidRDefault="00E1605A" w:rsidP="00E1605A">
      <w:pPr>
        <w:widowControl w:val="0"/>
        <w:autoSpaceDE w:val="0"/>
        <w:autoSpaceDN w:val="0"/>
        <w:adjustRightInd w:val="0"/>
        <w:spacing w:line="276" w:lineRule="auto"/>
        <w:ind w:left="284" w:right="-284" w:firstLine="283"/>
        <w:jc w:val="both"/>
        <w:rPr>
          <w:sz w:val="21"/>
          <w:szCs w:val="21"/>
        </w:rPr>
      </w:pPr>
      <w:r w:rsidRPr="001651CE">
        <w:rPr>
          <w:sz w:val="21"/>
          <w:szCs w:val="21"/>
        </w:rPr>
        <w:t>9.7. Сторона освобождается от уплаты неустойки (штрафа, пени), если докажет, что неисполнение или ненадлежащее исполнение о</w:t>
      </w:r>
      <w:r>
        <w:rPr>
          <w:sz w:val="21"/>
          <w:szCs w:val="21"/>
        </w:rPr>
        <w:t>бязательства, предусмотренного К</w:t>
      </w:r>
      <w:r w:rsidRPr="001651CE">
        <w:rPr>
          <w:sz w:val="21"/>
          <w:szCs w:val="21"/>
        </w:rPr>
        <w:t>онтрактом, произошло вследствие непреодолимой силы или по вине другой стороны.</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9.8. Уплата неустойки (штрафа, пени) не освобождает стороны от исполнения пр</w:t>
      </w:r>
      <w:r>
        <w:rPr>
          <w:sz w:val="21"/>
          <w:szCs w:val="21"/>
        </w:rPr>
        <w:t>инятых на себя обязательств по К</w:t>
      </w:r>
      <w:r w:rsidRPr="001651CE">
        <w:rPr>
          <w:sz w:val="21"/>
          <w:szCs w:val="21"/>
        </w:rPr>
        <w:t>онтракту.</w:t>
      </w:r>
    </w:p>
    <w:p w:rsidR="00E1605A" w:rsidRPr="00E1605A" w:rsidRDefault="00E1605A" w:rsidP="00E1605A">
      <w:pPr>
        <w:widowControl w:val="0"/>
        <w:autoSpaceDE w:val="0"/>
        <w:spacing w:line="276" w:lineRule="auto"/>
        <w:ind w:left="284" w:right="-284" w:firstLine="283"/>
        <w:jc w:val="center"/>
        <w:rPr>
          <w:rFonts w:eastAsia="Calibri"/>
          <w:b/>
          <w:bCs/>
          <w:sz w:val="21"/>
          <w:szCs w:val="21"/>
          <w:lang w:eastAsia="en-US"/>
        </w:rPr>
      </w:pPr>
      <w:r w:rsidRPr="00E1605A">
        <w:rPr>
          <w:rFonts w:eastAsia="Calibri"/>
          <w:b/>
          <w:bCs/>
          <w:sz w:val="21"/>
          <w:szCs w:val="21"/>
          <w:lang w:eastAsia="en-US"/>
        </w:rPr>
        <w:t>10. Обстоятельства непреодолимой силы</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10.2. К обстоятельствам, указанным в пункте 10.1 Контракта, в частности, относятся: стихийные бедствия, погодные условия (затяжные, сильные дожди),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lastRenderedPageBreak/>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r w:rsidRPr="00E1605A">
        <w:rPr>
          <w:rFonts w:eastAsia="Calibri"/>
          <w:b/>
          <w:bCs/>
          <w:sz w:val="21"/>
          <w:szCs w:val="21"/>
          <w:lang w:eastAsia="en-US"/>
        </w:rPr>
        <w:t>11. Порядок рассмотрения споров</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1605A" w:rsidRPr="00E1605A" w:rsidRDefault="00E1605A" w:rsidP="00E1605A">
      <w:pPr>
        <w:autoSpaceDE w:val="0"/>
        <w:spacing w:line="276" w:lineRule="auto"/>
        <w:ind w:left="284" w:right="-284" w:firstLine="283"/>
        <w:jc w:val="both"/>
        <w:rPr>
          <w:rFonts w:eastAsia="Calibri"/>
          <w:sz w:val="21"/>
          <w:szCs w:val="21"/>
          <w:lang w:eastAsia="en-US"/>
        </w:rPr>
      </w:pPr>
      <w:r w:rsidRPr="00E1605A">
        <w:rPr>
          <w:rFonts w:eastAsia="Calibri"/>
          <w:sz w:val="21"/>
          <w:szCs w:val="21"/>
          <w:lang w:eastAsia="en-US"/>
        </w:rPr>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1605A" w:rsidRPr="00E1605A" w:rsidRDefault="00E1605A" w:rsidP="00E1605A">
      <w:pPr>
        <w:keepLines/>
        <w:tabs>
          <w:tab w:val="left" w:pos="851"/>
          <w:tab w:val="left" w:pos="1134"/>
        </w:tabs>
        <w:spacing w:line="276" w:lineRule="auto"/>
        <w:ind w:left="284" w:right="-284" w:firstLine="283"/>
        <w:jc w:val="center"/>
        <w:outlineLvl w:val="1"/>
        <w:rPr>
          <w:b/>
          <w:sz w:val="21"/>
          <w:szCs w:val="21"/>
        </w:rPr>
      </w:pPr>
      <w:r w:rsidRPr="00E1605A">
        <w:rPr>
          <w:b/>
          <w:sz w:val="21"/>
          <w:szCs w:val="21"/>
        </w:rPr>
        <w:t>12. Обеспечение исполнения Контракта</w:t>
      </w:r>
    </w:p>
    <w:p w:rsidR="00E1605A" w:rsidRPr="00E1605A" w:rsidRDefault="00E1605A" w:rsidP="00E1605A">
      <w:pPr>
        <w:spacing w:line="276" w:lineRule="auto"/>
        <w:ind w:left="284" w:right="-284" w:firstLine="283"/>
        <w:jc w:val="both"/>
        <w:rPr>
          <w:sz w:val="21"/>
          <w:szCs w:val="21"/>
        </w:rPr>
      </w:pPr>
      <w:bookmarkStart w:id="4" w:name="_ref_21936950"/>
      <w:r w:rsidRPr="00E1605A">
        <w:rPr>
          <w:rFonts w:eastAsia="Calibri"/>
          <w:sz w:val="21"/>
          <w:szCs w:val="21"/>
        </w:rPr>
        <w:t xml:space="preserve">12.1. Исполнение Контракта может обеспечиваться предоставлением банковской гарантии, выданной банком и соответствующей требованиям </w:t>
      </w:r>
      <w:hyperlink r:id="rId22" w:history="1">
        <w:r w:rsidRPr="00E1605A">
          <w:rPr>
            <w:rFonts w:eastAsia="Calibri"/>
            <w:sz w:val="21"/>
            <w:szCs w:val="21"/>
          </w:rPr>
          <w:t>статьи 45</w:t>
        </w:r>
      </w:hyperlink>
      <w:r w:rsidRPr="00E1605A">
        <w:rPr>
          <w:rFonts w:eastAsia="Calibri"/>
          <w:sz w:val="21"/>
          <w:szCs w:val="21"/>
        </w:rPr>
        <w:t xml:space="preserve"> Федерального закона 44-ФЗ,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E1605A">
        <w:rPr>
          <w:sz w:val="21"/>
          <w:szCs w:val="21"/>
        </w:rPr>
        <w:t xml:space="preserve">в размере 5% (пяти) процентов от начальной (максимальной) цены Контракта, что составляет </w:t>
      </w:r>
      <w:bookmarkEnd w:id="4"/>
      <w:r w:rsidR="00660A9F" w:rsidRPr="00660A9F">
        <w:rPr>
          <w:b/>
          <w:sz w:val="21"/>
          <w:szCs w:val="21"/>
        </w:rPr>
        <w:t>7 223</w:t>
      </w:r>
      <w:r>
        <w:rPr>
          <w:b/>
          <w:sz w:val="21"/>
          <w:szCs w:val="21"/>
        </w:rPr>
        <w:t>,</w:t>
      </w:r>
      <w:r w:rsidR="00660A9F">
        <w:rPr>
          <w:b/>
          <w:sz w:val="21"/>
          <w:szCs w:val="21"/>
        </w:rPr>
        <w:t>85</w:t>
      </w:r>
      <w:r w:rsidRPr="00E1605A">
        <w:rPr>
          <w:b/>
          <w:sz w:val="21"/>
          <w:szCs w:val="21"/>
        </w:rPr>
        <w:t xml:space="preserve"> (</w:t>
      </w:r>
      <w:r w:rsidR="00660A9F">
        <w:rPr>
          <w:b/>
          <w:sz w:val="21"/>
          <w:szCs w:val="21"/>
        </w:rPr>
        <w:t>Семь</w:t>
      </w:r>
      <w:r>
        <w:rPr>
          <w:b/>
          <w:sz w:val="21"/>
          <w:szCs w:val="21"/>
        </w:rPr>
        <w:t xml:space="preserve"> тысяч </w:t>
      </w:r>
      <w:r w:rsidR="00660A9F">
        <w:rPr>
          <w:b/>
          <w:sz w:val="21"/>
          <w:szCs w:val="21"/>
        </w:rPr>
        <w:t>двести двадцать три рубля 85 копеек</w:t>
      </w:r>
      <w:r w:rsidRPr="00E1605A">
        <w:rPr>
          <w:b/>
          <w:sz w:val="21"/>
          <w:szCs w:val="21"/>
        </w:rPr>
        <w:t xml:space="preserve">) рублей </w:t>
      </w:r>
      <w:r w:rsidR="00660A9F">
        <w:rPr>
          <w:b/>
          <w:sz w:val="21"/>
          <w:szCs w:val="21"/>
        </w:rPr>
        <w:t>85</w:t>
      </w:r>
      <w:r w:rsidRPr="00E1605A">
        <w:rPr>
          <w:b/>
          <w:sz w:val="21"/>
          <w:szCs w:val="21"/>
        </w:rPr>
        <w:t xml:space="preserve"> копеек.</w:t>
      </w:r>
      <w:r w:rsidRPr="00E1605A">
        <w:rPr>
          <w:sz w:val="21"/>
          <w:szCs w:val="21"/>
        </w:rPr>
        <w:t xml:space="preserve"> </w:t>
      </w:r>
    </w:p>
    <w:p w:rsidR="00E1605A" w:rsidRPr="00E1605A" w:rsidRDefault="00E1605A" w:rsidP="00E1605A">
      <w:pPr>
        <w:spacing w:line="276" w:lineRule="auto"/>
        <w:ind w:left="284" w:right="-284" w:firstLine="283"/>
        <w:jc w:val="both"/>
        <w:rPr>
          <w:sz w:val="21"/>
          <w:szCs w:val="21"/>
        </w:rPr>
      </w:pPr>
      <w:r w:rsidRPr="00E1605A">
        <w:rPr>
          <w:sz w:val="21"/>
          <w:szCs w:val="21"/>
        </w:rPr>
        <w:t>12.2. 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электронном аукционе, но не менее чем в размере аванса (если Контрактом предусмотрена выплата аванса), что составляет __________</w:t>
      </w:r>
      <w:r w:rsidRPr="00E1605A">
        <w:rPr>
          <w:b/>
          <w:sz w:val="21"/>
          <w:szCs w:val="21"/>
        </w:rPr>
        <w:t> рублей (___________________________) рублей ____копеек</w:t>
      </w:r>
      <w:r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w:t>
      </w:r>
    </w:p>
    <w:p w:rsidR="00E1605A" w:rsidRPr="00E1605A" w:rsidRDefault="00E1605A" w:rsidP="00E1605A">
      <w:pPr>
        <w:spacing w:line="276" w:lineRule="auto"/>
        <w:ind w:left="284" w:right="-284" w:firstLine="283"/>
        <w:jc w:val="both"/>
        <w:rPr>
          <w:sz w:val="21"/>
          <w:szCs w:val="21"/>
        </w:rPr>
      </w:pPr>
      <w:r w:rsidRPr="00E1605A">
        <w:rPr>
          <w:sz w:val="21"/>
          <w:szCs w:val="21"/>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E1605A" w:rsidP="00E1605A">
      <w:pPr>
        <w:autoSpaceDE w:val="0"/>
        <w:autoSpaceDN w:val="0"/>
        <w:adjustRightInd w:val="0"/>
        <w:spacing w:line="276" w:lineRule="auto"/>
        <w:ind w:left="284" w:right="-284" w:firstLine="283"/>
        <w:jc w:val="both"/>
        <w:rPr>
          <w:sz w:val="21"/>
          <w:szCs w:val="21"/>
        </w:rPr>
      </w:pPr>
      <w:r w:rsidRPr="00E1605A">
        <w:rPr>
          <w:sz w:val="21"/>
          <w:szCs w:val="21"/>
        </w:rPr>
        <w:t>12.4. Срок действия банковской гарантии должен превышать срок действия Контракта не менее чем на один месяц.</w:t>
      </w:r>
    </w:p>
    <w:p w:rsidR="00E1605A" w:rsidRPr="00E1605A" w:rsidRDefault="00E1605A" w:rsidP="00E1605A">
      <w:pPr>
        <w:spacing w:line="276" w:lineRule="auto"/>
        <w:ind w:left="284" w:right="-284" w:firstLine="283"/>
        <w:jc w:val="both"/>
        <w:rPr>
          <w:rFonts w:eastAsia="Calibri"/>
          <w:sz w:val="21"/>
          <w:szCs w:val="21"/>
        </w:rPr>
      </w:pPr>
      <w:r w:rsidRPr="00E1605A">
        <w:rPr>
          <w:rFonts w:eastAsia="Calibri"/>
          <w:sz w:val="21"/>
          <w:szCs w:val="21"/>
        </w:rPr>
        <w:t>12.5.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694"/>
        <w:gridCol w:w="7795"/>
      </w:tblGrid>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Банк получателя</w:t>
            </w:r>
          </w:p>
        </w:tc>
        <w:tc>
          <w:tcPr>
            <w:tcW w:w="7795" w:type="dxa"/>
          </w:tcPr>
          <w:p w:rsidR="008341C0" w:rsidRPr="00DF21C9" w:rsidRDefault="008341C0" w:rsidP="008341C0">
            <w:pPr>
              <w:autoSpaceDE w:val="0"/>
              <w:autoSpaceDN w:val="0"/>
              <w:adjustRightInd w:val="0"/>
              <w:jc w:val="both"/>
              <w:rPr>
                <w:kern w:val="0"/>
                <w:sz w:val="20"/>
              </w:rPr>
            </w:pPr>
            <w:r w:rsidRPr="00DF21C9">
              <w:rPr>
                <w:kern w:val="0"/>
                <w:sz w:val="20"/>
              </w:rPr>
              <w:t>ОТДЕЛЕНИЕ – НБ УДМУРТСКАЯ РЕСПУБЛИКА Г. ИЖЕВСК</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БИК</w:t>
            </w:r>
          </w:p>
        </w:tc>
        <w:tc>
          <w:tcPr>
            <w:tcW w:w="7795" w:type="dxa"/>
          </w:tcPr>
          <w:p w:rsidR="008341C0" w:rsidRPr="00DF21C9" w:rsidRDefault="008341C0" w:rsidP="008341C0">
            <w:pPr>
              <w:autoSpaceDE w:val="0"/>
              <w:autoSpaceDN w:val="0"/>
              <w:adjustRightInd w:val="0"/>
              <w:jc w:val="both"/>
              <w:rPr>
                <w:kern w:val="0"/>
                <w:sz w:val="20"/>
              </w:rPr>
            </w:pPr>
            <w:r w:rsidRPr="00DF21C9">
              <w:rPr>
                <w:kern w:val="0"/>
                <w:sz w:val="20"/>
              </w:rPr>
              <w:t>049401001</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Получатель</w:t>
            </w:r>
          </w:p>
        </w:tc>
        <w:tc>
          <w:tcPr>
            <w:tcW w:w="7795" w:type="dxa"/>
          </w:tcPr>
          <w:p w:rsidR="008341C0" w:rsidRPr="00DF21C9" w:rsidRDefault="008341C0" w:rsidP="008341C0">
            <w:pPr>
              <w:autoSpaceDE w:val="0"/>
              <w:autoSpaceDN w:val="0"/>
              <w:adjustRightInd w:val="0"/>
              <w:jc w:val="both"/>
              <w:rPr>
                <w:kern w:val="0"/>
                <w:sz w:val="20"/>
              </w:rPr>
            </w:pPr>
            <w:r w:rsidRPr="00DF21C9">
              <w:rPr>
                <w:sz w:val="20"/>
              </w:rPr>
              <w:t>УФК по Удмуртской Республике (Администрация муниципального образования «Красногорский район», л/с 05133005550)</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ИНН/КПП</w:t>
            </w:r>
          </w:p>
        </w:tc>
        <w:tc>
          <w:tcPr>
            <w:tcW w:w="7795" w:type="dxa"/>
          </w:tcPr>
          <w:p w:rsidR="008341C0" w:rsidRPr="00DF21C9" w:rsidRDefault="008341C0" w:rsidP="008341C0">
            <w:pPr>
              <w:autoSpaceDE w:val="0"/>
              <w:autoSpaceDN w:val="0"/>
              <w:adjustRightInd w:val="0"/>
              <w:jc w:val="both"/>
              <w:rPr>
                <w:sz w:val="20"/>
              </w:rPr>
            </w:pPr>
            <w:r>
              <w:rPr>
                <w:sz w:val="20"/>
              </w:rPr>
              <w:t>1815001093/183701001</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Сч. №</w:t>
            </w:r>
          </w:p>
        </w:tc>
        <w:tc>
          <w:tcPr>
            <w:tcW w:w="7795" w:type="dxa"/>
          </w:tcPr>
          <w:p w:rsidR="008341C0" w:rsidRPr="00DF21C9" w:rsidRDefault="008341C0" w:rsidP="008341C0">
            <w:pPr>
              <w:autoSpaceDE w:val="0"/>
              <w:autoSpaceDN w:val="0"/>
              <w:adjustRightInd w:val="0"/>
              <w:jc w:val="both"/>
              <w:rPr>
                <w:sz w:val="20"/>
              </w:rPr>
            </w:pPr>
            <w:r w:rsidRPr="00DF21C9">
              <w:rPr>
                <w:sz w:val="20"/>
              </w:rPr>
              <w:t>40302810294013000127</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Назначение платежа</w:t>
            </w:r>
          </w:p>
        </w:tc>
        <w:tc>
          <w:tcPr>
            <w:tcW w:w="7795" w:type="dxa"/>
          </w:tcPr>
          <w:p w:rsidR="008341C0" w:rsidRPr="00DF21C9" w:rsidRDefault="008341C0" w:rsidP="008341C0">
            <w:pPr>
              <w:autoSpaceDE w:val="0"/>
              <w:autoSpaceDN w:val="0"/>
              <w:adjustRightInd w:val="0"/>
              <w:jc w:val="both"/>
              <w:rPr>
                <w:sz w:val="20"/>
              </w:rPr>
            </w:pPr>
            <w:r w:rsidRPr="00DF21C9">
              <w:rPr>
                <w:sz w:val="20"/>
              </w:rPr>
              <w:t>Обеспечение исполнени</w:t>
            </w:r>
            <w:r>
              <w:rPr>
                <w:sz w:val="20"/>
              </w:rPr>
              <w:t>я муниципального контракта на</w:t>
            </w:r>
          </w:p>
        </w:tc>
      </w:tr>
    </w:tbl>
    <w:p w:rsidR="00E1605A" w:rsidRPr="00E1605A" w:rsidRDefault="00E1605A" w:rsidP="00E1605A">
      <w:pPr>
        <w:spacing w:line="276" w:lineRule="auto"/>
        <w:ind w:left="284" w:right="-284" w:firstLine="283"/>
        <w:jc w:val="both"/>
        <w:rPr>
          <w:sz w:val="21"/>
          <w:szCs w:val="21"/>
        </w:rPr>
      </w:pPr>
      <w:r w:rsidRPr="00E1605A">
        <w:rPr>
          <w:sz w:val="21"/>
          <w:szCs w:val="21"/>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E1605A" w:rsidP="00E1605A">
      <w:pPr>
        <w:autoSpaceDE w:val="0"/>
        <w:autoSpaceDN w:val="0"/>
        <w:adjustRightInd w:val="0"/>
        <w:spacing w:line="276" w:lineRule="auto"/>
        <w:ind w:left="284" w:right="-284" w:firstLine="283"/>
        <w:jc w:val="both"/>
        <w:rPr>
          <w:sz w:val="21"/>
          <w:szCs w:val="21"/>
        </w:rPr>
      </w:pPr>
      <w:r w:rsidRPr="00E1605A">
        <w:rPr>
          <w:sz w:val="21"/>
          <w:szCs w:val="21"/>
        </w:rPr>
        <w:t>12.7.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86F6B" w:rsidRDefault="00786F6B"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r w:rsidRPr="00E1605A">
        <w:rPr>
          <w:rFonts w:eastAsia="Calibri"/>
          <w:b/>
          <w:bCs/>
          <w:sz w:val="21"/>
          <w:szCs w:val="21"/>
          <w:lang w:eastAsia="en-US"/>
        </w:rPr>
        <w:lastRenderedPageBreak/>
        <w:t>13. Заключительные положения</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13.1. Контракт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660A9F">
        <w:rPr>
          <w:rFonts w:eastAsia="Calibri"/>
          <w:sz w:val="21"/>
          <w:szCs w:val="21"/>
          <w:lang w:eastAsia="en-US"/>
        </w:rPr>
        <w:t>2</w:t>
      </w:r>
      <w:r w:rsidR="00CE4B6A">
        <w:rPr>
          <w:rFonts w:eastAsia="Calibri"/>
          <w:sz w:val="21"/>
          <w:szCs w:val="21"/>
          <w:lang w:eastAsia="en-US"/>
        </w:rPr>
        <w:t>2</w:t>
      </w:r>
      <w:r w:rsidRPr="00E1605A">
        <w:rPr>
          <w:rFonts w:eastAsia="Calibri"/>
          <w:bCs/>
          <w:sz w:val="21"/>
          <w:szCs w:val="21"/>
          <w:lang w:eastAsia="en-US"/>
        </w:rPr>
        <w:t xml:space="preserve"> </w:t>
      </w:r>
      <w:r>
        <w:rPr>
          <w:rFonts w:eastAsia="Calibri"/>
          <w:bCs/>
          <w:sz w:val="21"/>
          <w:szCs w:val="21"/>
          <w:lang w:eastAsia="en-US"/>
        </w:rPr>
        <w:t>сентября</w:t>
      </w:r>
      <w:r w:rsidRPr="00E1605A">
        <w:rPr>
          <w:rFonts w:eastAsia="Calibri"/>
          <w:bCs/>
          <w:sz w:val="21"/>
          <w:szCs w:val="21"/>
          <w:lang w:eastAsia="en-US"/>
        </w:rPr>
        <w:t xml:space="preserve"> 201</w:t>
      </w:r>
      <w:r w:rsidR="00660A9F">
        <w:rPr>
          <w:rFonts w:eastAsia="Calibri"/>
          <w:bCs/>
          <w:sz w:val="21"/>
          <w:szCs w:val="21"/>
          <w:lang w:eastAsia="en-US"/>
        </w:rPr>
        <w:t>7</w:t>
      </w:r>
      <w:r w:rsidRPr="00E1605A">
        <w:rPr>
          <w:rFonts w:eastAsia="Calibri"/>
          <w:bCs/>
          <w:sz w:val="21"/>
          <w:szCs w:val="21"/>
          <w:lang w:eastAsia="en-US"/>
        </w:rPr>
        <w:t xml:space="preserve"> года</w:t>
      </w:r>
      <w:r w:rsidRPr="00E1605A">
        <w:rPr>
          <w:rFonts w:eastAsia="Calibri"/>
          <w:sz w:val="21"/>
          <w:szCs w:val="21"/>
          <w:lang w:eastAsia="en-US"/>
        </w:rPr>
        <w:t xml:space="preserve">  (включительно)</w:t>
      </w:r>
      <w:r w:rsidR="00CE4B6A">
        <w:rPr>
          <w:rFonts w:eastAsia="Calibri"/>
          <w:sz w:val="21"/>
          <w:szCs w:val="21"/>
          <w:lang w:eastAsia="en-US"/>
        </w:rPr>
        <w:t>,</w:t>
      </w:r>
      <w:r w:rsidR="00CE4B6A" w:rsidRPr="00CE4B6A">
        <w:t xml:space="preserve"> </w:t>
      </w:r>
      <w:r w:rsidR="00CE4B6A" w:rsidRPr="00CE4B6A">
        <w:rPr>
          <w:rFonts w:eastAsia="Calibri"/>
          <w:sz w:val="21"/>
          <w:szCs w:val="21"/>
          <w:lang w:eastAsia="en-US"/>
        </w:rPr>
        <w:t>а в части финансовых обязательств - до полного исполнения сторонами своих обязательств по настоящему Контракту.</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1605A" w:rsidRPr="00E1605A" w:rsidRDefault="00E1605A" w:rsidP="00E1605A">
      <w:pPr>
        <w:autoSpaceDE w:val="0"/>
        <w:autoSpaceDN w:val="0"/>
        <w:adjustRightInd w:val="0"/>
        <w:spacing w:line="276" w:lineRule="auto"/>
        <w:ind w:left="284" w:right="-284" w:firstLine="283"/>
        <w:jc w:val="both"/>
        <w:rPr>
          <w:rFonts w:eastAsia="Calibri"/>
          <w:sz w:val="21"/>
          <w:szCs w:val="21"/>
          <w:lang w:eastAsia="en-US"/>
        </w:rPr>
      </w:pPr>
      <w:r w:rsidRPr="00E1605A">
        <w:rPr>
          <w:rFonts w:eastAsia="Calibri"/>
          <w:sz w:val="21"/>
          <w:szCs w:val="21"/>
          <w:lang w:eastAsia="en-US"/>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E1605A">
        <w:rPr>
          <w:rFonts w:eastAsia="Calibri"/>
          <w:bCs/>
          <w:sz w:val="21"/>
          <w:szCs w:val="21"/>
          <w:lang w:eastAsia="en-US"/>
        </w:rPr>
        <w:t>5 рабочих дней</w:t>
      </w:r>
      <w:r w:rsidRPr="00E1605A">
        <w:rPr>
          <w:rFonts w:eastAsia="Calibri"/>
          <w:sz w:val="21"/>
          <w:szCs w:val="21"/>
          <w:lang w:eastAsia="en-US"/>
        </w:rPr>
        <w:t>.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E1605A" w:rsidRPr="00E1605A" w:rsidRDefault="00E1605A" w:rsidP="00E1605A">
      <w:pPr>
        <w:autoSpaceDE w:val="0"/>
        <w:autoSpaceDN w:val="0"/>
        <w:adjustRightInd w:val="0"/>
        <w:spacing w:line="276" w:lineRule="auto"/>
        <w:ind w:left="284" w:right="-284" w:firstLine="283"/>
        <w:jc w:val="both"/>
        <w:rPr>
          <w:kern w:val="0"/>
          <w:sz w:val="21"/>
          <w:szCs w:val="21"/>
        </w:rPr>
      </w:pPr>
      <w:r w:rsidRPr="00E1605A">
        <w:rPr>
          <w:rFonts w:eastAsia="Calibri"/>
          <w:sz w:val="21"/>
          <w:szCs w:val="21"/>
          <w:lang w:eastAsia="en-US"/>
        </w:rPr>
        <w:t xml:space="preserve">13.5. </w:t>
      </w:r>
      <w:r w:rsidRPr="00E1605A">
        <w:rPr>
          <w:kern w:val="0"/>
          <w:sz w:val="21"/>
          <w:szCs w:val="21"/>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1605A" w:rsidRPr="00E1605A" w:rsidRDefault="00E1605A" w:rsidP="00E1605A">
      <w:pPr>
        <w:spacing w:line="276" w:lineRule="auto"/>
        <w:ind w:left="284" w:right="-284" w:firstLine="283"/>
        <w:jc w:val="both"/>
        <w:rPr>
          <w:rFonts w:eastAsiaTheme="minorEastAsia"/>
          <w:kern w:val="0"/>
          <w:sz w:val="21"/>
          <w:szCs w:val="21"/>
        </w:rPr>
      </w:pPr>
      <w:r w:rsidRPr="00E1605A">
        <w:rPr>
          <w:kern w:val="0"/>
          <w:sz w:val="21"/>
          <w:szCs w:val="21"/>
        </w:rPr>
        <w:t xml:space="preserve">- в случаях, предусмотренных </w:t>
      </w:r>
      <w:hyperlink r:id="rId23" w:history="1">
        <w:r w:rsidRPr="00E1605A">
          <w:rPr>
            <w:kern w:val="0"/>
            <w:sz w:val="21"/>
            <w:szCs w:val="21"/>
          </w:rPr>
          <w:t>пунктом 6 статьи 161</w:t>
        </w:r>
      </w:hyperlink>
      <w:r w:rsidRPr="00E1605A">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4" w:history="1">
        <w:r w:rsidRPr="00E1605A">
          <w:rPr>
            <w:kern w:val="0"/>
            <w:sz w:val="21"/>
            <w:szCs w:val="21"/>
          </w:rPr>
          <w:t>обеспечивает согласование</w:t>
        </w:r>
      </w:hyperlink>
      <w:r w:rsidRPr="00E1605A">
        <w:rPr>
          <w:kern w:val="0"/>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E1605A">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E1605A">
          <w:rPr>
            <w:rFonts w:eastAsiaTheme="minorEastAsia"/>
            <w:kern w:val="0"/>
            <w:sz w:val="21"/>
            <w:szCs w:val="21"/>
          </w:rPr>
          <w:t>пунктом 6 части 1</w:t>
        </w:r>
      </w:hyperlink>
      <w:r w:rsidRPr="00E1605A">
        <w:rPr>
          <w:rFonts w:eastAsiaTheme="minorEastAsia"/>
          <w:kern w:val="0"/>
          <w:sz w:val="21"/>
          <w:szCs w:val="21"/>
        </w:rPr>
        <w:t xml:space="preserve"> статьи 95</w:t>
      </w:r>
      <w:r w:rsidRPr="00E1605A">
        <w:rPr>
          <w:sz w:val="21"/>
          <w:szCs w:val="21"/>
        </w:rPr>
        <w:t xml:space="preserve"> Федерального закона № 44-ФЗ от 05.04.2013 г.</w:t>
      </w:r>
      <w:r w:rsidRPr="00E1605A">
        <w:rPr>
          <w:rFonts w:eastAsiaTheme="minorEastAsia"/>
          <w:kern w:val="0"/>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2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E1605A">
          <w:rPr>
            <w:rFonts w:eastAsiaTheme="minorEastAsia"/>
            <w:kern w:val="0"/>
            <w:sz w:val="21"/>
            <w:szCs w:val="21"/>
          </w:rPr>
          <w:t>методикой</w:t>
        </w:r>
      </w:hyperlink>
      <w:r w:rsidRPr="00E1605A">
        <w:rPr>
          <w:rFonts w:eastAsiaTheme="minorEastAsia"/>
          <w:kern w:val="0"/>
          <w:sz w:val="21"/>
          <w:szCs w:val="21"/>
        </w:rPr>
        <w:t>, утвержденной Правительством Российской Федерации.</w:t>
      </w:r>
    </w:p>
    <w:p w:rsidR="00E1605A" w:rsidRPr="00E1605A" w:rsidRDefault="00E1605A" w:rsidP="00E1605A">
      <w:pPr>
        <w:spacing w:line="276" w:lineRule="auto"/>
        <w:ind w:left="284" w:right="-284" w:firstLine="283"/>
        <w:jc w:val="both"/>
        <w:rPr>
          <w:rFonts w:eastAsiaTheme="minorEastAsia"/>
          <w:kern w:val="0"/>
          <w:sz w:val="21"/>
          <w:szCs w:val="21"/>
        </w:rPr>
      </w:pPr>
      <w:r w:rsidRPr="00E1605A">
        <w:rPr>
          <w:rFonts w:eastAsiaTheme="minorEastAsia"/>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1605A" w:rsidRPr="00E1605A" w:rsidRDefault="00E1605A" w:rsidP="00E1605A">
      <w:pPr>
        <w:spacing w:line="276" w:lineRule="auto"/>
        <w:ind w:left="284" w:right="-284" w:firstLine="283"/>
        <w:jc w:val="both"/>
        <w:rPr>
          <w:rFonts w:eastAsiaTheme="minorEastAsia"/>
          <w:kern w:val="0"/>
          <w:sz w:val="21"/>
          <w:szCs w:val="21"/>
        </w:rPr>
      </w:pPr>
      <w:r w:rsidRPr="00E1605A">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1605A" w:rsidRPr="00E1605A" w:rsidRDefault="00E1605A" w:rsidP="00E1605A">
      <w:pPr>
        <w:widowControl w:val="0"/>
        <w:tabs>
          <w:tab w:val="left" w:pos="3828"/>
        </w:tabs>
        <w:autoSpaceDE w:val="0"/>
        <w:autoSpaceDN w:val="0"/>
        <w:adjustRightInd w:val="0"/>
        <w:spacing w:line="276" w:lineRule="auto"/>
        <w:ind w:left="284" w:right="-284" w:firstLine="283"/>
        <w:jc w:val="both"/>
        <w:rPr>
          <w:rFonts w:eastAsia="Calibri"/>
          <w:sz w:val="21"/>
          <w:szCs w:val="21"/>
          <w:lang w:eastAsia="en-US"/>
        </w:rPr>
      </w:pPr>
      <w:r w:rsidRPr="00E1605A">
        <w:rPr>
          <w:rFonts w:eastAsia="Calibri"/>
          <w:sz w:val="21"/>
          <w:szCs w:val="21"/>
          <w:lang w:eastAsia="en-US"/>
        </w:rPr>
        <w:t>13.8.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E1605A">
        <w:rPr>
          <w:rFonts w:eastAsia="Calibri"/>
          <w:bCs/>
          <w:i/>
          <w:sz w:val="21"/>
          <w:szCs w:val="21"/>
          <w:lang w:eastAsia="en-US"/>
        </w:rPr>
        <w:t xml:space="preserve"> </w:t>
      </w:r>
      <w:r w:rsidRPr="00E1605A">
        <w:rPr>
          <w:rFonts w:eastAsia="Calibri"/>
          <w:sz w:val="21"/>
          <w:szCs w:val="21"/>
          <w:lang w:eastAsia="en-US"/>
        </w:rPr>
        <w:t>со дня получения такого требования.</w:t>
      </w:r>
    </w:p>
    <w:p w:rsidR="00E1605A" w:rsidRPr="00E1605A" w:rsidRDefault="00E1605A" w:rsidP="00E1605A">
      <w:pPr>
        <w:widowControl w:val="0"/>
        <w:autoSpaceDE w:val="0"/>
        <w:autoSpaceDN w:val="0"/>
        <w:adjustRightInd w:val="0"/>
        <w:spacing w:line="276" w:lineRule="auto"/>
        <w:ind w:left="284" w:right="-284" w:firstLine="283"/>
        <w:jc w:val="both"/>
        <w:rPr>
          <w:rFonts w:eastAsia="Calibri"/>
          <w:sz w:val="21"/>
          <w:szCs w:val="21"/>
          <w:lang w:eastAsia="en-US"/>
        </w:rPr>
      </w:pPr>
      <w:r w:rsidRPr="00E1605A">
        <w:rPr>
          <w:rFonts w:eastAsia="Calibri"/>
          <w:sz w:val="21"/>
          <w:szCs w:val="21"/>
          <w:lang w:eastAsia="en-US"/>
        </w:rPr>
        <w:t>13.9.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786F6B" w:rsidRDefault="00786F6B" w:rsidP="00E1605A">
      <w:pPr>
        <w:spacing w:line="276" w:lineRule="auto"/>
        <w:ind w:left="284" w:right="-284" w:firstLine="283"/>
        <w:jc w:val="both"/>
        <w:rPr>
          <w:rFonts w:eastAsia="Calibri"/>
          <w:sz w:val="21"/>
          <w:szCs w:val="21"/>
          <w:lang w:eastAsia="en-US"/>
        </w:rPr>
      </w:pPr>
    </w:p>
    <w:p w:rsid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lastRenderedPageBreak/>
        <w:t>13.10. Во всем остальном, не предусмотренном Контрактом, стороны будут руководствоваться законодательством Российской Федерации.</w:t>
      </w:r>
    </w:p>
    <w:p w:rsidR="00786F6B" w:rsidRPr="00E1605A" w:rsidRDefault="00786F6B" w:rsidP="00E1605A">
      <w:pPr>
        <w:spacing w:line="276" w:lineRule="auto"/>
        <w:ind w:left="284" w:right="-284" w:firstLine="283"/>
        <w:jc w:val="both"/>
        <w:rPr>
          <w:rFonts w:eastAsia="Calibri"/>
          <w:sz w:val="21"/>
          <w:szCs w:val="21"/>
          <w:lang w:eastAsia="en-US"/>
        </w:rPr>
      </w:pPr>
    </w:p>
    <w:p w:rsidR="004F2CA6" w:rsidRPr="00E1605A" w:rsidRDefault="00E1605A" w:rsidP="00E1605A">
      <w:pPr>
        <w:spacing w:line="276" w:lineRule="auto"/>
        <w:ind w:left="284" w:right="-284" w:firstLine="283"/>
        <w:jc w:val="center"/>
        <w:rPr>
          <w:b/>
          <w:bCs/>
          <w:sz w:val="21"/>
          <w:szCs w:val="21"/>
        </w:rPr>
      </w:pPr>
      <w:r w:rsidRPr="00E1605A">
        <w:rPr>
          <w:b/>
          <w:bCs/>
          <w:sz w:val="21"/>
          <w:szCs w:val="21"/>
        </w:rPr>
        <w:t>14.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Style w:val="afc"/>
        <w:tblW w:w="104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52"/>
      </w:tblGrid>
      <w:tr w:rsidR="00E1605A" w:rsidTr="00251062">
        <w:tc>
          <w:tcPr>
            <w:tcW w:w="5103" w:type="dxa"/>
          </w:tcPr>
          <w:p w:rsidR="00D1721D" w:rsidRDefault="00D1721D" w:rsidP="00E1605A">
            <w:pPr>
              <w:autoSpaceDE w:val="0"/>
              <w:autoSpaceDN w:val="0"/>
              <w:adjustRightInd w:val="0"/>
              <w:jc w:val="center"/>
              <w:rPr>
                <w:b/>
                <w:bCs/>
                <w:color w:val="000000"/>
                <w:kern w:val="0"/>
                <w:sz w:val="20"/>
              </w:rPr>
            </w:pPr>
            <w:r>
              <w:rPr>
                <w:b/>
                <w:bCs/>
                <w:color w:val="000000"/>
                <w:kern w:val="0"/>
                <w:sz w:val="20"/>
              </w:rPr>
              <w:t>Заказчик:</w:t>
            </w:r>
          </w:p>
          <w:p w:rsidR="00E1605A" w:rsidRDefault="00E1605A" w:rsidP="00E1605A">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251062">
              <w:rPr>
                <w:b/>
                <w:bCs/>
                <w:color w:val="000000"/>
                <w:kern w:val="0"/>
                <w:sz w:val="20"/>
              </w:rPr>
              <w:t>Красногорское</w:t>
            </w:r>
            <w:r>
              <w:rPr>
                <w:b/>
                <w:bCs/>
                <w:color w:val="000000"/>
                <w:kern w:val="0"/>
                <w:sz w:val="20"/>
              </w:rPr>
              <w:t>»</w:t>
            </w:r>
          </w:p>
          <w:p w:rsidR="00E1605A" w:rsidRDefault="00E1605A" w:rsidP="00E1605A">
            <w:pPr>
              <w:autoSpaceDE w:val="0"/>
              <w:autoSpaceDN w:val="0"/>
              <w:adjustRightInd w:val="0"/>
              <w:rPr>
                <w:bCs/>
                <w:color w:val="000000"/>
                <w:kern w:val="0"/>
                <w:sz w:val="20"/>
              </w:rPr>
            </w:pPr>
            <w:r w:rsidRPr="00E1605A">
              <w:rPr>
                <w:bCs/>
                <w:color w:val="000000"/>
                <w:kern w:val="0"/>
                <w:sz w:val="20"/>
              </w:rPr>
              <w:t>ИНН 18159061</w:t>
            </w:r>
            <w:r w:rsidR="00660A9F">
              <w:rPr>
                <w:bCs/>
                <w:color w:val="000000"/>
                <w:kern w:val="0"/>
                <w:sz w:val="20"/>
              </w:rPr>
              <w:t>66</w:t>
            </w:r>
            <w:r w:rsidRPr="00E1605A">
              <w:rPr>
                <w:bCs/>
                <w:color w:val="000000"/>
                <w:kern w:val="0"/>
                <w:sz w:val="20"/>
              </w:rPr>
              <w:t>, КПП 183701001</w:t>
            </w:r>
          </w:p>
          <w:p w:rsidR="00660A9F" w:rsidRDefault="00E1605A" w:rsidP="00E1605A">
            <w:pPr>
              <w:autoSpaceDE w:val="0"/>
              <w:autoSpaceDN w:val="0"/>
              <w:adjustRightInd w:val="0"/>
              <w:rPr>
                <w:bCs/>
                <w:color w:val="000000"/>
                <w:kern w:val="0"/>
                <w:sz w:val="20"/>
              </w:rPr>
            </w:pPr>
            <w:r>
              <w:rPr>
                <w:bCs/>
                <w:color w:val="000000"/>
                <w:kern w:val="0"/>
                <w:sz w:val="20"/>
              </w:rPr>
              <w:t>Адрес: 4276</w:t>
            </w:r>
            <w:r w:rsidR="00660A9F">
              <w:rPr>
                <w:bCs/>
                <w:color w:val="000000"/>
                <w:kern w:val="0"/>
                <w:sz w:val="20"/>
              </w:rPr>
              <w:t>50</w:t>
            </w:r>
            <w:r>
              <w:rPr>
                <w:bCs/>
                <w:color w:val="000000"/>
                <w:kern w:val="0"/>
                <w:sz w:val="20"/>
              </w:rPr>
              <w:t xml:space="preserve">, Удмуртская Республика, </w:t>
            </w:r>
            <w:r w:rsidR="00251062">
              <w:rPr>
                <w:bCs/>
                <w:color w:val="000000"/>
                <w:kern w:val="0"/>
                <w:sz w:val="20"/>
              </w:rPr>
              <w:t>К</w:t>
            </w:r>
            <w:r>
              <w:rPr>
                <w:bCs/>
                <w:color w:val="000000"/>
                <w:kern w:val="0"/>
                <w:sz w:val="20"/>
              </w:rPr>
              <w:t xml:space="preserve">расногорский район, с. </w:t>
            </w:r>
            <w:r w:rsidR="00660A9F">
              <w:rPr>
                <w:bCs/>
                <w:color w:val="000000"/>
                <w:kern w:val="0"/>
                <w:sz w:val="20"/>
              </w:rPr>
              <w:t>Красногорское,</w:t>
            </w:r>
            <w:r w:rsidR="00251062">
              <w:rPr>
                <w:bCs/>
                <w:color w:val="000000"/>
                <w:kern w:val="0"/>
                <w:sz w:val="20"/>
              </w:rPr>
              <w:t xml:space="preserve"> </w:t>
            </w:r>
            <w:r w:rsidR="00660A9F">
              <w:rPr>
                <w:bCs/>
                <w:color w:val="000000"/>
                <w:kern w:val="0"/>
                <w:sz w:val="20"/>
              </w:rPr>
              <w:t>ул.Первомайская , д.2</w:t>
            </w:r>
          </w:p>
          <w:p w:rsidR="00D1721D" w:rsidRDefault="00D1721D" w:rsidP="00E1605A">
            <w:pPr>
              <w:autoSpaceDE w:val="0"/>
              <w:autoSpaceDN w:val="0"/>
              <w:adjustRightInd w:val="0"/>
              <w:rPr>
                <w:bCs/>
                <w:color w:val="000000"/>
                <w:kern w:val="0"/>
                <w:sz w:val="20"/>
              </w:rPr>
            </w:pPr>
            <w:r>
              <w:rPr>
                <w:bCs/>
                <w:color w:val="000000"/>
                <w:kern w:val="0"/>
                <w:sz w:val="20"/>
              </w:rPr>
              <w:t xml:space="preserve">Тел. +7 (34164) </w:t>
            </w:r>
            <w:r w:rsidR="00251062">
              <w:rPr>
                <w:bCs/>
                <w:color w:val="000000"/>
                <w:kern w:val="0"/>
                <w:sz w:val="20"/>
              </w:rPr>
              <w:t>2-10-37</w:t>
            </w:r>
          </w:p>
          <w:p w:rsidR="00D1721D" w:rsidRDefault="00D1721D" w:rsidP="00E1605A">
            <w:pPr>
              <w:autoSpaceDE w:val="0"/>
              <w:autoSpaceDN w:val="0"/>
              <w:adjustRightInd w:val="0"/>
              <w:rPr>
                <w:bCs/>
                <w:color w:val="000000"/>
                <w:kern w:val="0"/>
                <w:sz w:val="20"/>
              </w:rPr>
            </w:pPr>
            <w:r>
              <w:rPr>
                <w:bCs/>
                <w:color w:val="000000"/>
                <w:kern w:val="0"/>
                <w:sz w:val="20"/>
              </w:rPr>
              <w:t>р/с 40204810</w:t>
            </w:r>
            <w:r w:rsidR="00251062">
              <w:rPr>
                <w:bCs/>
                <w:color w:val="000000"/>
                <w:kern w:val="0"/>
                <w:sz w:val="20"/>
              </w:rPr>
              <w:t>2</w:t>
            </w:r>
            <w:r>
              <w:rPr>
                <w:bCs/>
                <w:color w:val="000000"/>
                <w:kern w:val="0"/>
                <w:sz w:val="20"/>
              </w:rPr>
              <w:t>0000000019</w:t>
            </w:r>
            <w:r w:rsidR="00251062">
              <w:rPr>
                <w:bCs/>
                <w:color w:val="000000"/>
                <w:kern w:val="0"/>
                <w:sz w:val="20"/>
              </w:rPr>
              <w:t>6</w:t>
            </w:r>
          </w:p>
          <w:p w:rsidR="00D1721D" w:rsidRDefault="00D1721D" w:rsidP="00E1605A">
            <w:pPr>
              <w:autoSpaceDE w:val="0"/>
              <w:autoSpaceDN w:val="0"/>
              <w:adjustRightInd w:val="0"/>
              <w:rPr>
                <w:bCs/>
                <w:color w:val="000000"/>
                <w:kern w:val="0"/>
                <w:sz w:val="20"/>
              </w:rPr>
            </w:pPr>
            <w:r>
              <w:rPr>
                <w:bCs/>
                <w:color w:val="000000"/>
                <w:kern w:val="0"/>
                <w:sz w:val="20"/>
              </w:rPr>
              <w:t>ОТДЕЛЕНИЕ – НБ УДМУРТСКАЯ РЕСПУБЛИКА Г, ИЖЕВСК</w:t>
            </w:r>
          </w:p>
          <w:p w:rsidR="00D1721D" w:rsidRDefault="00D1721D" w:rsidP="00E1605A">
            <w:pPr>
              <w:autoSpaceDE w:val="0"/>
              <w:autoSpaceDN w:val="0"/>
              <w:adjustRightInd w:val="0"/>
              <w:rPr>
                <w:bCs/>
                <w:color w:val="000000"/>
                <w:kern w:val="0"/>
                <w:sz w:val="20"/>
              </w:rPr>
            </w:pPr>
            <w:r>
              <w:rPr>
                <w:bCs/>
                <w:color w:val="000000"/>
                <w:kern w:val="0"/>
                <w:sz w:val="20"/>
              </w:rPr>
              <w:t>БИК 049401001</w:t>
            </w:r>
          </w:p>
          <w:p w:rsidR="00D1721D" w:rsidRDefault="00D1721D" w:rsidP="00E1605A">
            <w:pPr>
              <w:autoSpaceDE w:val="0"/>
              <w:autoSpaceDN w:val="0"/>
              <w:adjustRightInd w:val="0"/>
              <w:rPr>
                <w:bCs/>
                <w:color w:val="000000"/>
                <w:kern w:val="0"/>
                <w:sz w:val="20"/>
              </w:rPr>
            </w:pPr>
          </w:p>
          <w:p w:rsidR="00D1721D" w:rsidRDefault="00D1721D" w:rsidP="00E1605A">
            <w:pPr>
              <w:autoSpaceDE w:val="0"/>
              <w:autoSpaceDN w:val="0"/>
              <w:adjustRightInd w:val="0"/>
              <w:rPr>
                <w:bCs/>
                <w:color w:val="000000"/>
                <w:kern w:val="0"/>
                <w:sz w:val="20"/>
              </w:rPr>
            </w:pPr>
            <w:r>
              <w:rPr>
                <w:bCs/>
                <w:color w:val="000000"/>
                <w:kern w:val="0"/>
                <w:sz w:val="20"/>
              </w:rPr>
              <w:t xml:space="preserve">Глава муниципального </w:t>
            </w:r>
          </w:p>
          <w:p w:rsidR="00251062" w:rsidRDefault="00D1721D" w:rsidP="00E1605A">
            <w:pPr>
              <w:autoSpaceDE w:val="0"/>
              <w:autoSpaceDN w:val="0"/>
              <w:adjustRightInd w:val="0"/>
              <w:rPr>
                <w:bCs/>
                <w:color w:val="000000"/>
                <w:kern w:val="0"/>
                <w:sz w:val="20"/>
              </w:rPr>
            </w:pPr>
            <w:r>
              <w:rPr>
                <w:bCs/>
                <w:color w:val="000000"/>
                <w:kern w:val="0"/>
                <w:sz w:val="20"/>
              </w:rPr>
              <w:t xml:space="preserve">образования </w:t>
            </w:r>
          </w:p>
          <w:p w:rsidR="00D1721D" w:rsidRDefault="00D1721D" w:rsidP="00E1605A">
            <w:pPr>
              <w:autoSpaceDE w:val="0"/>
              <w:autoSpaceDN w:val="0"/>
              <w:adjustRightInd w:val="0"/>
              <w:rPr>
                <w:bCs/>
                <w:color w:val="000000"/>
                <w:kern w:val="0"/>
                <w:sz w:val="20"/>
              </w:rPr>
            </w:pPr>
            <w:r>
              <w:rPr>
                <w:bCs/>
                <w:color w:val="000000"/>
                <w:kern w:val="0"/>
                <w:sz w:val="20"/>
              </w:rPr>
              <w:t>«</w:t>
            </w:r>
            <w:r w:rsidR="00251062">
              <w:rPr>
                <w:bCs/>
                <w:color w:val="000000"/>
                <w:kern w:val="0"/>
                <w:sz w:val="20"/>
              </w:rPr>
              <w:t>Красногорское</w:t>
            </w:r>
            <w:r>
              <w:rPr>
                <w:bCs/>
                <w:color w:val="000000"/>
                <w:kern w:val="0"/>
                <w:sz w:val="20"/>
              </w:rPr>
              <w:t>»  __________/</w:t>
            </w:r>
            <w:r w:rsidR="00251062">
              <w:rPr>
                <w:bCs/>
                <w:color w:val="000000"/>
                <w:kern w:val="0"/>
                <w:sz w:val="20"/>
              </w:rPr>
              <w:t>Л.Г.Ворончихина</w:t>
            </w:r>
            <w:r>
              <w:rPr>
                <w:bCs/>
                <w:color w:val="000000"/>
                <w:kern w:val="0"/>
                <w:sz w:val="20"/>
              </w:rPr>
              <w:t>/</w:t>
            </w:r>
          </w:p>
          <w:p w:rsidR="00D1721D" w:rsidRPr="00E1605A" w:rsidRDefault="00D1721D" w:rsidP="00E1605A">
            <w:pPr>
              <w:autoSpaceDE w:val="0"/>
              <w:autoSpaceDN w:val="0"/>
              <w:adjustRightInd w:val="0"/>
              <w:rPr>
                <w:bCs/>
                <w:color w:val="000000"/>
                <w:kern w:val="0"/>
                <w:sz w:val="20"/>
              </w:rPr>
            </w:pPr>
            <w:r>
              <w:rPr>
                <w:bCs/>
                <w:color w:val="000000"/>
                <w:kern w:val="0"/>
                <w:sz w:val="20"/>
              </w:rPr>
              <w:t xml:space="preserve">           </w:t>
            </w:r>
            <w:r w:rsidR="00251062">
              <w:rPr>
                <w:bCs/>
                <w:color w:val="000000"/>
                <w:kern w:val="0"/>
                <w:sz w:val="20"/>
              </w:rPr>
              <w:t xml:space="preserve">                          </w:t>
            </w:r>
            <w:r>
              <w:rPr>
                <w:bCs/>
                <w:color w:val="000000"/>
                <w:kern w:val="0"/>
                <w:sz w:val="20"/>
              </w:rPr>
              <w:t xml:space="preserve"> м.п.</w:t>
            </w:r>
          </w:p>
        </w:tc>
        <w:tc>
          <w:tcPr>
            <w:tcW w:w="5352" w:type="dxa"/>
          </w:tcPr>
          <w:p w:rsidR="00E1605A" w:rsidRDefault="00D1721D" w:rsidP="00D1721D">
            <w:pPr>
              <w:autoSpaceDE w:val="0"/>
              <w:autoSpaceDN w:val="0"/>
              <w:adjustRightInd w:val="0"/>
              <w:jc w:val="center"/>
              <w:rPr>
                <w:b/>
                <w:bCs/>
                <w:color w:val="000000"/>
                <w:kern w:val="0"/>
                <w:sz w:val="20"/>
              </w:rPr>
            </w:pPr>
            <w:r>
              <w:rPr>
                <w:b/>
                <w:bCs/>
                <w:color w:val="000000"/>
                <w:kern w:val="0"/>
                <w:sz w:val="20"/>
              </w:rPr>
              <w:t>Подрядчик:</w:t>
            </w:r>
          </w:p>
        </w:tc>
      </w:tr>
    </w:tbl>
    <w:p w:rsidR="00786F6B"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786F6B" w:rsidRDefault="00786F6B" w:rsidP="004F63EB">
      <w:pPr>
        <w:autoSpaceDE w:val="0"/>
        <w:autoSpaceDN w:val="0"/>
        <w:adjustRightInd w:val="0"/>
        <w:jc w:val="center"/>
        <w:rPr>
          <w:b/>
          <w:bCs/>
          <w:color w:val="000000"/>
          <w:kern w:val="0"/>
          <w:sz w:val="20"/>
        </w:rPr>
      </w:pPr>
    </w:p>
    <w:p w:rsidR="00E1605A" w:rsidRDefault="004F2CA6" w:rsidP="004F63EB">
      <w:pPr>
        <w:autoSpaceDE w:val="0"/>
        <w:autoSpaceDN w:val="0"/>
        <w:adjustRightInd w:val="0"/>
        <w:jc w:val="center"/>
        <w:rPr>
          <w:b/>
          <w:bCs/>
          <w:color w:val="000000"/>
          <w:kern w:val="0"/>
          <w:sz w:val="20"/>
        </w:rPr>
      </w:pPr>
      <w:r>
        <w:rPr>
          <w:b/>
          <w:bCs/>
          <w:color w:val="000000"/>
          <w:kern w:val="0"/>
          <w:sz w:val="20"/>
        </w:rPr>
        <w:t xml:space="preserve">                                                                </w:t>
      </w:r>
    </w:p>
    <w:p w:rsidR="00D1721D" w:rsidRDefault="00251062"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D1721D">
        <w:rPr>
          <w:b/>
          <w:bCs/>
          <w:color w:val="000000"/>
          <w:kern w:val="0"/>
          <w:sz w:val="20"/>
        </w:rPr>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251062">
        <w:rPr>
          <w:b/>
          <w:bCs/>
          <w:color w:val="000000"/>
          <w:kern w:val="0"/>
          <w:sz w:val="20"/>
        </w:rPr>
        <w:t>7</w:t>
      </w:r>
      <w:r w:rsidRPr="00D66F18">
        <w:rPr>
          <w:b/>
          <w:bCs/>
          <w:color w:val="000000"/>
          <w:kern w:val="0"/>
          <w:sz w:val="20"/>
        </w:rPr>
        <w:t xml:space="preserve"> г.</w:t>
      </w:r>
    </w:p>
    <w:p w:rsidR="00251062" w:rsidRPr="00251062" w:rsidRDefault="00251062" w:rsidP="004F63EB">
      <w:pPr>
        <w:autoSpaceDE w:val="0"/>
        <w:autoSpaceDN w:val="0"/>
        <w:adjustRightInd w:val="0"/>
        <w:jc w:val="center"/>
        <w:rPr>
          <w:b/>
          <w:bCs/>
          <w:color w:val="000000"/>
          <w:kern w:val="0"/>
          <w:szCs w:val="24"/>
        </w:rPr>
      </w:pPr>
      <w:r w:rsidRPr="00251062">
        <w:rPr>
          <w:b/>
          <w:bCs/>
          <w:color w:val="000000"/>
          <w:kern w:val="0"/>
          <w:szCs w:val="24"/>
        </w:rPr>
        <w:t>Техническое задание</w:t>
      </w:r>
      <w:r>
        <w:rPr>
          <w:b/>
          <w:bCs/>
          <w:color w:val="000000"/>
          <w:kern w:val="0"/>
          <w:szCs w:val="24"/>
        </w:rPr>
        <w:t>.</w:t>
      </w:r>
    </w:p>
    <w:p w:rsidR="0015649E" w:rsidRDefault="0015649E" w:rsidP="004F63EB">
      <w:pPr>
        <w:autoSpaceDE w:val="0"/>
        <w:autoSpaceDN w:val="0"/>
        <w:adjustRightInd w:val="0"/>
        <w:jc w:val="center"/>
        <w:rPr>
          <w:b/>
          <w:bCs/>
          <w:color w:val="000000"/>
          <w:kern w:val="0"/>
          <w:sz w:val="20"/>
        </w:rPr>
      </w:pPr>
    </w:p>
    <w:p w:rsidR="00786F6B" w:rsidRPr="00CF0189" w:rsidRDefault="00786F6B" w:rsidP="00786F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F0189">
        <w:rPr>
          <w:sz w:val="22"/>
          <w:szCs w:val="22"/>
        </w:rPr>
        <w:t xml:space="preserve">В настоящей технической части описываются требования, предъявляемые к выполнению работ по </w:t>
      </w:r>
      <w:r>
        <w:rPr>
          <w:sz w:val="22"/>
          <w:szCs w:val="22"/>
        </w:rPr>
        <w:t>р</w:t>
      </w:r>
      <w:r w:rsidRPr="00CF0189">
        <w:rPr>
          <w:sz w:val="22"/>
          <w:szCs w:val="22"/>
        </w:rPr>
        <w:t>емонт</w:t>
      </w:r>
      <w:r>
        <w:rPr>
          <w:sz w:val="22"/>
          <w:szCs w:val="22"/>
        </w:rPr>
        <w:t>у</w:t>
      </w:r>
      <w:r w:rsidRPr="00CF0189">
        <w:rPr>
          <w:sz w:val="22"/>
          <w:szCs w:val="22"/>
        </w:rPr>
        <w:t xml:space="preserve"> тротуаров: Удмуртская Республика, с. Красногорское, пер. Комсомольский, д.18.</w:t>
      </w:r>
    </w:p>
    <w:p w:rsidR="00786F6B" w:rsidRPr="00CF0189" w:rsidRDefault="00786F6B" w:rsidP="00786F6B">
      <w:pPr>
        <w:jc w:val="both"/>
        <w:rPr>
          <w:sz w:val="22"/>
          <w:szCs w:val="22"/>
        </w:rPr>
      </w:pPr>
      <w:r w:rsidRPr="00CF0189">
        <w:rPr>
          <w:sz w:val="22"/>
          <w:szCs w:val="22"/>
        </w:rPr>
        <w:t>Площадь – 129,72 м</w:t>
      </w:r>
      <w:r w:rsidRPr="00CF0189">
        <w:rPr>
          <w:sz w:val="22"/>
          <w:szCs w:val="22"/>
          <w:vertAlign w:val="superscript"/>
        </w:rPr>
        <w:t>2</w:t>
      </w:r>
      <w:r w:rsidRPr="00CF0189">
        <w:rPr>
          <w:sz w:val="22"/>
          <w:szCs w:val="22"/>
        </w:rPr>
        <w:t>.</w:t>
      </w:r>
    </w:p>
    <w:p w:rsidR="00786F6B" w:rsidRPr="00CF0189" w:rsidRDefault="00786F6B" w:rsidP="00786F6B">
      <w:pPr>
        <w:jc w:val="both"/>
        <w:rPr>
          <w:sz w:val="22"/>
          <w:szCs w:val="22"/>
        </w:rPr>
      </w:pPr>
      <w:r w:rsidRPr="00CF0189">
        <w:rPr>
          <w:sz w:val="22"/>
          <w:szCs w:val="22"/>
        </w:rPr>
        <w:t>Тип дорожной одежды – облегчённый</w:t>
      </w:r>
    </w:p>
    <w:p w:rsidR="00786F6B" w:rsidRPr="00CF0189" w:rsidRDefault="00786F6B" w:rsidP="00786F6B">
      <w:pPr>
        <w:jc w:val="both"/>
        <w:rPr>
          <w:sz w:val="22"/>
          <w:szCs w:val="22"/>
        </w:rPr>
      </w:pPr>
      <w:r w:rsidRPr="00CF0189">
        <w:rPr>
          <w:sz w:val="22"/>
          <w:szCs w:val="22"/>
        </w:rPr>
        <w:t>Вид покрытия - асфальтобетон</w:t>
      </w:r>
    </w:p>
    <w:p w:rsidR="00786F6B" w:rsidRPr="00CF0189" w:rsidRDefault="00786F6B" w:rsidP="00786F6B">
      <w:pPr>
        <w:jc w:val="center"/>
        <w:rPr>
          <w:b/>
          <w:sz w:val="22"/>
          <w:szCs w:val="22"/>
        </w:rPr>
      </w:pPr>
      <w:r w:rsidRPr="00CF0189">
        <w:rPr>
          <w:b/>
          <w:sz w:val="22"/>
          <w:szCs w:val="22"/>
        </w:rPr>
        <w:t>Ведомость объемов работ:</w:t>
      </w:r>
    </w:p>
    <w:tbl>
      <w:tblPr>
        <w:tblStyle w:val="160"/>
        <w:tblW w:w="0" w:type="auto"/>
        <w:tblLook w:val="04A0" w:firstRow="1" w:lastRow="0" w:firstColumn="1" w:lastColumn="0" w:noHBand="0" w:noVBand="1"/>
      </w:tblPr>
      <w:tblGrid>
        <w:gridCol w:w="769"/>
        <w:gridCol w:w="6300"/>
        <w:gridCol w:w="1269"/>
        <w:gridCol w:w="1233"/>
      </w:tblGrid>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center"/>
              <w:rPr>
                <w:sz w:val="22"/>
                <w:szCs w:val="22"/>
                <w:lang w:eastAsia="en-US"/>
              </w:rPr>
            </w:pPr>
            <w:r w:rsidRPr="00CF0189">
              <w:rPr>
                <w:sz w:val="22"/>
                <w:szCs w:val="22"/>
                <w:lang w:eastAsia="en-US"/>
              </w:rPr>
              <w:t>№п/п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center"/>
              <w:rPr>
                <w:sz w:val="22"/>
                <w:szCs w:val="22"/>
                <w:lang w:eastAsia="en-US"/>
              </w:rPr>
            </w:pPr>
            <w:r w:rsidRPr="00CF0189">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center"/>
              <w:rPr>
                <w:sz w:val="22"/>
                <w:szCs w:val="22"/>
                <w:lang w:eastAsia="en-US"/>
              </w:rPr>
            </w:pPr>
            <w:r w:rsidRPr="00CF0189">
              <w:rPr>
                <w:sz w:val="22"/>
                <w:szCs w:val="22"/>
                <w:lang w:eastAsia="en-US"/>
              </w:rPr>
              <w:t>Ед.изм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center"/>
              <w:rPr>
                <w:sz w:val="22"/>
                <w:szCs w:val="22"/>
                <w:lang w:eastAsia="en-US"/>
              </w:rPr>
            </w:pPr>
            <w:r w:rsidRPr="00CF0189">
              <w:rPr>
                <w:sz w:val="22"/>
                <w:szCs w:val="22"/>
                <w:lang w:eastAsia="en-US"/>
              </w:rPr>
              <w:t>Кол-во</w:t>
            </w: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center"/>
              <w:rPr>
                <w:sz w:val="22"/>
                <w:szCs w:val="22"/>
                <w:lang w:eastAsia="en-US"/>
              </w:rPr>
            </w:pPr>
            <w:r w:rsidRPr="00CF0189">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center"/>
              <w:rPr>
                <w:sz w:val="22"/>
                <w:szCs w:val="22"/>
                <w:lang w:eastAsia="en-US"/>
              </w:rPr>
            </w:pPr>
            <w:r w:rsidRPr="00CF0189">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center"/>
              <w:rPr>
                <w:sz w:val="22"/>
                <w:szCs w:val="22"/>
                <w:lang w:eastAsia="en-US"/>
              </w:rPr>
            </w:pPr>
            <w:r w:rsidRPr="00CF0189">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center"/>
              <w:rPr>
                <w:sz w:val="22"/>
                <w:szCs w:val="22"/>
                <w:lang w:eastAsia="en-US"/>
              </w:rPr>
            </w:pPr>
            <w:r w:rsidRPr="00CF0189">
              <w:rPr>
                <w:sz w:val="22"/>
                <w:szCs w:val="22"/>
                <w:lang w:eastAsia="en-US"/>
              </w:rPr>
              <w:t>4</w:t>
            </w: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both"/>
              <w:rPr>
                <w:sz w:val="22"/>
                <w:szCs w:val="22"/>
                <w:lang w:eastAsia="en-US"/>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center"/>
              <w:rPr>
                <w:b/>
                <w:sz w:val="22"/>
                <w:szCs w:val="22"/>
                <w:lang w:eastAsia="en-US"/>
              </w:rPr>
            </w:pPr>
            <w:r w:rsidRPr="00CF0189">
              <w:rPr>
                <w:b/>
                <w:sz w:val="22"/>
                <w:szCs w:val="22"/>
                <w:lang w:eastAsia="en-US"/>
              </w:rPr>
              <w:t>Тротуар</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both"/>
              <w:rPr>
                <w:sz w:val="22"/>
                <w:szCs w:val="22"/>
                <w:lang w:eastAsia="en-US"/>
              </w:rPr>
            </w:pPr>
            <w:r w:rsidRPr="00CF0189">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Разборка покрытий и оснований: цементно-бетонных</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both"/>
              <w:rPr>
                <w:sz w:val="22"/>
                <w:szCs w:val="22"/>
                <w:lang w:eastAsia="en-US"/>
              </w:rPr>
            </w:pPr>
            <w:r w:rsidRPr="00CF0189">
              <w:rPr>
                <w:sz w:val="22"/>
                <w:szCs w:val="22"/>
                <w:lang w:eastAsia="en-US"/>
              </w:rPr>
              <w:t>100м</w:t>
            </w:r>
            <w:r w:rsidRPr="00CF0189">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both"/>
              <w:rPr>
                <w:sz w:val="22"/>
                <w:szCs w:val="22"/>
                <w:lang w:eastAsia="en-US"/>
              </w:rPr>
            </w:pPr>
            <w:r w:rsidRPr="00CF0189">
              <w:rPr>
                <w:sz w:val="22"/>
                <w:szCs w:val="22"/>
                <w:lang w:eastAsia="en-US"/>
              </w:rPr>
              <w:t>0,114</w:t>
            </w: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both"/>
              <w:rPr>
                <w:sz w:val="22"/>
                <w:szCs w:val="22"/>
                <w:lang w:eastAsia="en-US"/>
              </w:rPr>
            </w:pPr>
            <w:r w:rsidRPr="00CF0189">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Устройство подстилающих и выравнивающих слоев оснований: из щебня марки 1200, фракция 20-40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rPr>
                <w:sz w:val="22"/>
                <w:szCs w:val="22"/>
              </w:rPr>
            </w:pPr>
            <w:r w:rsidRPr="00CF0189">
              <w:rPr>
                <w:sz w:val="22"/>
                <w:szCs w:val="22"/>
              </w:rPr>
              <w:t>100м</w:t>
            </w:r>
            <w:r w:rsidRPr="00CF0189">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rPr>
                <w:sz w:val="22"/>
                <w:szCs w:val="22"/>
              </w:rPr>
            </w:pPr>
            <w:r w:rsidRPr="00CF0189">
              <w:rPr>
                <w:sz w:val="22"/>
                <w:szCs w:val="22"/>
              </w:rPr>
              <w:t>0,0084</w:t>
            </w: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both"/>
              <w:rPr>
                <w:sz w:val="22"/>
                <w:szCs w:val="22"/>
                <w:lang w:eastAsia="en-US"/>
              </w:rPr>
            </w:pPr>
            <w:r w:rsidRPr="00CF0189">
              <w:rPr>
                <w:sz w:val="22"/>
                <w:szCs w:val="22"/>
                <w:lang w:eastAsia="en-US"/>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Розлив вяжущих материалов</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rPr>
                <w:sz w:val="22"/>
                <w:szCs w:val="22"/>
                <w:vertAlign w:val="superscript"/>
              </w:rPr>
            </w:pPr>
            <w:r w:rsidRPr="00CF0189">
              <w:rPr>
                <w:sz w:val="22"/>
                <w:szCs w:val="22"/>
              </w:rPr>
              <w:t>т</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rPr>
                <w:sz w:val="22"/>
                <w:szCs w:val="22"/>
                <w:vertAlign w:val="superscript"/>
              </w:rPr>
            </w:pPr>
            <w:r w:rsidRPr="00CF0189">
              <w:rPr>
                <w:sz w:val="22"/>
                <w:szCs w:val="22"/>
              </w:rPr>
              <w:t>0,0389</w:t>
            </w: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jc w:val="both"/>
              <w:rPr>
                <w:sz w:val="22"/>
                <w:szCs w:val="22"/>
                <w:lang w:eastAsia="en-US"/>
              </w:rPr>
            </w:pPr>
            <w:r w:rsidRPr="00CF0189">
              <w:rPr>
                <w:sz w:val="22"/>
                <w:szCs w:val="22"/>
                <w:lang w:eastAsia="en-US"/>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rPr>
                <w:sz w:val="22"/>
                <w:szCs w:val="22"/>
              </w:rPr>
            </w:pPr>
            <w:r w:rsidRPr="00CF0189">
              <w:rPr>
                <w:sz w:val="22"/>
                <w:szCs w:val="22"/>
              </w:rPr>
              <w:t>100м</w:t>
            </w:r>
            <w:r w:rsidRPr="00CF0189">
              <w:rPr>
                <w:sz w:val="22"/>
                <w:szCs w:val="22"/>
                <w:vertAlign w:val="superscript"/>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F6B" w:rsidRPr="00CF0189" w:rsidRDefault="00786F6B" w:rsidP="00F121EA">
            <w:pPr>
              <w:rPr>
                <w:sz w:val="22"/>
                <w:szCs w:val="22"/>
              </w:rPr>
            </w:pPr>
            <w:r w:rsidRPr="00CF0189">
              <w:rPr>
                <w:sz w:val="22"/>
                <w:szCs w:val="22"/>
              </w:rPr>
              <w:t>1,2972</w:t>
            </w: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На каждые 0,5 см изменения толщины покрытия добавлять к расценке 27-07-001-01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rPr>
                <w:sz w:val="22"/>
                <w:szCs w:val="22"/>
              </w:rPr>
            </w:pPr>
            <w:r w:rsidRPr="00CF0189">
              <w:rPr>
                <w:sz w:val="22"/>
                <w:szCs w:val="22"/>
              </w:rPr>
              <w:t>100м</w:t>
            </w:r>
            <w:r w:rsidRPr="00CF0189">
              <w:rPr>
                <w:sz w:val="22"/>
                <w:szCs w:val="22"/>
                <w:vertAlign w:val="superscript"/>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rPr>
                <w:sz w:val="22"/>
                <w:szCs w:val="22"/>
              </w:rPr>
            </w:pPr>
            <w:r w:rsidRPr="00CF0189">
              <w:rPr>
                <w:sz w:val="22"/>
                <w:szCs w:val="22"/>
              </w:rPr>
              <w:t>5,1888</w:t>
            </w: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Устройство присыпных обочин из ПГС</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rPr>
                <w:sz w:val="22"/>
                <w:szCs w:val="22"/>
              </w:rPr>
            </w:pPr>
            <w:r w:rsidRPr="00CF0189">
              <w:rPr>
                <w:sz w:val="22"/>
                <w:szCs w:val="22"/>
              </w:rPr>
              <w:t>100м</w:t>
            </w:r>
            <w:r w:rsidRPr="00CF0189">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rPr>
                <w:sz w:val="22"/>
                <w:szCs w:val="22"/>
              </w:rPr>
            </w:pPr>
            <w:r w:rsidRPr="00CF0189">
              <w:rPr>
                <w:sz w:val="22"/>
                <w:szCs w:val="22"/>
              </w:rPr>
              <w:t>0,6</w:t>
            </w: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7</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Укладка стальных водопроводных труб диаметром: 250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rPr>
                <w:sz w:val="22"/>
                <w:szCs w:val="22"/>
              </w:rPr>
            </w:pPr>
            <w:r w:rsidRPr="00CF0189">
              <w:rPr>
                <w:sz w:val="22"/>
                <w:szCs w:val="22"/>
              </w:rPr>
              <w:t>1 км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rPr>
                <w:sz w:val="22"/>
                <w:szCs w:val="22"/>
              </w:rPr>
            </w:pPr>
            <w:r w:rsidRPr="00CF0189">
              <w:rPr>
                <w:sz w:val="22"/>
                <w:szCs w:val="22"/>
              </w:rPr>
              <w:t>0,003</w:t>
            </w:r>
          </w:p>
        </w:tc>
      </w:tr>
      <w:tr w:rsidR="00786F6B" w:rsidRPr="00CF0189" w:rsidTr="00F121EA">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8</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jc w:val="both"/>
              <w:rPr>
                <w:sz w:val="22"/>
                <w:szCs w:val="22"/>
                <w:lang w:eastAsia="en-US"/>
              </w:rPr>
            </w:pPr>
            <w:r w:rsidRPr="00CF0189">
              <w:rPr>
                <w:sz w:val="22"/>
                <w:szCs w:val="22"/>
                <w:lang w:eastAsia="en-US"/>
              </w:rPr>
              <w:t>Устройство водопроводных кирпичных колодцев: круглых с конической верхней частью в грунтах сухих</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rPr>
                <w:sz w:val="22"/>
                <w:szCs w:val="22"/>
              </w:rPr>
            </w:pPr>
            <w:r w:rsidRPr="00CF0189">
              <w:rPr>
                <w:sz w:val="22"/>
                <w:szCs w:val="22"/>
              </w:rPr>
              <w:t>10 м</w:t>
            </w:r>
            <w:r w:rsidRPr="00CF0189">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F6B" w:rsidRPr="00CF0189" w:rsidRDefault="00786F6B" w:rsidP="00F121EA">
            <w:pPr>
              <w:rPr>
                <w:sz w:val="22"/>
                <w:szCs w:val="22"/>
              </w:rPr>
            </w:pPr>
            <w:r w:rsidRPr="00CF0189">
              <w:rPr>
                <w:sz w:val="22"/>
                <w:szCs w:val="22"/>
              </w:rPr>
              <w:t>0,097388</w:t>
            </w:r>
          </w:p>
        </w:tc>
      </w:tr>
    </w:tbl>
    <w:p w:rsidR="00786F6B" w:rsidRPr="00CF0189" w:rsidRDefault="00786F6B" w:rsidP="00786F6B">
      <w:pPr>
        <w:ind w:firstLine="709"/>
        <w:jc w:val="both"/>
        <w:rPr>
          <w:b/>
          <w:sz w:val="22"/>
          <w:szCs w:val="22"/>
        </w:rPr>
      </w:pPr>
    </w:p>
    <w:p w:rsidR="00786F6B" w:rsidRPr="00CF0189" w:rsidRDefault="00786F6B" w:rsidP="00786F6B">
      <w:pPr>
        <w:autoSpaceDE w:val="0"/>
        <w:autoSpaceDN w:val="0"/>
        <w:adjustRightInd w:val="0"/>
        <w:jc w:val="both"/>
        <w:rPr>
          <w:rFonts w:cs="Mangal"/>
          <w:b/>
          <w:sz w:val="22"/>
          <w:szCs w:val="22"/>
        </w:rPr>
      </w:pPr>
      <w:r w:rsidRPr="00CF0189">
        <w:rPr>
          <w:b/>
          <w:sz w:val="22"/>
          <w:szCs w:val="22"/>
        </w:rPr>
        <w:t>1. Требования к результатам работ:</w:t>
      </w:r>
      <w:r w:rsidRPr="00CF0189">
        <w:rPr>
          <w:sz w:val="22"/>
          <w:szCs w:val="22"/>
        </w:rPr>
        <w:t xml:space="preserve">  </w:t>
      </w:r>
    </w:p>
    <w:p w:rsidR="00786F6B" w:rsidRPr="00CF0189" w:rsidRDefault="00786F6B" w:rsidP="00786F6B">
      <w:pPr>
        <w:autoSpaceDE w:val="0"/>
        <w:autoSpaceDN w:val="0"/>
        <w:adjustRightInd w:val="0"/>
        <w:jc w:val="both"/>
        <w:rPr>
          <w:sz w:val="22"/>
          <w:szCs w:val="22"/>
        </w:rPr>
      </w:pPr>
      <w:r w:rsidRPr="00CF0189">
        <w:rPr>
          <w:sz w:val="22"/>
          <w:szCs w:val="22"/>
        </w:rPr>
        <w:t xml:space="preserve">1) Все виды </w:t>
      </w:r>
      <w:r>
        <w:rPr>
          <w:sz w:val="22"/>
          <w:szCs w:val="22"/>
        </w:rPr>
        <w:t xml:space="preserve">работ </w:t>
      </w:r>
      <w:r w:rsidRPr="00CF0189">
        <w:rPr>
          <w:sz w:val="22"/>
          <w:szCs w:val="22"/>
        </w:rPr>
        <w:t>по ремонту тротуаров Удмуртская Республика, с. Красного</w:t>
      </w:r>
      <w:r>
        <w:rPr>
          <w:sz w:val="22"/>
          <w:szCs w:val="22"/>
        </w:rPr>
        <w:t xml:space="preserve">рское, пер. Комсомольский, д.18, </w:t>
      </w:r>
      <w:r w:rsidRPr="00CF0189">
        <w:rPr>
          <w:sz w:val="22"/>
          <w:szCs w:val="22"/>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786F6B" w:rsidRPr="00CF0189" w:rsidRDefault="00786F6B" w:rsidP="00786F6B">
      <w:pPr>
        <w:autoSpaceDE w:val="0"/>
        <w:autoSpaceDN w:val="0"/>
        <w:adjustRightInd w:val="0"/>
        <w:spacing w:before="120" w:after="120"/>
        <w:jc w:val="both"/>
        <w:rPr>
          <w:sz w:val="22"/>
          <w:szCs w:val="22"/>
        </w:rPr>
      </w:pPr>
      <w:r w:rsidRPr="00CF0189">
        <w:rPr>
          <w:sz w:val="22"/>
          <w:szCs w:val="22"/>
        </w:rPr>
        <w:t>2) Подрядчик должен гарантировать:</w:t>
      </w:r>
    </w:p>
    <w:p w:rsidR="00786F6B" w:rsidRPr="00CF0189" w:rsidRDefault="00786F6B" w:rsidP="00786F6B">
      <w:pPr>
        <w:autoSpaceDE w:val="0"/>
        <w:autoSpaceDN w:val="0"/>
        <w:adjustRightInd w:val="0"/>
        <w:spacing w:before="120" w:after="120"/>
        <w:jc w:val="both"/>
        <w:rPr>
          <w:sz w:val="22"/>
          <w:szCs w:val="22"/>
        </w:rPr>
      </w:pPr>
      <w:r w:rsidRPr="00CF0189">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786F6B" w:rsidRPr="00CF0189" w:rsidRDefault="00786F6B" w:rsidP="00786F6B">
      <w:pPr>
        <w:autoSpaceDE w:val="0"/>
        <w:autoSpaceDN w:val="0"/>
        <w:adjustRightInd w:val="0"/>
        <w:spacing w:before="120" w:after="120"/>
        <w:jc w:val="both"/>
        <w:rPr>
          <w:sz w:val="22"/>
          <w:szCs w:val="22"/>
        </w:rPr>
      </w:pPr>
      <w:r w:rsidRPr="00CF0189">
        <w:rPr>
          <w:sz w:val="22"/>
          <w:szCs w:val="22"/>
        </w:rPr>
        <w:t xml:space="preserve">- качество выполненных работ на гарантийный срок эксплуатации результата работ; </w:t>
      </w:r>
    </w:p>
    <w:p w:rsidR="00786F6B" w:rsidRPr="00CF0189" w:rsidRDefault="00786F6B" w:rsidP="00786F6B">
      <w:pPr>
        <w:autoSpaceDE w:val="0"/>
        <w:autoSpaceDN w:val="0"/>
        <w:adjustRightInd w:val="0"/>
        <w:jc w:val="both"/>
        <w:rPr>
          <w:sz w:val="22"/>
          <w:szCs w:val="22"/>
        </w:rPr>
      </w:pPr>
      <w:r w:rsidRPr="00CF0189">
        <w:rPr>
          <w:sz w:val="22"/>
          <w:szCs w:val="22"/>
        </w:rPr>
        <w:t xml:space="preserve">-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 производителями (изготовителями), результаты испытаний и другие документы, удостоверяющие их качество, оформленные в соответствии с </w:t>
      </w:r>
      <w:r w:rsidRPr="00CF0189">
        <w:rPr>
          <w:color w:val="000000"/>
          <w:w w:val="107"/>
          <w:sz w:val="22"/>
          <w:szCs w:val="22"/>
        </w:rPr>
        <w:t>нормами российского законодательства и</w:t>
      </w:r>
      <w:r w:rsidRPr="00CF0189">
        <w:rPr>
          <w:sz w:val="22"/>
          <w:szCs w:val="22"/>
        </w:rPr>
        <w:t xml:space="preserve"> действующие на территории Российской Федерации);</w:t>
      </w:r>
    </w:p>
    <w:p w:rsidR="00786F6B" w:rsidRPr="00CF0189" w:rsidRDefault="00786F6B" w:rsidP="00786F6B">
      <w:pPr>
        <w:autoSpaceDE w:val="0"/>
        <w:autoSpaceDN w:val="0"/>
        <w:adjustRightInd w:val="0"/>
        <w:spacing w:before="120" w:after="120"/>
        <w:jc w:val="both"/>
        <w:rPr>
          <w:sz w:val="22"/>
          <w:szCs w:val="22"/>
        </w:rPr>
      </w:pPr>
      <w:r w:rsidRPr="00CF0189">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786F6B" w:rsidRPr="00CF0189" w:rsidRDefault="00786F6B" w:rsidP="00786F6B">
      <w:pPr>
        <w:autoSpaceDE w:val="0"/>
        <w:autoSpaceDN w:val="0"/>
        <w:adjustRightInd w:val="0"/>
        <w:jc w:val="both"/>
        <w:rPr>
          <w:bCs/>
          <w:sz w:val="22"/>
          <w:szCs w:val="22"/>
        </w:rPr>
      </w:pPr>
      <w:r w:rsidRPr="00CF0189">
        <w:rPr>
          <w:sz w:val="22"/>
          <w:szCs w:val="22"/>
        </w:rPr>
        <w:t>3) Подрядчик перед началом работ обязан предоставить график производства работ и результаты испытаний ПГС, щебня, песка и материалов используемых при производстве асфальтобетона. По окончании работ подрядчик обязан передать заказчику</w:t>
      </w:r>
      <w:r w:rsidRPr="00CF0189">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786F6B" w:rsidRPr="00CF0189" w:rsidRDefault="00786F6B" w:rsidP="00786F6B">
      <w:pPr>
        <w:autoSpaceDE w:val="0"/>
        <w:autoSpaceDN w:val="0"/>
        <w:adjustRightInd w:val="0"/>
        <w:jc w:val="both"/>
        <w:rPr>
          <w:bCs/>
          <w:sz w:val="22"/>
          <w:szCs w:val="22"/>
        </w:rPr>
      </w:pPr>
      <w:r w:rsidRPr="00CF0189">
        <w:rPr>
          <w:bCs/>
          <w:sz w:val="22"/>
          <w:szCs w:val="22"/>
        </w:rPr>
        <w:t xml:space="preserve">Срок сдачи объекта в эксплуатацию </w:t>
      </w:r>
      <w:r>
        <w:rPr>
          <w:bCs/>
          <w:sz w:val="22"/>
          <w:szCs w:val="22"/>
        </w:rPr>
        <w:t>-</w:t>
      </w:r>
      <w:r w:rsidRPr="00CF0189">
        <w:rPr>
          <w:bCs/>
          <w:sz w:val="22"/>
          <w:szCs w:val="22"/>
        </w:rPr>
        <w:t xml:space="preserve"> 28 августа 2017 года.</w:t>
      </w:r>
    </w:p>
    <w:p w:rsidR="00786F6B" w:rsidRPr="00CF0189" w:rsidRDefault="00786F6B" w:rsidP="00786F6B">
      <w:pPr>
        <w:tabs>
          <w:tab w:val="left" w:pos="927"/>
        </w:tabs>
        <w:autoSpaceDE w:val="0"/>
        <w:autoSpaceDN w:val="0"/>
        <w:adjustRightInd w:val="0"/>
        <w:jc w:val="both"/>
        <w:rPr>
          <w:b/>
          <w:sz w:val="22"/>
          <w:szCs w:val="22"/>
        </w:rPr>
      </w:pPr>
      <w:r w:rsidRPr="00CF0189">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786F6B" w:rsidRPr="00CF0189" w:rsidRDefault="00786F6B" w:rsidP="00786F6B">
      <w:pPr>
        <w:snapToGrid w:val="0"/>
        <w:jc w:val="both"/>
        <w:rPr>
          <w:color w:val="000000"/>
          <w:spacing w:val="-3"/>
          <w:sz w:val="22"/>
          <w:szCs w:val="22"/>
          <w:lang w:eastAsia="en-US"/>
        </w:rPr>
      </w:pPr>
      <w:r w:rsidRPr="00CF0189">
        <w:rPr>
          <w:color w:val="000000"/>
          <w:spacing w:val="-1"/>
          <w:sz w:val="22"/>
          <w:szCs w:val="22"/>
          <w:lang w:eastAsia="en-US"/>
        </w:rPr>
        <w:t xml:space="preserve">Качество выполнения работ зависит от  </w:t>
      </w:r>
      <w:r w:rsidRPr="00CF0189">
        <w:rPr>
          <w:color w:val="000000"/>
          <w:sz w:val="22"/>
          <w:szCs w:val="22"/>
          <w:lang w:eastAsia="en-US"/>
        </w:rPr>
        <w:t xml:space="preserve">соблюдения нормативных требований к применяемым материалам и технологии </w:t>
      </w:r>
      <w:r w:rsidRPr="00CF0189">
        <w:rPr>
          <w:color w:val="000000"/>
          <w:spacing w:val="-3"/>
          <w:sz w:val="22"/>
          <w:szCs w:val="22"/>
          <w:lang w:eastAsia="en-US"/>
        </w:rPr>
        <w:t>выполнения работ, при этом осуществляется:</w:t>
      </w:r>
    </w:p>
    <w:p w:rsidR="00786F6B" w:rsidRPr="00CF0189" w:rsidRDefault="00786F6B" w:rsidP="00786F6B">
      <w:pPr>
        <w:shd w:val="clear" w:color="auto" w:fill="FFFFFF"/>
        <w:tabs>
          <w:tab w:val="left" w:pos="1219"/>
        </w:tabs>
        <w:autoSpaceDE w:val="0"/>
        <w:autoSpaceDN w:val="0"/>
        <w:adjustRightInd w:val="0"/>
        <w:jc w:val="both"/>
        <w:rPr>
          <w:spacing w:val="-2"/>
          <w:sz w:val="22"/>
          <w:szCs w:val="22"/>
          <w:lang w:eastAsia="hi-IN"/>
        </w:rPr>
      </w:pPr>
      <w:r w:rsidRPr="00CF0189">
        <w:rPr>
          <w:spacing w:val="-2"/>
          <w:sz w:val="22"/>
          <w:szCs w:val="22"/>
        </w:rPr>
        <w:t>- в</w:t>
      </w:r>
      <w:r w:rsidRPr="00CF0189">
        <w:rPr>
          <w:sz w:val="22"/>
          <w:szCs w:val="22"/>
        </w:rPr>
        <w:t>ходной контроль поступающих материалов, а так же контроль качества уплотнения земляного полотна, слоев основания и покрытия</w:t>
      </w:r>
      <w:r w:rsidRPr="00CF0189">
        <w:rPr>
          <w:spacing w:val="-2"/>
          <w:sz w:val="22"/>
          <w:szCs w:val="22"/>
        </w:rPr>
        <w:t>;</w:t>
      </w:r>
    </w:p>
    <w:p w:rsidR="00786F6B" w:rsidRPr="00CF0189" w:rsidRDefault="00786F6B" w:rsidP="00786F6B">
      <w:pPr>
        <w:shd w:val="clear" w:color="auto" w:fill="FFFFFF"/>
        <w:tabs>
          <w:tab w:val="left" w:pos="1219"/>
        </w:tabs>
        <w:autoSpaceDE w:val="0"/>
        <w:autoSpaceDN w:val="0"/>
        <w:adjustRightInd w:val="0"/>
        <w:spacing w:before="60" w:after="60"/>
        <w:jc w:val="both"/>
        <w:rPr>
          <w:spacing w:val="-2"/>
          <w:sz w:val="22"/>
          <w:szCs w:val="22"/>
        </w:rPr>
      </w:pPr>
      <w:r w:rsidRPr="00CF0189">
        <w:rPr>
          <w:sz w:val="22"/>
          <w:szCs w:val="22"/>
        </w:rPr>
        <w:lastRenderedPageBreak/>
        <w:t>- операционный контроль качества (толщину слоёв основания и покрытия) осуществляет производитель работ;</w:t>
      </w:r>
    </w:p>
    <w:p w:rsidR="00786F6B" w:rsidRPr="00CF0189" w:rsidRDefault="00786F6B" w:rsidP="00786F6B">
      <w:pPr>
        <w:shd w:val="clear" w:color="auto" w:fill="FFFFFF"/>
        <w:tabs>
          <w:tab w:val="left" w:pos="1219"/>
        </w:tabs>
        <w:autoSpaceDE w:val="0"/>
        <w:autoSpaceDN w:val="0"/>
        <w:adjustRightInd w:val="0"/>
        <w:spacing w:before="60" w:after="60"/>
        <w:jc w:val="both"/>
        <w:rPr>
          <w:spacing w:val="-2"/>
          <w:sz w:val="22"/>
          <w:szCs w:val="22"/>
        </w:rPr>
      </w:pPr>
      <w:r w:rsidRPr="00CF0189">
        <w:rPr>
          <w:spacing w:val="3"/>
          <w:sz w:val="22"/>
          <w:szCs w:val="22"/>
        </w:rPr>
        <w:t>- в процессе выполнения работ контролируется</w:t>
      </w:r>
      <w:r w:rsidRPr="00CF0189">
        <w:rPr>
          <w:spacing w:val="2"/>
          <w:sz w:val="22"/>
          <w:szCs w:val="22"/>
        </w:rPr>
        <w:t xml:space="preserve"> ровность покрытия с использованием универсальной 3-х метровой рейки (опре</w:t>
      </w:r>
      <w:r w:rsidRPr="00CF0189">
        <w:rPr>
          <w:spacing w:val="2"/>
          <w:sz w:val="22"/>
          <w:szCs w:val="22"/>
        </w:rPr>
        <w:softHyphen/>
      </w:r>
      <w:r w:rsidRPr="00CF0189">
        <w:rPr>
          <w:spacing w:val="-2"/>
          <w:sz w:val="22"/>
          <w:szCs w:val="22"/>
        </w:rPr>
        <w:t>деляются просветы под рейкой, уклоны поперечные дорожной одежды);</w:t>
      </w:r>
    </w:p>
    <w:p w:rsidR="00786F6B" w:rsidRPr="00CF0189" w:rsidRDefault="00786F6B" w:rsidP="00786F6B">
      <w:pPr>
        <w:shd w:val="clear" w:color="auto" w:fill="FFFFFF"/>
        <w:tabs>
          <w:tab w:val="left" w:pos="1219"/>
        </w:tabs>
        <w:autoSpaceDE w:val="0"/>
        <w:autoSpaceDN w:val="0"/>
        <w:adjustRightInd w:val="0"/>
        <w:spacing w:before="60" w:after="60"/>
        <w:jc w:val="both"/>
        <w:rPr>
          <w:sz w:val="22"/>
          <w:szCs w:val="22"/>
        </w:rPr>
      </w:pPr>
      <w:r w:rsidRPr="00CF0189">
        <w:rPr>
          <w:spacing w:val="-2"/>
          <w:sz w:val="22"/>
          <w:szCs w:val="22"/>
        </w:rPr>
        <w:t>- отклонения контролируемых параметров не должны превышать требования СП</w:t>
      </w:r>
      <w:r>
        <w:rPr>
          <w:spacing w:val="-2"/>
          <w:sz w:val="22"/>
          <w:szCs w:val="22"/>
        </w:rPr>
        <w:t xml:space="preserve"> 78.13330.2012</w:t>
      </w:r>
      <w:r w:rsidRPr="00CF0189">
        <w:rPr>
          <w:sz w:val="22"/>
          <w:szCs w:val="22"/>
        </w:rPr>
        <w:t>.</w:t>
      </w:r>
    </w:p>
    <w:p w:rsidR="00786F6B" w:rsidRPr="00CF0189" w:rsidRDefault="00786F6B" w:rsidP="00786F6B">
      <w:pPr>
        <w:shd w:val="clear" w:color="auto" w:fill="FFFFFF"/>
        <w:tabs>
          <w:tab w:val="left" w:pos="1219"/>
        </w:tabs>
        <w:autoSpaceDE w:val="0"/>
        <w:autoSpaceDN w:val="0"/>
        <w:adjustRightInd w:val="0"/>
        <w:spacing w:before="60" w:after="60"/>
        <w:jc w:val="both"/>
        <w:rPr>
          <w:sz w:val="22"/>
          <w:szCs w:val="22"/>
        </w:rPr>
      </w:pPr>
      <w:r w:rsidRPr="00CF0189">
        <w:rPr>
          <w:sz w:val="22"/>
          <w:szCs w:val="22"/>
        </w:rPr>
        <w:t xml:space="preserve"> </w:t>
      </w:r>
    </w:p>
    <w:p w:rsidR="00786F6B" w:rsidRPr="00CF0189" w:rsidRDefault="00786F6B" w:rsidP="00786F6B">
      <w:pPr>
        <w:autoSpaceDE w:val="0"/>
        <w:autoSpaceDN w:val="0"/>
        <w:adjustRightInd w:val="0"/>
        <w:spacing w:before="60" w:after="60"/>
        <w:jc w:val="both"/>
        <w:rPr>
          <w:b/>
          <w:sz w:val="22"/>
          <w:szCs w:val="22"/>
          <w:u w:val="single"/>
        </w:rPr>
      </w:pPr>
      <w:r w:rsidRPr="00CF0189">
        <w:rPr>
          <w:b/>
          <w:sz w:val="22"/>
          <w:szCs w:val="22"/>
          <w:u w:val="single"/>
        </w:rPr>
        <w:t>Техника безопасности при производстве работ.</w:t>
      </w:r>
    </w:p>
    <w:p w:rsidR="00786F6B" w:rsidRPr="00CF0189" w:rsidRDefault="00786F6B" w:rsidP="00786F6B">
      <w:pPr>
        <w:shd w:val="clear" w:color="auto" w:fill="FFFFFF"/>
        <w:tabs>
          <w:tab w:val="left" w:pos="470"/>
        </w:tabs>
        <w:autoSpaceDE w:val="0"/>
        <w:autoSpaceDN w:val="0"/>
        <w:adjustRightInd w:val="0"/>
        <w:spacing w:before="60" w:after="60"/>
        <w:rPr>
          <w:sz w:val="22"/>
          <w:szCs w:val="22"/>
        </w:rPr>
      </w:pPr>
      <w:r w:rsidRPr="00CF0189">
        <w:rPr>
          <w:sz w:val="22"/>
          <w:szCs w:val="22"/>
        </w:rPr>
        <w:t xml:space="preserve"> 1. Ответственность за безопасность проведения работ несет подрядчик.</w:t>
      </w:r>
    </w:p>
    <w:p w:rsidR="00786F6B" w:rsidRPr="00CF0189" w:rsidRDefault="00786F6B" w:rsidP="00786F6B">
      <w:pPr>
        <w:autoSpaceDE w:val="0"/>
        <w:autoSpaceDN w:val="0"/>
        <w:adjustRightInd w:val="0"/>
        <w:spacing w:before="60" w:after="60"/>
        <w:jc w:val="both"/>
        <w:rPr>
          <w:sz w:val="22"/>
          <w:szCs w:val="22"/>
        </w:rPr>
      </w:pPr>
      <w:r w:rsidRPr="00CF0189">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786F6B" w:rsidRPr="00CF0189" w:rsidRDefault="00786F6B" w:rsidP="00786F6B">
      <w:pPr>
        <w:autoSpaceDE w:val="0"/>
        <w:autoSpaceDN w:val="0"/>
        <w:adjustRightInd w:val="0"/>
        <w:spacing w:before="60" w:after="60"/>
        <w:jc w:val="both"/>
        <w:rPr>
          <w:sz w:val="22"/>
          <w:szCs w:val="22"/>
        </w:rPr>
      </w:pPr>
      <w:r w:rsidRPr="00CF0189">
        <w:rPr>
          <w:sz w:val="22"/>
          <w:szCs w:val="22"/>
        </w:rPr>
        <w:t>3. 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
    <w:p w:rsidR="00786F6B" w:rsidRPr="00CF0189" w:rsidRDefault="00786F6B" w:rsidP="00786F6B">
      <w:pPr>
        <w:shd w:val="clear" w:color="auto" w:fill="FFFFFF"/>
        <w:tabs>
          <w:tab w:val="left" w:leader="underscore" w:pos="8530"/>
        </w:tabs>
        <w:autoSpaceDE w:val="0"/>
        <w:autoSpaceDN w:val="0"/>
        <w:adjustRightInd w:val="0"/>
        <w:spacing w:before="60" w:after="60"/>
        <w:rPr>
          <w:b/>
          <w:sz w:val="22"/>
          <w:szCs w:val="22"/>
          <w:u w:val="single"/>
        </w:rPr>
      </w:pPr>
      <w:r w:rsidRPr="00CF0189">
        <w:rPr>
          <w:b/>
          <w:sz w:val="22"/>
          <w:szCs w:val="22"/>
          <w:u w:val="single"/>
        </w:rPr>
        <w:t>Охрана окружающей природной среды.</w:t>
      </w:r>
    </w:p>
    <w:p w:rsidR="00786F6B" w:rsidRDefault="00786F6B" w:rsidP="00786F6B">
      <w:pPr>
        <w:shd w:val="clear" w:color="auto" w:fill="FFFFFF"/>
        <w:autoSpaceDE w:val="0"/>
        <w:autoSpaceDN w:val="0"/>
        <w:adjustRightInd w:val="0"/>
        <w:jc w:val="both"/>
        <w:rPr>
          <w:color w:val="000000"/>
          <w:sz w:val="22"/>
          <w:szCs w:val="22"/>
        </w:rPr>
      </w:pPr>
      <w:r w:rsidRPr="00CF0189">
        <w:rPr>
          <w:color w:val="000000"/>
          <w:sz w:val="22"/>
          <w:szCs w:val="22"/>
        </w:rPr>
        <w:t xml:space="preserve"> При производстве работ необходимо соблюдать требования </w:t>
      </w:r>
      <w:r>
        <w:rPr>
          <w:color w:val="000000"/>
          <w:sz w:val="22"/>
          <w:szCs w:val="22"/>
        </w:rPr>
        <w:t xml:space="preserve">Федерального </w:t>
      </w:r>
      <w:r w:rsidRPr="00CF0189">
        <w:rPr>
          <w:color w:val="000000"/>
          <w:sz w:val="22"/>
          <w:szCs w:val="22"/>
        </w:rPr>
        <w:t xml:space="preserve">Закона </w:t>
      </w:r>
      <w:r>
        <w:rPr>
          <w:color w:val="000000"/>
          <w:sz w:val="22"/>
          <w:szCs w:val="22"/>
        </w:rPr>
        <w:t>от</w:t>
      </w:r>
      <w:r w:rsidRPr="00FD33A9">
        <w:t xml:space="preserve"> </w:t>
      </w:r>
      <w:r w:rsidRPr="00FD33A9">
        <w:rPr>
          <w:color w:val="000000"/>
          <w:sz w:val="22"/>
          <w:szCs w:val="22"/>
        </w:rPr>
        <w:t>10 января 2002 года</w:t>
      </w:r>
      <w:r>
        <w:rPr>
          <w:color w:val="000000"/>
          <w:sz w:val="22"/>
          <w:szCs w:val="22"/>
        </w:rPr>
        <w:t xml:space="preserve"> </w:t>
      </w:r>
    </w:p>
    <w:p w:rsidR="00786F6B" w:rsidRPr="00CF0189" w:rsidRDefault="00786F6B" w:rsidP="00786F6B">
      <w:pPr>
        <w:shd w:val="clear" w:color="auto" w:fill="FFFFFF"/>
        <w:autoSpaceDE w:val="0"/>
        <w:autoSpaceDN w:val="0"/>
        <w:adjustRightInd w:val="0"/>
        <w:jc w:val="both"/>
        <w:rPr>
          <w:color w:val="000000"/>
          <w:sz w:val="22"/>
          <w:szCs w:val="22"/>
        </w:rPr>
      </w:pPr>
      <w:r w:rsidRPr="00FD33A9">
        <w:rPr>
          <w:color w:val="000000"/>
          <w:sz w:val="22"/>
          <w:szCs w:val="22"/>
        </w:rPr>
        <w:t>N 7-ФЗ</w:t>
      </w:r>
      <w:r>
        <w:rPr>
          <w:color w:val="000000"/>
          <w:sz w:val="22"/>
          <w:szCs w:val="22"/>
        </w:rPr>
        <w:t xml:space="preserve"> </w:t>
      </w:r>
      <w:r w:rsidRPr="00CF0189">
        <w:rPr>
          <w:color w:val="000000"/>
          <w:sz w:val="22"/>
          <w:szCs w:val="22"/>
        </w:rPr>
        <w:t>"Об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786F6B" w:rsidRPr="00CF0189" w:rsidRDefault="00786F6B" w:rsidP="00786F6B">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CF0189">
        <w:rPr>
          <w:b/>
          <w:bCs/>
          <w:color w:val="000000"/>
          <w:sz w:val="22"/>
          <w:szCs w:val="22"/>
        </w:rPr>
        <w:t xml:space="preserve">    </w:t>
      </w:r>
      <w:r w:rsidRPr="00CF0189">
        <w:rPr>
          <w:b/>
          <w:bCs/>
          <w:color w:val="000000"/>
          <w:sz w:val="22"/>
          <w:szCs w:val="22"/>
          <w:u w:val="single"/>
        </w:rPr>
        <w:t xml:space="preserve">Участник размещения заказа не имеет права самостоятельно изменять виды и объемы работ. </w:t>
      </w:r>
    </w:p>
    <w:p w:rsidR="00786F6B" w:rsidRPr="00CF0189" w:rsidRDefault="00786F6B" w:rsidP="00786F6B">
      <w:pPr>
        <w:spacing w:before="120" w:after="120" w:line="276" w:lineRule="auto"/>
        <w:jc w:val="both"/>
        <w:rPr>
          <w:kern w:val="0"/>
          <w:sz w:val="22"/>
          <w:szCs w:val="22"/>
        </w:rPr>
      </w:pPr>
      <w:r w:rsidRPr="00CF0189">
        <w:rPr>
          <w:b/>
          <w:kern w:val="0"/>
          <w:sz w:val="22"/>
          <w:szCs w:val="22"/>
        </w:rPr>
        <w:t>5</w:t>
      </w:r>
      <w:r w:rsidRPr="00CF0189">
        <w:rPr>
          <w:kern w:val="0"/>
          <w:sz w:val="22"/>
          <w:szCs w:val="22"/>
        </w:rPr>
        <w:t>.</w:t>
      </w:r>
      <w:r w:rsidRPr="00CF0189">
        <w:rPr>
          <w:b/>
          <w:kern w:val="0"/>
          <w:sz w:val="22"/>
          <w:szCs w:val="22"/>
        </w:rPr>
        <w:t xml:space="preserve"> Срок предоставления гарантий качества работ:</w:t>
      </w:r>
      <w:r w:rsidRPr="00CF0189">
        <w:rPr>
          <w:kern w:val="0"/>
          <w:sz w:val="22"/>
          <w:szCs w:val="22"/>
        </w:rPr>
        <w:t xml:space="preserve"> На дорожную одежду в течение </w:t>
      </w:r>
      <w:r w:rsidRPr="00CF0189">
        <w:rPr>
          <w:b/>
          <w:kern w:val="0"/>
          <w:sz w:val="22"/>
          <w:szCs w:val="22"/>
        </w:rPr>
        <w:t>4 (четырёх)</w:t>
      </w:r>
      <w:r w:rsidRPr="00CF0189">
        <w:rPr>
          <w:kern w:val="0"/>
          <w:sz w:val="22"/>
          <w:szCs w:val="22"/>
        </w:rPr>
        <w:t xml:space="preserve"> </w:t>
      </w:r>
      <w:r w:rsidRPr="00CF0189">
        <w:rPr>
          <w:b/>
          <w:kern w:val="0"/>
          <w:sz w:val="22"/>
          <w:szCs w:val="22"/>
        </w:rPr>
        <w:t xml:space="preserve">лет, </w:t>
      </w:r>
      <w:r w:rsidRPr="00CF0189">
        <w:rPr>
          <w:kern w:val="0"/>
          <w:sz w:val="22"/>
          <w:szCs w:val="22"/>
        </w:rPr>
        <w:t xml:space="preserve">на земляное полотно </w:t>
      </w:r>
      <w:r w:rsidRPr="00CF0189">
        <w:rPr>
          <w:b/>
          <w:kern w:val="0"/>
          <w:sz w:val="22"/>
          <w:szCs w:val="22"/>
        </w:rPr>
        <w:t>8 (восемь) лет</w:t>
      </w:r>
      <w:r w:rsidRPr="00CF0189">
        <w:rPr>
          <w:kern w:val="0"/>
          <w:sz w:val="22"/>
          <w:szCs w:val="22"/>
        </w:rPr>
        <w:t xml:space="preserve"> со дня сдачи результата работ заказчику. </w:t>
      </w:r>
    </w:p>
    <w:p w:rsidR="00786F6B" w:rsidRPr="00CF0189" w:rsidRDefault="00786F6B" w:rsidP="00786F6B">
      <w:pPr>
        <w:suppressAutoHyphens/>
        <w:autoSpaceDN w:val="0"/>
        <w:textAlignment w:val="baseline"/>
        <w:rPr>
          <w:rFonts w:eastAsia="Calibri"/>
          <w:kern w:val="3"/>
          <w:sz w:val="22"/>
          <w:szCs w:val="22"/>
        </w:rPr>
      </w:pPr>
    </w:p>
    <w:p w:rsidR="00786F6B" w:rsidRPr="00CF0189" w:rsidRDefault="00786F6B" w:rsidP="00786F6B">
      <w:pPr>
        <w:suppressAutoHyphens/>
        <w:autoSpaceDN w:val="0"/>
        <w:jc w:val="both"/>
        <w:textAlignment w:val="baseline"/>
        <w:rPr>
          <w:rFonts w:eastAsia="Calibri"/>
          <w:b/>
          <w:bCs/>
          <w:kern w:val="3"/>
          <w:sz w:val="22"/>
          <w:szCs w:val="22"/>
          <w:lang w:eastAsia="ar-SA"/>
        </w:rPr>
      </w:pPr>
      <w:r w:rsidRPr="00CF0189">
        <w:rPr>
          <w:rFonts w:eastAsia="Calibri"/>
          <w:b/>
          <w:kern w:val="3"/>
          <w:sz w:val="22"/>
          <w:szCs w:val="22"/>
          <w:lang w:eastAsia="ar-SA"/>
        </w:rPr>
        <w:t xml:space="preserve">6. Технические характеристики </w:t>
      </w:r>
      <w:r w:rsidRPr="00CF0189">
        <w:rPr>
          <w:rFonts w:eastAsia="Calibri"/>
          <w:b/>
          <w:bCs/>
          <w:kern w:val="3"/>
          <w:sz w:val="22"/>
          <w:szCs w:val="22"/>
          <w:lang w:eastAsia="ar-SA"/>
        </w:rPr>
        <w:t xml:space="preserve">товара (материала) используемого при выполнении работ по </w:t>
      </w:r>
    </w:p>
    <w:p w:rsidR="00786F6B" w:rsidRPr="00CF0189" w:rsidRDefault="00786F6B" w:rsidP="00786F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r w:rsidRPr="00CF0189">
        <w:rPr>
          <w:b/>
          <w:sz w:val="22"/>
          <w:szCs w:val="22"/>
        </w:rPr>
        <w:t>ремонту тротуаров</w:t>
      </w:r>
      <w:r>
        <w:rPr>
          <w:b/>
          <w:sz w:val="22"/>
          <w:szCs w:val="22"/>
        </w:rPr>
        <w:t>:</w:t>
      </w:r>
      <w:r w:rsidRPr="00CF0189">
        <w:t xml:space="preserve"> </w:t>
      </w:r>
      <w:r w:rsidRPr="00CF0189">
        <w:rPr>
          <w:b/>
          <w:sz w:val="22"/>
          <w:szCs w:val="22"/>
        </w:rPr>
        <w:t xml:space="preserve">Удмуртская Республика, с. Красногорское, пер. Комсомольский, д.18. </w:t>
      </w:r>
    </w:p>
    <w:p w:rsidR="00786F6B" w:rsidRPr="00CF0189" w:rsidRDefault="00786F6B" w:rsidP="00786F6B">
      <w:pPr>
        <w:ind w:left="-284"/>
        <w:jc w:val="both"/>
        <w:rPr>
          <w:sz w:val="22"/>
          <w:szCs w:val="22"/>
          <w:lang w:eastAsia="ar-SA"/>
        </w:rPr>
      </w:pPr>
    </w:p>
    <w:p w:rsidR="00786F6B" w:rsidRPr="00CF0189" w:rsidRDefault="00786F6B" w:rsidP="00786F6B">
      <w:pPr>
        <w:ind w:left="-284"/>
        <w:jc w:val="both"/>
        <w:rPr>
          <w:sz w:val="22"/>
          <w:szCs w:val="22"/>
          <w:lang w:eastAsia="ar-SA"/>
        </w:rPr>
      </w:pPr>
    </w:p>
    <w:p w:rsidR="00786F6B" w:rsidRPr="00CF0189" w:rsidRDefault="00786F6B" w:rsidP="00786F6B">
      <w:pPr>
        <w:ind w:left="-284"/>
        <w:jc w:val="both"/>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03"/>
        <w:gridCol w:w="7797"/>
      </w:tblGrid>
      <w:tr w:rsidR="00786F6B" w:rsidRPr="00CF0189" w:rsidTr="00F121EA">
        <w:tc>
          <w:tcPr>
            <w:tcW w:w="540" w:type="dxa"/>
            <w:tcBorders>
              <w:top w:val="single" w:sz="4" w:space="0" w:color="auto"/>
              <w:left w:val="single" w:sz="4" w:space="0" w:color="auto"/>
              <w:bottom w:val="single" w:sz="4" w:space="0" w:color="auto"/>
              <w:right w:val="single" w:sz="4" w:space="0" w:color="auto"/>
            </w:tcBorders>
            <w:vAlign w:val="center"/>
            <w:hideMark/>
          </w:tcPr>
          <w:p w:rsidR="00786F6B" w:rsidRPr="00CF0189" w:rsidRDefault="00786F6B" w:rsidP="00F121EA">
            <w:pPr>
              <w:spacing w:line="276" w:lineRule="auto"/>
              <w:jc w:val="center"/>
              <w:rPr>
                <w:rFonts w:eastAsia="Calibri"/>
                <w:sz w:val="22"/>
                <w:szCs w:val="22"/>
                <w:lang w:eastAsia="en-US"/>
              </w:rPr>
            </w:pPr>
            <w:r w:rsidRPr="00CF0189">
              <w:rPr>
                <w:rFonts w:eastAsia="Calibri"/>
                <w:sz w:val="22"/>
                <w:szCs w:val="22"/>
                <w:lang w:eastAsia="en-US"/>
              </w:rPr>
              <w:t>№ п/п</w:t>
            </w:r>
          </w:p>
        </w:tc>
        <w:tc>
          <w:tcPr>
            <w:tcW w:w="2403" w:type="dxa"/>
            <w:tcBorders>
              <w:top w:val="single" w:sz="4" w:space="0" w:color="auto"/>
              <w:left w:val="single" w:sz="4" w:space="0" w:color="auto"/>
              <w:bottom w:val="single" w:sz="4" w:space="0" w:color="auto"/>
              <w:right w:val="single" w:sz="4" w:space="0" w:color="auto"/>
            </w:tcBorders>
            <w:vAlign w:val="center"/>
            <w:hideMark/>
          </w:tcPr>
          <w:p w:rsidR="00786F6B" w:rsidRPr="00CF0189" w:rsidRDefault="00786F6B" w:rsidP="00F121EA">
            <w:pPr>
              <w:spacing w:line="276" w:lineRule="auto"/>
              <w:jc w:val="center"/>
              <w:rPr>
                <w:rFonts w:eastAsia="Calibri"/>
                <w:sz w:val="22"/>
                <w:szCs w:val="22"/>
                <w:lang w:eastAsia="en-US"/>
              </w:rPr>
            </w:pPr>
            <w:r w:rsidRPr="00CF0189">
              <w:rPr>
                <w:rFonts w:eastAsia="Calibri"/>
                <w:sz w:val="22"/>
                <w:szCs w:val="22"/>
                <w:lang w:eastAsia="en-US"/>
              </w:rPr>
              <w:t>Наименование товара</w:t>
            </w:r>
          </w:p>
          <w:p w:rsidR="00786F6B" w:rsidRPr="00CF0189" w:rsidRDefault="00786F6B" w:rsidP="00F121EA">
            <w:pPr>
              <w:spacing w:line="276" w:lineRule="auto"/>
              <w:jc w:val="center"/>
              <w:rPr>
                <w:rFonts w:eastAsia="Calibri"/>
                <w:sz w:val="22"/>
                <w:szCs w:val="22"/>
                <w:lang w:eastAsia="en-US"/>
              </w:rPr>
            </w:pPr>
            <w:r w:rsidRPr="00CF0189">
              <w:rPr>
                <w:rFonts w:eastAsia="Calibri"/>
                <w:sz w:val="22"/>
                <w:szCs w:val="22"/>
                <w:lang w:eastAsia="en-US"/>
              </w:rPr>
              <w:t xml:space="preserve"> (материала)</w:t>
            </w:r>
          </w:p>
        </w:tc>
        <w:tc>
          <w:tcPr>
            <w:tcW w:w="7797" w:type="dxa"/>
            <w:tcBorders>
              <w:top w:val="single" w:sz="4" w:space="0" w:color="auto"/>
              <w:left w:val="single" w:sz="4" w:space="0" w:color="auto"/>
              <w:bottom w:val="single" w:sz="4" w:space="0" w:color="auto"/>
              <w:right w:val="single" w:sz="4" w:space="0" w:color="auto"/>
            </w:tcBorders>
            <w:vAlign w:val="center"/>
            <w:hideMark/>
          </w:tcPr>
          <w:p w:rsidR="00786F6B" w:rsidRPr="00CF0189" w:rsidRDefault="00786F6B" w:rsidP="00F121EA">
            <w:pPr>
              <w:spacing w:line="276" w:lineRule="auto"/>
              <w:jc w:val="center"/>
              <w:rPr>
                <w:rFonts w:eastAsia="Calibri"/>
                <w:sz w:val="22"/>
                <w:szCs w:val="22"/>
                <w:lang w:eastAsia="en-US"/>
              </w:rPr>
            </w:pPr>
            <w:r w:rsidRPr="00CF0189">
              <w:rPr>
                <w:rFonts w:eastAsia="Calibri"/>
                <w:sz w:val="22"/>
                <w:szCs w:val="22"/>
                <w:lang w:eastAsia="en-US"/>
              </w:rPr>
              <w:t>Нормативно-техническая документация, используемая для составления требований к характеристикам используемых материалов</w:t>
            </w:r>
          </w:p>
        </w:tc>
      </w:tr>
      <w:tr w:rsidR="00786F6B" w:rsidRPr="00CF0189" w:rsidTr="00F121EA">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786F6B" w:rsidRPr="00CF0189" w:rsidRDefault="00786F6B" w:rsidP="00F121EA">
            <w:pPr>
              <w:spacing w:line="276" w:lineRule="auto"/>
              <w:jc w:val="center"/>
              <w:rPr>
                <w:rFonts w:eastAsia="Calibri"/>
                <w:sz w:val="22"/>
                <w:szCs w:val="22"/>
                <w:lang w:eastAsia="en-US"/>
              </w:rPr>
            </w:pPr>
            <w:r w:rsidRPr="00CF0189">
              <w:rPr>
                <w:rFonts w:eastAsia="Calibri"/>
                <w:sz w:val="22"/>
                <w:szCs w:val="22"/>
                <w:lang w:eastAsia="en-US"/>
              </w:rPr>
              <w:t>1.</w:t>
            </w:r>
          </w:p>
        </w:tc>
        <w:tc>
          <w:tcPr>
            <w:tcW w:w="2403" w:type="dxa"/>
            <w:tcBorders>
              <w:top w:val="single" w:sz="4" w:space="0" w:color="auto"/>
              <w:left w:val="single" w:sz="4" w:space="0" w:color="auto"/>
              <w:bottom w:val="single" w:sz="4" w:space="0" w:color="auto"/>
              <w:right w:val="single" w:sz="4" w:space="0" w:color="auto"/>
            </w:tcBorders>
            <w:vAlign w:val="center"/>
            <w:hideMark/>
          </w:tcPr>
          <w:p w:rsidR="00786F6B" w:rsidRPr="00CF0189" w:rsidRDefault="00786F6B" w:rsidP="00F121EA">
            <w:pPr>
              <w:spacing w:line="276" w:lineRule="auto"/>
              <w:jc w:val="center"/>
              <w:rPr>
                <w:rFonts w:eastAsia="Calibri"/>
                <w:sz w:val="22"/>
                <w:szCs w:val="22"/>
                <w:lang w:eastAsia="en-US"/>
              </w:rPr>
            </w:pPr>
            <w:r w:rsidRPr="00CF0189">
              <w:rPr>
                <w:rFonts w:eastAsia="Calibri"/>
                <w:sz w:val="22"/>
                <w:szCs w:val="22"/>
                <w:lang w:eastAsia="en-US"/>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786F6B" w:rsidRPr="00CF0189" w:rsidRDefault="00786F6B" w:rsidP="00F121EA">
            <w:pPr>
              <w:spacing w:line="276" w:lineRule="auto"/>
              <w:jc w:val="center"/>
              <w:rPr>
                <w:rFonts w:eastAsia="Calibri"/>
                <w:sz w:val="22"/>
                <w:szCs w:val="22"/>
                <w:lang w:eastAsia="en-US"/>
              </w:rPr>
            </w:pPr>
            <w:r w:rsidRPr="00CF0189">
              <w:rPr>
                <w:rFonts w:eastAsia="Calibri"/>
                <w:sz w:val="22"/>
                <w:szCs w:val="22"/>
                <w:lang w:eastAsia="en-US"/>
              </w:rPr>
              <w:t>3.</w:t>
            </w:r>
          </w:p>
        </w:tc>
      </w:tr>
      <w:tr w:rsidR="00786F6B" w:rsidRPr="00CF0189" w:rsidTr="00F121EA">
        <w:tc>
          <w:tcPr>
            <w:tcW w:w="540" w:type="dxa"/>
            <w:tcBorders>
              <w:top w:val="single" w:sz="4" w:space="0" w:color="auto"/>
              <w:left w:val="single" w:sz="4" w:space="0" w:color="auto"/>
              <w:bottom w:val="single" w:sz="4" w:space="0" w:color="auto"/>
              <w:right w:val="single" w:sz="4" w:space="0" w:color="auto"/>
            </w:tcBorders>
            <w:vAlign w:val="center"/>
            <w:hideMark/>
          </w:tcPr>
          <w:p w:rsidR="00786F6B" w:rsidRPr="00CF0189" w:rsidRDefault="00786F6B" w:rsidP="00F121EA">
            <w:pPr>
              <w:spacing w:line="360" w:lineRule="auto"/>
              <w:jc w:val="center"/>
              <w:rPr>
                <w:rFonts w:eastAsia="Calibri"/>
                <w:sz w:val="22"/>
                <w:szCs w:val="22"/>
                <w:lang w:eastAsia="en-US"/>
              </w:rPr>
            </w:pPr>
            <w:r w:rsidRPr="00CF0189">
              <w:rPr>
                <w:rFonts w:eastAsia="Calibri"/>
                <w:sz w:val="22"/>
                <w:szCs w:val="22"/>
                <w:lang w:eastAsia="en-US"/>
              </w:rPr>
              <w:t>1.</w:t>
            </w:r>
          </w:p>
        </w:tc>
        <w:tc>
          <w:tcPr>
            <w:tcW w:w="2403"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276" w:lineRule="auto"/>
              <w:rPr>
                <w:rFonts w:eastAsia="Calibri"/>
                <w:sz w:val="22"/>
                <w:szCs w:val="22"/>
                <w:lang w:eastAsia="en-US"/>
              </w:rPr>
            </w:pPr>
            <w:r w:rsidRPr="00CF0189">
              <w:rPr>
                <w:rFonts w:eastAsia="Calibri"/>
                <w:sz w:val="22"/>
                <w:szCs w:val="22"/>
                <w:lang w:eastAsia="en-US"/>
              </w:rPr>
              <w:t>ПГС</w:t>
            </w:r>
          </w:p>
          <w:p w:rsidR="00786F6B" w:rsidRPr="00CF0189" w:rsidRDefault="00786F6B" w:rsidP="00F121EA">
            <w:pPr>
              <w:spacing w:line="276" w:lineRule="auto"/>
              <w:jc w:val="center"/>
              <w:rPr>
                <w:rFonts w:eastAsia="Calibri"/>
                <w:sz w:val="22"/>
                <w:szCs w:val="22"/>
                <w:lang w:eastAsia="en-US"/>
              </w:rPr>
            </w:pPr>
          </w:p>
          <w:p w:rsidR="00786F6B" w:rsidRPr="00CF0189" w:rsidRDefault="00786F6B" w:rsidP="00F121EA">
            <w:pPr>
              <w:spacing w:line="276" w:lineRule="auto"/>
              <w:jc w:val="center"/>
              <w:rPr>
                <w:rFonts w:eastAsia="Calibri"/>
                <w:sz w:val="22"/>
                <w:szCs w:val="22"/>
                <w:lang w:eastAsia="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786F6B" w:rsidRPr="00CF0189" w:rsidRDefault="00786F6B" w:rsidP="00F121EA">
            <w:pPr>
              <w:spacing w:line="276" w:lineRule="auto"/>
              <w:rPr>
                <w:rFonts w:eastAsia="Calibri"/>
                <w:sz w:val="22"/>
                <w:szCs w:val="22"/>
                <w:lang w:eastAsia="en-US"/>
              </w:rPr>
            </w:pPr>
            <w:r w:rsidRPr="00CF0189">
              <w:rPr>
                <w:rFonts w:eastAsia="Calibri"/>
                <w:sz w:val="22"/>
                <w:szCs w:val="22"/>
                <w:lang w:eastAsia="en-US"/>
              </w:rPr>
              <w:t>Смесь песчано-гравийная должна соответствовать ГОСТ 23735-</w:t>
            </w:r>
            <w:r>
              <w:rPr>
                <w:rFonts w:eastAsia="Calibri"/>
                <w:sz w:val="22"/>
                <w:szCs w:val="22"/>
                <w:lang w:eastAsia="en-US"/>
              </w:rPr>
              <w:t>2014</w:t>
            </w:r>
            <w:r w:rsidRPr="00CF0189">
              <w:rPr>
                <w:rFonts w:eastAsia="Calibri"/>
                <w:sz w:val="22"/>
                <w:szCs w:val="22"/>
                <w:lang w:eastAsia="en-US"/>
              </w:rPr>
              <w:t xml:space="preserve"> «Смеси песчано-гравийные для строительных работ. Технические условия»</w:t>
            </w:r>
          </w:p>
        </w:tc>
      </w:tr>
      <w:tr w:rsidR="00786F6B" w:rsidRPr="00CF0189" w:rsidTr="00F121EA">
        <w:tc>
          <w:tcPr>
            <w:tcW w:w="540"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360" w:lineRule="auto"/>
              <w:jc w:val="center"/>
              <w:rPr>
                <w:rFonts w:eastAsia="Calibri"/>
                <w:sz w:val="22"/>
                <w:szCs w:val="22"/>
                <w:lang w:eastAsia="en-US"/>
              </w:rPr>
            </w:pPr>
            <w:r w:rsidRPr="00CF0189">
              <w:rPr>
                <w:rFonts w:eastAsia="Calibri"/>
                <w:sz w:val="22"/>
                <w:szCs w:val="22"/>
                <w:lang w:eastAsia="en-US"/>
              </w:rPr>
              <w:t>2.</w:t>
            </w:r>
          </w:p>
        </w:tc>
        <w:tc>
          <w:tcPr>
            <w:tcW w:w="2403"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276" w:lineRule="auto"/>
              <w:rPr>
                <w:rFonts w:eastAsia="Calibri"/>
                <w:sz w:val="22"/>
                <w:szCs w:val="22"/>
                <w:lang w:eastAsia="en-US"/>
              </w:rPr>
            </w:pPr>
            <w:r w:rsidRPr="00CF0189">
              <w:rPr>
                <w:rFonts w:eastAsia="Calibri"/>
                <w:sz w:val="22"/>
                <w:szCs w:val="22"/>
                <w:lang w:eastAsia="en-US"/>
              </w:rPr>
              <w:t>асфальтобетонные смеси</w:t>
            </w:r>
          </w:p>
        </w:tc>
        <w:tc>
          <w:tcPr>
            <w:tcW w:w="7797"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276" w:lineRule="auto"/>
              <w:rPr>
                <w:rFonts w:eastAsia="Calibri"/>
                <w:sz w:val="22"/>
                <w:szCs w:val="22"/>
                <w:lang w:eastAsia="en-US"/>
              </w:rPr>
            </w:pPr>
            <w:r w:rsidRPr="00CF0189">
              <w:rPr>
                <w:rFonts w:eastAsia="Calibri"/>
                <w:sz w:val="22"/>
                <w:szCs w:val="22"/>
                <w:lang w:eastAsia="en-US"/>
              </w:rPr>
              <w:t>Смесь асфальтобетонная должна соответствовать ГОСТ 9128-2009 «Смеси асфальтобетонные дорожные, аэродромные и асфальтобетон»</w:t>
            </w:r>
          </w:p>
        </w:tc>
      </w:tr>
      <w:tr w:rsidR="00786F6B" w:rsidRPr="00CF0189" w:rsidTr="00F121EA">
        <w:tc>
          <w:tcPr>
            <w:tcW w:w="540"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360" w:lineRule="auto"/>
              <w:jc w:val="center"/>
              <w:rPr>
                <w:rFonts w:eastAsia="Calibri"/>
                <w:sz w:val="22"/>
                <w:szCs w:val="22"/>
                <w:lang w:eastAsia="en-US"/>
              </w:rPr>
            </w:pPr>
            <w:r w:rsidRPr="00CF0189">
              <w:rPr>
                <w:rFonts w:eastAsia="Calibri"/>
                <w:sz w:val="22"/>
                <w:szCs w:val="22"/>
                <w:lang w:eastAsia="en-US"/>
              </w:rPr>
              <w:t>3.</w:t>
            </w:r>
          </w:p>
        </w:tc>
        <w:tc>
          <w:tcPr>
            <w:tcW w:w="2403"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276" w:lineRule="auto"/>
              <w:rPr>
                <w:rFonts w:eastAsia="Calibri"/>
                <w:sz w:val="22"/>
                <w:szCs w:val="22"/>
                <w:lang w:eastAsia="en-US"/>
              </w:rPr>
            </w:pPr>
            <w:r w:rsidRPr="00CF0189">
              <w:rPr>
                <w:rFonts w:eastAsia="Calibri"/>
                <w:sz w:val="22"/>
                <w:szCs w:val="22"/>
                <w:lang w:eastAsia="en-US"/>
              </w:rPr>
              <w:t>щебень фракции 20-40</w:t>
            </w:r>
          </w:p>
        </w:tc>
        <w:tc>
          <w:tcPr>
            <w:tcW w:w="7797"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276" w:lineRule="auto"/>
              <w:rPr>
                <w:rFonts w:eastAsia="Calibri"/>
                <w:sz w:val="22"/>
                <w:szCs w:val="22"/>
                <w:lang w:eastAsia="en-US"/>
              </w:rPr>
            </w:pPr>
            <w:r w:rsidRPr="00CF0189">
              <w:rPr>
                <w:rFonts w:eastAsia="Calibri"/>
                <w:sz w:val="22"/>
                <w:szCs w:val="22"/>
                <w:lang w:eastAsia="en-US"/>
              </w:rPr>
              <w:t>Щебень марки – 1200, фракции 20-40 должен соответствовать ГОСТ 8267-93 «Щебень и гравий из плотных горных пород для строительных работ. Технические условия».</w:t>
            </w:r>
          </w:p>
        </w:tc>
      </w:tr>
      <w:tr w:rsidR="00786F6B" w:rsidRPr="00CF0189" w:rsidTr="00F121EA">
        <w:tc>
          <w:tcPr>
            <w:tcW w:w="540"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360" w:lineRule="auto"/>
              <w:jc w:val="center"/>
              <w:rPr>
                <w:rFonts w:eastAsia="Calibri"/>
                <w:sz w:val="22"/>
                <w:szCs w:val="22"/>
                <w:lang w:eastAsia="en-US"/>
              </w:rPr>
            </w:pPr>
            <w:r w:rsidRPr="00CF0189">
              <w:rPr>
                <w:rFonts w:eastAsia="Calibri"/>
                <w:sz w:val="22"/>
                <w:szCs w:val="22"/>
                <w:lang w:eastAsia="en-US"/>
              </w:rPr>
              <w:t>4.</w:t>
            </w:r>
          </w:p>
        </w:tc>
        <w:tc>
          <w:tcPr>
            <w:tcW w:w="2403"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276" w:lineRule="auto"/>
              <w:rPr>
                <w:rFonts w:eastAsia="Calibri"/>
                <w:sz w:val="22"/>
                <w:szCs w:val="22"/>
                <w:lang w:eastAsia="en-US"/>
              </w:rPr>
            </w:pPr>
            <w:r w:rsidRPr="00CF0189">
              <w:rPr>
                <w:rFonts w:eastAsia="Calibri"/>
                <w:sz w:val="22"/>
                <w:szCs w:val="22"/>
                <w:lang w:eastAsia="en-US"/>
              </w:rPr>
              <w:t>битум БНД 60-90</w:t>
            </w:r>
            <w:r>
              <w:rPr>
                <w:rFonts w:eastAsia="Calibri"/>
                <w:sz w:val="22"/>
                <w:szCs w:val="22"/>
                <w:lang w:eastAsia="en-US"/>
              </w:rPr>
              <w:t xml:space="preserve"> (или эквивалент)</w:t>
            </w:r>
          </w:p>
        </w:tc>
        <w:tc>
          <w:tcPr>
            <w:tcW w:w="7797"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jc w:val="both"/>
              <w:rPr>
                <w:rFonts w:eastAsiaTheme="minorHAnsi"/>
                <w:kern w:val="0"/>
                <w:sz w:val="22"/>
                <w:szCs w:val="22"/>
                <w:lang w:eastAsia="en-US"/>
              </w:rPr>
            </w:pPr>
            <w:r w:rsidRPr="00CF0189">
              <w:rPr>
                <w:rFonts w:eastAsiaTheme="minorHAnsi"/>
                <w:kern w:val="0"/>
                <w:sz w:val="22"/>
                <w:szCs w:val="22"/>
                <w:lang w:eastAsia="en-US"/>
              </w:rPr>
              <w:t xml:space="preserve">Битум нефтяной дорожный марки БНД 60-90 </w:t>
            </w:r>
            <w:r>
              <w:rPr>
                <w:rFonts w:eastAsiaTheme="minorHAnsi"/>
                <w:kern w:val="0"/>
                <w:sz w:val="22"/>
                <w:szCs w:val="22"/>
                <w:lang w:eastAsia="en-US"/>
              </w:rPr>
              <w:t xml:space="preserve">(или эквивалент) </w:t>
            </w:r>
            <w:r w:rsidRPr="00CF0189">
              <w:rPr>
                <w:rFonts w:eastAsiaTheme="minorHAnsi"/>
                <w:kern w:val="0"/>
                <w:sz w:val="22"/>
                <w:szCs w:val="22"/>
                <w:lang w:eastAsia="en-US"/>
              </w:rPr>
              <w:t>должен соответствовать ГОСТ 22245-90 «Битумы нефтяные дорожные вязкие. Технические условия».</w:t>
            </w:r>
          </w:p>
          <w:p w:rsidR="00786F6B" w:rsidRPr="00CF0189" w:rsidRDefault="00786F6B" w:rsidP="00F121EA">
            <w:pPr>
              <w:spacing w:line="276" w:lineRule="auto"/>
              <w:rPr>
                <w:rFonts w:eastAsia="Calibri"/>
                <w:sz w:val="22"/>
                <w:szCs w:val="22"/>
                <w:lang w:eastAsia="en-US"/>
              </w:rPr>
            </w:pPr>
          </w:p>
        </w:tc>
      </w:tr>
      <w:tr w:rsidR="00786F6B" w:rsidRPr="00CF0189" w:rsidTr="00F121EA">
        <w:tc>
          <w:tcPr>
            <w:tcW w:w="540"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360" w:lineRule="auto"/>
              <w:jc w:val="center"/>
              <w:rPr>
                <w:rFonts w:eastAsia="Calibri"/>
                <w:sz w:val="22"/>
                <w:szCs w:val="22"/>
                <w:lang w:eastAsia="en-US"/>
              </w:rPr>
            </w:pPr>
            <w:r w:rsidRPr="00CF0189">
              <w:rPr>
                <w:rFonts w:eastAsia="Calibri"/>
                <w:sz w:val="22"/>
                <w:szCs w:val="22"/>
                <w:lang w:eastAsia="en-US"/>
              </w:rPr>
              <w:t>5</w:t>
            </w:r>
          </w:p>
        </w:tc>
        <w:tc>
          <w:tcPr>
            <w:tcW w:w="2403"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spacing w:line="276" w:lineRule="auto"/>
              <w:rPr>
                <w:rFonts w:eastAsia="Calibri"/>
                <w:sz w:val="22"/>
                <w:szCs w:val="22"/>
                <w:lang w:eastAsia="en-US"/>
              </w:rPr>
            </w:pPr>
            <w:r w:rsidRPr="00CF0189">
              <w:rPr>
                <w:rFonts w:eastAsia="Calibri"/>
                <w:sz w:val="22"/>
                <w:szCs w:val="22"/>
                <w:lang w:eastAsia="en-US"/>
              </w:rPr>
              <w:t>Трубы стальные электросварные диаметр 273х4,0</w:t>
            </w:r>
          </w:p>
        </w:tc>
        <w:tc>
          <w:tcPr>
            <w:tcW w:w="7797" w:type="dxa"/>
            <w:tcBorders>
              <w:top w:val="single" w:sz="4" w:space="0" w:color="auto"/>
              <w:left w:val="single" w:sz="4" w:space="0" w:color="auto"/>
              <w:bottom w:val="single" w:sz="4" w:space="0" w:color="auto"/>
              <w:right w:val="single" w:sz="4" w:space="0" w:color="auto"/>
            </w:tcBorders>
            <w:vAlign w:val="center"/>
          </w:tcPr>
          <w:p w:rsidR="00786F6B" w:rsidRPr="00CF0189" w:rsidRDefault="00786F6B" w:rsidP="00F121EA">
            <w:pPr>
              <w:jc w:val="both"/>
              <w:rPr>
                <w:rFonts w:eastAsiaTheme="minorHAnsi"/>
                <w:kern w:val="0"/>
                <w:sz w:val="22"/>
                <w:szCs w:val="22"/>
                <w:lang w:eastAsia="en-US"/>
              </w:rPr>
            </w:pPr>
            <w:r w:rsidRPr="00CF0189">
              <w:rPr>
                <w:rFonts w:eastAsiaTheme="minorHAnsi"/>
                <w:kern w:val="0"/>
                <w:sz w:val="22"/>
                <w:szCs w:val="22"/>
                <w:lang w:eastAsia="en-US"/>
              </w:rPr>
              <w:t>Трубы должны соответствовать ГОСТ 10704-91 «Трубы стальные электросварные прямошовные».</w:t>
            </w:r>
          </w:p>
        </w:tc>
      </w:tr>
    </w:tbl>
    <w:p w:rsidR="00251062" w:rsidRPr="00CF0189" w:rsidRDefault="00251062" w:rsidP="00251062">
      <w:pPr>
        <w:rPr>
          <w:b/>
          <w:kern w:val="0"/>
          <w:sz w:val="22"/>
          <w:szCs w:val="22"/>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7A76E7">
        <w:tc>
          <w:tcPr>
            <w:tcW w:w="4960" w:type="dxa"/>
          </w:tcPr>
          <w:p w:rsidR="00AE7749" w:rsidRDefault="00AE7749" w:rsidP="007A76E7">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7A76E7">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C103AC">
              <w:rPr>
                <w:b/>
                <w:bCs/>
                <w:color w:val="000000"/>
                <w:kern w:val="0"/>
                <w:sz w:val="20"/>
              </w:rPr>
              <w:t>Красногорское</w:t>
            </w:r>
            <w:r>
              <w:rPr>
                <w:b/>
                <w:bCs/>
                <w:color w:val="000000"/>
                <w:kern w:val="0"/>
                <w:sz w:val="20"/>
              </w:rPr>
              <w:t>»</w:t>
            </w:r>
          </w:p>
          <w:p w:rsidR="00AE7749" w:rsidRDefault="00AE7749" w:rsidP="007A76E7">
            <w:pPr>
              <w:autoSpaceDE w:val="0"/>
              <w:autoSpaceDN w:val="0"/>
              <w:adjustRightInd w:val="0"/>
              <w:rPr>
                <w:bCs/>
                <w:color w:val="000000"/>
                <w:kern w:val="0"/>
                <w:sz w:val="20"/>
              </w:rPr>
            </w:pPr>
            <w:r>
              <w:rPr>
                <w:bCs/>
                <w:color w:val="000000"/>
                <w:kern w:val="0"/>
                <w:sz w:val="20"/>
              </w:rPr>
              <w:t xml:space="preserve">Глава муниципального </w:t>
            </w:r>
          </w:p>
          <w:p w:rsidR="00251062" w:rsidRDefault="00AE7749" w:rsidP="007A76E7">
            <w:pPr>
              <w:autoSpaceDE w:val="0"/>
              <w:autoSpaceDN w:val="0"/>
              <w:adjustRightInd w:val="0"/>
              <w:rPr>
                <w:bCs/>
                <w:color w:val="000000"/>
                <w:kern w:val="0"/>
                <w:sz w:val="20"/>
              </w:rPr>
            </w:pPr>
            <w:r>
              <w:rPr>
                <w:bCs/>
                <w:color w:val="000000"/>
                <w:kern w:val="0"/>
                <w:sz w:val="20"/>
              </w:rPr>
              <w:t xml:space="preserve">образования </w:t>
            </w:r>
          </w:p>
          <w:p w:rsidR="00AE7749" w:rsidRDefault="00AE7749" w:rsidP="007A76E7">
            <w:pPr>
              <w:autoSpaceDE w:val="0"/>
              <w:autoSpaceDN w:val="0"/>
              <w:adjustRightInd w:val="0"/>
              <w:rPr>
                <w:bCs/>
                <w:color w:val="000000"/>
                <w:kern w:val="0"/>
                <w:sz w:val="20"/>
              </w:rPr>
            </w:pPr>
            <w:r>
              <w:rPr>
                <w:bCs/>
                <w:color w:val="000000"/>
                <w:kern w:val="0"/>
                <w:sz w:val="20"/>
              </w:rPr>
              <w:t>«</w:t>
            </w:r>
            <w:r w:rsidR="00251062">
              <w:rPr>
                <w:bCs/>
                <w:color w:val="000000"/>
                <w:kern w:val="0"/>
                <w:sz w:val="20"/>
              </w:rPr>
              <w:t>Красногорское</w:t>
            </w:r>
            <w:r>
              <w:rPr>
                <w:bCs/>
                <w:color w:val="000000"/>
                <w:kern w:val="0"/>
                <w:sz w:val="20"/>
              </w:rPr>
              <w:t>»  __________/</w:t>
            </w:r>
            <w:r w:rsidR="00251062">
              <w:rPr>
                <w:bCs/>
                <w:color w:val="000000"/>
                <w:kern w:val="0"/>
                <w:sz w:val="20"/>
              </w:rPr>
              <w:t>Л.Г.Ворончихина</w:t>
            </w:r>
            <w:r>
              <w:rPr>
                <w:bCs/>
                <w:color w:val="000000"/>
                <w:kern w:val="0"/>
                <w:sz w:val="20"/>
              </w:rPr>
              <w:t>/</w:t>
            </w:r>
          </w:p>
          <w:p w:rsidR="00AE7749" w:rsidRPr="00E1605A" w:rsidRDefault="00AE7749" w:rsidP="007A76E7">
            <w:pPr>
              <w:autoSpaceDE w:val="0"/>
              <w:autoSpaceDN w:val="0"/>
              <w:adjustRightInd w:val="0"/>
              <w:rPr>
                <w:bCs/>
                <w:color w:val="000000"/>
                <w:kern w:val="0"/>
                <w:sz w:val="20"/>
              </w:rPr>
            </w:pPr>
            <w:r>
              <w:rPr>
                <w:bCs/>
                <w:color w:val="000000"/>
                <w:kern w:val="0"/>
                <w:sz w:val="20"/>
              </w:rPr>
              <w:t xml:space="preserve">                                            м.п.</w:t>
            </w:r>
          </w:p>
        </w:tc>
        <w:tc>
          <w:tcPr>
            <w:tcW w:w="5352" w:type="dxa"/>
          </w:tcPr>
          <w:p w:rsidR="00AE7749" w:rsidRDefault="00AE7749" w:rsidP="007A76E7">
            <w:pPr>
              <w:autoSpaceDE w:val="0"/>
              <w:autoSpaceDN w:val="0"/>
              <w:adjustRightInd w:val="0"/>
              <w:jc w:val="center"/>
              <w:rPr>
                <w:b/>
                <w:bCs/>
                <w:color w:val="000000"/>
                <w:kern w:val="0"/>
                <w:sz w:val="20"/>
              </w:rPr>
            </w:pPr>
            <w:r>
              <w:rPr>
                <w:b/>
                <w:bCs/>
                <w:color w:val="000000"/>
                <w:kern w:val="0"/>
                <w:sz w:val="20"/>
              </w:rPr>
              <w:t>Подрядчик:</w:t>
            </w:r>
          </w:p>
        </w:tc>
      </w:tr>
    </w:tbl>
    <w:p w:rsidR="00CE4B6A" w:rsidRDefault="00CE4B6A" w:rsidP="001916CA">
      <w:pPr>
        <w:jc w:val="right"/>
        <w:rPr>
          <w:b/>
          <w:sz w:val="20"/>
        </w:rPr>
      </w:pPr>
    </w:p>
    <w:p w:rsidR="00CE4B6A" w:rsidRDefault="00CE4B6A" w:rsidP="001916CA">
      <w:pPr>
        <w:jc w:val="right"/>
        <w:rPr>
          <w:b/>
          <w:sz w:val="20"/>
        </w:rPr>
      </w:pPr>
    </w:p>
    <w:p w:rsidR="00786F6B" w:rsidRDefault="00786F6B" w:rsidP="001916CA">
      <w:pPr>
        <w:jc w:val="right"/>
        <w:rPr>
          <w:b/>
          <w:sz w:val="20"/>
        </w:rPr>
      </w:pPr>
    </w:p>
    <w:p w:rsidR="001916CA" w:rsidRPr="001916CA" w:rsidRDefault="00DF6D4D" w:rsidP="001916CA">
      <w:pPr>
        <w:jc w:val="right"/>
        <w:rPr>
          <w:b/>
          <w:sz w:val="20"/>
        </w:rPr>
      </w:pPr>
      <w:r w:rsidRPr="00DF6D4D">
        <w:rPr>
          <w:b/>
          <w:sz w:val="20"/>
        </w:rPr>
        <w:t>Приложение №</w:t>
      </w:r>
      <w:r w:rsidR="00AE7749">
        <w:rPr>
          <w:b/>
          <w:sz w:val="20"/>
        </w:rPr>
        <w:t xml:space="preserve"> 1</w:t>
      </w:r>
      <w:r w:rsidRPr="00DF6D4D">
        <w:rPr>
          <w:b/>
          <w:sz w:val="20"/>
        </w:rPr>
        <w:t xml:space="preserve"> к </w:t>
      </w:r>
      <w:r w:rsidR="001916CA" w:rsidRPr="001916CA">
        <w:rPr>
          <w:b/>
          <w:sz w:val="20"/>
        </w:rPr>
        <w:t xml:space="preserve"> документации об электронном</w:t>
      </w:r>
    </w:p>
    <w:p w:rsidR="00DF6D4D" w:rsidRPr="00DF6D4D" w:rsidRDefault="001916CA" w:rsidP="00DF6D4D">
      <w:pPr>
        <w:jc w:val="right"/>
        <w:rPr>
          <w:b/>
          <w:bCs/>
          <w:sz w:val="20"/>
        </w:rPr>
      </w:pPr>
      <w:r>
        <w:rPr>
          <w:b/>
          <w:sz w:val="20"/>
        </w:rPr>
        <w:t>а</w:t>
      </w:r>
      <w:r w:rsidRPr="001916CA">
        <w:rPr>
          <w:b/>
          <w:sz w:val="20"/>
        </w:rPr>
        <w:t>укционе</w:t>
      </w:r>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B11277">
      <w:pPr>
        <w:jc w:val="center"/>
        <w:rPr>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w:t>
      </w:r>
      <w:r w:rsidR="00204C63" w:rsidRPr="00204C63">
        <w:rPr>
          <w:sz w:val="20"/>
        </w:rPr>
        <w:t xml:space="preserve"> </w:t>
      </w:r>
      <w:r w:rsidR="00B11277">
        <w:rPr>
          <w:sz w:val="20"/>
        </w:rPr>
        <w:t>р</w:t>
      </w:r>
      <w:r w:rsidR="00B11277" w:rsidRPr="00B11277">
        <w:rPr>
          <w:sz w:val="20"/>
        </w:rPr>
        <w:t>емонт тротуаров: Удмуртская Республика, с. Красногорское, пер. Комсомольский, д.18.</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2"/>
        <w:gridCol w:w="1577"/>
        <w:gridCol w:w="1846"/>
        <w:gridCol w:w="1558"/>
        <w:gridCol w:w="2836"/>
        <w:gridCol w:w="2408"/>
      </w:tblGrid>
      <w:tr w:rsidR="00AE7749" w:rsidRPr="00BC2655" w:rsidTr="00B11277">
        <w:trPr>
          <w:trHeight w:val="704"/>
        </w:trPr>
        <w:tc>
          <w:tcPr>
            <w:tcW w:w="176"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 п/п</w:t>
            </w:r>
          </w:p>
        </w:tc>
        <w:tc>
          <w:tcPr>
            <w:tcW w:w="744"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Товара</w:t>
            </w:r>
          </w:p>
        </w:tc>
        <w:tc>
          <w:tcPr>
            <w:tcW w:w="871"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AE7749">
            <w:pPr>
              <w:rPr>
                <w:b/>
                <w:bCs/>
                <w:sz w:val="20"/>
              </w:rPr>
            </w:pPr>
            <w:r w:rsidRPr="00BC2655">
              <w:rPr>
                <w:b/>
                <w:bCs/>
                <w:sz w:val="20"/>
              </w:rPr>
              <w:t>Товарный знак (его словесное обозначение) (при наличии), знак обслуживания (при наличии), фирм</w:t>
            </w:r>
            <w:r w:rsidR="00AE7749">
              <w:rPr>
                <w:b/>
                <w:bCs/>
                <w:sz w:val="20"/>
              </w:rPr>
              <w:t>.</w:t>
            </w:r>
            <w:r w:rsidRPr="00BC2655">
              <w:rPr>
                <w:b/>
                <w:bCs/>
                <w:sz w:val="20"/>
              </w:rPr>
              <w:t xml:space="preserve"> наим</w:t>
            </w:r>
            <w:r w:rsidR="00AE7749">
              <w:rPr>
                <w:b/>
                <w:bCs/>
                <w:sz w:val="20"/>
              </w:rPr>
              <w:t>-</w:t>
            </w:r>
            <w:r w:rsidRPr="00BC2655">
              <w:rPr>
                <w:b/>
                <w:bCs/>
                <w:sz w:val="20"/>
              </w:rPr>
              <w:t>е (при наличии), патенты (при наличии), полезные модели (при наличии), промыш</w:t>
            </w:r>
            <w:r w:rsidR="00AE7749">
              <w:rPr>
                <w:b/>
                <w:bCs/>
                <w:sz w:val="20"/>
              </w:rPr>
              <w:t>.</w:t>
            </w:r>
            <w:r w:rsidRPr="00BC2655">
              <w:rPr>
                <w:b/>
                <w:bCs/>
                <w:sz w:val="20"/>
              </w:rPr>
              <w:t xml:space="preserve"> образцы (при наличии)</w:t>
            </w:r>
          </w:p>
        </w:tc>
        <w:tc>
          <w:tcPr>
            <w:tcW w:w="735"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страны происхождения Товара</w:t>
            </w:r>
          </w:p>
        </w:tc>
        <w:tc>
          <w:tcPr>
            <w:tcW w:w="1338"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Показатели характеристик объекта закупки, позволяющие определить соответствие установленным Участником требованиям</w:t>
            </w:r>
            <w:r w:rsidR="008B77E8" w:rsidRPr="00BC2655">
              <w:rPr>
                <w:b/>
                <w:bCs/>
                <w:sz w:val="20"/>
              </w:rPr>
              <w:t>,  установленные Документацией об электронном аукционе</w:t>
            </w:r>
          </w:p>
        </w:tc>
        <w:tc>
          <w:tcPr>
            <w:tcW w:w="1136"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Конкретные показатели, соответствующие значениям, установленным Документацией об электронном аукционе</w:t>
            </w:r>
          </w:p>
        </w:tc>
      </w:tr>
      <w:tr w:rsidR="00AE7749" w:rsidRPr="00BC2655" w:rsidTr="00B11277">
        <w:trPr>
          <w:trHeight w:val="134"/>
        </w:trPr>
        <w:tc>
          <w:tcPr>
            <w:tcW w:w="176"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1</w:t>
            </w:r>
          </w:p>
        </w:tc>
        <w:tc>
          <w:tcPr>
            <w:tcW w:w="744"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2</w:t>
            </w:r>
          </w:p>
        </w:tc>
        <w:tc>
          <w:tcPr>
            <w:tcW w:w="871"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3</w:t>
            </w:r>
          </w:p>
        </w:tc>
        <w:tc>
          <w:tcPr>
            <w:tcW w:w="735"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4</w:t>
            </w:r>
          </w:p>
        </w:tc>
        <w:tc>
          <w:tcPr>
            <w:tcW w:w="1338"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5</w:t>
            </w:r>
          </w:p>
        </w:tc>
        <w:tc>
          <w:tcPr>
            <w:tcW w:w="1136"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6</w:t>
            </w:r>
          </w:p>
        </w:tc>
      </w:tr>
      <w:tr w:rsidR="00B11277" w:rsidRPr="00BC2655" w:rsidTr="00B11277">
        <w:trPr>
          <w:trHeight w:val="480"/>
        </w:trPr>
        <w:tc>
          <w:tcPr>
            <w:tcW w:w="176" w:type="pct"/>
            <w:tcBorders>
              <w:top w:val="single" w:sz="4" w:space="0" w:color="auto"/>
              <w:left w:val="single" w:sz="4" w:space="0" w:color="auto"/>
              <w:bottom w:val="single" w:sz="4" w:space="0" w:color="auto"/>
              <w:right w:val="single" w:sz="4" w:space="0" w:color="auto"/>
            </w:tcBorders>
            <w:hideMark/>
          </w:tcPr>
          <w:p w:rsidR="00B11277" w:rsidRPr="00BC2655" w:rsidRDefault="00B11277" w:rsidP="008B77E8">
            <w:pPr>
              <w:rPr>
                <w:bCs/>
                <w:sz w:val="20"/>
              </w:rPr>
            </w:pPr>
            <w:r w:rsidRPr="00BC2655">
              <w:rPr>
                <w:bCs/>
                <w:sz w:val="20"/>
              </w:rPr>
              <w:t>1</w:t>
            </w:r>
          </w:p>
        </w:tc>
        <w:tc>
          <w:tcPr>
            <w:tcW w:w="744"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spacing w:line="276" w:lineRule="auto"/>
              <w:rPr>
                <w:rFonts w:eastAsia="Calibri"/>
                <w:sz w:val="22"/>
                <w:szCs w:val="22"/>
                <w:lang w:eastAsia="en-US"/>
              </w:rPr>
            </w:pPr>
            <w:r w:rsidRPr="00CF0189">
              <w:rPr>
                <w:rFonts w:eastAsia="Calibri"/>
                <w:sz w:val="22"/>
                <w:szCs w:val="22"/>
                <w:lang w:eastAsia="en-US"/>
              </w:rPr>
              <w:t>ПГС</w:t>
            </w:r>
          </w:p>
          <w:p w:rsidR="00B11277" w:rsidRPr="00CF0189" w:rsidRDefault="00B11277" w:rsidP="00764C91">
            <w:pPr>
              <w:spacing w:line="276" w:lineRule="auto"/>
              <w:jc w:val="center"/>
              <w:rPr>
                <w:rFonts w:eastAsia="Calibri"/>
                <w:sz w:val="22"/>
                <w:szCs w:val="22"/>
                <w:lang w:eastAsia="en-US"/>
              </w:rPr>
            </w:pPr>
          </w:p>
          <w:p w:rsidR="00B11277" w:rsidRPr="00CF0189" w:rsidRDefault="00B11277" w:rsidP="00764C91">
            <w:pPr>
              <w:spacing w:line="276" w:lineRule="auto"/>
              <w:jc w:val="center"/>
              <w:rPr>
                <w:rFonts w:eastAsia="Calibri"/>
                <w:sz w:val="22"/>
                <w:szCs w:val="22"/>
                <w:lang w:eastAsia="en-US"/>
              </w:rPr>
            </w:pPr>
          </w:p>
        </w:tc>
        <w:tc>
          <w:tcPr>
            <w:tcW w:w="871"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spacing w:line="276" w:lineRule="auto"/>
              <w:rPr>
                <w:rFonts w:eastAsia="Calibri"/>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B11277" w:rsidRPr="00AE7749" w:rsidRDefault="00B11277" w:rsidP="00AE7749">
            <w:pPr>
              <w:rPr>
                <w:color w:val="000000"/>
                <w:sz w:val="22"/>
                <w:szCs w:val="22"/>
              </w:rPr>
            </w:pPr>
          </w:p>
        </w:tc>
        <w:tc>
          <w:tcPr>
            <w:tcW w:w="1136" w:type="pct"/>
            <w:tcBorders>
              <w:top w:val="single" w:sz="4" w:space="0" w:color="auto"/>
              <w:left w:val="single" w:sz="4" w:space="0" w:color="auto"/>
              <w:bottom w:val="single" w:sz="4" w:space="0" w:color="auto"/>
              <w:right w:val="single" w:sz="4" w:space="0" w:color="auto"/>
            </w:tcBorders>
            <w:hideMark/>
          </w:tcPr>
          <w:p w:rsidR="00B11277" w:rsidRPr="00BC2655" w:rsidRDefault="00B11277" w:rsidP="008B77E8">
            <w:pPr>
              <w:rPr>
                <w:rFonts w:eastAsia="Calibri"/>
                <w:kern w:val="0"/>
                <w:sz w:val="21"/>
                <w:szCs w:val="21"/>
                <w:lang w:eastAsia="en-US"/>
              </w:rPr>
            </w:pPr>
            <w:r w:rsidRPr="00BC2655">
              <w:rPr>
                <w:rFonts w:eastAsia="Calibri"/>
                <w:kern w:val="0"/>
                <w:sz w:val="21"/>
                <w:szCs w:val="21"/>
                <w:lang w:eastAsia="en-US"/>
              </w:rPr>
              <w:t xml:space="preserve"> </w:t>
            </w:r>
          </w:p>
        </w:tc>
      </w:tr>
      <w:tr w:rsidR="00B11277" w:rsidRPr="00BC2655" w:rsidTr="00B11277">
        <w:trPr>
          <w:trHeight w:val="480"/>
        </w:trPr>
        <w:tc>
          <w:tcPr>
            <w:tcW w:w="176"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bCs/>
                <w:sz w:val="20"/>
              </w:rPr>
            </w:pPr>
            <w:r>
              <w:rPr>
                <w:bCs/>
                <w:sz w:val="20"/>
              </w:rPr>
              <w:t>2</w:t>
            </w:r>
          </w:p>
        </w:tc>
        <w:tc>
          <w:tcPr>
            <w:tcW w:w="744"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spacing w:line="276" w:lineRule="auto"/>
              <w:rPr>
                <w:rFonts w:eastAsia="Calibri"/>
                <w:sz w:val="22"/>
                <w:szCs w:val="22"/>
                <w:lang w:eastAsia="en-US"/>
              </w:rPr>
            </w:pPr>
            <w:r w:rsidRPr="00CF0189">
              <w:rPr>
                <w:rFonts w:eastAsia="Calibri"/>
                <w:sz w:val="22"/>
                <w:szCs w:val="22"/>
                <w:lang w:eastAsia="en-US"/>
              </w:rPr>
              <w:t>асфальтобетонные смеси</w:t>
            </w:r>
          </w:p>
        </w:tc>
        <w:tc>
          <w:tcPr>
            <w:tcW w:w="871"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spacing w:line="276" w:lineRule="auto"/>
              <w:rPr>
                <w:rFonts w:eastAsia="Calibri"/>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B11277" w:rsidRPr="00AE7749" w:rsidRDefault="00B11277" w:rsidP="00AE7749">
            <w:pPr>
              <w:rPr>
                <w:color w:val="000000"/>
                <w:sz w:val="22"/>
                <w:szCs w:val="22"/>
              </w:rPr>
            </w:pPr>
          </w:p>
        </w:tc>
        <w:tc>
          <w:tcPr>
            <w:tcW w:w="1136"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rFonts w:eastAsia="Calibri"/>
                <w:kern w:val="0"/>
                <w:sz w:val="21"/>
                <w:szCs w:val="21"/>
                <w:lang w:eastAsia="en-US"/>
              </w:rPr>
            </w:pPr>
          </w:p>
        </w:tc>
      </w:tr>
      <w:tr w:rsidR="00B11277" w:rsidRPr="00BC2655" w:rsidTr="00B11277">
        <w:trPr>
          <w:trHeight w:val="480"/>
        </w:trPr>
        <w:tc>
          <w:tcPr>
            <w:tcW w:w="176"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bCs/>
                <w:sz w:val="20"/>
              </w:rPr>
            </w:pPr>
            <w:r>
              <w:rPr>
                <w:bCs/>
                <w:sz w:val="20"/>
              </w:rPr>
              <w:t>3</w:t>
            </w:r>
          </w:p>
        </w:tc>
        <w:tc>
          <w:tcPr>
            <w:tcW w:w="744"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spacing w:line="276" w:lineRule="auto"/>
              <w:rPr>
                <w:rFonts w:eastAsia="Calibri"/>
                <w:sz w:val="22"/>
                <w:szCs w:val="22"/>
                <w:lang w:eastAsia="en-US"/>
              </w:rPr>
            </w:pPr>
            <w:r w:rsidRPr="00CF0189">
              <w:rPr>
                <w:rFonts w:eastAsia="Calibri"/>
                <w:sz w:val="22"/>
                <w:szCs w:val="22"/>
                <w:lang w:eastAsia="en-US"/>
              </w:rPr>
              <w:t>щебень фракции 20-40</w:t>
            </w:r>
          </w:p>
        </w:tc>
        <w:tc>
          <w:tcPr>
            <w:tcW w:w="871"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spacing w:line="276" w:lineRule="auto"/>
              <w:rPr>
                <w:rFonts w:eastAsia="Calibri"/>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B11277" w:rsidRPr="00AE7749" w:rsidRDefault="00B11277" w:rsidP="00AE7749">
            <w:pPr>
              <w:rPr>
                <w:color w:val="000000"/>
                <w:sz w:val="22"/>
                <w:szCs w:val="22"/>
              </w:rPr>
            </w:pPr>
          </w:p>
        </w:tc>
        <w:tc>
          <w:tcPr>
            <w:tcW w:w="1136"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rFonts w:eastAsia="Calibri"/>
                <w:kern w:val="0"/>
                <w:sz w:val="21"/>
                <w:szCs w:val="21"/>
                <w:lang w:eastAsia="en-US"/>
              </w:rPr>
            </w:pPr>
          </w:p>
        </w:tc>
      </w:tr>
      <w:tr w:rsidR="00B11277" w:rsidRPr="00BC2655" w:rsidTr="00B11277">
        <w:trPr>
          <w:trHeight w:val="480"/>
        </w:trPr>
        <w:tc>
          <w:tcPr>
            <w:tcW w:w="176"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bCs/>
                <w:sz w:val="20"/>
              </w:rPr>
            </w:pPr>
            <w:r>
              <w:rPr>
                <w:bCs/>
                <w:sz w:val="20"/>
              </w:rPr>
              <w:t>4</w:t>
            </w:r>
          </w:p>
        </w:tc>
        <w:tc>
          <w:tcPr>
            <w:tcW w:w="744"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spacing w:line="276" w:lineRule="auto"/>
              <w:rPr>
                <w:rFonts w:eastAsia="Calibri"/>
                <w:sz w:val="22"/>
                <w:szCs w:val="22"/>
                <w:lang w:eastAsia="en-US"/>
              </w:rPr>
            </w:pPr>
            <w:r w:rsidRPr="00CF0189">
              <w:rPr>
                <w:rFonts w:eastAsia="Calibri"/>
                <w:sz w:val="22"/>
                <w:szCs w:val="22"/>
                <w:lang w:eastAsia="en-US"/>
              </w:rPr>
              <w:t>битум БНД 60-90</w:t>
            </w:r>
            <w:r>
              <w:rPr>
                <w:rFonts w:eastAsia="Calibri"/>
                <w:sz w:val="22"/>
                <w:szCs w:val="22"/>
                <w:lang w:eastAsia="en-US"/>
              </w:rPr>
              <w:t xml:space="preserve"> (или эквивалент)</w:t>
            </w:r>
          </w:p>
        </w:tc>
        <w:tc>
          <w:tcPr>
            <w:tcW w:w="871"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spacing w:line="276" w:lineRule="auto"/>
              <w:rPr>
                <w:rFonts w:eastAsia="Calibri"/>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B11277" w:rsidRPr="00AE7749" w:rsidRDefault="00B11277" w:rsidP="00AE7749">
            <w:pPr>
              <w:rPr>
                <w:color w:val="000000"/>
                <w:sz w:val="22"/>
                <w:szCs w:val="22"/>
              </w:rPr>
            </w:pPr>
          </w:p>
        </w:tc>
        <w:tc>
          <w:tcPr>
            <w:tcW w:w="1136"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rFonts w:eastAsia="Calibri"/>
                <w:kern w:val="0"/>
                <w:sz w:val="21"/>
                <w:szCs w:val="21"/>
                <w:lang w:eastAsia="en-US"/>
              </w:rPr>
            </w:pPr>
          </w:p>
        </w:tc>
      </w:tr>
      <w:tr w:rsidR="00B11277" w:rsidRPr="00BC2655" w:rsidTr="00B11277">
        <w:trPr>
          <w:trHeight w:val="480"/>
        </w:trPr>
        <w:tc>
          <w:tcPr>
            <w:tcW w:w="176"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bCs/>
                <w:sz w:val="20"/>
              </w:rPr>
            </w:pPr>
            <w:r>
              <w:rPr>
                <w:bCs/>
                <w:sz w:val="20"/>
              </w:rPr>
              <w:t>5</w:t>
            </w:r>
          </w:p>
        </w:tc>
        <w:tc>
          <w:tcPr>
            <w:tcW w:w="744"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spacing w:line="276" w:lineRule="auto"/>
              <w:rPr>
                <w:rFonts w:eastAsia="Calibri"/>
                <w:sz w:val="22"/>
                <w:szCs w:val="22"/>
                <w:lang w:eastAsia="en-US"/>
              </w:rPr>
            </w:pPr>
            <w:r w:rsidRPr="00CF0189">
              <w:rPr>
                <w:rFonts w:eastAsia="Calibri"/>
                <w:sz w:val="22"/>
                <w:szCs w:val="22"/>
                <w:lang w:eastAsia="en-US"/>
              </w:rPr>
              <w:t>Трубы стальные электросварные диаметр 273х4,0</w:t>
            </w:r>
          </w:p>
        </w:tc>
        <w:tc>
          <w:tcPr>
            <w:tcW w:w="871" w:type="pct"/>
            <w:tcBorders>
              <w:top w:val="single" w:sz="4" w:space="0" w:color="auto"/>
              <w:left w:val="single" w:sz="4" w:space="0" w:color="auto"/>
              <w:bottom w:val="single" w:sz="4" w:space="0" w:color="auto"/>
              <w:right w:val="single" w:sz="4" w:space="0" w:color="auto"/>
            </w:tcBorders>
            <w:vAlign w:val="center"/>
          </w:tcPr>
          <w:p w:rsidR="00B11277" w:rsidRPr="00CF0189" w:rsidRDefault="00B11277" w:rsidP="00764C91">
            <w:pPr>
              <w:jc w:val="both"/>
              <w:rPr>
                <w:rFonts w:eastAsiaTheme="minorHAnsi"/>
                <w:kern w:val="0"/>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B11277" w:rsidRPr="00AE7749" w:rsidRDefault="00B11277" w:rsidP="00AE7749">
            <w:pPr>
              <w:rPr>
                <w:color w:val="000000"/>
                <w:sz w:val="22"/>
                <w:szCs w:val="22"/>
              </w:rPr>
            </w:pPr>
          </w:p>
        </w:tc>
        <w:tc>
          <w:tcPr>
            <w:tcW w:w="1136" w:type="pct"/>
            <w:tcBorders>
              <w:top w:val="single" w:sz="4" w:space="0" w:color="auto"/>
              <w:left w:val="single" w:sz="4" w:space="0" w:color="auto"/>
              <w:bottom w:val="single" w:sz="4" w:space="0" w:color="auto"/>
              <w:right w:val="single" w:sz="4" w:space="0" w:color="auto"/>
            </w:tcBorders>
          </w:tcPr>
          <w:p w:rsidR="00B11277" w:rsidRPr="00BC2655" w:rsidRDefault="00B11277" w:rsidP="008B77E8">
            <w:pPr>
              <w:rPr>
                <w:rFonts w:eastAsia="Calibri"/>
                <w:kern w:val="0"/>
                <w:sz w:val="21"/>
                <w:szCs w:val="21"/>
                <w:lang w:eastAsia="en-US"/>
              </w:rPr>
            </w:pPr>
          </w:p>
        </w:tc>
      </w:tr>
    </w:tbl>
    <w:p w:rsidR="008B77E8" w:rsidRDefault="008B77E8" w:rsidP="008B77E8">
      <w:pPr>
        <w:jc w:val="both"/>
        <w:rPr>
          <w:sz w:val="20"/>
        </w:rPr>
      </w:pPr>
    </w:p>
    <w:p w:rsidR="00DF6D4D" w:rsidRPr="00DF6D4D" w:rsidRDefault="00DF6D4D" w:rsidP="00AE7749">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Участник размещения заказа по желанию может воспользоваться данной формой или использовать собственную.</w:t>
      </w:r>
    </w:p>
    <w:p w:rsidR="00DF6D4D" w:rsidRPr="00DF6D4D" w:rsidRDefault="00DF6D4D" w:rsidP="00AE7749">
      <w:pPr>
        <w:jc w:val="both"/>
        <w:rPr>
          <w:b/>
          <w:bCs/>
          <w:sz w:val="20"/>
        </w:rPr>
      </w:pPr>
      <w:r w:rsidRPr="00DF6D4D">
        <w:rPr>
          <w:b/>
          <w:bCs/>
          <w:sz w:val="20"/>
        </w:rPr>
        <w:t>Инструкция по заполнению Таблицы Формы 1:</w:t>
      </w:r>
    </w:p>
    <w:p w:rsidR="00E55D30" w:rsidRPr="008D0329" w:rsidRDefault="0013517D" w:rsidP="00AE7749">
      <w:pPr>
        <w:jc w:val="both"/>
        <w:rPr>
          <w:bCs/>
          <w:sz w:val="20"/>
        </w:rPr>
      </w:pPr>
      <w:r w:rsidRPr="008D0329">
        <w:rPr>
          <w:bCs/>
          <w:sz w:val="20"/>
        </w:rPr>
        <w:t xml:space="preserve">1. 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
    <w:p w:rsidR="00E55D30" w:rsidRPr="008D0329" w:rsidRDefault="00E55D30" w:rsidP="00AE7749">
      <w:pPr>
        <w:jc w:val="both"/>
        <w:rPr>
          <w:bCs/>
          <w:sz w:val="20"/>
        </w:rPr>
      </w:pPr>
      <w:r w:rsidRPr="008D0329">
        <w:rPr>
          <w:bCs/>
          <w:sz w:val="20"/>
        </w:rPr>
        <w:t>1.1. 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 Данная информация должна быть предоставлена с указанием</w:t>
      </w:r>
      <w:r>
        <w:rPr>
          <w:bCs/>
          <w:sz w:val="20"/>
        </w:rPr>
        <w:t xml:space="preserve"> всех букв и цифр (при наличии);</w:t>
      </w:r>
    </w:p>
    <w:p w:rsidR="00895992" w:rsidRDefault="0013517D" w:rsidP="00AE7749">
      <w:pPr>
        <w:jc w:val="both"/>
        <w:rPr>
          <w:bCs/>
          <w:sz w:val="20"/>
        </w:rPr>
      </w:pPr>
      <w:r w:rsidRPr="008D0329">
        <w:rPr>
          <w:bCs/>
          <w:sz w:val="20"/>
        </w:rPr>
        <w:lastRenderedPageBreak/>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AE7749">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AE7749">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AE7749">
      <w:pPr>
        <w:jc w:val="both"/>
        <w:rPr>
          <w:b/>
          <w:bCs/>
          <w:sz w:val="20"/>
        </w:rPr>
      </w:pPr>
      <w:r w:rsidRPr="00895992">
        <w:rPr>
          <w:b/>
          <w:bCs/>
          <w:sz w:val="20"/>
        </w:rPr>
        <w:t xml:space="preserve">3. 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 4</w:t>
      </w:r>
      <w:r w:rsidR="005E23EC">
        <w:rPr>
          <w:b/>
          <w:bCs/>
          <w:sz w:val="20"/>
        </w:rPr>
        <w:t xml:space="preserve"> статьи 67 Федерального закона.</w:t>
      </w: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CE4B6A" w:rsidRDefault="00CE4B6A" w:rsidP="00B11277">
      <w:pPr>
        <w:ind w:right="-2" w:firstLine="709"/>
        <w:jc w:val="right"/>
        <w:rPr>
          <w:b/>
          <w:sz w:val="20"/>
        </w:rPr>
      </w:pPr>
    </w:p>
    <w:p w:rsidR="00B11277" w:rsidRPr="00D66F18" w:rsidRDefault="00B11277" w:rsidP="00B11277">
      <w:pPr>
        <w:ind w:right="-2" w:firstLine="709"/>
        <w:jc w:val="right"/>
        <w:rPr>
          <w:b/>
          <w:sz w:val="20"/>
        </w:rPr>
      </w:pPr>
      <w:r w:rsidRPr="00D66F18">
        <w:rPr>
          <w:b/>
          <w:sz w:val="20"/>
        </w:rPr>
        <w:t>Приложение №</w:t>
      </w:r>
      <w:r>
        <w:rPr>
          <w:b/>
          <w:sz w:val="20"/>
        </w:rPr>
        <w:t>2</w:t>
      </w:r>
      <w:r w:rsidRPr="00D66F18">
        <w:rPr>
          <w:b/>
          <w:sz w:val="20"/>
        </w:rPr>
        <w:t xml:space="preserve"> к </w:t>
      </w:r>
      <w:r>
        <w:rPr>
          <w:b/>
          <w:sz w:val="20"/>
        </w:rPr>
        <w:t>документации об электронном</w:t>
      </w:r>
    </w:p>
    <w:p w:rsidR="00B11277" w:rsidRPr="00D66F18" w:rsidRDefault="00B11277" w:rsidP="00B11277">
      <w:pPr>
        <w:ind w:right="-2" w:firstLine="709"/>
        <w:jc w:val="right"/>
        <w:rPr>
          <w:b/>
          <w:sz w:val="20"/>
        </w:rPr>
      </w:pPr>
      <w:r>
        <w:rPr>
          <w:b/>
          <w:sz w:val="20"/>
        </w:rPr>
        <w:t xml:space="preserve">аукционе </w:t>
      </w:r>
      <w:r w:rsidRPr="00D66F18">
        <w:rPr>
          <w:b/>
          <w:sz w:val="20"/>
        </w:rPr>
        <w:t>(рекомендуемая форма)</w:t>
      </w:r>
    </w:p>
    <w:p w:rsidR="00B11277" w:rsidRDefault="00B11277" w:rsidP="00B11277">
      <w:pPr>
        <w:rPr>
          <w:b/>
          <w:sz w:val="20"/>
        </w:rPr>
      </w:pPr>
    </w:p>
    <w:p w:rsidR="00B11277" w:rsidRDefault="00B11277" w:rsidP="00B11277">
      <w:pPr>
        <w:rPr>
          <w:b/>
          <w:sz w:val="20"/>
        </w:rPr>
      </w:pPr>
    </w:p>
    <w:p w:rsidR="00B11277" w:rsidRPr="00E51F1B" w:rsidRDefault="00B11277" w:rsidP="00B11277">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B11277" w:rsidRPr="009805AA" w:rsidRDefault="00B11277" w:rsidP="00B11277">
      <w:pPr>
        <w:ind w:right="-2" w:firstLine="709"/>
        <w:jc w:val="center"/>
        <w:rPr>
          <w:sz w:val="22"/>
          <w:szCs w:val="22"/>
        </w:rPr>
      </w:pPr>
    </w:p>
    <w:p w:rsidR="00B11277" w:rsidRPr="00B05552" w:rsidRDefault="00B11277" w:rsidP="00B11277">
      <w:pPr>
        <w:pStyle w:val="af9"/>
        <w:widowControl w:val="0"/>
        <w:numPr>
          <w:ilvl w:val="0"/>
          <w:numId w:val="40"/>
        </w:numPr>
        <w:tabs>
          <w:tab w:val="left" w:pos="709"/>
        </w:tabs>
        <w:jc w:val="both"/>
        <w:rPr>
          <w:rFonts w:ascii="Times New Roman" w:hAnsi="Times New Roman"/>
        </w:rPr>
      </w:pPr>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xml:space="preserve">, а суммарная доля участия иностранных юридических лиц и (или) юридических лиц, не являющихся субъектами малого и среднего предпринимательства,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B11277" w:rsidRPr="00B05552" w:rsidRDefault="00B11277" w:rsidP="00B11277">
      <w:pPr>
        <w:pStyle w:val="af9"/>
        <w:widowControl w:val="0"/>
        <w:numPr>
          <w:ilvl w:val="0"/>
          <w:numId w:val="40"/>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B11277" w:rsidRPr="00B05552" w:rsidRDefault="00B11277" w:rsidP="00B11277">
      <w:pPr>
        <w:pStyle w:val="af9"/>
        <w:widowControl w:val="0"/>
        <w:numPr>
          <w:ilvl w:val="0"/>
          <w:numId w:val="40"/>
        </w:numPr>
        <w:tabs>
          <w:tab w:val="left" w:pos="709"/>
        </w:tabs>
        <w:jc w:val="both"/>
        <w:rPr>
          <w:rFonts w:ascii="Times New Roman" w:hAnsi="Times New Roman"/>
        </w:rPr>
      </w:pPr>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предпринимательства__</w:t>
      </w:r>
      <w:r w:rsidRPr="00E51F1B">
        <w:rPr>
          <w:rFonts w:ascii="Times New Roman" w:hAnsi="Times New Roman"/>
          <w:b/>
          <w:u w:val="single"/>
        </w:rPr>
        <w:t>до 800</w:t>
      </w:r>
      <w:r w:rsidRPr="00E51F1B">
        <w:rPr>
          <w:rFonts w:ascii="Times New Roman" w:hAnsi="Times New Roman"/>
          <w:b/>
        </w:rPr>
        <w:t>_млн. руб.</w:t>
      </w:r>
    </w:p>
    <w:p w:rsidR="00B11277" w:rsidRPr="009805AA" w:rsidRDefault="00B11277" w:rsidP="00B11277">
      <w:pPr>
        <w:widowControl w:val="0"/>
        <w:tabs>
          <w:tab w:val="left" w:pos="709"/>
        </w:tabs>
        <w:jc w:val="center"/>
        <w:rPr>
          <w:sz w:val="22"/>
          <w:szCs w:val="22"/>
        </w:rPr>
      </w:pPr>
      <w:r w:rsidRPr="009805AA">
        <w:rPr>
          <w:sz w:val="22"/>
          <w:szCs w:val="22"/>
        </w:rPr>
        <w:t>или</w:t>
      </w:r>
    </w:p>
    <w:p w:rsidR="00B11277" w:rsidRPr="009805AA" w:rsidRDefault="00B11277" w:rsidP="00B11277">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B11277" w:rsidRPr="009805AA" w:rsidRDefault="00B11277" w:rsidP="00B11277">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B11277" w:rsidRPr="009805AA" w:rsidTr="00764C91">
        <w:trPr>
          <w:jc w:val="center"/>
        </w:trPr>
        <w:tc>
          <w:tcPr>
            <w:tcW w:w="1260" w:type="dxa"/>
            <w:tcBorders>
              <w:top w:val="single" w:sz="4" w:space="0" w:color="auto"/>
              <w:left w:val="single" w:sz="4" w:space="0" w:color="auto"/>
              <w:bottom w:val="single" w:sz="4" w:space="0" w:color="auto"/>
              <w:right w:val="single" w:sz="4" w:space="0" w:color="auto"/>
            </w:tcBorders>
            <w:hideMark/>
          </w:tcPr>
          <w:p w:rsidR="00B11277" w:rsidRPr="009805AA" w:rsidRDefault="00B11277" w:rsidP="00764C91">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B11277" w:rsidRPr="009805AA" w:rsidRDefault="00B11277" w:rsidP="00764C91">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B11277" w:rsidRPr="009805AA" w:rsidRDefault="00B11277" w:rsidP="00764C91">
            <w:pPr>
              <w:widowControl w:val="0"/>
              <w:tabs>
                <w:tab w:val="left" w:pos="709"/>
              </w:tabs>
              <w:jc w:val="center"/>
              <w:rPr>
                <w:rFonts w:cs="Calibri"/>
                <w:color w:val="000000"/>
                <w:szCs w:val="22"/>
              </w:rPr>
            </w:pPr>
          </w:p>
        </w:tc>
      </w:tr>
      <w:tr w:rsidR="00B11277" w:rsidRPr="009805AA" w:rsidTr="00764C91">
        <w:trPr>
          <w:jc w:val="center"/>
        </w:trPr>
        <w:tc>
          <w:tcPr>
            <w:tcW w:w="1260" w:type="dxa"/>
            <w:tcBorders>
              <w:top w:val="single" w:sz="4" w:space="0" w:color="auto"/>
              <w:left w:val="single" w:sz="4" w:space="0" w:color="auto"/>
              <w:bottom w:val="single" w:sz="4" w:space="0" w:color="auto"/>
              <w:right w:val="single" w:sz="4" w:space="0" w:color="auto"/>
            </w:tcBorders>
            <w:hideMark/>
          </w:tcPr>
          <w:p w:rsidR="00B11277" w:rsidRPr="009805AA" w:rsidRDefault="00B11277" w:rsidP="00764C91">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B11277" w:rsidRPr="009805AA" w:rsidRDefault="00B11277" w:rsidP="00764C91">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B11277" w:rsidRPr="009805AA" w:rsidRDefault="00B11277" w:rsidP="00764C91">
            <w:pPr>
              <w:widowControl w:val="0"/>
              <w:tabs>
                <w:tab w:val="left" w:pos="709"/>
              </w:tabs>
              <w:jc w:val="center"/>
              <w:rPr>
                <w:rFonts w:cs="Calibri"/>
                <w:color w:val="000000"/>
                <w:szCs w:val="22"/>
              </w:rPr>
            </w:pPr>
          </w:p>
        </w:tc>
      </w:tr>
    </w:tbl>
    <w:p w:rsidR="00B11277" w:rsidRDefault="00B11277" w:rsidP="00B11277">
      <w:pPr>
        <w:jc w:val="right"/>
        <w:rPr>
          <w:b/>
          <w:sz w:val="20"/>
        </w:rPr>
      </w:pPr>
    </w:p>
    <w:p w:rsidR="00B11277" w:rsidRDefault="00B11277" w:rsidP="00B11277">
      <w:pPr>
        <w:jc w:val="right"/>
        <w:rPr>
          <w:b/>
          <w:sz w:val="20"/>
        </w:rPr>
      </w:pPr>
    </w:p>
    <w:p w:rsidR="00B11277" w:rsidRDefault="00B11277" w:rsidP="00B11277">
      <w:pPr>
        <w:jc w:val="right"/>
        <w:rPr>
          <w:b/>
          <w:sz w:val="20"/>
        </w:rPr>
      </w:pPr>
    </w:p>
    <w:p w:rsidR="00B11277" w:rsidRPr="000E3966" w:rsidRDefault="00B11277" w:rsidP="00B11277">
      <w:pPr>
        <w:tabs>
          <w:tab w:val="center" w:pos="7689"/>
        </w:tabs>
        <w:suppressAutoHyphens/>
        <w:ind w:firstLine="284"/>
        <w:jc w:val="both"/>
        <w:rPr>
          <w:bCs/>
          <w:kern w:val="0"/>
          <w:sz w:val="22"/>
          <w:szCs w:val="22"/>
          <w:lang w:eastAsia="ar-SA"/>
        </w:rPr>
      </w:pPr>
    </w:p>
    <w:p w:rsidR="00B11277" w:rsidRPr="000E3966" w:rsidRDefault="00B11277" w:rsidP="00B11277">
      <w:pPr>
        <w:tabs>
          <w:tab w:val="center" w:pos="7689"/>
        </w:tabs>
        <w:suppressAutoHyphens/>
        <w:ind w:firstLine="284"/>
        <w:jc w:val="both"/>
        <w:rPr>
          <w:bCs/>
          <w:kern w:val="0"/>
          <w:sz w:val="22"/>
          <w:szCs w:val="22"/>
          <w:lang w:eastAsia="ar-SA"/>
        </w:rPr>
      </w:pPr>
    </w:p>
    <w:p w:rsidR="00B11277" w:rsidRPr="000E3966" w:rsidRDefault="00B11277" w:rsidP="00B11277">
      <w:pPr>
        <w:widowControl w:val="0"/>
        <w:tabs>
          <w:tab w:val="left" w:pos="709"/>
        </w:tabs>
        <w:suppressAutoHyphens/>
        <w:jc w:val="both"/>
        <w:rPr>
          <w:kern w:val="0"/>
          <w:szCs w:val="24"/>
          <w:lang w:eastAsia="ar-SA"/>
        </w:rPr>
      </w:pPr>
      <w:r w:rsidRPr="000E3966">
        <w:rPr>
          <w:kern w:val="0"/>
          <w:szCs w:val="24"/>
          <w:lang w:eastAsia="ar-SA"/>
        </w:rPr>
        <w:t xml:space="preserve">*___________________ </w:t>
      </w:r>
      <w:r w:rsidRPr="000E3966">
        <w:rPr>
          <w:kern w:val="0"/>
          <w:szCs w:val="24"/>
          <w:lang w:eastAsia="ar-SA"/>
        </w:rPr>
        <w:tab/>
      </w:r>
      <w:r w:rsidRPr="000E3966">
        <w:rPr>
          <w:kern w:val="0"/>
          <w:szCs w:val="24"/>
          <w:lang w:eastAsia="ar-SA"/>
        </w:rPr>
        <w:tab/>
        <w:t>*_______________________       * /___________________/</w:t>
      </w:r>
    </w:p>
    <w:p w:rsidR="00B11277" w:rsidRPr="000E3966" w:rsidRDefault="00B11277" w:rsidP="00B11277">
      <w:pPr>
        <w:widowControl w:val="0"/>
        <w:tabs>
          <w:tab w:val="left" w:pos="709"/>
        </w:tabs>
        <w:suppressAutoHyphens/>
        <w:jc w:val="both"/>
        <w:rPr>
          <w:kern w:val="0"/>
          <w:szCs w:val="24"/>
          <w:lang w:eastAsia="ar-SA"/>
        </w:rPr>
      </w:pPr>
      <w:r w:rsidRPr="000E3966">
        <w:rPr>
          <w:kern w:val="0"/>
          <w:szCs w:val="24"/>
          <w:lang w:eastAsia="ar-SA"/>
        </w:rPr>
        <w:t>(должность)</w:t>
      </w:r>
      <w:r w:rsidRPr="000E3966">
        <w:rPr>
          <w:kern w:val="0"/>
          <w:szCs w:val="24"/>
          <w:lang w:eastAsia="ar-SA"/>
        </w:rPr>
        <w:tab/>
      </w:r>
      <w:r w:rsidRPr="000E3966">
        <w:rPr>
          <w:kern w:val="0"/>
          <w:szCs w:val="24"/>
          <w:lang w:eastAsia="ar-SA"/>
        </w:rPr>
        <w:tab/>
      </w:r>
      <w:r w:rsidRPr="000E3966">
        <w:rPr>
          <w:kern w:val="0"/>
          <w:szCs w:val="24"/>
          <w:lang w:eastAsia="ar-SA"/>
        </w:rPr>
        <w:tab/>
      </w:r>
      <w:r w:rsidRPr="000E3966">
        <w:rPr>
          <w:kern w:val="0"/>
          <w:szCs w:val="24"/>
          <w:lang w:eastAsia="ar-SA"/>
        </w:rPr>
        <w:tab/>
        <w:t>(подпись)</w:t>
      </w:r>
      <w:r w:rsidRPr="000E3966">
        <w:rPr>
          <w:kern w:val="0"/>
          <w:szCs w:val="24"/>
          <w:lang w:eastAsia="ar-SA"/>
        </w:rPr>
        <w:tab/>
      </w:r>
      <w:r w:rsidRPr="000E3966">
        <w:rPr>
          <w:kern w:val="0"/>
          <w:szCs w:val="24"/>
          <w:lang w:eastAsia="ar-SA"/>
        </w:rPr>
        <w:tab/>
        <w:t xml:space="preserve">                     (расшифровка подписи)</w:t>
      </w:r>
    </w:p>
    <w:p w:rsidR="00B11277" w:rsidRPr="000E3966" w:rsidRDefault="00B11277" w:rsidP="00B11277">
      <w:pPr>
        <w:widowControl w:val="0"/>
        <w:tabs>
          <w:tab w:val="left" w:pos="709"/>
        </w:tabs>
        <w:suppressAutoHyphens/>
        <w:jc w:val="both"/>
        <w:rPr>
          <w:kern w:val="0"/>
          <w:szCs w:val="24"/>
          <w:lang w:eastAsia="ar-SA"/>
        </w:rPr>
      </w:pPr>
    </w:p>
    <w:p w:rsidR="00B11277" w:rsidRPr="000E3966" w:rsidRDefault="00B11277" w:rsidP="00B11277">
      <w:pPr>
        <w:suppressAutoHyphens/>
        <w:ind w:firstLine="708"/>
        <w:jc w:val="both"/>
        <w:rPr>
          <w:kern w:val="0"/>
          <w:sz w:val="20"/>
          <w:lang w:eastAsia="ar-SA"/>
        </w:rPr>
      </w:pPr>
    </w:p>
    <w:p w:rsidR="00B11277" w:rsidRPr="000E3966" w:rsidRDefault="00B11277" w:rsidP="00B11277">
      <w:pPr>
        <w:suppressAutoHyphens/>
        <w:rPr>
          <w:kern w:val="0"/>
          <w:sz w:val="18"/>
          <w:szCs w:val="18"/>
          <w:lang w:eastAsia="ar-SA"/>
        </w:rPr>
      </w:pPr>
      <w:r w:rsidRPr="000E3966">
        <w:rPr>
          <w:kern w:val="0"/>
          <w:sz w:val="18"/>
          <w:szCs w:val="18"/>
          <w:lang w:eastAsia="ar-SA"/>
        </w:rPr>
        <w:t>*-поля, необязательные для заполнения</w:t>
      </w:r>
    </w:p>
    <w:p w:rsidR="00B11277" w:rsidRDefault="00B11277" w:rsidP="00B11277">
      <w:pPr>
        <w:jc w:val="both"/>
        <w:rPr>
          <w:sz w:val="20"/>
        </w:rPr>
      </w:pPr>
    </w:p>
    <w:p w:rsidR="00B11277" w:rsidRDefault="00B11277" w:rsidP="00AE7749">
      <w:pPr>
        <w:jc w:val="both"/>
        <w:rPr>
          <w:sz w:val="20"/>
        </w:rPr>
      </w:pPr>
    </w:p>
    <w:sectPr w:rsidR="00B11277"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3CF" w:rsidRDefault="004F53CF">
      <w:r>
        <w:separator/>
      </w:r>
    </w:p>
  </w:endnote>
  <w:endnote w:type="continuationSeparator" w:id="0">
    <w:p w:rsidR="004F53CF" w:rsidRDefault="004F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61" w:rsidRDefault="00FB1A6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61" w:rsidRDefault="00FB1A61">
    <w:pPr>
      <w:jc w:val="center"/>
      <w:rPr>
        <w:szCs w:val="24"/>
      </w:rPr>
    </w:pPr>
    <w:r>
      <w:rPr>
        <w:szCs w:val="24"/>
      </w:rPr>
      <w:t xml:space="preserve">  </w:t>
    </w:r>
  </w:p>
  <w:p w:rsidR="00FB1A61" w:rsidRDefault="00FB1A6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3CF" w:rsidRDefault="004F53CF">
      <w:r>
        <w:separator/>
      </w:r>
    </w:p>
  </w:footnote>
  <w:footnote w:type="continuationSeparator" w:id="0">
    <w:p w:rsidR="004F53CF" w:rsidRDefault="004F5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61" w:rsidRDefault="00FB1A6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5">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6">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9">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3">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38">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39">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7"/>
  </w:num>
  <w:num w:numId="5">
    <w:abstractNumId w:val="8"/>
  </w:num>
  <w:num w:numId="6">
    <w:abstractNumId w:val="27"/>
  </w:num>
  <w:num w:numId="7">
    <w:abstractNumId w:val="24"/>
  </w:num>
  <w:num w:numId="8">
    <w:abstractNumId w:val="10"/>
  </w:num>
  <w:num w:numId="9">
    <w:abstractNumId w:val="5"/>
  </w:num>
  <w:num w:numId="10">
    <w:abstractNumId w:val="37"/>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1"/>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5"/>
  </w:num>
  <w:num w:numId="29">
    <w:abstractNumId w:val="6"/>
  </w:num>
  <w:num w:numId="30">
    <w:abstractNumId w:val="19"/>
  </w:num>
  <w:num w:numId="31">
    <w:abstractNumId w:val="3"/>
  </w:num>
  <w:num w:numId="32">
    <w:abstractNumId w:val="15"/>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3"/>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2E74"/>
    <w:rsid w:val="000136F9"/>
    <w:rsid w:val="00023DA3"/>
    <w:rsid w:val="000247FC"/>
    <w:rsid w:val="000256AC"/>
    <w:rsid w:val="0003096F"/>
    <w:rsid w:val="0003113E"/>
    <w:rsid w:val="00043987"/>
    <w:rsid w:val="00043ACA"/>
    <w:rsid w:val="00060096"/>
    <w:rsid w:val="0006069A"/>
    <w:rsid w:val="0006225B"/>
    <w:rsid w:val="0006310E"/>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29D0"/>
    <w:rsid w:val="000C2C09"/>
    <w:rsid w:val="000E34C3"/>
    <w:rsid w:val="000E4528"/>
    <w:rsid w:val="000F0277"/>
    <w:rsid w:val="000F2209"/>
    <w:rsid w:val="000F3611"/>
    <w:rsid w:val="000F5F58"/>
    <w:rsid w:val="00100121"/>
    <w:rsid w:val="00100201"/>
    <w:rsid w:val="00104EEE"/>
    <w:rsid w:val="00105584"/>
    <w:rsid w:val="00117444"/>
    <w:rsid w:val="00117E6E"/>
    <w:rsid w:val="00123F05"/>
    <w:rsid w:val="00124ABC"/>
    <w:rsid w:val="00125560"/>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61AD"/>
    <w:rsid w:val="001A6DE0"/>
    <w:rsid w:val="001B4B59"/>
    <w:rsid w:val="001B535C"/>
    <w:rsid w:val="001B7DFF"/>
    <w:rsid w:val="001C157E"/>
    <w:rsid w:val="001C3699"/>
    <w:rsid w:val="001C598A"/>
    <w:rsid w:val="001C67E8"/>
    <w:rsid w:val="001C6901"/>
    <w:rsid w:val="001C69B1"/>
    <w:rsid w:val="001C6FAC"/>
    <w:rsid w:val="001D209D"/>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7B82"/>
    <w:rsid w:val="00211D8C"/>
    <w:rsid w:val="00217360"/>
    <w:rsid w:val="00222D08"/>
    <w:rsid w:val="002244B9"/>
    <w:rsid w:val="00233C77"/>
    <w:rsid w:val="00236B78"/>
    <w:rsid w:val="00243B97"/>
    <w:rsid w:val="00245BB0"/>
    <w:rsid w:val="00245ED8"/>
    <w:rsid w:val="00246E25"/>
    <w:rsid w:val="002474A3"/>
    <w:rsid w:val="00251062"/>
    <w:rsid w:val="00251DAD"/>
    <w:rsid w:val="00252BDE"/>
    <w:rsid w:val="002576AA"/>
    <w:rsid w:val="00262E16"/>
    <w:rsid w:val="002658AD"/>
    <w:rsid w:val="00266580"/>
    <w:rsid w:val="00270428"/>
    <w:rsid w:val="00272E0C"/>
    <w:rsid w:val="00273CF4"/>
    <w:rsid w:val="00276E15"/>
    <w:rsid w:val="002770C1"/>
    <w:rsid w:val="00280863"/>
    <w:rsid w:val="002810AF"/>
    <w:rsid w:val="00291203"/>
    <w:rsid w:val="00291951"/>
    <w:rsid w:val="00295CBC"/>
    <w:rsid w:val="00297FC0"/>
    <w:rsid w:val="002A0301"/>
    <w:rsid w:val="002A27C8"/>
    <w:rsid w:val="002A4DF5"/>
    <w:rsid w:val="002A6309"/>
    <w:rsid w:val="002B0343"/>
    <w:rsid w:val="002B5609"/>
    <w:rsid w:val="002B77C5"/>
    <w:rsid w:val="002B7D2D"/>
    <w:rsid w:val="002C0A88"/>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2A78"/>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77EA"/>
    <w:rsid w:val="004329B1"/>
    <w:rsid w:val="00435E29"/>
    <w:rsid w:val="00442D25"/>
    <w:rsid w:val="0044597F"/>
    <w:rsid w:val="004518A0"/>
    <w:rsid w:val="00451B01"/>
    <w:rsid w:val="00462F70"/>
    <w:rsid w:val="00470100"/>
    <w:rsid w:val="0047376E"/>
    <w:rsid w:val="00475C13"/>
    <w:rsid w:val="004767BF"/>
    <w:rsid w:val="00477597"/>
    <w:rsid w:val="004804E9"/>
    <w:rsid w:val="004875F0"/>
    <w:rsid w:val="00490038"/>
    <w:rsid w:val="00490BB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545F"/>
    <w:rsid w:val="004D5D2A"/>
    <w:rsid w:val="004E0CDB"/>
    <w:rsid w:val="004E146D"/>
    <w:rsid w:val="004E5077"/>
    <w:rsid w:val="004E69C4"/>
    <w:rsid w:val="004F1143"/>
    <w:rsid w:val="004F2CA6"/>
    <w:rsid w:val="004F53CF"/>
    <w:rsid w:val="004F5E00"/>
    <w:rsid w:val="004F63EB"/>
    <w:rsid w:val="004F79A3"/>
    <w:rsid w:val="00501529"/>
    <w:rsid w:val="00501624"/>
    <w:rsid w:val="0050240F"/>
    <w:rsid w:val="00502E48"/>
    <w:rsid w:val="0050633C"/>
    <w:rsid w:val="0050751B"/>
    <w:rsid w:val="005102BB"/>
    <w:rsid w:val="0051533D"/>
    <w:rsid w:val="00516549"/>
    <w:rsid w:val="00516B64"/>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108E2"/>
    <w:rsid w:val="00611878"/>
    <w:rsid w:val="00613692"/>
    <w:rsid w:val="0061434C"/>
    <w:rsid w:val="00616298"/>
    <w:rsid w:val="00623B74"/>
    <w:rsid w:val="006255B1"/>
    <w:rsid w:val="00632517"/>
    <w:rsid w:val="00646C15"/>
    <w:rsid w:val="0065096A"/>
    <w:rsid w:val="00650DCB"/>
    <w:rsid w:val="00652B48"/>
    <w:rsid w:val="00654CC5"/>
    <w:rsid w:val="00654DEF"/>
    <w:rsid w:val="006563FB"/>
    <w:rsid w:val="00660A9F"/>
    <w:rsid w:val="006642BF"/>
    <w:rsid w:val="00667332"/>
    <w:rsid w:val="00670C56"/>
    <w:rsid w:val="00680C22"/>
    <w:rsid w:val="006813F9"/>
    <w:rsid w:val="0068194F"/>
    <w:rsid w:val="00681B00"/>
    <w:rsid w:val="00682DAD"/>
    <w:rsid w:val="00683DDC"/>
    <w:rsid w:val="00686268"/>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1932"/>
    <w:rsid w:val="007236BB"/>
    <w:rsid w:val="00727601"/>
    <w:rsid w:val="00733CA2"/>
    <w:rsid w:val="00734218"/>
    <w:rsid w:val="007344CB"/>
    <w:rsid w:val="00737530"/>
    <w:rsid w:val="00742B9F"/>
    <w:rsid w:val="00747EC4"/>
    <w:rsid w:val="007509D7"/>
    <w:rsid w:val="00751DA9"/>
    <w:rsid w:val="00756B1A"/>
    <w:rsid w:val="007620B1"/>
    <w:rsid w:val="00764F1A"/>
    <w:rsid w:val="00765DEE"/>
    <w:rsid w:val="007709A1"/>
    <w:rsid w:val="007709D8"/>
    <w:rsid w:val="00772896"/>
    <w:rsid w:val="00773AA7"/>
    <w:rsid w:val="00775268"/>
    <w:rsid w:val="007804A6"/>
    <w:rsid w:val="00780655"/>
    <w:rsid w:val="00780893"/>
    <w:rsid w:val="00785D42"/>
    <w:rsid w:val="0078667F"/>
    <w:rsid w:val="00786F6B"/>
    <w:rsid w:val="00787962"/>
    <w:rsid w:val="0079482B"/>
    <w:rsid w:val="00795DC6"/>
    <w:rsid w:val="007976CA"/>
    <w:rsid w:val="007A45D6"/>
    <w:rsid w:val="007A48F7"/>
    <w:rsid w:val="007B7F35"/>
    <w:rsid w:val="007C0E5E"/>
    <w:rsid w:val="007C19A0"/>
    <w:rsid w:val="007C1FD9"/>
    <w:rsid w:val="007C63DB"/>
    <w:rsid w:val="007D7001"/>
    <w:rsid w:val="007D70C9"/>
    <w:rsid w:val="007E2834"/>
    <w:rsid w:val="007E77BA"/>
    <w:rsid w:val="007E7F9E"/>
    <w:rsid w:val="007F4282"/>
    <w:rsid w:val="007F4F6B"/>
    <w:rsid w:val="007F5DB3"/>
    <w:rsid w:val="00800F45"/>
    <w:rsid w:val="0080134D"/>
    <w:rsid w:val="00805EB3"/>
    <w:rsid w:val="00810855"/>
    <w:rsid w:val="00816C73"/>
    <w:rsid w:val="00817383"/>
    <w:rsid w:val="008173D1"/>
    <w:rsid w:val="008208CE"/>
    <w:rsid w:val="00822719"/>
    <w:rsid w:val="00822DF7"/>
    <w:rsid w:val="00823D05"/>
    <w:rsid w:val="008259B4"/>
    <w:rsid w:val="0082632B"/>
    <w:rsid w:val="008312C1"/>
    <w:rsid w:val="00831859"/>
    <w:rsid w:val="008318D3"/>
    <w:rsid w:val="0083329A"/>
    <w:rsid w:val="008341C0"/>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2951"/>
    <w:rsid w:val="00901720"/>
    <w:rsid w:val="0090398B"/>
    <w:rsid w:val="0090399F"/>
    <w:rsid w:val="00904028"/>
    <w:rsid w:val="00910911"/>
    <w:rsid w:val="009115C2"/>
    <w:rsid w:val="00911A94"/>
    <w:rsid w:val="00912758"/>
    <w:rsid w:val="009133B4"/>
    <w:rsid w:val="0091573E"/>
    <w:rsid w:val="00920C81"/>
    <w:rsid w:val="009249E0"/>
    <w:rsid w:val="00924AE3"/>
    <w:rsid w:val="00926958"/>
    <w:rsid w:val="0093139C"/>
    <w:rsid w:val="00935FE2"/>
    <w:rsid w:val="009371CE"/>
    <w:rsid w:val="0094074A"/>
    <w:rsid w:val="00946B06"/>
    <w:rsid w:val="00947660"/>
    <w:rsid w:val="00953738"/>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D129C"/>
    <w:rsid w:val="009D187A"/>
    <w:rsid w:val="009D2742"/>
    <w:rsid w:val="009D2E41"/>
    <w:rsid w:val="009D457E"/>
    <w:rsid w:val="009E14D1"/>
    <w:rsid w:val="009E6197"/>
    <w:rsid w:val="009E6265"/>
    <w:rsid w:val="009E7E45"/>
    <w:rsid w:val="009F6D88"/>
    <w:rsid w:val="00A02692"/>
    <w:rsid w:val="00A04C9A"/>
    <w:rsid w:val="00A06304"/>
    <w:rsid w:val="00A142FD"/>
    <w:rsid w:val="00A175D8"/>
    <w:rsid w:val="00A215D2"/>
    <w:rsid w:val="00A259A2"/>
    <w:rsid w:val="00A25F66"/>
    <w:rsid w:val="00A3046C"/>
    <w:rsid w:val="00A32D91"/>
    <w:rsid w:val="00A40ADD"/>
    <w:rsid w:val="00A422E1"/>
    <w:rsid w:val="00A440D4"/>
    <w:rsid w:val="00A45701"/>
    <w:rsid w:val="00A458A2"/>
    <w:rsid w:val="00A521C0"/>
    <w:rsid w:val="00A62BB6"/>
    <w:rsid w:val="00A672AE"/>
    <w:rsid w:val="00A70B46"/>
    <w:rsid w:val="00A766EC"/>
    <w:rsid w:val="00A774AB"/>
    <w:rsid w:val="00A77A0E"/>
    <w:rsid w:val="00A8196F"/>
    <w:rsid w:val="00A83007"/>
    <w:rsid w:val="00A93916"/>
    <w:rsid w:val="00A93E34"/>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E7749"/>
    <w:rsid w:val="00AF28E1"/>
    <w:rsid w:val="00AF4FFB"/>
    <w:rsid w:val="00AF5970"/>
    <w:rsid w:val="00AF630E"/>
    <w:rsid w:val="00AF78C8"/>
    <w:rsid w:val="00AF7A01"/>
    <w:rsid w:val="00B01F92"/>
    <w:rsid w:val="00B03CCB"/>
    <w:rsid w:val="00B1035C"/>
    <w:rsid w:val="00B11277"/>
    <w:rsid w:val="00B1788D"/>
    <w:rsid w:val="00B26BBA"/>
    <w:rsid w:val="00B27B4E"/>
    <w:rsid w:val="00B305ED"/>
    <w:rsid w:val="00B3598B"/>
    <w:rsid w:val="00B40D93"/>
    <w:rsid w:val="00B512FC"/>
    <w:rsid w:val="00B531A1"/>
    <w:rsid w:val="00B55CB5"/>
    <w:rsid w:val="00B56351"/>
    <w:rsid w:val="00B64673"/>
    <w:rsid w:val="00B64FC7"/>
    <w:rsid w:val="00B6603C"/>
    <w:rsid w:val="00B75F05"/>
    <w:rsid w:val="00B81FEF"/>
    <w:rsid w:val="00B849BE"/>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5DAF"/>
    <w:rsid w:val="00BF7F3B"/>
    <w:rsid w:val="00C051E3"/>
    <w:rsid w:val="00C103AC"/>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D6B34"/>
    <w:rsid w:val="00CE4B6A"/>
    <w:rsid w:val="00CF0189"/>
    <w:rsid w:val="00CF25DE"/>
    <w:rsid w:val="00CF430A"/>
    <w:rsid w:val="00CF79D9"/>
    <w:rsid w:val="00D023A6"/>
    <w:rsid w:val="00D11D4B"/>
    <w:rsid w:val="00D1561B"/>
    <w:rsid w:val="00D1721D"/>
    <w:rsid w:val="00D2229A"/>
    <w:rsid w:val="00D22533"/>
    <w:rsid w:val="00D24860"/>
    <w:rsid w:val="00D301E9"/>
    <w:rsid w:val="00D31751"/>
    <w:rsid w:val="00D463C0"/>
    <w:rsid w:val="00D46B20"/>
    <w:rsid w:val="00D512E9"/>
    <w:rsid w:val="00D5175D"/>
    <w:rsid w:val="00D55050"/>
    <w:rsid w:val="00D6150F"/>
    <w:rsid w:val="00D66B3F"/>
    <w:rsid w:val="00D66F18"/>
    <w:rsid w:val="00D701CC"/>
    <w:rsid w:val="00D739A6"/>
    <w:rsid w:val="00D73D4A"/>
    <w:rsid w:val="00D74805"/>
    <w:rsid w:val="00D812C8"/>
    <w:rsid w:val="00D827AA"/>
    <w:rsid w:val="00D84B42"/>
    <w:rsid w:val="00D954D3"/>
    <w:rsid w:val="00D96E1C"/>
    <w:rsid w:val="00D9702C"/>
    <w:rsid w:val="00DA092C"/>
    <w:rsid w:val="00DA0F89"/>
    <w:rsid w:val="00DA688B"/>
    <w:rsid w:val="00DA6B95"/>
    <w:rsid w:val="00DA6F6E"/>
    <w:rsid w:val="00DB0EFB"/>
    <w:rsid w:val="00DB6917"/>
    <w:rsid w:val="00DC0C99"/>
    <w:rsid w:val="00DC4BA5"/>
    <w:rsid w:val="00DC52A7"/>
    <w:rsid w:val="00DC7452"/>
    <w:rsid w:val="00DD1A6E"/>
    <w:rsid w:val="00DD293F"/>
    <w:rsid w:val="00DD386E"/>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5B10"/>
    <w:rsid w:val="00E1605A"/>
    <w:rsid w:val="00E2163A"/>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456"/>
    <w:rsid w:val="00E9569B"/>
    <w:rsid w:val="00E9576D"/>
    <w:rsid w:val="00EA413B"/>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27C02"/>
    <w:rsid w:val="00F324BE"/>
    <w:rsid w:val="00F33CA7"/>
    <w:rsid w:val="00F340F7"/>
    <w:rsid w:val="00F3647F"/>
    <w:rsid w:val="00F36976"/>
    <w:rsid w:val="00F379FB"/>
    <w:rsid w:val="00F41CA7"/>
    <w:rsid w:val="00F42EE8"/>
    <w:rsid w:val="00F437FD"/>
    <w:rsid w:val="00F45511"/>
    <w:rsid w:val="00F46A92"/>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C1E03"/>
    <w:rsid w:val="00FC2661"/>
    <w:rsid w:val="00FC337F"/>
    <w:rsid w:val="00FD1892"/>
    <w:rsid w:val="00FD2E06"/>
    <w:rsid w:val="00FD33A9"/>
    <w:rsid w:val="00FD401A"/>
    <w:rsid w:val="00FD5F12"/>
    <w:rsid w:val="00FE5E24"/>
    <w:rsid w:val="00FE66A0"/>
    <w:rsid w:val="00FF2A92"/>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5106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CF0189"/>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5106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CF0189"/>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2.emf"/><Relationship Id="rId25" Type="http://schemas.openxmlformats.org/officeDocument/2006/relationships/hyperlink" Target="consultantplus://offline/ref=3C60635BE126C4D2E4DD42458F5360EC3EC04E80FDEC97F67FB074F555DAEB837D9E378DDA2531DDm0HEL"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47BC39CDD85E9B9A621990FE60D30BFBF2EB99B025518D0A34ABEF7E08100D56ECBDB013CD505226D4y6J"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47BC39CDD85E9B9A621990FE60D30BFBF2EA94B9295E8D0A34ABEF7E08100D56ECBDB011CC57D5yBJ" TargetMode="External"/><Relationship Id="rId10" Type="http://schemas.openxmlformats.org/officeDocument/2006/relationships/hyperlink" Target="http://www.sberbank-as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420A-E303-4C85-A8F9-5BA5E5EC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31</Pages>
  <Words>13901</Words>
  <Characters>79240</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2017-07-20T07:32:00Z</cp:lastPrinted>
  <dcterms:created xsi:type="dcterms:W3CDTF">2016-02-29T06:47:00Z</dcterms:created>
  <dcterms:modified xsi:type="dcterms:W3CDTF">2017-07-27T11:44:00Z</dcterms:modified>
</cp:coreProperties>
</file>