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D2" w:rsidRDefault="005478D2" w:rsidP="005478D2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В Администрацию</w:t>
      </w:r>
    </w:p>
    <w:p w:rsidR="005478D2" w:rsidRDefault="005478D2" w:rsidP="005478D2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муниципального образования</w:t>
      </w:r>
    </w:p>
    <w:p w:rsidR="005478D2" w:rsidRDefault="005478D2" w:rsidP="005478D2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«Красногорский район» (продавцу имущества)</w:t>
      </w:r>
    </w:p>
    <w:p w:rsidR="005478D2" w:rsidRDefault="005478D2" w:rsidP="005478D2">
      <w:pPr>
        <w:widowControl/>
        <w:suppressAutoHyphens w:val="0"/>
        <w:jc w:val="right"/>
        <w:textAlignment w:val="baseline"/>
        <w:rPr>
          <w:rFonts w:eastAsia="Times New Roman"/>
          <w:color w:val="auto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ЗАЯВКА</w:t>
      </w: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на участие в продаже имущества, находящегося</w:t>
      </w: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в собственности муниципального образования </w:t>
      </w: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«Красногорский район»</w:t>
      </w:r>
    </w:p>
    <w:p w:rsidR="00D547E5" w:rsidRDefault="005478D2" w:rsidP="00D547E5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26"/>
          <w:szCs w:val="26"/>
        </w:rPr>
        <w:t>на аукционе в электронной форме</w:t>
      </w:r>
    </w:p>
    <w:p w:rsidR="005478D2" w:rsidRDefault="005478D2" w:rsidP="00D547E5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bookmarkStart w:id="0" w:name="_GoBack"/>
      <w:bookmarkEnd w:id="0"/>
      <w:r>
        <w:rPr>
          <w:rFonts w:eastAsia="Times New Roman"/>
          <w:color w:val="auto"/>
          <w:sz w:val="20"/>
          <w:szCs w:val="20"/>
        </w:rPr>
        <w:t>_____________________________________________________________________________________________ </w:t>
      </w: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21"/>
          <w:szCs w:val="21"/>
        </w:rPr>
        <w:t> </w:t>
      </w:r>
      <w:r>
        <w:rPr>
          <w:rFonts w:eastAsia="Times New Roman"/>
          <w:color w:val="auto"/>
          <w:sz w:val="18"/>
          <w:szCs w:val="18"/>
        </w:rPr>
        <w:t>(наименование организатора торгов) </w:t>
      </w:r>
    </w:p>
    <w:p w:rsidR="005478D2" w:rsidRDefault="005478D2" w:rsidP="005478D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22"/>
          <w:szCs w:val="22"/>
        </w:rPr>
        <w:t> </w:t>
      </w:r>
    </w:p>
    <w:p w:rsidR="005478D2" w:rsidRDefault="005478D2" w:rsidP="005478D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b/>
          <w:bCs/>
          <w:color w:val="auto"/>
        </w:rPr>
        <w:t>Претендент</w:t>
      </w:r>
      <w:r>
        <w:rPr>
          <w:rFonts w:eastAsia="Times New Roman"/>
          <w:color w:val="auto"/>
          <w:sz w:val="22"/>
          <w:szCs w:val="22"/>
        </w:rPr>
        <w:t> </w:t>
      </w:r>
      <w:r>
        <w:rPr>
          <w:rFonts w:eastAsia="Times New Roman"/>
          <w:color w:val="auto"/>
          <w:sz w:val="16"/>
          <w:szCs w:val="16"/>
        </w:rPr>
        <w:t>________________________________________________________________________</w:t>
      </w:r>
      <w:r w:rsidR="00D547E5">
        <w:rPr>
          <w:rFonts w:eastAsia="Times New Roman"/>
          <w:color w:val="auto"/>
          <w:sz w:val="16"/>
          <w:szCs w:val="16"/>
        </w:rPr>
        <w:t>____________________________</w:t>
      </w:r>
    </w:p>
    <w:p w:rsidR="005478D2" w:rsidRDefault="005478D2" w:rsidP="005478D2">
      <w:pPr>
        <w:widowControl/>
        <w:suppressAutoHyphens w:val="0"/>
        <w:ind w:left="1410" w:right="-15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18"/>
          <w:szCs w:val="18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5478D2" w:rsidRDefault="005478D2" w:rsidP="005478D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22"/>
          <w:szCs w:val="22"/>
        </w:rPr>
        <w:t>в лице </w:t>
      </w:r>
      <w:r>
        <w:rPr>
          <w:rFonts w:eastAsia="Times New Roman"/>
          <w:color w:val="auto"/>
          <w:sz w:val="16"/>
          <w:szCs w:val="16"/>
        </w:rPr>
        <w:t>______________________________________________________________________________________________________________</w:t>
      </w: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18"/>
          <w:szCs w:val="18"/>
        </w:rPr>
        <w:t>(Ф.И.О.) </w:t>
      </w:r>
    </w:p>
    <w:p w:rsidR="005478D2" w:rsidRDefault="005478D2" w:rsidP="005478D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b/>
          <w:bCs/>
          <w:color w:val="auto"/>
        </w:rPr>
        <w:t>действующего на основании</w:t>
      </w:r>
      <w:proofErr w:type="gramStart"/>
      <w:r>
        <w:rPr>
          <w:rFonts w:eastAsia="Times New Roman"/>
          <w:b/>
          <w:bCs/>
          <w:color w:val="auto"/>
          <w:sz w:val="17"/>
          <w:szCs w:val="17"/>
          <w:vertAlign w:val="superscript"/>
        </w:rPr>
        <w:t>1</w:t>
      </w:r>
      <w:proofErr w:type="gramEnd"/>
      <w:r>
        <w:rPr>
          <w:rFonts w:eastAsia="Times New Roman"/>
          <w:color w:val="auto"/>
          <w:sz w:val="16"/>
          <w:szCs w:val="16"/>
        </w:rPr>
        <w:t>________________________________________________________________________________ </w:t>
      </w:r>
    </w:p>
    <w:p w:rsidR="005478D2" w:rsidRDefault="005478D2" w:rsidP="005478D2">
      <w:pPr>
        <w:widowControl/>
        <w:suppressAutoHyphens w:val="0"/>
        <w:ind w:left="310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20"/>
          <w:szCs w:val="20"/>
        </w:rPr>
        <w:t>(</w:t>
      </w:r>
      <w:r>
        <w:rPr>
          <w:rFonts w:eastAsia="Times New Roman"/>
          <w:color w:val="auto"/>
          <w:sz w:val="18"/>
          <w:szCs w:val="18"/>
        </w:rPr>
        <w:t>Устав, Положение и т.д</w:t>
      </w:r>
      <w:r>
        <w:rPr>
          <w:rFonts w:eastAsia="Times New Roman"/>
          <w:color w:val="auto"/>
          <w:sz w:val="20"/>
          <w:szCs w:val="20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1"/>
      </w:tblGrid>
      <w:tr w:rsidR="005478D2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(заполняется</w:t>
            </w:r>
            <w:r>
              <w:rPr>
                <w:rFonts w:eastAsia="Times New Roman"/>
                <w:color w:val="auto"/>
                <w:sz w:val="20"/>
                <w:szCs w:val="20"/>
              </w:rPr>
              <w:t> 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физическим лицом, индивидуальным предпринимателем)</w:t>
            </w:r>
            <w:r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Паспортные данные: серия…………№ …………., дата выдачи «…....» ………………..……..</w:t>
            </w:r>
            <w:proofErr w:type="gramStart"/>
            <w:r>
              <w:rPr>
                <w:rFonts w:eastAsia="Times New Roman"/>
                <w:color w:val="auto"/>
              </w:rPr>
              <w:t>г</w:t>
            </w:r>
            <w:proofErr w:type="gramEnd"/>
            <w:r>
              <w:rPr>
                <w:rFonts w:eastAsia="Times New Roman"/>
                <w:color w:val="auto"/>
              </w:rPr>
              <w:t>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кем </w:t>
            </w:r>
            <w:proofErr w:type="gramStart"/>
            <w:r>
              <w:rPr>
                <w:rFonts w:eastAsia="Times New Roman"/>
                <w:color w:val="auto"/>
              </w:rPr>
              <w:t>выдан</w:t>
            </w:r>
            <w:proofErr w:type="gramEnd"/>
            <w:r>
              <w:rPr>
                <w:rFonts w:eastAsia="Times New Roman"/>
                <w:color w:val="auto"/>
              </w:rPr>
              <w:t xml:space="preserve"> …………………..……………………………………………………………………..….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Адрес регистрации по месту жительства ……………………………………………………….....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Адрес регистрации по месту пребывания…………………………...…………………………......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Контактный телефон ….……………………………………………………………………………..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Дата регистрации в качестве индивидуального предпринимателя: «…....» …………………...</w:t>
            </w:r>
            <w:proofErr w:type="gramStart"/>
            <w:r>
              <w:rPr>
                <w:rFonts w:eastAsia="Times New Roman"/>
                <w:color w:val="auto"/>
              </w:rPr>
              <w:t>г</w:t>
            </w:r>
            <w:proofErr w:type="gramEnd"/>
            <w:r>
              <w:rPr>
                <w:rFonts w:eastAsia="Times New Roman"/>
                <w:color w:val="auto"/>
              </w:rPr>
              <w:t>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5478D2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(заполняется юридическим лицом)</w:t>
            </w:r>
            <w:r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Адрес местонахождения………………………………………………………………………………...…..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Почтовый адрес………………………………………………………………………………………………......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Контактный телефон….…..………………………………………………………………………………………...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ИНН №…………………………………………ОГРН №………………………………………...… </w:t>
            </w:r>
          </w:p>
        </w:tc>
      </w:tr>
      <w:tr w:rsidR="005478D2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hideMark/>
          </w:tcPr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lastRenderedPageBreak/>
              <w:t>Представитель Претендента</w:t>
            </w:r>
            <w:proofErr w:type="gramStart"/>
            <w:r>
              <w:rPr>
                <w:rFonts w:eastAsia="Times New Roman"/>
                <w:b/>
                <w:bCs/>
                <w:color w:val="auto"/>
                <w:sz w:val="19"/>
                <w:szCs w:val="19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color w:val="auto"/>
              </w:rPr>
              <w:t>……………………………………………………………………………………...… </w:t>
            </w:r>
          </w:p>
          <w:p w:rsidR="005478D2" w:rsidRDefault="005478D2">
            <w:pPr>
              <w:widowControl/>
              <w:suppressAutoHyphens w:val="0"/>
              <w:ind w:left="1485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(Ф.И.О.)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Действует на основании доверенности от «…..»…………20..….г., № ……………………...…..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Паспортные данные представителя: серия ……№ ………., дата выдачи «…....» ….……….....</w:t>
            </w:r>
            <w:proofErr w:type="gramStart"/>
            <w:r>
              <w:rPr>
                <w:rFonts w:eastAsia="Times New Roman"/>
                <w:color w:val="auto"/>
              </w:rPr>
              <w:t>г</w:t>
            </w:r>
            <w:proofErr w:type="gramEnd"/>
            <w:r>
              <w:rPr>
                <w:rFonts w:eastAsia="Times New Roman"/>
                <w:color w:val="auto"/>
              </w:rPr>
              <w:t>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кем выдан</w:t>
            </w:r>
            <w:proofErr w:type="gramStart"/>
            <w:r>
              <w:rPr>
                <w:rFonts w:eastAsia="Times New Roman"/>
                <w:color w:val="auto"/>
              </w:rPr>
              <w:t xml:space="preserve"> .</w:t>
            </w:r>
            <w:proofErr w:type="gramEnd"/>
            <w:r>
              <w:rPr>
                <w:rFonts w:eastAsia="Times New Roman"/>
                <w:color w:val="auto"/>
              </w:rPr>
              <w:t>.………………………………………….……………………………..……………...….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Адрес регистрации по месту жительства …………………………………………...…………......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Адрес регистрации по месту пребывания………………...…………………………………...…... </w:t>
            </w:r>
          </w:p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Контактный телефон ……..…………………………………………………………………………. </w:t>
            </w:r>
          </w:p>
        </w:tc>
      </w:tr>
    </w:tbl>
    <w:p w:rsidR="005478D2" w:rsidRDefault="005478D2" w:rsidP="005478D2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8"/>
          <w:szCs w:val="8"/>
        </w:rPr>
        <w:t> </w:t>
      </w:r>
    </w:p>
    <w:p w:rsidR="005478D2" w:rsidRDefault="005478D2" w:rsidP="005478D2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b/>
          <w:bCs/>
          <w:color w:val="auto"/>
        </w:rPr>
        <w:t>принял решение об участии в продаже имущества (лота) на аукционе:</w:t>
      </w:r>
      <w:r>
        <w:rPr>
          <w:rFonts w:eastAsia="Times New Roman"/>
          <w:color w:val="auto"/>
        </w:rPr>
        <w:t> </w:t>
      </w:r>
    </w:p>
    <w:p w:rsidR="005478D2" w:rsidRDefault="005478D2" w:rsidP="005478D2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4"/>
          <w:szCs w:val="4"/>
        </w:rPr>
        <w:t> </w:t>
      </w:r>
    </w:p>
    <w:p w:rsidR="005478D2" w:rsidRDefault="005478D2" w:rsidP="005478D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</w:rPr>
        <w:t>Дата аукциона: ………..……………. № лота………………   </w:t>
      </w:r>
    </w:p>
    <w:p w:rsidR="005478D2" w:rsidRDefault="005478D2" w:rsidP="005478D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</w:rPr>
        <w:t>Наименование имущества (лота)…………........................................................................................ </w:t>
      </w:r>
    </w:p>
    <w:p w:rsidR="005478D2" w:rsidRDefault="005478D2" w:rsidP="005478D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</w:rPr>
        <w:t>Адрес (местонахождение) имущества (лота) ………….………………………………………...... </w:t>
      </w:r>
    </w:p>
    <w:p w:rsidR="005478D2" w:rsidRDefault="005478D2" w:rsidP="005478D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</w:rPr>
        <w:t>………………………………………………………………………………………………………… </w:t>
      </w:r>
      <w:r>
        <w:rPr>
          <w:rFonts w:eastAsia="Times New Roman"/>
          <w:color w:val="auto"/>
          <w:sz w:val="8"/>
          <w:szCs w:val="8"/>
        </w:rPr>
        <w:t> </w:t>
      </w: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</w:rPr>
        <w:t>и обязуется обеспечить поступление задатка в размере_____________________________</w:t>
      </w:r>
      <w:proofErr w:type="spellStart"/>
      <w:r>
        <w:rPr>
          <w:rFonts w:eastAsia="Times New Roman"/>
          <w:color w:val="auto"/>
        </w:rPr>
        <w:t>руб</w:t>
      </w:r>
      <w:proofErr w:type="spellEnd"/>
      <w:r>
        <w:rPr>
          <w:rFonts w:eastAsia="Times New Roman"/>
          <w:color w:val="auto"/>
        </w:rPr>
        <w:t>.  </w:t>
      </w:r>
    </w:p>
    <w:p w:rsidR="005478D2" w:rsidRDefault="005478D2" w:rsidP="005478D2">
      <w:pPr>
        <w:widowControl/>
        <w:suppressAutoHyphens w:val="0"/>
        <w:ind w:left="5670" w:right="42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18"/>
          <w:szCs w:val="18"/>
        </w:rPr>
        <w:t>(сумма прописью) </w:t>
      </w:r>
    </w:p>
    <w:p w:rsidR="005478D2" w:rsidRDefault="005478D2" w:rsidP="005478D2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</w:rPr>
        <w:t>в сроки и в порядке, установленные в информационном сообщении. 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1. Претендент обязуется: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1.1. </w:t>
      </w:r>
      <w:proofErr w:type="gramStart"/>
      <w:r>
        <w:rPr>
          <w:rFonts w:eastAsia="Times New Roman"/>
          <w:color w:val="auto"/>
        </w:rPr>
        <w:t>Соблюдать условия аукциона, содержащиеся в информационном сообщении о проведении аукциона, размещенном на сайте организатора торгов, продавца – Администрации муниципального образования «Красногорский район» (</w:t>
      </w:r>
      <w:hyperlink r:id="rId5" w:history="1">
        <w:r>
          <w:rPr>
            <w:rStyle w:val="a3"/>
            <w:rFonts w:eastAsia="Times New Roman"/>
          </w:rPr>
          <w:t>http://mo-krasno.ru/</w:t>
        </w:r>
      </w:hyperlink>
      <w:r>
        <w:rPr>
          <w:rFonts w:eastAsia="Times New Roman"/>
          <w:color w:val="auto"/>
        </w:rPr>
        <w:t>), официальном сайте Российской Федерации в сети «Интернет» для размещения информации о проведении торгов (</w:t>
      </w:r>
      <w:hyperlink r:id="rId6" w:tgtFrame="_blank" w:history="1">
        <w:r>
          <w:rPr>
            <w:rStyle w:val="a3"/>
            <w:rFonts w:eastAsia="Times New Roman"/>
          </w:rPr>
          <w:t>www.torgi.gov.ru</w:t>
        </w:r>
      </w:hyperlink>
      <w:r>
        <w:rPr>
          <w:rFonts w:eastAsia="Times New Roman"/>
          <w:color w:val="auto"/>
        </w:rPr>
        <w:t>), а также порядок проведения аукциона, установленный Федеральным законом от 21 декабря 2001 года № 178-ФЗ «О приватизации государственного и муниципального</w:t>
      </w:r>
      <w:proofErr w:type="gramEnd"/>
      <w:r>
        <w:rPr>
          <w:rFonts w:eastAsia="Times New Roman"/>
          <w:color w:val="auto"/>
        </w:rPr>
        <w:t xml:space="preserve">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1.2. В случае признания победителем аукциона заключить с продавцом договор купли-продажи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купли-продажи.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1.3. Произвести оплату стоимости имущества, установленной по результатам аукциона, в сроки и на счет, установленные договором купли-продажи.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2. Задаток победителя аукциона засчитывается в счет оплаты приобретаемого имущества (лота).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4. Ответственность за достоверность представленных документов и информации несет Претендент.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lastRenderedPageBreak/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- государственным, муниципальным унитарным предприятием, государственным, муниципальным учреждением;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proofErr w:type="gramStart"/>
      <w:r>
        <w:rPr>
          <w:rFonts w:eastAsia="Times New Roman"/>
          <w:color w:val="auto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rFonts w:eastAsia="Times New Roman"/>
          <w:color w:val="auto"/>
        </w:rPr>
        <w:t>бенефициарных</w:t>
      </w:r>
      <w:proofErr w:type="spellEnd"/>
      <w:r>
        <w:rPr>
          <w:rFonts w:eastAsia="Times New Roman"/>
          <w:color w:val="auto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rFonts w:eastAsia="Times New Roman"/>
          <w:color w:val="auto"/>
        </w:rPr>
        <w:t xml:space="preserve"> Федерации.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6. 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7. В соответствии с Федеральным законом от 27 июля 2006 года №152-ФЗ  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</w:rPr>
      </w:pP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Платежные реквизиты Претендента: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sz w:val="16"/>
          <w:szCs w:val="16"/>
        </w:rPr>
      </w:pPr>
      <w:r>
        <w:rPr>
          <w:rFonts w:eastAsia="Times New Roman"/>
          <w:color w:val="auto"/>
          <w:sz w:val="16"/>
          <w:szCs w:val="16"/>
        </w:rPr>
        <w:t>____________________________________________________________________________________________________________________</w:t>
      </w:r>
    </w:p>
    <w:p w:rsidR="005478D2" w:rsidRDefault="005478D2" w:rsidP="005478D2">
      <w:pPr>
        <w:widowControl/>
        <w:suppressAutoHyphens w:val="0"/>
        <w:ind w:firstLine="55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b/>
          <w:bCs/>
          <w:color w:val="auto"/>
          <w:sz w:val="18"/>
          <w:szCs w:val="18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</w:t>
      </w:r>
      <w:r>
        <w:rPr>
          <w:rFonts w:eastAsia="Times New Roman"/>
          <w:color w:val="auto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465"/>
        <w:gridCol w:w="435"/>
      </w:tblGrid>
      <w:tr w:rsidR="005478D2">
        <w:trPr>
          <w:trHeight w:val="180"/>
        </w:trPr>
        <w:tc>
          <w:tcPr>
            <w:tcW w:w="183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ИНН </w:t>
            </w:r>
            <w:r>
              <w:rPr>
                <w:rFonts w:eastAsia="Times New Roman"/>
                <w:color w:val="auto"/>
                <w:sz w:val="19"/>
                <w:szCs w:val="19"/>
              </w:rPr>
              <w:t>Претендента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6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18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</w:tr>
      <w:tr w:rsidR="005478D2">
        <w:tc>
          <w:tcPr>
            <w:tcW w:w="183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КПП</w:t>
            </w:r>
            <w:r>
              <w:rPr>
                <w:rFonts w:eastAsia="Times New Roman"/>
                <w:color w:val="auto"/>
                <w:sz w:val="16"/>
                <w:szCs w:val="16"/>
                <w:vertAlign w:val="superscript"/>
              </w:rPr>
              <w:t> </w:t>
            </w:r>
            <w:r>
              <w:rPr>
                <w:rFonts w:eastAsia="Times New Roman"/>
                <w:color w:val="auto"/>
                <w:sz w:val="19"/>
                <w:szCs w:val="19"/>
              </w:rPr>
              <w:t>Претендента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6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</w:tr>
    </w:tbl>
    <w:p w:rsidR="005478D2" w:rsidRDefault="005478D2" w:rsidP="005478D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20"/>
          <w:szCs w:val="20"/>
        </w:rPr>
        <w:t> </w:t>
      </w:r>
    </w:p>
    <w:p w:rsidR="005478D2" w:rsidRDefault="005478D2" w:rsidP="005478D2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16"/>
          <w:szCs w:val="16"/>
        </w:rPr>
        <w:t>___________________________________________________________________________________________________________________ </w:t>
      </w: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20"/>
          <w:szCs w:val="20"/>
        </w:rPr>
        <w:t xml:space="preserve">(наименование </w:t>
      </w:r>
      <w:proofErr w:type="gramStart"/>
      <w:r>
        <w:rPr>
          <w:rFonts w:eastAsia="Times New Roman"/>
          <w:color w:val="auto"/>
          <w:sz w:val="20"/>
          <w:szCs w:val="20"/>
        </w:rPr>
        <w:t>банка</w:t>
      </w:r>
      <w:proofErr w:type="gramEnd"/>
      <w:r>
        <w:rPr>
          <w:rFonts w:eastAsia="Times New Roman"/>
          <w:color w:val="auto"/>
          <w:sz w:val="20"/>
          <w:szCs w:val="20"/>
        </w:rPr>
        <w:t xml:space="preserve"> в котором у </w:t>
      </w:r>
      <w:r>
        <w:rPr>
          <w:rFonts w:eastAsia="Times New Roman"/>
          <w:color w:val="auto"/>
          <w:sz w:val="19"/>
          <w:szCs w:val="19"/>
        </w:rPr>
        <w:t>Претендента </w:t>
      </w:r>
      <w:r>
        <w:rPr>
          <w:rFonts w:eastAsia="Times New Roman"/>
          <w:color w:val="auto"/>
          <w:sz w:val="20"/>
          <w:szCs w:val="20"/>
        </w:rPr>
        <w:t>открыт счет; название города, где находится банк</w:t>
      </w:r>
      <w:r>
        <w:rPr>
          <w:rFonts w:eastAsia="Times New Roman"/>
          <w:color w:val="auto"/>
          <w:sz w:val="22"/>
          <w:szCs w:val="22"/>
        </w:rPr>
        <w:t>) </w:t>
      </w:r>
    </w:p>
    <w:p w:rsidR="005478D2" w:rsidRDefault="005478D2" w:rsidP="005478D2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6"/>
          <w:szCs w:val="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89"/>
        <w:gridCol w:w="215"/>
        <w:gridCol w:w="193"/>
        <w:gridCol w:w="211"/>
        <w:gridCol w:w="193"/>
        <w:gridCol w:w="212"/>
        <w:gridCol w:w="194"/>
        <w:gridCol w:w="212"/>
        <w:gridCol w:w="194"/>
        <w:gridCol w:w="212"/>
        <w:gridCol w:w="194"/>
        <w:gridCol w:w="212"/>
        <w:gridCol w:w="194"/>
        <w:gridCol w:w="212"/>
        <w:gridCol w:w="194"/>
        <w:gridCol w:w="212"/>
        <w:gridCol w:w="194"/>
        <w:gridCol w:w="159"/>
        <w:gridCol w:w="168"/>
        <w:gridCol w:w="268"/>
        <w:gridCol w:w="138"/>
        <w:gridCol w:w="406"/>
        <w:gridCol w:w="406"/>
        <w:gridCol w:w="406"/>
        <w:gridCol w:w="406"/>
        <w:gridCol w:w="406"/>
        <w:gridCol w:w="446"/>
        <w:gridCol w:w="406"/>
        <w:gridCol w:w="299"/>
        <w:gridCol w:w="260"/>
        <w:gridCol w:w="406"/>
        <w:gridCol w:w="425"/>
      </w:tblGrid>
      <w:tr w:rsidR="005478D2">
        <w:trPr>
          <w:trHeight w:val="210"/>
        </w:trPr>
        <w:tc>
          <w:tcPr>
            <w:tcW w:w="124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textAlignment w:val="baseline"/>
              <w:rPr>
                <w:rFonts w:eastAsia="Times New Roman"/>
                <w:color w:val="auto"/>
              </w:rPr>
            </w:pPr>
            <w:proofErr w:type="gramStart"/>
            <w:r>
              <w:rPr>
                <w:rFonts w:eastAsia="Times New Roman"/>
                <w:color w:val="auto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auto"/>
                <w:sz w:val="20"/>
                <w:szCs w:val="20"/>
              </w:rPr>
              <w:t>/с или (л/с)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</w:tr>
      <w:tr w:rsidR="005478D2">
        <w:trPr>
          <w:trHeight w:val="225"/>
        </w:trPr>
        <w:tc>
          <w:tcPr>
            <w:tcW w:w="124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к/с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25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</w:tr>
      <w:tr w:rsidR="005478D2">
        <w:trPr>
          <w:trHeight w:val="210"/>
        </w:trPr>
        <w:tc>
          <w:tcPr>
            <w:tcW w:w="10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ИНН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37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6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725" w:type="dxa"/>
            <w:gridSpan w:val="12"/>
            <w:tcBorders>
              <w:top w:val="nil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</w:tr>
      <w:tr w:rsidR="005478D2">
        <w:trPr>
          <w:trHeight w:val="210"/>
        </w:trPr>
        <w:tc>
          <w:tcPr>
            <w:tcW w:w="10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БИК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37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725" w:type="dxa"/>
            <w:gridSpan w:val="13"/>
            <w:tcBorders>
              <w:top w:val="nil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</w:tr>
      <w:tr w:rsidR="005478D2">
        <w:trPr>
          <w:trHeight w:val="210"/>
        </w:trPr>
        <w:tc>
          <w:tcPr>
            <w:tcW w:w="103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КПП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37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vAlign w:val="center"/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725" w:type="dxa"/>
            <w:gridSpan w:val="13"/>
            <w:tcBorders>
              <w:top w:val="nil"/>
              <w:left w:val="double" w:sz="18" w:space="0" w:color="C0C0C0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double" w:sz="18" w:space="0" w:color="C0C0C0"/>
              <w:right w:val="nil"/>
            </w:tcBorders>
            <w:hideMark/>
          </w:tcPr>
          <w:p w:rsidR="005478D2" w:rsidRDefault="005478D2">
            <w:pPr>
              <w:widowControl/>
              <w:suppressAutoHyphens w:val="0"/>
              <w:spacing w:line="210" w:lineRule="atLeast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</w:tr>
    </w:tbl>
    <w:p w:rsidR="005478D2" w:rsidRDefault="005478D2" w:rsidP="005478D2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16"/>
          <w:szCs w:val="16"/>
        </w:rPr>
        <w:t> </w:t>
      </w:r>
    </w:p>
    <w:p w:rsidR="005478D2" w:rsidRDefault="005478D2" w:rsidP="005478D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16"/>
          <w:szCs w:val="16"/>
        </w:rPr>
        <w:t> </w:t>
      </w:r>
    </w:p>
    <w:p w:rsidR="005478D2" w:rsidRDefault="005478D2" w:rsidP="005478D2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</w:rPr>
        <w:t>Подпись Претендента  </w:t>
      </w:r>
    </w:p>
    <w:p w:rsidR="005478D2" w:rsidRDefault="005478D2" w:rsidP="005478D2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</w:rPr>
        <w:lastRenderedPageBreak/>
        <w:t>(его полномочного представителя</w:t>
      </w:r>
      <w:proofErr w:type="gramStart"/>
      <w:r>
        <w:rPr>
          <w:rFonts w:eastAsia="Times New Roman"/>
          <w:color w:val="auto"/>
        </w:rPr>
        <w:t>)     _______________ (___________________________) </w:t>
      </w:r>
      <w:proofErr w:type="gramEnd"/>
    </w:p>
    <w:p w:rsidR="005478D2" w:rsidRDefault="005478D2" w:rsidP="005478D2">
      <w:pPr>
        <w:widowControl/>
        <w:suppressAutoHyphens w:val="0"/>
        <w:ind w:left="142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</w:rPr>
        <w:t>«___»_________20___г. </w:t>
      </w: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</w:rPr>
        <w:t>    МП </w:t>
      </w:r>
      <w:r>
        <w:rPr>
          <w:rFonts w:eastAsia="Times New Roman"/>
          <w:color w:val="auto"/>
          <w:sz w:val="18"/>
          <w:szCs w:val="18"/>
        </w:rPr>
        <w:t>(при наличии) </w:t>
      </w: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  <w:r>
        <w:rPr>
          <w:rFonts w:eastAsia="Times New Roman"/>
          <w:color w:val="auto"/>
          <w:sz w:val="18"/>
          <w:szCs w:val="18"/>
        </w:rPr>
        <w:t> </w:t>
      </w: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5478D2" w:rsidRDefault="005478D2" w:rsidP="005478D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18"/>
          <w:szCs w:val="18"/>
        </w:rPr>
      </w:pPr>
    </w:p>
    <w:p w:rsidR="004271F4" w:rsidRDefault="005478D2" w:rsidP="005478D2">
      <w:r>
        <w:rPr>
          <w:rFonts w:eastAsia="Times New Roman"/>
          <w:color w:val="auto"/>
          <w:sz w:val="18"/>
          <w:szCs w:val="18"/>
        </w:rPr>
        <w:br w:type="page"/>
      </w:r>
    </w:p>
    <w:sectPr w:rsidR="0042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00"/>
    <w:rsid w:val="00153B76"/>
    <w:rsid w:val="001F29EC"/>
    <w:rsid w:val="004B4200"/>
    <w:rsid w:val="005478D2"/>
    <w:rsid w:val="00D547E5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78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7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mo-kras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</cp:lastModifiedBy>
  <cp:revision>5</cp:revision>
  <dcterms:created xsi:type="dcterms:W3CDTF">2020-06-16T11:54:00Z</dcterms:created>
  <dcterms:modified xsi:type="dcterms:W3CDTF">2020-06-16T12:01:00Z</dcterms:modified>
</cp:coreProperties>
</file>