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FF3D" w14:textId="77777777" w:rsidR="00C0708F" w:rsidRPr="00AC1DAD" w:rsidRDefault="00C0708F" w:rsidP="00C0708F">
      <w:pPr>
        <w:pStyle w:val="ConsPlusNormal"/>
        <w:ind w:right="-5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29B5879A" w14:textId="77777777" w:rsidR="00C0708F" w:rsidRPr="00AC1DAD" w:rsidRDefault="00C0708F" w:rsidP="00C0708F">
      <w:pPr>
        <w:pStyle w:val="ConsPlusNormal"/>
        <w:ind w:right="-5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зз-01041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341FDA84" w14:textId="77777777" w:rsidR="00C0708F" w:rsidRPr="00AC1DAD" w:rsidRDefault="00C0708F" w:rsidP="00C0708F">
      <w:pPr>
        <w:pStyle w:val="ConsPlusNormal"/>
        <w:ind w:right="-5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0EBCF0" w14:textId="77777777" w:rsidR="00C0708F" w:rsidRPr="00AC1DAD" w:rsidRDefault="00C0708F" w:rsidP="00C0708F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61732BDC" w14:textId="77777777" w:rsidR="00C0708F" w:rsidRPr="00EC70AC" w:rsidRDefault="00C0708F" w:rsidP="00C0708F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6B5368B8" w14:textId="76B2E070" w:rsidR="00C0708F" w:rsidRPr="006F4CD7" w:rsidRDefault="00C0708F" w:rsidP="00C0708F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44BF4BB1" w14:textId="77777777" w:rsidR="00383ADA" w:rsidRPr="00D748F3" w:rsidRDefault="00383ADA" w:rsidP="00383ADA">
      <w:pPr>
        <w:keepNext/>
        <w:keepLines/>
        <w:tabs>
          <w:tab w:val="left" w:pos="284"/>
        </w:tabs>
        <w:jc w:val="center"/>
        <w:rPr>
          <w:b/>
        </w:rPr>
      </w:pPr>
    </w:p>
    <w:p w14:paraId="2E148895" w14:textId="097A39F8" w:rsidR="003F6CF4" w:rsidRPr="00D748F3" w:rsidRDefault="00383ADA" w:rsidP="00383ADA">
      <w:pPr>
        <w:ind w:firstLine="709"/>
        <w:jc w:val="both"/>
        <w:rPr>
          <w:kern w:val="1"/>
        </w:rPr>
      </w:pPr>
      <w:r w:rsidRPr="00D748F3">
        <w:rPr>
          <w:b/>
        </w:rPr>
        <w:t xml:space="preserve">1. </w:t>
      </w:r>
      <w:r w:rsidR="007D3EEB" w:rsidRPr="00D748F3">
        <w:rPr>
          <w:b/>
        </w:rPr>
        <w:t>Наименование услуг</w:t>
      </w:r>
      <w:r w:rsidRPr="00D748F3">
        <w:rPr>
          <w:b/>
        </w:rPr>
        <w:t xml:space="preserve">: </w:t>
      </w:r>
      <w:r w:rsidR="00185771" w:rsidRPr="00D748F3">
        <w:rPr>
          <w:kern w:val="1"/>
        </w:rPr>
        <w:t xml:space="preserve">Оказание услуг при осуществлении деятельности по обращению с животными без владельцев на территории </w:t>
      </w:r>
      <w:r w:rsidR="00A61BE7" w:rsidRPr="009C27F1">
        <w:t>муниципального образования «Муниципальный округ Красногорский район Удмуртской Республики».</w:t>
      </w:r>
    </w:p>
    <w:p w14:paraId="13B83ECD" w14:textId="2B2F083C" w:rsidR="003F6CF4" w:rsidRPr="00D748F3" w:rsidRDefault="00383ADA" w:rsidP="00AF775D">
      <w:pPr>
        <w:widowControl w:val="0"/>
        <w:ind w:firstLine="709"/>
        <w:jc w:val="both"/>
      </w:pPr>
      <w:r w:rsidRPr="00D748F3">
        <w:rPr>
          <w:b/>
          <w:kern w:val="1"/>
        </w:rPr>
        <w:t xml:space="preserve">2. Место оказания услуг: </w:t>
      </w:r>
      <w:r w:rsidR="00AF775D" w:rsidRPr="00D748F3">
        <w:rPr>
          <w:rFonts w:eastAsia="Calibri"/>
          <w:bCs/>
          <w:lang w:eastAsia="en-US"/>
        </w:rPr>
        <w:t xml:space="preserve">территория </w:t>
      </w:r>
      <w:r w:rsidR="00A61BE7">
        <w:rPr>
          <w:bCs/>
        </w:rPr>
        <w:t>Красногорск</w:t>
      </w:r>
      <w:r w:rsidR="006E2FA0">
        <w:rPr>
          <w:bCs/>
        </w:rPr>
        <w:t>ого</w:t>
      </w:r>
      <w:r w:rsidR="00AF775D" w:rsidRPr="00D748F3">
        <w:rPr>
          <w:bCs/>
        </w:rPr>
        <w:t xml:space="preserve"> района </w:t>
      </w:r>
      <w:r w:rsidR="00AF775D" w:rsidRPr="00D748F3">
        <w:rPr>
          <w:rFonts w:eastAsia="Calibri"/>
          <w:bCs/>
          <w:lang w:eastAsia="en-US"/>
        </w:rPr>
        <w:t>Удмуртской Республики</w:t>
      </w:r>
      <w:r w:rsidR="00AF775D" w:rsidRPr="00D748F3">
        <w:t>.</w:t>
      </w:r>
    </w:p>
    <w:p w14:paraId="5B41AEED" w14:textId="409480D1" w:rsidR="007106F8" w:rsidRPr="00D748F3" w:rsidRDefault="00383ADA" w:rsidP="00383ADA">
      <w:pPr>
        <w:ind w:firstLine="709"/>
        <w:jc w:val="both"/>
      </w:pPr>
      <w:r w:rsidRPr="00D748F3">
        <w:rPr>
          <w:b/>
        </w:rPr>
        <w:t>3. Срок исполнения контракта</w:t>
      </w:r>
      <w:r w:rsidR="00767DD5">
        <w:rPr>
          <w:b/>
        </w:rPr>
        <w:t xml:space="preserve"> Исполнителем</w:t>
      </w:r>
      <w:r w:rsidRPr="00D748F3">
        <w:rPr>
          <w:b/>
        </w:rPr>
        <w:t>:</w:t>
      </w:r>
      <w:r w:rsidRPr="00D748F3">
        <w:t xml:space="preserve"> </w:t>
      </w:r>
    </w:p>
    <w:p w14:paraId="71992150" w14:textId="2B567868" w:rsidR="00771510" w:rsidRPr="00D748F3" w:rsidRDefault="007106F8" w:rsidP="007106F8">
      <w:pPr>
        <w:ind w:firstLine="709"/>
        <w:jc w:val="both"/>
      </w:pPr>
      <w:r w:rsidRPr="00D748F3">
        <w:t>Дата начала исполнения контракта:</w:t>
      </w:r>
      <w:r w:rsidR="00C25C72" w:rsidRPr="00D748F3">
        <w:t xml:space="preserve"> </w:t>
      </w:r>
      <w:r w:rsidR="008F317D">
        <w:t xml:space="preserve">с </w:t>
      </w:r>
      <w:r w:rsidR="00C25C72" w:rsidRPr="00D748F3">
        <w:rPr>
          <w:color w:val="000000"/>
          <w:shd w:val="clear" w:color="auto" w:fill="FFFFFF"/>
        </w:rPr>
        <w:t>даты заключения контракта</w:t>
      </w:r>
      <w:r w:rsidR="00771510" w:rsidRPr="00D748F3">
        <w:t>.</w:t>
      </w:r>
    </w:p>
    <w:p w14:paraId="7A6A6C98" w14:textId="170BC1A1" w:rsidR="007106F8" w:rsidRPr="00D748F3" w:rsidRDefault="007106F8" w:rsidP="007106F8">
      <w:pPr>
        <w:ind w:firstLine="709"/>
        <w:jc w:val="both"/>
        <w:rPr>
          <w:b/>
          <w:bCs/>
          <w:kern w:val="1"/>
        </w:rPr>
      </w:pPr>
      <w:r w:rsidRPr="00D748F3">
        <w:t xml:space="preserve">Дата окончания исполнения контракта: </w:t>
      </w:r>
      <w:r w:rsidR="00A61BE7">
        <w:t>31</w:t>
      </w:r>
      <w:r w:rsidRPr="00D748F3">
        <w:t>.</w:t>
      </w:r>
      <w:r w:rsidR="00C25C72" w:rsidRPr="00D748F3">
        <w:t>12</w:t>
      </w:r>
      <w:r w:rsidRPr="00D748F3">
        <w:t>.202</w:t>
      </w:r>
      <w:r w:rsidR="00C55C9B">
        <w:t>4</w:t>
      </w:r>
      <w:r w:rsidRPr="00D748F3">
        <w:t xml:space="preserve"> г.</w:t>
      </w:r>
    </w:p>
    <w:p w14:paraId="4DFECEEF" w14:textId="6BAD823E" w:rsidR="00383ADA" w:rsidRPr="00D748F3" w:rsidRDefault="00383ADA" w:rsidP="00383ADA">
      <w:pPr>
        <w:ind w:firstLine="709"/>
        <w:jc w:val="both"/>
        <w:rPr>
          <w:b/>
          <w:bCs/>
          <w:kern w:val="1"/>
        </w:rPr>
      </w:pPr>
      <w:r w:rsidRPr="00D748F3">
        <w:rPr>
          <w:b/>
          <w:bCs/>
          <w:kern w:val="1"/>
        </w:rPr>
        <w:t>4. Перечень оказываемых услуг:</w:t>
      </w:r>
    </w:p>
    <w:p w14:paraId="435589E1" w14:textId="77777777" w:rsidR="00383ADA" w:rsidRPr="00D748F3" w:rsidRDefault="00383ADA" w:rsidP="00383ADA">
      <w:pPr>
        <w:ind w:firstLine="709"/>
        <w:jc w:val="both"/>
        <w:rPr>
          <w:kern w:val="2"/>
        </w:rPr>
      </w:pPr>
    </w:p>
    <w:p w14:paraId="43975B86" w14:textId="77777777" w:rsidR="00383ADA" w:rsidRPr="00D748F3" w:rsidRDefault="00383ADA" w:rsidP="00383ADA">
      <w:pPr>
        <w:tabs>
          <w:tab w:val="left" w:pos="284"/>
          <w:tab w:val="left" w:pos="9639"/>
        </w:tabs>
        <w:ind w:right="142"/>
        <w:contextualSpacing/>
        <w:jc w:val="right"/>
      </w:pPr>
      <w:r w:rsidRPr="00D748F3">
        <w:rPr>
          <w:b/>
        </w:rPr>
        <w:t>Таблица 1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228"/>
        <w:gridCol w:w="2265"/>
      </w:tblGrid>
      <w:tr w:rsidR="00383ADA" w:rsidRPr="00D748F3" w14:paraId="2B010BD9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F4E7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0D2617DD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39E1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FE1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 w:rsidR="00383ADA" w:rsidRPr="00D748F3" w14:paraId="64723264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6E4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87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48F3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62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383ADA" w:rsidRPr="00D748F3" w14:paraId="1E1FBF77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BE5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1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D372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Отлов одного животного без владельцев, в том числе его транспортировка и немедленная передача в приют для животных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92F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0779637C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555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643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Умерщвление (эвтаназия)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59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40316208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8AA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3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992" w14:textId="3AD87569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Содержание в приюте для животных и учет одного животного без владельцев, в том числе вакцинирование, стерилизаци</w:t>
            </w:r>
            <w:r w:rsidR="0050108D" w:rsidRPr="00D748F3">
              <w:rPr>
                <w:rFonts w:eastAsia="Calibri"/>
                <w:lang w:eastAsia="en-US"/>
              </w:rPr>
              <w:t>я</w:t>
            </w:r>
            <w:r w:rsidRPr="00D748F3">
              <w:rPr>
                <w:rFonts w:eastAsia="Calibri"/>
                <w:lang w:eastAsia="en-US"/>
              </w:rPr>
              <w:t>, маркирование одного отловленного животного без владельцев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1C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49DAFD63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97FC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4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788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Возврат одного потерявшегося животного их владельцам, а также поиск новых владельцев поступившему в приют для животных животному без владельцев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F6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3A86CA3E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8E0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5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B21" w14:textId="2B2FC67B" w:rsidR="00383ADA" w:rsidRPr="00D748F3" w:rsidRDefault="00EB6D7B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t>Возврат одного животного без владельцев, не проявляющего немотивированной агрессивности, на прежнее место его обитания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C8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0F436090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7F64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6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B7B" w14:textId="1073D201" w:rsidR="00383ADA" w:rsidRPr="00D748F3" w:rsidRDefault="00F64F0E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383ADA" w:rsidRPr="00D748F3">
              <w:rPr>
                <w:rFonts w:eastAsia="Calibri"/>
                <w:lang w:eastAsia="en-US"/>
              </w:rPr>
              <w:t>одержание в приюте для животных одного животного без владельцев, которое не может быть возвращено на прежнее место его обитания, до момента передачи такого животного новым владельцам или наступления естественной смерти такого животного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D1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СУТ;^</w:t>
            </w:r>
            <w:r w:rsidRPr="00D748F3">
              <w:rPr>
                <w:rFonts w:eastAsia="Calibri"/>
                <w:lang w:val="en-US" w:eastAsia="en-US"/>
              </w:rPr>
              <w:t>ДН</w:t>
            </w:r>
          </w:p>
        </w:tc>
      </w:tr>
    </w:tbl>
    <w:p w14:paraId="26DC2E4F" w14:textId="77777777" w:rsidR="00383ADA" w:rsidRPr="00D748F3" w:rsidRDefault="00383ADA" w:rsidP="00383ADA">
      <w:pPr>
        <w:ind w:firstLine="709"/>
        <w:jc w:val="both"/>
        <w:rPr>
          <w:bCs/>
          <w:i/>
          <w:color w:val="000000"/>
        </w:rPr>
      </w:pPr>
      <w:r w:rsidRPr="00D748F3">
        <w:rPr>
          <w:i/>
        </w:rPr>
        <w:t>* Отлов щенков и/или котят (младше 6 месяцев), находящихся совместно с матерью, не оплачивается.</w:t>
      </w:r>
    </w:p>
    <w:p w14:paraId="67E956CD" w14:textId="77777777" w:rsidR="00383ADA" w:rsidRPr="00D748F3" w:rsidRDefault="00383ADA" w:rsidP="00383ADA">
      <w:pPr>
        <w:ind w:firstLine="709"/>
        <w:jc w:val="both"/>
        <w:rPr>
          <w:bCs/>
          <w:color w:val="000000"/>
        </w:rPr>
      </w:pPr>
    </w:p>
    <w:p w14:paraId="7DB3E8F6" w14:textId="77777777" w:rsidR="00383ADA" w:rsidRPr="00D748F3" w:rsidRDefault="00383ADA" w:rsidP="00383ADA">
      <w:pPr>
        <w:ind w:firstLine="709"/>
        <w:jc w:val="both"/>
      </w:pPr>
      <w:r w:rsidRPr="00D748F3">
        <w:rPr>
          <w:b/>
          <w:bCs/>
        </w:rPr>
        <w:t>5. Цели и правовые основания оказания услуг</w:t>
      </w:r>
      <w:r w:rsidRPr="00D748F3">
        <w:rPr>
          <w:b/>
        </w:rPr>
        <w:t>:</w:t>
      </w:r>
    </w:p>
    <w:p w14:paraId="79FD142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Деятельность по обращению с животными без владельцев осуществляется в целях:</w:t>
      </w:r>
    </w:p>
    <w:p w14:paraId="7CFC41C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7474BFD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2) предотвращения причинения вреда здоровью и (или) имуществу граждан, имуществу юридических лиц;</w:t>
      </w:r>
    </w:p>
    <w:p w14:paraId="3DEFA23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3) гуманного отношения к животным без владельцев;</w:t>
      </w:r>
    </w:p>
    <w:p w14:paraId="2D302554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4) предотвращения нанесения ущерба объектам животного мира и среде их обитания;</w:t>
      </w:r>
    </w:p>
    <w:p w14:paraId="2B14C43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5) оказания помощи животным, находящимся в опасном для их жизни состоянии;</w:t>
      </w:r>
    </w:p>
    <w:p w14:paraId="56B8040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lastRenderedPageBreak/>
        <w:t>6) возврата потерявшихся животных их владельцам.</w:t>
      </w:r>
    </w:p>
    <w:p w14:paraId="6C7FC4D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Все услуги, оказываемые согласно контракту и Техническому заданию, должны соответствовать требованию государственных стандартов и выполняться в соответствии с действующим законодательством РФ, регламентирующим данный вид деятельности, в том числе:</w:t>
      </w:r>
    </w:p>
    <w:p w14:paraId="7CAFDB7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Гражданский кодекс Российской Федерации;</w:t>
      </w:r>
    </w:p>
    <w:p w14:paraId="0184A488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Закон РФ от 14.05.1993 № 4979-1 «О ветеринарии»;</w:t>
      </w:r>
    </w:p>
    <w:p w14:paraId="58A89F97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30.03.1999 №52-ФЗ «О санитарно-эпидемиологическом благополучии населения»;</w:t>
      </w:r>
    </w:p>
    <w:p w14:paraId="57FF47C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7772C156" w14:textId="04ECBE6F" w:rsidR="00383ADA" w:rsidRPr="00D748F3" w:rsidRDefault="00F6342A" w:rsidP="00F6342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27.12.2018 №498-ФЗ «Об ответственном обращении с животными и о внесении изменений в отдельные законодательные акты Российской Федерации»</w:t>
      </w:r>
      <w:r w:rsidR="00383ADA" w:rsidRPr="00D748F3">
        <w:t>;</w:t>
      </w:r>
    </w:p>
    <w:p w14:paraId="08700B17" w14:textId="02DD34FA" w:rsidR="00383ADA" w:rsidRPr="00D748F3" w:rsidRDefault="00B72E8F" w:rsidP="00B72E8F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Российской Федерации от 20.10.2021 №1794 «Об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г. № 453 и отдельных положений некоторых актов Правительства Российской Федерации»;</w:t>
      </w:r>
    </w:p>
    <w:p w14:paraId="4D6614C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Постановление Правительства Российской Федерации от 10.09.2019 №1180 «Об утверждении методических указаний по осуществлению деятельности по обращению с животными без владельцев»;</w:t>
      </w:r>
    </w:p>
    <w:p w14:paraId="0EAA9DC3" w14:textId="77777777" w:rsidR="007F55BE" w:rsidRPr="00D748F3" w:rsidRDefault="007F55BE" w:rsidP="007F55BE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«Профилактика и борьба с заразными болезнями, общими для человека и животных. 13. Бешенство. Ветеринарные правила. ВП 13.3.1103-96», утв. Госкомсанэпиднадзором РФ 31.05.1996 № 11, Минсельхозпродом РФ 18.06.1996 №23 (утратили силу в части санитарно-эпидемиологических требований);</w:t>
      </w:r>
    </w:p>
    <w:p w14:paraId="4272F1B8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 xml:space="preserve">Приказ Минсельхоза России от 26.10.2020 №626 «Об утверждении Ветеринарных правил перемещения, хранения, переработки и утилизации биологических отходов»; </w:t>
      </w:r>
    </w:p>
    <w:p w14:paraId="4EAFFC4E" w14:textId="1748E692" w:rsidR="007F55BE" w:rsidRPr="00D748F3" w:rsidRDefault="00EA4144" w:rsidP="00EA4144">
      <w:pPr>
        <w:spacing w:line="180" w:lineRule="atLeast"/>
        <w:ind w:firstLine="709"/>
        <w:jc w:val="both"/>
      </w:pPr>
      <w:r w:rsidRPr="00EA4144">
        <w:t xml:space="preserve">Приказ Минсельхоза России от 13.12.2022 </w:t>
      </w:r>
      <w:r>
        <w:t xml:space="preserve">№ </w:t>
      </w:r>
      <w:r w:rsidRPr="00EA4144">
        <w:t>862</w:t>
      </w:r>
      <w:r>
        <w:t xml:space="preserve"> «</w:t>
      </w:r>
      <w:r w:rsidRPr="00EA4144"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t>»</w:t>
      </w:r>
      <w:r w:rsidR="007F55BE" w:rsidRPr="00D748F3">
        <w:t>;</w:t>
      </w:r>
    </w:p>
    <w:p w14:paraId="506F1BB8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Закон Удмуртской Республики от 01.10.2012 №50-РЗ «О наделении органов местного самоуправления отдельными государственными полномочиями Удмуртской Республики по организации мероприятий при осуществлении деятельности по обращению с животными без владельцев»;</w:t>
      </w:r>
    </w:p>
    <w:p w14:paraId="51874473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УР от 28.12.2019 №617 «Об утверждении Порядка осуществления деятельности по обращению с животными без владельцев на территории Удмуртской Республики»;</w:t>
      </w:r>
    </w:p>
    <w:p w14:paraId="4D59CB1D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Удмуртской Республики от 08.04.2020 №107 «Об утверждении Порядка организации деятельности приютов для животных и норм содержания животных в них на территории Удмуртской Республики»;</w:t>
      </w:r>
    </w:p>
    <w:p w14:paraId="08D2017D" w14:textId="55EBE03B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Приказ Главного управления ветеринарии Удмуртско</w:t>
      </w:r>
      <w:r w:rsidR="00A61BE7">
        <w:t xml:space="preserve">й Республики от </w:t>
      </w:r>
      <w:r w:rsidR="008367C9">
        <w:t>12</w:t>
      </w:r>
      <w:r w:rsidRPr="00D748F3">
        <w:t>.0</w:t>
      </w:r>
      <w:r w:rsidR="00A61BE7">
        <w:t>1.202</w:t>
      </w:r>
      <w:r w:rsidR="008367C9">
        <w:t>4</w:t>
      </w:r>
      <w:r w:rsidRPr="00D748F3">
        <w:t xml:space="preserve"> №</w:t>
      </w:r>
      <w:r w:rsidR="008367C9">
        <w:t>01</w:t>
      </w:r>
      <w:r w:rsidRPr="00D748F3">
        <w:t>-03/</w:t>
      </w:r>
      <w:r w:rsidR="008367C9">
        <w:t>6</w:t>
      </w:r>
      <w:r w:rsidRPr="00D748F3">
        <w:t xml:space="preserve"> «Об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владельцев»;</w:t>
      </w:r>
    </w:p>
    <w:p w14:paraId="7B8FC5BD" w14:textId="2E829630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Приказ Главного управления ветеринарии Удмуртской Республики от 07.04.2020 №0185/01-03 «Об утверждении Порядка размещения сведений о животных без владельцев и животных, от права собственности на которых владельцы отказались, поступивших в приют для животных, в информационно</w:t>
      </w:r>
      <w:r w:rsidR="00572325">
        <w:t>-</w:t>
      </w:r>
      <w:r w:rsidRPr="00D748F3">
        <w:t>телекоммуникационной сети «Интернет» и Перечня дополнительных сведений о животных без владельцев и животных, от права собственности на которых владельцы отказались, поступивших в приют для животных»;</w:t>
      </w:r>
    </w:p>
    <w:p w14:paraId="6333AE3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58090-2018 Клиническое обследование непродуктивных животных. Общие требования;</w:t>
      </w:r>
    </w:p>
    <w:p w14:paraId="50AE851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58784-2019 Услуги для непродуктивных животных. Отлов и транспортирование животных без владельца. Общие требования;</w:t>
      </w:r>
    </w:p>
    <w:p w14:paraId="52347D6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58437-2019 Экспертиза качества лечебно-диагностических ветеринарных услуг. Общие требования;</w:t>
      </w:r>
    </w:p>
    <w:p w14:paraId="42BC8FA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 xml:space="preserve">ГОСТ Р 55634-2013 Услуги для непродуктивных животных. Общие требование к объектам </w:t>
      </w:r>
      <w:r w:rsidRPr="00D748F3">
        <w:lastRenderedPageBreak/>
        <w:t>ветеринарной деятельности;</w:t>
      </w:r>
    </w:p>
    <w:p w14:paraId="7DD4879A" w14:textId="77777777" w:rsidR="00383ADA" w:rsidRPr="00D748F3" w:rsidRDefault="00383ADA" w:rsidP="00383A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</w:rPr>
      </w:pPr>
    </w:p>
    <w:p w14:paraId="5D630E10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6. Условия, порядок оказания услуг: </w:t>
      </w:r>
    </w:p>
    <w:p w14:paraId="3C1F640A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</w:rPr>
        <w:t>6.1. Организация и порядок отлова, транспортировки и передачи животных без владельцев в приют для животных</w:t>
      </w:r>
      <w:r w:rsidRPr="00D748F3">
        <w:rPr>
          <w:rFonts w:eastAsia="Calibri"/>
          <w:b/>
          <w:lang w:eastAsia="en-US"/>
        </w:rPr>
        <w:t xml:space="preserve">: </w:t>
      </w:r>
    </w:p>
    <w:p w14:paraId="576FF615" w14:textId="77777777" w:rsidR="00B5230D" w:rsidRPr="00D748F3" w:rsidRDefault="00383ADA" w:rsidP="00B5230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</w:rPr>
        <w:t xml:space="preserve">6.1.1. </w:t>
      </w:r>
      <w:r w:rsidR="00B5230D" w:rsidRPr="00D748F3">
        <w:rPr>
          <w:rFonts w:eastAsia="Calibri"/>
          <w:lang w:eastAsia="en-US"/>
        </w:rPr>
        <w:t>Исполнитель, осуществляющий отлов животных без владельцев, несет ответственность за их жизнь и здоровье.</w:t>
      </w:r>
    </w:p>
    <w:p w14:paraId="7D40725F" w14:textId="350D6149" w:rsidR="00B5230D" w:rsidRPr="00D748F3" w:rsidRDefault="00B5230D" w:rsidP="00B5230D">
      <w:pPr>
        <w:spacing w:line="240" w:lineRule="atLeast"/>
        <w:ind w:firstLine="709"/>
        <w:contextualSpacing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Отлов животных производится Исполнителем на основании заявок Заказчика, содержащих информацию о животных, указание на место обитания животных, их количество, а также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 Заявка фиксируется Исполнителем в журнале заявок на отлов животных без владельцев с указанием ее порядкового номера, даты регистрации, района, сведений о заявителе.</w:t>
      </w:r>
    </w:p>
    <w:p w14:paraId="2C70922F" w14:textId="77777777" w:rsidR="00B5230D" w:rsidRPr="00D748F3" w:rsidRDefault="00B5230D" w:rsidP="00B5230D">
      <w:pPr>
        <w:spacing w:line="240" w:lineRule="atLeast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По факту отлова животных без владельца Исполнителем составляется Акт отлова животных без владельцев по форме Приложения 1 к Техническому заданию.</w:t>
      </w:r>
    </w:p>
    <w:p w14:paraId="747912A5" w14:textId="75A4EFA9" w:rsidR="00383ADA" w:rsidRPr="00D748F3" w:rsidRDefault="00383ADA" w:rsidP="00B523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6.1.2. Животные без владельцев подлежат отлову с применением разрешенных лекарственных средств и (или) препаратов для ветеринарного применения, способов и технических приспособлений, не приводящих к увечьям, травмам или гибели животных.</w:t>
      </w:r>
    </w:p>
    <w:p w14:paraId="63CD335C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Не подлежат отлову стерилизованные животные без владельцев, имеющие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человека.</w:t>
      </w:r>
    </w:p>
    <w:p w14:paraId="52382E28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Не допускается осуществлять отлов животных без владельцев в присутствии детей, за исключением случаев, если животные без владельцев представляют общественную опасность.</w:t>
      </w:r>
    </w:p>
    <w:p w14:paraId="504F9749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К работе по отлову животных допускаются совершеннолетние лица, не состоящие на учете в психоневрологическом и наркологическом диспансерах, прошедшие инструктаж по технике безопасности при работе с животными и иммунизированные против бешенства.</w:t>
      </w:r>
    </w:p>
    <w:p w14:paraId="186BB4CC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В случае гибели животного без владельцев при отлове, услуга будет считаться ненадлежащим образом оказанной и оплате не подлежит.</w:t>
      </w:r>
    </w:p>
    <w:p w14:paraId="6C04607D" w14:textId="77777777" w:rsidR="004E0AE4" w:rsidRPr="00D748F3" w:rsidRDefault="00383ADA" w:rsidP="004E0AE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6.1.3. </w:t>
      </w:r>
      <w:r w:rsidR="004E0AE4" w:rsidRPr="00D748F3">
        <w:rPr>
          <w:rFonts w:eastAsia="Calibri"/>
        </w:rPr>
        <w:t>Исполнитель обязан вести видеозапись процесса отлова животных без владельцев и бесплатно предоставлять копии видеозаписи процессов отлова и возврата животных без владельцев по требованию уполномоченного органа исполнительной власти Удмуртской Республики (далее – Уполномоченный орган).</w:t>
      </w:r>
    </w:p>
    <w:p w14:paraId="2BB3E03E" w14:textId="7EF688E0" w:rsidR="00383ADA" w:rsidRPr="00D748F3" w:rsidRDefault="00383ADA" w:rsidP="004E0AE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6.1.4. Все отловленные животные без владельцев подлежат незамедлительной транспортировке и передаче в приют для животных в условиях, исключающих травмирование или гибель животных без владельцев.</w:t>
      </w:r>
    </w:p>
    <w:p w14:paraId="2EAE80B1" w14:textId="272C1B25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Транспортировка животных без владельцев осуществляется с соблюдением </w:t>
      </w:r>
      <w:r w:rsidR="00281A87" w:rsidRPr="00D748F3">
        <w:rPr>
          <w:rFonts w:eastAsia="Calibri"/>
        </w:rPr>
        <w:t xml:space="preserve">Правил </w:t>
      </w:r>
      <w:r w:rsidRPr="00D748F3">
        <w:rPr>
          <w:rFonts w:eastAsia="Calibri"/>
        </w:rPr>
        <w:t>дорожного движения Российской Федерации, утвержденных постановлением Правительства Российской Федерации от 23 октября 1993 года №1090 «О Правилах дорожного движения».</w:t>
      </w:r>
    </w:p>
    <w:p w14:paraId="778BDBCA" w14:textId="77777777" w:rsidR="00383ADA" w:rsidRPr="00D748F3" w:rsidRDefault="00383ADA" w:rsidP="00E31BD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6.1.5. Предельное количество перевозимых животных без владельцев определяется из расчета пространства отсека автотранспортного средства для транспортировки одного животного: для кошек и собак весом до 10 килограммов - длина не менее 61 сантиметра, ширина не менее 38 сантиметров, высота не менее 48 сантиметров; для собак весом до 30 килограммов - длина не менее 91 сантиметра, ширина не менее 58 сантиметров, высота не менее 63 сантиметров; для собак весом более 30 килограммов - длина не менее 106 сантиметров, ширина не менее 71 сантиметра, высота не менее 76 сантиметров.</w:t>
      </w:r>
    </w:p>
    <w:p w14:paraId="4B7BDE40" w14:textId="77777777" w:rsidR="00383ADA" w:rsidRPr="00D748F3" w:rsidRDefault="00383ADA" w:rsidP="00E31BD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6.1.6. Перевозка животных осуществляется при условии их отделения друг от друга надежными перегородками (за исключением щенят одного помета с сукой, котят одного помета с кошкой).</w:t>
      </w:r>
    </w:p>
    <w:p w14:paraId="6A0A1F7B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6.1.7. Автотранспортное средство для транспортировки животных без владельцев должно быть:</w:t>
      </w:r>
    </w:p>
    <w:p w14:paraId="2166908C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1) специализированным;</w:t>
      </w:r>
    </w:p>
    <w:p w14:paraId="76C3FCAF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2) технически исправным;</w:t>
      </w:r>
    </w:p>
    <w:p w14:paraId="57C1BDC2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3) оснащено устройствами и приспособлениями, обеспечивающими безопасную транспортировку животных без владельцев в приют для животных;</w:t>
      </w:r>
    </w:p>
    <w:p w14:paraId="3E99A2CE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4) укомплектовано набором ошейников, поводков, намордников (для их применения в случае необходимости);</w:t>
      </w:r>
    </w:p>
    <w:p w14:paraId="27077ED2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lastRenderedPageBreak/>
        <w:t>5)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14:paraId="65990ACA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6) обеспечено запасом питьевой воды для животных;</w:t>
      </w:r>
    </w:p>
    <w:p w14:paraId="3B3FD2AE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7) оснащено ясно читаемой надписью с полным наименованием и контактными данными Исполнителя.</w:t>
      </w:r>
    </w:p>
    <w:p w14:paraId="1A823B40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6.1.8. Нахождение отловленных животных без владельцев в автотранспортном средстве с момента отлова до передачи животных без владельцев в приют для животных не должно превышать шести часов.</w:t>
      </w:r>
    </w:p>
    <w:p w14:paraId="1127B828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Предельное расстояние транспортировки животных без владельцев от места вылова до приюта для животных - не более 300 километров.</w:t>
      </w:r>
    </w:p>
    <w:p w14:paraId="3BD088F5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6.1.9. Исполнитель ведет учет объема оказанных услуг и передает в приют для животных сведения об отловленных животных без владельцев при их сдаче в приют для животных. Копии учетных документов, предоставляемых приютом для животных, о приемке животных без владельцев приютом для животных остаются у Исполнителя.</w:t>
      </w:r>
    </w:p>
    <w:p w14:paraId="4A230235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6.1.10. Исполнитель по окончании каждого рабочего дня, при условии осуществления в этот день отлова и транспортировки животных без владельцев, проводит дезинфекцию автотранспортного средства, кузова, клеток и иных приспособлений, используемых для транспортировки животных без владельцев. </w:t>
      </w:r>
    </w:p>
    <w:p w14:paraId="3C1897FA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D748F3">
        <w:rPr>
          <w:rFonts w:eastAsia="Calibri"/>
          <w:b/>
        </w:rPr>
        <w:t xml:space="preserve">6.2. Оказание ветеринарных услуг и содержание животных без владельцев в приютах для животных: </w:t>
      </w:r>
    </w:p>
    <w:p w14:paraId="168B1ACE" w14:textId="25DC806A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6.2.1. Животные, поступившие в приют для животных, подлежат учету, который осуществляется по факту поступления животного в приют, путем внесения информации о них в журнал движения животных в приюте для животных согласно Приложению </w:t>
      </w:r>
      <w:r w:rsidR="002414E7" w:rsidRPr="00D748F3">
        <w:rPr>
          <w:rFonts w:eastAsia="Calibri"/>
        </w:rPr>
        <w:t>2</w:t>
      </w:r>
      <w:r w:rsidRPr="00D748F3">
        <w:rPr>
          <w:rFonts w:eastAsia="Calibri"/>
        </w:rPr>
        <w:t xml:space="preserve"> к настоящему Техническому заданию. Журнал движения животных в приюте для животных хранится у Исполнителя не менее 5 лет. </w:t>
      </w:r>
    </w:p>
    <w:p w14:paraId="57263B9D" w14:textId="77777777" w:rsidR="00803B1E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6.2.2. </w:t>
      </w:r>
      <w:r w:rsidR="00803B1E" w:rsidRPr="00D748F3">
        <w:rPr>
          <w:rFonts w:eastAsia="Calibri"/>
        </w:rPr>
        <w:t xml:space="preserve">Животных без владельцев после их передачи в приют для животных, осматривают, составляют </w:t>
      </w:r>
      <w:r w:rsidR="00803B1E" w:rsidRPr="00D748F3">
        <w:rPr>
          <w:rFonts w:eastAsia="Calibri"/>
          <w:lang w:eastAsia="en-US"/>
        </w:rPr>
        <w:t>акт осмотра и передачи животного в приют</w:t>
      </w:r>
      <w:r w:rsidR="00803B1E" w:rsidRPr="00D748F3">
        <w:rPr>
          <w:rFonts w:eastAsia="Calibri"/>
        </w:rPr>
        <w:t xml:space="preserve"> и направляются в карантинное помещение на 10 календарных дней. </w:t>
      </w:r>
    </w:p>
    <w:p w14:paraId="66EF64E4" w14:textId="22CA6BD2" w:rsidR="00FB1ABC" w:rsidRPr="00D748F3" w:rsidRDefault="00383ADA" w:rsidP="00A83E46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6.2.3. </w:t>
      </w:r>
      <w:r w:rsidR="00FB1ABC" w:rsidRPr="00D748F3">
        <w:rPr>
          <w:rFonts w:eastAsia="Calibri"/>
          <w:lang w:eastAsia="en-US"/>
        </w:rPr>
        <w:t>Приют для животных размещает в информационно</w:t>
      </w:r>
      <w:r w:rsidR="00E77F62">
        <w:rPr>
          <w:rFonts w:eastAsia="Calibri"/>
          <w:lang w:eastAsia="en-US"/>
        </w:rPr>
        <w:t>-</w:t>
      </w:r>
      <w:r w:rsidR="00FB1ABC" w:rsidRPr="00D748F3">
        <w:rPr>
          <w:rFonts w:eastAsia="Calibri"/>
          <w:lang w:eastAsia="en-US"/>
        </w:rPr>
        <w:t xml:space="preserve">телекоммуникационной сети «Интернет» сведения (фотография, краткое описание, дата и место обнаружения и иные дополнительные сведения) о каждом животном, поступившим в приют для животных, не позднее </w:t>
      </w:r>
      <w:r w:rsidR="006C414D" w:rsidRPr="00D748F3">
        <w:rPr>
          <w:rFonts w:eastAsia="Calibri"/>
          <w:lang w:eastAsia="en-US"/>
        </w:rPr>
        <w:t xml:space="preserve">чем в течение </w:t>
      </w:r>
      <w:r w:rsidR="00FB1ABC" w:rsidRPr="00D748F3">
        <w:rPr>
          <w:rFonts w:eastAsia="Calibri"/>
          <w:lang w:eastAsia="en-US"/>
        </w:rPr>
        <w:t>трех календарных дней со дня поступления соответствующего животного в приют для животных.</w:t>
      </w:r>
    </w:p>
    <w:p w14:paraId="08FE611A" w14:textId="455C7A8D" w:rsidR="00FB1ABC" w:rsidRPr="00D748F3" w:rsidRDefault="00FB1ABC" w:rsidP="00A83E46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Перечень сведений о поступивших животных в приют для животных для размещения этих сведений в информационно</w:t>
      </w:r>
      <w:r w:rsidR="00E77F62">
        <w:rPr>
          <w:rFonts w:eastAsia="Calibri"/>
          <w:lang w:eastAsia="en-US"/>
        </w:rPr>
        <w:t>-</w:t>
      </w:r>
      <w:r w:rsidRPr="00D748F3">
        <w:rPr>
          <w:rFonts w:eastAsia="Calibri"/>
          <w:lang w:eastAsia="en-US"/>
        </w:rPr>
        <w:t>телекоммуникационной сети «Интернет» определяются в соответствии с Приложением 3 к настоящему Техническому заданию.</w:t>
      </w:r>
    </w:p>
    <w:p w14:paraId="6440AE83" w14:textId="21DFCB35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</w:rPr>
        <w:t xml:space="preserve">6.2.4. </w:t>
      </w:r>
      <w:r w:rsidRPr="00D748F3">
        <w:rPr>
          <w:rFonts w:eastAsia="Calibri"/>
          <w:bCs/>
          <w:lang w:eastAsia="en-US"/>
        </w:rPr>
        <w:t>После окончания периода карантинирования, животные, которые не имеют владельцев или владельцы которых неизвестны, подлежат вакцинации против бешенства, иных заболеваний опасных для человека и животных (при необходимости), а также в отношении животных осуществляются иные профилактические мероприятия в соответствии с ветеринарным законодательством Российской Федерации:</w:t>
      </w:r>
    </w:p>
    <w:p w14:paraId="2073D000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а) </w:t>
      </w:r>
      <w:r w:rsidRPr="00D748F3">
        <w:rPr>
          <w:rFonts w:eastAsia="Calibri"/>
          <w:lang w:eastAsia="en-US"/>
        </w:rPr>
        <w:t>маркирование</w:t>
      </w:r>
      <w:r w:rsidRPr="00D748F3">
        <w:rPr>
          <w:rFonts w:eastAsia="Calibri"/>
        </w:rPr>
        <w:t xml:space="preserve">; </w:t>
      </w:r>
    </w:p>
    <w:p w14:paraId="15FF65DF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б) кастрация (стерилизация).</w:t>
      </w:r>
    </w:p>
    <w:p w14:paraId="01F3D5A3" w14:textId="77777777" w:rsidR="00383ADA" w:rsidRPr="00D748F3" w:rsidRDefault="00383ADA" w:rsidP="00A83E46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6.2.5. Решение о возможности проведения стерилизации каждого животного принимается специалистом в области ветеринарии с учетом возраста и физиологического состояния животного.</w:t>
      </w:r>
    </w:p>
    <w:p w14:paraId="0257757B" w14:textId="77777777" w:rsidR="00383ADA" w:rsidRPr="00D748F3" w:rsidRDefault="00383ADA" w:rsidP="00A83E46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6.2.6. Стерилизацию проводят не ранее достижения животными возраста шести месяцев. Если отловленное животное не достигло возраста шести месяцев, оно содержится в приюте до достижения возраста шести месяцев, после чего осуществляется его стерилизация и дальнейшее содержание в соответствии с Техническим заданием.</w:t>
      </w:r>
    </w:p>
    <w:p w14:paraId="7042AA0D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6.2.7. Стерилизация осуществляется в специально оборудованном помещении (ветеринарном блоке).</w:t>
      </w:r>
    </w:p>
    <w:p w14:paraId="4882B8AB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6.2.8. Животные после стерилизации содержатся в закрытом утепленном помещении, оборудованном клетками и обеспеченном иными условиями для послеоперационного ухода за животными.</w:t>
      </w:r>
    </w:p>
    <w:p w14:paraId="59F3455F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lastRenderedPageBreak/>
        <w:t xml:space="preserve">6.2.9. В день проведения стерилизации животных осуществляется их маркирование неснимаемыми и несмываемыми метками путем установки на ухе животного специальной бирки с присвоением идентификационного индивидуального номера. </w:t>
      </w:r>
    </w:p>
    <w:p w14:paraId="64B931C4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Бирка размещается на средней линии ушной раковины собаки (левой или правой) ближе к основанию. В качестве стандартного варианта используются ушные бирки и неснимаемые ошейники из эластичных термоустойчивых полимерных материалов ярких цветов с черным идентификационным индивидуальным номером. Для биркования собак используются ушные бирки следующих размеров: ширина – 15-20 мм, длина – 25-40 мм. Используются бирки и неснимаемый ошейник ярких цветов (красного, оранжевого, желтого).</w:t>
      </w:r>
    </w:p>
    <w:p w14:paraId="2FB70764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Перед биркованием собак и закреплением неснимаемого ошейника для кошек на бирку и неснимаемый ошейник наносится идентификационный индивидуальный номер, который дублируется в учетном деле и реестре животных без владельцев. Идентификационный индивидуальный номер состоит из 8 знаков, расположенных в следующей последовательности:</w:t>
      </w:r>
    </w:p>
    <w:p w14:paraId="1BA36358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ХХХХ ХХ, где:</w:t>
      </w:r>
    </w:p>
    <w:p w14:paraId="6626DC8A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– код Удмуртской Республики;</w:t>
      </w:r>
    </w:p>
    <w:p w14:paraId="7BE79576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ХХХХ – идентификационный индивидуальный номер животного.</w:t>
      </w:r>
    </w:p>
    <w:p w14:paraId="7E5DCF51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– последние две цифры года</w:t>
      </w:r>
    </w:p>
    <w:p w14:paraId="6FE75594" w14:textId="528084FD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</w:rPr>
        <w:t xml:space="preserve">6.2.10. </w:t>
      </w:r>
      <w:r w:rsidRPr="00D748F3">
        <w:rPr>
          <w:rFonts w:eastAsia="Calibri"/>
          <w:bCs/>
          <w:lang w:eastAsia="en-US"/>
        </w:rPr>
        <w:t xml:space="preserve">Длительность периода послеоперационного ухода за животным, </w:t>
      </w:r>
      <w:r w:rsidRPr="00D748F3">
        <w:rPr>
          <w:rFonts w:eastAsia="Calibri"/>
          <w:lang w:eastAsia="en-US"/>
        </w:rPr>
        <w:t>которое не имеет владельцев или владельцы которых неизвестны,</w:t>
      </w:r>
      <w:r w:rsidRPr="00D748F3">
        <w:rPr>
          <w:rFonts w:eastAsia="Calibri"/>
          <w:bCs/>
          <w:lang w:eastAsia="en-US"/>
        </w:rPr>
        <w:t xml:space="preserve"> составляет не менее 10</w:t>
      </w:r>
      <w:r w:rsidR="006556B0" w:rsidRPr="00D748F3">
        <w:rPr>
          <w:rFonts w:eastAsia="Calibri"/>
          <w:bCs/>
          <w:lang w:eastAsia="en-US"/>
        </w:rPr>
        <w:t xml:space="preserve"> календарных</w:t>
      </w:r>
      <w:r w:rsidRPr="00D748F3">
        <w:rPr>
          <w:rFonts w:eastAsia="Calibri"/>
          <w:bCs/>
          <w:lang w:eastAsia="en-US"/>
        </w:rPr>
        <w:t xml:space="preserve"> дней.</w:t>
      </w:r>
    </w:p>
    <w:p w14:paraId="3CB483C3" w14:textId="77777777" w:rsidR="00383ADA" w:rsidRPr="00D748F3" w:rsidRDefault="00383ADA" w:rsidP="00FE2CF1">
      <w:pPr>
        <w:keepNext/>
        <w:keepLines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 xml:space="preserve">6.3. Гуманная эвтаназия отловленных животных без владельцев: </w:t>
      </w:r>
    </w:p>
    <w:p w14:paraId="742F9BAA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6.3.1.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6173C211" w14:textId="544BDA86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Cs/>
        </w:rPr>
        <w:t xml:space="preserve">6.3.2. </w:t>
      </w:r>
      <w:r w:rsidRPr="00D748F3">
        <w:rPr>
          <w:rFonts w:eastAsia="Calibri"/>
          <w:bCs/>
          <w:lang w:eastAsia="en-US"/>
        </w:rPr>
        <w:t xml:space="preserve">По факту умерщвления животного составляется акт эвтаназии </w:t>
      </w:r>
      <w:r w:rsidRPr="00D748F3">
        <w:rPr>
          <w:rFonts w:eastAsia="Calibri"/>
          <w:bCs/>
        </w:rPr>
        <w:t xml:space="preserve">по форме согласно Приложению </w:t>
      </w:r>
      <w:r w:rsidR="000208FA" w:rsidRPr="00D748F3">
        <w:rPr>
          <w:rFonts w:eastAsia="Calibri"/>
          <w:bCs/>
        </w:rPr>
        <w:t>5</w:t>
      </w:r>
      <w:r w:rsidRPr="00D748F3">
        <w:rPr>
          <w:rFonts w:eastAsia="Calibri"/>
          <w:bCs/>
        </w:rPr>
        <w:t xml:space="preserve"> к настоящему Техническому заданию, а также акт выбытия животного из приюта по форме согласно Приложению </w:t>
      </w:r>
      <w:r w:rsidR="000208FA" w:rsidRPr="00D748F3">
        <w:rPr>
          <w:rFonts w:eastAsia="Calibri"/>
          <w:bCs/>
        </w:rPr>
        <w:t>6</w:t>
      </w:r>
      <w:r w:rsidRPr="00D748F3">
        <w:rPr>
          <w:rFonts w:eastAsia="Calibri"/>
          <w:bCs/>
        </w:rPr>
        <w:t xml:space="preserve"> к настоящему Техническому заданию.</w:t>
      </w:r>
    </w:p>
    <w:p w14:paraId="30E8E303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  <w:bCs/>
          <w:lang w:eastAsia="en-US"/>
        </w:rPr>
        <w:t>Акт составляется комиссией, состав которой определяется приютом для животных. В состав комиссии входят специалист в области ветеринарии и сотрудник приюта для животных.</w:t>
      </w:r>
    </w:p>
    <w:p w14:paraId="7159C5F3" w14:textId="644FD7F6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6.3.3. </w:t>
      </w:r>
      <w:bookmarkStart w:id="6" w:name="_Hlk57905143"/>
      <w:r w:rsidR="00530025" w:rsidRPr="00D748F3">
        <w:rPr>
          <w:rFonts w:eastAsia="Calibri"/>
          <w:lang w:eastAsia="en-US"/>
        </w:rPr>
        <w:t>Утилизация или уничтожение биологических отходов, в том числе в результате эвтаназии животных без владельца, осуществляются в соответствии с Приказом Минсельхоза России от 26.10.2020 №626 «Об утверждении Ветеринарных правил перемещения, хранения, переработки и утилизации биологических отходов».</w:t>
      </w:r>
      <w:bookmarkEnd w:id="6"/>
    </w:p>
    <w:p w14:paraId="1C0BEFA5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</w:rPr>
      </w:pPr>
      <w:r w:rsidRPr="00D748F3">
        <w:rPr>
          <w:rFonts w:eastAsia="Calibri"/>
          <w:b/>
          <w:lang w:eastAsia="en-US"/>
        </w:rPr>
        <w:t xml:space="preserve">6.4. </w:t>
      </w:r>
      <w:r w:rsidRPr="00D748F3">
        <w:rPr>
          <w:rFonts w:eastAsia="Calibri"/>
          <w:b/>
        </w:rPr>
        <w:t>Возврат содержавшихся в приютах животных без владельцев на прежние места обитании:</w:t>
      </w:r>
    </w:p>
    <w:p w14:paraId="10F543DE" w14:textId="77777777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6.4.1. Животные без владельцев, не проявляющие немотивированной агрессивности в отношении других животных или человека, после завершения в приюте для животных мероприятий по стерилизации, мечению, карантинированию, вакцинации возвращаются на прежние места обитания.</w:t>
      </w:r>
    </w:p>
    <w:p w14:paraId="2C395498" w14:textId="77777777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6.4.2. Транспортировка животных без владельцев на прежние места их обитания и дезинфекция автотранспортного средства должны отвечать требованиям, установленным в 6.1.4 -6.1.8, 6.1.10 Технического задания.</w:t>
      </w:r>
    </w:p>
    <w:p w14:paraId="6C7CEE02" w14:textId="77777777" w:rsidR="00FA2C6B" w:rsidRPr="00D748F3" w:rsidRDefault="00383ADA" w:rsidP="00FA2C6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6.4.3. </w:t>
      </w:r>
      <w:r w:rsidR="00FA2C6B" w:rsidRPr="00D748F3">
        <w:rPr>
          <w:rFonts w:eastAsia="Calibri"/>
        </w:rPr>
        <w:t>Исполнитель обязан вести видеозапись процесса возврата животных без владельцев к месту прежнего обитания и бесплатно предоставлять копии видеозаписи процесса возврата животных без владельцев к месту прежнего обитания по требованию Уполномоченного органа.</w:t>
      </w:r>
    </w:p>
    <w:p w14:paraId="5771C592" w14:textId="77777777" w:rsidR="00203467" w:rsidRPr="00D748F3" w:rsidRDefault="00383ADA" w:rsidP="002034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6.4.4. </w:t>
      </w:r>
      <w:r w:rsidR="00203467" w:rsidRPr="00D748F3">
        <w:rPr>
          <w:rFonts w:eastAsia="Calibri"/>
        </w:rPr>
        <w:t>Учет животных без владельцев ведется в виде прошитого и пронумерованного журнала учета животных без владельцев по формам (Приложение 7 к Техническому заданию).</w:t>
      </w:r>
    </w:p>
    <w:p w14:paraId="213FA608" w14:textId="42B563EE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7. Общие требования к оказанию услуг: </w:t>
      </w:r>
    </w:p>
    <w:p w14:paraId="1FF290A1" w14:textId="77777777" w:rsidR="00F81C3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</w:rPr>
        <w:t xml:space="preserve">7.1. </w:t>
      </w:r>
      <w:r w:rsidR="00F81C3A" w:rsidRPr="00D748F3">
        <w:rPr>
          <w:rFonts w:eastAsia="Calibri"/>
          <w:lang w:eastAsia="en-US"/>
        </w:rPr>
        <w:t xml:space="preserve">Площади клеток, изолированных отсеков, вольеров для содержания животных устанавливаются в зависимости от вида и размера животного. </w:t>
      </w:r>
    </w:p>
    <w:p w14:paraId="37A3302E" w14:textId="77777777" w:rsidR="00F81C3A" w:rsidRPr="00D748F3" w:rsidRDefault="00F81C3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Нормы площади изолированных отсеков, клеток, кабин вольера и выгульных площадок </w:t>
      </w:r>
      <w:r w:rsidRPr="00D748F3">
        <w:rPr>
          <w:rFonts w:eastAsia="Calibri"/>
          <w:lang w:eastAsia="en-US"/>
        </w:rPr>
        <w:lastRenderedPageBreak/>
        <w:t>приведены в Приложении 8 к Техническому заданию.</w:t>
      </w:r>
    </w:p>
    <w:p w14:paraId="44D32AB2" w14:textId="0A7C1753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7.2. Запрещается нахождение в одном отсеке или одной клетке карантинного помещения одновременно нескольких животных.</w:t>
      </w:r>
    </w:p>
    <w:p w14:paraId="7419C607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strike/>
        </w:rPr>
      </w:pPr>
      <w:r w:rsidRPr="00D748F3">
        <w:rPr>
          <w:rFonts w:eastAsia="Calibri"/>
          <w:lang w:eastAsia="en-US"/>
        </w:rPr>
        <w:t>В каждой клетке, изолированном отсеке, вольере предусматривают информационные</w:t>
      </w:r>
      <w:r w:rsidRPr="00D748F3">
        <w:rPr>
          <w:rFonts w:eastAsia="Calibri"/>
          <w:bCs/>
          <w:lang w:eastAsia="en-US"/>
        </w:rPr>
        <w:t xml:space="preserve"> таблички с номером и кличкой содержащегося животного.</w:t>
      </w:r>
    </w:p>
    <w:p w14:paraId="1BCEF2C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</w:rPr>
        <w:t xml:space="preserve">7.3. </w:t>
      </w:r>
      <w:r w:rsidRPr="00D748F3">
        <w:rPr>
          <w:rFonts w:eastAsia="Calibri"/>
          <w:bCs/>
        </w:rPr>
        <w:t xml:space="preserve">Кормление взрослых собак в приюте для животных осуществляется не реже 1 раза в сутки, кормление кошек осуществляется не реже 2 раз в сутки, кормление щенков и котят в зависимости от их возраста – от 3 до 6 раз в сутки. </w:t>
      </w:r>
    </w:p>
    <w:p w14:paraId="6D4590D7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Животные в приюте для животных должны иметь постоянный и неограниченный доступ к свежей питьевой воде. Замена воды в поилке должна производится по мере необходимости. </w:t>
      </w:r>
    </w:p>
    <w:p w14:paraId="20D2774D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7.4. 2 раза в день должен производиться выгул собак, приученных к выгулу. Продолжительность каждой прогулки должна составлять 30 минут и более.</w:t>
      </w:r>
    </w:p>
    <w:p w14:paraId="45378DBA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Выгул собак, больных или подозреваемых в заболевании заразными болезнями животных, запрещен. Выгул иных животных, содержащихся в карантинном помещении, запрещается на общих площадках для выгула животных, а также за пределами территории приюта.</w:t>
      </w:r>
    </w:p>
    <w:p w14:paraId="7F4500B8" w14:textId="77777777" w:rsidR="00383ADA" w:rsidRPr="00D748F3" w:rsidRDefault="00383ADA" w:rsidP="00FE2CF1">
      <w:pPr>
        <w:ind w:firstLine="709"/>
        <w:jc w:val="both"/>
        <w:rPr>
          <w:bCs/>
        </w:rPr>
      </w:pPr>
      <w:r w:rsidRPr="00D748F3">
        <w:rPr>
          <w:bCs/>
        </w:rPr>
        <w:t>7.5. Исполнитель обязан предоставлять доступ представителю Заказчика на территорию приюта, где находятся отловленные животные, в день получения требования от Заказчика.</w:t>
      </w:r>
      <w:r w:rsidRPr="00D748F3">
        <w:t xml:space="preserve"> Исполнитель обеспечивает возможность посещения</w:t>
      </w:r>
      <w:r w:rsidRPr="00D748F3">
        <w:rPr>
          <w:bCs/>
        </w:rPr>
        <w:t>:</w:t>
      </w:r>
    </w:p>
    <w:p w14:paraId="15397F1E" w14:textId="77777777" w:rsidR="00383ADA" w:rsidRPr="00D748F3" w:rsidRDefault="00383ADA" w:rsidP="00FE2CF1">
      <w:pPr>
        <w:ind w:firstLine="709"/>
        <w:jc w:val="both"/>
        <w:rPr>
          <w:bCs/>
        </w:rPr>
      </w:pPr>
      <w:r w:rsidRPr="00D748F3">
        <w:rPr>
          <w:bCs/>
        </w:rPr>
        <w:t>- гражданами,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помещений.</w:t>
      </w:r>
    </w:p>
    <w:p w14:paraId="59CE6781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7.6. Исполнитель несет ответственность за надлежащее содержание отловленных животных без владельца в порядке, предусмотренном действующим законодательством.</w:t>
      </w:r>
    </w:p>
    <w:p w14:paraId="5E65B640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7.7. Стерилизация и эвтаназия животных без владельца должна производиться специалистом в области ветеринарии с соблюдением правил асептики, антисептики, обезболивания и в специализированном помещении, лишенном доступа посторонних лиц.</w:t>
      </w:r>
    </w:p>
    <w:p w14:paraId="3E4FA6AE" w14:textId="77777777" w:rsidR="00207F3C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</w:rPr>
        <w:t xml:space="preserve">7.8. </w:t>
      </w:r>
      <w:r w:rsidR="00207F3C" w:rsidRPr="00D748F3">
        <w:rPr>
          <w:rFonts w:eastAsia="Calibri"/>
          <w:lang w:eastAsia="en-US"/>
        </w:rPr>
        <w:t>В случае нахождения нового владельца, животное передается владельцу после проведения мероприятий по его маркированию, карантинированию, стерилизации, вакцинации, с занесением информации в акт выбытия животного из приюта по форме</w:t>
      </w:r>
      <w:r w:rsidR="00207F3C" w:rsidRPr="00D748F3">
        <w:rPr>
          <w:rFonts w:eastAsia="Calibri"/>
          <w:bCs/>
        </w:rPr>
        <w:t xml:space="preserve"> согласно Приложению 6 к настоящему Техническому заданию.</w:t>
      </w:r>
    </w:p>
    <w:p w14:paraId="462BB78B" w14:textId="2D0F4826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</w:rPr>
        <w:t xml:space="preserve">7.9. Возврат владельцу отловленного животного осуществляется </w:t>
      </w:r>
      <w:r w:rsidRPr="00D748F3">
        <w:rPr>
          <w:rFonts w:eastAsia="Calibri"/>
          <w:lang w:eastAsia="en-US"/>
        </w:rPr>
        <w:t>после предъявления владельцем документов, подтверждающих право собственности на животное (ветеринарный паспорт, договор купли-продажи, метрика или другие документы).</w:t>
      </w:r>
    </w:p>
    <w:p w14:paraId="162D3986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В случае отсутствия документов, подтверждающих право собственности на животное, животное может быть передано по письменному заявлению владельца по форме, определенной приютом для животных.</w:t>
      </w:r>
    </w:p>
    <w:p w14:paraId="60047DFA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lang w:eastAsia="en-US"/>
        </w:rPr>
        <w:t xml:space="preserve">7.10. </w:t>
      </w:r>
      <w:r w:rsidRPr="00D748F3">
        <w:rPr>
          <w:rFonts w:eastAsia="Calibri"/>
          <w:bCs/>
          <w:lang w:eastAsia="en-US"/>
        </w:rPr>
        <w:t>При невозможности возвращения животных в прежние места их обитания, до момента возврата животного его владельцу, до передачи животного новому владельцу или до наступления естественной смерти животного такое животное должно содержаться в приюте.</w:t>
      </w:r>
    </w:p>
    <w:p w14:paraId="2761D7C8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bCs/>
          <w:lang w:eastAsia="en-US"/>
        </w:rPr>
        <w:t>7.11. Во время оказания услуг необходимо проводить видео фиксацию процессов отлова и возврата животных без владельцев, не проявляющих немотивированной агрессивности, на прежние места их обитания.</w:t>
      </w:r>
    </w:p>
    <w:p w14:paraId="6F9FE613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8. Дополнительные требования к оказанию услуг:</w:t>
      </w:r>
    </w:p>
    <w:p w14:paraId="644A5F9C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8.1. До начала оказания услуг по отлову, транспортировке животных без владельца работники организации Исполнителя должны быть вакцинированы против бешенства. </w:t>
      </w:r>
    </w:p>
    <w:p w14:paraId="1442D57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8.2. При проведении отлова животных без владельца запрещается проводить отлов животных без владельцев </w:t>
      </w:r>
      <w:r w:rsidRPr="00D748F3">
        <w:rPr>
          <w:rFonts w:eastAsia="Calibri"/>
          <w:shd w:val="clear" w:color="auto" w:fill="FFFFFF"/>
          <w:lang w:eastAsia="en-US"/>
        </w:rPr>
        <w:t>в присутствии детей, за исключением случаев, если животные без владельцев представляют общественную опасность</w:t>
      </w:r>
      <w:r w:rsidRPr="00D748F3">
        <w:rPr>
          <w:rFonts w:eastAsia="Calibri"/>
          <w:lang w:eastAsia="en-US"/>
        </w:rPr>
        <w:t>;</w:t>
      </w:r>
    </w:p>
    <w:p w14:paraId="6304F2E0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8.3. Животные без владельцев подлежат отлову с применением разрешенных лекарственных средств и (или) препаратов для ветеринарного применения, способов и технических приспособлений, не приводящих к увечьям, травмам или гибели животных.</w:t>
      </w:r>
    </w:p>
    <w:p w14:paraId="4FE66CB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8.4. Запрещается: </w:t>
      </w:r>
    </w:p>
    <w:p w14:paraId="55E6880B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-  утилизировать биологические отходы путем захоронения в землю;</w:t>
      </w:r>
    </w:p>
    <w:p w14:paraId="07FDF1BB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- осуществлять сброс биологических отходов в бытовые мусорные контейнеры, водоемы, реки, болота или их вывоз на свалки и полигоны для захоронения и т.д.</w:t>
      </w:r>
    </w:p>
    <w:p w14:paraId="342F3D58" w14:textId="77777777" w:rsidR="00383ADA" w:rsidRPr="00D748F3" w:rsidRDefault="00383ADA" w:rsidP="00FE2CF1">
      <w:pPr>
        <w:ind w:firstLine="709"/>
        <w:jc w:val="both"/>
      </w:pPr>
      <w:r w:rsidRPr="00D748F3">
        <w:lastRenderedPageBreak/>
        <w:t>8.5. Исполнители по окончании каждого рабочего дня, при условии осуществления в этот день отлова и транспортировки животных без владельцев, проводят дезинфекцию автотранспортного средства, кузова, клеток и иных приспособлений, используемых для транспортировки животных без владельцев.</w:t>
      </w:r>
    </w:p>
    <w:p w14:paraId="13512B78" w14:textId="77777777" w:rsidR="00383ADA" w:rsidRPr="00D748F3" w:rsidRDefault="00383ADA" w:rsidP="00FE2CF1">
      <w:pPr>
        <w:ind w:firstLine="709"/>
        <w:jc w:val="both"/>
      </w:pPr>
      <w:r w:rsidRPr="00D748F3">
        <w:t>В приюте для животных не реже одного раза в месяц устанавливается санитарный день, во время которого проводится генеральная уборка, а также дезинфекция и, при необходимости, дезинсекция, дезинвазия и дератизация помещений и территории приюта для животных.</w:t>
      </w:r>
    </w:p>
    <w:p w14:paraId="2BFD4D8C" w14:textId="77777777" w:rsidR="00383ADA" w:rsidRPr="00D748F3" w:rsidRDefault="00383ADA" w:rsidP="00FE2CF1">
      <w:pPr>
        <w:ind w:firstLine="709"/>
        <w:jc w:val="both"/>
      </w:pPr>
      <w:r w:rsidRPr="00D748F3">
        <w:t>В случае возникновения в приюте для животных вспышки заразной, в том числе особо опасной болезни животного, в приюте проводится внеплановая уборка, дезинфекция, дезинсекция, дезинвазия и дератизация помещений и территории приюта для животных в соответствии с требованиями ветеринарного законодательства Российской Федерации.</w:t>
      </w:r>
    </w:p>
    <w:p w14:paraId="2F94BB1E" w14:textId="77777777" w:rsidR="00383ADA" w:rsidRPr="00D748F3" w:rsidRDefault="00383ADA" w:rsidP="00FE2CF1">
      <w:pPr>
        <w:ind w:firstLine="709"/>
        <w:jc w:val="both"/>
      </w:pPr>
      <w:r w:rsidRPr="00D748F3">
        <w:t>Дезинфекция, дезинсекция, дезинвазия, дератизация осуществляется средствами (препаратами), разрешенными к применению на территории Российской Федерации в соответствии с инструкциями (наставлениями) по их применению.</w:t>
      </w:r>
    </w:p>
    <w:p w14:paraId="77DB3DC5" w14:textId="77777777" w:rsidR="00383ADA" w:rsidRPr="00D748F3" w:rsidRDefault="00383ADA" w:rsidP="00FE2CF1">
      <w:pPr>
        <w:ind w:firstLine="709"/>
        <w:jc w:val="both"/>
      </w:pPr>
      <w:r w:rsidRPr="00D748F3">
        <w:t>8.6. Все приложения являются неотъемлемой частью настоящего Технического задания.</w:t>
      </w:r>
    </w:p>
    <w:p w14:paraId="30DDA089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8.7. Учет животных осуществляется путем формирования учетных дел животных, маркирования не снимаемыми и несмываемыми метками и ведения Реестра животных без владельцев. Формирование учетного дела животного осуществляется в течение 3 календарных дней со дня поступления животного в приют.</w:t>
      </w:r>
    </w:p>
    <w:p w14:paraId="416465E3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8.8. В учетном деле животного отражается следующая информация:</w:t>
      </w:r>
    </w:p>
    <w:p w14:paraId="43A57F32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дата поступления животного в приют, которая считается датой постановки на учет;</w:t>
      </w:r>
    </w:p>
    <w:p w14:paraId="3F0D70D0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место отлова животного;</w:t>
      </w:r>
    </w:p>
    <w:p w14:paraId="01ADB8A1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фотография отловленного животного, вид, порода, окрас,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14:paraId="00909C88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данные о проведенных в отношении животного мероприятиях по профилактике и лечению болезней;</w:t>
      </w:r>
    </w:p>
    <w:p w14:paraId="46D1CF0C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отметка о снятии животного с учета с указанием оснований, предусмотренных законодательством.</w:t>
      </w:r>
    </w:p>
    <w:p w14:paraId="7A00CE53" w14:textId="7E29E9D8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8.9. </w:t>
      </w:r>
      <w:r w:rsidR="00B65956" w:rsidRPr="00D748F3">
        <w:rPr>
          <w:rFonts w:eastAsia="Calibri"/>
          <w:bCs/>
          <w:lang w:eastAsia="en-US"/>
        </w:rPr>
        <w:t>Учетные дела животных, а также видеозаписи процесса отлова животных и возврата их к месту прежнего обитания подлежат хранению в течении пяти лет.</w:t>
      </w:r>
    </w:p>
    <w:p w14:paraId="0BF8447C" w14:textId="77777777" w:rsidR="00383ADA" w:rsidRPr="00D748F3" w:rsidRDefault="00383ADA" w:rsidP="00383ADA">
      <w:pPr>
        <w:keepNext/>
        <w:keepLines/>
        <w:tabs>
          <w:tab w:val="left" w:pos="1418"/>
        </w:tabs>
        <w:ind w:firstLine="851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 xml:space="preserve">Приложения: </w:t>
      </w:r>
    </w:p>
    <w:p w14:paraId="45069607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1. Форма Акта отлова животных без владельцев</w:t>
      </w:r>
    </w:p>
    <w:p w14:paraId="28B65878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2. Форма Журнала движения животных в приюте для животных.</w:t>
      </w:r>
    </w:p>
    <w:p w14:paraId="766CC9D5" w14:textId="432652AF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3. Форма Сведений о животных без владельцев и животных, от права собственности, на которых владельцы отказались, поступивших в приют для животных, в информационно</w:t>
      </w:r>
      <w:r w:rsidR="00E77F62">
        <w:rPr>
          <w:rFonts w:eastAsia="Calibri"/>
          <w:bCs/>
          <w:lang w:eastAsia="en-US"/>
        </w:rPr>
        <w:t>-</w:t>
      </w:r>
      <w:r w:rsidRPr="00D748F3">
        <w:rPr>
          <w:rFonts w:eastAsia="Calibri"/>
          <w:bCs/>
          <w:lang w:eastAsia="en-US"/>
        </w:rPr>
        <w:t xml:space="preserve"> телекоммуникационной сети «Интернет».</w:t>
      </w:r>
    </w:p>
    <w:p w14:paraId="4687F334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4. Форма Акта осмотра и передачи животного в приют.</w:t>
      </w:r>
    </w:p>
    <w:p w14:paraId="6889F16C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5. Форма Акта эвтаназии животного.</w:t>
      </w:r>
    </w:p>
    <w:p w14:paraId="0EFFACC8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 Форма Акта выбытия животного из приюта (в том числе в случае смерти животного).</w:t>
      </w:r>
    </w:p>
    <w:p w14:paraId="01942165" w14:textId="77777777" w:rsidR="00D310FE" w:rsidRPr="00D748F3" w:rsidRDefault="00D310FE" w:rsidP="00D310FE">
      <w:pPr>
        <w:tabs>
          <w:tab w:val="left" w:pos="1276"/>
        </w:tabs>
        <w:ind w:firstLine="709"/>
        <w:jc w:val="both"/>
        <w:rPr>
          <w:bCs/>
          <w:kern w:val="1"/>
          <w:lang w:eastAsia="en-US"/>
        </w:rPr>
      </w:pPr>
      <w:r w:rsidRPr="00D748F3">
        <w:rPr>
          <w:rFonts w:eastAsia="Calibri"/>
          <w:bCs/>
          <w:lang w:eastAsia="en-US"/>
        </w:rPr>
        <w:t xml:space="preserve">7. </w:t>
      </w:r>
      <w:r w:rsidRPr="00D748F3">
        <w:rPr>
          <w:bCs/>
          <w:kern w:val="1"/>
          <w:lang w:eastAsia="en-US"/>
        </w:rPr>
        <w:t>Форма Журнала учета животных без владельцев: отлов, транспортировка, передача в приют, возврат владельцам, возврат на прежнее место обитания.</w:t>
      </w:r>
    </w:p>
    <w:p w14:paraId="2AD1BDAA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 Нормы площади изолированных отсеков, клеток, кабин вольера и выгульных площадок.</w:t>
      </w:r>
    </w:p>
    <w:p w14:paraId="4B65EF69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9. Форма Карточки учета животных без владельцев.</w:t>
      </w:r>
    </w:p>
    <w:p w14:paraId="209E6D85" w14:textId="1B9CA813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10. Форма Реестра животных без владельцев, отловленных на территории </w:t>
      </w:r>
      <w:r w:rsidR="00A61BE7">
        <w:rPr>
          <w:rFonts w:eastAsia="Calibri"/>
          <w:bCs/>
          <w:lang w:eastAsia="en-US"/>
        </w:rPr>
        <w:t>Красногорского</w:t>
      </w:r>
      <w:r w:rsidR="00650B39" w:rsidRPr="00D748F3">
        <w:rPr>
          <w:rFonts w:eastAsia="Calibri"/>
          <w:bCs/>
          <w:lang w:eastAsia="en-US"/>
        </w:rPr>
        <w:t xml:space="preserve"> района Удмуртской Республики.</w:t>
      </w:r>
    </w:p>
    <w:p w14:paraId="0376AA42" w14:textId="26A09D95" w:rsidR="00383ADA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11. Форма </w:t>
      </w:r>
      <w:r w:rsidRPr="00D748F3">
        <w:rPr>
          <w:rFonts w:eastAsia="Calibri"/>
          <w:bCs/>
          <w:szCs w:val="20"/>
          <w:lang w:eastAsia="en-US"/>
        </w:rPr>
        <w:t>Журнала учета видеозаписей отлова и возврата животных без владельцев</w:t>
      </w:r>
      <w:r w:rsidRPr="00D748F3">
        <w:rPr>
          <w:rFonts w:eastAsia="Calibri"/>
          <w:b/>
          <w:szCs w:val="20"/>
          <w:lang w:eastAsia="en-US"/>
        </w:rPr>
        <w:t>.</w:t>
      </w:r>
    </w:p>
    <w:p w14:paraId="7A6E5840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763C8AE1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br w:type="page"/>
      </w:r>
      <w:r w:rsidRPr="00D748F3">
        <w:rPr>
          <w:spacing w:val="-3"/>
          <w:lang w:eastAsia="ar-SA"/>
        </w:rPr>
        <w:lastRenderedPageBreak/>
        <w:t>Приложение 1</w:t>
      </w:r>
    </w:p>
    <w:p w14:paraId="0BA8CEDB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66145770" w14:textId="77777777" w:rsidR="00383ADA" w:rsidRPr="00D748F3" w:rsidRDefault="00383ADA" w:rsidP="00383ADA">
      <w:pPr>
        <w:ind w:firstLine="567"/>
        <w:jc w:val="right"/>
        <w:rPr>
          <w:spacing w:val="-3"/>
          <w:lang w:eastAsia="ar-SA"/>
        </w:rPr>
      </w:pPr>
    </w:p>
    <w:p w14:paraId="356B4026" w14:textId="77777777" w:rsidR="00383ADA" w:rsidRPr="00D748F3" w:rsidRDefault="00383ADA" w:rsidP="00383ADA">
      <w:pPr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6E88D130" w14:textId="77777777" w:rsidR="00383ADA" w:rsidRPr="00D748F3" w:rsidRDefault="00383ADA" w:rsidP="00383ADA">
      <w:pPr>
        <w:widowControl w:val="0"/>
        <w:autoSpaceDE w:val="0"/>
        <w:autoSpaceDN w:val="0"/>
        <w:adjustRightInd w:val="0"/>
      </w:pPr>
    </w:p>
    <w:p w14:paraId="11CE010C" w14:textId="77777777" w:rsidR="00383ADA" w:rsidRPr="00D748F3" w:rsidRDefault="00383ADA" w:rsidP="00383ADA">
      <w:pPr>
        <w:widowControl w:val="0"/>
        <w:spacing w:after="160" w:line="293" w:lineRule="auto"/>
        <w:jc w:val="center"/>
      </w:pPr>
      <w:r w:rsidRPr="00D748F3">
        <w:t>Акт</w:t>
      </w:r>
      <w:r w:rsidRPr="00D748F3">
        <w:br/>
        <w:t>отлова животных без владельцев</w:t>
      </w:r>
    </w:p>
    <w:p w14:paraId="270ADE56" w14:textId="71A8460F" w:rsidR="00383ADA" w:rsidRPr="00D748F3" w:rsidRDefault="00383ADA" w:rsidP="00383ADA">
      <w:pPr>
        <w:widowControl w:val="0"/>
        <w:tabs>
          <w:tab w:val="left" w:leader="underscore" w:pos="886"/>
          <w:tab w:val="left" w:leader="underscore" w:pos="1685"/>
          <w:tab w:val="left" w:leader="underscore" w:pos="3132"/>
          <w:tab w:val="left" w:leader="underscore" w:pos="3586"/>
        </w:tabs>
        <w:spacing w:after="420" w:line="276" w:lineRule="auto"/>
        <w:jc w:val="center"/>
      </w:pPr>
      <w:r w:rsidRPr="00D748F3">
        <w:t>№</w:t>
      </w:r>
      <w:r w:rsidRPr="00D748F3">
        <w:tab/>
        <w:t>от «</w:t>
      </w:r>
      <w:r w:rsidRPr="00D748F3">
        <w:tab/>
        <w:t>» «</w:t>
      </w:r>
      <w:r w:rsidR="005229F4" w:rsidRPr="00D748F3">
        <w:tab/>
        <w:t>» 20</w:t>
      </w:r>
      <w:r w:rsidRPr="00D748F3">
        <w:t>__</w:t>
      </w:r>
      <w:r w:rsidRPr="00D748F3">
        <w:tab/>
        <w:t>года</w:t>
      </w:r>
    </w:p>
    <w:p w14:paraId="67004CD3" w14:textId="7AA6B902" w:rsidR="00383ADA" w:rsidRPr="00D748F3" w:rsidRDefault="00383ADA" w:rsidP="00383ADA">
      <w:pPr>
        <w:widowControl w:val="0"/>
        <w:tabs>
          <w:tab w:val="left" w:leader="underscore" w:pos="2909"/>
          <w:tab w:val="left" w:leader="underscore" w:pos="3586"/>
          <w:tab w:val="left" w:leader="underscore" w:pos="5134"/>
          <w:tab w:val="left" w:leader="underscore" w:pos="5688"/>
        </w:tabs>
        <w:spacing w:after="540" w:line="276" w:lineRule="auto"/>
      </w:pPr>
      <w:r w:rsidRPr="00D748F3">
        <w:t>На основании письма-заказа №</w:t>
      </w:r>
      <w:r w:rsidRPr="00D748F3">
        <w:tab/>
        <w:t>от «</w:t>
      </w:r>
      <w:r w:rsidRPr="00D748F3">
        <w:tab/>
        <w:t>«</w:t>
      </w:r>
      <w:r w:rsidRPr="00D748F3">
        <w:tab/>
      </w:r>
      <w:r w:rsidR="00903F27" w:rsidRPr="00D748F3">
        <w:t>»</w:t>
      </w:r>
      <w:r w:rsidR="00275869" w:rsidRPr="00D748F3">
        <w:t xml:space="preserve"> </w:t>
      </w:r>
      <w:r w:rsidRPr="00D748F3">
        <w:t>20</w:t>
      </w:r>
      <w:r w:rsidR="00D8553A" w:rsidRPr="00D748F3">
        <w:t>__</w:t>
      </w:r>
      <w:r w:rsidRPr="00D748F3">
        <w:tab/>
        <w:t>г. осуществлен отлов животных без владельца</w:t>
      </w:r>
    </w:p>
    <w:p w14:paraId="119034B7" w14:textId="30BB486F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Дата отлова:</w:t>
      </w:r>
      <w:r w:rsidRPr="00D748F3">
        <w:tab/>
      </w:r>
    </w:p>
    <w:p w14:paraId="6442FFD5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Время отлова (час, мин)</w:t>
      </w:r>
      <w:r w:rsidRPr="00D748F3">
        <w:tab/>
      </w:r>
    </w:p>
    <w:p w14:paraId="795D86C9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Адрес (-а) отлова:</w:t>
      </w:r>
      <w:r w:rsidRPr="00D748F3">
        <w:tab/>
      </w:r>
    </w:p>
    <w:p w14:paraId="1408C941" w14:textId="77777777" w:rsidR="00383ADA" w:rsidRPr="00D748F3" w:rsidRDefault="00383ADA" w:rsidP="00383ADA">
      <w:pPr>
        <w:widowControl w:val="0"/>
        <w:spacing w:after="80" w:line="276" w:lineRule="auto"/>
      </w:pPr>
      <w:r w:rsidRPr="00D748F3">
        <w:t>Отлов проведен:</w:t>
      </w:r>
    </w:p>
    <w:p w14:paraId="301D7C62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540" w:line="276" w:lineRule="auto"/>
      </w:pPr>
      <w:r w:rsidRPr="00D748F3">
        <w:t>Полное наименование специализированной организации (исполнителя):</w:t>
      </w:r>
      <w:r w:rsidRPr="00D748F3">
        <w:tab/>
      </w:r>
    </w:p>
    <w:p w14:paraId="76399729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480" w:line="276" w:lineRule="auto"/>
        <w:jc w:val="center"/>
        <w:rPr>
          <w:sz w:val="16"/>
          <w:szCs w:val="16"/>
        </w:rPr>
      </w:pPr>
      <w:r w:rsidRPr="00D748F3">
        <w:rPr>
          <w:sz w:val="16"/>
          <w:szCs w:val="16"/>
        </w:rPr>
        <w:t>Полные ФИО представителя исполнителя, осуществившего отлов и транспортирование животных без владельца</w:t>
      </w:r>
    </w:p>
    <w:p w14:paraId="1A68FEC0" w14:textId="77777777" w:rsidR="00383ADA" w:rsidRPr="00D748F3" w:rsidRDefault="00383ADA" w:rsidP="00383ADA">
      <w:pPr>
        <w:widowControl w:val="0"/>
        <w:pBdr>
          <w:bottom w:val="single" w:sz="4" w:space="0" w:color="auto"/>
        </w:pBdr>
        <w:spacing w:after="240" w:line="276" w:lineRule="auto"/>
      </w:pPr>
      <w:r w:rsidRPr="00D748F3">
        <w:t xml:space="preserve">В присутствии представителя заказчика отлова: </w:t>
      </w:r>
    </w:p>
    <w:p w14:paraId="4901D328" w14:textId="77777777" w:rsidR="00383ADA" w:rsidRPr="00D748F3" w:rsidRDefault="00383ADA" w:rsidP="00383ADA">
      <w:pPr>
        <w:widowControl w:val="0"/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наименование заказчика отлова, должность, полные ФИО</w:t>
      </w:r>
    </w:p>
    <w:p w14:paraId="660E8357" w14:textId="77777777" w:rsidR="00383ADA" w:rsidRPr="00D748F3" w:rsidRDefault="00383ADA" w:rsidP="00383ADA">
      <w:pPr>
        <w:widowControl w:val="0"/>
        <w:spacing w:after="300" w:line="276" w:lineRule="auto"/>
      </w:pPr>
      <w:r w:rsidRPr="00D748F3">
        <w:t>Количество отловленных животных без владельца:</w:t>
      </w:r>
    </w:p>
    <w:p w14:paraId="55D18A54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цифрами и прописью</w:t>
      </w:r>
    </w:p>
    <w:p w14:paraId="62B49DAB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/>
      </w:pPr>
      <w:r w:rsidRPr="00D748F3">
        <w:rPr>
          <w:b/>
          <w:bCs/>
        </w:rPr>
        <w:t>Вид животного</w:t>
      </w:r>
      <w:r w:rsidRPr="00D748F3">
        <w:rPr>
          <w:b/>
          <w:bCs/>
        </w:rPr>
        <w:tab/>
      </w:r>
    </w:p>
    <w:p w14:paraId="46118B34" w14:textId="77777777" w:rsidR="00383ADA" w:rsidRPr="00D748F3" w:rsidRDefault="00383ADA" w:rsidP="00383ADA">
      <w:pPr>
        <w:widowControl w:val="0"/>
        <w:spacing w:after="240" w:line="276" w:lineRule="auto"/>
      </w:pPr>
      <w:r w:rsidRPr="00D748F3">
        <w:t>Количество животных без владельца, переданных в приют</w:t>
      </w:r>
    </w:p>
    <w:p w14:paraId="2A161AD1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цифрами и прописью</w:t>
      </w:r>
    </w:p>
    <w:p w14:paraId="2D0F7DFF" w14:textId="77777777" w:rsidR="00383ADA" w:rsidRPr="00D748F3" w:rsidRDefault="00383ADA" w:rsidP="00383ADA">
      <w:pPr>
        <w:widowControl w:val="0"/>
        <w:spacing w:after="380" w:line="276" w:lineRule="auto"/>
      </w:pPr>
      <w:r w:rsidRPr="00D748F3">
        <w:t>Наименование и полный адрес приюта, в который осуществлена передача животных без владельца</w:t>
      </w:r>
    </w:p>
    <w:p w14:paraId="466170B6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300" w:line="276" w:lineRule="auto"/>
      </w:pPr>
      <w:r w:rsidRPr="00D748F3">
        <w:t>Отметка работника приюта о приеме животных без владельца</w:t>
      </w:r>
    </w:p>
    <w:p w14:paraId="232DBE20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16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полные ФИО. должность, подпись</w:t>
      </w:r>
    </w:p>
    <w:p w14:paraId="2CE39A75" w14:textId="77777777" w:rsidR="00383ADA" w:rsidRPr="00D748F3" w:rsidRDefault="00383ADA" w:rsidP="00383AD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Настоящий акт составлен в трех экземплярах, один из которых передается заказчику отлова, второй — исполнителю, третий — представителю приюта.</w:t>
      </w:r>
    </w:p>
    <w:p w14:paraId="32A94343" w14:textId="77777777" w:rsidR="00383ADA" w:rsidRPr="00D748F3" w:rsidRDefault="00383ADA" w:rsidP="00383AD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От Заказчика:</w:t>
      </w:r>
    </w:p>
    <w:tbl>
      <w:tblPr>
        <w:tblpPr w:leftFromText="180" w:rightFromText="180" w:vertAnchor="text" w:horzAnchor="page" w:tblpX="3282" w:tblpY="-2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043"/>
        <w:gridCol w:w="3199"/>
      </w:tblGrid>
      <w:tr w:rsidR="00383ADA" w:rsidRPr="00D748F3" w14:paraId="4ECC13CE" w14:textId="77777777" w:rsidTr="00F7279C">
        <w:trPr>
          <w:trHeight w:hRule="exact" w:val="903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862321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  <w:p w14:paraId="0EFE6EE6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F13316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41C269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расшифровка подписи</w:t>
            </w:r>
          </w:p>
        </w:tc>
      </w:tr>
      <w:tr w:rsidR="00383ADA" w:rsidRPr="00D748F3" w14:paraId="7EE6A73F" w14:textId="77777777" w:rsidTr="00F7279C">
        <w:trPr>
          <w:trHeight w:hRule="exact" w:val="316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20A1A0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53E29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E65DC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расшифровка подписи</w:t>
            </w:r>
          </w:p>
        </w:tc>
      </w:tr>
    </w:tbl>
    <w:p w14:paraId="71AB25AD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4DD15F8C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744B67E1" w14:textId="77777777" w:rsidR="00383ADA" w:rsidRPr="00D748F3" w:rsidRDefault="00383ADA" w:rsidP="00383AD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От Исполнителя:</w:t>
      </w:r>
    </w:p>
    <w:p w14:paraId="0BDD23C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lang w:eastAsia="ar-SA"/>
        </w:rPr>
      </w:pPr>
      <w:r w:rsidRPr="00D748F3">
        <w:rPr>
          <w:b/>
          <w:bCs/>
          <w:spacing w:val="-3"/>
          <w:lang w:eastAsia="ar-SA"/>
        </w:rPr>
        <w:br w:type="textWrapping" w:clear="all"/>
      </w:r>
      <w:r w:rsidRPr="00D748F3">
        <w:rPr>
          <w:spacing w:val="-3"/>
          <w:lang w:eastAsia="ar-SA"/>
        </w:rPr>
        <w:br w:type="page"/>
      </w:r>
      <w:r w:rsidRPr="00D748F3">
        <w:rPr>
          <w:spacing w:val="-3"/>
          <w:lang w:eastAsia="ar-SA"/>
        </w:rPr>
        <w:lastRenderedPageBreak/>
        <w:t>Приложение 2</w:t>
      </w:r>
    </w:p>
    <w:p w14:paraId="3DB1E7F3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6D1C35A2" w14:textId="77777777" w:rsidR="00383ADA" w:rsidRPr="00D748F3" w:rsidRDefault="00383ADA" w:rsidP="00383ADA">
      <w:pPr>
        <w:ind w:firstLine="567"/>
        <w:jc w:val="right"/>
        <w:rPr>
          <w:spacing w:val="-3"/>
          <w:lang w:eastAsia="ar-SA"/>
        </w:rPr>
      </w:pPr>
    </w:p>
    <w:p w14:paraId="6E427851" w14:textId="77777777" w:rsidR="00383ADA" w:rsidRPr="00D748F3" w:rsidRDefault="00383ADA" w:rsidP="00383ADA">
      <w:pPr>
        <w:ind w:firstLine="567"/>
        <w:jc w:val="right"/>
      </w:pPr>
      <w:r w:rsidRPr="00D748F3">
        <w:rPr>
          <w:spacing w:val="-3"/>
          <w:lang w:eastAsia="ar-SA"/>
        </w:rPr>
        <w:t>Форма</w:t>
      </w:r>
    </w:p>
    <w:p w14:paraId="070EADF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</w:p>
    <w:p w14:paraId="5935B8C5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ЖУРНАЛ </w:t>
      </w:r>
    </w:p>
    <w:p w14:paraId="7CFE530D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движения животных в приюте для животных</w:t>
      </w:r>
    </w:p>
    <w:p w14:paraId="43C512BB" w14:textId="77777777" w:rsidR="00383ADA" w:rsidRPr="00D748F3" w:rsidRDefault="00383ADA" w:rsidP="00383ADA">
      <w:pPr>
        <w:jc w:val="center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с «__» ______________ года по «__» ________________ года</w:t>
      </w:r>
    </w:p>
    <w:p w14:paraId="7A6C7742" w14:textId="77777777" w:rsidR="00383ADA" w:rsidRPr="00D748F3" w:rsidRDefault="00383ADA" w:rsidP="00383ADA">
      <w:pPr>
        <w:spacing w:after="200" w:line="276" w:lineRule="auto"/>
        <w:jc w:val="both"/>
        <w:rPr>
          <w:rFonts w:eastAsia="Calibri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7"/>
        <w:gridCol w:w="850"/>
        <w:gridCol w:w="955"/>
        <w:gridCol w:w="839"/>
        <w:gridCol w:w="839"/>
        <w:gridCol w:w="839"/>
        <w:gridCol w:w="1049"/>
        <w:gridCol w:w="839"/>
        <w:gridCol w:w="839"/>
        <w:gridCol w:w="839"/>
        <w:gridCol w:w="1015"/>
      </w:tblGrid>
      <w:tr w:rsidR="00383ADA" w:rsidRPr="00D748F3" w14:paraId="62C9958C" w14:textId="77777777" w:rsidTr="00F7279C">
        <w:tc>
          <w:tcPr>
            <w:tcW w:w="568" w:type="dxa"/>
            <w:vMerge w:val="restart"/>
            <w:vAlign w:val="center"/>
          </w:tcPr>
          <w:p w14:paraId="2E280B53" w14:textId="77777777" w:rsidR="00383ADA" w:rsidRPr="00D748F3" w:rsidRDefault="00383ADA" w:rsidP="00F7279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087" w:type="dxa"/>
            <w:gridSpan w:val="8"/>
          </w:tcPr>
          <w:p w14:paraId="51473BC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Поступление животного</w:t>
            </w:r>
          </w:p>
        </w:tc>
        <w:tc>
          <w:tcPr>
            <w:tcW w:w="2693" w:type="dxa"/>
            <w:gridSpan w:val="3"/>
          </w:tcPr>
          <w:p w14:paraId="34CE20B5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Выбытие животного</w:t>
            </w:r>
          </w:p>
        </w:tc>
      </w:tr>
      <w:tr w:rsidR="00383ADA" w:rsidRPr="00D748F3" w14:paraId="7E853467" w14:textId="77777777" w:rsidTr="00F7279C">
        <w:tc>
          <w:tcPr>
            <w:tcW w:w="568" w:type="dxa"/>
            <w:vMerge/>
          </w:tcPr>
          <w:p w14:paraId="6A7AF4DF" w14:textId="77777777" w:rsidR="00383ADA" w:rsidRPr="00D748F3" w:rsidRDefault="00383ADA" w:rsidP="00F7279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vAlign w:val="center"/>
          </w:tcPr>
          <w:p w14:paraId="0A11072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Дата поступления животного</w:t>
            </w:r>
          </w:p>
        </w:tc>
        <w:tc>
          <w:tcPr>
            <w:tcW w:w="850" w:type="dxa"/>
            <w:vAlign w:val="center"/>
          </w:tcPr>
          <w:p w14:paraId="4A4B109F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Основания для приема животного</w:t>
            </w:r>
          </w:p>
        </w:tc>
        <w:tc>
          <w:tcPr>
            <w:tcW w:w="955" w:type="dxa"/>
            <w:vAlign w:val="center"/>
          </w:tcPr>
          <w:p w14:paraId="3CC96DDE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Реквизиты акта поступления животного</w:t>
            </w:r>
          </w:p>
        </w:tc>
        <w:tc>
          <w:tcPr>
            <w:tcW w:w="839" w:type="dxa"/>
            <w:vAlign w:val="center"/>
          </w:tcPr>
          <w:p w14:paraId="1688A9C7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Вид и пол животного</w:t>
            </w:r>
          </w:p>
        </w:tc>
        <w:tc>
          <w:tcPr>
            <w:tcW w:w="839" w:type="dxa"/>
            <w:vAlign w:val="center"/>
          </w:tcPr>
          <w:p w14:paraId="13E5FFC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Кличка животного</w:t>
            </w:r>
          </w:p>
        </w:tc>
        <w:tc>
          <w:tcPr>
            <w:tcW w:w="839" w:type="dxa"/>
            <w:vAlign w:val="center"/>
          </w:tcPr>
          <w:p w14:paraId="79913506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Окрас животного</w:t>
            </w:r>
          </w:p>
        </w:tc>
        <w:tc>
          <w:tcPr>
            <w:tcW w:w="1049" w:type="dxa"/>
            <w:vAlign w:val="center"/>
          </w:tcPr>
          <w:p w14:paraId="52AC23EF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Данные о маркировании животного</w:t>
            </w:r>
          </w:p>
        </w:tc>
        <w:tc>
          <w:tcPr>
            <w:tcW w:w="839" w:type="dxa"/>
            <w:vAlign w:val="center"/>
          </w:tcPr>
          <w:p w14:paraId="30EB724C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Возраст животного</w:t>
            </w:r>
          </w:p>
        </w:tc>
        <w:tc>
          <w:tcPr>
            <w:tcW w:w="839" w:type="dxa"/>
            <w:vAlign w:val="center"/>
          </w:tcPr>
          <w:p w14:paraId="538CABB8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Дата выбытия животного</w:t>
            </w:r>
          </w:p>
        </w:tc>
        <w:tc>
          <w:tcPr>
            <w:tcW w:w="839" w:type="dxa"/>
            <w:vAlign w:val="center"/>
          </w:tcPr>
          <w:p w14:paraId="56A49114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Причина выбытия животного</w:t>
            </w:r>
          </w:p>
        </w:tc>
        <w:tc>
          <w:tcPr>
            <w:tcW w:w="1015" w:type="dxa"/>
            <w:vAlign w:val="center"/>
          </w:tcPr>
          <w:p w14:paraId="025E80F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Реквизиты акта выбытия животного</w:t>
            </w:r>
          </w:p>
        </w:tc>
      </w:tr>
      <w:tr w:rsidR="00383ADA" w:rsidRPr="00D748F3" w14:paraId="528237B1" w14:textId="77777777" w:rsidTr="00F7279C">
        <w:tc>
          <w:tcPr>
            <w:tcW w:w="568" w:type="dxa"/>
          </w:tcPr>
          <w:p w14:paraId="57383C9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7" w:type="dxa"/>
          </w:tcPr>
          <w:p w14:paraId="237A6B37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14:paraId="2A6FF373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</w:tcPr>
          <w:p w14:paraId="23DB4DC8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9" w:type="dxa"/>
          </w:tcPr>
          <w:p w14:paraId="2F43C4A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9" w:type="dxa"/>
          </w:tcPr>
          <w:p w14:paraId="55DD0494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9" w:type="dxa"/>
          </w:tcPr>
          <w:p w14:paraId="1B05728A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9" w:type="dxa"/>
          </w:tcPr>
          <w:p w14:paraId="3B07EAA1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9" w:type="dxa"/>
          </w:tcPr>
          <w:p w14:paraId="39C0FBC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9" w:type="dxa"/>
          </w:tcPr>
          <w:p w14:paraId="3B88D518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9" w:type="dxa"/>
          </w:tcPr>
          <w:p w14:paraId="0B63C999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5" w:type="dxa"/>
          </w:tcPr>
          <w:p w14:paraId="0E3997D3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383ADA" w:rsidRPr="00D748F3" w14:paraId="1F77CDD7" w14:textId="77777777" w:rsidTr="00F7279C">
        <w:tc>
          <w:tcPr>
            <w:tcW w:w="568" w:type="dxa"/>
          </w:tcPr>
          <w:p w14:paraId="689F6A6C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</w:tcPr>
          <w:p w14:paraId="46C2AB5E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3511D6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55" w:type="dxa"/>
          </w:tcPr>
          <w:p w14:paraId="4FFA0CAB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46C4D25D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07C71640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7BAD4E44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</w:tcPr>
          <w:p w14:paraId="42A08FAC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24B494D3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3EBE263D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1FCDC5DB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</w:tcPr>
          <w:p w14:paraId="342C3847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22086F9" w14:textId="77777777" w:rsidR="00383ADA" w:rsidRPr="00D748F3" w:rsidRDefault="00383ADA" w:rsidP="00383ADA">
      <w:pPr>
        <w:rPr>
          <w:rFonts w:eastAsia="Calibri"/>
          <w:lang w:eastAsia="en-US"/>
        </w:rPr>
      </w:pPr>
    </w:p>
    <w:p w14:paraId="44E6DE71" w14:textId="77777777" w:rsidR="00383ADA" w:rsidRPr="00D748F3" w:rsidRDefault="00383ADA" w:rsidP="00383ADA">
      <w:pPr>
        <w:tabs>
          <w:tab w:val="left" w:pos="5910"/>
        </w:tabs>
        <w:spacing w:after="200" w:line="276" w:lineRule="auto"/>
        <w:rPr>
          <w:rFonts w:eastAsia="Calibri"/>
          <w:lang w:eastAsia="en-US"/>
        </w:rPr>
      </w:pPr>
    </w:p>
    <w:p w14:paraId="67F062AD" w14:textId="77777777" w:rsidR="00383ADA" w:rsidRPr="00D748F3" w:rsidRDefault="00383ADA" w:rsidP="00383ADA">
      <w:pPr>
        <w:spacing w:after="200" w:line="276" w:lineRule="auto"/>
        <w:rPr>
          <w:rFonts w:eastAsia="Lucida Sans Unicode"/>
          <w:lang w:eastAsia="ar-SA"/>
        </w:rPr>
        <w:sectPr w:rsidR="00383ADA" w:rsidRPr="00D748F3" w:rsidSect="00CF4830">
          <w:headerReference w:type="even" r:id="rId8"/>
          <w:headerReference w:type="default" r:id="rId9"/>
          <w:pgSz w:w="11906" w:h="16838"/>
          <w:pgMar w:top="993" w:right="566" w:bottom="851" w:left="851" w:header="708" w:footer="708" w:gutter="0"/>
          <w:pgNumType w:start="7"/>
          <w:cols w:space="720"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4914"/>
      </w:tblGrid>
      <w:tr w:rsidR="005229F4" w:rsidRPr="00D748F3" w14:paraId="65D762D3" w14:textId="77777777" w:rsidTr="00F7279C">
        <w:tc>
          <w:tcPr>
            <w:tcW w:w="222" w:type="dxa"/>
          </w:tcPr>
          <w:p w14:paraId="0C066795" w14:textId="77777777" w:rsidR="00383ADA" w:rsidRPr="00D748F3" w:rsidRDefault="00383ADA" w:rsidP="00F727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eastAsia="Lucida Sans Unicode"/>
              </w:rPr>
            </w:pPr>
          </w:p>
        </w:tc>
        <w:tc>
          <w:tcPr>
            <w:tcW w:w="15130" w:type="dxa"/>
          </w:tcPr>
          <w:p w14:paraId="6CC085B5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rFonts w:eastAsia="Lucida Sans Unicode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Приложение 3</w:t>
            </w:r>
          </w:p>
          <w:p w14:paraId="30D67501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к Техническому заданию</w:t>
            </w:r>
          </w:p>
          <w:p w14:paraId="2E5371C5" w14:textId="77777777" w:rsidR="00383ADA" w:rsidRPr="00D748F3" w:rsidRDefault="00383ADA" w:rsidP="00F7279C">
            <w:pPr>
              <w:widowControl w:val="0"/>
              <w:ind w:firstLine="567"/>
              <w:jc w:val="right"/>
              <w:rPr>
                <w:spacing w:val="-3"/>
                <w:lang w:eastAsia="ar-SA"/>
              </w:rPr>
            </w:pPr>
          </w:p>
          <w:p w14:paraId="52405434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Форма</w:t>
            </w:r>
          </w:p>
          <w:p w14:paraId="08EB2D3B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</w:p>
          <w:p w14:paraId="4132D7D9" w14:textId="77777777" w:rsidR="00383ADA" w:rsidRPr="00D748F3" w:rsidRDefault="00383ADA" w:rsidP="00F7279C">
            <w:pPr>
              <w:widowControl w:val="0"/>
              <w:spacing w:line="320" w:lineRule="exact"/>
              <w:jc w:val="center"/>
              <w:rPr>
                <w:b/>
                <w:bCs/>
              </w:rPr>
            </w:pPr>
            <w:r w:rsidRPr="00D748F3">
              <w:rPr>
                <w:b/>
                <w:color w:val="000000"/>
                <w:spacing w:val="60"/>
                <w:shd w:val="clear" w:color="auto" w:fill="FFFFFF"/>
                <w:lang w:bidi="ru-RU"/>
              </w:rPr>
              <w:t>СВЕДЕНИЯ</w:t>
            </w:r>
          </w:p>
          <w:p w14:paraId="568F6823" w14:textId="1A28E05A" w:rsidR="00383ADA" w:rsidRPr="00D748F3" w:rsidRDefault="00383ADA" w:rsidP="00F7279C">
            <w:pPr>
              <w:widowControl w:val="0"/>
              <w:jc w:val="center"/>
              <w:rPr>
                <w:b/>
                <w:bCs/>
                <w:lang w:bidi="ru-RU"/>
              </w:rPr>
            </w:pPr>
            <w:r w:rsidRPr="00D748F3">
              <w:rPr>
                <w:b/>
                <w:bCs/>
                <w:lang w:bidi="ru-RU"/>
              </w:rPr>
              <w:t>о животных без владельцев и животных, от права собственности, на которых владельцы отказались, поступивших в приют для животных, в информационно</w:t>
            </w:r>
            <w:r w:rsidR="006E2B52">
              <w:rPr>
                <w:b/>
                <w:bCs/>
                <w:lang w:bidi="ru-RU"/>
              </w:rPr>
              <w:t>-</w:t>
            </w:r>
            <w:r w:rsidRPr="00D748F3">
              <w:rPr>
                <w:b/>
                <w:bCs/>
                <w:lang w:bidi="ru-RU"/>
              </w:rPr>
              <w:t>телекоммуникационной сети «Интернет»</w:t>
            </w:r>
          </w:p>
          <w:p w14:paraId="569AEB6B" w14:textId="77777777" w:rsidR="00383ADA" w:rsidRPr="00D748F3" w:rsidRDefault="00383ADA" w:rsidP="00F7279C">
            <w:pPr>
              <w:widowControl w:val="0"/>
              <w:jc w:val="center"/>
              <w:rPr>
                <w:b/>
                <w:bCs/>
                <w:lang w:bidi="ru-RU"/>
              </w:rPr>
            </w:pPr>
          </w:p>
          <w:tbl>
            <w:tblPr>
              <w:tblW w:w="14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6"/>
              <w:gridCol w:w="1538"/>
              <w:gridCol w:w="668"/>
              <w:gridCol w:w="668"/>
              <w:gridCol w:w="966"/>
              <w:gridCol w:w="1509"/>
              <w:gridCol w:w="1700"/>
              <w:gridCol w:w="2042"/>
              <w:gridCol w:w="1118"/>
              <w:gridCol w:w="1634"/>
              <w:gridCol w:w="1428"/>
              <w:gridCol w:w="311"/>
            </w:tblGrid>
            <w:tr w:rsidR="00383ADA" w:rsidRPr="00D748F3" w14:paraId="621C2AEB" w14:textId="77777777" w:rsidTr="005229F4">
              <w:trPr>
                <w:trHeight w:val="253"/>
              </w:trPr>
              <w:tc>
                <w:tcPr>
                  <w:tcW w:w="1419" w:type="dxa"/>
                  <w:shd w:val="clear" w:color="auto" w:fill="auto"/>
                </w:tcPr>
                <w:p w14:paraId="10464682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Фотография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30BAC82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Дата и место обнаружения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1E5FBC7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Вид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EF8C136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Пол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818E5C4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Порода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339666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Примерный возраст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1DAD2E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Окрас, характеристика волосяного покрова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89ADBB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Особые отметины, приметы, в т.ч. особенности походки (передвижения)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1DAA79E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Краткое описание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C5D1337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Контактная информация приюта для животных</w:t>
                  </w: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B7155F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Информация о выбытии животного из приюта для животных (дата, причина выбытия)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FBBC908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</w:p>
              </w:tc>
            </w:tr>
            <w:tr w:rsidR="00383ADA" w:rsidRPr="00D748F3" w14:paraId="48B6FE94" w14:textId="77777777" w:rsidTr="005229F4">
              <w:trPr>
                <w:trHeight w:val="257"/>
              </w:trPr>
              <w:tc>
                <w:tcPr>
                  <w:tcW w:w="1419" w:type="dxa"/>
                  <w:shd w:val="clear" w:color="auto" w:fill="auto"/>
                </w:tcPr>
                <w:p w14:paraId="6DA772AD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BE759F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5737A81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A2F608F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698228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720B1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320F82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DBE45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8D42CC7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C6D7A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10</w:t>
                  </w: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D4B601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11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FB2C83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</w:p>
              </w:tc>
            </w:tr>
            <w:tr w:rsidR="00383ADA" w:rsidRPr="00D748F3" w14:paraId="046F861D" w14:textId="77777777" w:rsidTr="005229F4">
              <w:tc>
                <w:tcPr>
                  <w:tcW w:w="1419" w:type="dxa"/>
                  <w:shd w:val="clear" w:color="auto" w:fill="auto"/>
                </w:tcPr>
                <w:p w14:paraId="2F515A7E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096EBC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7EA0FC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396BBA81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74DEBAB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AD956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49A71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19C4EA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48193EA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A14438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6FBC3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794042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</w:tr>
          </w:tbl>
          <w:p w14:paraId="4578C074" w14:textId="77777777" w:rsidR="00383ADA" w:rsidRPr="00D748F3" w:rsidRDefault="00383ADA" w:rsidP="00F7279C">
            <w:pPr>
              <w:widowControl w:val="0"/>
              <w:jc w:val="center"/>
              <w:rPr>
                <w:bCs/>
              </w:rPr>
            </w:pPr>
            <w:r w:rsidRPr="00D748F3">
              <w:rPr>
                <w:bCs/>
              </w:rPr>
              <w:t>________________</w:t>
            </w:r>
          </w:p>
          <w:p w14:paraId="447C0BA4" w14:textId="77777777" w:rsidR="00383ADA" w:rsidRPr="00D748F3" w:rsidRDefault="00383ADA" w:rsidP="00F7279C">
            <w:pPr>
              <w:widowControl w:val="0"/>
              <w:shd w:val="clear" w:color="auto" w:fill="FFFFFF"/>
              <w:spacing w:before="10" w:line="317" w:lineRule="exact"/>
              <w:ind w:firstLine="567"/>
              <w:jc w:val="right"/>
              <w:rPr>
                <w:rFonts w:eastAsia="Lucida Sans Unicode"/>
              </w:rPr>
            </w:pPr>
          </w:p>
        </w:tc>
      </w:tr>
    </w:tbl>
    <w:p w14:paraId="12F7271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lang w:eastAsia="ar-SA"/>
        </w:rPr>
      </w:pPr>
    </w:p>
    <w:p w14:paraId="2EA3B9E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outlineLvl w:val="1"/>
        <w:rPr>
          <w:rFonts w:eastAsia="Lucida Sans Unicode"/>
        </w:rPr>
      </w:pPr>
    </w:p>
    <w:p w14:paraId="5A1ED7B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6C472FD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  <w:sectPr w:rsidR="00383ADA" w:rsidRPr="00D748F3" w:rsidSect="00CF4830">
          <w:pgSz w:w="16838" w:h="11906" w:orient="landscape"/>
          <w:pgMar w:top="566" w:right="851" w:bottom="993" w:left="851" w:header="708" w:footer="708" w:gutter="0"/>
          <w:cols w:space="708"/>
          <w:docGrid w:linePitch="360"/>
        </w:sectPr>
      </w:pPr>
      <w:bookmarkStart w:id="7" w:name="Par201"/>
      <w:bookmarkEnd w:id="7"/>
    </w:p>
    <w:p w14:paraId="0202740B" w14:textId="77777777" w:rsidR="00383ADA" w:rsidRPr="00D748F3" w:rsidRDefault="00383ADA" w:rsidP="00383ADA">
      <w:pPr>
        <w:widowControl w:val="0"/>
        <w:shd w:val="clear" w:color="auto" w:fill="FFFFFF"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4</w:t>
      </w:r>
    </w:p>
    <w:p w14:paraId="332A7B13" w14:textId="77777777" w:rsidR="00383ADA" w:rsidRPr="00D748F3" w:rsidRDefault="00383ADA" w:rsidP="00383ADA">
      <w:pPr>
        <w:widowControl w:val="0"/>
        <w:shd w:val="clear" w:color="auto" w:fill="FFFFFF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7FC060C4" w14:textId="77777777" w:rsidR="00383ADA" w:rsidRPr="00D748F3" w:rsidRDefault="00383ADA" w:rsidP="00383ADA">
      <w:pPr>
        <w:widowControl w:val="0"/>
        <w:ind w:firstLine="567"/>
        <w:jc w:val="right"/>
        <w:rPr>
          <w:spacing w:val="-3"/>
          <w:lang w:eastAsia="ar-SA"/>
        </w:rPr>
      </w:pPr>
    </w:p>
    <w:p w14:paraId="124D406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b/>
        </w:rPr>
      </w:pPr>
      <w:r w:rsidRPr="00D748F3">
        <w:rPr>
          <w:spacing w:val="-3"/>
          <w:lang w:eastAsia="ar-SA"/>
        </w:rPr>
        <w:t>Форма</w:t>
      </w:r>
    </w:p>
    <w:p w14:paraId="38ABA8C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</w:pPr>
    </w:p>
    <w:p w14:paraId="2C767E1C" w14:textId="77777777" w:rsidR="00383ADA" w:rsidRPr="00D748F3" w:rsidRDefault="00383ADA" w:rsidP="00383ADA">
      <w:pPr>
        <w:jc w:val="center"/>
        <w:rPr>
          <w:rFonts w:eastAsia="Calibri"/>
          <w:b/>
          <w:szCs w:val="22"/>
          <w:lang w:eastAsia="en-US"/>
        </w:rPr>
      </w:pPr>
      <w:r w:rsidRPr="00D748F3">
        <w:rPr>
          <w:rFonts w:eastAsia="Calibri"/>
          <w:b/>
          <w:szCs w:val="22"/>
          <w:lang w:eastAsia="en-US"/>
        </w:rPr>
        <w:t>Акт №____________</w:t>
      </w:r>
    </w:p>
    <w:p w14:paraId="58D0CB44" w14:textId="77777777" w:rsidR="00383ADA" w:rsidRPr="00D748F3" w:rsidRDefault="00383ADA" w:rsidP="00383ADA">
      <w:pPr>
        <w:jc w:val="center"/>
        <w:rPr>
          <w:rFonts w:eastAsia="Calibri"/>
          <w:b/>
          <w:szCs w:val="22"/>
          <w:lang w:eastAsia="en-US"/>
        </w:rPr>
      </w:pPr>
      <w:r w:rsidRPr="00D748F3">
        <w:rPr>
          <w:rFonts w:eastAsia="Calibri"/>
          <w:b/>
          <w:szCs w:val="22"/>
          <w:lang w:eastAsia="en-US"/>
        </w:rPr>
        <w:t>осмотра и передачи животного в приют</w:t>
      </w:r>
    </w:p>
    <w:p w14:paraId="5D12DA66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</w:p>
    <w:p w14:paraId="37516E12" w14:textId="079FE9EA" w:rsidR="00383ADA" w:rsidRPr="00D748F3" w:rsidRDefault="008C77D1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Мною, _</w:t>
      </w:r>
      <w:r w:rsidR="00383ADA" w:rsidRPr="00D748F3">
        <w:rPr>
          <w:rFonts w:eastAsia="Calibri"/>
          <w:szCs w:val="22"/>
          <w:lang w:eastAsia="en-US"/>
        </w:rPr>
        <w:t>__________________________________________________________________________</w:t>
      </w:r>
    </w:p>
    <w:p w14:paraId="49F87B6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(Ф.И.О., должность специалиста в области ветеринарии, место работы)</w:t>
      </w:r>
    </w:p>
    <w:p w14:paraId="5CA340F0" w14:textId="7E5CCECD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</w:t>
      </w:r>
      <w:r w:rsidR="008C77D1" w:rsidRPr="00D748F3">
        <w:rPr>
          <w:rFonts w:eastAsia="Calibri"/>
          <w:szCs w:val="22"/>
          <w:lang w:eastAsia="en-US"/>
        </w:rPr>
        <w:t>__</w:t>
      </w:r>
      <w:r w:rsidRPr="00D748F3">
        <w:rPr>
          <w:rFonts w:eastAsia="Calibri"/>
          <w:szCs w:val="22"/>
          <w:lang w:eastAsia="en-US"/>
        </w:rPr>
        <w:t>________________________________________________________________</w:t>
      </w:r>
    </w:p>
    <w:p w14:paraId="7DFF1033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присутсвии______________________________________________________________________</w:t>
      </w:r>
    </w:p>
    <w:p w14:paraId="3D1D6CA3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(Ф.И.О., должность работника приюта для животных, Ф.И.О. лица, отловившего животного или </w:t>
      </w:r>
    </w:p>
    <w:p w14:paraId="2CDD89A6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49F67660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Ф.И.О. владельца животного)</w:t>
      </w:r>
    </w:p>
    <w:p w14:paraId="0F282F3F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__________________________________________________________________________________</w:t>
      </w:r>
    </w:p>
    <w:p w14:paraId="13A94CB8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по адресу _________________________________________________________________________</w:t>
      </w:r>
    </w:p>
    <w:p w14:paraId="60F0F79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(адрес места осмотра животного)</w:t>
      </w:r>
    </w:p>
    <w:p w14:paraId="175790BC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15584235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проведен осмотр животного_____________________________________________________</w:t>
      </w:r>
    </w:p>
    <w:p w14:paraId="75F0B0C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                 (указать кем, когда и где отловлено животное или Ф.И.О., адрес владельца </w:t>
      </w:r>
    </w:p>
    <w:p w14:paraId="2DBAFE70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79BFEC6B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животного, отказавшегося от права собственности от животного)</w:t>
      </w:r>
    </w:p>
    <w:p w14:paraId="52DDCDFD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22344C56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ходе осмотра животного установлено:</w:t>
      </w:r>
    </w:p>
    <w:p w14:paraId="4B614886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Вид животного____________________________________________________________________</w:t>
      </w:r>
    </w:p>
    <w:p w14:paraId="6E2808E1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Пол______________________________________________________________________________</w:t>
      </w:r>
    </w:p>
    <w:p w14:paraId="10E99587" w14:textId="6CE4A23C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 xml:space="preserve">Порода (если возможно </w:t>
      </w:r>
      <w:r w:rsidR="008C77D1" w:rsidRPr="00D748F3">
        <w:rPr>
          <w:rFonts w:eastAsia="Calibri"/>
          <w:szCs w:val="22"/>
          <w:lang w:eastAsia="en-US"/>
        </w:rPr>
        <w:t>определить) _</w:t>
      </w:r>
      <w:r w:rsidRPr="00D748F3">
        <w:rPr>
          <w:rFonts w:eastAsia="Calibri"/>
          <w:szCs w:val="22"/>
          <w:lang w:eastAsia="en-US"/>
        </w:rPr>
        <w:t>_________________________________________________</w:t>
      </w:r>
    </w:p>
    <w:p w14:paraId="6C1A2432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Окрас____________________________________________________________________________</w:t>
      </w:r>
    </w:p>
    <w:p w14:paraId="41EB8F4B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Размер___________________________________________________________________________</w:t>
      </w:r>
    </w:p>
    <w:p w14:paraId="04E51747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Масса____________________________________________________________________________</w:t>
      </w:r>
    </w:p>
    <w:p w14:paraId="63BAA8E7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Возраст (примерный)_______________________________________________________________</w:t>
      </w:r>
    </w:p>
    <w:p w14:paraId="0AEE82E8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Особые приметы___________________________________________________________________</w:t>
      </w:r>
    </w:p>
    <w:p w14:paraId="7B20C1B7" w14:textId="77777777" w:rsidR="00383ADA" w:rsidRPr="00D748F3" w:rsidRDefault="00383ADA" w:rsidP="00383ADA">
      <w:pPr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Наличие признаков, позволяющих определить владельца животного_______________________</w:t>
      </w:r>
    </w:p>
    <w:p w14:paraId="32B4759A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                                                                                  (ошейник, № чипа, № клейма и др.)</w:t>
      </w:r>
    </w:p>
    <w:p w14:paraId="501072FB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2217DF74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ходе осмотра животного установлено: _______________________________________________</w:t>
      </w:r>
    </w:p>
    <w:p w14:paraId="08E41792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 xml:space="preserve">                                                                   </w:t>
      </w:r>
      <w:r w:rsidRPr="00D748F3">
        <w:rPr>
          <w:rFonts w:eastAsia="Calibri"/>
          <w:sz w:val="20"/>
          <w:szCs w:val="22"/>
          <w:lang w:eastAsia="en-US"/>
        </w:rPr>
        <w:t>(указать наличие травм или видимых признаков заболеваний)</w:t>
      </w:r>
    </w:p>
    <w:p w14:paraId="3168F8E2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2320BC76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_____________________________________________________________________________________________</w:t>
      </w:r>
    </w:p>
    <w:p w14:paraId="39EAC3D9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Осмотренное животное принято в ____________________________________________________</w:t>
      </w:r>
    </w:p>
    <w:p w14:paraId="7E683285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(наименование приюта для животных)</w:t>
      </w:r>
    </w:p>
    <w:p w14:paraId="7E671E96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550D4D83" w14:textId="5EDAB0FD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7A637F84" w14:textId="77777777" w:rsidR="00383ADA" w:rsidRPr="00D748F3" w:rsidRDefault="00383ADA" w:rsidP="00383ADA">
      <w:pPr>
        <w:jc w:val="both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(подпись специалиста в области ветеринарии) </w:t>
      </w:r>
    </w:p>
    <w:p w14:paraId="561FDE7E" w14:textId="25177EDB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1FA76536" w14:textId="77777777" w:rsidR="00383ADA" w:rsidRPr="00D748F3" w:rsidRDefault="00383ADA" w:rsidP="00383ADA">
      <w:pPr>
        <w:jc w:val="both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(подпись работника приюта для животных)</w:t>
      </w:r>
    </w:p>
    <w:p w14:paraId="73E28F7F" w14:textId="576DBFFD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55A7F4E5" w14:textId="77777777" w:rsidR="00383ADA" w:rsidRPr="00D748F3" w:rsidRDefault="00383ADA" w:rsidP="00383AD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(подпись лица, отловившего животное или владельца животного)</w:t>
      </w:r>
      <w:r w:rsidRPr="00D748F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76AD57A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5 </w:t>
      </w:r>
    </w:p>
    <w:p w14:paraId="488C6C75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4E2994C0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</w:p>
    <w:p w14:paraId="2C3C7832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Форма</w:t>
      </w:r>
    </w:p>
    <w:p w14:paraId="26DBE5F7" w14:textId="77777777" w:rsidR="00383ADA" w:rsidRPr="00D748F3" w:rsidRDefault="00383ADA" w:rsidP="00383ADA">
      <w:pPr>
        <w:jc w:val="center"/>
        <w:rPr>
          <w:rFonts w:eastAsia="Calibri"/>
          <w:b/>
        </w:rPr>
      </w:pPr>
    </w:p>
    <w:p w14:paraId="5D11F95D" w14:textId="77777777" w:rsidR="00383ADA" w:rsidRPr="00D748F3" w:rsidRDefault="00383ADA" w:rsidP="00383ADA">
      <w:pPr>
        <w:jc w:val="center"/>
        <w:rPr>
          <w:rFonts w:eastAsia="Calibri"/>
          <w:b/>
        </w:rPr>
      </w:pPr>
    </w:p>
    <w:p w14:paraId="15984D50" w14:textId="77777777" w:rsidR="00383ADA" w:rsidRPr="00D748F3" w:rsidRDefault="00383ADA" w:rsidP="00383ADA">
      <w:pPr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АКТ</w:t>
      </w:r>
    </w:p>
    <w:p w14:paraId="0EDAB874" w14:textId="77777777" w:rsidR="00383ADA" w:rsidRPr="00D748F3" w:rsidRDefault="00383ADA" w:rsidP="00383ADA">
      <w:pPr>
        <w:jc w:val="center"/>
        <w:rPr>
          <w:rFonts w:eastAsia="Calibri"/>
          <w:b/>
        </w:rPr>
      </w:pPr>
      <w:r w:rsidRPr="00D748F3">
        <w:rPr>
          <w:rFonts w:eastAsia="Calibri"/>
          <w:b/>
        </w:rPr>
        <w:t xml:space="preserve">эвтаназии животного </w:t>
      </w:r>
    </w:p>
    <w:p w14:paraId="77E2EB11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  <w:b/>
        </w:rPr>
      </w:pPr>
    </w:p>
    <w:p w14:paraId="5760DC77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</w:rPr>
      </w:pPr>
      <w:r w:rsidRPr="00D748F3">
        <w:rPr>
          <w:rFonts w:eastAsia="Calibri"/>
        </w:rPr>
        <w:t>от «___» _____________ 20___ г. № ______</w:t>
      </w:r>
    </w:p>
    <w:p w14:paraId="39F6B3A6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486"/>
      </w:tblGrid>
      <w:tr w:rsidR="00383ADA" w:rsidRPr="00D748F3" w14:paraId="2CF5242B" w14:textId="77777777" w:rsidTr="00F7279C">
        <w:tc>
          <w:tcPr>
            <w:tcW w:w="9486" w:type="dxa"/>
          </w:tcPr>
          <w:p w14:paraId="4856A8CB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Комиссией в составе: ____________________________________________________</w:t>
            </w:r>
          </w:p>
          <w:p w14:paraId="3F964425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02C11577" w14:textId="58665CCB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составлен настоящий акт о том, что была проведена эвтаназия животного бескровным методом посредством введения препарата _______</w:t>
            </w:r>
            <w:r w:rsidR="00703F1E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________________</w:t>
            </w:r>
          </w:p>
          <w:p w14:paraId="4461176C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5BCC75FB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Вид животного _________________________________________________________</w:t>
            </w:r>
          </w:p>
          <w:p w14:paraId="4DD716A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F8D7AF5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Идентификационный номер (при наличии) __________________________________</w:t>
            </w:r>
          </w:p>
          <w:p w14:paraId="01B2E4DF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702E6A6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Порода ________________________________________________________________</w:t>
            </w:r>
          </w:p>
          <w:p w14:paraId="55574B84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0F8F64D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Пол животного _________________________________________________________</w:t>
            </w:r>
          </w:p>
          <w:p w14:paraId="3A0D984D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3698A1E2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Возраст (примерный) ____________________________________________________</w:t>
            </w:r>
          </w:p>
          <w:p w14:paraId="188721C3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326F455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Масса животного _______________________________________________________</w:t>
            </w:r>
          </w:p>
          <w:p w14:paraId="58782716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4805867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Окрас животного _______________________________________________________</w:t>
            </w:r>
          </w:p>
          <w:p w14:paraId="1ACC1FFE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23F40C12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Показания к проведению эвтаназии ________________________________________</w:t>
            </w:r>
          </w:p>
          <w:p w14:paraId="647FDC3D" w14:textId="77777777" w:rsidR="00383ADA" w:rsidRPr="00D748F3" w:rsidRDefault="00383ADA" w:rsidP="00F7279C">
            <w:pPr>
              <w:jc w:val="both"/>
              <w:rPr>
                <w:rFonts w:eastAsia="Calibri"/>
              </w:rPr>
            </w:pPr>
          </w:p>
          <w:p w14:paraId="1830F7DD" w14:textId="77777777" w:rsidR="00383ADA" w:rsidRPr="00D748F3" w:rsidRDefault="00383ADA" w:rsidP="00F7279C">
            <w:pPr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При проведении эвтаназии животного были установлены признаки биологической смерти - отсутствие дыхания, пульса и условных рефлексов.</w:t>
            </w:r>
          </w:p>
          <w:p w14:paraId="29A19BC0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br/>
              <w:t>Всего израсходовано:</w:t>
            </w:r>
          </w:p>
          <w:p w14:paraId="37E0CCA6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препарата _______________________ в количестве __________________.</w:t>
            </w:r>
          </w:p>
          <w:p w14:paraId="4617C31D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препарата _______________________ в количестве __________________.</w:t>
            </w:r>
          </w:p>
          <w:p w14:paraId="18A4FBF7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br/>
              <w:t>Подписи членов:</w:t>
            </w:r>
          </w:p>
          <w:p w14:paraId="0C62F0B3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AB8BED2" w14:textId="7C538E04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 (_____________</w:t>
            </w:r>
            <w:r w:rsidR="00E503D6" w:rsidRPr="00D748F3">
              <w:rPr>
                <w:rFonts w:eastAsia="Calibri"/>
              </w:rPr>
              <w:t>_______</w:t>
            </w:r>
            <w:r w:rsidRPr="00D748F3">
              <w:rPr>
                <w:rFonts w:eastAsia="Calibri"/>
              </w:rPr>
              <w:t>_________)</w:t>
            </w:r>
          </w:p>
          <w:p w14:paraId="2C7D562E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(подпись)                                                (Ф. И. О.)</w:t>
            </w:r>
          </w:p>
          <w:p w14:paraId="5F5FFF05" w14:textId="2D2453AB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 (____________________</w:t>
            </w:r>
            <w:r w:rsidR="00E503D6" w:rsidRPr="00D748F3">
              <w:rPr>
                <w:rFonts w:eastAsia="Calibri"/>
              </w:rPr>
              <w:t>_______</w:t>
            </w:r>
            <w:r w:rsidRPr="00D748F3">
              <w:rPr>
                <w:rFonts w:eastAsia="Calibri"/>
              </w:rPr>
              <w:t>__)</w:t>
            </w:r>
          </w:p>
          <w:p w14:paraId="00C75AA2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(подпись)                                                (Ф. И. О.)</w:t>
            </w:r>
          </w:p>
          <w:p w14:paraId="7AEC96F8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6168A90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072A079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72727B67" w14:textId="77777777" w:rsidR="00383ADA" w:rsidRPr="00D748F3" w:rsidRDefault="00383ADA" w:rsidP="00F7279C">
            <w:pPr>
              <w:rPr>
                <w:rFonts w:eastAsia="Calibri"/>
              </w:rPr>
            </w:pPr>
          </w:p>
        </w:tc>
      </w:tr>
    </w:tbl>
    <w:p w14:paraId="537941F0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6 </w:t>
      </w:r>
    </w:p>
    <w:p w14:paraId="6DE3767E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4A45A59A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</w:p>
    <w:p w14:paraId="6CEED916" w14:textId="77777777" w:rsidR="00383ADA" w:rsidRPr="00D748F3" w:rsidRDefault="00383ADA" w:rsidP="00383ADA">
      <w:pPr>
        <w:widowControl w:val="0"/>
        <w:jc w:val="right"/>
        <w:rPr>
          <w:rFonts w:eastAsia="Calibri"/>
          <w:bCs/>
        </w:rPr>
      </w:pPr>
      <w:r w:rsidRPr="00D748F3">
        <w:rPr>
          <w:rFonts w:eastAsia="Calibri"/>
          <w:bCs/>
        </w:rPr>
        <w:t>Форма</w:t>
      </w:r>
    </w:p>
    <w:p w14:paraId="220B2086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</w:p>
    <w:p w14:paraId="1FEB6E27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АКТ</w:t>
      </w:r>
    </w:p>
    <w:p w14:paraId="25ED8DDC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выбытия животного из приюта</w:t>
      </w:r>
    </w:p>
    <w:p w14:paraId="2567F389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(в том числе в случае смерти животного)</w:t>
      </w:r>
    </w:p>
    <w:p w14:paraId="1FF6949B" w14:textId="77777777" w:rsidR="00383ADA" w:rsidRPr="00D748F3" w:rsidRDefault="00383ADA" w:rsidP="00383ADA">
      <w:pPr>
        <w:jc w:val="center"/>
        <w:rPr>
          <w:rFonts w:eastAsia="Calibri"/>
        </w:rPr>
      </w:pPr>
    </w:p>
    <w:p w14:paraId="51AFBCDF" w14:textId="77777777" w:rsidR="00383ADA" w:rsidRPr="00D748F3" w:rsidRDefault="00383ADA" w:rsidP="00383ADA">
      <w:pPr>
        <w:jc w:val="center"/>
        <w:rPr>
          <w:rFonts w:eastAsia="Calibri"/>
        </w:rPr>
      </w:pPr>
      <w:r w:rsidRPr="00D748F3">
        <w:rPr>
          <w:rFonts w:eastAsia="Calibri"/>
        </w:rPr>
        <w:t>от «___» _____________ 20__ г. № ______</w:t>
      </w:r>
    </w:p>
    <w:p w14:paraId="5DEDAA8D" w14:textId="77777777" w:rsidR="00383ADA" w:rsidRPr="00D748F3" w:rsidRDefault="00383ADA" w:rsidP="00383ADA">
      <w:pPr>
        <w:widowControl w:val="0"/>
        <w:rPr>
          <w:rFonts w:eastAsia="Calibri"/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596"/>
      </w:tblGrid>
      <w:tr w:rsidR="00383ADA" w:rsidRPr="00D748F3" w14:paraId="0D714BAC" w14:textId="77777777" w:rsidTr="00F7279C">
        <w:tc>
          <w:tcPr>
            <w:tcW w:w="9596" w:type="dxa"/>
          </w:tcPr>
          <w:p w14:paraId="01B4C083" w14:textId="4650461C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Животное ___________________________________________</w:t>
            </w:r>
            <w:r w:rsidR="008E57E9" w:rsidRPr="00D748F3">
              <w:rPr>
                <w:rFonts w:eastAsia="Calibri"/>
              </w:rPr>
              <w:t>____________</w:t>
            </w:r>
            <w:r w:rsidRPr="00D748F3">
              <w:rPr>
                <w:rFonts w:eastAsia="Calibri"/>
              </w:rPr>
              <w:t>______________</w:t>
            </w:r>
          </w:p>
          <w:p w14:paraId="0E4A1A8A" w14:textId="5FF8317F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</w:t>
            </w:r>
          </w:p>
          <w:p w14:paraId="4BE8D569" w14:textId="77777777" w:rsidR="00383ADA" w:rsidRPr="00D748F3" w:rsidRDefault="00383ADA" w:rsidP="00F7279C">
            <w:pPr>
              <w:widowControl w:val="0"/>
              <w:rPr>
                <w:rFonts w:eastAsia="Calibri"/>
              </w:rPr>
            </w:pPr>
            <w:r w:rsidRPr="00D748F3">
              <w:rPr>
                <w:rFonts w:eastAsia="Calibri"/>
              </w:rPr>
              <w:t>(регистрационный номер животного, пол, порода, окрас, возраст, индивидуальный номерной знак)</w:t>
            </w:r>
          </w:p>
          <w:p w14:paraId="3E4FED3E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1B4D4409" w14:textId="5E3B176F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содержащееся в приюте _______________________</w:t>
            </w:r>
            <w:r w:rsidR="008E57E9" w:rsidRPr="00D748F3">
              <w:rPr>
                <w:rFonts w:eastAsia="Calibri"/>
              </w:rPr>
              <w:t>____________</w:t>
            </w:r>
            <w:r w:rsidRPr="00D748F3">
              <w:rPr>
                <w:rFonts w:eastAsia="Calibri"/>
              </w:rPr>
              <w:t>______________________</w:t>
            </w:r>
          </w:p>
          <w:p w14:paraId="7E37BEF2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(дата поступления в приют)</w:t>
            </w:r>
          </w:p>
          <w:p w14:paraId="3BA5342A" w14:textId="2573F271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выбыло из приюта________________________________________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___________</w:t>
            </w:r>
          </w:p>
          <w:p w14:paraId="4BCEF89D" w14:textId="12F70259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5E247234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(название и адрес местонахождения приюта)</w:t>
            </w:r>
          </w:p>
          <w:p w14:paraId="373E268F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665A047A" w14:textId="2469776C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«__» _____________ 20___ года по причине ____________________________</w:t>
            </w:r>
            <w:r w:rsidR="008E57E9" w:rsidRPr="00D748F3">
              <w:rPr>
                <w:rFonts w:eastAsia="Calibri"/>
              </w:rPr>
              <w:t>____________</w:t>
            </w:r>
          </w:p>
          <w:p w14:paraId="266AB5EE" w14:textId="175E7D2B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</w:t>
            </w:r>
            <w:r w:rsidR="008E57E9" w:rsidRPr="00D748F3">
              <w:rPr>
                <w:rFonts w:eastAsia="Calibri"/>
              </w:rPr>
              <w:t>____________</w:t>
            </w:r>
          </w:p>
          <w:p w14:paraId="66D23DBB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(указать причину)</w:t>
            </w:r>
          </w:p>
          <w:p w14:paraId="2A9719B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01C20861" w14:textId="2B4A30F2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Реквизиты организации (Ф.И.О. физического лица), к которым поступило животное __________________________________________________________</w:t>
            </w:r>
            <w:r w:rsidR="008E57E9" w:rsidRPr="00D748F3">
              <w:rPr>
                <w:rFonts w:eastAsia="Calibri"/>
              </w:rPr>
              <w:t>____________________</w:t>
            </w:r>
          </w:p>
          <w:p w14:paraId="0BC819A1" w14:textId="23DE6E7D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168BE54C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</w:p>
          <w:p w14:paraId="0FE85ABC" w14:textId="38D777BA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Адрес местонахождения организации или паспортные данные и адрес проживания лица, к которым выбыло животное _________________________</w:t>
            </w:r>
            <w:r w:rsidR="008E57E9" w:rsidRPr="00D748F3">
              <w:rPr>
                <w:rFonts w:eastAsia="Calibri"/>
              </w:rPr>
              <w:t>_____________________________</w:t>
            </w:r>
          </w:p>
          <w:p w14:paraId="5FEDA97C" w14:textId="0F4031A4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3B8BF1AC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02C319C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Подписи и реквизиты:</w:t>
            </w:r>
          </w:p>
          <w:p w14:paraId="11C05C9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1BAC749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Руководитель приюта</w:t>
            </w:r>
          </w:p>
          <w:p w14:paraId="4201484D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для животных            ___________________   ________________________</w:t>
            </w:r>
          </w:p>
          <w:p w14:paraId="463F9973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                                         (подпись)                    (Ф. И. О.)</w:t>
            </w:r>
          </w:p>
          <w:p w14:paraId="10EEA4B3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</w:t>
            </w:r>
          </w:p>
          <w:p w14:paraId="2E312B4A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Лицо, к которому</w:t>
            </w:r>
          </w:p>
          <w:p w14:paraId="2F567B91" w14:textId="6FB3CC5B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выбыло животное __________________</w:t>
            </w:r>
            <w:r w:rsidR="008E57E9" w:rsidRPr="00D748F3">
              <w:rPr>
                <w:rFonts w:eastAsia="Calibri"/>
              </w:rPr>
              <w:t>_ _</w:t>
            </w:r>
            <w:r w:rsidRPr="00D748F3">
              <w:rPr>
                <w:rFonts w:eastAsia="Calibri"/>
              </w:rPr>
              <w:t>_________________________</w:t>
            </w:r>
          </w:p>
          <w:p w14:paraId="23CF40AB" w14:textId="3E6BF91F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                                     (подпись)                         (Ф. И. О.)</w:t>
            </w:r>
          </w:p>
          <w:p w14:paraId="60F0B58A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4E70C57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</w:p>
    <w:p w14:paraId="57549171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bookmarkStart w:id="8" w:name="Par245"/>
      <w:bookmarkEnd w:id="8"/>
    </w:p>
    <w:p w14:paraId="625C77C3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106B5A4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0172C829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2B757E20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  <w:sectPr w:rsidR="00383ADA" w:rsidRPr="00D748F3" w:rsidSect="00CF4830">
          <w:pgSz w:w="11906" w:h="16838"/>
          <w:pgMar w:top="851" w:right="566" w:bottom="851" w:left="993" w:header="708" w:footer="708" w:gutter="0"/>
          <w:cols w:space="708"/>
          <w:docGrid w:linePitch="360"/>
        </w:sectPr>
      </w:pPr>
    </w:p>
    <w:p w14:paraId="55745210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7 </w:t>
      </w:r>
    </w:p>
    <w:p w14:paraId="6A7D1D3E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5CD7CB8F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</w:p>
    <w:p w14:paraId="5DA90656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Форма</w:t>
      </w:r>
    </w:p>
    <w:p w14:paraId="386505D5" w14:textId="77777777" w:rsidR="00383ADA" w:rsidRPr="00D748F3" w:rsidRDefault="00383ADA" w:rsidP="00383ADA">
      <w:pPr>
        <w:suppressAutoHyphens/>
        <w:rPr>
          <w:color w:val="FF0000"/>
        </w:rPr>
      </w:pPr>
    </w:p>
    <w:p w14:paraId="169D8822" w14:textId="77777777" w:rsidR="00383ADA" w:rsidRPr="00D748F3" w:rsidRDefault="00383ADA" w:rsidP="00383ADA">
      <w:pPr>
        <w:suppressAutoHyphens/>
        <w:jc w:val="center"/>
        <w:rPr>
          <w:b/>
        </w:rPr>
      </w:pPr>
    </w:p>
    <w:p w14:paraId="347C4C54" w14:textId="77777777" w:rsidR="00383ADA" w:rsidRPr="00D748F3" w:rsidRDefault="00383ADA" w:rsidP="00383ADA">
      <w:pPr>
        <w:suppressAutoHyphens/>
        <w:jc w:val="center"/>
        <w:rPr>
          <w:b/>
        </w:rPr>
      </w:pPr>
      <w:r w:rsidRPr="00D748F3">
        <w:rPr>
          <w:b/>
        </w:rPr>
        <w:t>Журнал учета животных без владельцев: отлов, транспортировка, передача в приют, возврат владельцам, возврат на прежнее место обитания</w:t>
      </w:r>
    </w:p>
    <w:p w14:paraId="1F891366" w14:textId="77777777" w:rsidR="00383ADA" w:rsidRPr="00D748F3" w:rsidRDefault="00383ADA" w:rsidP="00383ADA">
      <w:pPr>
        <w:suppressAutoHyphens/>
        <w:rPr>
          <w:b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81"/>
        <w:gridCol w:w="1395"/>
        <w:gridCol w:w="1985"/>
        <w:gridCol w:w="1701"/>
        <w:gridCol w:w="2126"/>
        <w:gridCol w:w="1701"/>
        <w:gridCol w:w="1701"/>
        <w:gridCol w:w="1560"/>
      </w:tblGrid>
      <w:tr w:rsidR="00383ADA" w:rsidRPr="00D748F3" w14:paraId="1C100954" w14:textId="77777777" w:rsidTr="00F7279C">
        <w:tc>
          <w:tcPr>
            <w:tcW w:w="568" w:type="dxa"/>
            <w:vAlign w:val="center"/>
          </w:tcPr>
          <w:p w14:paraId="68BA0492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14:paraId="434E510C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отлова животного</w:t>
            </w:r>
          </w:p>
        </w:tc>
        <w:tc>
          <w:tcPr>
            <w:tcW w:w="1581" w:type="dxa"/>
            <w:vAlign w:val="center"/>
          </w:tcPr>
          <w:p w14:paraId="2E880470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Место отлова животного (с указанием адресного ориентира)</w:t>
            </w:r>
          </w:p>
        </w:tc>
        <w:tc>
          <w:tcPr>
            <w:tcW w:w="1395" w:type="dxa"/>
            <w:vAlign w:val="center"/>
          </w:tcPr>
          <w:p w14:paraId="331F16A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Вид животного</w:t>
            </w:r>
          </w:p>
        </w:tc>
        <w:tc>
          <w:tcPr>
            <w:tcW w:w="1985" w:type="dxa"/>
            <w:vAlign w:val="center"/>
          </w:tcPr>
          <w:p w14:paraId="4AB5CA75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</w:t>
            </w:r>
            <w:r w:rsidRPr="00D748F3">
              <w:rPr>
                <w:sz w:val="20"/>
                <w:szCs w:val="20"/>
                <w:vertAlign w:val="superscript"/>
              </w:rPr>
              <w:footnoteReference w:id="1"/>
            </w:r>
            <w:r w:rsidRPr="00D748F3">
              <w:rPr>
                <w:sz w:val="20"/>
                <w:szCs w:val="20"/>
              </w:rPr>
              <w:t xml:space="preserve"> видеозаписи и продолжительность видеозаписи</w:t>
            </w:r>
          </w:p>
        </w:tc>
        <w:tc>
          <w:tcPr>
            <w:tcW w:w="1701" w:type="dxa"/>
            <w:vAlign w:val="center"/>
          </w:tcPr>
          <w:p w14:paraId="3B24BBA7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 учетной карточки, заведенной на животное, в приюте для животных</w:t>
            </w:r>
          </w:p>
        </w:tc>
        <w:tc>
          <w:tcPr>
            <w:tcW w:w="2126" w:type="dxa"/>
            <w:vAlign w:val="center"/>
          </w:tcPr>
          <w:p w14:paraId="0B3FC4A5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возврата животного владельцам, Ф.И.О. владельца, его адрес и подпись</w:t>
            </w:r>
          </w:p>
        </w:tc>
        <w:tc>
          <w:tcPr>
            <w:tcW w:w="1701" w:type="dxa"/>
            <w:vAlign w:val="center"/>
          </w:tcPr>
          <w:p w14:paraId="2867B2A7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возврата животного без владельца на место его обитания (с указанием адресного ориентира)</w:t>
            </w:r>
          </w:p>
        </w:tc>
        <w:tc>
          <w:tcPr>
            <w:tcW w:w="1701" w:type="dxa"/>
            <w:vAlign w:val="center"/>
          </w:tcPr>
          <w:p w14:paraId="2D3D79C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</w:t>
            </w:r>
            <w:r w:rsidRPr="00D748F3">
              <w:rPr>
                <w:sz w:val="20"/>
                <w:szCs w:val="20"/>
                <w:vertAlign w:val="superscript"/>
              </w:rPr>
              <w:footnoteReference w:id="2"/>
            </w:r>
            <w:r w:rsidRPr="00D748F3">
              <w:rPr>
                <w:sz w:val="20"/>
                <w:szCs w:val="20"/>
              </w:rPr>
              <w:t xml:space="preserve"> видеозаписи и продолжительность видеозаписи</w:t>
            </w:r>
          </w:p>
        </w:tc>
        <w:tc>
          <w:tcPr>
            <w:tcW w:w="1560" w:type="dxa"/>
            <w:vAlign w:val="center"/>
          </w:tcPr>
          <w:p w14:paraId="2A766BB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Подпись исполнителя</w:t>
            </w:r>
          </w:p>
        </w:tc>
      </w:tr>
      <w:tr w:rsidR="00383ADA" w:rsidRPr="00D748F3" w14:paraId="003BC9A3" w14:textId="77777777" w:rsidTr="00F7279C">
        <w:tc>
          <w:tcPr>
            <w:tcW w:w="568" w:type="dxa"/>
          </w:tcPr>
          <w:p w14:paraId="2E42A2E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1158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6545F3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DD5CC7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3063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E2635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9E80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661AD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E189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3F2448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0AEA8A5C" w14:textId="77777777" w:rsidTr="00F7279C">
        <w:tc>
          <w:tcPr>
            <w:tcW w:w="568" w:type="dxa"/>
          </w:tcPr>
          <w:p w14:paraId="10B3167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2433A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789E8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A5D61D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140BC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5753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E8C3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697C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8F5F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120F8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52AEB86E" w14:textId="77777777" w:rsidTr="00F7279C">
        <w:tc>
          <w:tcPr>
            <w:tcW w:w="568" w:type="dxa"/>
          </w:tcPr>
          <w:p w14:paraId="62CA96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CBD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B06C9B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E74EF6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710592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8B2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15B6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C88E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DC39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F05C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0B8A9E7A" w14:textId="77777777" w:rsidTr="00F7279C">
        <w:tc>
          <w:tcPr>
            <w:tcW w:w="568" w:type="dxa"/>
          </w:tcPr>
          <w:p w14:paraId="13E632D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387A7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EBF92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664463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E5976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DF67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51578A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3039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CF4D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FADA04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17D7F052" w14:textId="77777777" w:rsidTr="00F7279C">
        <w:tc>
          <w:tcPr>
            <w:tcW w:w="568" w:type="dxa"/>
          </w:tcPr>
          <w:p w14:paraId="5FEE6BA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60FB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5B58B9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0B9DF5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A46F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0CE8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3F698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150FE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CE30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AEA40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54F1FF33" w14:textId="77777777" w:rsidTr="00F7279C">
        <w:tc>
          <w:tcPr>
            <w:tcW w:w="568" w:type="dxa"/>
          </w:tcPr>
          <w:p w14:paraId="522B47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B0DB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2FA4EA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7A8D5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313987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D0EE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2AA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051D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091D4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873B1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</w:tbl>
    <w:p w14:paraId="62D82376" w14:textId="77777777" w:rsidR="00383ADA" w:rsidRPr="00D748F3" w:rsidRDefault="00383ADA" w:rsidP="00383ADA">
      <w:pPr>
        <w:suppressAutoHyphens/>
        <w:jc w:val="center"/>
        <w:sectPr w:rsidR="00383ADA" w:rsidRPr="00D748F3" w:rsidSect="00CF4830">
          <w:pgSz w:w="16838" w:h="11906" w:orient="landscape" w:code="9"/>
          <w:pgMar w:top="1276" w:right="1134" w:bottom="567" w:left="1134" w:header="709" w:footer="709" w:gutter="0"/>
          <w:pgNumType w:start="7"/>
          <w:cols w:space="720"/>
          <w:noEndnote/>
          <w:titlePg/>
          <w:docGrid w:linePitch="360"/>
        </w:sectPr>
      </w:pPr>
      <w:r w:rsidRPr="00D748F3">
        <w:t>________________</w:t>
      </w:r>
    </w:p>
    <w:p w14:paraId="18D56134" w14:textId="77777777" w:rsidR="00383ADA" w:rsidRPr="00D748F3" w:rsidRDefault="00383ADA" w:rsidP="00383ADA">
      <w:pPr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8 </w:t>
      </w:r>
    </w:p>
    <w:p w14:paraId="4CFEBA9E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634A181D" w14:textId="77777777" w:rsidR="00383ADA" w:rsidRPr="00D748F3" w:rsidRDefault="00383ADA" w:rsidP="00383ADA">
      <w:pPr>
        <w:keepNext/>
        <w:keepLines/>
        <w:tabs>
          <w:tab w:val="left" w:pos="1276"/>
        </w:tabs>
        <w:spacing w:after="200" w:line="276" w:lineRule="auto"/>
        <w:ind w:firstLine="709"/>
        <w:jc w:val="right"/>
        <w:rPr>
          <w:rFonts w:eastAsia="Calibri"/>
          <w:color w:val="000000"/>
        </w:rPr>
      </w:pPr>
    </w:p>
    <w:p w14:paraId="2C8BECC6" w14:textId="77777777" w:rsidR="00383ADA" w:rsidRPr="00D748F3" w:rsidRDefault="00383ADA" w:rsidP="00383ADA">
      <w:pPr>
        <w:widowControl w:val="0"/>
        <w:tabs>
          <w:tab w:val="left" w:pos="993"/>
        </w:tabs>
        <w:spacing w:after="200" w:line="276" w:lineRule="auto"/>
        <w:jc w:val="center"/>
        <w:rPr>
          <w:rFonts w:eastAsia="Calibri"/>
          <w:b/>
          <w:lang w:eastAsia="en-US"/>
        </w:rPr>
      </w:pPr>
    </w:p>
    <w:p w14:paraId="0F073269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>НОРМЫ ПЛОЩАДИ</w:t>
      </w:r>
    </w:p>
    <w:p w14:paraId="2225AEC1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изолированных отсеков, клеток, кабин вольера и выгульных площадок</w:t>
      </w:r>
    </w:p>
    <w:p w14:paraId="1AADD5F7" w14:textId="77777777" w:rsidR="00383ADA" w:rsidRPr="00D748F3" w:rsidRDefault="00383ADA" w:rsidP="00383ADA">
      <w:pPr>
        <w:widowControl w:val="0"/>
        <w:tabs>
          <w:tab w:val="left" w:pos="993"/>
        </w:tabs>
        <w:spacing w:after="200" w:line="276" w:lineRule="auto"/>
        <w:rPr>
          <w:rFonts w:eastAsia="Calibri"/>
          <w:b/>
          <w:lang w:eastAsia="en-US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375"/>
        <w:gridCol w:w="1560"/>
        <w:gridCol w:w="1134"/>
        <w:gridCol w:w="1275"/>
        <w:gridCol w:w="2134"/>
      </w:tblGrid>
      <w:tr w:rsidR="00383ADA" w:rsidRPr="00D748F3" w14:paraId="20B3A4D3" w14:textId="77777777" w:rsidTr="00F7279C">
        <w:trPr>
          <w:jc w:val="center"/>
        </w:trPr>
        <w:tc>
          <w:tcPr>
            <w:tcW w:w="1589" w:type="dxa"/>
            <w:vMerge w:val="restart"/>
            <w:vAlign w:val="center"/>
          </w:tcPr>
          <w:p w14:paraId="19F632E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животного</w:t>
            </w:r>
          </w:p>
        </w:tc>
        <w:tc>
          <w:tcPr>
            <w:tcW w:w="2375" w:type="dxa"/>
            <w:vMerge w:val="restart"/>
            <w:vAlign w:val="center"/>
          </w:tcPr>
          <w:p w14:paraId="150ACCE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Масса животного, кг.</w:t>
            </w:r>
          </w:p>
        </w:tc>
        <w:tc>
          <w:tcPr>
            <w:tcW w:w="6103" w:type="dxa"/>
            <w:gridSpan w:val="4"/>
            <w:vAlign w:val="center"/>
          </w:tcPr>
          <w:p w14:paraId="5A62F09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Норма площади на одну гол., не менее, м2</w:t>
            </w:r>
          </w:p>
        </w:tc>
      </w:tr>
      <w:tr w:rsidR="00383ADA" w:rsidRPr="00D748F3" w14:paraId="616D4DC2" w14:textId="77777777" w:rsidTr="00F7279C">
        <w:trPr>
          <w:jc w:val="center"/>
        </w:trPr>
        <w:tc>
          <w:tcPr>
            <w:tcW w:w="1589" w:type="dxa"/>
            <w:vMerge/>
          </w:tcPr>
          <w:p w14:paraId="26C6E455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75" w:type="dxa"/>
            <w:vMerge/>
            <w:vAlign w:val="center"/>
          </w:tcPr>
          <w:p w14:paraId="373254C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0EAAC6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Изолированный отсек</w:t>
            </w:r>
          </w:p>
        </w:tc>
        <w:tc>
          <w:tcPr>
            <w:tcW w:w="1134" w:type="dxa"/>
            <w:vAlign w:val="center"/>
          </w:tcPr>
          <w:p w14:paraId="65E4FD6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Клетка</w:t>
            </w:r>
          </w:p>
        </w:tc>
        <w:tc>
          <w:tcPr>
            <w:tcW w:w="1275" w:type="dxa"/>
            <w:vAlign w:val="center"/>
          </w:tcPr>
          <w:p w14:paraId="1CD945C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Кабина вольера</w:t>
            </w:r>
          </w:p>
        </w:tc>
        <w:tc>
          <w:tcPr>
            <w:tcW w:w="2134" w:type="dxa"/>
            <w:vAlign w:val="center"/>
          </w:tcPr>
          <w:p w14:paraId="5656F7CD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Выгульная площадка вольера</w:t>
            </w:r>
          </w:p>
        </w:tc>
      </w:tr>
      <w:tr w:rsidR="00383ADA" w:rsidRPr="00D748F3" w14:paraId="4D214282" w14:textId="77777777" w:rsidTr="00F7279C">
        <w:trPr>
          <w:jc w:val="center"/>
        </w:trPr>
        <w:tc>
          <w:tcPr>
            <w:tcW w:w="1589" w:type="dxa"/>
            <w:vMerge w:val="restart"/>
            <w:vAlign w:val="center"/>
          </w:tcPr>
          <w:p w14:paraId="394D06F6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Собака</w:t>
            </w:r>
          </w:p>
        </w:tc>
        <w:tc>
          <w:tcPr>
            <w:tcW w:w="2375" w:type="dxa"/>
          </w:tcPr>
          <w:p w14:paraId="5B10CC07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25 и больше</w:t>
            </w:r>
          </w:p>
        </w:tc>
        <w:tc>
          <w:tcPr>
            <w:tcW w:w="1560" w:type="dxa"/>
          </w:tcPr>
          <w:p w14:paraId="2E701F61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2,5</w:t>
            </w:r>
          </w:p>
        </w:tc>
        <w:tc>
          <w:tcPr>
            <w:tcW w:w="1134" w:type="dxa"/>
          </w:tcPr>
          <w:p w14:paraId="1E70A93A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2,5</w:t>
            </w:r>
          </w:p>
        </w:tc>
        <w:tc>
          <w:tcPr>
            <w:tcW w:w="1275" w:type="dxa"/>
            <w:vMerge w:val="restart"/>
            <w:vAlign w:val="center"/>
          </w:tcPr>
          <w:p w14:paraId="6318D981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34" w:type="dxa"/>
            <w:vMerge w:val="restart"/>
            <w:vAlign w:val="center"/>
          </w:tcPr>
          <w:p w14:paraId="4B5D15FC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6</w:t>
            </w:r>
          </w:p>
        </w:tc>
      </w:tr>
      <w:tr w:rsidR="00383ADA" w:rsidRPr="00D748F3" w14:paraId="1CC8FF4D" w14:textId="77777777" w:rsidTr="00F7279C">
        <w:trPr>
          <w:jc w:val="center"/>
        </w:trPr>
        <w:tc>
          <w:tcPr>
            <w:tcW w:w="1589" w:type="dxa"/>
            <w:vMerge/>
          </w:tcPr>
          <w:p w14:paraId="10014687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5" w:type="dxa"/>
          </w:tcPr>
          <w:p w14:paraId="1BFB5F98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до 25</w:t>
            </w:r>
          </w:p>
        </w:tc>
        <w:tc>
          <w:tcPr>
            <w:tcW w:w="1560" w:type="dxa"/>
          </w:tcPr>
          <w:p w14:paraId="158F06B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</w:tcPr>
          <w:p w14:paraId="2B0057D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vMerge/>
          </w:tcPr>
          <w:p w14:paraId="4735CA83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4" w:type="dxa"/>
            <w:vMerge/>
          </w:tcPr>
          <w:p w14:paraId="75A6D868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D748F3" w14:paraId="77414A7C" w14:textId="77777777" w:rsidTr="00F7279C">
        <w:trPr>
          <w:jc w:val="center"/>
        </w:trPr>
        <w:tc>
          <w:tcPr>
            <w:tcW w:w="1589" w:type="dxa"/>
          </w:tcPr>
          <w:p w14:paraId="65F6E7A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Кошка</w:t>
            </w:r>
          </w:p>
        </w:tc>
        <w:tc>
          <w:tcPr>
            <w:tcW w:w="2375" w:type="dxa"/>
          </w:tcPr>
          <w:p w14:paraId="4C21610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не нормируется</w:t>
            </w:r>
          </w:p>
        </w:tc>
        <w:tc>
          <w:tcPr>
            <w:tcW w:w="1560" w:type="dxa"/>
          </w:tcPr>
          <w:p w14:paraId="379463AC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134" w:type="dxa"/>
          </w:tcPr>
          <w:p w14:paraId="52C0895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3409" w:type="dxa"/>
            <w:gridSpan w:val="2"/>
          </w:tcPr>
          <w:p w14:paraId="3F60950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не нормируется</w:t>
            </w:r>
          </w:p>
        </w:tc>
      </w:tr>
    </w:tbl>
    <w:p w14:paraId="1ED3724E" w14:textId="77777777" w:rsidR="00383ADA" w:rsidRPr="00D748F3" w:rsidRDefault="00383ADA" w:rsidP="00383ADA">
      <w:pPr>
        <w:keepNext/>
        <w:keepLines/>
        <w:spacing w:after="200" w:line="276" w:lineRule="auto"/>
        <w:jc w:val="center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_________________</w:t>
      </w:r>
    </w:p>
    <w:p w14:paraId="30D4EC89" w14:textId="77777777" w:rsidR="00383ADA" w:rsidRPr="00D748F3" w:rsidRDefault="00383ADA" w:rsidP="00383ADA">
      <w:pPr>
        <w:suppressAutoHyphens/>
        <w:sectPr w:rsidR="00383ADA" w:rsidRPr="00D748F3" w:rsidSect="00CF4830">
          <w:pgSz w:w="11906" w:h="16838" w:code="9"/>
          <w:pgMar w:top="1134" w:right="1276" w:bottom="1134" w:left="567" w:header="709" w:footer="709" w:gutter="0"/>
          <w:pgNumType w:start="7"/>
          <w:cols w:space="720"/>
          <w:noEndnote/>
          <w:titlePg/>
          <w:docGrid w:linePitch="360"/>
        </w:sectPr>
      </w:pPr>
    </w:p>
    <w:p w14:paraId="7383013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9</w:t>
      </w:r>
    </w:p>
    <w:p w14:paraId="03D24C5D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35C833DF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5C7AD2AB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</w:p>
    <w:p w14:paraId="6EF0D01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</w:pPr>
      <w:r w:rsidRPr="00D748F3">
        <w:rPr>
          <w:rFonts w:eastAsia="Lucida Sans Unicode"/>
          <w:b/>
        </w:rPr>
        <w:t>Карточка</w:t>
      </w:r>
    </w:p>
    <w:p w14:paraId="276C3117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учета животных без владельцев</w:t>
      </w:r>
    </w:p>
    <w:p w14:paraId="7CA4094E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(заполняется на каждое животное)</w:t>
      </w:r>
    </w:p>
    <w:p w14:paraId="3C06004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4D448E7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 xml:space="preserve">«____» ___________ 20 ___ г.               </w:t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  <w:t>№ _____________</w:t>
      </w:r>
    </w:p>
    <w:p w14:paraId="5A1A1E5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370A7813" w14:textId="75A5F826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 xml:space="preserve">Место </w:t>
      </w:r>
      <w:r w:rsidR="008E57E9" w:rsidRPr="00D748F3">
        <w:rPr>
          <w:rFonts w:eastAsia="Lucida Sans Unicode"/>
        </w:rPr>
        <w:t>отлова: _</w:t>
      </w:r>
      <w:r w:rsidRPr="00D748F3">
        <w:rPr>
          <w:rFonts w:eastAsia="Lucida Sans Unicode"/>
        </w:rPr>
        <w:t>_______________________________________________________________</w:t>
      </w:r>
    </w:p>
    <w:p w14:paraId="27AD3889" w14:textId="78CF630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1. В соответствии с заявлением от «___» _________ 20 ___ г. № _______</w:t>
      </w:r>
      <w:r w:rsidR="008E57E9" w:rsidRPr="00D748F3">
        <w:rPr>
          <w:rFonts w:eastAsia="Lucida Sans Unicode"/>
        </w:rPr>
        <w:t>___________</w:t>
      </w:r>
      <w:r w:rsidRPr="00D748F3">
        <w:rPr>
          <w:rFonts w:eastAsia="Lucida Sans Unicode"/>
        </w:rPr>
        <w:t>____</w:t>
      </w:r>
    </w:p>
    <w:p w14:paraId="3B5EAC1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организация __________________________________________________________________</w:t>
      </w:r>
    </w:p>
    <w:p w14:paraId="39FDFEA0" w14:textId="59F75C8C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в лице бригадира _________________________________________________________</w:t>
      </w:r>
      <w:r w:rsidR="008E57E9" w:rsidRPr="00D748F3">
        <w:rPr>
          <w:rFonts w:eastAsia="Lucida Sans Unicode"/>
        </w:rPr>
        <w:t>_</w:t>
      </w:r>
      <w:r w:rsidRPr="00D748F3">
        <w:rPr>
          <w:rFonts w:eastAsia="Lucida Sans Unicode"/>
        </w:rPr>
        <w:t>____</w:t>
      </w:r>
    </w:p>
    <w:p w14:paraId="601E000A" w14:textId="01A6511D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бригада № _____ на машине: марка ________________ гос. номер ________________</w:t>
      </w:r>
      <w:r w:rsidR="008E57E9" w:rsidRPr="00D748F3">
        <w:rPr>
          <w:rFonts w:eastAsia="Lucida Sans Unicode"/>
        </w:rPr>
        <w:t>_</w:t>
      </w:r>
      <w:r w:rsidRPr="00D748F3">
        <w:rPr>
          <w:rFonts w:eastAsia="Lucida Sans Unicode"/>
        </w:rPr>
        <w:t>____</w:t>
      </w:r>
    </w:p>
    <w:p w14:paraId="79F4572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произвела отлов и транспортировку животного: ____________________________________</w:t>
      </w:r>
    </w:p>
    <w:p w14:paraId="2DC02CA4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 xml:space="preserve"> (указать вид животного)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383ADA" w:rsidRPr="00D748F3" w14:paraId="2259AC8D" w14:textId="77777777" w:rsidTr="00F7279C">
        <w:tc>
          <w:tcPr>
            <w:tcW w:w="2376" w:type="dxa"/>
            <w:shd w:val="clear" w:color="auto" w:fill="auto"/>
          </w:tcPr>
          <w:p w14:paraId="407D4F58" w14:textId="77777777" w:rsidR="00383ADA" w:rsidRPr="00D748F3" w:rsidRDefault="00383ADA" w:rsidP="00F727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Lucida Sans Unicode"/>
              </w:rPr>
            </w:pPr>
            <w:r w:rsidRPr="00D748F3">
              <w:rPr>
                <w:rFonts w:eastAsia="Lucida Sans Unicode"/>
              </w:rPr>
              <w:t>Фото животного.</w:t>
            </w:r>
          </w:p>
        </w:tc>
      </w:tr>
    </w:tbl>
    <w:p w14:paraId="653D5EE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7E6FDC20" w14:textId="4AC9FEF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 xml:space="preserve">Дата поступления в организацию по отлову животных без </w:t>
      </w:r>
      <w:r w:rsidR="008E57E9" w:rsidRPr="00D748F3">
        <w:rPr>
          <w:rFonts w:eastAsia="Lucida Sans Unicode"/>
        </w:rPr>
        <w:t>владельцев: _</w:t>
      </w:r>
      <w:r w:rsidRPr="00D748F3">
        <w:rPr>
          <w:rFonts w:eastAsia="Lucida Sans Unicode"/>
        </w:rPr>
        <w:t>_______________</w:t>
      </w:r>
    </w:p>
    <w:p w14:paraId="245CA7A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Пол: __________________________________________________________,</w:t>
      </w:r>
    </w:p>
    <w:p w14:paraId="11982DB3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(самец, самка)</w:t>
      </w:r>
    </w:p>
    <w:p w14:paraId="161DEDD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порода_________________ окрас______________ шерсть_______________ уши__________,</w:t>
      </w:r>
    </w:p>
    <w:p w14:paraId="153930D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хвост _________________ размер в холке_______________ возраст (примерный)__________</w:t>
      </w:r>
    </w:p>
    <w:p w14:paraId="4E13474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Особые приметы: _______________________________________________________________________________</w:t>
      </w:r>
    </w:p>
    <w:p w14:paraId="54A237D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Идентификационная метка, чип (способ и место нанесения): ______________________________________________________________________________</w:t>
      </w:r>
    </w:p>
    <w:p w14:paraId="6E455D7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Заявители (если они привлекались к отлову):</w:t>
      </w:r>
    </w:p>
    <w:p w14:paraId="7620868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Ф.И.О. __________________________________, телефон ___________________________;</w:t>
      </w:r>
    </w:p>
    <w:p w14:paraId="58D7096B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адрес _______________________________________________________________________.</w:t>
      </w:r>
    </w:p>
    <w:p w14:paraId="4C91363F" w14:textId="77777777" w:rsidR="00383ADA" w:rsidRPr="00D748F3" w:rsidRDefault="00383ADA" w:rsidP="00910B2F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2. Проведены ветеринарно-санитарные мероприятия: _____________________________________________________________________________</w:t>
      </w:r>
    </w:p>
    <w:p w14:paraId="79DAE9B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3. Выбытие животного из приюта: ______________________________________________</w:t>
      </w:r>
    </w:p>
    <w:p w14:paraId="5E44578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  <w:r w:rsidRPr="00D748F3">
        <w:rPr>
          <w:rFonts w:eastAsia="Lucida Sans Unicode"/>
        </w:rPr>
        <w:t>______________________________________________________________________________</w:t>
      </w:r>
    </w:p>
    <w:p w14:paraId="7EDFF990" w14:textId="77777777" w:rsidR="00383ADA" w:rsidRPr="00D748F3" w:rsidRDefault="00383ADA" w:rsidP="00383ADA">
      <w:pPr>
        <w:widowControl w:val="0"/>
        <w:tabs>
          <w:tab w:val="left" w:pos="5529"/>
        </w:tabs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(причина: передача владельцу, возврат в прежнее место обитания, умерщвление)</w:t>
      </w:r>
    </w:p>
    <w:p w14:paraId="717609B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58607E63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Представитель муниципального образования: _______________________________________</w:t>
      </w:r>
    </w:p>
    <w:p w14:paraId="08DD770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 xml:space="preserve">                                        </w:t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>(подпись, Ф.И.О.)</w:t>
      </w:r>
    </w:p>
    <w:p w14:paraId="332B2F7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Специалист в области ветеринарии: _______________________________________________</w:t>
      </w:r>
    </w:p>
    <w:p w14:paraId="1AC7BFD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 xml:space="preserve">                                           </w:t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>(подпись, Ф.И.О.)</w:t>
      </w:r>
    </w:p>
    <w:p w14:paraId="7C187BD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Представитель специализированной организации:</w:t>
      </w:r>
    </w:p>
    <w:p w14:paraId="5254D3C8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______________________________________________________________________________</w:t>
      </w:r>
    </w:p>
    <w:p w14:paraId="1B4D7B4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vertAlign w:val="superscript"/>
        </w:rPr>
        <w:sectPr w:rsidR="00383ADA" w:rsidRPr="00D748F3" w:rsidSect="00CF4830">
          <w:headerReference w:type="default" r:id="rId10"/>
          <w:headerReference w:type="first" r:id="rId11"/>
          <w:pgSz w:w="11906" w:h="16838"/>
          <w:pgMar w:top="992" w:right="849" w:bottom="851" w:left="851" w:header="709" w:footer="709" w:gutter="0"/>
          <w:pgNumType w:start="7"/>
          <w:cols w:space="720"/>
          <w:docGrid w:linePitch="299"/>
        </w:sectPr>
      </w:pPr>
      <w:r w:rsidRPr="00D748F3">
        <w:rPr>
          <w:rFonts w:eastAsia="Lucida Sans Unicode"/>
          <w:vertAlign w:val="superscript"/>
        </w:rPr>
        <w:t xml:space="preserve">                                                                                                                                                          (подпись, Ф.И.О.)</w:t>
      </w:r>
    </w:p>
    <w:p w14:paraId="067FCBB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Calibri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10</w:t>
      </w:r>
    </w:p>
    <w:p w14:paraId="6FB6A1F6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4C7057F2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rFonts w:eastAsia="Calibri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0CEAC93E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alibri"/>
          <w:b/>
          <w:bCs/>
          <w:lang w:eastAsia="en-US"/>
        </w:rPr>
      </w:pPr>
      <w:r w:rsidRPr="00D748F3">
        <w:rPr>
          <w:rFonts w:eastAsia="Calibri"/>
          <w:b/>
          <w:bCs/>
          <w:lang w:eastAsia="en-US"/>
        </w:rPr>
        <w:t>РЕЕСТР</w:t>
      </w:r>
    </w:p>
    <w:p w14:paraId="2636F956" w14:textId="4F68E63D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животных без владельцев, отловленных на территории </w:t>
      </w:r>
      <w:r w:rsidR="00A61BE7">
        <w:rPr>
          <w:bCs/>
        </w:rPr>
        <w:t>Красногорского</w:t>
      </w:r>
      <w:r w:rsidR="00650B39" w:rsidRPr="00D748F3">
        <w:rPr>
          <w:bCs/>
        </w:rPr>
        <w:t xml:space="preserve"> района </w:t>
      </w:r>
      <w:r w:rsidR="00650B39" w:rsidRPr="00D748F3">
        <w:rPr>
          <w:rFonts w:eastAsia="Calibri"/>
          <w:bCs/>
          <w:lang w:eastAsia="en-US"/>
        </w:rPr>
        <w:t>Удмуртской Республики</w:t>
      </w:r>
    </w:p>
    <w:p w14:paraId="2608195B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bCs/>
          <w:lang w:eastAsia="en-US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57"/>
        <w:gridCol w:w="772"/>
        <w:gridCol w:w="706"/>
        <w:gridCol w:w="1275"/>
        <w:gridCol w:w="1134"/>
        <w:gridCol w:w="1146"/>
        <w:gridCol w:w="1388"/>
        <w:gridCol w:w="1010"/>
        <w:gridCol w:w="1149"/>
        <w:gridCol w:w="1149"/>
        <w:gridCol w:w="2555"/>
        <w:gridCol w:w="959"/>
      </w:tblGrid>
      <w:tr w:rsidR="00383ADA" w:rsidRPr="00D748F3" w14:paraId="35D3D012" w14:textId="77777777" w:rsidTr="00F7279C">
        <w:trPr>
          <w:cantSplit/>
          <w:trHeight w:val="451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FC18BF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№п/п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F23E07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Дата отлова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63B1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Вид ЖБВ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2F6051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Пол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2D7F6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ИНН</w:t>
            </w:r>
          </w:p>
          <w:p w14:paraId="237D293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бирки</w:t>
            </w:r>
          </w:p>
          <w:p w14:paraId="13A2456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(ЖБВ)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534D128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Нормативные расходы на отлов одного ЖБВ, в т.ч. на его транспортировку и передачу в приют</w:t>
            </w:r>
          </w:p>
        </w:tc>
        <w:tc>
          <w:tcPr>
            <w:tcW w:w="1146" w:type="dxa"/>
            <w:shd w:val="clear" w:color="auto" w:fill="auto"/>
            <w:textDirection w:val="btLr"/>
          </w:tcPr>
          <w:p w14:paraId="4ECD836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Нормативные расходы на эвтаназию животного</w:t>
            </w:r>
          </w:p>
          <w:p w14:paraId="3D374B5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(при необходимости)</w:t>
            </w:r>
          </w:p>
        </w:tc>
        <w:tc>
          <w:tcPr>
            <w:tcW w:w="1388" w:type="dxa"/>
            <w:shd w:val="clear" w:color="auto" w:fill="auto"/>
            <w:textDirection w:val="btLr"/>
            <w:vAlign w:val="center"/>
          </w:tcPr>
          <w:p w14:paraId="0D51BCD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Содержание в приюте, учет в т.ч.</w:t>
            </w:r>
          </w:p>
          <w:p w14:paraId="13C6707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вакцинирование, стерилизация, маркирование одного ЖБВ</w:t>
            </w:r>
          </w:p>
        </w:tc>
        <w:tc>
          <w:tcPr>
            <w:tcW w:w="1010" w:type="dxa"/>
            <w:shd w:val="clear" w:color="auto" w:fill="auto"/>
            <w:textDirection w:val="btLr"/>
            <w:vAlign w:val="center"/>
          </w:tcPr>
          <w:p w14:paraId="3ED4DEA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 xml:space="preserve">Возврат владельцу, поиск нового </w:t>
            </w:r>
          </w:p>
          <w:p w14:paraId="076E24E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владельца для ЖБВ</w:t>
            </w:r>
          </w:p>
        </w:tc>
        <w:tc>
          <w:tcPr>
            <w:tcW w:w="1149" w:type="dxa"/>
            <w:shd w:val="clear" w:color="auto" w:fill="auto"/>
            <w:textDirection w:val="btLr"/>
          </w:tcPr>
          <w:p w14:paraId="27898369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Возврат не агрессивного ЖБВ на прежнее место обитания</w:t>
            </w:r>
          </w:p>
        </w:tc>
        <w:tc>
          <w:tcPr>
            <w:tcW w:w="1149" w:type="dxa"/>
            <w:shd w:val="clear" w:color="auto" w:fill="auto"/>
            <w:textDirection w:val="btLr"/>
          </w:tcPr>
          <w:p w14:paraId="61832B69" w14:textId="77777777" w:rsidR="00383ADA" w:rsidRPr="00D748F3" w:rsidDel="00F766AB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color w:val="000000"/>
              </w:rPr>
              <w:t>Количество дней содержания животного без владельца, в приюте, ед.</w:t>
            </w:r>
          </w:p>
        </w:tc>
        <w:tc>
          <w:tcPr>
            <w:tcW w:w="2555" w:type="dxa"/>
            <w:shd w:val="clear" w:color="auto" w:fill="auto"/>
            <w:textDirection w:val="btLr"/>
          </w:tcPr>
          <w:p w14:paraId="002533F0" w14:textId="7885D135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  <w:r w:rsidRPr="00D748F3">
              <w:rPr>
                <w:color w:val="000000"/>
              </w:rPr>
              <w:t xml:space="preserve">Нормативные расходы (в день) на содержание в приюте ЖБВ, которое не может быть возвращено на прежнее место его обитания, до момента передачи такого животного новым владельцам или до наступления естеств. </w:t>
            </w:r>
            <w:r w:rsidR="00E9415F">
              <w:rPr>
                <w:color w:val="000000"/>
              </w:rPr>
              <w:t>с</w:t>
            </w:r>
            <w:r w:rsidRPr="00D748F3">
              <w:rPr>
                <w:color w:val="000000"/>
              </w:rPr>
              <w:t>мерти</w:t>
            </w:r>
            <w:r w:rsidR="006E2B52">
              <w:rPr>
                <w:color w:val="000000"/>
              </w:rPr>
              <w:t xml:space="preserve"> такого животного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14:paraId="2E463B0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</w:p>
          <w:p w14:paraId="5753684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  <w:r w:rsidRPr="00D748F3">
              <w:rPr>
                <w:color w:val="000000"/>
              </w:rPr>
              <w:t>Итого сумма (руб.)</w:t>
            </w:r>
          </w:p>
        </w:tc>
      </w:tr>
      <w:tr w:rsidR="00383ADA" w:rsidRPr="00D748F3" w14:paraId="17A31768" w14:textId="77777777" w:rsidTr="00F7279C">
        <w:trPr>
          <w:jc w:val="center"/>
        </w:trPr>
        <w:tc>
          <w:tcPr>
            <w:tcW w:w="817" w:type="dxa"/>
            <w:shd w:val="clear" w:color="auto" w:fill="auto"/>
          </w:tcPr>
          <w:p w14:paraId="19E2147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14:paraId="1136D49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14:paraId="7F87999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6" w:type="dxa"/>
            <w:shd w:val="clear" w:color="auto" w:fill="auto"/>
          </w:tcPr>
          <w:p w14:paraId="101D5C0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15F53E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123827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6" w:type="dxa"/>
            <w:shd w:val="clear" w:color="auto" w:fill="auto"/>
          </w:tcPr>
          <w:p w14:paraId="5A50E12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14:paraId="6BD976E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10" w:type="dxa"/>
            <w:shd w:val="clear" w:color="auto" w:fill="auto"/>
          </w:tcPr>
          <w:p w14:paraId="10B3FD99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6414A38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06D2872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5597A87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9" w:type="dxa"/>
            <w:shd w:val="clear" w:color="auto" w:fill="auto"/>
          </w:tcPr>
          <w:p w14:paraId="36272AD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</w:tr>
      <w:tr w:rsidR="00383ADA" w:rsidRPr="00D748F3" w14:paraId="755E1DE5" w14:textId="77777777" w:rsidTr="00F7279C">
        <w:trPr>
          <w:jc w:val="center"/>
        </w:trPr>
        <w:tc>
          <w:tcPr>
            <w:tcW w:w="817" w:type="dxa"/>
            <w:shd w:val="clear" w:color="auto" w:fill="auto"/>
          </w:tcPr>
          <w:p w14:paraId="66C5A51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14:paraId="475AE83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14:paraId="058BCB7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6" w:type="dxa"/>
            <w:shd w:val="clear" w:color="auto" w:fill="auto"/>
          </w:tcPr>
          <w:p w14:paraId="5F0A731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EEF37A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365E1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6" w:type="dxa"/>
            <w:shd w:val="clear" w:color="auto" w:fill="auto"/>
          </w:tcPr>
          <w:p w14:paraId="02C3F46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14:paraId="328372F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10" w:type="dxa"/>
            <w:shd w:val="clear" w:color="auto" w:fill="auto"/>
          </w:tcPr>
          <w:p w14:paraId="77DEA1B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32EE992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06759B4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68D291D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9" w:type="dxa"/>
            <w:shd w:val="clear" w:color="auto" w:fill="auto"/>
          </w:tcPr>
          <w:p w14:paraId="7130BA0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</w:tr>
    </w:tbl>
    <w:p w14:paraId="36ADDB98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bCs/>
          <w:lang w:eastAsia="en-US"/>
        </w:rPr>
      </w:pPr>
    </w:p>
    <w:tbl>
      <w:tblPr>
        <w:tblW w:w="14992" w:type="dxa"/>
        <w:tblInd w:w="142" w:type="dxa"/>
        <w:tblLook w:val="04A0" w:firstRow="1" w:lastRow="0" w:firstColumn="1" w:lastColumn="0" w:noHBand="0" w:noVBand="1"/>
      </w:tblPr>
      <w:tblGrid>
        <w:gridCol w:w="7631"/>
        <w:gridCol w:w="7361"/>
      </w:tblGrid>
      <w:tr w:rsidR="00383ADA" w:rsidRPr="00D748F3" w14:paraId="3ABE93F4" w14:textId="77777777" w:rsidTr="00F7279C">
        <w:tc>
          <w:tcPr>
            <w:tcW w:w="7631" w:type="dxa"/>
            <w:shd w:val="clear" w:color="auto" w:fill="auto"/>
          </w:tcPr>
          <w:p w14:paraId="46CE245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Заказчик</w:t>
            </w:r>
          </w:p>
          <w:p w14:paraId="6D56154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   ___________________  __________________</w:t>
            </w:r>
          </w:p>
          <w:p w14:paraId="1A7BD4B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(Должность)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(Подпись)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(Расшифровка)</w:t>
            </w:r>
          </w:p>
          <w:p w14:paraId="1B9C045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  <w:p w14:paraId="4B5F364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right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_______________________________</w:t>
            </w:r>
          </w:p>
          <w:p w14:paraId="1EB11B6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lang w:eastAsia="en-US"/>
              </w:rPr>
              <w:t>М.П.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(Дата)</w:t>
            </w:r>
          </w:p>
        </w:tc>
        <w:tc>
          <w:tcPr>
            <w:tcW w:w="7361" w:type="dxa"/>
            <w:shd w:val="clear" w:color="auto" w:fill="auto"/>
          </w:tcPr>
          <w:p w14:paraId="0B7421D2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Исполнитель</w:t>
            </w:r>
          </w:p>
          <w:p w14:paraId="0142370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   ___________________  __________________</w:t>
            </w:r>
          </w:p>
          <w:p w14:paraId="6444E04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(Должность)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(Подпись)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(Расшифровка)</w:t>
            </w:r>
          </w:p>
          <w:p w14:paraId="415DD9F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  <w:p w14:paraId="4880B96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right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_______________________________</w:t>
            </w:r>
          </w:p>
          <w:p w14:paraId="0D56170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lang w:eastAsia="en-US"/>
              </w:rPr>
              <w:t>М.П.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(Дата)</w:t>
            </w:r>
          </w:p>
        </w:tc>
      </w:tr>
    </w:tbl>
    <w:p w14:paraId="3C3ECFC2" w14:textId="77777777" w:rsidR="00383ADA" w:rsidRPr="00D748F3" w:rsidRDefault="00383ADA" w:rsidP="00383ADA">
      <w:pPr>
        <w:sectPr w:rsidR="00383ADA" w:rsidRPr="00D748F3" w:rsidSect="00CF4830">
          <w:headerReference w:type="even" r:id="rId12"/>
          <w:headerReference w:type="default" r:id="rId13"/>
          <w:footerReference w:type="default" r:id="rId14"/>
          <w:pgSz w:w="16838" w:h="11906" w:orient="landscape"/>
          <w:pgMar w:top="1418" w:right="815" w:bottom="566" w:left="1134" w:header="567" w:footer="708" w:gutter="0"/>
          <w:cols w:space="708"/>
          <w:docGrid w:linePitch="360"/>
        </w:sectPr>
      </w:pPr>
    </w:p>
    <w:p w14:paraId="50B51054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lastRenderedPageBreak/>
        <w:t>Приложение 11</w:t>
      </w:r>
    </w:p>
    <w:p w14:paraId="4D4051F6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к Техническому заданию</w:t>
      </w:r>
    </w:p>
    <w:p w14:paraId="37953657" w14:textId="77777777" w:rsidR="00383ADA" w:rsidRPr="00D748F3" w:rsidRDefault="00383ADA" w:rsidP="00383ADA">
      <w:pPr>
        <w:spacing w:line="360" w:lineRule="auto"/>
        <w:jc w:val="right"/>
        <w:rPr>
          <w:rFonts w:eastAsia="Calibri"/>
          <w:szCs w:val="22"/>
          <w:lang w:eastAsia="en-US"/>
        </w:rPr>
      </w:pPr>
    </w:p>
    <w:p w14:paraId="725277A0" w14:textId="77777777" w:rsidR="00383ADA" w:rsidRPr="00D748F3" w:rsidRDefault="00383ADA" w:rsidP="00383ADA">
      <w:pPr>
        <w:spacing w:line="360" w:lineRule="auto"/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Форма</w:t>
      </w:r>
    </w:p>
    <w:p w14:paraId="60C43507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</w:p>
    <w:p w14:paraId="623329C7" w14:textId="77777777" w:rsidR="00383ADA" w:rsidRPr="00D748F3" w:rsidRDefault="00383ADA" w:rsidP="00383ADA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748F3">
        <w:rPr>
          <w:rFonts w:eastAsia="Calibri"/>
          <w:b/>
          <w:sz w:val="28"/>
          <w:szCs w:val="22"/>
          <w:lang w:eastAsia="en-US"/>
        </w:rPr>
        <w:t xml:space="preserve">Журнал учета видеозаписей отлова и возврата животных без владельцев  </w:t>
      </w:r>
    </w:p>
    <w:p w14:paraId="5FD6A822" w14:textId="77777777" w:rsidR="00383ADA" w:rsidRPr="00D748F3" w:rsidRDefault="00383ADA" w:rsidP="00383ADA">
      <w:pPr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1985"/>
        <w:gridCol w:w="2223"/>
        <w:gridCol w:w="1746"/>
        <w:gridCol w:w="2410"/>
        <w:gridCol w:w="1984"/>
        <w:gridCol w:w="1843"/>
      </w:tblGrid>
      <w:tr w:rsidR="00383ADA" w:rsidRPr="00D748F3" w14:paraId="03619490" w14:textId="77777777" w:rsidTr="00F7279C">
        <w:tc>
          <w:tcPr>
            <w:tcW w:w="540" w:type="dxa"/>
            <w:shd w:val="clear" w:color="auto" w:fill="auto"/>
            <w:vAlign w:val="center"/>
          </w:tcPr>
          <w:p w14:paraId="48FD0F52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F419701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Дата проведения отлова или возврата животного без владельца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CF85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мероприятия (отлов, выпуск)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B07BFBE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Место отлова или возврата животного (с указанием адресного ориентира)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435385C3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животного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F5AFA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Номер видеозаписи и продолжительность видеозаписи</w:t>
            </w:r>
            <w:r w:rsidRPr="00D748F3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920EDF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Место хранения видеозаписи</w:t>
            </w:r>
            <w:r w:rsidRPr="00D748F3">
              <w:rPr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16A23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Подпись Исполнителя</w:t>
            </w:r>
          </w:p>
        </w:tc>
      </w:tr>
      <w:tr w:rsidR="00383ADA" w:rsidRPr="003C660C" w14:paraId="470DD662" w14:textId="77777777" w:rsidTr="00F7279C">
        <w:tc>
          <w:tcPr>
            <w:tcW w:w="540" w:type="dxa"/>
            <w:shd w:val="clear" w:color="auto" w:fill="auto"/>
            <w:vAlign w:val="center"/>
          </w:tcPr>
          <w:p w14:paraId="518D159A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C82A51D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052027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EAF511B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26C769F4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3873E8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C362F2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7CBB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8</w:t>
            </w:r>
          </w:p>
        </w:tc>
      </w:tr>
      <w:tr w:rsidR="00383ADA" w:rsidRPr="003C660C" w14:paraId="6B85D7F0" w14:textId="77777777" w:rsidTr="00F7279C">
        <w:tc>
          <w:tcPr>
            <w:tcW w:w="540" w:type="dxa"/>
            <w:shd w:val="clear" w:color="auto" w:fill="auto"/>
          </w:tcPr>
          <w:p w14:paraId="78E6575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37B0F04E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9FFC29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03D8138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137246F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2191D3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881A1C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027A22F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5E1A43B8" w14:textId="77777777" w:rsidTr="00F7279C">
        <w:tc>
          <w:tcPr>
            <w:tcW w:w="540" w:type="dxa"/>
            <w:shd w:val="clear" w:color="auto" w:fill="auto"/>
          </w:tcPr>
          <w:p w14:paraId="08B9FD7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623E5C1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D5F69E6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06E4EF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42D8D66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3A580B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46A8EB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4CB161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7D0F1DA8" w14:textId="77777777" w:rsidTr="00F7279C">
        <w:tc>
          <w:tcPr>
            <w:tcW w:w="540" w:type="dxa"/>
            <w:shd w:val="clear" w:color="auto" w:fill="auto"/>
          </w:tcPr>
          <w:p w14:paraId="30A4D6DE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3ED3C12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CA54849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4BD2F9E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77CAD80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BCE8A1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D937C06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09E7D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6044540C" w14:textId="77777777" w:rsidTr="00F7279C">
        <w:tc>
          <w:tcPr>
            <w:tcW w:w="540" w:type="dxa"/>
            <w:shd w:val="clear" w:color="auto" w:fill="auto"/>
          </w:tcPr>
          <w:p w14:paraId="47F1A2F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1C062ED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4405FD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4A8FA7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019CA44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1563E5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A2323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6D96F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5DC4E726" w14:textId="77777777" w:rsidTr="00F7279C">
        <w:tc>
          <w:tcPr>
            <w:tcW w:w="540" w:type="dxa"/>
            <w:shd w:val="clear" w:color="auto" w:fill="auto"/>
          </w:tcPr>
          <w:p w14:paraId="3859288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4F757B0B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8FE3C5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7C5D022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1727C53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BC5BA5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B8AF3B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CB3EE2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6D7F9E6C" w14:textId="77777777" w:rsidTr="00F7279C">
        <w:tc>
          <w:tcPr>
            <w:tcW w:w="540" w:type="dxa"/>
            <w:shd w:val="clear" w:color="auto" w:fill="auto"/>
          </w:tcPr>
          <w:p w14:paraId="65E47C7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09889F8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5CC8E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5793E4A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5FB72D2F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14D5A7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943A6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49183F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3ED8853" w14:textId="77777777" w:rsidR="00383ADA" w:rsidRPr="003C660C" w:rsidRDefault="00383ADA" w:rsidP="00383A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93B1FD" w14:textId="77777777" w:rsidR="00383ADA" w:rsidRPr="003C660C" w:rsidRDefault="00383ADA" w:rsidP="00383ADA"/>
    <w:p w14:paraId="6F202EF1" w14:textId="77777777" w:rsidR="00383ADA" w:rsidRPr="009C34E9" w:rsidRDefault="00383ADA" w:rsidP="00383ADA">
      <w:pPr>
        <w:ind w:firstLine="709"/>
        <w:jc w:val="both"/>
        <w:rPr>
          <w:b/>
        </w:rPr>
      </w:pPr>
    </w:p>
    <w:p w14:paraId="40B5D34E" w14:textId="77777777" w:rsidR="00383ADA" w:rsidRPr="003F4CE2" w:rsidRDefault="00383ADA" w:rsidP="00383ADA"/>
    <w:sectPr w:rsidR="00383ADA" w:rsidRPr="003F4CE2" w:rsidSect="00CF4830">
      <w:headerReference w:type="even" r:id="rId15"/>
      <w:headerReference w:type="default" r:id="rId16"/>
      <w:footerReference w:type="default" r:id="rId17"/>
      <w:pgSz w:w="16838" w:h="11906" w:orient="landscape"/>
      <w:pgMar w:top="1418" w:right="815" w:bottom="56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2D3B" w14:textId="77777777" w:rsidR="00CF4830" w:rsidRDefault="00CF4830" w:rsidP="00383ADA">
      <w:r>
        <w:separator/>
      </w:r>
    </w:p>
  </w:endnote>
  <w:endnote w:type="continuationSeparator" w:id="0">
    <w:p w14:paraId="29460DD8" w14:textId="77777777" w:rsidR="00CF4830" w:rsidRDefault="00CF4830" w:rsidP="0038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A651" w14:textId="77777777" w:rsidR="00383ADA" w:rsidRDefault="00383A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3997" w14:textId="77777777" w:rsidR="00371691" w:rsidRDefault="003716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65C6" w14:textId="77777777" w:rsidR="00CF4830" w:rsidRDefault="00CF4830" w:rsidP="00383ADA">
      <w:r>
        <w:separator/>
      </w:r>
    </w:p>
  </w:footnote>
  <w:footnote w:type="continuationSeparator" w:id="0">
    <w:p w14:paraId="167777B7" w14:textId="77777777" w:rsidR="00CF4830" w:rsidRDefault="00CF4830" w:rsidP="00383ADA">
      <w:r>
        <w:continuationSeparator/>
      </w:r>
    </w:p>
  </w:footnote>
  <w:footnote w:id="1">
    <w:p w14:paraId="3C9E759D" w14:textId="77777777" w:rsidR="00383ADA" w:rsidRPr="00421920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421920">
        <w:rPr>
          <w:rStyle w:val="af9"/>
          <w:b w:val="0"/>
          <w:sz w:val="22"/>
        </w:rPr>
        <w:footnoteRef/>
      </w:r>
      <w:r w:rsidRPr="00421920">
        <w:rPr>
          <w:rFonts w:ascii="Times New Roman" w:hAnsi="Times New Roman"/>
          <w:b w:val="0"/>
          <w:sz w:val="22"/>
        </w:rPr>
        <w:t xml:space="preserve"> </w:t>
      </w:r>
      <w:r w:rsidRPr="00421920">
        <w:rPr>
          <w:rFonts w:ascii="Times New Roman" w:hAnsi="Times New Roman"/>
          <w:b w:val="0"/>
          <w:color w:val="000000"/>
          <w:sz w:val="22"/>
        </w:rPr>
        <w:t>Номер видеозаписи шифруется следующим образом: дата отлова/название населенного пункта/количество отловленных животных/порядковый номер отлова в день отлова начиная с начала рабочего дня;</w:t>
      </w:r>
    </w:p>
  </w:footnote>
  <w:footnote w:id="2">
    <w:p w14:paraId="2612DCC8" w14:textId="77777777" w:rsidR="00383ADA" w:rsidRPr="00421920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2"/>
        </w:rPr>
      </w:pPr>
      <w:r w:rsidRPr="00421920">
        <w:rPr>
          <w:rStyle w:val="af9"/>
          <w:b w:val="0"/>
          <w:sz w:val="22"/>
        </w:rPr>
        <w:footnoteRef/>
      </w:r>
      <w:r w:rsidRPr="00421920">
        <w:rPr>
          <w:rFonts w:ascii="Times New Roman" w:hAnsi="Times New Roman"/>
          <w:b w:val="0"/>
          <w:sz w:val="22"/>
        </w:rPr>
        <w:t xml:space="preserve"> </w:t>
      </w:r>
      <w:r w:rsidRPr="00421920">
        <w:rPr>
          <w:rFonts w:ascii="Times New Roman" w:hAnsi="Times New Roman"/>
          <w:b w:val="0"/>
          <w:color w:val="000000"/>
          <w:sz w:val="22"/>
        </w:rPr>
        <w:t xml:space="preserve">Номер видеозаписи шифруется следующим образом: дата возврата/название населенного пункта/количество возвращенных животных/порядковый номер возврата в день возврата, начиная с начала рабочего дня. </w:t>
      </w:r>
    </w:p>
    <w:p w14:paraId="3CACA8D7" w14:textId="77777777" w:rsidR="00383ADA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</w:pPr>
    </w:p>
  </w:footnote>
  <w:footnote w:id="3">
    <w:p w14:paraId="46D6252F" w14:textId="661F9DA5" w:rsidR="00383ADA" w:rsidRPr="00E62AFA" w:rsidRDefault="00383ADA" w:rsidP="00383ADA">
      <w:pPr>
        <w:pStyle w:val="afa"/>
        <w:jc w:val="both"/>
        <w:rPr>
          <w:rFonts w:ascii="Times New Roman" w:hAnsi="Times New Roman"/>
        </w:rPr>
      </w:pPr>
      <w:r w:rsidRPr="00E62AFA">
        <w:rPr>
          <w:rStyle w:val="af9"/>
          <w:rFonts w:ascii="Times New Roman" w:hAnsi="Times New Roman"/>
        </w:rPr>
        <w:footnoteRef/>
      </w:r>
      <w:r w:rsidRPr="00E62AFA">
        <w:rPr>
          <w:rFonts w:ascii="Times New Roman" w:hAnsi="Times New Roman"/>
        </w:rPr>
        <w:t xml:space="preserve"> Номер видеозаписи шифруется следующим образом: дата отлова/название населенного пункта/количество отловленных животных/порядковый номер отлова в день отлова начиная с начала рабочего дня (пример: 010919/</w:t>
      </w:r>
      <w:r w:rsidR="006C414D" w:rsidRPr="00E62AFA">
        <w:rPr>
          <w:rFonts w:ascii="Times New Roman" w:hAnsi="Times New Roman"/>
        </w:rPr>
        <w:t xml:space="preserve"> </w:t>
      </w:r>
      <w:r w:rsidR="00A61BE7" w:rsidRPr="00E62AFA">
        <w:rPr>
          <w:rFonts w:ascii="Times New Roman" w:hAnsi="Times New Roman"/>
          <w:bCs/>
        </w:rPr>
        <w:t>Красногорск</w:t>
      </w:r>
      <w:r w:rsidR="00E62AFA" w:rsidRPr="00E62AFA">
        <w:rPr>
          <w:rFonts w:ascii="Times New Roman" w:hAnsi="Times New Roman"/>
          <w:bCs/>
        </w:rPr>
        <w:t>ий</w:t>
      </w:r>
      <w:r w:rsidR="00A61BE7" w:rsidRPr="00E62AFA">
        <w:rPr>
          <w:rFonts w:ascii="Times New Roman" w:hAnsi="Times New Roman"/>
          <w:bCs/>
        </w:rPr>
        <w:t xml:space="preserve"> </w:t>
      </w:r>
      <w:r w:rsidR="006C414D" w:rsidRPr="00E62AFA">
        <w:rPr>
          <w:rFonts w:ascii="Times New Roman" w:hAnsi="Times New Roman"/>
        </w:rPr>
        <w:t xml:space="preserve">район </w:t>
      </w:r>
      <w:r w:rsidRPr="00E62AFA">
        <w:rPr>
          <w:rFonts w:ascii="Times New Roman" w:hAnsi="Times New Roman"/>
        </w:rPr>
        <w:t>/15/1, следующая запись будет иметь номер 010919/</w:t>
      </w:r>
      <w:r w:rsidR="006C414D" w:rsidRPr="00E62AFA">
        <w:rPr>
          <w:rFonts w:ascii="Times New Roman" w:hAnsi="Times New Roman"/>
        </w:rPr>
        <w:t xml:space="preserve"> </w:t>
      </w:r>
      <w:r w:rsidR="00A61BE7" w:rsidRPr="00E62AFA">
        <w:rPr>
          <w:rFonts w:ascii="Times New Roman" w:hAnsi="Times New Roman"/>
          <w:bCs/>
        </w:rPr>
        <w:t>Красногорск</w:t>
      </w:r>
      <w:r w:rsidR="00E62AFA" w:rsidRPr="00E62AFA">
        <w:rPr>
          <w:rFonts w:ascii="Times New Roman" w:hAnsi="Times New Roman"/>
          <w:bCs/>
        </w:rPr>
        <w:t>ий</w:t>
      </w:r>
      <w:r w:rsidR="00A61BE7" w:rsidRPr="00E62AFA">
        <w:rPr>
          <w:rFonts w:ascii="Times New Roman" w:hAnsi="Times New Roman"/>
          <w:bCs/>
        </w:rPr>
        <w:t xml:space="preserve"> </w:t>
      </w:r>
      <w:r w:rsidR="006C414D" w:rsidRPr="00E62AFA">
        <w:rPr>
          <w:rFonts w:ascii="Times New Roman" w:hAnsi="Times New Roman"/>
        </w:rPr>
        <w:t xml:space="preserve">район </w:t>
      </w:r>
      <w:r w:rsidRPr="00E62AFA">
        <w:rPr>
          <w:rFonts w:ascii="Times New Roman" w:hAnsi="Times New Roman"/>
        </w:rPr>
        <w:t>/3/2); номер видеозаписи шифруется следующим образом: дата возврата/название населенного пункта/ количество возвращенных животных/порядковый  номер возврата в день возврата, начиная с начала рабочего дня (например: 010919/</w:t>
      </w:r>
      <w:r w:rsidR="006C414D" w:rsidRPr="00E62AFA">
        <w:rPr>
          <w:rFonts w:ascii="Times New Roman" w:hAnsi="Times New Roman"/>
        </w:rPr>
        <w:t xml:space="preserve"> </w:t>
      </w:r>
      <w:r w:rsidR="00A61BE7" w:rsidRPr="00E62AFA">
        <w:rPr>
          <w:rFonts w:ascii="Times New Roman" w:hAnsi="Times New Roman"/>
          <w:bCs/>
        </w:rPr>
        <w:t>Красногорск</w:t>
      </w:r>
      <w:r w:rsidR="00E62AFA" w:rsidRPr="00E62AFA">
        <w:rPr>
          <w:rFonts w:ascii="Times New Roman" w:hAnsi="Times New Roman"/>
          <w:bCs/>
        </w:rPr>
        <w:t>ий</w:t>
      </w:r>
      <w:r w:rsidR="00A61BE7" w:rsidRPr="00E62AFA">
        <w:rPr>
          <w:rFonts w:ascii="Times New Roman" w:hAnsi="Times New Roman"/>
          <w:bCs/>
        </w:rPr>
        <w:t xml:space="preserve"> </w:t>
      </w:r>
      <w:r w:rsidR="006C414D" w:rsidRPr="00E62AFA">
        <w:rPr>
          <w:rFonts w:ascii="Times New Roman" w:hAnsi="Times New Roman"/>
        </w:rPr>
        <w:t xml:space="preserve">район </w:t>
      </w:r>
      <w:r w:rsidRPr="00E62AFA">
        <w:rPr>
          <w:rFonts w:ascii="Times New Roman" w:hAnsi="Times New Roman"/>
        </w:rPr>
        <w:t>/10/1, следующая запись будет иметь номер 010919/</w:t>
      </w:r>
      <w:r w:rsidR="006C414D" w:rsidRPr="00E62AFA">
        <w:rPr>
          <w:rFonts w:ascii="Times New Roman" w:hAnsi="Times New Roman"/>
        </w:rPr>
        <w:t xml:space="preserve"> </w:t>
      </w:r>
      <w:r w:rsidR="00A61BE7" w:rsidRPr="00E62AFA">
        <w:rPr>
          <w:rFonts w:ascii="Times New Roman" w:hAnsi="Times New Roman"/>
          <w:bCs/>
        </w:rPr>
        <w:t>Красногорск</w:t>
      </w:r>
      <w:r w:rsidR="00E62AFA" w:rsidRPr="00E62AFA">
        <w:rPr>
          <w:rFonts w:ascii="Times New Roman" w:hAnsi="Times New Roman"/>
          <w:bCs/>
        </w:rPr>
        <w:t>ий</w:t>
      </w:r>
      <w:r w:rsidR="00A61BE7" w:rsidRPr="00E62AFA">
        <w:rPr>
          <w:rFonts w:ascii="Times New Roman" w:hAnsi="Times New Roman"/>
          <w:bCs/>
        </w:rPr>
        <w:t xml:space="preserve"> </w:t>
      </w:r>
      <w:r w:rsidR="006C414D" w:rsidRPr="00E62AFA">
        <w:rPr>
          <w:rFonts w:ascii="Times New Roman" w:hAnsi="Times New Roman"/>
        </w:rPr>
        <w:t xml:space="preserve">район </w:t>
      </w:r>
      <w:r w:rsidRPr="00E62AFA">
        <w:rPr>
          <w:rFonts w:ascii="Times New Roman" w:hAnsi="Times New Roman"/>
        </w:rPr>
        <w:t>/13/2);</w:t>
      </w:r>
    </w:p>
  </w:footnote>
  <w:footnote w:id="4">
    <w:p w14:paraId="205D5730" w14:textId="5409E015" w:rsidR="00383ADA" w:rsidRPr="00186371" w:rsidRDefault="00383ADA" w:rsidP="00383ADA">
      <w:pPr>
        <w:pStyle w:val="afa"/>
        <w:jc w:val="both"/>
        <w:rPr>
          <w:rFonts w:ascii="Times New Roman" w:hAnsi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/>
        </w:rPr>
        <w:t>Указыва</w:t>
      </w:r>
      <w:r w:rsidR="00265893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тся идентификационные данные материального носителя, на котором записана видеозапись (например: </w:t>
      </w:r>
      <w:r>
        <w:rPr>
          <w:rFonts w:ascii="Times New Roman" w:hAnsi="Times New Roman"/>
          <w:lang w:val="en-US"/>
        </w:rPr>
        <w:t>DVD</w:t>
      </w:r>
      <w:r>
        <w:rPr>
          <w:rFonts w:ascii="Times New Roman" w:hAnsi="Times New Roman"/>
        </w:rPr>
        <w:t>-диск №1).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7853" w14:textId="77777777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ABDF28E" w14:textId="77777777" w:rsidR="00383ADA" w:rsidRDefault="00383A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ED24" w14:textId="2FB9826E" w:rsidR="00383ADA" w:rsidRPr="002A5076" w:rsidRDefault="00383ADA" w:rsidP="00164F38">
    <w:pPr>
      <w:pStyle w:val="a5"/>
      <w:framePr w:wrap="around" w:vAnchor="text" w:hAnchor="margin" w:xAlign="right" w:y="1"/>
      <w:rPr>
        <w:rStyle w:val="a7"/>
      </w:rPr>
    </w:pPr>
    <w:r w:rsidRPr="002A5076">
      <w:rPr>
        <w:rStyle w:val="a7"/>
      </w:rPr>
      <w:fldChar w:fldCharType="begin"/>
    </w:r>
    <w:r w:rsidRPr="002A5076">
      <w:rPr>
        <w:rStyle w:val="a7"/>
      </w:rPr>
      <w:instrText xml:space="preserve">PAGE  </w:instrText>
    </w:r>
    <w:r w:rsidRPr="002A5076">
      <w:rPr>
        <w:rStyle w:val="a7"/>
      </w:rPr>
      <w:fldChar w:fldCharType="separate"/>
    </w:r>
    <w:r w:rsidR="00B93D62">
      <w:rPr>
        <w:rStyle w:val="a7"/>
        <w:noProof/>
      </w:rPr>
      <w:t>19</w:t>
    </w:r>
    <w:r w:rsidRPr="002A5076">
      <w:rPr>
        <w:rStyle w:val="a7"/>
      </w:rPr>
      <w:fldChar w:fldCharType="end"/>
    </w:r>
  </w:p>
  <w:p w14:paraId="39AC5260" w14:textId="77777777" w:rsidR="00383ADA" w:rsidRDefault="00383ADA">
    <w:pPr>
      <w:pStyle w:val="a5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777A" w14:textId="77777777" w:rsidR="00383ADA" w:rsidRPr="00082736" w:rsidRDefault="00383ADA" w:rsidP="00164F3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6140" w14:textId="77777777" w:rsidR="00383ADA" w:rsidRDefault="00DF3F5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ADA">
      <w:rPr>
        <w:noProof/>
      </w:rPr>
      <w:t>14</w:t>
    </w:r>
    <w:r>
      <w:rPr>
        <w:noProof/>
      </w:rPr>
      <w:fldChar w:fldCharType="end"/>
    </w:r>
  </w:p>
  <w:p w14:paraId="51A4967C" w14:textId="77777777" w:rsidR="00383ADA" w:rsidRPr="000B0E58" w:rsidRDefault="00383ADA" w:rsidP="00164F3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EC60" w14:textId="77777777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874EA2E" w14:textId="77777777" w:rsidR="00383ADA" w:rsidRDefault="00383ADA">
    <w:pPr>
      <w:pStyle w:val="a5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B0C4" w14:textId="22129C20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D62">
      <w:rPr>
        <w:rStyle w:val="a7"/>
        <w:noProof/>
      </w:rPr>
      <w:t>8</w:t>
    </w:r>
    <w:r>
      <w:rPr>
        <w:rStyle w:val="a7"/>
      </w:rPr>
      <w:fldChar w:fldCharType="end"/>
    </w:r>
  </w:p>
  <w:p w14:paraId="45C547D6" w14:textId="77777777" w:rsidR="00383ADA" w:rsidRDefault="00383ADA">
    <w:pPr>
      <w:pStyle w:val="a5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A2BE" w14:textId="77777777" w:rsidR="00371691" w:rsidRDefault="00864205" w:rsidP="00FD62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8F02179" w14:textId="77777777" w:rsidR="00371691" w:rsidRDefault="00371691">
    <w:pPr>
      <w:pStyle w:val="a5"/>
      <w:ind w:right="360"/>
    </w:pPr>
  </w:p>
  <w:p w14:paraId="6F40FF9D" w14:textId="77777777" w:rsidR="00371691" w:rsidRDefault="0037169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252B" w14:textId="631B817F" w:rsidR="00371691" w:rsidRDefault="00864205" w:rsidP="00FD62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D62">
      <w:rPr>
        <w:rStyle w:val="a7"/>
        <w:noProof/>
      </w:rPr>
      <w:t>9</w:t>
    </w:r>
    <w:r>
      <w:rPr>
        <w:rStyle w:val="a7"/>
      </w:rPr>
      <w:fldChar w:fldCharType="end"/>
    </w:r>
  </w:p>
  <w:p w14:paraId="1118D9E9" w14:textId="77777777" w:rsidR="00371691" w:rsidRDefault="00371691">
    <w:pPr>
      <w:pStyle w:val="a5"/>
      <w:ind w:right="360"/>
      <w:jc w:val="right"/>
    </w:pPr>
  </w:p>
  <w:p w14:paraId="016C79B8" w14:textId="77777777" w:rsidR="00371691" w:rsidRDefault="003716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FAD"/>
    <w:multiLevelType w:val="hybridMultilevel"/>
    <w:tmpl w:val="0CDE0B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406C"/>
    <w:multiLevelType w:val="hybridMultilevel"/>
    <w:tmpl w:val="CF34B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017F"/>
    <w:multiLevelType w:val="hybridMultilevel"/>
    <w:tmpl w:val="345C254C"/>
    <w:lvl w:ilvl="0" w:tplc="FFFFFFFF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C14F3"/>
    <w:multiLevelType w:val="hybridMultilevel"/>
    <w:tmpl w:val="F86013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1921"/>
    <w:multiLevelType w:val="hybridMultilevel"/>
    <w:tmpl w:val="8DBE2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8498B"/>
    <w:multiLevelType w:val="multilevel"/>
    <w:tmpl w:val="4D9E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3F964E0"/>
    <w:multiLevelType w:val="hybridMultilevel"/>
    <w:tmpl w:val="8384E6BE"/>
    <w:lvl w:ilvl="0" w:tplc="FFFFFFFF">
      <w:start w:val="1"/>
      <w:numFmt w:val="decimal"/>
      <w:lvlText w:val="4.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442C81"/>
    <w:multiLevelType w:val="multilevel"/>
    <w:tmpl w:val="71903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17896890">
    <w:abstractNumId w:val="2"/>
  </w:num>
  <w:num w:numId="2" w16cid:durableId="1876893930">
    <w:abstractNumId w:val="5"/>
  </w:num>
  <w:num w:numId="3" w16cid:durableId="1805154354">
    <w:abstractNumId w:val="6"/>
  </w:num>
  <w:num w:numId="4" w16cid:durableId="995644298">
    <w:abstractNumId w:val="7"/>
  </w:num>
  <w:num w:numId="5" w16cid:durableId="1274483389">
    <w:abstractNumId w:val="4"/>
  </w:num>
  <w:num w:numId="6" w16cid:durableId="1495728209">
    <w:abstractNumId w:val="0"/>
  </w:num>
  <w:num w:numId="7" w16cid:durableId="2036153841">
    <w:abstractNumId w:val="3"/>
  </w:num>
  <w:num w:numId="8" w16cid:durableId="10226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DA"/>
    <w:rsid w:val="000208FA"/>
    <w:rsid w:val="00070656"/>
    <w:rsid w:val="00112335"/>
    <w:rsid w:val="001339F5"/>
    <w:rsid w:val="00145230"/>
    <w:rsid w:val="001854F8"/>
    <w:rsid w:val="00185771"/>
    <w:rsid w:val="001A4DAA"/>
    <w:rsid w:val="001E5A24"/>
    <w:rsid w:val="001E6FC8"/>
    <w:rsid w:val="00203467"/>
    <w:rsid w:val="00207F3C"/>
    <w:rsid w:val="00222B63"/>
    <w:rsid w:val="002414E7"/>
    <w:rsid w:val="002465B2"/>
    <w:rsid w:val="00265893"/>
    <w:rsid w:val="00275869"/>
    <w:rsid w:val="00281A87"/>
    <w:rsid w:val="002E2522"/>
    <w:rsid w:val="00325052"/>
    <w:rsid w:val="00363304"/>
    <w:rsid w:val="00371691"/>
    <w:rsid w:val="00383ADA"/>
    <w:rsid w:val="00393B57"/>
    <w:rsid w:val="003F6CF4"/>
    <w:rsid w:val="00433435"/>
    <w:rsid w:val="00452DD7"/>
    <w:rsid w:val="00474BE5"/>
    <w:rsid w:val="004C3FD2"/>
    <w:rsid w:val="004C65A6"/>
    <w:rsid w:val="004E0AE4"/>
    <w:rsid w:val="004E107A"/>
    <w:rsid w:val="004E6408"/>
    <w:rsid w:val="0050108D"/>
    <w:rsid w:val="005229F4"/>
    <w:rsid w:val="00530025"/>
    <w:rsid w:val="005535C8"/>
    <w:rsid w:val="00572325"/>
    <w:rsid w:val="005D6B12"/>
    <w:rsid w:val="00650B39"/>
    <w:rsid w:val="006556B0"/>
    <w:rsid w:val="00681028"/>
    <w:rsid w:val="00693763"/>
    <w:rsid w:val="006C414D"/>
    <w:rsid w:val="006E2B52"/>
    <w:rsid w:val="006E2FA0"/>
    <w:rsid w:val="00703F1E"/>
    <w:rsid w:val="007106F8"/>
    <w:rsid w:val="00764E4D"/>
    <w:rsid w:val="00767DD5"/>
    <w:rsid w:val="00771510"/>
    <w:rsid w:val="00791D87"/>
    <w:rsid w:val="007D3EEB"/>
    <w:rsid w:val="007F55BE"/>
    <w:rsid w:val="00803B1E"/>
    <w:rsid w:val="00805568"/>
    <w:rsid w:val="008148FC"/>
    <w:rsid w:val="00820BCD"/>
    <w:rsid w:val="008367C9"/>
    <w:rsid w:val="00864205"/>
    <w:rsid w:val="008724B6"/>
    <w:rsid w:val="0087622F"/>
    <w:rsid w:val="00891482"/>
    <w:rsid w:val="008C1F9D"/>
    <w:rsid w:val="008C31D3"/>
    <w:rsid w:val="008C77D1"/>
    <w:rsid w:val="008D3657"/>
    <w:rsid w:val="008E57E9"/>
    <w:rsid w:val="008F317D"/>
    <w:rsid w:val="00903F27"/>
    <w:rsid w:val="00910B2F"/>
    <w:rsid w:val="0097780A"/>
    <w:rsid w:val="0098296A"/>
    <w:rsid w:val="009C58BC"/>
    <w:rsid w:val="00A30B8C"/>
    <w:rsid w:val="00A3125A"/>
    <w:rsid w:val="00A61BE7"/>
    <w:rsid w:val="00A83E46"/>
    <w:rsid w:val="00A85784"/>
    <w:rsid w:val="00AF775D"/>
    <w:rsid w:val="00B00060"/>
    <w:rsid w:val="00B25CAE"/>
    <w:rsid w:val="00B5230D"/>
    <w:rsid w:val="00B65956"/>
    <w:rsid w:val="00B65EDA"/>
    <w:rsid w:val="00B72E8F"/>
    <w:rsid w:val="00B93D62"/>
    <w:rsid w:val="00C0708F"/>
    <w:rsid w:val="00C25C72"/>
    <w:rsid w:val="00C33991"/>
    <w:rsid w:val="00C55C9B"/>
    <w:rsid w:val="00C77A71"/>
    <w:rsid w:val="00CB741D"/>
    <w:rsid w:val="00CE3C6D"/>
    <w:rsid w:val="00CF4830"/>
    <w:rsid w:val="00CF5DE9"/>
    <w:rsid w:val="00D310FE"/>
    <w:rsid w:val="00D36307"/>
    <w:rsid w:val="00D748F3"/>
    <w:rsid w:val="00D8553A"/>
    <w:rsid w:val="00DC2A9E"/>
    <w:rsid w:val="00DC75C8"/>
    <w:rsid w:val="00DD772E"/>
    <w:rsid w:val="00DF3F5F"/>
    <w:rsid w:val="00E019D6"/>
    <w:rsid w:val="00E31BD6"/>
    <w:rsid w:val="00E503D6"/>
    <w:rsid w:val="00E62AFA"/>
    <w:rsid w:val="00E708A1"/>
    <w:rsid w:val="00E77F62"/>
    <w:rsid w:val="00E81D1A"/>
    <w:rsid w:val="00E9415F"/>
    <w:rsid w:val="00EA4144"/>
    <w:rsid w:val="00EA6134"/>
    <w:rsid w:val="00EB6D7B"/>
    <w:rsid w:val="00F5028C"/>
    <w:rsid w:val="00F5681D"/>
    <w:rsid w:val="00F6342A"/>
    <w:rsid w:val="00F64F0E"/>
    <w:rsid w:val="00F81C3A"/>
    <w:rsid w:val="00F97CAD"/>
    <w:rsid w:val="00FA2C6B"/>
    <w:rsid w:val="00FB1ABC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0C9E"/>
  <w15:docId w15:val="{1A9FCF64-A9B4-4DEB-AC32-793FFD18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,текст,текст Знак Знак,Надин стиль,Основной текст с отступом Знак Знак Знак Знак"/>
    <w:basedOn w:val="a"/>
    <w:link w:val="a4"/>
    <w:rsid w:val="00383ADA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,текст Знак,текст Знак Знак Знак,Надин стиль Знак"/>
    <w:basedOn w:val="a0"/>
    <w:link w:val="a3"/>
    <w:rsid w:val="00383AD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uiPriority w:val="99"/>
    <w:rsid w:val="00383A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83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83ADA"/>
  </w:style>
  <w:style w:type="paragraph" w:styleId="a8">
    <w:name w:val="footer"/>
    <w:basedOn w:val="a"/>
    <w:link w:val="a9"/>
    <w:uiPriority w:val="99"/>
    <w:rsid w:val="00383A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b"/>
    <w:link w:val="ac"/>
    <w:uiPriority w:val="99"/>
    <w:unhideWhenUsed/>
    <w:rsid w:val="00383ADA"/>
    <w:pPr>
      <w:spacing w:before="100" w:beforeAutospacing="1" w:after="100" w:afterAutospacing="1"/>
    </w:pPr>
    <w:rPr>
      <w:b/>
      <w:sz w:val="28"/>
      <w:szCs w:val="20"/>
      <w:lang w:eastAsia="en-US"/>
    </w:rPr>
  </w:style>
  <w:style w:type="character" w:customStyle="1" w:styleId="ac">
    <w:name w:val="Заголовок Знак"/>
    <w:link w:val="aa"/>
    <w:uiPriority w:val="99"/>
    <w:rsid w:val="00383A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383A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No Spacing"/>
    <w:link w:val="af"/>
    <w:uiPriority w:val="99"/>
    <w:qFormat/>
    <w:rsid w:val="00383AD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Öâåòîâîå âûäåëåíèå"/>
    <w:rsid w:val="00383ADA"/>
    <w:rPr>
      <w:b/>
      <w:bCs/>
      <w:color w:val="000080"/>
    </w:rPr>
  </w:style>
  <w:style w:type="character" w:customStyle="1" w:styleId="af">
    <w:name w:val="Без интервала Знак"/>
    <w:link w:val="ae"/>
    <w:uiPriority w:val="99"/>
    <w:rsid w:val="00383ADA"/>
    <w:rPr>
      <w:rFonts w:ascii="Calibri" w:eastAsia="Calibri" w:hAnsi="Calibri" w:cs="Times New Roman"/>
      <w:lang w:eastAsia="ru-RU"/>
    </w:rPr>
  </w:style>
  <w:style w:type="character" w:styleId="af1">
    <w:name w:val="Hyperlink"/>
    <w:aliases w:val="%Hyperlink"/>
    <w:rsid w:val="00383ADA"/>
    <w:rPr>
      <w:color w:val="0000FF"/>
      <w:u w:val="single"/>
    </w:rPr>
  </w:style>
  <w:style w:type="paragraph" w:customStyle="1" w:styleId="ConsPlusNonformat">
    <w:name w:val="ConsPlusNonformat"/>
    <w:rsid w:val="00383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rsid w:val="00383AD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83A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83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3A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83A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83A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83ADA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footnote reference"/>
    <w:uiPriority w:val="99"/>
    <w:rsid w:val="00383ADA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83AD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383ADA"/>
    <w:rPr>
      <w:rFonts w:ascii="Calibri" w:eastAsia="Calibri" w:hAnsi="Calibri" w:cs="Times New Roman"/>
      <w:sz w:val="20"/>
      <w:szCs w:val="20"/>
    </w:rPr>
  </w:style>
  <w:style w:type="paragraph" w:customStyle="1" w:styleId="2-11">
    <w:name w:val="содержание2-11"/>
    <w:basedOn w:val="a"/>
    <w:rsid w:val="00383ADA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38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3ADA"/>
    <w:rPr>
      <w:rFonts w:ascii="Calibri" w:eastAsia="Times New Roman" w:hAnsi="Calibri" w:cs="Calibri"/>
      <w:szCs w:val="20"/>
      <w:lang w:eastAsia="ru-RU"/>
    </w:rPr>
  </w:style>
  <w:style w:type="paragraph" w:styleId="afc">
    <w:name w:val="List Paragraph"/>
    <w:aliases w:val="Bullet List,FooterText,numbered"/>
    <w:basedOn w:val="a"/>
    <w:link w:val="afd"/>
    <w:uiPriority w:val="34"/>
    <w:qFormat/>
    <w:rsid w:val="00383A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d">
    <w:name w:val="Абзац списка Знак"/>
    <w:aliases w:val="Bullet List Знак,FooterText Знак,numbered Знак"/>
    <w:link w:val="afc"/>
    <w:uiPriority w:val="34"/>
    <w:locked/>
    <w:rsid w:val="00383ADA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383ADA"/>
  </w:style>
  <w:style w:type="table" w:styleId="afe">
    <w:name w:val="Table Grid"/>
    <w:basedOn w:val="a1"/>
    <w:rsid w:val="00383A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uiPriority w:val="20"/>
    <w:qFormat/>
    <w:rsid w:val="00383ADA"/>
    <w:rPr>
      <w:i/>
      <w:iCs/>
    </w:rPr>
  </w:style>
  <w:style w:type="character" w:customStyle="1" w:styleId="Normal">
    <w:name w:val="Normal Знак Знак Знак"/>
    <w:link w:val="Normal0"/>
    <w:locked/>
    <w:rsid w:val="00383ADA"/>
    <w:rPr>
      <w:rFonts w:ascii="Calibri" w:eastAsia="Calibri" w:hAnsi="Calibri" w:cs="Calibri"/>
      <w:sz w:val="24"/>
    </w:rPr>
  </w:style>
  <w:style w:type="paragraph" w:customStyle="1" w:styleId="Normal0">
    <w:name w:val="Normal Знак Знак"/>
    <w:link w:val="Normal"/>
    <w:rsid w:val="00383ADA"/>
    <w:pPr>
      <w:spacing w:before="120" w:after="0" w:line="240" w:lineRule="auto"/>
      <w:jc w:val="both"/>
    </w:pPr>
    <w:rPr>
      <w:rFonts w:ascii="Calibri" w:eastAsia="Calibri" w:hAnsi="Calibri" w:cs="Calibri"/>
      <w:sz w:val="24"/>
    </w:rPr>
  </w:style>
  <w:style w:type="character" w:customStyle="1" w:styleId="Bodytext3">
    <w:name w:val="Body text (3)_"/>
    <w:link w:val="Bodytext30"/>
    <w:rsid w:val="00383ADA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383ADA"/>
    <w:pPr>
      <w:widowControl w:val="0"/>
      <w:shd w:val="clear" w:color="auto" w:fill="FFFFFF"/>
      <w:spacing w:after="54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383ADA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383ADA"/>
  </w:style>
  <w:style w:type="character" w:customStyle="1" w:styleId="10">
    <w:name w:val="Основной текст с отступом Знак1"/>
    <w:uiPriority w:val="99"/>
    <w:semiHidden/>
    <w:rsid w:val="00383ADA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383ADA"/>
  </w:style>
  <w:style w:type="paragraph" w:customStyle="1" w:styleId="s3">
    <w:name w:val="s_3"/>
    <w:basedOn w:val="a"/>
    <w:rsid w:val="00383AD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3ADA"/>
    <w:pPr>
      <w:spacing w:before="100" w:beforeAutospacing="1" w:after="100" w:afterAutospacing="1"/>
    </w:pPr>
  </w:style>
  <w:style w:type="paragraph" w:styleId="aff0">
    <w:name w:val="Body Text"/>
    <w:basedOn w:val="a"/>
    <w:link w:val="aff1"/>
    <w:uiPriority w:val="99"/>
    <w:semiHidden/>
    <w:unhideWhenUsed/>
    <w:rsid w:val="00383ADA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383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383ADA"/>
    <w:rPr>
      <w:color w:val="605E5C"/>
      <w:shd w:val="clear" w:color="auto" w:fill="E1DFDD"/>
    </w:rPr>
  </w:style>
  <w:style w:type="paragraph" w:styleId="aff2">
    <w:name w:val="Title"/>
    <w:basedOn w:val="a"/>
    <w:next w:val="a"/>
    <w:link w:val="12"/>
    <w:uiPriority w:val="10"/>
    <w:qFormat/>
    <w:rsid w:val="00383A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link w:val="aff2"/>
    <w:uiPriority w:val="10"/>
    <w:rsid w:val="00383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basedOn w:val="a"/>
    <w:uiPriority w:val="99"/>
    <w:semiHidden/>
    <w:unhideWhenUsed/>
    <w:rsid w:val="0038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77B2-E07A-4D0B-B32C-06E32952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5794</Words>
  <Characters>33032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 Мунзаказ</dc:creator>
  <cp:lastModifiedBy>ЦБ</cp:lastModifiedBy>
  <cp:revision>2</cp:revision>
  <cp:lastPrinted>2022-08-04T04:34:00Z</cp:lastPrinted>
  <dcterms:created xsi:type="dcterms:W3CDTF">2024-03-06T09:12:00Z</dcterms:created>
  <dcterms:modified xsi:type="dcterms:W3CDTF">2024-03-06T09:12:00Z</dcterms:modified>
</cp:coreProperties>
</file>