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8E37" w14:textId="77777777" w:rsidR="00431E48" w:rsidRPr="000C4AA8" w:rsidRDefault="00431E48" w:rsidP="00431E48">
      <w:pPr>
        <w:autoSpaceDE w:val="0"/>
        <w:autoSpaceDN w:val="0"/>
        <w:adjustRightInd w:val="0"/>
        <w:ind w:right="-53"/>
        <w:jc w:val="right"/>
        <w:rPr>
          <w:b/>
          <w:color w:val="000000"/>
        </w:rPr>
      </w:pPr>
      <w:r w:rsidRPr="000C4AA8">
        <w:rPr>
          <w:b/>
          <w:color w:val="000000"/>
        </w:rPr>
        <w:t>Приложение</w:t>
      </w:r>
      <w:r w:rsidRPr="007C25FB">
        <w:rPr>
          <w:b/>
          <w:color w:val="000000"/>
        </w:rPr>
        <w:t xml:space="preserve"> </w:t>
      </w:r>
      <w:r w:rsidRPr="000C4AA8">
        <w:rPr>
          <w:b/>
          <w:color w:val="000000"/>
        </w:rPr>
        <w:t>№</w:t>
      </w:r>
      <w:r>
        <w:rPr>
          <w:b/>
          <w:color w:val="000000"/>
        </w:rPr>
        <w:t xml:space="preserve"> 4 </w:t>
      </w:r>
    </w:p>
    <w:p w14:paraId="2914CDAA" w14:textId="77777777" w:rsidR="00431E48" w:rsidRDefault="00431E48" w:rsidP="00431E48">
      <w:pPr>
        <w:autoSpaceDE w:val="0"/>
        <w:autoSpaceDN w:val="0"/>
        <w:adjustRightInd w:val="0"/>
        <w:ind w:right="-53"/>
        <w:jc w:val="right"/>
        <w:rPr>
          <w:b/>
          <w:color w:val="000000"/>
        </w:rPr>
      </w:pPr>
      <w:r w:rsidRPr="000C4AA8">
        <w:rPr>
          <w:b/>
          <w:color w:val="000000"/>
        </w:rPr>
        <w:t>к извещению об осуществлении закупки</w:t>
      </w:r>
    </w:p>
    <w:p w14:paraId="1E22CC00" w14:textId="01E9F09C" w:rsidR="00431E48" w:rsidRPr="007E1EEC" w:rsidRDefault="00431E48" w:rsidP="00431E48">
      <w:pPr>
        <w:autoSpaceDE w:val="0"/>
        <w:autoSpaceDN w:val="0"/>
        <w:adjustRightInd w:val="0"/>
        <w:ind w:right="-53"/>
        <w:jc w:val="right"/>
        <w:rPr>
          <w:rFonts w:eastAsia="Calibri"/>
          <w:b/>
          <w:noProof/>
        </w:rPr>
      </w:pPr>
      <w:r w:rsidRPr="00C94FEF">
        <w:rPr>
          <w:b/>
          <w:color w:val="000000"/>
        </w:rPr>
        <w:t>по</w:t>
      </w:r>
      <w:r w:rsidRPr="007E1EEC">
        <w:rPr>
          <w:b/>
          <w:color w:val="000000"/>
        </w:rPr>
        <w:t xml:space="preserve"> </w:t>
      </w:r>
      <w:r w:rsidRPr="00C94FEF">
        <w:rPr>
          <w:b/>
          <w:color w:val="000000"/>
        </w:rPr>
        <w:t>заявке</w:t>
      </w:r>
      <w:r w:rsidRPr="007E1EEC">
        <w:rPr>
          <w:b/>
          <w:color w:val="000000"/>
        </w:rPr>
        <w:t xml:space="preserve"> </w:t>
      </w:r>
      <w:r w:rsidRPr="007E1EEC">
        <w:rPr>
          <w:rFonts w:eastAsia="Calibri"/>
          <w:b/>
        </w:rPr>
        <w:t xml:space="preserve">№ </w:t>
      </w:r>
      <w:r w:rsidRPr="007E1EEC">
        <w:rPr>
          <w:rFonts w:eastAsia="Calibri"/>
          <w:b/>
          <w:noProof/>
        </w:rPr>
        <w:t>зз-1</w:t>
      </w:r>
      <w:r w:rsidR="00250393">
        <w:rPr>
          <w:rFonts w:eastAsia="Calibri"/>
          <w:b/>
          <w:noProof/>
        </w:rPr>
        <w:t>2446</w:t>
      </w:r>
      <w:r w:rsidRPr="007E1EEC">
        <w:rPr>
          <w:rFonts w:eastAsia="Calibri"/>
          <w:b/>
          <w:noProof/>
        </w:rPr>
        <w:t>-2024</w:t>
      </w:r>
    </w:p>
    <w:p w14:paraId="37F8DC4A" w14:textId="77777777" w:rsidR="00431E48" w:rsidRPr="007E1EEC" w:rsidRDefault="00431E48" w:rsidP="00431E48">
      <w:pPr>
        <w:jc w:val="center"/>
        <w:rPr>
          <w:b/>
        </w:rPr>
      </w:pPr>
    </w:p>
    <w:p w14:paraId="6127D6E0" w14:textId="77777777" w:rsidR="00431E48" w:rsidRPr="00BC468F" w:rsidRDefault="00431E48" w:rsidP="00431E48">
      <w:pPr>
        <w:jc w:val="center"/>
      </w:pPr>
      <w:r>
        <w:rPr>
          <w:b/>
        </w:rPr>
        <w:t>Проект контракта</w:t>
      </w:r>
    </w:p>
    <w:p w14:paraId="506B40F7" w14:textId="77777777" w:rsidR="00431E48" w:rsidRPr="00BC468F" w:rsidRDefault="00431E48" w:rsidP="00431E48"/>
    <w:p w14:paraId="3DA82BA8" w14:textId="77777777" w:rsidR="00431E48" w:rsidRPr="0007255B" w:rsidRDefault="00431E48" w:rsidP="00431E48">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779FA365" w14:textId="77777777" w:rsidR="00431E48" w:rsidRPr="00BC468F" w:rsidRDefault="00431E48" w:rsidP="00431E48"/>
    <w:p w14:paraId="424C51F4" w14:textId="77777777" w:rsidR="00431E48" w:rsidRDefault="00431E48" w:rsidP="00431E48">
      <w:pPr>
        <w:autoSpaceDE w:val="0"/>
        <w:autoSpaceDN w:val="0"/>
        <w:adjustRightInd w:val="0"/>
        <w:ind w:firstLine="709"/>
      </w:pPr>
      <w:r w:rsidRPr="00167D1A">
        <w:rPr>
          <w:noProof/>
        </w:rPr>
        <w:t>АДМИНИСТРАЦИЯ МУНИЦИПАЛЬНОГО</w:t>
      </w:r>
      <w:r>
        <w:t xml:space="preserve"> ОБРАЗОВАНИЯ ''МУНИЦИПАЛЬНЫЙ ОКРУГ КРАСНОГОРСКИЙ РАЙОН УДМУРТСКОЙ РЕСПУБЛИКИ''</w:t>
      </w:r>
      <w:r w:rsidRPr="0007255B">
        <w:t>, именуем</w:t>
      </w:r>
      <w:r w:rsidR="007A6A70">
        <w:t>ая</w:t>
      </w:r>
      <w:r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0"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0"/>
      <w:r w:rsidRPr="0007255B">
        <w:t xml:space="preserve">, на основании _______________________ </w:t>
      </w:r>
      <w:r w:rsidRPr="004958EA">
        <w:t>заключили настоящий контракт (далее – Контракт) о нижеследующем:</w:t>
      </w:r>
      <w:r>
        <w:t xml:space="preserve"> </w:t>
      </w:r>
    </w:p>
    <w:p w14:paraId="04F0C5A7" w14:textId="77777777" w:rsidR="007A6A70" w:rsidRPr="0007255B" w:rsidRDefault="007A6A70" w:rsidP="00431E48">
      <w:pPr>
        <w:autoSpaceDE w:val="0"/>
        <w:autoSpaceDN w:val="0"/>
        <w:adjustRightInd w:val="0"/>
        <w:ind w:firstLine="709"/>
      </w:pPr>
      <w:r w:rsidRPr="00583505">
        <w:t>Закупка осуществляется в соответствии с пунктом 17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t>.</w:t>
      </w:r>
    </w:p>
    <w:p w14:paraId="23DB3A23" w14:textId="77777777" w:rsidR="00431E48" w:rsidRPr="0007255B" w:rsidRDefault="00431E48" w:rsidP="00431E48">
      <w:pPr>
        <w:autoSpaceDE w:val="0"/>
        <w:autoSpaceDN w:val="0"/>
        <w:adjustRightInd w:val="0"/>
        <w:ind w:firstLine="567"/>
        <w:rPr>
          <w:highlight w:val="yellow"/>
        </w:rPr>
      </w:pPr>
    </w:p>
    <w:p w14:paraId="2C521979" w14:textId="77777777" w:rsidR="00431E48" w:rsidRPr="000228A1" w:rsidRDefault="00431E48" w:rsidP="00431E48">
      <w:pPr>
        <w:jc w:val="center"/>
        <w:rPr>
          <w:b/>
        </w:rPr>
      </w:pPr>
      <w:r w:rsidRPr="0007255B">
        <w:rPr>
          <w:b/>
        </w:rPr>
        <w:t>1</w:t>
      </w:r>
      <w:r w:rsidRPr="000228A1">
        <w:rPr>
          <w:b/>
        </w:rPr>
        <w:t>. Объект закупки. Предмет Контракта</w:t>
      </w:r>
    </w:p>
    <w:p w14:paraId="64A7F8BE" w14:textId="53CB31C8" w:rsidR="00431E48" w:rsidRDefault="00431E48" w:rsidP="00431E48">
      <w:pPr>
        <w:pStyle w:val="affffa"/>
        <w:tabs>
          <w:tab w:val="left" w:pos="284"/>
        </w:tabs>
        <w:ind w:left="0" w:firstLine="709"/>
        <w:jc w:val="both"/>
        <w:rPr>
          <w:bCs/>
        </w:rPr>
      </w:pPr>
      <w:r w:rsidRPr="000228A1">
        <w:rPr>
          <w:bCs/>
        </w:rPr>
        <w:t xml:space="preserve">1.1. Объектом закупки, предметом </w:t>
      </w:r>
      <w:r>
        <w:rPr>
          <w:bCs/>
        </w:rPr>
        <w:t>К</w:t>
      </w:r>
      <w:r w:rsidRPr="000228A1">
        <w:rPr>
          <w:bCs/>
        </w:rPr>
        <w:t>онтракта является</w:t>
      </w:r>
      <w:r w:rsidRPr="0007255B">
        <w:rPr>
          <w:bCs/>
        </w:rPr>
        <w:t xml:space="preserve"> </w:t>
      </w:r>
      <w:r w:rsidR="007A6A70">
        <w:t>к</w:t>
      </w:r>
      <w:r w:rsidRPr="00167D1A">
        <w:t>апитальный ремонт</w:t>
      </w:r>
      <w:r>
        <w:t xml:space="preserve"> </w:t>
      </w:r>
      <w:r w:rsidR="00250393" w:rsidRPr="00250393">
        <w:t xml:space="preserve">системы водоснабжения по ул. Школьная в с. </w:t>
      </w:r>
      <w:proofErr w:type="spellStart"/>
      <w:r w:rsidR="00250393" w:rsidRPr="00250393">
        <w:t>Кокман</w:t>
      </w:r>
      <w:proofErr w:type="spellEnd"/>
      <w:r w:rsidR="00250393" w:rsidRPr="00250393">
        <w:t xml:space="preserve"> Красногорского района Удмуртской Республики</w:t>
      </w:r>
      <w:r w:rsidR="00250393">
        <w:t>.</w:t>
      </w:r>
    </w:p>
    <w:p w14:paraId="1AFE7D4C" w14:textId="2F23F575" w:rsidR="00431E48" w:rsidRPr="002F361C" w:rsidRDefault="00431E48" w:rsidP="00431E48">
      <w:pPr>
        <w:pStyle w:val="affffa"/>
        <w:tabs>
          <w:tab w:val="left" w:pos="284"/>
        </w:tabs>
        <w:ind w:left="0" w:firstLine="709"/>
        <w:jc w:val="both"/>
        <w:rPr>
          <w:bCs/>
        </w:rPr>
      </w:pPr>
      <w:r w:rsidRPr="00712C7F">
        <w:rPr>
          <w:bCs/>
        </w:rPr>
        <w:t>1.2. Подрядчик</w:t>
      </w:r>
      <w:r>
        <w:rPr>
          <w:bCs/>
        </w:rPr>
        <w:t xml:space="preserve"> принимает на себя обязательства</w:t>
      </w:r>
      <w:r w:rsidRPr="0007255B">
        <w:rPr>
          <w:bCs/>
        </w:rPr>
        <w:t xml:space="preserve"> </w:t>
      </w:r>
      <w:r w:rsidRPr="00D3665D">
        <w:t>выполнить работы</w:t>
      </w:r>
      <w:r>
        <w:t>,</w:t>
      </w:r>
      <w:r w:rsidRPr="00D3665D">
        <w:t xml:space="preserve"> </w:t>
      </w:r>
      <w:r w:rsidRPr="004F691C">
        <w:t>указанные в п. 1.1</w:t>
      </w:r>
      <w:r>
        <w:t>.</w:t>
      </w:r>
      <w:r w:rsidRPr="004F691C">
        <w:t xml:space="preserve"> Контракта (далее по тексту – работы)</w:t>
      </w:r>
      <w:r>
        <w:t xml:space="preserve">, </w:t>
      </w:r>
      <w:r w:rsidRPr="00342726">
        <w:rPr>
          <w:bCs/>
        </w:rPr>
        <w:t>в соответствии с</w:t>
      </w:r>
      <w:r>
        <w:rPr>
          <w:bCs/>
        </w:rPr>
        <w:t>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r w:rsidRPr="00342726">
        <w:rPr>
          <w:bCs/>
        </w:rPr>
        <w:t xml:space="preserve"> </w:t>
      </w:r>
      <w:r>
        <w:rPr>
          <w:bCs/>
        </w:rPr>
        <w:t xml:space="preserve">Проектная </w:t>
      </w:r>
      <w:r w:rsidRPr="00342726">
        <w:rPr>
          <w:bCs/>
        </w:rPr>
        <w:t>документаци</w:t>
      </w:r>
      <w:r>
        <w:rPr>
          <w:bCs/>
        </w:rPr>
        <w:t>я</w:t>
      </w:r>
      <w:r w:rsidRPr="00342726">
        <w:rPr>
          <w:bCs/>
        </w:rPr>
        <w:t xml:space="preserve"> (Приложен</w:t>
      </w:r>
      <w:r w:rsidRPr="004958EA">
        <w:rPr>
          <w:bCs/>
        </w:rPr>
        <w:t>ие № 1 к Контракту)</w:t>
      </w:r>
      <w:r>
        <w:rPr>
          <w:bCs/>
        </w:rPr>
        <w:t xml:space="preserve">, </w:t>
      </w:r>
      <w:r w:rsidRPr="00027A8D">
        <w:rPr>
          <w:bCs/>
        </w:rPr>
        <w:t xml:space="preserve">Ведомость объемов конструктивных решений (элементов) и </w:t>
      </w:r>
      <w:r w:rsidRPr="00946E04">
        <w:rPr>
          <w:bCs/>
        </w:rPr>
        <w:t>комплексов (видов) работ (Приложение № 2 к Контракту), Смет</w:t>
      </w:r>
      <w:r>
        <w:rPr>
          <w:bCs/>
        </w:rPr>
        <w:t>а</w:t>
      </w:r>
      <w:r w:rsidRPr="00946E04">
        <w:rPr>
          <w:bCs/>
        </w:rPr>
        <w:t xml:space="preserve"> контракта (Приложение № 3 к Контракту), </w:t>
      </w:r>
      <w:r>
        <w:t>А</w:t>
      </w:r>
      <w:r w:rsidRPr="001D58C7">
        <w:t xml:space="preserve">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r>
        <w:t>(при наличии), График выполнения работ (Приложение № 4 к Контракту)</w:t>
      </w:r>
      <w:r w:rsidR="00552E00">
        <w:t>,</w:t>
      </w:r>
      <w:r w:rsidR="00552E00" w:rsidRPr="00552E00">
        <w:t xml:space="preserve"> с использованием товаров (материалов), указанных в Приложении № </w:t>
      </w:r>
      <w:r w:rsidR="00552E00">
        <w:t>6</w:t>
      </w:r>
      <w:r w:rsidR="00552E00" w:rsidRPr="00552E00">
        <w:t xml:space="preserve"> к Контракту (Ведомость товаров) </w:t>
      </w:r>
      <w:r>
        <w:rPr>
          <w:bCs/>
        </w:rPr>
        <w:t xml:space="preserve"> </w:t>
      </w:r>
      <w:r w:rsidRPr="00946E04">
        <w:rPr>
          <w:bCs/>
        </w:rPr>
        <w:t xml:space="preserve">(далее – техническая документация), </w:t>
      </w:r>
      <w:r w:rsidRPr="00712C7F">
        <w:rPr>
          <w:bCs/>
        </w:rPr>
        <w:t>в установленный Контрактом срок</w:t>
      </w:r>
      <w:r>
        <w:rPr>
          <w:bCs/>
        </w:rPr>
        <w:t xml:space="preserve">, </w:t>
      </w:r>
      <w:r w:rsidRPr="000B6DB3">
        <w:rPr>
          <w:bCs/>
          <w:color w:val="000000"/>
        </w:rPr>
        <w:t xml:space="preserve">а </w:t>
      </w:r>
      <w:r w:rsidRPr="000B6DB3">
        <w:rPr>
          <w:color w:val="000000"/>
        </w:rPr>
        <w:t>Заказчик обязуется своевременно принять и оплатить эти работы в соответствии с условиями Контракта.</w:t>
      </w:r>
    </w:p>
    <w:p w14:paraId="30199225" w14:textId="7526A5D2" w:rsidR="00431E48" w:rsidRPr="006012B2" w:rsidRDefault="00431E48" w:rsidP="00431E48">
      <w:pPr>
        <w:pStyle w:val="affffa"/>
        <w:tabs>
          <w:tab w:val="left" w:pos="284"/>
        </w:tabs>
        <w:ind w:left="0" w:firstLine="709"/>
        <w:jc w:val="both"/>
        <w:rPr>
          <w:bCs/>
        </w:rPr>
      </w:pPr>
      <w:r w:rsidRPr="00C11F92">
        <w:rPr>
          <w:b/>
          <w:bCs/>
        </w:rPr>
        <w:t xml:space="preserve">1.3. </w:t>
      </w:r>
      <w:r w:rsidRPr="006012B2">
        <w:rPr>
          <w:b/>
        </w:rPr>
        <w:t>Идентификационный код закупки:</w:t>
      </w:r>
      <w:r w:rsidR="00250393" w:rsidRPr="00250393">
        <w:t xml:space="preserve"> </w:t>
      </w:r>
      <w:r w:rsidR="00250393" w:rsidRPr="00250393">
        <w:rPr>
          <w:b/>
        </w:rPr>
        <w:t>243183702096718370100100330014221243</w:t>
      </w:r>
      <w:r w:rsidRPr="00167D1A">
        <w:t>.</w:t>
      </w:r>
    </w:p>
    <w:p w14:paraId="60085E7F" w14:textId="77777777" w:rsidR="00431E48" w:rsidRPr="006012B2" w:rsidRDefault="00431E48" w:rsidP="00431E48">
      <w:pPr>
        <w:autoSpaceDE w:val="0"/>
        <w:autoSpaceDN w:val="0"/>
        <w:adjustRightInd w:val="0"/>
        <w:ind w:firstLine="709"/>
        <w:rPr>
          <w:bCs/>
        </w:rPr>
      </w:pPr>
      <w:r w:rsidRPr="006012B2">
        <w:t>1.4.</w:t>
      </w:r>
      <w:r w:rsidRPr="006012B2">
        <w:rPr>
          <w:bCs/>
        </w:rPr>
        <w:t xml:space="preserve"> Финансирование работ, указанных в пункте 1.1. Контракта, </w:t>
      </w:r>
      <w:r w:rsidRPr="006012B2">
        <w:t>осуществляется Заказчиком за счет</w:t>
      </w:r>
      <w:r w:rsidRPr="00DE5A00">
        <w:rPr>
          <w:noProof/>
        </w:rPr>
        <w:t xml:space="preserve"> </w:t>
      </w:r>
      <w:r w:rsidR="007A6A70">
        <w:rPr>
          <w:noProof/>
        </w:rPr>
        <w:t>с</w:t>
      </w:r>
      <w:r w:rsidRPr="00167D1A">
        <w:rPr>
          <w:noProof/>
        </w:rPr>
        <w:t>редств бюджета муниципального образования</w:t>
      </w:r>
      <w:r w:rsidR="007A6A70">
        <w:rPr>
          <w:noProof/>
        </w:rPr>
        <w:t xml:space="preserve"> (</w:t>
      </w:r>
      <w:r w:rsidR="007A6A70" w:rsidRPr="007A6A70">
        <w:rPr>
          <w:noProof/>
        </w:rPr>
        <w:t>Бюджет муниципального образования "Муниципальный округ Красногорский район Удмуртской Республики"</w:t>
      </w:r>
      <w:r w:rsidR="007A6A70">
        <w:rPr>
          <w:noProof/>
        </w:rPr>
        <w:t>)</w:t>
      </w:r>
      <w:r w:rsidRPr="00167D1A">
        <w:t>.</w:t>
      </w:r>
    </w:p>
    <w:p w14:paraId="3C1E0BCC" w14:textId="5F816C2D" w:rsidR="00431E48" w:rsidRDefault="00431E48" w:rsidP="007A6A70">
      <w:pPr>
        <w:autoSpaceDE w:val="0"/>
        <w:autoSpaceDN w:val="0"/>
        <w:adjustRightInd w:val="0"/>
        <w:ind w:firstLine="709"/>
        <w:rPr>
          <w:rFonts w:eastAsia="Calibri"/>
        </w:rPr>
      </w:pPr>
      <w:r w:rsidRPr="00167D1A">
        <w:t xml:space="preserve">1.5. Место выполнения работ: </w:t>
      </w:r>
      <w:r w:rsidRPr="00167D1A">
        <w:rPr>
          <w:noProof/>
        </w:rPr>
        <w:t>Удмуртская Республика</w:t>
      </w:r>
      <w:r>
        <w:t xml:space="preserve">, Красногорский район, с. </w:t>
      </w:r>
      <w:proofErr w:type="spellStart"/>
      <w:r>
        <w:t>К</w:t>
      </w:r>
      <w:r w:rsidR="00250393">
        <w:t>окман</w:t>
      </w:r>
      <w:proofErr w:type="spellEnd"/>
      <w:r>
        <w:t xml:space="preserve">, </w:t>
      </w:r>
      <w:proofErr w:type="spellStart"/>
      <w:r>
        <w:t>ул.</w:t>
      </w:r>
      <w:r w:rsidR="00250393">
        <w:t>Школьная</w:t>
      </w:r>
      <w:proofErr w:type="spellEnd"/>
      <w:r w:rsidRPr="00167D1A">
        <w:rPr>
          <w:rFonts w:eastAsia="Calibri"/>
        </w:rPr>
        <w:t>.</w:t>
      </w:r>
    </w:p>
    <w:p w14:paraId="67B76CE5" w14:textId="77777777" w:rsidR="007A6A70" w:rsidRPr="007A6A70" w:rsidRDefault="007A6A70" w:rsidP="007A6A70">
      <w:pPr>
        <w:autoSpaceDE w:val="0"/>
        <w:autoSpaceDN w:val="0"/>
        <w:adjustRightInd w:val="0"/>
        <w:ind w:firstLine="709"/>
      </w:pPr>
      <w:r w:rsidRPr="006A78D4">
        <w:rPr>
          <w:bCs/>
        </w:rPr>
        <w:t>Конкретное место выполнения работ (Объект) определяется в соответствии с п. 5.2.</w:t>
      </w:r>
      <w:r>
        <w:rPr>
          <w:bCs/>
        </w:rPr>
        <w:t>6</w:t>
      </w:r>
      <w:r w:rsidRPr="006A78D4">
        <w:rPr>
          <w:bCs/>
        </w:rPr>
        <w:t xml:space="preserve"> Контракта.</w:t>
      </w:r>
    </w:p>
    <w:p w14:paraId="02D97A97" w14:textId="77777777" w:rsidR="00431E48" w:rsidRDefault="00431E48" w:rsidP="00431E48">
      <w:pPr>
        <w:rPr>
          <w:rFonts w:eastAsia="Calibri"/>
        </w:rPr>
      </w:pPr>
    </w:p>
    <w:p w14:paraId="6C40ADD2" w14:textId="77777777" w:rsidR="00431E48" w:rsidRPr="0007255B" w:rsidRDefault="00431E48" w:rsidP="00431E48">
      <w:pPr>
        <w:jc w:val="center"/>
        <w:rPr>
          <w:b/>
        </w:rPr>
      </w:pPr>
      <w:r w:rsidRPr="0007255B">
        <w:rPr>
          <w:b/>
        </w:rPr>
        <w:t>2. Цена работ и порядок расчетов</w:t>
      </w:r>
    </w:p>
    <w:p w14:paraId="08594FA0" w14:textId="77777777" w:rsidR="00431E48" w:rsidRPr="0007255B" w:rsidRDefault="00431E48" w:rsidP="00431E48">
      <w:pPr>
        <w:ind w:firstLine="709"/>
      </w:pPr>
      <w:r w:rsidRPr="0007255B">
        <w:t>2.1. Цена Контракта установлена в валюте: российский рубль.</w:t>
      </w:r>
    </w:p>
    <w:p w14:paraId="65505AC1" w14:textId="77777777" w:rsidR="00431E48" w:rsidRPr="00EE2ADC" w:rsidRDefault="00431E48" w:rsidP="00431E48">
      <w:pPr>
        <w:ind w:firstLine="709"/>
        <w:rPr>
          <w:sz w:val="4"/>
          <w:szCs w:val="4"/>
          <w:lang w:eastAsia="en-US"/>
        </w:rPr>
      </w:pPr>
      <w:r w:rsidRPr="00712C7F">
        <w:t>2.2.</w:t>
      </w:r>
      <w:r w:rsidRPr="0007255B">
        <w:t xml:space="preserve"> </w:t>
      </w:r>
      <w:r w:rsidRPr="009304D4">
        <w:t>Цена Контракта (цена работ) составляет: ______ (______) рублей ____ копеек, в том числе налог на добавленную стоимость (далее – НДС) по налоговой ставке ___ (________)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t xml:space="preserve"> </w:t>
      </w:r>
    </w:p>
    <w:p w14:paraId="56B68FB4" w14:textId="77777777" w:rsidR="00431E48" w:rsidRPr="008417CB" w:rsidRDefault="00431E48" w:rsidP="00431E48">
      <w:pPr>
        <w:ind w:firstLine="709"/>
        <w:rPr>
          <w:iCs/>
        </w:rPr>
      </w:pPr>
      <w:r w:rsidRPr="008417CB">
        <w:rPr>
          <w:iCs/>
        </w:rPr>
        <w:lastRenderedPageBreak/>
        <w:t>2.3. Первичным учетным документом, являющимся основанием для оплаты работ (этапов), является документ о приемке, оформленный и подписанный в установленном Контрактом порядке (далее – документ о приемке).</w:t>
      </w:r>
    </w:p>
    <w:p w14:paraId="34B3D451" w14:textId="77777777" w:rsidR="00431E48" w:rsidRPr="00C90530" w:rsidRDefault="00431E48" w:rsidP="00431E48">
      <w:pPr>
        <w:ind w:firstLine="709"/>
        <w:rPr>
          <w:iCs/>
        </w:rPr>
      </w:pPr>
      <w:r w:rsidRPr="00C90530">
        <w:rPr>
          <w:iCs/>
        </w:rPr>
        <w:t>2.4. Предварительная оплата (авансирование) не производится.</w:t>
      </w:r>
    </w:p>
    <w:p w14:paraId="71E4FECA" w14:textId="77777777" w:rsidR="00431E48" w:rsidRPr="00C90530" w:rsidRDefault="00431E48" w:rsidP="00431E48">
      <w:pPr>
        <w:ind w:firstLine="709"/>
        <w:rPr>
          <w:iCs/>
        </w:rPr>
      </w:pPr>
      <w:r w:rsidRPr="00C90530">
        <w:rPr>
          <w:iCs/>
        </w:rPr>
        <w:t>2.5. 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790F83A4" w14:textId="77777777" w:rsidR="00431E48" w:rsidRPr="00C90530" w:rsidRDefault="00431E48" w:rsidP="00431E48">
      <w:pPr>
        <w:ind w:firstLine="709"/>
        <w:rPr>
          <w:iCs/>
          <w:sz w:val="2"/>
          <w:szCs w:val="2"/>
        </w:rPr>
      </w:pPr>
      <w:r w:rsidRPr="00C90530">
        <w:rPr>
          <w:iCs/>
        </w:rPr>
        <w:t>Оплата производится в рамках цены Контракта с учетом коэффициента, полученного по результатам закупки.</w:t>
      </w:r>
    </w:p>
    <w:p w14:paraId="633A18F2" w14:textId="77777777" w:rsidR="00431E48" w:rsidRPr="00970FCE" w:rsidRDefault="00431E48" w:rsidP="00431E48">
      <w:pPr>
        <w:ind w:firstLine="709"/>
      </w:pPr>
      <w:r w:rsidRPr="008417CB">
        <w:t>2.6. Цена Контракта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w:t>
      </w:r>
      <w:r w:rsidRPr="00970FCE">
        <w:t xml:space="preserve"> Российской Федерации должны оплачиваться Подрядчиком при исполнении Контракта.</w:t>
      </w:r>
    </w:p>
    <w:p w14:paraId="46DBEB2F" w14:textId="77777777" w:rsidR="00431E48" w:rsidRPr="00970FCE" w:rsidRDefault="00431E48" w:rsidP="00431E48">
      <w:pPr>
        <w:ind w:firstLine="709"/>
      </w:pPr>
      <w:r w:rsidRPr="00970FCE">
        <w:t xml:space="preserve">2.7. Цена Контракта является твердой и определяется на весь срок исполнения Контракта за исключением случаев, указанных в </w:t>
      </w:r>
      <w:r>
        <w:t xml:space="preserve">п. </w:t>
      </w:r>
      <w:r w:rsidRPr="00970FCE">
        <w:t>12.5 Контракта.</w:t>
      </w:r>
    </w:p>
    <w:p w14:paraId="7DDA39CB" w14:textId="77777777" w:rsidR="00431E48" w:rsidRPr="00970FCE" w:rsidRDefault="00431E48" w:rsidP="00431E48">
      <w:pPr>
        <w:ind w:firstLine="709"/>
        <w:rPr>
          <w:noProof/>
        </w:rPr>
      </w:pPr>
      <w:r w:rsidRPr="00970FCE">
        <w:t xml:space="preserve">2.8. </w:t>
      </w:r>
      <w:bookmarkStart w:id="1" w:name="_Hlk93393260"/>
      <w:r w:rsidRPr="00970FCE">
        <w:rPr>
          <w:rFonts w:eastAsia="Calibri"/>
        </w:rPr>
        <w:t xml:space="preserve">При исполнении Контракта </w:t>
      </w:r>
      <w:r w:rsidRPr="00970FC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70FCE">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70FCE">
        <w:t>.</w:t>
      </w:r>
      <w:r w:rsidRPr="00970FCE">
        <w:rPr>
          <w:noProof/>
        </w:rPr>
        <w:t xml:space="preserve"> </w:t>
      </w:r>
    </w:p>
    <w:bookmarkEnd w:id="1"/>
    <w:p w14:paraId="37E82B24" w14:textId="77777777" w:rsidR="00431E48" w:rsidRPr="00970FCE" w:rsidRDefault="00431E48" w:rsidP="00431E48">
      <w:pPr>
        <w:ind w:firstLine="709"/>
      </w:pPr>
      <w:r w:rsidRPr="00712C7F">
        <w:t>2.9.</w:t>
      </w:r>
      <w:r w:rsidRPr="00970FCE">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CBCA6F" w14:textId="77777777" w:rsidR="00431E48" w:rsidRPr="00970FCE" w:rsidRDefault="00431E48" w:rsidP="00431E48">
      <w:pPr>
        <w:ind w:firstLine="709"/>
        <w:rPr>
          <w:bCs/>
        </w:rPr>
      </w:pPr>
      <w:r w:rsidRPr="00970FCE">
        <w:rPr>
          <w:bCs/>
        </w:rPr>
        <w:t>2.10.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970FCE">
        <w:rPr>
          <w:bCs/>
        </w:rPr>
        <w:t>ых</w:t>
      </w:r>
      <w:proofErr w:type="spellEnd"/>
      <w:r w:rsidRPr="00970FCE">
        <w:rPr>
          <w:bCs/>
        </w:rPr>
        <w:t>) в соответствии с условиями Контракта.</w:t>
      </w:r>
    </w:p>
    <w:p w14:paraId="0521F3AC" w14:textId="77777777" w:rsidR="00431E48" w:rsidRPr="00A169C6" w:rsidRDefault="00431E48" w:rsidP="00431E48">
      <w:pPr>
        <w:ind w:firstLine="709"/>
        <w:rPr>
          <w:bCs/>
          <w:color w:val="000000"/>
        </w:rPr>
      </w:pPr>
      <w:r w:rsidRPr="00970FCE">
        <w:rPr>
          <w:bC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w:t>
      </w:r>
      <w:r w:rsidRPr="00A169C6">
        <w:rPr>
          <w:bCs/>
          <w:color w:val="000000"/>
        </w:rPr>
        <w:t>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8DBDD1" w14:textId="77777777" w:rsidR="00431E48" w:rsidRDefault="00431E48" w:rsidP="00431E48">
      <w:pPr>
        <w:ind w:firstLine="709"/>
        <w:rPr>
          <w:bCs/>
          <w:color w:val="000000"/>
        </w:rPr>
      </w:pPr>
      <w:r w:rsidRPr="00E4403B">
        <w:rPr>
          <w:bCs/>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B7B479" w14:textId="77777777" w:rsidR="00431E48" w:rsidRPr="0022786A" w:rsidRDefault="00431E48" w:rsidP="00431E48">
      <w:pPr>
        <w:ind w:firstLine="709"/>
        <w:rPr>
          <w:bCs/>
          <w:color w:val="000000"/>
        </w:rPr>
      </w:pPr>
      <w:r w:rsidRPr="0022786A">
        <w:rPr>
          <w:bCs/>
          <w:color w:val="000000"/>
        </w:rPr>
        <w:t>Требование об уплате неустойки (штрафа, пени) может быть сформировано и направлено Подрядчику с использование</w:t>
      </w:r>
      <w:r>
        <w:rPr>
          <w:bCs/>
          <w:color w:val="000000"/>
        </w:rPr>
        <w:t>м</w:t>
      </w:r>
      <w:r w:rsidRPr="0022786A">
        <w:rPr>
          <w:bCs/>
          <w:color w:val="000000"/>
        </w:rPr>
        <w:t xml:space="preserve"> единой информационной системы в следующем порядке:</w:t>
      </w:r>
    </w:p>
    <w:p w14:paraId="2C934C9E" w14:textId="77777777" w:rsidR="00431E48" w:rsidRPr="0022786A" w:rsidRDefault="00431E48" w:rsidP="00431E48">
      <w:pPr>
        <w:ind w:firstLine="709"/>
        <w:rPr>
          <w:bCs/>
          <w:color w:val="000000"/>
        </w:rPr>
      </w:pPr>
      <w:r w:rsidRPr="0022786A">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29EF1EE5" w14:textId="77777777" w:rsidR="00431E48" w:rsidRPr="006F01F0" w:rsidRDefault="00431E48" w:rsidP="00431E48">
      <w:pPr>
        <w:ind w:firstLine="709"/>
        <w:rPr>
          <w:rFonts w:eastAsia="Calibri"/>
        </w:rPr>
      </w:pPr>
      <w:r w:rsidRPr="0022786A">
        <w:rPr>
          <w:bCs/>
          <w:color w:val="000000"/>
        </w:rPr>
        <w:t xml:space="preserve">Требование Заказчика об </w:t>
      </w:r>
      <w:r w:rsidRPr="00E4403B">
        <w:rPr>
          <w:rFonts w:eastAsia="Calibri"/>
          <w:color w:val="000000"/>
        </w:rPr>
        <w:t xml:space="preserve">уплате неустойки (штрафа, пени), считается полученным </w:t>
      </w:r>
      <w:r w:rsidRPr="006F01F0">
        <w:rPr>
          <w:rFonts w:eastAsia="Calibri"/>
        </w:rPr>
        <w:t>Подрядчиком по истечении трех рабочих дней со дня размещения такого требования в единой информационной системе.</w:t>
      </w:r>
    </w:p>
    <w:p w14:paraId="5580F455" w14:textId="77777777" w:rsidR="00431E48" w:rsidRDefault="00431E48" w:rsidP="00431E48">
      <w:pPr>
        <w:ind w:firstLine="709"/>
        <w:rPr>
          <w:rFonts w:eastAsia="Calibri"/>
          <w:color w:val="000000"/>
        </w:rPr>
      </w:pPr>
      <w:r w:rsidRPr="00712C7F">
        <w:rPr>
          <w:rFonts w:eastAsia="Calibri"/>
        </w:rPr>
        <w:lastRenderedPageBreak/>
        <w:t>2.11. П</w:t>
      </w:r>
      <w:r w:rsidRPr="006F01F0">
        <w:rPr>
          <w:rFonts w:eastAsia="Calibri"/>
        </w:rPr>
        <w:t xml:space="preserve">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w:t>
      </w:r>
      <w:r w:rsidRPr="009304D4">
        <w:rPr>
          <w:rFonts w:eastAsia="Calibri"/>
          <w:color w:val="000000"/>
        </w:rPr>
        <w:t>работы и оплачивает выполненные работы в соответствии со Сметой контракта (Приложение №</w:t>
      </w:r>
      <w:r>
        <w:rPr>
          <w:rFonts w:eastAsia="Calibri"/>
          <w:color w:val="000000"/>
        </w:rPr>
        <w:t xml:space="preserve"> </w:t>
      </w:r>
      <w:r w:rsidRPr="009304D4">
        <w:rPr>
          <w:rFonts w:eastAsia="Calibri"/>
          <w:color w:val="000000"/>
        </w:rPr>
        <w:t>3 к Контракту). При этом Смета контракта не изменяется.</w:t>
      </w:r>
    </w:p>
    <w:p w14:paraId="4F2A431C" w14:textId="77777777" w:rsidR="00431E48" w:rsidRPr="00697FBD" w:rsidRDefault="00431E48" w:rsidP="00431E48">
      <w:pPr>
        <w:ind w:firstLine="709"/>
        <w:rPr>
          <w:sz w:val="4"/>
          <w:szCs w:val="4"/>
        </w:rPr>
      </w:pPr>
      <w:r w:rsidRPr="00697FBD">
        <w:rPr>
          <w:sz w:val="4"/>
          <w:szCs w:val="4"/>
        </w:rPr>
        <w:t xml:space="preserve"> </w:t>
      </w:r>
    </w:p>
    <w:p w14:paraId="235D6808" w14:textId="77777777" w:rsidR="00431E48" w:rsidRDefault="00431E48" w:rsidP="00431E48">
      <w:pPr>
        <w:ind w:firstLine="709"/>
      </w:pPr>
      <w:bookmarkStart w:id="2" w:name="_Hlk94179039"/>
      <w:bookmarkEnd w:id="2"/>
      <w:r>
        <w:t xml:space="preserve"> </w:t>
      </w:r>
    </w:p>
    <w:p w14:paraId="516CD319" w14:textId="77777777" w:rsidR="00431E48" w:rsidRPr="0061287C" w:rsidRDefault="00431E48" w:rsidP="00431E48">
      <w:pPr>
        <w:jc w:val="center"/>
        <w:rPr>
          <w:b/>
        </w:rPr>
      </w:pPr>
      <w:r w:rsidRPr="0061287C">
        <w:rPr>
          <w:b/>
        </w:rPr>
        <w:t xml:space="preserve">3. Сроки </w:t>
      </w:r>
      <w:r>
        <w:rPr>
          <w:b/>
        </w:rPr>
        <w:t>выполнения работ</w:t>
      </w:r>
    </w:p>
    <w:p w14:paraId="56EB37E7" w14:textId="77777777" w:rsidR="00431E48" w:rsidRPr="005B67A6" w:rsidRDefault="00431E48" w:rsidP="00431E48">
      <w:pPr>
        <w:ind w:firstLine="709"/>
        <w:rPr>
          <w:bCs/>
        </w:rPr>
      </w:pPr>
      <w:r w:rsidRPr="0061287C">
        <w:t xml:space="preserve">3.1. Работы по Контракту должны быть начаты и завершены Подрядчиком в соответствии с графиком </w:t>
      </w:r>
      <w:r>
        <w:t>производства</w:t>
      </w:r>
      <w:r w:rsidRPr="0061287C">
        <w:t xml:space="preserve"> </w:t>
      </w:r>
      <w:r w:rsidRPr="005B67A6">
        <w:t>работ.</w:t>
      </w:r>
      <w:bookmarkStart w:id="3" w:name="_Hlk93307867"/>
      <w:bookmarkStart w:id="4" w:name="_Hlk94515406"/>
      <w:r w:rsidRPr="005B67A6">
        <w:rPr>
          <w:i/>
          <w:color w:val="FF0000"/>
        </w:rPr>
        <w:t xml:space="preserve"> </w:t>
      </w:r>
      <w:r w:rsidRPr="005B67A6">
        <w:t>Этапы исполнения контракта Контрактом не устанавливаются.</w:t>
      </w:r>
      <w:bookmarkEnd w:id="3"/>
    </w:p>
    <w:bookmarkEnd w:id="4"/>
    <w:p w14:paraId="18CC803F" w14:textId="77777777" w:rsidR="00431E48" w:rsidRPr="007A6A70" w:rsidRDefault="00431E48" w:rsidP="00431E48">
      <w:pPr>
        <w:ind w:firstLine="709"/>
      </w:pPr>
      <w:r w:rsidRPr="005B67A6">
        <w:t>3.2. Срок выполнения р</w:t>
      </w:r>
      <w:r w:rsidRPr="00215994">
        <w:t>абот</w:t>
      </w:r>
      <w:r w:rsidRPr="007A6A70">
        <w:t>:</w:t>
      </w:r>
    </w:p>
    <w:p w14:paraId="7860B6DE" w14:textId="77777777" w:rsidR="00431E48" w:rsidRPr="007A6A70" w:rsidRDefault="00431E48" w:rsidP="00431E48">
      <w:pPr>
        <w:pStyle w:val="affffa"/>
        <w:jc w:val="both"/>
      </w:pPr>
      <w:r w:rsidRPr="00215994">
        <w:t xml:space="preserve">- дата начала выполнения работ по Контракту: </w:t>
      </w:r>
      <w:r w:rsidRPr="00215994">
        <w:rPr>
          <w:lang w:eastAsia="en-US"/>
        </w:rPr>
        <w:t>с даты заключения контракта</w:t>
      </w:r>
      <w:r w:rsidRPr="007A6A70">
        <w:t>;</w:t>
      </w:r>
    </w:p>
    <w:p w14:paraId="31545584" w14:textId="193AE27E" w:rsidR="00431E48" w:rsidRPr="00215994" w:rsidRDefault="00431E48" w:rsidP="00431E48">
      <w:pPr>
        <w:ind w:firstLine="709"/>
      </w:pPr>
      <w:r w:rsidRPr="00215994">
        <w:t xml:space="preserve">- </w:t>
      </w:r>
      <w:r w:rsidRPr="00215994">
        <w:rPr>
          <w:rFonts w:eastAsia="Calibri"/>
        </w:rPr>
        <w:t>дата окончания выполнения работ по Контракту</w:t>
      </w:r>
      <w:r w:rsidRPr="00215994">
        <w:t xml:space="preserve">: </w:t>
      </w:r>
      <w:r w:rsidR="00250393">
        <w:rPr>
          <w:noProof/>
        </w:rPr>
        <w:t>31</w:t>
      </w:r>
      <w:r w:rsidRPr="00215994">
        <w:rPr>
          <w:noProof/>
        </w:rPr>
        <w:t>.0</w:t>
      </w:r>
      <w:r w:rsidR="005B67A6">
        <w:rPr>
          <w:noProof/>
        </w:rPr>
        <w:t>7</w:t>
      </w:r>
      <w:r w:rsidRPr="00215994">
        <w:rPr>
          <w:noProof/>
        </w:rPr>
        <w:t>.2024</w:t>
      </w:r>
      <w:r>
        <w:t xml:space="preserve"> </w:t>
      </w:r>
      <w:r w:rsidRPr="00215994">
        <w:t>г</w:t>
      </w:r>
      <w:r w:rsidRPr="00A16EEE">
        <w:t>.</w:t>
      </w:r>
    </w:p>
    <w:p w14:paraId="0B616DF7" w14:textId="77777777" w:rsidR="00431E48" w:rsidRDefault="00431E48" w:rsidP="00431E48">
      <w:pPr>
        <w:ind w:firstLine="709"/>
      </w:pPr>
      <w:r w:rsidRPr="00712C7F">
        <w:t>3.3. Работы</w:t>
      </w:r>
      <w:r w:rsidRPr="00EB16CB">
        <w:t xml:space="preserve"> по Контракту</w:t>
      </w:r>
      <w:r w:rsidRPr="009304D4">
        <w:t xml:space="preserve">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3C45B5F" w14:textId="77777777" w:rsidR="00431E48" w:rsidRPr="00602FFC" w:rsidRDefault="00431E48" w:rsidP="00431E48">
      <w:pPr>
        <w:ind w:firstLine="709"/>
      </w:pPr>
      <w:r w:rsidRPr="00602FFC">
        <w:t xml:space="preserve">3.4. Сроки, указанные в Графике выполнения работ (Приложение № </w:t>
      </w:r>
      <w:r>
        <w:t>4</w:t>
      </w:r>
      <w:r w:rsidRPr="00602FFC">
        <w:t xml:space="preserve"> к Контракту), являются исходными для определения имущественных санкций в случае нарушения Подрядчиком начальных и конечных сроков выполнения работ по Контракту.</w:t>
      </w:r>
      <w:r>
        <w:t xml:space="preserve"> </w:t>
      </w:r>
    </w:p>
    <w:p w14:paraId="0EF21FA9" w14:textId="77777777" w:rsidR="00431E48" w:rsidRDefault="00431E48" w:rsidP="00431E48">
      <w:pPr>
        <w:ind w:firstLine="709"/>
        <w:rPr>
          <w:shd w:val="clear" w:color="auto" w:fill="FFFFFF"/>
        </w:rPr>
      </w:pPr>
      <w:r w:rsidRPr="00602FFC">
        <w:rPr>
          <w:shd w:val="clear" w:color="auto" w:fill="FFFFFF"/>
        </w:rPr>
        <w:t xml:space="preserve">В случае необходимости </w:t>
      </w:r>
      <w:proofErr w:type="spellStart"/>
      <w:r w:rsidRPr="00602FFC">
        <w:rPr>
          <w:shd w:val="clear" w:color="auto" w:fill="FFFFFF"/>
        </w:rPr>
        <w:t>пересогласования</w:t>
      </w:r>
      <w:proofErr w:type="spellEnd"/>
      <w:r w:rsidRPr="00602FFC">
        <w:rPr>
          <w:shd w:val="clear" w:color="auto" w:fill="FFFFFF"/>
        </w:rPr>
        <w:t xml:space="preserve"> Заказчиком </w:t>
      </w:r>
      <w:r w:rsidRPr="00602FFC">
        <w:t xml:space="preserve">Графика выполнения работ (Приложение № </w:t>
      </w:r>
      <w:r>
        <w:t>4</w:t>
      </w:r>
      <w:r w:rsidRPr="00602FFC">
        <w:t xml:space="preserve"> к Контракту) </w:t>
      </w:r>
      <w:r w:rsidRPr="00602FFC">
        <w:rPr>
          <w:shd w:val="clear" w:color="auto" w:fill="FFFFFF"/>
        </w:rPr>
        <w:t>по инициативе Подрядчика, в период выполнения работ, Подрядчик несет ответственность в соответствии с разделом 8 Контракта.</w:t>
      </w:r>
    </w:p>
    <w:p w14:paraId="79B54931" w14:textId="77777777" w:rsidR="00431E48" w:rsidRDefault="00431E48" w:rsidP="00431E48">
      <w:pPr>
        <w:jc w:val="center"/>
        <w:rPr>
          <w:b/>
        </w:rPr>
      </w:pPr>
    </w:p>
    <w:p w14:paraId="3AC5E2D9" w14:textId="77777777" w:rsidR="00431E48" w:rsidRPr="0061287C" w:rsidRDefault="00431E48" w:rsidP="00431E48">
      <w:pPr>
        <w:jc w:val="center"/>
        <w:rPr>
          <w:b/>
        </w:rPr>
      </w:pPr>
      <w:r w:rsidRPr="0061287C">
        <w:rPr>
          <w:b/>
        </w:rPr>
        <w:t>4. Права и обязанности Подрядчика</w:t>
      </w:r>
    </w:p>
    <w:p w14:paraId="549C7706" w14:textId="77777777" w:rsidR="00431E48" w:rsidRPr="000E5395" w:rsidRDefault="00431E48" w:rsidP="00431E48">
      <w:pPr>
        <w:ind w:firstLine="709"/>
      </w:pPr>
      <w:r w:rsidRPr="000E5395">
        <w:t>4.1. Права Подрядчика:</w:t>
      </w:r>
    </w:p>
    <w:p w14:paraId="118EF301" w14:textId="77777777" w:rsidR="00431E48" w:rsidRPr="00062171" w:rsidRDefault="00431E48" w:rsidP="00431E48">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14:paraId="340D2E54" w14:textId="77777777" w:rsidR="00431E48" w:rsidRDefault="00431E48" w:rsidP="00431E48">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4.1.2. </w:t>
      </w:r>
      <w:r w:rsidRPr="009304D4">
        <w:rPr>
          <w:rFonts w:ascii="Times New Roman" w:hAnsi="Times New Roman" w:cs="Times New Roman"/>
          <w:sz w:val="24"/>
          <w:szCs w:val="24"/>
        </w:rPr>
        <w:t>Требовать от Заказчика надлежащего и своевременного выполнения обязательств, предусмотренных Контрактом.</w:t>
      </w:r>
    </w:p>
    <w:p w14:paraId="78B7127F" w14:textId="77777777" w:rsidR="00431E48" w:rsidRPr="00712C7F" w:rsidRDefault="00431E48" w:rsidP="00431E48">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Требовать от Заказчика оплату результата выполненных работ в порядке и сроки, </w:t>
      </w:r>
      <w:r w:rsidRPr="00712C7F">
        <w:rPr>
          <w:rFonts w:ascii="Times New Roman" w:hAnsi="Times New Roman" w:cs="Times New Roman"/>
          <w:sz w:val="24"/>
          <w:szCs w:val="24"/>
        </w:rPr>
        <w:t>установленные условиями Контракта.</w:t>
      </w:r>
    </w:p>
    <w:p w14:paraId="224D8501" w14:textId="77777777" w:rsidR="00431E48" w:rsidRPr="00712C7F" w:rsidRDefault="00431E48" w:rsidP="00431E48">
      <w:pPr>
        <w:pStyle w:val="affff5"/>
        <w:spacing w:after="0" w:line="240" w:lineRule="auto"/>
        <w:ind w:firstLine="709"/>
        <w:jc w:val="both"/>
        <w:rPr>
          <w:rFonts w:ascii="Times New Roman" w:hAnsi="Times New Roman" w:cs="Times New Roman"/>
          <w:sz w:val="24"/>
          <w:szCs w:val="24"/>
        </w:rPr>
      </w:pPr>
      <w:r w:rsidRPr="00712C7F">
        <w:rPr>
          <w:rFonts w:ascii="Times New Roman" w:hAnsi="Times New Roman" w:cs="Times New Roman"/>
          <w:sz w:val="24"/>
          <w:szCs w:val="24"/>
        </w:rPr>
        <w:t>4.1.3.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2F43C60" w14:textId="77777777" w:rsidR="00431E48" w:rsidRPr="00712C7F" w:rsidRDefault="00431E48" w:rsidP="00431E48">
      <w:pPr>
        <w:ind w:firstLine="709"/>
      </w:pPr>
      <w:r w:rsidRPr="00712C7F">
        <w:t>4.2. Обязанности Подрядчика:</w:t>
      </w:r>
    </w:p>
    <w:p w14:paraId="3EBCED84" w14:textId="77777777" w:rsidR="00431E48" w:rsidRPr="00712C7F" w:rsidRDefault="00431E48" w:rsidP="00431E48">
      <w:pPr>
        <w:ind w:firstLine="709"/>
      </w:pPr>
      <w:r w:rsidRPr="00712C7F">
        <w:t>4.2.1. Обеспечить:</w:t>
      </w:r>
    </w:p>
    <w:p w14:paraId="70F0B518" w14:textId="77777777" w:rsidR="00431E48" w:rsidRPr="00712C7F" w:rsidRDefault="00431E48" w:rsidP="00431E48">
      <w:pPr>
        <w:pStyle w:val="affffa"/>
        <w:numPr>
          <w:ilvl w:val="0"/>
          <w:numId w:val="13"/>
        </w:numPr>
        <w:ind w:left="0" w:firstLine="709"/>
        <w:jc w:val="both"/>
      </w:pPr>
      <w:r w:rsidRPr="00712C7F">
        <w:t>производство работ в полном соответствии с технической документацией, сроками, строительными нормами и правилами;</w:t>
      </w:r>
    </w:p>
    <w:p w14:paraId="5D60593F" w14:textId="77777777" w:rsidR="00431E48" w:rsidRPr="00712C7F" w:rsidRDefault="00431E48" w:rsidP="00431E48">
      <w:pPr>
        <w:pStyle w:val="affffa"/>
        <w:numPr>
          <w:ilvl w:val="0"/>
          <w:numId w:val="13"/>
        </w:numPr>
        <w:ind w:left="0" w:firstLine="709"/>
        <w:jc w:val="both"/>
      </w:pPr>
      <w:r w:rsidRPr="00712C7F">
        <w:t>представителям Заказчика возможность осуществлять контроль за исполнением Подрядчиком условий Контракта;</w:t>
      </w:r>
    </w:p>
    <w:p w14:paraId="544CA5B8" w14:textId="77777777" w:rsidR="00431E48" w:rsidRPr="00712C7F" w:rsidRDefault="00431E48" w:rsidP="00431E48">
      <w:pPr>
        <w:pStyle w:val="affffa"/>
        <w:numPr>
          <w:ilvl w:val="0"/>
          <w:numId w:val="13"/>
        </w:numPr>
        <w:ind w:left="0" w:firstLine="709"/>
        <w:jc w:val="both"/>
      </w:pPr>
      <w:r w:rsidRPr="00712C7F">
        <w:t>качество выполнения всех работ в соответствии с технической документацией, действующими нормами и техническими условиями;</w:t>
      </w:r>
    </w:p>
    <w:p w14:paraId="1B7E69E6" w14:textId="77777777" w:rsidR="00431E48" w:rsidRPr="001F785F" w:rsidRDefault="00431E48" w:rsidP="00431E48">
      <w:pPr>
        <w:pStyle w:val="affffa"/>
        <w:numPr>
          <w:ilvl w:val="0"/>
          <w:numId w:val="13"/>
        </w:numPr>
        <w:ind w:left="0" w:firstLine="709"/>
        <w:jc w:val="both"/>
      </w:pPr>
      <w:r w:rsidRPr="00712C7F">
        <w:t xml:space="preserve">устранение выявленных недостатков и не </w:t>
      </w:r>
      <w:r w:rsidRPr="001F785F">
        <w:t>приступать к продолжению работ до составления актов об устранении выявленных недостатков;</w:t>
      </w:r>
    </w:p>
    <w:p w14:paraId="5BB15F2A" w14:textId="77777777" w:rsidR="00431E48" w:rsidRPr="001F785F" w:rsidRDefault="00431E48" w:rsidP="00431E48">
      <w:pPr>
        <w:pStyle w:val="affffa"/>
        <w:numPr>
          <w:ilvl w:val="0"/>
          <w:numId w:val="13"/>
        </w:numPr>
        <w:ind w:left="0" w:firstLine="709"/>
        <w:jc w:val="both"/>
        <w:rPr>
          <w:strike/>
        </w:rPr>
      </w:pPr>
      <w:r w:rsidRPr="001F785F">
        <w:t>сдачу результатов работ по Контракту Заказчику.</w:t>
      </w:r>
    </w:p>
    <w:p w14:paraId="3E9CBA74" w14:textId="77777777" w:rsidR="00431E48" w:rsidRPr="001A5ABA" w:rsidRDefault="00431E48" w:rsidP="00431E48">
      <w:pPr>
        <w:ind w:firstLine="709"/>
      </w:pPr>
      <w:r w:rsidRPr="001F785F">
        <w:t>4.2.2. Вести журнал учета выполненных работ по форме КС-6а, предъявлять</w:t>
      </w:r>
      <w:r w:rsidRPr="00126363">
        <w:t xml:space="preserve"> его при приемке работ, а также по требованию Заказчика</w:t>
      </w:r>
      <w:r w:rsidRPr="001A5ABA">
        <w:t>.</w:t>
      </w:r>
    </w:p>
    <w:p w14:paraId="1DA9D912" w14:textId="77777777" w:rsidR="00431E48" w:rsidRDefault="00431E48" w:rsidP="00431E48">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r w:rsidRPr="00DA4520">
        <w:t>Товары, материалы, используемые при выполнении работ, должны соответствовать требованиям, установленным ГОСТ, техническими условиями, а также иным требованиям, установленным действующим законодательством Российской Федерации, к таким товарам, материалам</w:t>
      </w:r>
      <w:r>
        <w:t>.</w:t>
      </w:r>
    </w:p>
    <w:p w14:paraId="17F954B8" w14:textId="77777777" w:rsidR="00431E48" w:rsidRPr="00712C7F" w:rsidRDefault="00431E48" w:rsidP="00431E48">
      <w:pPr>
        <w:ind w:firstLine="709"/>
      </w:pPr>
      <w:r w:rsidRPr="00712C7F">
        <w:t xml:space="preserve">4.2.4.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w:t>
      </w:r>
      <w:r w:rsidRPr="00712C7F">
        <w:lastRenderedPageBreak/>
        <w:t>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5333CDC4" w14:textId="77777777" w:rsidR="00431E48" w:rsidRPr="00712C7F" w:rsidRDefault="00431E48" w:rsidP="00431E48">
      <w:pPr>
        <w:ind w:firstLine="709"/>
      </w:pPr>
      <w:r w:rsidRPr="00712C7F">
        <w:t>4.2.5. Обеспечить выполнение мероприятий по охране труда и технике безопасности.</w:t>
      </w:r>
    </w:p>
    <w:p w14:paraId="0569B784" w14:textId="77777777" w:rsidR="00431E48" w:rsidRPr="000E5395" w:rsidRDefault="00431E48" w:rsidP="00431E48">
      <w:pPr>
        <w:ind w:firstLine="709"/>
      </w:pPr>
      <w:r w:rsidRPr="00712C7F">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3B1F83A" w14:textId="77777777" w:rsidR="00431E48" w:rsidRPr="000E5395" w:rsidRDefault="00431E48" w:rsidP="00431E48">
      <w:pPr>
        <w:ind w:firstLine="709"/>
      </w:pPr>
      <w:r w:rsidRPr="000E5395">
        <w:t>4.2.</w:t>
      </w:r>
      <w:r>
        <w:t>6</w:t>
      </w:r>
      <w:r w:rsidRPr="000E5395">
        <w:t>. Обеспечить содержание и уборку на Объекте с соблюдением норм технической безопасности, пожарной и производственной санитарии.</w:t>
      </w:r>
    </w:p>
    <w:p w14:paraId="1D8CA888" w14:textId="77777777" w:rsidR="00431E48" w:rsidRPr="000E5395" w:rsidRDefault="00431E48" w:rsidP="00431E48">
      <w:pPr>
        <w:ind w:firstLine="709"/>
      </w:pPr>
      <w:r w:rsidRPr="000E5395">
        <w:t>4.2.</w:t>
      </w:r>
      <w:r>
        <w:t>7</w:t>
      </w:r>
      <w:r w:rsidRPr="000E5395">
        <w:t>. Немедленно известить Заказчика и до получения от него указаний приостановить работы при обнаружении:</w:t>
      </w:r>
    </w:p>
    <w:p w14:paraId="382A2C9E" w14:textId="77777777" w:rsidR="00431E48" w:rsidRPr="000E5395" w:rsidRDefault="00431E48" w:rsidP="00431E48">
      <w:pPr>
        <w:pStyle w:val="affffa"/>
        <w:numPr>
          <w:ilvl w:val="0"/>
          <w:numId w:val="14"/>
        </w:numPr>
        <w:ind w:left="0" w:firstLine="709"/>
        <w:jc w:val="both"/>
      </w:pPr>
      <w:r w:rsidRPr="000E5395">
        <w:t>ненадлежащего качества технической документации, представленной Заказчиком;</w:t>
      </w:r>
    </w:p>
    <w:p w14:paraId="44FE809D" w14:textId="77777777" w:rsidR="00431E48" w:rsidRPr="000E5395" w:rsidRDefault="00431E48" w:rsidP="00431E48">
      <w:pPr>
        <w:pStyle w:val="affffa"/>
        <w:numPr>
          <w:ilvl w:val="0"/>
          <w:numId w:val="14"/>
        </w:numPr>
        <w:ind w:left="0" w:firstLine="709"/>
        <w:jc w:val="both"/>
      </w:pPr>
      <w:r w:rsidRPr="000E5395">
        <w:t>возможных неблагоприятных для Заказчика последствий выполнения его указаний о способе исполнения работ;</w:t>
      </w:r>
    </w:p>
    <w:p w14:paraId="7298F15B" w14:textId="77777777" w:rsidR="00431E48" w:rsidRDefault="00431E48" w:rsidP="00431E48">
      <w:pPr>
        <w:pStyle w:val="affffa"/>
        <w:numPr>
          <w:ilvl w:val="0"/>
          <w:numId w:val="14"/>
        </w:numPr>
        <w:ind w:left="0" w:firstLine="709"/>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14:paraId="70702698" w14:textId="77777777" w:rsidR="00431E48" w:rsidRPr="00712C7F" w:rsidRDefault="00431E48" w:rsidP="00431E48">
      <w:pPr>
        <w:ind w:firstLine="709"/>
      </w:pPr>
      <w:r w:rsidRPr="008E6646">
        <w:t>4.2.</w:t>
      </w:r>
      <w:r>
        <w:t>8</w:t>
      </w:r>
      <w:r w:rsidRPr="008E6646">
        <w:t xml:space="preserve">. </w:t>
      </w:r>
      <w:r w:rsidRPr="008E6646">
        <w:rPr>
          <w:rFonts w:eastAsia="Calibri"/>
        </w:rPr>
        <w:t xml:space="preserve">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w:t>
      </w:r>
      <w:r w:rsidRPr="00712C7F">
        <w:rPr>
          <w:rFonts w:eastAsia="Calibri"/>
        </w:rPr>
        <w:t>сохранность</w:t>
      </w:r>
      <w:r w:rsidRPr="00712C7F">
        <w:t>.</w:t>
      </w:r>
    </w:p>
    <w:p w14:paraId="19857CD9" w14:textId="77777777" w:rsidR="00431E48" w:rsidRPr="00DA2BC2" w:rsidRDefault="00431E48" w:rsidP="00431E48">
      <w:pPr>
        <w:ind w:firstLine="709"/>
      </w:pPr>
      <w:r w:rsidRPr="00712C7F">
        <w:t>4.2.9. Не позднее 10</w:t>
      </w:r>
      <w:r>
        <w:t xml:space="preserve"> (Десятого) </w:t>
      </w:r>
      <w:r w:rsidRPr="00712C7F">
        <w:t>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1134C67" w14:textId="77777777" w:rsidR="00431E48" w:rsidRPr="00240785" w:rsidRDefault="00431E48" w:rsidP="00431E48">
      <w:pPr>
        <w:ind w:firstLine="709"/>
        <w:rPr>
          <w:strike/>
          <w:color w:val="FF0000"/>
        </w:rPr>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14:paraId="4C66CE67" w14:textId="77777777" w:rsidR="00431E48" w:rsidRPr="00867D42" w:rsidRDefault="00431E48" w:rsidP="00431E48">
      <w:pPr>
        <w:ind w:firstLine="709"/>
      </w:pPr>
      <w:r w:rsidRPr="00867D42">
        <w:t>4.2.</w:t>
      </w:r>
      <w:r>
        <w:t>10</w:t>
      </w:r>
      <w:r w:rsidRPr="00867D42">
        <w:t>. Нести ответственность перед Заказчиком:</w:t>
      </w:r>
    </w:p>
    <w:p w14:paraId="1F092E18" w14:textId="77777777" w:rsidR="00431E48" w:rsidRPr="00867D42" w:rsidRDefault="00431E48" w:rsidP="00431E48">
      <w:pPr>
        <w:pStyle w:val="affffa"/>
        <w:numPr>
          <w:ilvl w:val="0"/>
          <w:numId w:val="15"/>
        </w:numPr>
        <w:ind w:left="0" w:firstLine="709"/>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14:paraId="3E3A1F0B" w14:textId="77777777" w:rsidR="00431E48" w:rsidRDefault="00431E48" w:rsidP="00431E48">
      <w:pPr>
        <w:pStyle w:val="affffa"/>
        <w:numPr>
          <w:ilvl w:val="0"/>
          <w:numId w:val="15"/>
        </w:numPr>
        <w:ind w:left="0" w:firstLine="709"/>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14:paraId="56C5B80B" w14:textId="77777777" w:rsidR="00431E48" w:rsidRPr="000E5395" w:rsidRDefault="00431E48" w:rsidP="00431E48">
      <w:pPr>
        <w:ind w:firstLine="709"/>
      </w:pPr>
      <w:r w:rsidRPr="000E5395">
        <w:t>4.2.1</w:t>
      </w:r>
      <w:r>
        <w:t>1</w:t>
      </w:r>
      <w:r w:rsidRPr="000E5395">
        <w:t>. Оплатить за свой счет ущерб третьим лицам, нанесенный по его вине</w:t>
      </w:r>
      <w:r w:rsidRPr="00304921">
        <w:t>, при исполнении Контракта.</w:t>
      </w:r>
    </w:p>
    <w:p w14:paraId="7A327009" w14:textId="77777777" w:rsidR="00431E48" w:rsidRPr="00F43C3D" w:rsidRDefault="00431E48" w:rsidP="00431E48">
      <w:pPr>
        <w:ind w:firstLine="709"/>
      </w:pPr>
      <w:r w:rsidRPr="00F43C3D">
        <w:t>4.2.1</w:t>
      </w:r>
      <w:r>
        <w:t>2</w:t>
      </w:r>
      <w:r w:rsidRPr="00F43C3D">
        <w:t>. По требованию Заказчика предоставлять достоверную информацию о ходе исполнения своих обязательств по Контракту в течение 3</w:t>
      </w:r>
      <w:r>
        <w:t xml:space="preserve"> (Трех)</w:t>
      </w:r>
      <w:r w:rsidRPr="00F43C3D">
        <w:t xml:space="preserve"> рабочих дней со дня получения такого требования.</w:t>
      </w:r>
    </w:p>
    <w:p w14:paraId="7C00F4A3" w14:textId="77777777" w:rsidR="00431E48" w:rsidRPr="00712C7F" w:rsidRDefault="00431E48" w:rsidP="00431E48">
      <w:pPr>
        <w:ind w:firstLine="709"/>
      </w:pPr>
      <w:r w:rsidRPr="00362050">
        <w:t>4.2.1</w:t>
      </w:r>
      <w:r>
        <w:t>3</w:t>
      </w:r>
      <w:r w:rsidRPr="00362050">
        <w:t xml:space="preserve">. В случае возникновения сложностей при исполнении Контракта незамедлительно уведомить об этом Заказчика в письменной форме с указанием характера сложностей и причин их </w:t>
      </w:r>
      <w:r w:rsidRPr="00712C7F">
        <w:t>возникновения.</w:t>
      </w:r>
    </w:p>
    <w:p w14:paraId="4BB61CA8" w14:textId="77777777" w:rsidR="00431E48" w:rsidRPr="00712C7F" w:rsidRDefault="00431E48" w:rsidP="00431E48">
      <w:pPr>
        <w:ind w:firstLine="709"/>
      </w:pPr>
      <w:r w:rsidRPr="00712C7F">
        <w:t>4.2.14.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(Двадцати четырех)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24763439" w14:textId="77777777" w:rsidR="00431E48" w:rsidRDefault="00431E48" w:rsidP="00431E48">
      <w:pPr>
        <w:ind w:firstLine="709"/>
      </w:pPr>
      <w:r w:rsidRPr="00712C7F">
        <w:t>4.2.15. В случае</w:t>
      </w:r>
      <w:r w:rsidRPr="001E4C7F">
        <w:t xml:space="preserve">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14:paraId="65BE245B" w14:textId="77777777" w:rsidR="00431E48" w:rsidRDefault="00431E48" w:rsidP="00431E48">
      <w:pPr>
        <w:ind w:firstLine="709"/>
      </w:pPr>
      <w:r>
        <w:t xml:space="preserve">4.2.16. </w:t>
      </w:r>
      <w:r w:rsidRPr="00B1169B">
        <w:t>Оформлять, продлевать и закрывать разрешения на производство земляных работ (при необходимости).</w:t>
      </w:r>
    </w:p>
    <w:p w14:paraId="4A8592FF" w14:textId="77777777" w:rsidR="00431E48" w:rsidRDefault="00431E48" w:rsidP="00431E48">
      <w:pPr>
        <w:ind w:firstLine="709"/>
      </w:pPr>
      <w:r w:rsidRPr="000E5395">
        <w:t>4.2.1</w:t>
      </w:r>
      <w:r>
        <w:t>7</w:t>
      </w:r>
      <w:r w:rsidRPr="000E5395">
        <w:t xml:space="preserve">. </w:t>
      </w:r>
      <w:r w:rsidRPr="00DA4520">
        <w:t xml:space="preserve">В течение 3 (Трех) рабочих дней с </w:t>
      </w:r>
      <w:r>
        <w:t>даты</w:t>
      </w:r>
      <w:r w:rsidRPr="00DA4520">
        <w:t xml:space="preserve"> заключения Контракта ознакомить Заказчика с графиком производства работ, составленным с учетом сроков, указанных в п.</w:t>
      </w:r>
      <w:r w:rsidR="001F785F">
        <w:t xml:space="preserve"> </w:t>
      </w:r>
      <w:r w:rsidRPr="00DA4520">
        <w:t xml:space="preserve">3.2 Контракта. </w:t>
      </w:r>
      <w:r w:rsidRPr="007922B7">
        <w:lastRenderedPageBreak/>
        <w:t xml:space="preserve">Указанный график производства работ разрабатывается Подрядчиком на основании Графика выполнения работ (Приложение № </w:t>
      </w:r>
      <w:r>
        <w:t>4</w:t>
      </w:r>
      <w:r w:rsidRPr="007922B7">
        <w:t xml:space="preserve"> к Контракту</w:t>
      </w:r>
      <w:r w:rsidRPr="00FA6872">
        <w:t xml:space="preserve">). </w:t>
      </w:r>
      <w:r w:rsidRPr="00DA4520">
        <w:t xml:space="preserve">График производства работ не является документом, определяющим этапы исполнения контракта. </w:t>
      </w:r>
    </w:p>
    <w:p w14:paraId="0165159C" w14:textId="77777777" w:rsidR="00431E48" w:rsidRDefault="00431E48" w:rsidP="00431E48">
      <w:pPr>
        <w:ind w:firstLine="709"/>
      </w:pPr>
      <w:r w:rsidRPr="00DA4520">
        <w:t>4.2.1</w:t>
      </w:r>
      <w:r>
        <w:t>7</w:t>
      </w:r>
      <w:r w:rsidRPr="00DA4520">
        <w:t>.1. В случае поступления от Заказчика уведомления с замечаниями к содержанию графика производства работ обеспечить прибытие своего представителя для согласования содержания графика производства работ не позднее 1 (Одного) рабочего дня с момента получения соответствующего уведомления</w:t>
      </w:r>
      <w:r>
        <w:t>.</w:t>
      </w:r>
    </w:p>
    <w:p w14:paraId="1DFAB467" w14:textId="77777777" w:rsidR="00431E48" w:rsidRDefault="00431E48" w:rsidP="00431E48">
      <w:pPr>
        <w:ind w:firstLine="709"/>
      </w:pPr>
      <w:r>
        <w:t>4.2.18. Технические условия, технические свидетельства, ГОСТ, СНиП и пр., указания на которые имеются в Контракте, должны приниматься к рассмотрению в действующей редакции (с внесенными корректировками, изменениями, дополнениями и др.).</w:t>
      </w:r>
    </w:p>
    <w:p w14:paraId="35E785C6" w14:textId="77777777" w:rsidR="00431E48" w:rsidRPr="0007255B" w:rsidRDefault="00431E48" w:rsidP="00431E48">
      <w:pPr>
        <w:ind w:firstLine="709"/>
      </w:pPr>
      <w: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E03BE4F" w14:textId="77777777" w:rsidR="00431E48" w:rsidRPr="00692015" w:rsidRDefault="00431E48" w:rsidP="00431E48">
      <w:pPr>
        <w:ind w:firstLine="709"/>
      </w:pPr>
      <w:r w:rsidRPr="0007255B">
        <w:t>4.2.1</w:t>
      </w:r>
      <w:r>
        <w:t>9</w:t>
      </w:r>
      <w:r w:rsidRPr="0007255B">
        <w:t>. Выполнить в полном объеме все свои обязательства, предусмотренные Контрактом.</w:t>
      </w:r>
      <w:r>
        <w:t xml:space="preserve"> </w:t>
      </w:r>
      <w:r w:rsidRPr="007E1EEC">
        <w:t xml:space="preserve"> </w:t>
      </w:r>
      <w:bookmarkStart w:id="5" w:name="_Hlk135299887"/>
      <w:bookmarkStart w:id="6" w:name="_Hlk135299904"/>
      <w:bookmarkEnd w:id="5"/>
      <w:bookmarkEnd w:id="6"/>
      <w:r w:rsidRPr="00692015">
        <w:t xml:space="preserve"> </w:t>
      </w:r>
      <w:bookmarkStart w:id="7" w:name="_Hlk135299929"/>
      <w:r w:rsidRPr="00692015">
        <w:t xml:space="preserve"> </w:t>
      </w:r>
    </w:p>
    <w:bookmarkEnd w:id="7"/>
    <w:p w14:paraId="40A88F80" w14:textId="77777777" w:rsidR="00431E48" w:rsidRDefault="00431E48" w:rsidP="00431E48">
      <w:pPr>
        <w:ind w:firstLine="709"/>
        <w:rPr>
          <w:b/>
        </w:rPr>
      </w:pPr>
    </w:p>
    <w:p w14:paraId="1D960130" w14:textId="77777777" w:rsidR="00431E48" w:rsidRPr="0007255B" w:rsidRDefault="00431E48" w:rsidP="00431E48">
      <w:pPr>
        <w:keepNext/>
        <w:widowControl w:val="0"/>
        <w:jc w:val="center"/>
        <w:rPr>
          <w:b/>
        </w:rPr>
      </w:pPr>
      <w:r w:rsidRPr="0007255B">
        <w:rPr>
          <w:b/>
        </w:rPr>
        <w:t>5. Права и обязанности Заказчика</w:t>
      </w:r>
    </w:p>
    <w:p w14:paraId="1EB84031" w14:textId="77777777" w:rsidR="00431E48" w:rsidRPr="0007255B" w:rsidRDefault="00431E48" w:rsidP="00431E48">
      <w:pPr>
        <w:keepNext/>
        <w:widowControl w:val="0"/>
        <w:ind w:firstLine="709"/>
      </w:pPr>
      <w:r w:rsidRPr="0007255B">
        <w:t>5.1. Для реализации Контракта Заказчик вправе:</w:t>
      </w:r>
    </w:p>
    <w:p w14:paraId="1D8362A8" w14:textId="77777777" w:rsidR="00431E48" w:rsidRPr="00867D42" w:rsidRDefault="00431E48" w:rsidP="00431E48">
      <w:pPr>
        <w:ind w:firstLine="709"/>
      </w:pPr>
      <w:r w:rsidRPr="0007255B">
        <w:t xml:space="preserve">5.1.1. В случае необходимости принимать </w:t>
      </w:r>
      <w:r w:rsidRPr="00867D42">
        <w:t xml:space="preserve">решения о временном </w:t>
      </w:r>
      <w:r w:rsidRPr="00A81663">
        <w:t>приостановке</w:t>
      </w:r>
      <w:r w:rsidRPr="00867D42">
        <w:t xml:space="preserve"> работ. </w:t>
      </w:r>
    </w:p>
    <w:p w14:paraId="546C8C1D" w14:textId="77777777" w:rsidR="00431E48" w:rsidRDefault="00431E48" w:rsidP="00431E48">
      <w:pPr>
        <w:ind w:firstLine="709"/>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14:paraId="63482081" w14:textId="77777777" w:rsidR="00431E48" w:rsidRPr="00712C7F" w:rsidRDefault="00431E48" w:rsidP="00431E48">
      <w:pPr>
        <w:ind w:firstLine="709"/>
      </w:pPr>
      <w:r w:rsidRPr="00712C7F">
        <w:t>5.1.3. Требовать от Подрядчика надлежащего и своевременного выполнения обязательств, предусмотренных Контрактом.</w:t>
      </w:r>
    </w:p>
    <w:p w14:paraId="6113EB40" w14:textId="77777777" w:rsidR="00431E48" w:rsidRPr="00712C7F" w:rsidRDefault="00431E48" w:rsidP="00431E48">
      <w:pPr>
        <w:ind w:firstLine="709"/>
      </w:pPr>
      <w:r w:rsidRPr="00712C7F">
        <w:t>5.2. Заказчик обязан:</w:t>
      </w:r>
    </w:p>
    <w:p w14:paraId="5434CFCA" w14:textId="77777777" w:rsidR="00431E48" w:rsidRPr="00712C7F" w:rsidRDefault="00431E48" w:rsidP="00431E48">
      <w:pPr>
        <w:ind w:firstLine="709"/>
      </w:pPr>
      <w:r w:rsidRPr="00712C7F">
        <w:t>5.2.1. Осуществлять контроль за исполнением Подрядчиком условий Контракта.</w:t>
      </w:r>
    </w:p>
    <w:p w14:paraId="0914548C" w14:textId="77777777" w:rsidR="00431E48" w:rsidRPr="00712C7F" w:rsidRDefault="00431E48" w:rsidP="00431E48">
      <w:pPr>
        <w:ind w:firstLine="709"/>
        <w:rPr>
          <w:color w:val="FF0000"/>
        </w:rPr>
      </w:pPr>
      <w:r w:rsidRPr="00712C7F">
        <w:t xml:space="preserve">5.2.1.1. Ознакомиться с графиком производства работ и в случае возникновения замечаний/предложений уведомить Подрядчика в течение 3 (Трех) рабочих дней с даты предоставления соответствующего графика. </w:t>
      </w:r>
    </w:p>
    <w:p w14:paraId="6BFC425E" w14:textId="77777777" w:rsidR="00431E48" w:rsidRPr="00712C7F" w:rsidRDefault="00431E48" w:rsidP="00431E48">
      <w:pPr>
        <w:ind w:firstLine="709"/>
      </w:pPr>
      <w:r w:rsidRPr="00712C7F">
        <w:t>5.2.2. В ходе осуществления контроля за ходом выполнения работ не вмешиваться в оперативно-хозяйственную деятельность Подрядчика.</w:t>
      </w:r>
    </w:p>
    <w:p w14:paraId="478B033D" w14:textId="77777777" w:rsidR="00431E48" w:rsidRPr="00712C7F" w:rsidRDefault="00431E48" w:rsidP="00431E48">
      <w:pPr>
        <w:ind w:firstLine="709"/>
      </w:pPr>
      <w:r w:rsidRPr="00712C7F">
        <w:t>5.2.3. Производить приемку и оплату фактически выполненного объема работ согласно условиям Контракта.</w:t>
      </w:r>
    </w:p>
    <w:p w14:paraId="3B081500" w14:textId="77777777" w:rsidR="00431E48" w:rsidRPr="00712C7F" w:rsidRDefault="00431E48" w:rsidP="00431E48">
      <w:pPr>
        <w:ind w:firstLine="709"/>
      </w:pPr>
      <w:r w:rsidRPr="00712C7F">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01A72AC" w14:textId="77777777" w:rsidR="00431E48" w:rsidRPr="00712C7F" w:rsidRDefault="00431E48" w:rsidP="00431E48">
      <w:pPr>
        <w:ind w:firstLine="709"/>
      </w:pPr>
      <w:r w:rsidRPr="00712C7F">
        <w:t>5.2.4.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51AE09E0" w14:textId="77777777" w:rsidR="00431E48" w:rsidRDefault="00431E48" w:rsidP="00431E48">
      <w:pPr>
        <w:ind w:firstLine="709"/>
      </w:pPr>
      <w:r w:rsidRPr="00712C7F">
        <w:t>5.2.5. Отправлять</w:t>
      </w:r>
      <w:r w:rsidRPr="009304D4">
        <w:t xml:space="preserve">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1CBDA49A" w14:textId="77777777" w:rsidR="00251F12" w:rsidRDefault="00251F12" w:rsidP="00431E48">
      <w:pPr>
        <w:ind w:firstLine="709"/>
      </w:pPr>
      <w:r w:rsidRPr="006A0B70">
        <w:t xml:space="preserve">5.2.6. </w:t>
      </w:r>
      <w:r w:rsidRPr="006A0B70">
        <w:rPr>
          <w:noProof/>
        </w:rPr>
        <w:t>В течение</w:t>
      </w:r>
      <w:r>
        <w:rPr>
          <w:noProof/>
        </w:rPr>
        <w:t xml:space="preserve"> 1 (Одного) рабочего дня с даты заключения Контракта предоставить Подрядчику информацию о конкретном участке территории, на котором необходимо выполнить работы по Контракту.</w:t>
      </w:r>
    </w:p>
    <w:p w14:paraId="326073B3" w14:textId="77777777" w:rsidR="00431E48" w:rsidRDefault="00431E48" w:rsidP="00431E48">
      <w:pPr>
        <w:ind w:firstLine="709"/>
      </w:pPr>
    </w:p>
    <w:p w14:paraId="3014E668" w14:textId="77777777" w:rsidR="00431E48" w:rsidRPr="00712C7F" w:rsidRDefault="00431E48" w:rsidP="00431E48">
      <w:pPr>
        <w:jc w:val="center"/>
        <w:rPr>
          <w:b/>
        </w:rPr>
      </w:pPr>
      <w:r w:rsidRPr="00712C7F">
        <w:rPr>
          <w:b/>
        </w:rPr>
        <w:t>6. Производство, сдача и приемка работ</w:t>
      </w:r>
    </w:p>
    <w:p w14:paraId="2CD7F96D" w14:textId="77777777" w:rsidR="00431E48" w:rsidRDefault="00431E48" w:rsidP="00431E48">
      <w:pPr>
        <w:ind w:firstLine="709"/>
      </w:pPr>
      <w:bookmarkStart w:id="8" w:name="_Hlk13824808"/>
      <w:r w:rsidRPr="00712C7F">
        <w:t>6.1. Приемка выполненных работ, в том числе отдельных этапов работ, осуществляется на основании</w:t>
      </w:r>
      <w:r w:rsidRPr="009304D4">
        <w:t xml:space="preserve"> документов о приемке работ, подтверждающих их выполнение в соответствии с условиями Контракта.</w:t>
      </w:r>
    </w:p>
    <w:p w14:paraId="748895AC" w14:textId="77777777" w:rsidR="00431E48" w:rsidRPr="004D0C93" w:rsidRDefault="00431E48" w:rsidP="00431E48">
      <w:pPr>
        <w:ind w:firstLine="709"/>
      </w:pPr>
      <w:r w:rsidRPr="004D0C93">
        <w:t>Подрядчик извещает Заказчика в письменной форме за 2 (</w:t>
      </w:r>
      <w:r>
        <w:t>Д</w:t>
      </w:r>
      <w:r w:rsidRPr="004D0C93">
        <w:t xml:space="preserve">ва) рабочих дня до начала освидетельствования скрытых работ (при наличии). Указанное освидетельствование производится </w:t>
      </w:r>
      <w:r w:rsidRPr="004D0C93">
        <w:lastRenderedPageBreak/>
        <w:t xml:space="preserve">в течение </w:t>
      </w:r>
      <w:r w:rsidRPr="0072085C">
        <w:t>3 (Трех) рабочих</w:t>
      </w:r>
      <w:r w:rsidRPr="004D0C93">
        <w:t xml:space="preserve">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36E2E7D6" w14:textId="77777777" w:rsidR="00431E48" w:rsidRPr="004D0C93" w:rsidRDefault="00431E48" w:rsidP="00431E48">
      <w:pPr>
        <w:ind w:firstLine="709"/>
      </w:pPr>
      <w:r w:rsidRPr="004D0C93">
        <w:t xml:space="preserve">Акт освидетельствования скрытых работ составляется Подрядчиком в трех экземплярах (2 экземпляра Заказчику и 1 экземпляр Подрядчику). </w:t>
      </w:r>
    </w:p>
    <w:p w14:paraId="39E4DC6D" w14:textId="77777777" w:rsidR="00431E48" w:rsidRPr="004D0C93" w:rsidRDefault="00431E48" w:rsidP="00431E48">
      <w:pPr>
        <w:ind w:firstLine="709"/>
      </w:pPr>
      <w:r w:rsidRPr="004D0C93">
        <w:t xml:space="preserve">6.1.1.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1BE919B7" w14:textId="77777777" w:rsidR="00431E48" w:rsidRPr="004D0C93" w:rsidRDefault="00431E48" w:rsidP="00431E48">
      <w:pPr>
        <w:ind w:firstLine="709"/>
      </w:pPr>
      <w:r w:rsidRPr="004D0C93">
        <w:t xml:space="preserve">Подписание Заказчиком актов освидетельствования </w:t>
      </w:r>
      <w:bookmarkStart w:id="9" w:name="_Hlk124333869"/>
      <w:r w:rsidRPr="004D0C93">
        <w:t xml:space="preserve">скрытых работ </w:t>
      </w:r>
      <w:bookmarkEnd w:id="9"/>
      <w:r w:rsidRPr="004D0C93">
        <w:t>не является основанием для оплаты работ.</w:t>
      </w:r>
    </w:p>
    <w:p w14:paraId="588C4C55" w14:textId="77777777" w:rsidR="00431E48" w:rsidRPr="004D0C93" w:rsidRDefault="00431E48" w:rsidP="00431E48">
      <w:pPr>
        <w:ind w:firstLine="709"/>
      </w:pPr>
      <w:r w:rsidRPr="004D0C93">
        <w:t>6.1.2.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19594454" w14:textId="77777777" w:rsidR="00431E48" w:rsidRPr="004D0C93" w:rsidRDefault="00431E48" w:rsidP="00431E48">
      <w:pPr>
        <w:ind w:firstLine="709"/>
      </w:pPr>
      <w:r w:rsidRPr="004D0C93">
        <w:t>Повторное освидетельствование скрытых работ производится после устранения недостатков, в порядке, предусмотренном п. 6.1, 6.1.1, 6.1.2 Контракта.</w:t>
      </w:r>
    </w:p>
    <w:p w14:paraId="109F1021" w14:textId="77777777" w:rsidR="00431E48" w:rsidRPr="009C0FFA" w:rsidRDefault="00431E48" w:rsidP="00431E48">
      <w:pPr>
        <w:ind w:firstLine="709"/>
        <w:rPr>
          <w:bCs/>
        </w:rPr>
      </w:pPr>
      <w:r w:rsidRPr="004D0C93">
        <w:t xml:space="preserve">6.2. В целях контроля надлежащего </w:t>
      </w:r>
      <w:r w:rsidRPr="009C0FFA">
        <w:t>исполнения Контракта проводится освидетельствование выполненных работ по Контракту.</w:t>
      </w:r>
    </w:p>
    <w:p w14:paraId="413A6BA6" w14:textId="77777777" w:rsidR="00431E48" w:rsidRPr="004D0C93" w:rsidRDefault="00431E48" w:rsidP="00431E48">
      <w:pPr>
        <w:ind w:firstLine="709"/>
      </w:pPr>
      <w:r w:rsidRPr="009C0FFA">
        <w:t>За 2 (Два) рабочих дня до даты начала освидетельствования</w:t>
      </w:r>
      <w:r w:rsidR="009C0FFA" w:rsidRPr="009C0FFA">
        <w:t xml:space="preserve"> </w:t>
      </w:r>
      <w:r w:rsidRPr="009C0FFA">
        <w:t>Подрядчик</w:t>
      </w:r>
      <w:r w:rsidRPr="004D0C93">
        <w:t xml:space="preserve"> обязан направить в адрес Заказчика письменное извещение о необходимости проведения освидетельствования (такое извещение должно содержать время освидетельствования) и передать Заказчику 3 (Три) экземпляра исполнительной документации на выполненный объем работ: </w:t>
      </w:r>
    </w:p>
    <w:p w14:paraId="794098D7" w14:textId="77777777" w:rsidR="00431E48" w:rsidRPr="000D17F9" w:rsidRDefault="00431E48" w:rsidP="00431E48">
      <w:pPr>
        <w:numPr>
          <w:ilvl w:val="0"/>
          <w:numId w:val="20"/>
        </w:numPr>
        <w:ind w:left="0" w:firstLine="709"/>
        <w:rPr>
          <w:rFonts w:eastAsia="Calibri"/>
        </w:rPr>
      </w:pPr>
      <w:r w:rsidRPr="004D0C93">
        <w:rPr>
          <w:rFonts w:eastAsia="Calibri"/>
        </w:rPr>
        <w:t xml:space="preserve">акты о приемке выполненных </w:t>
      </w:r>
      <w:r w:rsidRPr="000D17F9">
        <w:rPr>
          <w:rFonts w:eastAsia="Calibri"/>
        </w:rPr>
        <w:t>работ по форме КС-2;</w:t>
      </w:r>
    </w:p>
    <w:p w14:paraId="3E3472A2" w14:textId="77777777" w:rsidR="00431E48" w:rsidRPr="000D17F9" w:rsidRDefault="00431E48" w:rsidP="00431E48">
      <w:pPr>
        <w:numPr>
          <w:ilvl w:val="0"/>
          <w:numId w:val="20"/>
        </w:numPr>
        <w:ind w:left="0" w:firstLine="709"/>
        <w:rPr>
          <w:rFonts w:eastAsia="Calibri"/>
        </w:rPr>
      </w:pPr>
      <w:r w:rsidRPr="000D17F9">
        <w:rPr>
          <w:rFonts w:eastAsia="Calibri"/>
        </w:rPr>
        <w:t>справки о стоимости выполненных работ и затрат по форме КС-3;</w:t>
      </w:r>
    </w:p>
    <w:p w14:paraId="7D1E7482" w14:textId="77777777" w:rsidR="00431E48" w:rsidRPr="004D0C93" w:rsidRDefault="00431E48" w:rsidP="00431E48">
      <w:pPr>
        <w:numPr>
          <w:ilvl w:val="0"/>
          <w:numId w:val="20"/>
        </w:numPr>
        <w:ind w:left="0" w:firstLine="709"/>
        <w:rPr>
          <w:rFonts w:eastAsia="Calibri"/>
        </w:rPr>
      </w:pPr>
      <w:r w:rsidRPr="004D0C93">
        <w:rPr>
          <w:rFonts w:eastAsia="Calibri"/>
        </w:rPr>
        <w:t>сертификаты соответствия или декларации о соответствии применяемых товаров (материалов) или их копии, заверенные надлежащим образом, в случае если такие товары (материалы) подлежат обязательной сертификации (обязательному декларированию соответствия);</w:t>
      </w:r>
    </w:p>
    <w:p w14:paraId="1468A042" w14:textId="77777777" w:rsidR="00431E48" w:rsidRPr="004D0C93" w:rsidRDefault="00431E48" w:rsidP="00431E48">
      <w:pPr>
        <w:numPr>
          <w:ilvl w:val="0"/>
          <w:numId w:val="20"/>
        </w:numPr>
        <w:ind w:left="0" w:firstLine="709"/>
        <w:rPr>
          <w:rFonts w:eastAsia="Calibri"/>
        </w:rPr>
      </w:pPr>
      <w:r w:rsidRPr="004D0C93">
        <w:rPr>
          <w:rFonts w:eastAsia="Calibri"/>
        </w:rPr>
        <w:t>копии технической документации производителя (изготовителя)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p>
    <w:p w14:paraId="0CD8AF5D" w14:textId="77777777" w:rsidR="00431E48" w:rsidRPr="004D0C93" w:rsidRDefault="00431E48" w:rsidP="00431E48">
      <w:pPr>
        <w:numPr>
          <w:ilvl w:val="0"/>
          <w:numId w:val="20"/>
        </w:numPr>
        <w:ind w:left="0" w:firstLine="709"/>
        <w:rPr>
          <w:rFonts w:eastAsia="Calibri"/>
        </w:rPr>
      </w:pPr>
      <w:r w:rsidRPr="004D0C93">
        <w:rPr>
          <w:rFonts w:eastAsia="Calibri"/>
        </w:rPr>
        <w:t>документы</w:t>
      </w:r>
      <w:r>
        <w:rPr>
          <w:rFonts w:eastAsia="Calibri"/>
        </w:rPr>
        <w:t>,</w:t>
      </w:r>
      <w:r w:rsidRPr="004D0C93">
        <w:rPr>
          <w:rFonts w:eastAsia="Calibri"/>
        </w:rPr>
        <w:t xml:space="preserve">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w:t>
      </w:r>
    </w:p>
    <w:p w14:paraId="6FCC3CC7" w14:textId="77777777" w:rsidR="00431E48" w:rsidRPr="004D0C93" w:rsidRDefault="00431E48" w:rsidP="00431E48">
      <w:pPr>
        <w:numPr>
          <w:ilvl w:val="0"/>
          <w:numId w:val="20"/>
        </w:numPr>
        <w:ind w:left="0" w:firstLine="709"/>
        <w:rPr>
          <w:rFonts w:eastAsia="Calibri"/>
        </w:rPr>
      </w:pPr>
      <w:r w:rsidRPr="004D0C93">
        <w:rPr>
          <w:rFonts w:eastAsia="Calibri"/>
        </w:rPr>
        <w:t>документы, подтверждающие страну происхождения применяемых товаров (материалов) (</w:t>
      </w:r>
      <w:r w:rsidRPr="00BC39F7">
        <w:rPr>
          <w:rFonts w:eastAsia="Calibri"/>
        </w:rPr>
        <w:t>в случае, если законодательством предусмотрено их предоставление</w:t>
      </w:r>
      <w:r w:rsidRPr="004D0C93">
        <w:rPr>
          <w:rFonts w:eastAsia="Calibri"/>
        </w:rPr>
        <w:t xml:space="preserve">); </w:t>
      </w:r>
    </w:p>
    <w:p w14:paraId="09448EC4" w14:textId="77777777" w:rsidR="00431E48" w:rsidRPr="004D0C93" w:rsidRDefault="00431E48" w:rsidP="00431E48">
      <w:pPr>
        <w:numPr>
          <w:ilvl w:val="0"/>
          <w:numId w:val="20"/>
        </w:numPr>
        <w:ind w:left="0" w:firstLine="709"/>
        <w:rPr>
          <w:rFonts w:eastAsia="Calibri"/>
        </w:rPr>
      </w:pPr>
      <w:r w:rsidRPr="004D0C93">
        <w:rPr>
          <w:rFonts w:eastAsia="Calibri"/>
        </w:rPr>
        <w:t>сервисные книжки изготовителя (производителя) с отметкой о продаже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p>
    <w:p w14:paraId="26259B0B" w14:textId="77777777" w:rsidR="00431E48" w:rsidRPr="004D0C93" w:rsidRDefault="00431E48" w:rsidP="00431E48">
      <w:pPr>
        <w:numPr>
          <w:ilvl w:val="0"/>
          <w:numId w:val="20"/>
        </w:numPr>
        <w:ind w:left="0" w:firstLine="709"/>
        <w:rPr>
          <w:rFonts w:eastAsia="Calibri"/>
        </w:rPr>
      </w:pPr>
      <w:r w:rsidRPr="004D0C93">
        <w:rPr>
          <w:rFonts w:eastAsia="Calibri"/>
        </w:rPr>
        <w:t>документы, подтверждающие гарантийные обязательства поставщиков или производителей (гарантию в соответствии с эксплуатационными документами) (</w:t>
      </w:r>
      <w:r w:rsidRPr="00BC39F7">
        <w:rPr>
          <w:rFonts w:eastAsia="Calibri"/>
        </w:rPr>
        <w:t>в случае, если законодательством предусмотрено их предоставление</w:t>
      </w:r>
      <w:r w:rsidRPr="004D0C93">
        <w:rPr>
          <w:rFonts w:eastAsia="Calibri"/>
        </w:rPr>
        <w:t>);</w:t>
      </w:r>
    </w:p>
    <w:p w14:paraId="0BB9C46C" w14:textId="77777777" w:rsidR="00431E48" w:rsidRPr="004D0C93" w:rsidRDefault="00431E48" w:rsidP="00431E48">
      <w:pPr>
        <w:numPr>
          <w:ilvl w:val="0"/>
          <w:numId w:val="20"/>
        </w:numPr>
        <w:ind w:left="0" w:firstLine="709"/>
        <w:rPr>
          <w:rFonts w:eastAsia="Calibri"/>
        </w:rPr>
      </w:pPr>
      <w:r w:rsidRPr="004D0C93">
        <w:rPr>
          <w:rFonts w:eastAsia="Calibri"/>
        </w:rPr>
        <w:t>регистрационные удостоверения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r w:rsidRPr="004D0C93">
        <w:rPr>
          <w:rFonts w:eastAsia="Calibri"/>
        </w:rPr>
        <w:t xml:space="preserve"> </w:t>
      </w:r>
    </w:p>
    <w:p w14:paraId="70B12B63" w14:textId="77777777" w:rsidR="00431E48" w:rsidRPr="00182453" w:rsidRDefault="00431E48" w:rsidP="00431E48">
      <w:pPr>
        <w:numPr>
          <w:ilvl w:val="0"/>
          <w:numId w:val="20"/>
        </w:numPr>
        <w:ind w:left="0" w:firstLine="709"/>
        <w:rPr>
          <w:rFonts w:eastAsia="Calibri"/>
          <w:bCs/>
        </w:rPr>
      </w:pPr>
      <w:r w:rsidRPr="00182453">
        <w:rPr>
          <w:rFonts w:eastAsia="Calibri"/>
        </w:rPr>
        <w:t>иные документы на применяемые товары (материалы);</w:t>
      </w:r>
    </w:p>
    <w:p w14:paraId="57DA7218" w14:textId="77777777" w:rsidR="00431E48" w:rsidRPr="00182453" w:rsidRDefault="00431E48" w:rsidP="00431E48">
      <w:pPr>
        <w:numPr>
          <w:ilvl w:val="0"/>
          <w:numId w:val="20"/>
        </w:numPr>
        <w:ind w:left="0" w:firstLine="709"/>
        <w:rPr>
          <w:rFonts w:eastAsia="Calibri"/>
          <w:bCs/>
        </w:rPr>
      </w:pPr>
      <w:r w:rsidRPr="00182453">
        <w:rPr>
          <w:rFonts w:eastAsia="Calibri"/>
          <w:bCs/>
        </w:rPr>
        <w:t>акты освидетельствования скрытых работ (при наличии);</w:t>
      </w:r>
    </w:p>
    <w:p w14:paraId="7257E9BE" w14:textId="77777777" w:rsidR="00431E48" w:rsidRPr="00182453" w:rsidRDefault="00431E48" w:rsidP="00431E48">
      <w:pPr>
        <w:numPr>
          <w:ilvl w:val="0"/>
          <w:numId w:val="20"/>
        </w:numPr>
        <w:ind w:left="0" w:firstLine="709"/>
        <w:rPr>
          <w:rFonts w:eastAsia="Calibri"/>
          <w:bCs/>
        </w:rPr>
      </w:pPr>
      <w:r w:rsidRPr="00182453">
        <w:rPr>
          <w:rFonts w:eastAsia="Calibri"/>
        </w:rPr>
        <w:t>другие документы, необходимые в соответствие с действующими нормативно-техническими документами.</w:t>
      </w:r>
    </w:p>
    <w:p w14:paraId="31AF14DC" w14:textId="77777777" w:rsidR="00431E48" w:rsidRPr="001E39C1" w:rsidRDefault="00431E48" w:rsidP="00431E48">
      <w:pPr>
        <w:ind w:firstLine="709"/>
      </w:pPr>
      <w:r w:rsidRPr="004D0C93">
        <w:t xml:space="preserve">Освидетельствование </w:t>
      </w:r>
      <w:r w:rsidRPr="001E39C1">
        <w:t>выполненных работ производится в течение 10 (Десяти) рабочих дней с даты начала освидетельствования.</w:t>
      </w:r>
    </w:p>
    <w:p w14:paraId="24C0190F" w14:textId="77777777" w:rsidR="00431E48" w:rsidRPr="001E39C1" w:rsidRDefault="00431E48" w:rsidP="00431E48">
      <w:pPr>
        <w:ind w:firstLine="709"/>
        <w:rPr>
          <w:rFonts w:eastAsia="Calibri"/>
          <w:kern w:val="2"/>
          <w:lang w:eastAsia="en-US"/>
        </w:rPr>
      </w:pPr>
      <w:r w:rsidRPr="001E39C1">
        <w:rPr>
          <w:rFonts w:eastAsia="Calibri"/>
          <w:kern w:val="2"/>
          <w:lang w:eastAsia="en-US"/>
        </w:rPr>
        <w:t>Счет (счет на оплату), счет-фактура,</w:t>
      </w:r>
      <w:r w:rsidRPr="008854E8">
        <w:rPr>
          <w:rFonts w:eastAsia="Calibri"/>
          <w:kern w:val="2"/>
          <w:lang w:eastAsia="en-US"/>
        </w:rPr>
        <w:t xml:space="preserve"> оформленная в соответствии с законодательством и содержащая ссылку на Контракт (номер, дата) (в случае, если законодательством </w:t>
      </w:r>
      <w:r w:rsidRPr="001E39C1">
        <w:rPr>
          <w:rFonts w:eastAsia="Calibri"/>
          <w:kern w:val="2"/>
          <w:lang w:eastAsia="en-US"/>
        </w:rPr>
        <w:t>предусмотрено ее предоставление) предоставляются Подрядчиком после завершения работ по Контракту</w:t>
      </w:r>
      <w:r w:rsidR="001E39C1" w:rsidRPr="001E39C1">
        <w:rPr>
          <w:rFonts w:eastAsia="Calibri"/>
          <w:kern w:val="2"/>
          <w:lang w:eastAsia="en-US"/>
        </w:rPr>
        <w:t>.</w:t>
      </w:r>
    </w:p>
    <w:p w14:paraId="788E25D1" w14:textId="77777777" w:rsidR="00431E48" w:rsidRPr="004D0C93" w:rsidRDefault="00431E48" w:rsidP="00431E48">
      <w:pPr>
        <w:ind w:firstLine="709"/>
      </w:pPr>
      <w:r w:rsidRPr="001E39C1">
        <w:lastRenderedPageBreak/>
        <w:t>6.2.1. Заказчик, при отсутствии претензий, подписывает документы, представл</w:t>
      </w:r>
      <w:r w:rsidRPr="004D0C93">
        <w:t>енные в соответствии с п. 6.2</w:t>
      </w:r>
      <w:r w:rsidRPr="00122F48">
        <w:t xml:space="preserve"> </w:t>
      </w:r>
      <w:r>
        <w:t>Контракта</w:t>
      </w:r>
      <w:r w:rsidRPr="004D0C93">
        <w:t xml:space="preserve">, а в случае, если Заказчиком будут обнаружены некачественно выполненные работы, направляет мотивированный отказ. </w:t>
      </w:r>
    </w:p>
    <w:p w14:paraId="004DCD2C" w14:textId="77777777" w:rsidR="00431E48" w:rsidRPr="004D0C93" w:rsidRDefault="00431E48" w:rsidP="00431E48">
      <w:pPr>
        <w:ind w:firstLine="709"/>
      </w:pPr>
      <w:r w:rsidRPr="004D0C93">
        <w:t>Подписание Заказчиком указанных документов не является основанием для оплаты работ.</w:t>
      </w:r>
    </w:p>
    <w:p w14:paraId="43C4C968" w14:textId="77777777" w:rsidR="00431E48" w:rsidRPr="004D0C93" w:rsidRDefault="00431E48" w:rsidP="00431E48">
      <w:pPr>
        <w:ind w:firstLine="709"/>
      </w:pPr>
      <w:r w:rsidRPr="004D0C93">
        <w:t>6.2.2.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F6F6C01" w14:textId="77777777" w:rsidR="00431E48" w:rsidRPr="004D0C93" w:rsidRDefault="00431E48" w:rsidP="00431E48">
      <w:pPr>
        <w:ind w:firstLine="709"/>
      </w:pPr>
      <w:r w:rsidRPr="004D0C93">
        <w:t>Повторное освидетельствование производится после устранения недостатков, в порядке, предусмотренном п. 6.2, 6.2.1, 6.2.2 Контракта.</w:t>
      </w:r>
    </w:p>
    <w:p w14:paraId="208F46B2" w14:textId="77777777" w:rsidR="00431E48" w:rsidRDefault="00431E48" w:rsidP="00431E48">
      <w:pPr>
        <w:ind w:firstLine="709"/>
        <w:rPr>
          <w:bCs/>
        </w:rPr>
      </w:pPr>
      <w:r w:rsidRPr="001E39C1">
        <w:t>6.3. Подрядчик после завершения выполнения работ по Контракту</w:t>
      </w:r>
      <w:r w:rsidRPr="001E39C1">
        <w:rPr>
          <w:sz w:val="16"/>
          <w:szCs w:val="16"/>
        </w:rPr>
        <w:t>,</w:t>
      </w:r>
      <w:r w:rsidRPr="001E39C1">
        <w:t xml:space="preserve"> при</w:t>
      </w:r>
      <w:r w:rsidRPr="004D0C93">
        <w:t xml:space="preserve"> условии, что все работы прошли освидетельствование в соответствии с п. 6.1, 6.1.1, 6.1.2, 6.2, 6.2.1, 6.2.2 Контракта, но не позднее срока, </w:t>
      </w:r>
      <w:r w:rsidRPr="002B4359">
        <w:t>указанного в разделе 3 Контракта,</w:t>
      </w:r>
      <w:r w:rsidRPr="004D0C93">
        <w:t xml:space="preserve"> </w:t>
      </w:r>
      <w:r w:rsidRPr="004D0C93">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bookmarkStart w:id="10" w:name="_Hlk124502354"/>
      <w:r w:rsidRPr="004D0C93">
        <w:rPr>
          <w:bCs/>
        </w:rPr>
        <w:t xml:space="preserve">от 05.04.2013 № 44-ФЗ «О контрактной системе в сфере закупок товаров, работ, услуг для обеспечения государственных и муниципальных нужд». </w:t>
      </w:r>
      <w:bookmarkEnd w:id="10"/>
      <w:r w:rsidRPr="004D0C93">
        <w:rPr>
          <w:bCs/>
        </w:rPr>
        <w:t>Документ о приемке, подписанный Подрядчиком автоматически с использованием единой информационной системы, направляется Заказчику.</w:t>
      </w:r>
    </w:p>
    <w:p w14:paraId="3397D688" w14:textId="77777777" w:rsidR="00431E48" w:rsidRPr="004D0C93" w:rsidRDefault="00431E48" w:rsidP="00431E48">
      <w:pPr>
        <w:ind w:firstLine="709"/>
        <w:rPr>
          <w:bCs/>
        </w:rPr>
      </w:pPr>
      <w:r w:rsidRPr="00122F48">
        <w:rPr>
          <w:bCs/>
        </w:rPr>
        <w:t>6.3.1. В случае размещения Подрядчиком документа о приемке без приложения к нему исполнительной документации, указанной в п. 6.2 Контракта, приемка выполненных работ Заказчиком не осуществляется, документ о приемке Заказчиком не подписывается.</w:t>
      </w:r>
    </w:p>
    <w:p w14:paraId="630DFE43" w14:textId="77777777" w:rsidR="00431E48" w:rsidRPr="004D0C93" w:rsidRDefault="00431E48" w:rsidP="00431E48">
      <w:pPr>
        <w:widowControl w:val="0"/>
        <w:ind w:firstLine="709"/>
        <w:rPr>
          <w:bCs/>
        </w:rPr>
      </w:pPr>
      <w:r w:rsidRPr="004D0C93">
        <w:rPr>
          <w:bCs/>
        </w:rPr>
        <w:t xml:space="preserve">6.4. </w:t>
      </w:r>
      <w:r w:rsidRPr="004D0C93">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4D0C93">
        <w:rPr>
          <w:bCs/>
        </w:rPr>
        <w:t>.</w:t>
      </w:r>
    </w:p>
    <w:p w14:paraId="2AE04EE5" w14:textId="77777777" w:rsidR="00431E48" w:rsidRPr="004D0C93" w:rsidRDefault="00431E48" w:rsidP="00431E48">
      <w:pPr>
        <w:widowControl w:val="0"/>
        <w:ind w:firstLine="709"/>
        <w:rPr>
          <w:bCs/>
        </w:rPr>
      </w:pPr>
      <w:r w:rsidRPr="004D0C93">
        <w:rPr>
          <w:bCs/>
        </w:rPr>
        <w:t>6.5.</w:t>
      </w:r>
      <w:bookmarkStart w:id="11" w:name="_Hlk91166986"/>
      <w:r w:rsidRPr="004D0C93">
        <w:rPr>
          <w:bCs/>
        </w:rPr>
        <w:t xml:space="preserve"> В срок, указанный в пункте 6.4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1"/>
    </w:p>
    <w:p w14:paraId="7A3F7903" w14:textId="77777777" w:rsidR="00431E48" w:rsidRPr="004D0C93" w:rsidRDefault="00431E48" w:rsidP="00431E48">
      <w:pPr>
        <w:ind w:firstLine="709"/>
        <w:rPr>
          <w:bCs/>
        </w:rPr>
      </w:pPr>
      <w:r w:rsidRPr="004D0C93">
        <w:rPr>
          <w:bCs/>
        </w:rPr>
        <w:t>6.6. В случае создания Заказчиком приемочной комиссии –</w:t>
      </w:r>
      <w:r w:rsidRPr="004D0C93">
        <w:t xml:space="preserve"> </w:t>
      </w:r>
      <w:r w:rsidRPr="004D0C93">
        <w:rPr>
          <w:bCs/>
        </w:rPr>
        <w:t>члены приемочной комиссии в срок, указанный в пункте 6.4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0124F6A" w14:textId="77777777" w:rsidR="00431E48" w:rsidRPr="004D0C93" w:rsidRDefault="00431E48" w:rsidP="00431E48">
      <w:pPr>
        <w:ind w:firstLine="709"/>
        <w:rPr>
          <w:bCs/>
        </w:rPr>
      </w:pPr>
      <w:r w:rsidRPr="004D0C93">
        <w:rPr>
          <w:bCs/>
        </w:rPr>
        <w:t>6.7.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6.4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7D81EF" w14:textId="77777777" w:rsidR="00431E48" w:rsidRPr="004D0C93" w:rsidRDefault="00431E48" w:rsidP="00431E48">
      <w:pPr>
        <w:ind w:firstLine="709"/>
        <w:rPr>
          <w:bCs/>
        </w:rPr>
      </w:pPr>
      <w:r w:rsidRPr="004D0C93">
        <w:rPr>
          <w:bCs/>
        </w:rPr>
        <w:t>6.8.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2EEE5B02" w14:textId="77777777" w:rsidR="00431E48" w:rsidRPr="004D0C93" w:rsidRDefault="00431E48" w:rsidP="00431E48">
      <w:pPr>
        <w:ind w:firstLine="709"/>
        <w:rPr>
          <w:bCs/>
        </w:rPr>
      </w:pPr>
      <w:r w:rsidRPr="004D0C93">
        <w:rPr>
          <w:bCs/>
        </w:rPr>
        <w:t xml:space="preserve">6.9.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w:t>
      </w:r>
      <w:r w:rsidRPr="004D0C93">
        <w:rPr>
          <w:bCs/>
        </w:rPr>
        <w:lastRenderedPageBreak/>
        <w:t>05.04.2013 № 44-ФЗ «О контрактной системе в сфере закупок товаров, работ, услуг для обеспечения государственных и муниципальных нужд».</w:t>
      </w:r>
    </w:p>
    <w:p w14:paraId="09262383" w14:textId="77777777" w:rsidR="00431E48" w:rsidRPr="004D0C93" w:rsidRDefault="00431E48" w:rsidP="00431E48">
      <w:pPr>
        <w:ind w:firstLine="709"/>
        <w:rPr>
          <w:bCs/>
        </w:rPr>
      </w:pPr>
      <w:r w:rsidRPr="004D0C93">
        <w:rPr>
          <w:bCs/>
        </w:rPr>
        <w:t>6.10. Датой приемки выполненных работ считается дата размещения в единой информационной системе документа о приемке, подписанного Заказчиком.</w:t>
      </w:r>
    </w:p>
    <w:p w14:paraId="172D0C85" w14:textId="77777777" w:rsidR="00431E48" w:rsidRPr="004D0C93" w:rsidRDefault="00431E48" w:rsidP="00431E48">
      <w:pPr>
        <w:ind w:firstLine="709"/>
      </w:pPr>
      <w:bookmarkStart w:id="12" w:name="_Hlk20827066"/>
      <w:r w:rsidRPr="004D0C93">
        <w:t>6.11. Работы считаются принятыми со дня подписания документа(</w:t>
      </w:r>
      <w:proofErr w:type="spellStart"/>
      <w:r w:rsidRPr="004D0C93">
        <w:t>ов</w:t>
      </w:r>
      <w:proofErr w:type="spellEnd"/>
      <w:r w:rsidRPr="004D0C93">
        <w:t>) о приемке.</w:t>
      </w:r>
    </w:p>
    <w:bookmarkEnd w:id="12"/>
    <w:p w14:paraId="3645F913" w14:textId="77777777" w:rsidR="00431E48" w:rsidRPr="004D0C93" w:rsidRDefault="00431E48" w:rsidP="00431E48">
      <w:pPr>
        <w:shd w:val="clear" w:color="auto" w:fill="FFFFFF"/>
        <w:ind w:firstLine="709"/>
      </w:pPr>
      <w:r w:rsidRPr="004D0C93">
        <w:t>6.12. Заказчик и Подрядчик назначают своих представителей, которые осуществляют приемку и сдачу выполненных работ.</w:t>
      </w:r>
    </w:p>
    <w:p w14:paraId="35710E91" w14:textId="77777777" w:rsidR="00431E48" w:rsidRPr="004D0C93" w:rsidRDefault="00431E48" w:rsidP="00431E48">
      <w:pPr>
        <w:ind w:firstLine="709"/>
      </w:pPr>
      <w:r w:rsidRPr="004D0C93">
        <w:rPr>
          <w:bCs/>
        </w:rPr>
        <w:t xml:space="preserve">6.13. Уполномоченный </w:t>
      </w:r>
      <w:r w:rsidRPr="004D0C93">
        <w:t xml:space="preserve">Заказчиком </w:t>
      </w:r>
      <w:r w:rsidRPr="004D0C93">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D0C93">
        <w:rPr>
          <w:iCs/>
        </w:rPr>
        <w:t xml:space="preserve">   </w:t>
      </w:r>
    </w:p>
    <w:p w14:paraId="4D48A126" w14:textId="77777777" w:rsidR="00431E48" w:rsidRPr="004D0C93" w:rsidRDefault="00431E48" w:rsidP="00431E48">
      <w:pPr>
        <w:ind w:firstLine="709"/>
      </w:pPr>
      <w:r w:rsidRPr="004D0C93">
        <w:t>6.14. В рамках приемки Заказчиком результата работы, для проверки соответствия результата выполненных работ требованиям, установленным Контрактом</w:t>
      </w:r>
      <w:r>
        <w:t>,</w:t>
      </w:r>
      <w:r w:rsidRPr="004D0C93">
        <w:t xml:space="preserve">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765B0BCA" w14:textId="77777777" w:rsidR="00431E48" w:rsidRPr="004D0C93" w:rsidRDefault="00431E48" w:rsidP="00431E48">
      <w:pPr>
        <w:ind w:firstLine="709"/>
      </w:pPr>
      <w:r w:rsidRPr="004D0C93">
        <w:t>6.15.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w:t>
      </w:r>
      <w:r>
        <w:t xml:space="preserve"> (Двух) </w:t>
      </w:r>
      <w:r w:rsidRPr="004D0C93">
        <w:t>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1DE02E2F" w14:textId="77777777" w:rsidR="00431E48" w:rsidRPr="004801C6" w:rsidRDefault="00431E48" w:rsidP="00431E48">
      <w:pPr>
        <w:ind w:firstLine="709"/>
      </w:pPr>
      <w:r w:rsidRPr="004D0C93">
        <w:t xml:space="preserve">6.16. </w:t>
      </w:r>
      <w:bookmarkStart w:id="13" w:name="_Hlk124332218"/>
      <w:r w:rsidRPr="004D0C93">
        <w:t xml:space="preserve">В случае, если Заказчиком будут обнаружены некачественно выполненные работы, то </w:t>
      </w:r>
      <w:r w:rsidRPr="004801C6">
        <w:t>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bookmarkEnd w:id="13"/>
      <w:r w:rsidRPr="004801C6">
        <w:t>.</w:t>
      </w:r>
    </w:p>
    <w:p w14:paraId="3C5886D5" w14:textId="77777777" w:rsidR="00431E48" w:rsidRPr="004801C6" w:rsidRDefault="00431E48" w:rsidP="00431E48">
      <w:pPr>
        <w:shd w:val="clear" w:color="auto" w:fill="FFFFFF"/>
        <w:ind w:firstLine="709"/>
      </w:pPr>
      <w:r w:rsidRPr="004801C6">
        <w:t xml:space="preserve">6.17. Оформление </w:t>
      </w:r>
      <w:r w:rsidRPr="004801C6">
        <w:rPr>
          <w:color w:val="000000"/>
        </w:rPr>
        <w:t>документа о пр</w:t>
      </w:r>
      <w:r w:rsidRPr="00284130">
        <w:rPr>
          <w:color w:val="000000"/>
        </w:rPr>
        <w:t>иемке</w:t>
      </w:r>
      <w:r>
        <w:rPr>
          <w:color w:val="000000"/>
        </w:rPr>
        <w:t xml:space="preserve"> </w:t>
      </w:r>
      <w:r w:rsidRPr="004801C6">
        <w:t>осуществляется после предоставления Подрядчиком обеспечения гарантийных обязательств в порядке и в сроки, установленные Контрактом.</w:t>
      </w:r>
      <w:r>
        <w:t xml:space="preserve"> </w:t>
      </w:r>
    </w:p>
    <w:p w14:paraId="2B397757" w14:textId="77777777" w:rsidR="00431E48" w:rsidRPr="004F691C" w:rsidRDefault="00431E48" w:rsidP="00431E48">
      <w:pPr>
        <w:shd w:val="clear" w:color="auto" w:fill="FFFFFF"/>
        <w:ind w:firstLine="709"/>
      </w:pPr>
    </w:p>
    <w:bookmarkEnd w:id="8"/>
    <w:p w14:paraId="56A415E7" w14:textId="77777777" w:rsidR="00431E48" w:rsidRPr="009304D4" w:rsidRDefault="00431E48" w:rsidP="00431E48">
      <w:pPr>
        <w:jc w:val="center"/>
        <w:rPr>
          <w:b/>
        </w:rPr>
      </w:pPr>
      <w:r w:rsidRPr="00867D42">
        <w:rPr>
          <w:b/>
        </w:rPr>
        <w:t>7</w:t>
      </w:r>
      <w:r w:rsidRPr="009304D4">
        <w:rPr>
          <w:b/>
        </w:rPr>
        <w:t xml:space="preserve">. </w:t>
      </w:r>
      <w:r w:rsidRPr="009304D4">
        <w:rPr>
          <w:b/>
          <w:bCs/>
        </w:rPr>
        <w:t>Гарантийные обязательства</w:t>
      </w:r>
    </w:p>
    <w:p w14:paraId="6FE91BD4" w14:textId="77777777" w:rsidR="00431E48" w:rsidRPr="003F0B59" w:rsidRDefault="00431E48" w:rsidP="00431E48">
      <w:pPr>
        <w:ind w:firstLine="709"/>
      </w:pPr>
      <w:r w:rsidRPr="00712C7F">
        <w:t>7.1.</w:t>
      </w:r>
      <w:r w:rsidRPr="009304D4">
        <w:t xml:space="preserve"> Гарантия качества результата работ, предусмотренного Контрактом, распространяется на все, составляющее результат работ.</w:t>
      </w:r>
    </w:p>
    <w:p w14:paraId="5CDD76D8" w14:textId="77777777" w:rsidR="00431E48" w:rsidRPr="003F0B59" w:rsidRDefault="00431E48" w:rsidP="00431E48">
      <w:pPr>
        <w:ind w:firstLine="709"/>
      </w:pPr>
      <w:r w:rsidRPr="003F0B59">
        <w:t xml:space="preserve">7.2. Подрядчик гарантирует выполнение всех работ в соответствии с технической </w:t>
      </w:r>
      <w:r w:rsidRPr="00534819">
        <w:t>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14:paraId="37252CCA" w14:textId="77777777" w:rsidR="00431E48" w:rsidRDefault="00431E48" w:rsidP="00431E48">
      <w:pPr>
        <w:ind w:firstLine="709"/>
      </w:pPr>
      <w:r w:rsidRPr="00C321E9">
        <w:t>7.3.</w:t>
      </w:r>
      <w:r>
        <w:t xml:space="preserve"> Гарантийный срок устанавливается сроком на 5 (Пять) лет с даты подписания документа о приемке,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2833FF93" w14:textId="77777777" w:rsidR="00431E48" w:rsidRPr="00712C7F" w:rsidRDefault="00431E48" w:rsidP="00431E48">
      <w:pPr>
        <w:ind w:firstLine="709"/>
      </w:pPr>
      <w:r w:rsidRPr="00C321E9">
        <w:t xml:space="preserve"> </w:t>
      </w:r>
      <w:r w:rsidRPr="00712C7F">
        <w:t>7.4.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в пункте 7.3 Контракта,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DE07B19" w14:textId="77777777" w:rsidR="00431E48" w:rsidRPr="00712C7F" w:rsidRDefault="00431E48" w:rsidP="00431E48">
      <w:pPr>
        <w:ind w:firstLine="709"/>
      </w:pPr>
      <w:r w:rsidRPr="00712C7F">
        <w:t>7.5. Устранение недостатков (дефектов) результата работ, выявленных в течение гарантийного срока, осуществляется силами Подрядчика и за его счет.</w:t>
      </w:r>
    </w:p>
    <w:p w14:paraId="57DF5FF9" w14:textId="77777777" w:rsidR="00431E48" w:rsidRPr="00712C7F" w:rsidRDefault="00431E48" w:rsidP="00431E48">
      <w:pPr>
        <w:ind w:firstLine="709"/>
      </w:pPr>
      <w:r w:rsidRPr="00712C7F">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2F71B0E5" w14:textId="77777777" w:rsidR="00431E48" w:rsidRPr="00127F2A" w:rsidRDefault="00431E48" w:rsidP="00431E48">
      <w:pPr>
        <w:ind w:firstLine="709"/>
      </w:pPr>
      <w:r w:rsidRPr="00712C7F">
        <w:t>7.6. Не</w:t>
      </w:r>
      <w:r w:rsidRPr="009304D4">
        <w:t xml:space="preserve">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379C0813" w14:textId="77777777" w:rsidR="00431E48" w:rsidRPr="00712C7F" w:rsidRDefault="00431E48" w:rsidP="00431E48">
      <w:pPr>
        <w:ind w:firstLine="709"/>
      </w:pPr>
      <w:r w:rsidRPr="00712C7F">
        <w:lastRenderedPageBreak/>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пунктом 7.6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7EE944B" w14:textId="77777777" w:rsidR="00431E48" w:rsidRPr="00712C7F" w:rsidRDefault="00431E48" w:rsidP="00431E48">
      <w:pPr>
        <w:ind w:firstLine="709"/>
      </w:pPr>
      <w:r w:rsidRPr="00712C7F">
        <w:t>7.8.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6BC07D2" w14:textId="77777777" w:rsidR="00431E48" w:rsidRPr="00712C7F" w:rsidRDefault="00431E48" w:rsidP="00431E48">
      <w:pPr>
        <w:ind w:firstLine="709"/>
      </w:pPr>
      <w:r w:rsidRPr="00712C7F">
        <w:t>7.9.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684BF75" w14:textId="77777777" w:rsidR="00431E48" w:rsidRPr="009304D4" w:rsidRDefault="00431E48" w:rsidP="00431E48">
      <w:pPr>
        <w:ind w:firstLine="709"/>
      </w:pPr>
      <w:r w:rsidRPr="00712C7F">
        <w:t>7.10.</w:t>
      </w:r>
      <w:r w:rsidRPr="009304D4">
        <w:t xml:space="preserve"> Течение гарантийного срока прерывается на все время, на протяжении которого Объект не мог эксплуатироваться вследствие недостатков (дефектов) работ, допущенных Подрядчиком.</w:t>
      </w:r>
    </w:p>
    <w:p w14:paraId="6DB1BFDF" w14:textId="77777777" w:rsidR="00431E48" w:rsidRPr="009304D4" w:rsidRDefault="00431E48" w:rsidP="00431E48">
      <w:pPr>
        <w:ind w:firstLine="708"/>
      </w:pPr>
    </w:p>
    <w:p w14:paraId="571ABC15" w14:textId="77777777" w:rsidR="00431E48" w:rsidRPr="009304D4" w:rsidRDefault="00431E48" w:rsidP="00431E48">
      <w:pPr>
        <w:keepNext/>
        <w:jc w:val="center"/>
        <w:rPr>
          <w:b/>
        </w:rPr>
      </w:pPr>
      <w:r w:rsidRPr="009304D4">
        <w:rPr>
          <w:b/>
        </w:rPr>
        <w:t>8. Ответственность Сторон</w:t>
      </w:r>
    </w:p>
    <w:p w14:paraId="37AE4506" w14:textId="77777777" w:rsidR="00431E48" w:rsidRPr="00712C7F" w:rsidRDefault="00431E48" w:rsidP="00431E48">
      <w:pPr>
        <w:keepNext/>
        <w:suppressAutoHyphens/>
        <w:ind w:firstLine="709"/>
        <w:rPr>
          <w:lang w:eastAsia="zh-CN"/>
        </w:rPr>
      </w:pPr>
      <w:bookmarkStart w:id="14" w:name="_Hlk530057357"/>
      <w:r w:rsidRPr="00712C7F">
        <w:rPr>
          <w:lang w:eastAsia="zh-CN"/>
        </w:rPr>
        <w:t>8.1. Заказчик и Подрядчик несут ответственность за неисполнение или ненадлежащее исполнение обязательств, предусмотренных Контрактом.</w:t>
      </w:r>
    </w:p>
    <w:p w14:paraId="339AD764" w14:textId="77777777" w:rsidR="00431E48" w:rsidRPr="00712C7F" w:rsidRDefault="00431E48" w:rsidP="00431E48">
      <w:pPr>
        <w:ind w:firstLine="709"/>
      </w:pPr>
      <w:r w:rsidRPr="00712C7F">
        <w:t>Требования Сторон об уплате неустоек (штрафов, пеней) направляются в порядке, который предусмотрен Контрактом для направления уведомлений.</w:t>
      </w:r>
    </w:p>
    <w:p w14:paraId="5645D37F" w14:textId="77777777" w:rsidR="00431E48" w:rsidRPr="00712C7F" w:rsidRDefault="00431E48" w:rsidP="00431E48">
      <w:pPr>
        <w:widowControl w:val="0"/>
        <w:suppressAutoHyphens/>
        <w:ind w:firstLine="709"/>
        <w:rPr>
          <w:lang w:eastAsia="zh-CN"/>
        </w:rPr>
      </w:pPr>
      <w:r w:rsidRPr="00712C7F">
        <w:rPr>
          <w:lang w:eastAsia="zh-C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FCF8381" w14:textId="77777777" w:rsidR="00431E48" w:rsidRPr="00712C7F" w:rsidRDefault="00431E48" w:rsidP="00431E48">
      <w:pPr>
        <w:widowControl w:val="0"/>
        <w:suppressAutoHyphens/>
        <w:ind w:firstLine="709"/>
        <w:rPr>
          <w:lang w:eastAsia="zh-CN"/>
        </w:rPr>
      </w:pPr>
      <w:r w:rsidRPr="00712C7F">
        <w:rPr>
          <w:lang w:eastAsia="zh-CN"/>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6F4D9EE" w14:textId="77777777" w:rsidR="00431E48" w:rsidRPr="001D314F" w:rsidRDefault="00431E48" w:rsidP="00431E48">
      <w:pPr>
        <w:widowControl w:val="0"/>
        <w:tabs>
          <w:tab w:val="left" w:pos="9355"/>
        </w:tabs>
        <w:ind w:firstLine="709"/>
        <w:rPr>
          <w:rFonts w:eastAsia="Calibri"/>
        </w:rPr>
      </w:pPr>
      <w:bookmarkStart w:id="15" w:name="_Hlk20208044"/>
      <w:r w:rsidRPr="00712C7F">
        <w:t>8.3.</w:t>
      </w:r>
      <w:r w:rsidRPr="001D314F">
        <w:t xml:space="preserve"> </w:t>
      </w:r>
      <w:bookmarkEnd w:id="15"/>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A597925" w14:textId="77777777" w:rsidR="00431E48" w:rsidRPr="001D314F" w:rsidRDefault="00431E48" w:rsidP="00431E48">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58959AF" w14:textId="77777777" w:rsidR="00431E48" w:rsidRPr="001D314F" w:rsidRDefault="00431E48" w:rsidP="00431E48">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14:paraId="71424EDC" w14:textId="77777777" w:rsidR="00431E48" w:rsidRPr="001D314F" w:rsidRDefault="00431E48" w:rsidP="00431E48">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14:paraId="17D84848" w14:textId="77777777" w:rsidR="00431E48" w:rsidRPr="001D314F" w:rsidRDefault="00431E48" w:rsidP="00431E48">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5F59BD75" w14:textId="77777777" w:rsidR="00431E48" w:rsidRPr="001D314F" w:rsidRDefault="00431E48" w:rsidP="00431E48">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14:paraId="10C62067" w14:textId="77777777" w:rsidR="00431E48" w:rsidRPr="001D314F" w:rsidRDefault="00431E48" w:rsidP="00431E48">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1BD5BC4D" w14:textId="77777777" w:rsidR="00431E48" w:rsidRPr="001D314F" w:rsidRDefault="00431E48" w:rsidP="00431E48">
      <w:pPr>
        <w:widowControl w:val="0"/>
        <w:suppressAutoHyphens/>
        <w:ind w:firstLine="709"/>
        <w:rPr>
          <w:lang w:eastAsia="zh-CN"/>
        </w:rPr>
      </w:pPr>
      <w:r w:rsidRPr="001D314F">
        <w:rPr>
          <w:lang w:eastAsia="zh-CN"/>
        </w:rPr>
        <w:t xml:space="preserve">д) 0,4 процента цены Контракта (этапа) в случае, если цена Контракта (этапа) составляет от </w:t>
      </w:r>
      <w:r w:rsidRPr="001D314F">
        <w:rPr>
          <w:lang w:eastAsia="zh-CN"/>
        </w:rPr>
        <w:lastRenderedPageBreak/>
        <w:t>500 млн. рублей до 1 млрд. рублей (включительно);</w:t>
      </w:r>
    </w:p>
    <w:p w14:paraId="71A5A83E" w14:textId="77777777" w:rsidR="00431E48" w:rsidRPr="001D314F" w:rsidRDefault="00431E48" w:rsidP="00431E48">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7B343D4B" w14:textId="77777777" w:rsidR="00431E48" w:rsidRPr="001D314F" w:rsidRDefault="00431E48" w:rsidP="00431E48">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1E20604F" w14:textId="77777777" w:rsidR="00431E48" w:rsidRPr="001D314F" w:rsidRDefault="00431E48" w:rsidP="00431E48">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5B1B6621" w14:textId="77777777" w:rsidR="00431E48" w:rsidRPr="001D314F" w:rsidRDefault="00431E48" w:rsidP="00431E48">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14:paraId="4529D901" w14:textId="77777777" w:rsidR="00431E48" w:rsidRPr="001D314F" w:rsidRDefault="00431E48" w:rsidP="00431E48">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14:paraId="7176CD1B" w14:textId="77777777" w:rsidR="00431E48" w:rsidRPr="001D314F" w:rsidRDefault="00431E48" w:rsidP="00431E48">
      <w:pPr>
        <w:widowControl w:val="0"/>
        <w:suppressAutoHyphens/>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75A78B87" w14:textId="77777777" w:rsidR="00431E48" w:rsidRPr="001D314F" w:rsidRDefault="00431E48" w:rsidP="00431E48">
      <w:pPr>
        <w:widowControl w:val="0"/>
        <w:suppressAutoHyphens/>
        <w:ind w:firstLine="709"/>
      </w:pPr>
      <w:r w:rsidRPr="001D314F">
        <w:t>а) в случае, если цена контракта не превышает начальную (максимальную) цену контракта;</w:t>
      </w:r>
    </w:p>
    <w:p w14:paraId="37A0AAA9" w14:textId="77777777" w:rsidR="00431E48" w:rsidRPr="001D314F" w:rsidRDefault="00431E48" w:rsidP="00431E48">
      <w:pPr>
        <w:widowControl w:val="0"/>
        <w:suppressAutoHyphens/>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14:paraId="29BFEF89" w14:textId="77777777" w:rsidR="00431E48" w:rsidRPr="001D314F" w:rsidRDefault="00431E48" w:rsidP="00431E48">
      <w:pPr>
        <w:widowControl w:val="0"/>
        <w:suppressAutoHyphens/>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14:paraId="435521F4" w14:textId="77777777" w:rsidR="00431E48" w:rsidRPr="001D314F" w:rsidRDefault="00431E48" w:rsidP="00431E48">
      <w:pPr>
        <w:widowControl w:val="0"/>
        <w:suppressAutoHyphens/>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14:paraId="3404568C" w14:textId="77777777" w:rsidR="00431E48" w:rsidRPr="001D314F" w:rsidRDefault="00431E48" w:rsidP="00431E48">
      <w:pPr>
        <w:widowControl w:val="0"/>
        <w:suppressAutoHyphens/>
        <w:ind w:firstLine="709"/>
      </w:pPr>
      <w:r w:rsidRPr="001D314F">
        <w:t>б) в случае, если цена контракта превышает начальную (максимальную) цену контракта:</w:t>
      </w:r>
    </w:p>
    <w:p w14:paraId="25790896" w14:textId="77777777" w:rsidR="00431E48" w:rsidRPr="001D314F" w:rsidRDefault="00431E48" w:rsidP="00431E48">
      <w:pPr>
        <w:widowControl w:val="0"/>
        <w:suppressAutoHyphens/>
        <w:ind w:firstLine="709"/>
      </w:pPr>
      <w:r w:rsidRPr="001D314F">
        <w:t>10 процентов цены контракта, если цена контракта не превышает 3 млн. рублей;</w:t>
      </w:r>
    </w:p>
    <w:p w14:paraId="2F4B2029" w14:textId="77777777" w:rsidR="00431E48" w:rsidRPr="001D314F" w:rsidRDefault="00431E48" w:rsidP="00431E48">
      <w:pPr>
        <w:widowControl w:val="0"/>
        <w:suppressAutoHyphens/>
        <w:ind w:firstLine="709"/>
      </w:pPr>
      <w:r w:rsidRPr="001D314F">
        <w:t>5 процентов цены контракта, если цена контракта составляет от 3 млн. рублей до 50 млн. рублей (включительно);</w:t>
      </w:r>
    </w:p>
    <w:p w14:paraId="701D8B2D" w14:textId="77777777" w:rsidR="00431E48" w:rsidRPr="001D314F" w:rsidRDefault="00431E48" w:rsidP="00431E48">
      <w:pPr>
        <w:widowControl w:val="0"/>
        <w:suppressAutoHyphens/>
        <w:ind w:firstLine="709"/>
      </w:pPr>
      <w:r w:rsidRPr="001D314F">
        <w:t>1 процент цены контракта, если цена контракта составляет от 50 млн. рублей до 100 млн. рублей (включительно</w:t>
      </w:r>
      <w:r>
        <w:t>)</w:t>
      </w:r>
      <w:r w:rsidRPr="001D314F">
        <w:rPr>
          <w:lang w:eastAsia="zh-CN"/>
        </w:rPr>
        <w:t>.</w:t>
      </w:r>
    </w:p>
    <w:p w14:paraId="387125B9" w14:textId="77777777" w:rsidR="00431E48" w:rsidRPr="001D314F" w:rsidRDefault="00431E48" w:rsidP="00431E48">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67C10518" w14:textId="77777777" w:rsidR="00431E48" w:rsidRPr="001D314F" w:rsidRDefault="00431E48" w:rsidP="00431E48">
      <w:pPr>
        <w:widowControl w:val="0"/>
        <w:suppressAutoHyphens/>
        <w:ind w:firstLine="709"/>
        <w:rPr>
          <w:lang w:eastAsia="zh-CN"/>
        </w:rPr>
      </w:pPr>
      <w:r w:rsidRPr="001D314F">
        <w:rPr>
          <w:lang w:eastAsia="zh-CN"/>
        </w:rPr>
        <w:t>а) 1000 рублей, если цена Контракта не превышает 3 млн. рублей;</w:t>
      </w:r>
    </w:p>
    <w:p w14:paraId="72ED5038" w14:textId="77777777" w:rsidR="00431E48" w:rsidRPr="001D314F" w:rsidRDefault="00431E48" w:rsidP="00431E48">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152B60C5" w14:textId="77777777" w:rsidR="00431E48" w:rsidRPr="001D314F" w:rsidRDefault="00431E48" w:rsidP="00431E48">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3C2C12C0" w14:textId="77777777" w:rsidR="00431E48" w:rsidRPr="001D314F" w:rsidRDefault="00431E48" w:rsidP="00431E48">
      <w:pPr>
        <w:widowControl w:val="0"/>
        <w:suppressAutoHyphens/>
        <w:ind w:firstLine="709"/>
        <w:rPr>
          <w:lang w:eastAsia="zh-CN"/>
        </w:rPr>
      </w:pPr>
      <w:r w:rsidRPr="001D314F">
        <w:rPr>
          <w:lang w:eastAsia="zh-CN"/>
        </w:rPr>
        <w:t>г) 100000 рублей, если цена контракта превышает 100 млн. рублей.</w:t>
      </w:r>
    </w:p>
    <w:p w14:paraId="01D81789" w14:textId="77777777" w:rsidR="00431E48" w:rsidRPr="001D314F" w:rsidRDefault="00431E48" w:rsidP="00431E48">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A0B96B2" w14:textId="77777777" w:rsidR="00431E48" w:rsidRPr="001D314F" w:rsidRDefault="00431E48" w:rsidP="00431E48">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w:t>
      </w:r>
      <w:r w:rsidRPr="001D314F">
        <w:rPr>
          <w:lang w:eastAsia="zh-CN"/>
        </w:rPr>
        <w:lastRenderedPageBreak/>
        <w:t>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9A0FFCA" w14:textId="77777777" w:rsidR="00431E48" w:rsidRPr="001D314F" w:rsidRDefault="00431E48" w:rsidP="00431E48">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008199B1" w14:textId="77777777" w:rsidR="00431E48" w:rsidRPr="001D314F" w:rsidRDefault="00431E48" w:rsidP="00431E48">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14:paraId="06F1BC59" w14:textId="77777777" w:rsidR="00431E48" w:rsidRPr="001D314F" w:rsidRDefault="00431E48" w:rsidP="00431E48">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02D359C9" w14:textId="77777777" w:rsidR="00431E48" w:rsidRPr="001D314F" w:rsidRDefault="00431E48" w:rsidP="00431E48">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01281C86" w14:textId="77777777" w:rsidR="00431E48" w:rsidRPr="001D314F" w:rsidRDefault="00431E48" w:rsidP="00431E48">
      <w:pPr>
        <w:widowControl w:val="0"/>
        <w:suppressAutoHyphens/>
        <w:ind w:firstLine="709"/>
        <w:rPr>
          <w:lang w:eastAsia="zh-CN"/>
        </w:rPr>
      </w:pPr>
      <w:r w:rsidRPr="001D314F">
        <w:rPr>
          <w:lang w:eastAsia="zh-CN"/>
        </w:rPr>
        <w:t>г) 100000 рублей, если цена Контракта превышает 100 млн. рублей.</w:t>
      </w:r>
    </w:p>
    <w:p w14:paraId="7ADAE7C1" w14:textId="77777777" w:rsidR="00431E48" w:rsidRPr="001D314F" w:rsidRDefault="00431E48" w:rsidP="00431E48">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14:paraId="3AF9D09B" w14:textId="77777777" w:rsidR="00431E48" w:rsidRPr="001D314F" w:rsidRDefault="00431E48" w:rsidP="00431E48">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C49251" w14:textId="77777777" w:rsidR="00431E48" w:rsidRPr="001D314F" w:rsidRDefault="00431E48" w:rsidP="00431E48">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2DF642" w14:textId="77777777" w:rsidR="00431E48" w:rsidRPr="00712C7F" w:rsidRDefault="00431E48" w:rsidP="00431E48">
      <w:pPr>
        <w:widowControl w:val="0"/>
        <w:suppressAutoHyphens/>
        <w:ind w:firstLine="709"/>
        <w:rPr>
          <w:rFonts w:eastAsia="Calibri"/>
          <w:i/>
          <w:strike/>
          <w:color w:val="FF0000"/>
        </w:rPr>
      </w:pPr>
      <w:r w:rsidRPr="001D314F">
        <w:rPr>
          <w:lang w:eastAsia="zh-CN"/>
        </w:rPr>
        <w:t>8.15. Размеры штрафов, предусмотренные пунктами 8.5 - 8.</w:t>
      </w:r>
      <w:r w:rsidRPr="009304D4">
        <w:rPr>
          <w:lang w:eastAsia="zh-CN"/>
        </w:rPr>
        <w:t xml:space="preserve">11 настоящего раздела подлежат применению, за исключением случаев, если законодательством Российской Федерации установлен иной </w:t>
      </w:r>
      <w:r w:rsidRPr="00712C7F">
        <w:rPr>
          <w:lang w:eastAsia="zh-CN"/>
        </w:rPr>
        <w:t>порядок начисления штрафов.</w:t>
      </w:r>
    </w:p>
    <w:p w14:paraId="4A4D0ABB" w14:textId="77777777" w:rsidR="00431E48" w:rsidRPr="00712C7F" w:rsidRDefault="00431E48" w:rsidP="00431E48">
      <w:pPr>
        <w:widowControl w:val="0"/>
        <w:suppressAutoHyphens/>
        <w:ind w:firstLine="709"/>
        <w:rPr>
          <w:strike/>
          <w:lang w:eastAsia="zh-CN"/>
        </w:rPr>
      </w:pPr>
      <w:r w:rsidRPr="00712C7F">
        <w:rPr>
          <w:lang w:eastAsia="zh-CN"/>
        </w:rPr>
        <w:t>8.16.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A19016" w14:textId="77777777" w:rsidR="00431E48" w:rsidRPr="004F691C" w:rsidRDefault="00431E48" w:rsidP="00431E48">
      <w:pPr>
        <w:ind w:firstLine="709"/>
      </w:pPr>
      <w:r w:rsidRPr="00712C7F">
        <w:rPr>
          <w:lang w:eastAsia="zh-CN"/>
        </w:rPr>
        <w:t xml:space="preserve">8.17. Заказчик обязан </w:t>
      </w:r>
      <w:r w:rsidRPr="00712C7F">
        <w:t>в случаях и порядке, которые установлены законодательством Российской</w:t>
      </w:r>
      <w:r w:rsidRPr="009304D4">
        <w:t xml:space="preserve">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bookmarkEnd w:id="14"/>
    <w:p w14:paraId="392161E7" w14:textId="77777777" w:rsidR="00431E48" w:rsidRPr="00867D42" w:rsidRDefault="00431E48" w:rsidP="00431E48">
      <w:pPr>
        <w:jc w:val="center"/>
        <w:rPr>
          <w:b/>
          <w:highlight w:val="yellow"/>
        </w:rPr>
      </w:pPr>
    </w:p>
    <w:p w14:paraId="50B5A073" w14:textId="77777777" w:rsidR="00431E48" w:rsidRPr="00867D42" w:rsidRDefault="00431E48" w:rsidP="00431E48">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14:paraId="62D94B32" w14:textId="77777777" w:rsidR="00431E48" w:rsidRPr="00867D42" w:rsidRDefault="00431E48" w:rsidP="00431E48">
      <w:pPr>
        <w:ind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5269AD3" w14:textId="77777777" w:rsidR="00431E48" w:rsidRPr="00867D42" w:rsidRDefault="00431E48" w:rsidP="00431E48">
      <w:pPr>
        <w:ind w:firstLine="709"/>
      </w:pPr>
      <w:r w:rsidRPr="00867D42">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w:t>
      </w:r>
      <w:r>
        <w:t>С</w:t>
      </w:r>
      <w:r w:rsidRPr="00867D42">
        <w:t>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50E6C70" w14:textId="77777777" w:rsidR="00431E48" w:rsidRPr="00867D42" w:rsidRDefault="00431E48" w:rsidP="00431E48">
      <w:pPr>
        <w:ind w:firstLine="709"/>
      </w:pPr>
      <w:r w:rsidRPr="00867D42">
        <w:t xml:space="preserve">9.3. Сторона, у которой возникли обстоятельства непреодолимой силы, обязана в течение 14 календарных дней письменно информировать другую </w:t>
      </w:r>
      <w:r>
        <w:t>С</w:t>
      </w:r>
      <w:r w:rsidRPr="00867D42">
        <w:t>торону о случившемся и его причинах.</w:t>
      </w:r>
    </w:p>
    <w:p w14:paraId="4562F215" w14:textId="77777777" w:rsidR="00431E48" w:rsidRDefault="00431E48" w:rsidP="00431E48">
      <w:pPr>
        <w:ind w:firstLine="709"/>
      </w:pPr>
      <w:r w:rsidRPr="00867D42">
        <w:t xml:space="preserve">9.4. Если, по мнению </w:t>
      </w:r>
      <w:r>
        <w:t>С</w:t>
      </w:r>
      <w:r w:rsidRPr="00867D42">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FEDF0F5" w14:textId="77777777" w:rsidR="00431E48" w:rsidRDefault="00431E48" w:rsidP="00431E48">
      <w:pPr>
        <w:spacing w:line="0" w:lineRule="atLeast"/>
        <w:ind w:right="-144" w:firstLine="709"/>
      </w:pPr>
    </w:p>
    <w:p w14:paraId="6641E555" w14:textId="77777777" w:rsidR="00431E48" w:rsidRDefault="00431E48" w:rsidP="007B50A2">
      <w:pPr>
        <w:keepNext/>
        <w:jc w:val="center"/>
      </w:pPr>
      <w:bookmarkStart w:id="16" w:name="_Hlk95850493"/>
      <w:r w:rsidRPr="00712C7F">
        <w:rPr>
          <w:b/>
          <w:bCs/>
        </w:rPr>
        <w:lastRenderedPageBreak/>
        <w:t>10. Строительная площадка. Правила безопасности при производстве работ</w:t>
      </w:r>
    </w:p>
    <w:p w14:paraId="0907D150" w14:textId="77777777" w:rsidR="00431E48" w:rsidRPr="009304D4" w:rsidRDefault="00431E48" w:rsidP="00431E48">
      <w:pPr>
        <w:keepNext/>
        <w:ind w:firstLine="709"/>
      </w:pPr>
      <w:r>
        <w:t>10.1.</w:t>
      </w:r>
      <w:r w:rsidRPr="00D24D65">
        <w:t xml:space="preserve"> </w:t>
      </w:r>
      <w:r w:rsidRPr="009304D4">
        <w:t xml:space="preserve">Заказчик обязан обеспечить доступ персонала Подрядчика на строительную площадку. Предоставление Подрядчику доступа на строительную площадку для выполнения работ на Объекте оформляется актом </w:t>
      </w:r>
      <w:r>
        <w:t>приема-передачи</w:t>
      </w:r>
      <w:r w:rsidRPr="009304D4">
        <w:t xml:space="preserve"> </w:t>
      </w:r>
      <w:r w:rsidRPr="00A17E73">
        <w:t xml:space="preserve">(Приложение № </w:t>
      </w:r>
      <w:r>
        <w:t>5</w:t>
      </w:r>
      <w:r w:rsidRPr="00A17E73">
        <w:t xml:space="preserve"> к</w:t>
      </w:r>
      <w:r w:rsidRPr="009304D4">
        <w:t xml:space="preserve"> Контракту), который 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 </w:t>
      </w:r>
    </w:p>
    <w:p w14:paraId="0BF59EF7" w14:textId="77777777" w:rsidR="00431E48" w:rsidRPr="009304D4" w:rsidRDefault="00431E48" w:rsidP="00431E48">
      <w:pPr>
        <w:ind w:firstLine="709"/>
      </w:pPr>
      <w:r w:rsidRPr="005F5B61">
        <w:t xml:space="preserve">В течение </w:t>
      </w:r>
      <w:r>
        <w:t>5</w:t>
      </w:r>
      <w:r w:rsidRPr="005F5B61">
        <w:t xml:space="preserve"> (</w:t>
      </w:r>
      <w:r>
        <w:t>Пяти</w:t>
      </w:r>
      <w:r w:rsidRPr="005F5B61">
        <w:t>)</w:t>
      </w:r>
      <w:r>
        <w:t xml:space="preserve"> рабочих</w:t>
      </w:r>
      <w:r w:rsidRPr="009304D4">
        <w:t xml:space="preserve"> дней со дня, следующего за днем заключения Контракта, передать Подрядчику </w:t>
      </w:r>
      <w:r w:rsidRPr="00A559FE">
        <w:t>по акту приема-</w:t>
      </w:r>
      <w:r w:rsidRPr="00A17E73">
        <w:t xml:space="preserve">передачи (Приложение № </w:t>
      </w:r>
      <w:r>
        <w:t>5</w:t>
      </w:r>
      <w:r w:rsidRPr="00A17E73">
        <w:t xml:space="preserve"> к Контракту</w:t>
      </w:r>
      <w:r w:rsidRPr="009304D4">
        <w:t>) строительную площадку, а также</w:t>
      </w:r>
      <w:r>
        <w:t>,</w:t>
      </w:r>
      <w:r w:rsidRPr="009304D4">
        <w:t xml:space="preserve"> </w:t>
      </w:r>
      <w:bookmarkStart w:id="17" w:name="_Hlk145325405"/>
      <w:r>
        <w:t>при необходимости</w:t>
      </w:r>
      <w:bookmarkEnd w:id="17"/>
      <w:r>
        <w:t>,</w:t>
      </w:r>
      <w:r w:rsidRPr="00E3554A">
        <w:t xml:space="preserve"> документы, указанные в </w:t>
      </w:r>
      <w:r>
        <w:t>Графике выполнения работ (</w:t>
      </w:r>
      <w:r w:rsidRPr="00E3554A">
        <w:t>Приложени</w:t>
      </w:r>
      <w:r>
        <w:t>е</w:t>
      </w:r>
      <w:r w:rsidRPr="00E3554A">
        <w:t xml:space="preserve"> № </w:t>
      </w:r>
      <w:r>
        <w:t>4</w:t>
      </w:r>
      <w:r w:rsidRPr="00E3554A">
        <w:t xml:space="preserve"> к Контракту</w:t>
      </w:r>
      <w:r>
        <w:t>)</w:t>
      </w:r>
      <w:r w:rsidRPr="00E3554A">
        <w:t xml:space="preserve">, а в случае получения мотивированного отказа Подрядчика от подписания акта приема-передачи (Приложение № </w:t>
      </w:r>
      <w:r>
        <w:t>5</w:t>
      </w:r>
      <w:r w:rsidRPr="00E3554A">
        <w:t xml:space="preserve"> к Контракту) осуществить одно из следующих действий:</w:t>
      </w:r>
    </w:p>
    <w:p w14:paraId="68E02658" w14:textId="77777777" w:rsidR="00431E48" w:rsidRPr="009304D4" w:rsidRDefault="00431E48" w:rsidP="00431E48">
      <w:pPr>
        <w:ind w:firstLine="709"/>
      </w:pPr>
      <w:r w:rsidRPr="005F5B61">
        <w:t xml:space="preserve">- в течение </w:t>
      </w:r>
      <w:r>
        <w:t>5</w:t>
      </w:r>
      <w:r w:rsidRPr="005F5B61">
        <w:t xml:space="preserve"> (</w:t>
      </w:r>
      <w:r>
        <w:t>Пяти</w:t>
      </w:r>
      <w:r w:rsidRPr="005F5B61">
        <w:t>) рабочих дней со</w:t>
      </w:r>
      <w:r w:rsidRPr="009304D4">
        <w:t xml:space="preserve"> дня, следующего за днем получения мотивированного отказа Подрядчика от подписания </w:t>
      </w:r>
      <w:r>
        <w:t>проекта акта приема-</w:t>
      </w:r>
      <w:r w:rsidRPr="00421A64">
        <w:t xml:space="preserve">передачи (Приложение № </w:t>
      </w:r>
      <w:r>
        <w:t>5</w:t>
      </w:r>
      <w:r w:rsidRPr="00421A64">
        <w:t xml:space="preserve"> к Контракту</w:t>
      </w:r>
      <w:r w:rsidRPr="009304D4">
        <w:t xml:space="preserve">), устранить </w:t>
      </w:r>
      <w:r w:rsidRPr="00421A64">
        <w:t xml:space="preserve">замечания, указанные в таком мотивированном отказе, и повторно </w:t>
      </w:r>
      <w:r w:rsidRPr="00EC5E51">
        <w:t xml:space="preserve">передать Подрядчику по акту приема-передачи (Приложение № </w:t>
      </w:r>
      <w:r>
        <w:t>5</w:t>
      </w:r>
      <w:r w:rsidRPr="00EC5E51">
        <w:t xml:space="preserve"> к Контракту) строительную площадку, а также</w:t>
      </w:r>
      <w:r>
        <w:t>,</w:t>
      </w:r>
      <w:r w:rsidRPr="00EC5E51">
        <w:t xml:space="preserve"> </w:t>
      </w:r>
      <w:r w:rsidRPr="00C46B74">
        <w:t>при необходимости</w:t>
      </w:r>
      <w:r>
        <w:t>,</w:t>
      </w:r>
      <w:r w:rsidRPr="00C46B74">
        <w:t xml:space="preserve"> </w:t>
      </w:r>
      <w:r w:rsidRPr="00EC5E51">
        <w:t xml:space="preserve">документы, указанные в Приложении № </w:t>
      </w:r>
      <w:r>
        <w:t>4</w:t>
      </w:r>
      <w:r w:rsidRPr="00EC5E51">
        <w:t xml:space="preserve"> к Контракту;</w:t>
      </w:r>
    </w:p>
    <w:p w14:paraId="7A2BFC25" w14:textId="77777777" w:rsidR="00431E48" w:rsidRPr="009304D4" w:rsidRDefault="00431E48" w:rsidP="00431E48">
      <w:pPr>
        <w:ind w:firstLine="709"/>
      </w:pPr>
      <w:r w:rsidRPr="009304D4">
        <w:t>- согласовать с Подрядчиком новый срок передачи таких строительной площадки и</w:t>
      </w:r>
      <w:r>
        <w:t>, при необходимости,</w:t>
      </w:r>
      <w:r w:rsidRPr="009304D4">
        <w:t xml:space="preserve"> документов (в случае, если в установленный Контрактом срок невозможно устранить замечания, указанные в </w:t>
      </w:r>
      <w:r w:rsidRPr="00046274">
        <w:t xml:space="preserve">мотивированном отказе Подрядчика от подписания проекта акта приема-передачи (Приложение № </w:t>
      </w:r>
      <w:r>
        <w:t>5</w:t>
      </w:r>
      <w:r w:rsidRPr="00046274">
        <w:t xml:space="preserve"> к Контракту</w:t>
      </w:r>
      <w:r w:rsidRPr="009304D4">
        <w:t>);</w:t>
      </w:r>
    </w:p>
    <w:p w14:paraId="04751327" w14:textId="77777777" w:rsidR="00431E48" w:rsidRPr="009304D4" w:rsidRDefault="00431E48" w:rsidP="00431E48">
      <w:pPr>
        <w:ind w:firstLine="709"/>
      </w:pPr>
      <w:r w:rsidRPr="009304D4">
        <w:t xml:space="preserve">- направить Подрядчику требование о приемке по акту </w:t>
      </w:r>
      <w:r>
        <w:t>приема-</w:t>
      </w:r>
      <w:r w:rsidRPr="00EC5E51">
        <w:t xml:space="preserve">передачи (Приложение № </w:t>
      </w:r>
      <w:r>
        <w:t>5</w:t>
      </w:r>
      <w:r w:rsidRPr="00EC5E51">
        <w:t xml:space="preserve"> к Контракту) строительной площадки, а также</w:t>
      </w:r>
      <w:r>
        <w:t>, при необходимости,</w:t>
      </w:r>
      <w:r w:rsidRPr="00EC5E51">
        <w:t xml:space="preserve"> документов, указанных в Приложении № </w:t>
      </w:r>
      <w:r>
        <w:t>4</w:t>
      </w:r>
      <w:r w:rsidRPr="00EC5E51">
        <w:t xml:space="preserve"> к Контракту, с указанием причин отказа Заказчика от устранения замечаний, указанных в мотивированном отказе Подрядчика от подписания акта приема-переда</w:t>
      </w:r>
      <w:r w:rsidRPr="00046274">
        <w:t xml:space="preserve">чи (Приложение № </w:t>
      </w:r>
      <w:r>
        <w:t>5</w:t>
      </w:r>
      <w:r w:rsidRPr="00046274">
        <w:t xml:space="preserve"> к</w:t>
      </w:r>
      <w:r w:rsidRPr="009304D4">
        <w:t xml:space="preserve"> Контракту).</w:t>
      </w:r>
    </w:p>
    <w:p w14:paraId="1A6C6E73" w14:textId="77777777" w:rsidR="00431E48" w:rsidRPr="00EC5E51" w:rsidRDefault="00431E48" w:rsidP="00431E48">
      <w:pPr>
        <w:ind w:firstLine="709"/>
      </w:pPr>
      <w:bookmarkStart w:id="18" w:name="_Hlk142404276"/>
      <w:r w:rsidRPr="005F5B61">
        <w:t xml:space="preserve">В течение </w:t>
      </w:r>
      <w:r>
        <w:t>5</w:t>
      </w:r>
      <w:r w:rsidRPr="005F5B61">
        <w:t xml:space="preserve"> (</w:t>
      </w:r>
      <w:r>
        <w:t>Пяти</w:t>
      </w:r>
      <w:r w:rsidRPr="005F5B61">
        <w:t xml:space="preserve">) </w:t>
      </w:r>
      <w:r w:rsidRPr="00EC5E51">
        <w:t xml:space="preserve">рабочих дней со дня, следующего за днем получения от Заказчика проекта акта </w:t>
      </w:r>
      <w:bookmarkStart w:id="19" w:name="_Hlk142641379"/>
      <w:r w:rsidRPr="00EC5E51">
        <w:t xml:space="preserve">приема-передачи строительной площадки (Приложение № </w:t>
      </w:r>
      <w:r>
        <w:t>5</w:t>
      </w:r>
      <w:r w:rsidRPr="00EC5E51">
        <w:t xml:space="preserve"> к Контракту)</w:t>
      </w:r>
      <w:bookmarkEnd w:id="19"/>
      <w:r w:rsidRPr="00EC5E51">
        <w:t>, а также</w:t>
      </w:r>
      <w:r>
        <w:t>, при необходимости,</w:t>
      </w:r>
      <w:r w:rsidRPr="00EC5E51">
        <w:t xml:space="preserve"> документов, указанных в Приложении № </w:t>
      </w:r>
      <w:r>
        <w:t>4</w:t>
      </w:r>
      <w:r w:rsidRPr="00EC5E51">
        <w:t xml:space="preserve"> к Контракту, Подрядчик обязан подписать указанный проект акта приема-передачи (Приложение № </w:t>
      </w:r>
      <w:r>
        <w:t>5</w:t>
      </w:r>
      <w:r w:rsidRPr="00EC5E51">
        <w:t xml:space="preserve"> к Контракту) либо направить мотивированный отказ от его подписания с указанием причин такого отказа.</w:t>
      </w:r>
      <w:bookmarkEnd w:id="18"/>
    </w:p>
    <w:p w14:paraId="4CD5FCDB" w14:textId="77777777" w:rsidR="00431E48" w:rsidRDefault="00431E48" w:rsidP="00431E48">
      <w:pPr>
        <w:ind w:firstLine="709"/>
        <w:rPr>
          <w:rFonts w:ascii="Verdana" w:hAnsi="Verdana" w:cs="Verdana"/>
        </w:rPr>
      </w:pPr>
      <w:r w:rsidRPr="00EC5E51">
        <w:t>10.2. Подрядчик несет всю полноту</w:t>
      </w:r>
      <w:r>
        <w:t xml:space="preserve">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4852378C" w14:textId="77777777" w:rsidR="00431E48" w:rsidRDefault="00431E48" w:rsidP="00431E48">
      <w:pPr>
        <w:ind w:firstLine="709"/>
        <w:rPr>
          <w:rFonts w:ascii="Verdana" w:hAnsi="Verdana" w:cs="Verdana"/>
        </w:rPr>
      </w:pPr>
      <w:r>
        <w:t>10.3. В случае привлечения Заказчика к ответственности за какие-либо нарушения на строительной площадке Подрядчик в полном объеме возмещает Заказчику причиненные, 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1529D579" w14:textId="77777777" w:rsidR="00431E48" w:rsidRDefault="00431E48" w:rsidP="00431E48">
      <w:pPr>
        <w:ind w:firstLine="709"/>
      </w:pPr>
      <w:r>
        <w:t>10.4. Подрядчик обязан проверять полномочия лиц, допускаемых на строительную площадку.</w:t>
      </w:r>
    </w:p>
    <w:p w14:paraId="00EF2DBF" w14:textId="77777777" w:rsidR="00431E48" w:rsidRDefault="00431E48" w:rsidP="00431E48">
      <w:pPr>
        <w:ind w:firstLine="709"/>
        <w:rPr>
          <w:rFonts w:ascii="Verdana" w:hAnsi="Verdana" w:cs="Verdana"/>
        </w:rPr>
      </w:pPr>
      <w:r>
        <w:t>10.5.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72BAA0FF" w14:textId="77777777" w:rsidR="00431E48" w:rsidRDefault="00431E48" w:rsidP="00431E48">
      <w:pPr>
        <w:ind w:firstLine="709"/>
      </w:pPr>
      <w:r>
        <w:t>10.6.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7CBF41B5" w14:textId="77777777" w:rsidR="00431E48" w:rsidRPr="00C35A43" w:rsidRDefault="00431E48" w:rsidP="00431E48">
      <w:pPr>
        <w:ind w:firstLine="709"/>
        <w:rPr>
          <w:rFonts w:ascii="Verdana" w:hAnsi="Verdana" w:cs="Verdana"/>
        </w:rPr>
      </w:pPr>
      <w:r>
        <w:lastRenderedPageBreak/>
        <w:t xml:space="preserve">10.7.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w:t>
      </w:r>
      <w:r w:rsidRPr="00C35A43">
        <w:t>территории Российской Федерации, проекту организации строительства.</w:t>
      </w:r>
    </w:p>
    <w:p w14:paraId="5048B7DC" w14:textId="77777777" w:rsidR="00431E48" w:rsidRDefault="00431E48" w:rsidP="00431E48">
      <w:pPr>
        <w:ind w:firstLine="709"/>
        <w:rPr>
          <w:rFonts w:ascii="Verdana" w:hAnsi="Verdana" w:cs="Verdana"/>
        </w:rPr>
      </w:pPr>
      <w:r w:rsidRPr="00C35A43">
        <w:t>10.8. Возврат строительной площадки осуществляется Подрядчиком не позднее 10 дней с даты подписания Сторонами документа о приемке.</w:t>
      </w:r>
    </w:p>
    <w:p w14:paraId="10C25D8C" w14:textId="77777777" w:rsidR="00431E48" w:rsidRDefault="00431E48" w:rsidP="00431E48">
      <w:pPr>
        <w:ind w:firstLine="709"/>
        <w:rPr>
          <w:rFonts w:ascii="Verdana" w:hAnsi="Verdana" w:cs="Verdana"/>
        </w:rPr>
      </w:pPr>
      <w:r>
        <w:t>10.9.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0B8B898C" w14:textId="77777777" w:rsidR="00431E48" w:rsidRPr="00863CE3" w:rsidRDefault="00431E48" w:rsidP="00431E48">
      <w:pPr>
        <w:ind w:firstLine="709"/>
        <w:rPr>
          <w:rFonts w:ascii="Verdana" w:hAnsi="Verdana" w:cs="Verdana"/>
        </w:rPr>
      </w:pPr>
      <w:r>
        <w:t>10.10.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0328707E" w14:textId="77777777" w:rsidR="00431E48" w:rsidRDefault="00431E48" w:rsidP="00431E48">
      <w:pPr>
        <w:ind w:firstLine="709"/>
      </w:pPr>
      <w:r>
        <w:t xml:space="preserve">10.11.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417040D4" w14:textId="77777777" w:rsidR="00431E48" w:rsidRDefault="00431E48" w:rsidP="00431E48">
      <w:pPr>
        <w:ind w:firstLine="709"/>
      </w:pPr>
      <w:r>
        <w:t xml:space="preserve">10.12.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0A73E18F" w14:textId="77777777" w:rsidR="00431E48" w:rsidRDefault="00431E48" w:rsidP="00431E48">
      <w:pPr>
        <w:ind w:firstLine="709"/>
      </w:pPr>
      <w:r>
        <w:t xml:space="preserve">10.13.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1AA0DB95" w14:textId="77777777" w:rsidR="00431E48" w:rsidRDefault="00431E48" w:rsidP="00431E48">
      <w:pPr>
        <w:ind w:firstLine="709"/>
      </w:pPr>
      <w:r>
        <w:t xml:space="preserve">10.14.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28149230" w14:textId="77777777" w:rsidR="00431E48" w:rsidRPr="00863CE3" w:rsidRDefault="00431E48" w:rsidP="00431E48">
      <w:pPr>
        <w:ind w:firstLine="709"/>
      </w:pPr>
      <w:r>
        <w:t>10.15.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bookmarkStart w:id="20" w:name="_Hlk514664941"/>
      <w:bookmarkEnd w:id="16"/>
    </w:p>
    <w:bookmarkEnd w:id="20"/>
    <w:p w14:paraId="3838F19D" w14:textId="77777777" w:rsidR="00431E48" w:rsidRPr="00240785" w:rsidRDefault="00431E48" w:rsidP="00431E48">
      <w:pPr>
        <w:jc w:val="center"/>
        <w:rPr>
          <w:i/>
          <w:color w:val="FF0000"/>
        </w:rPr>
      </w:pPr>
    </w:p>
    <w:p w14:paraId="7B99D405" w14:textId="77777777" w:rsidR="00431E48" w:rsidRPr="007B47FC" w:rsidRDefault="00431E48" w:rsidP="00431E48">
      <w:pPr>
        <w:jc w:val="center"/>
        <w:rPr>
          <w:b/>
          <w:sz w:val="4"/>
          <w:szCs w:val="4"/>
        </w:rPr>
      </w:pPr>
      <w:bookmarkStart w:id="21" w:name="_Hlk74814091"/>
      <w:bookmarkStart w:id="22" w:name="_Hlk13221217"/>
      <w:bookmarkStart w:id="23" w:name="_Hlk514665426"/>
      <w:r w:rsidRPr="00D13608">
        <w:rPr>
          <w:b/>
        </w:rPr>
        <w:t>11. Обеспечение исполнения контракта</w:t>
      </w:r>
      <w:r w:rsidR="00650C05">
        <w:rPr>
          <w:b/>
        </w:rPr>
        <w:t xml:space="preserve"> </w:t>
      </w:r>
      <w:r w:rsidRPr="007B47FC">
        <w:rPr>
          <w:b/>
        </w:rPr>
        <w:t>и гарантийных обязательств</w:t>
      </w:r>
      <w:r w:rsidRPr="007B47FC">
        <w:rPr>
          <w:b/>
          <w:sz w:val="4"/>
          <w:szCs w:val="4"/>
        </w:rPr>
        <w:t xml:space="preserve"> </w:t>
      </w:r>
    </w:p>
    <w:p w14:paraId="5767C8AA" w14:textId="77777777" w:rsidR="00431E48" w:rsidRPr="007B47FC" w:rsidRDefault="00431E48" w:rsidP="00431E48">
      <w:pPr>
        <w:ind w:firstLine="709"/>
        <w:rPr>
          <w:b/>
          <w:sz w:val="4"/>
          <w:szCs w:val="4"/>
        </w:rPr>
      </w:pPr>
      <w:r w:rsidRPr="007B47FC">
        <w:rPr>
          <w:b/>
          <w:sz w:val="4"/>
          <w:szCs w:val="4"/>
        </w:rPr>
        <w:t xml:space="preserve"> </w:t>
      </w:r>
      <w:bookmarkStart w:id="24" w:name="_Hlk107495617"/>
      <w:bookmarkEnd w:id="24"/>
    </w:p>
    <w:p w14:paraId="4389FD8C" w14:textId="77777777" w:rsidR="00431E48" w:rsidRPr="007B47FC" w:rsidRDefault="00431E48" w:rsidP="00431E48">
      <w:pPr>
        <w:autoSpaceDE w:val="0"/>
        <w:autoSpaceDN w:val="0"/>
        <w:adjustRightInd w:val="0"/>
        <w:ind w:firstLine="709"/>
      </w:pPr>
      <w:r w:rsidRPr="007B47FC">
        <w:t>11.1. Для заключения Контракта Подрядчик предоставляет обеспечение исполнения Контракта</w:t>
      </w:r>
      <w:r w:rsidRPr="007B47FC">
        <w:rPr>
          <w:rFonts w:eastAsia="Calibri"/>
        </w:rPr>
        <w:t xml:space="preserve"> </w:t>
      </w:r>
      <w:r w:rsidRPr="007B47FC">
        <w:t>в размере, указанном в извещении об осуществлении закупки, которое обеспечивает надлежащее исполнение следующих обязательств:</w:t>
      </w:r>
    </w:p>
    <w:p w14:paraId="1FD0AAE5" w14:textId="77777777" w:rsidR="00431E48" w:rsidRPr="007B47FC" w:rsidRDefault="00431E48" w:rsidP="00431E48">
      <w:pPr>
        <w:pStyle w:val="affffa"/>
        <w:tabs>
          <w:tab w:val="left" w:pos="727"/>
        </w:tabs>
        <w:autoSpaceDE w:val="0"/>
        <w:autoSpaceDN w:val="0"/>
        <w:adjustRightInd w:val="0"/>
        <w:ind w:left="720"/>
      </w:pPr>
      <w:r w:rsidRPr="007B47FC">
        <w:t xml:space="preserve">- выполнение работ надлежащего качества; </w:t>
      </w:r>
    </w:p>
    <w:p w14:paraId="2338CE29" w14:textId="77777777" w:rsidR="00431E48" w:rsidRPr="007B47FC" w:rsidRDefault="00431E48" w:rsidP="00431E48">
      <w:pPr>
        <w:pStyle w:val="affffa"/>
        <w:tabs>
          <w:tab w:val="left" w:pos="727"/>
        </w:tabs>
        <w:autoSpaceDE w:val="0"/>
        <w:autoSpaceDN w:val="0"/>
        <w:adjustRightInd w:val="0"/>
        <w:ind w:left="720"/>
      </w:pPr>
      <w:r w:rsidRPr="007B47FC">
        <w:t>- выполнение работ в установленные Контрактом сроки.</w:t>
      </w:r>
    </w:p>
    <w:p w14:paraId="5549D2DC" w14:textId="77777777" w:rsidR="00431E48" w:rsidRPr="007B47FC" w:rsidRDefault="00431E48" w:rsidP="00431E48">
      <w:pPr>
        <w:ind w:firstLine="709"/>
      </w:pPr>
      <w:r w:rsidRPr="007B47FC">
        <w:t>11.2. Способами обеспечения исполнения Контракта являются независимая гарантия, выданная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C2B2535" w14:textId="77777777" w:rsidR="00431E48" w:rsidRPr="007B47FC" w:rsidRDefault="00431E48" w:rsidP="00431E48">
      <w:pPr>
        <w:ind w:firstLine="709"/>
      </w:pPr>
      <w:r w:rsidRPr="007B47FC">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3F0937" w14:textId="77777777" w:rsidR="00431E48" w:rsidRPr="007B47FC" w:rsidRDefault="00431E48" w:rsidP="00431E48">
      <w:pPr>
        <w:ind w:firstLine="709"/>
      </w:pPr>
      <w:r w:rsidRPr="007B47FC">
        <w:t>11.4. Обеспеченные внесенными денежными средствами обязательства прекращаются:</w:t>
      </w:r>
    </w:p>
    <w:p w14:paraId="03516E35" w14:textId="77777777" w:rsidR="00431E48" w:rsidRPr="007B47FC" w:rsidRDefault="00431E48" w:rsidP="00431E48">
      <w:pPr>
        <w:ind w:left="709"/>
      </w:pPr>
      <w:r w:rsidRPr="007B47FC">
        <w:t>- надлежащим исполнением обязательства;</w:t>
      </w:r>
    </w:p>
    <w:p w14:paraId="65FD9808" w14:textId="77777777" w:rsidR="00431E48" w:rsidRPr="007B47FC" w:rsidRDefault="00431E48" w:rsidP="00431E48">
      <w:pPr>
        <w:ind w:left="709"/>
      </w:pPr>
      <w:r w:rsidRPr="007B47FC">
        <w:lastRenderedPageBreak/>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4CBE4E43" w14:textId="77777777" w:rsidR="00431E48" w:rsidRPr="007B47FC" w:rsidRDefault="00431E48" w:rsidP="00431E48">
      <w:pPr>
        <w:ind w:left="709"/>
      </w:pPr>
      <w:r w:rsidRPr="007B47FC">
        <w:t>- по иным основаниям, предусмотренным законодательством Российской Федерации.</w:t>
      </w:r>
    </w:p>
    <w:p w14:paraId="3BCD4BA3" w14:textId="77777777" w:rsidR="00431E48" w:rsidRPr="007B47FC" w:rsidRDefault="00431E48" w:rsidP="00431E48">
      <w:pPr>
        <w:ind w:firstLine="709"/>
      </w:pPr>
      <w:r w:rsidRPr="007B47FC">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14:paraId="4DDB8A40" w14:textId="77777777" w:rsidR="00431E48" w:rsidRPr="007B47FC" w:rsidRDefault="00431E48" w:rsidP="00431E48">
      <w:pPr>
        <w:ind w:firstLine="709"/>
      </w:pPr>
      <w:r w:rsidRPr="007B47FC">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A539183" w14:textId="77777777" w:rsidR="00431E48" w:rsidRPr="007B47FC" w:rsidRDefault="00431E48" w:rsidP="00431E48">
      <w:pPr>
        <w:tabs>
          <w:tab w:val="left" w:pos="9356"/>
        </w:tabs>
        <w:spacing w:line="240" w:lineRule="atLeast"/>
        <w:ind w:firstLine="709"/>
      </w:pPr>
      <w:r w:rsidRPr="007B47FC">
        <w:t>11.7.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024DBE" w14:textId="77777777" w:rsidR="00431E48" w:rsidRPr="007B47FC" w:rsidRDefault="00431E48" w:rsidP="00431E48">
      <w:pPr>
        <w:ind w:firstLine="709"/>
      </w:pPr>
      <w:r w:rsidRPr="007B47FC">
        <w:t>11.8. Денежные средства, внесенные в качестве обеспечения исполнения Контракта возвращаются Подрядчику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Обеспечение возвращается на счет, указанный в реквизитах Подрядчика настоящего Контракта.</w:t>
      </w:r>
    </w:p>
    <w:p w14:paraId="3A6D554E" w14:textId="77777777" w:rsidR="00431E48" w:rsidRPr="007B47FC" w:rsidRDefault="00431E48" w:rsidP="00431E48">
      <w:pPr>
        <w:ind w:firstLine="709"/>
      </w:pPr>
      <w:r w:rsidRPr="007B47FC">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0F6E5EBD" w14:textId="77777777" w:rsidR="00431E48" w:rsidRPr="007B47FC" w:rsidRDefault="00431E48" w:rsidP="00431E48">
      <w:pPr>
        <w:ind w:firstLine="709"/>
      </w:pPr>
      <w:r w:rsidRPr="007B47FC">
        <w:t>11.9.</w:t>
      </w:r>
      <w:r w:rsidRPr="007B47FC">
        <w:rPr>
          <w:rFonts w:eastAsia="Calibri"/>
        </w:rPr>
        <w:t xml:space="preserve">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35447E" w14:textId="77777777" w:rsidR="00431E48" w:rsidRPr="007B47FC" w:rsidRDefault="00431E48" w:rsidP="00431E48">
      <w:pPr>
        <w:ind w:firstLine="709"/>
        <w:rPr>
          <w:b/>
          <w:sz w:val="4"/>
          <w:szCs w:val="4"/>
        </w:rPr>
      </w:pPr>
      <w:r w:rsidRPr="007A6A70">
        <w:t xml:space="preserve">11.10. </w:t>
      </w:r>
      <w:r w:rsidRPr="007B47FC">
        <w:t>Независимая</w:t>
      </w:r>
      <w:r w:rsidRPr="007A6A70">
        <w:t xml:space="preserve"> </w:t>
      </w:r>
      <w:r w:rsidRPr="007B47FC">
        <w:t>гарантия</w:t>
      </w:r>
      <w:r w:rsidRPr="007A6A70">
        <w:t xml:space="preserve"> </w:t>
      </w:r>
      <w:r w:rsidRPr="007B47FC">
        <w:t>не</w:t>
      </w:r>
      <w:r w:rsidRPr="007A6A70">
        <w:t xml:space="preserve"> </w:t>
      </w:r>
      <w:r w:rsidRPr="007B47FC">
        <w:t>должна</w:t>
      </w:r>
      <w:r w:rsidRPr="007A6A70">
        <w:t xml:space="preserve"> </w:t>
      </w:r>
      <w:r w:rsidRPr="007B47FC">
        <w:t>содержать</w:t>
      </w:r>
      <w:r w:rsidRPr="007A6A70">
        <w:t xml:space="preserve"> </w:t>
      </w:r>
      <w:r w:rsidRPr="007B47FC">
        <w:t>условие</w:t>
      </w:r>
      <w:r w:rsidRPr="007A6A70">
        <w:t xml:space="preserve"> </w:t>
      </w:r>
      <w:r w:rsidRPr="007B47FC">
        <w:t>о</w:t>
      </w:r>
      <w:r w:rsidRPr="007A6A70">
        <w:t xml:space="preserve"> </w:t>
      </w:r>
      <w:r w:rsidRPr="007B47FC">
        <w:t>том</w:t>
      </w:r>
      <w:r w:rsidRPr="007A6A70">
        <w:t xml:space="preserve">, </w:t>
      </w:r>
      <w:r w:rsidRPr="007B47FC">
        <w:t>что</w:t>
      </w:r>
      <w:r w:rsidRPr="007A6A70">
        <w:t xml:space="preserve"> </w:t>
      </w:r>
      <w:r w:rsidRPr="007B47FC">
        <w:t>ответственность</w:t>
      </w:r>
      <w:r w:rsidRPr="007A6A70">
        <w:t xml:space="preserve"> </w:t>
      </w:r>
      <w:r w:rsidRPr="007B47FC">
        <w:t>гаранта</w:t>
      </w:r>
      <w:r w:rsidRPr="007A6A70">
        <w:t xml:space="preserve"> </w:t>
      </w:r>
      <w:r w:rsidRPr="007B47FC">
        <w:t>перед</w:t>
      </w:r>
      <w:r w:rsidRPr="007A6A70">
        <w:t xml:space="preserve"> </w:t>
      </w:r>
      <w:r w:rsidRPr="007B47FC">
        <w:t>бенефициаром</w:t>
      </w:r>
      <w:r w:rsidRPr="007A6A70">
        <w:t xml:space="preserve"> </w:t>
      </w:r>
      <w:r w:rsidRPr="007B47FC">
        <w:t>за</w:t>
      </w:r>
      <w:r w:rsidRPr="007A6A70">
        <w:t xml:space="preserve"> </w:t>
      </w:r>
      <w:r w:rsidRPr="007B47FC">
        <w:t>невыполнение</w:t>
      </w:r>
      <w:r w:rsidRPr="007A6A70">
        <w:t xml:space="preserve"> </w:t>
      </w:r>
      <w:r w:rsidRPr="007B47FC">
        <w:t>или</w:t>
      </w:r>
      <w:r w:rsidRPr="007A6A70">
        <w:t xml:space="preserve"> </w:t>
      </w:r>
      <w:r w:rsidRPr="007B47FC">
        <w:t>ненадлежащее</w:t>
      </w:r>
      <w:r w:rsidRPr="007A6A70">
        <w:t xml:space="preserve"> </w:t>
      </w:r>
      <w:r w:rsidRPr="007B47FC">
        <w:t>выполнение</w:t>
      </w:r>
      <w:r w:rsidRPr="007A6A70">
        <w:t xml:space="preserve"> </w:t>
      </w:r>
      <w:r w:rsidRPr="007B47FC">
        <w:t>гарантом</w:t>
      </w:r>
      <w:r w:rsidRPr="007A6A70">
        <w:t xml:space="preserve"> </w:t>
      </w:r>
      <w:r w:rsidRPr="007B47FC">
        <w:t>обязательства</w:t>
      </w:r>
      <w:r w:rsidRPr="007A6A70">
        <w:t xml:space="preserve"> </w:t>
      </w:r>
      <w:r w:rsidRPr="007B47FC">
        <w:t>по</w:t>
      </w:r>
      <w:r w:rsidRPr="007A6A70">
        <w:t xml:space="preserve"> </w:t>
      </w:r>
      <w:r w:rsidRPr="007B47FC">
        <w:t>гарантии</w:t>
      </w:r>
      <w:r w:rsidRPr="007A6A70">
        <w:t xml:space="preserve"> </w:t>
      </w:r>
      <w:r w:rsidRPr="007B47FC">
        <w:t>ограничивается</w:t>
      </w:r>
      <w:r w:rsidRPr="007A6A70">
        <w:t xml:space="preserve"> </w:t>
      </w:r>
      <w:r w:rsidRPr="007B47FC">
        <w:t>суммой</w:t>
      </w:r>
      <w:r w:rsidRPr="007A6A70">
        <w:t xml:space="preserve">, </w:t>
      </w:r>
      <w:r w:rsidRPr="007B47FC">
        <w:t>на</w:t>
      </w:r>
      <w:r w:rsidRPr="007A6A70">
        <w:t xml:space="preserve"> </w:t>
      </w:r>
      <w:r w:rsidRPr="007B47FC">
        <w:t>которую</w:t>
      </w:r>
      <w:r w:rsidRPr="007A6A70">
        <w:t xml:space="preserve"> </w:t>
      </w:r>
      <w:r w:rsidRPr="007B47FC">
        <w:t>выдана</w:t>
      </w:r>
      <w:r w:rsidRPr="007A6A70">
        <w:t xml:space="preserve"> </w:t>
      </w:r>
      <w:r w:rsidRPr="007B47FC">
        <w:t>гарантия</w:t>
      </w:r>
      <w:r w:rsidRPr="007A6A70">
        <w:t>.</w:t>
      </w:r>
      <w:r w:rsidRPr="007A6A70">
        <w:rPr>
          <w:b/>
          <w:sz w:val="4"/>
          <w:szCs w:val="4"/>
        </w:rPr>
        <w:t xml:space="preserve"> </w:t>
      </w:r>
    </w:p>
    <w:p w14:paraId="4E91425B" w14:textId="77777777" w:rsidR="00431E48" w:rsidRPr="007A6A70" w:rsidRDefault="00431E48" w:rsidP="00431E48">
      <w:pPr>
        <w:ind w:firstLine="709"/>
        <w:rPr>
          <w:b/>
          <w:sz w:val="4"/>
          <w:szCs w:val="4"/>
        </w:rPr>
      </w:pPr>
      <w:bookmarkStart w:id="25" w:name="_Hlk16674730"/>
      <w:bookmarkStart w:id="26" w:name="_Hlk14956831"/>
      <w:bookmarkStart w:id="27" w:name="_Hlk144121060"/>
      <w:bookmarkEnd w:id="25"/>
      <w:bookmarkEnd w:id="26"/>
      <w:bookmarkEnd w:id="27"/>
    </w:p>
    <w:p w14:paraId="35AB79D2" w14:textId="77777777" w:rsidR="00431E48" w:rsidRPr="007A6A70" w:rsidRDefault="00431E48" w:rsidP="00431E48">
      <w:pPr>
        <w:tabs>
          <w:tab w:val="left" w:pos="9356"/>
        </w:tabs>
        <w:spacing w:line="240" w:lineRule="atLeast"/>
        <w:ind w:firstLine="709"/>
        <w:rPr>
          <w:sz w:val="4"/>
          <w:szCs w:val="4"/>
        </w:rPr>
      </w:pPr>
      <w:r w:rsidRPr="007A6A70">
        <w:t xml:space="preserve">11.11. </w:t>
      </w:r>
      <w:r w:rsidRPr="007B47FC">
        <w:t>Подрядчик</w:t>
      </w:r>
      <w:r w:rsidRPr="007A6A70">
        <w:t xml:space="preserve"> </w:t>
      </w:r>
      <w:r w:rsidRPr="007B47FC">
        <w:t>обязан</w:t>
      </w:r>
      <w:r w:rsidRPr="007A6A70">
        <w:t xml:space="preserve"> </w:t>
      </w:r>
      <w:r w:rsidRPr="007B47FC">
        <w:t>предоставить</w:t>
      </w:r>
      <w:r w:rsidRPr="007A6A70">
        <w:t xml:space="preserve"> </w:t>
      </w:r>
      <w:r w:rsidRPr="007B47FC">
        <w:t>обеспечение</w:t>
      </w:r>
      <w:r w:rsidRPr="007A6A70">
        <w:t xml:space="preserve"> </w:t>
      </w:r>
      <w:r w:rsidRPr="007B47FC">
        <w:t>гарантийных</w:t>
      </w:r>
      <w:r w:rsidRPr="007A6A70">
        <w:t xml:space="preserve"> </w:t>
      </w:r>
      <w:r w:rsidRPr="007B47FC">
        <w:t>обязательств</w:t>
      </w:r>
      <w:r w:rsidRPr="007A6A70">
        <w:t xml:space="preserve"> </w:t>
      </w:r>
      <w:r w:rsidRPr="007B47FC">
        <w:t>в</w:t>
      </w:r>
      <w:r w:rsidRPr="007A6A70">
        <w:t xml:space="preserve"> </w:t>
      </w:r>
      <w:r w:rsidRPr="007B47FC">
        <w:t>размере</w:t>
      </w:r>
      <w:r w:rsidRPr="007A6A70">
        <w:rPr>
          <w:sz w:val="4"/>
          <w:szCs w:val="4"/>
        </w:rPr>
        <w:t xml:space="preserve"> </w:t>
      </w:r>
      <w:r w:rsidRPr="007A6A70">
        <w:rPr>
          <w:noProof/>
        </w:rPr>
        <w:t>5,00</w:t>
      </w:r>
      <w:r w:rsidRPr="007A6A70">
        <w:rPr>
          <w:sz w:val="4"/>
          <w:szCs w:val="4"/>
        </w:rPr>
        <w:t xml:space="preserve"> </w:t>
      </w:r>
      <w:r w:rsidRPr="007A6A70">
        <w:t xml:space="preserve">% </w:t>
      </w:r>
      <w:r w:rsidRPr="007B47FC">
        <w:t>начальной</w:t>
      </w:r>
      <w:r w:rsidRPr="007A6A70">
        <w:t xml:space="preserve"> (</w:t>
      </w:r>
      <w:r w:rsidRPr="007B47FC">
        <w:t>максимальной</w:t>
      </w:r>
      <w:r w:rsidRPr="007A6A70">
        <w:t xml:space="preserve">) </w:t>
      </w:r>
      <w:r w:rsidRPr="007B47FC">
        <w:t>цены</w:t>
      </w:r>
      <w:r w:rsidRPr="007A6A70">
        <w:t xml:space="preserve"> </w:t>
      </w:r>
      <w:r w:rsidRPr="007B47FC">
        <w:t>контракта</w:t>
      </w:r>
      <w:r w:rsidRPr="007A6A70">
        <w:t>,</w:t>
      </w:r>
      <w:r w:rsidRPr="007A6A70">
        <w:rPr>
          <w:rFonts w:eastAsia="Calibri"/>
          <w:color w:val="FF0000"/>
          <w:lang w:eastAsia="en-US"/>
        </w:rPr>
        <w:t xml:space="preserve"> </w:t>
      </w:r>
      <w:r w:rsidRPr="007B47FC">
        <w:rPr>
          <w:rFonts w:eastAsia="Calibri"/>
          <w:lang w:eastAsia="en-US"/>
        </w:rPr>
        <w:t>что</w:t>
      </w:r>
      <w:r w:rsidRPr="007A6A70">
        <w:rPr>
          <w:rFonts w:eastAsia="Calibri"/>
          <w:lang w:eastAsia="en-US"/>
        </w:rPr>
        <w:t xml:space="preserve"> </w:t>
      </w:r>
      <w:r w:rsidRPr="007B47FC">
        <w:rPr>
          <w:rFonts w:eastAsia="Calibri"/>
          <w:lang w:eastAsia="en-US"/>
        </w:rPr>
        <w:t>составляет</w:t>
      </w:r>
      <w:r w:rsidRPr="007A6A70">
        <w:rPr>
          <w:rFonts w:eastAsia="Calibri"/>
          <w:lang w:eastAsia="en-US"/>
        </w:rPr>
        <w:t xml:space="preserve"> </w:t>
      </w:r>
      <w:r w:rsidRPr="007A6A70">
        <w:rPr>
          <w:rFonts w:eastAsia="Calibri"/>
          <w:noProof/>
          <w:lang w:eastAsia="en-US"/>
        </w:rPr>
        <w:t>113 416,47</w:t>
      </w:r>
      <w:r w:rsidRPr="007A6A70">
        <w:rPr>
          <w:rFonts w:eastAsia="Calibri"/>
          <w:lang w:eastAsia="en-US"/>
        </w:rPr>
        <w:t xml:space="preserve"> </w:t>
      </w:r>
      <w:r w:rsidRPr="007B47FC">
        <w:rPr>
          <w:noProof/>
        </w:rPr>
        <w:t>рубля</w:t>
      </w:r>
      <w:r w:rsidRPr="007A6A70">
        <w:rPr>
          <w:noProof/>
        </w:rPr>
        <w:t>(</w:t>
      </w:r>
      <w:r w:rsidRPr="007B47FC">
        <w:rPr>
          <w:noProof/>
        </w:rPr>
        <w:t>ей</w:t>
      </w:r>
      <w:r w:rsidRPr="007A6A70">
        <w:rPr>
          <w:noProof/>
        </w:rPr>
        <w:t>)</w:t>
      </w:r>
      <w:r w:rsidRPr="007A6A70">
        <w:rPr>
          <w:rFonts w:eastAsia="Calibri"/>
          <w:lang w:eastAsia="en-US"/>
        </w:rPr>
        <w:t xml:space="preserve">, </w:t>
      </w:r>
      <w:r w:rsidRPr="007B47FC">
        <w:t>в</w:t>
      </w:r>
      <w:r w:rsidRPr="007A6A70">
        <w:t xml:space="preserve"> </w:t>
      </w:r>
      <w:r w:rsidRPr="007B47FC">
        <w:t>любое</w:t>
      </w:r>
      <w:r w:rsidRPr="007A6A70">
        <w:t xml:space="preserve"> </w:t>
      </w:r>
      <w:r w:rsidRPr="007B47FC">
        <w:t>время</w:t>
      </w:r>
      <w:r w:rsidRPr="007A6A70">
        <w:t xml:space="preserve"> </w:t>
      </w:r>
      <w:r w:rsidRPr="007B47FC">
        <w:t>в</w:t>
      </w:r>
      <w:r w:rsidRPr="007A6A70">
        <w:rPr>
          <w:sz w:val="4"/>
          <w:szCs w:val="4"/>
        </w:rPr>
        <w:t xml:space="preserve"> </w:t>
      </w:r>
      <w:r w:rsidRPr="007B47FC">
        <w:t>течение</w:t>
      </w:r>
      <w:r w:rsidRPr="007A6A70">
        <w:t xml:space="preserve"> </w:t>
      </w:r>
      <w:r w:rsidRPr="007B47FC">
        <w:t>срока</w:t>
      </w:r>
      <w:r w:rsidRPr="007A6A70">
        <w:t xml:space="preserve"> </w:t>
      </w:r>
      <w:r w:rsidRPr="007B47FC">
        <w:t>исполнения</w:t>
      </w:r>
      <w:r w:rsidRPr="007A6A70">
        <w:t xml:space="preserve"> </w:t>
      </w:r>
      <w:r w:rsidRPr="007B47FC">
        <w:t>контракта</w:t>
      </w:r>
      <w:r w:rsidRPr="007A6A70">
        <w:t xml:space="preserve">, </w:t>
      </w:r>
      <w:r w:rsidRPr="007B47FC">
        <w:t>но</w:t>
      </w:r>
      <w:r w:rsidRPr="007A6A70">
        <w:t xml:space="preserve"> </w:t>
      </w:r>
      <w:r w:rsidRPr="007B47FC">
        <w:t>не</w:t>
      </w:r>
      <w:r w:rsidRPr="007A6A70">
        <w:t xml:space="preserve"> </w:t>
      </w:r>
      <w:r w:rsidRPr="007B47FC">
        <w:t>позднее</w:t>
      </w:r>
      <w:r w:rsidRPr="007A6A70">
        <w:t xml:space="preserve"> </w:t>
      </w:r>
      <w:r w:rsidRPr="007B47FC">
        <w:t>дня</w:t>
      </w:r>
      <w:r w:rsidRPr="007A6A70">
        <w:t xml:space="preserve"> </w:t>
      </w:r>
      <w:r w:rsidRPr="007B47FC">
        <w:t>оформления</w:t>
      </w:r>
      <w:r w:rsidRPr="007A6A70">
        <w:t xml:space="preserve"> </w:t>
      </w:r>
      <w:r w:rsidRPr="007B47FC">
        <w:t>документа</w:t>
      </w:r>
      <w:r w:rsidRPr="007A6A70">
        <w:t xml:space="preserve"> </w:t>
      </w:r>
      <w:r w:rsidRPr="007B47FC">
        <w:t>о</w:t>
      </w:r>
      <w:r w:rsidRPr="007A6A70">
        <w:t xml:space="preserve"> </w:t>
      </w:r>
      <w:r w:rsidRPr="007B47FC">
        <w:t>приемке</w:t>
      </w:r>
      <w:r w:rsidRPr="007A6A70">
        <w:t xml:space="preserve"> </w:t>
      </w:r>
      <w:r w:rsidRPr="007B47FC">
        <w:t>выполненной</w:t>
      </w:r>
      <w:r w:rsidRPr="007A6A70">
        <w:t xml:space="preserve"> </w:t>
      </w:r>
      <w:r w:rsidRPr="007B47FC">
        <w:t>работы</w:t>
      </w:r>
      <w:r w:rsidRPr="007A6A70">
        <w:t xml:space="preserve">, </w:t>
      </w:r>
      <w:r w:rsidRPr="007B47FC">
        <w:t>влекущего</w:t>
      </w:r>
      <w:r w:rsidRPr="007A6A70">
        <w:t xml:space="preserve"> </w:t>
      </w:r>
      <w:r w:rsidRPr="007B47FC">
        <w:t>за</w:t>
      </w:r>
      <w:r w:rsidRPr="007A6A70">
        <w:t xml:space="preserve"> </w:t>
      </w:r>
      <w:r w:rsidRPr="007B47FC">
        <w:t>собой</w:t>
      </w:r>
      <w:r w:rsidRPr="007A6A70">
        <w:t xml:space="preserve"> </w:t>
      </w:r>
      <w:r w:rsidRPr="007B47FC">
        <w:t>возникновение</w:t>
      </w:r>
      <w:r w:rsidRPr="007A6A70">
        <w:t xml:space="preserve"> </w:t>
      </w:r>
      <w:r w:rsidRPr="007B47FC">
        <w:t>гарантийных</w:t>
      </w:r>
      <w:r w:rsidRPr="007A6A70">
        <w:t xml:space="preserve"> </w:t>
      </w:r>
      <w:r w:rsidRPr="007B47FC">
        <w:t>обязательств</w:t>
      </w:r>
      <w:r w:rsidRPr="007A6A70">
        <w:t>.</w:t>
      </w:r>
      <w:r w:rsidRPr="007A6A70">
        <w:rPr>
          <w:sz w:val="4"/>
          <w:szCs w:val="4"/>
        </w:rPr>
        <w:t xml:space="preserve"> </w:t>
      </w:r>
    </w:p>
    <w:p w14:paraId="0E6D4230" w14:textId="77777777" w:rsidR="00431E48" w:rsidRPr="007A6A70" w:rsidRDefault="00431E48" w:rsidP="00431E48">
      <w:pPr>
        <w:tabs>
          <w:tab w:val="left" w:pos="9356"/>
        </w:tabs>
        <w:spacing w:line="240" w:lineRule="atLeast"/>
        <w:ind w:firstLine="709"/>
      </w:pPr>
      <w:r w:rsidRPr="007A6A70">
        <w:t xml:space="preserve">11.12. </w:t>
      </w:r>
      <w:r w:rsidRPr="007B47FC">
        <w:rPr>
          <w:rFonts w:eastAsia="Calibri"/>
        </w:rPr>
        <w:t>Гарантийные</w:t>
      </w:r>
      <w:r w:rsidRPr="007A6A70">
        <w:rPr>
          <w:rFonts w:eastAsia="Calibri"/>
        </w:rPr>
        <w:t xml:space="preserve"> </w:t>
      </w:r>
      <w:r w:rsidRPr="007B47FC">
        <w:rPr>
          <w:rFonts w:eastAsia="Calibri"/>
        </w:rPr>
        <w:t>обязательства</w:t>
      </w:r>
      <w:r w:rsidRPr="007A6A70">
        <w:rPr>
          <w:rFonts w:eastAsia="Calibri"/>
        </w:rPr>
        <w:t xml:space="preserve"> </w:t>
      </w:r>
      <w:r w:rsidRPr="007B47FC">
        <w:rPr>
          <w:rFonts w:eastAsia="Calibri"/>
        </w:rPr>
        <w:t>могут</w:t>
      </w:r>
      <w:r w:rsidRPr="007A6A70">
        <w:rPr>
          <w:rFonts w:eastAsia="Calibri"/>
        </w:rPr>
        <w:t xml:space="preserve"> </w:t>
      </w:r>
      <w:r w:rsidRPr="007B47FC">
        <w:rPr>
          <w:rFonts w:eastAsia="Calibri"/>
        </w:rPr>
        <w:t>обеспечиваться</w:t>
      </w:r>
      <w:r w:rsidRPr="007A6A70">
        <w:rPr>
          <w:rFonts w:eastAsia="Calibri"/>
        </w:rPr>
        <w:t xml:space="preserve"> </w:t>
      </w:r>
      <w:r w:rsidRPr="007B47FC">
        <w:rPr>
          <w:rFonts w:eastAsia="Calibri"/>
        </w:rPr>
        <w:t>предоставлением</w:t>
      </w:r>
      <w:r w:rsidRPr="007A6A70">
        <w:rPr>
          <w:rFonts w:eastAsia="Calibri"/>
        </w:rPr>
        <w:t xml:space="preserve"> </w:t>
      </w:r>
      <w:r w:rsidRPr="007B47FC">
        <w:rPr>
          <w:rFonts w:eastAsia="Calibri"/>
        </w:rPr>
        <w:t>независимой</w:t>
      </w:r>
      <w:r w:rsidRPr="007A6A70">
        <w:rPr>
          <w:rFonts w:eastAsia="Calibri"/>
        </w:rPr>
        <w:t xml:space="preserve"> </w:t>
      </w:r>
      <w:r w:rsidRPr="007B47FC">
        <w:rPr>
          <w:rFonts w:eastAsia="Calibri"/>
        </w:rPr>
        <w:t>гарантии</w:t>
      </w:r>
      <w:r w:rsidRPr="007A6A70">
        <w:rPr>
          <w:rFonts w:eastAsia="Calibri"/>
        </w:rPr>
        <w:t xml:space="preserve">, </w:t>
      </w:r>
      <w:r w:rsidRPr="007B47FC">
        <w:rPr>
          <w:rFonts w:eastAsia="Calibri"/>
        </w:rPr>
        <w:t>соответствующей</w:t>
      </w:r>
      <w:r w:rsidRPr="007A6A70">
        <w:rPr>
          <w:rFonts w:eastAsia="Calibri"/>
        </w:rPr>
        <w:t xml:space="preserve"> </w:t>
      </w:r>
      <w:r w:rsidRPr="007B47FC">
        <w:rPr>
          <w:rFonts w:eastAsia="Calibri"/>
        </w:rPr>
        <w:t>требованиям</w:t>
      </w:r>
      <w:r w:rsidRPr="007A6A70">
        <w:rPr>
          <w:rFonts w:eastAsia="Calibri"/>
        </w:rPr>
        <w:t xml:space="preserve"> </w:t>
      </w:r>
      <w:r w:rsidRPr="007B47FC">
        <w:t>постановления</w:t>
      </w:r>
      <w:r w:rsidRPr="007A6A70">
        <w:t xml:space="preserve"> </w:t>
      </w:r>
      <w:r w:rsidRPr="007B47FC">
        <w:t>Правительства</w:t>
      </w:r>
      <w:r w:rsidRPr="007A6A70">
        <w:t xml:space="preserve"> </w:t>
      </w:r>
      <w:r w:rsidRPr="007B47FC">
        <w:t>Российской</w:t>
      </w:r>
      <w:r w:rsidRPr="007A6A70">
        <w:t xml:space="preserve"> </w:t>
      </w:r>
      <w:r w:rsidRPr="007B47FC">
        <w:t>Федерации</w:t>
      </w:r>
      <w:r w:rsidRPr="007A6A70">
        <w:t xml:space="preserve"> </w:t>
      </w:r>
      <w:r w:rsidRPr="007B47FC">
        <w:t>от</w:t>
      </w:r>
      <w:r w:rsidRPr="007A6A70">
        <w:t xml:space="preserve"> </w:t>
      </w:r>
      <w:r w:rsidRPr="007A6A70">
        <w:lastRenderedPageBreak/>
        <w:t>08.11.2013 № 1005 «</w:t>
      </w:r>
      <w:r w:rsidRPr="007B47FC">
        <w:t>О</w:t>
      </w:r>
      <w:r w:rsidRPr="007A6A70">
        <w:t xml:space="preserve"> </w:t>
      </w:r>
      <w:r w:rsidRPr="007B47FC">
        <w:t>независимых</w:t>
      </w:r>
      <w:r w:rsidRPr="007A6A70">
        <w:t xml:space="preserve"> </w:t>
      </w:r>
      <w:r w:rsidRPr="007B47FC">
        <w:t>гарантиях</w:t>
      </w:r>
      <w:r w:rsidRPr="007A6A70">
        <w:t xml:space="preserve"> , </w:t>
      </w:r>
      <w:r w:rsidRPr="007B47FC">
        <w:t>используемых</w:t>
      </w:r>
      <w:r w:rsidRPr="007A6A70">
        <w:t xml:space="preserve"> </w:t>
      </w:r>
      <w:r w:rsidRPr="007B47FC">
        <w:t>для</w:t>
      </w:r>
      <w:r w:rsidRPr="007A6A70">
        <w:t xml:space="preserve"> </w:t>
      </w:r>
      <w:r w:rsidRPr="007B47FC">
        <w:t>целей</w:t>
      </w:r>
      <w:r w:rsidRPr="007A6A70">
        <w:t xml:space="preserve"> </w:t>
      </w:r>
      <w:r w:rsidRPr="007B47FC">
        <w:t>Федерального</w:t>
      </w:r>
      <w:r w:rsidRPr="007A6A70">
        <w:t xml:space="preserve"> </w:t>
      </w:r>
      <w:r w:rsidRPr="007B47FC">
        <w:t>закона</w:t>
      </w:r>
      <w:r w:rsidRPr="007A6A70">
        <w:t xml:space="preserve"> «</w:t>
      </w:r>
      <w:r w:rsidRPr="007B47FC">
        <w:t>О</w:t>
      </w:r>
      <w:r w:rsidRPr="007A6A70">
        <w:t xml:space="preserve"> </w:t>
      </w:r>
      <w:r w:rsidRPr="007B47FC">
        <w:t>контрактной</w:t>
      </w:r>
      <w:r w:rsidRPr="007A6A70">
        <w:t xml:space="preserve"> </w:t>
      </w:r>
      <w:r w:rsidRPr="007B47FC">
        <w:t>системе</w:t>
      </w:r>
      <w:r w:rsidRPr="007A6A70">
        <w:t xml:space="preserve"> </w:t>
      </w:r>
      <w:r w:rsidRPr="007B47FC">
        <w:t>в</w:t>
      </w:r>
      <w:r w:rsidRPr="007A6A70">
        <w:t xml:space="preserve"> </w:t>
      </w:r>
      <w:r w:rsidRPr="007B47FC">
        <w:t>сфере</w:t>
      </w:r>
      <w:r w:rsidRPr="007A6A70">
        <w:t xml:space="preserve"> </w:t>
      </w:r>
      <w:r w:rsidRPr="007B47FC">
        <w:t>закупок</w:t>
      </w:r>
      <w:r w:rsidRPr="007A6A70">
        <w:t xml:space="preserve"> </w:t>
      </w:r>
      <w:r w:rsidRPr="007B47FC">
        <w:t>товаров</w:t>
      </w:r>
      <w:r w:rsidRPr="007A6A70">
        <w:t xml:space="preserve">, </w:t>
      </w:r>
      <w:r w:rsidRPr="007B47FC">
        <w:t>работ</w:t>
      </w:r>
      <w:r w:rsidRPr="007A6A70">
        <w:t xml:space="preserve"> , </w:t>
      </w:r>
      <w:r w:rsidRPr="007B47FC">
        <w:t>услуг</w:t>
      </w:r>
      <w:r w:rsidRPr="007A6A70">
        <w:t xml:space="preserve"> </w:t>
      </w:r>
      <w:r w:rsidRPr="007B47FC">
        <w:t>для</w:t>
      </w:r>
      <w:r w:rsidRPr="007A6A70">
        <w:t xml:space="preserve"> </w:t>
      </w:r>
      <w:r w:rsidRPr="007B47FC">
        <w:t>обеспечения</w:t>
      </w:r>
      <w:r w:rsidRPr="007A6A70">
        <w:t xml:space="preserve"> </w:t>
      </w:r>
      <w:r w:rsidRPr="007B47FC">
        <w:t>государственных</w:t>
      </w:r>
      <w:r w:rsidRPr="007A6A70">
        <w:t xml:space="preserve"> </w:t>
      </w:r>
      <w:r w:rsidRPr="007B47FC">
        <w:t>и</w:t>
      </w:r>
      <w:r w:rsidRPr="007A6A70">
        <w:t xml:space="preserve"> </w:t>
      </w:r>
      <w:r w:rsidRPr="007B47FC">
        <w:t>муниципальных</w:t>
      </w:r>
      <w:r w:rsidRPr="007A6A70">
        <w:t xml:space="preserve"> </w:t>
      </w:r>
      <w:r w:rsidRPr="007B47FC">
        <w:t>нужд</w:t>
      </w:r>
      <w:r w:rsidRPr="007A6A70">
        <w:t xml:space="preserve">» </w:t>
      </w:r>
      <w:r w:rsidRPr="007B47FC">
        <w:t>и</w:t>
      </w:r>
      <w:r w:rsidRPr="007A6A70">
        <w:t xml:space="preserve"> </w:t>
      </w:r>
      <w:r w:rsidRPr="007B47FC">
        <w:rPr>
          <w:rFonts w:eastAsia="Calibri"/>
        </w:rPr>
        <w:t>статьи</w:t>
      </w:r>
      <w:r w:rsidRPr="007A6A70">
        <w:rPr>
          <w:rFonts w:eastAsia="Calibri"/>
        </w:rPr>
        <w:t xml:space="preserve"> 45 </w:t>
      </w:r>
      <w:r w:rsidRPr="007B47FC">
        <w:rPr>
          <w:rFonts w:eastAsia="Calibri"/>
        </w:rPr>
        <w:t>Федерального</w:t>
      </w:r>
      <w:r w:rsidRPr="007A6A70">
        <w:rPr>
          <w:rFonts w:eastAsia="Calibri"/>
        </w:rPr>
        <w:t xml:space="preserve"> </w:t>
      </w:r>
      <w:r w:rsidRPr="007B47FC">
        <w:rPr>
          <w:rFonts w:eastAsia="Calibri"/>
        </w:rPr>
        <w:t>закона</w:t>
      </w:r>
      <w:r w:rsidRPr="007A6A70">
        <w:rPr>
          <w:rFonts w:eastAsia="Calibri"/>
        </w:rPr>
        <w:t xml:space="preserve"> </w:t>
      </w:r>
      <w:r w:rsidRPr="007B47FC">
        <w:rPr>
          <w:rFonts w:eastAsia="Calibri"/>
        </w:rPr>
        <w:t>от</w:t>
      </w:r>
      <w:r w:rsidRPr="007A6A70">
        <w:rPr>
          <w:rFonts w:eastAsia="Calibri"/>
        </w:rPr>
        <w:t xml:space="preserve"> 05.04.2013 № 44-</w:t>
      </w:r>
      <w:r w:rsidRPr="007B47FC">
        <w:rPr>
          <w:rFonts w:eastAsia="Calibri"/>
        </w:rPr>
        <w:t>ФЗ</w:t>
      </w:r>
      <w:r w:rsidRPr="007A6A70">
        <w:rPr>
          <w:rFonts w:eastAsia="Calibri"/>
        </w:rPr>
        <w:t xml:space="preserve"> «</w:t>
      </w:r>
      <w:r w:rsidRPr="007B47FC">
        <w:rPr>
          <w:rFonts w:eastAsia="Calibri"/>
        </w:rPr>
        <w:t>О</w:t>
      </w:r>
      <w:r w:rsidRPr="007A6A70">
        <w:rPr>
          <w:rFonts w:eastAsia="Calibri"/>
        </w:rPr>
        <w:t xml:space="preserve"> </w:t>
      </w:r>
      <w:r w:rsidRPr="007B47FC">
        <w:rPr>
          <w:rFonts w:eastAsia="Calibri"/>
        </w:rPr>
        <w:t>контрактной</w:t>
      </w:r>
      <w:r w:rsidRPr="007A6A70">
        <w:rPr>
          <w:rFonts w:eastAsia="Calibri"/>
        </w:rPr>
        <w:t xml:space="preserve"> </w:t>
      </w:r>
      <w:r w:rsidRPr="007B47FC">
        <w:rPr>
          <w:rFonts w:eastAsia="Calibri"/>
        </w:rPr>
        <w:t>системе</w:t>
      </w:r>
      <w:r w:rsidRPr="007A6A70">
        <w:rPr>
          <w:rFonts w:eastAsia="Calibri"/>
        </w:rPr>
        <w:t xml:space="preserve"> </w:t>
      </w:r>
      <w:r w:rsidRPr="007B47FC">
        <w:rPr>
          <w:rFonts w:eastAsia="Calibri"/>
        </w:rPr>
        <w:t>в</w:t>
      </w:r>
      <w:r w:rsidRPr="007A6A70">
        <w:rPr>
          <w:rFonts w:eastAsia="Calibri"/>
        </w:rPr>
        <w:t xml:space="preserve"> </w:t>
      </w:r>
      <w:r w:rsidRPr="007B47FC">
        <w:rPr>
          <w:rFonts w:eastAsia="Calibri"/>
        </w:rPr>
        <w:t>сфере</w:t>
      </w:r>
      <w:r w:rsidRPr="007A6A70">
        <w:rPr>
          <w:rFonts w:eastAsia="Calibri"/>
        </w:rPr>
        <w:t xml:space="preserve"> </w:t>
      </w:r>
      <w:r w:rsidRPr="007B47FC">
        <w:rPr>
          <w:rFonts w:eastAsia="Calibri"/>
        </w:rPr>
        <w:t>закупок</w:t>
      </w:r>
      <w:r w:rsidRPr="007A6A70">
        <w:rPr>
          <w:rFonts w:eastAsia="Calibri"/>
        </w:rPr>
        <w:t xml:space="preserve"> </w:t>
      </w:r>
      <w:r w:rsidRPr="007B47FC">
        <w:rPr>
          <w:rFonts w:eastAsia="Calibri"/>
        </w:rPr>
        <w:t>товаров</w:t>
      </w:r>
      <w:r w:rsidRPr="007A6A70">
        <w:rPr>
          <w:rFonts w:eastAsia="Calibri"/>
        </w:rPr>
        <w:t xml:space="preserve">, </w:t>
      </w:r>
      <w:r w:rsidRPr="007B47FC">
        <w:rPr>
          <w:rFonts w:eastAsia="Calibri"/>
        </w:rPr>
        <w:t>работ</w:t>
      </w:r>
      <w:r w:rsidRPr="007A6A70">
        <w:rPr>
          <w:rFonts w:eastAsia="Calibri"/>
        </w:rPr>
        <w:t xml:space="preserve">, </w:t>
      </w:r>
      <w:r w:rsidRPr="007B47FC">
        <w:rPr>
          <w:rFonts w:eastAsia="Calibri"/>
        </w:rPr>
        <w:t>услуг</w:t>
      </w:r>
      <w:r w:rsidRPr="007A6A70">
        <w:rPr>
          <w:rFonts w:eastAsia="Calibri"/>
        </w:rPr>
        <w:t xml:space="preserve"> </w:t>
      </w:r>
      <w:r w:rsidRPr="007B47FC">
        <w:rPr>
          <w:rFonts w:eastAsia="Calibri"/>
        </w:rPr>
        <w:t>для</w:t>
      </w:r>
      <w:r w:rsidRPr="007A6A70">
        <w:rPr>
          <w:rFonts w:eastAsia="Calibri"/>
        </w:rPr>
        <w:t xml:space="preserve"> </w:t>
      </w:r>
      <w:r w:rsidRPr="007B47FC">
        <w:rPr>
          <w:rFonts w:eastAsia="Calibri"/>
        </w:rPr>
        <w:t>обеспечения</w:t>
      </w:r>
      <w:r w:rsidRPr="007A6A70">
        <w:rPr>
          <w:rFonts w:eastAsia="Calibri"/>
        </w:rPr>
        <w:t xml:space="preserve"> </w:t>
      </w:r>
      <w:r w:rsidRPr="007B47FC">
        <w:rPr>
          <w:rFonts w:eastAsia="Calibri"/>
        </w:rPr>
        <w:t>государственных</w:t>
      </w:r>
      <w:r w:rsidRPr="007A6A70">
        <w:rPr>
          <w:rFonts w:eastAsia="Calibri"/>
        </w:rPr>
        <w:t xml:space="preserve"> </w:t>
      </w:r>
      <w:r w:rsidRPr="007B47FC">
        <w:rPr>
          <w:rFonts w:eastAsia="Calibri"/>
        </w:rPr>
        <w:t>и</w:t>
      </w:r>
      <w:r w:rsidRPr="007A6A70">
        <w:rPr>
          <w:rFonts w:eastAsia="Calibri"/>
        </w:rPr>
        <w:t xml:space="preserve"> </w:t>
      </w:r>
      <w:r w:rsidRPr="007B47FC">
        <w:rPr>
          <w:rFonts w:eastAsia="Calibri"/>
        </w:rPr>
        <w:t>муниципальных</w:t>
      </w:r>
      <w:r w:rsidRPr="007A6A70">
        <w:rPr>
          <w:rFonts w:eastAsia="Calibri"/>
        </w:rPr>
        <w:t xml:space="preserve"> </w:t>
      </w:r>
      <w:r w:rsidRPr="007B47FC">
        <w:rPr>
          <w:rFonts w:eastAsia="Calibri"/>
        </w:rPr>
        <w:t>нужд</w:t>
      </w:r>
      <w:r w:rsidRPr="007A6A70">
        <w:rPr>
          <w:rFonts w:eastAsia="Calibri"/>
        </w:rPr>
        <w:t xml:space="preserve">», </w:t>
      </w:r>
      <w:r w:rsidRPr="007B47FC">
        <w:rPr>
          <w:rFonts w:eastAsia="Calibri"/>
        </w:rPr>
        <w:t>или</w:t>
      </w:r>
      <w:r w:rsidRPr="007A6A70">
        <w:rPr>
          <w:rFonts w:eastAsia="Calibri"/>
        </w:rPr>
        <w:t xml:space="preserve"> </w:t>
      </w:r>
      <w:r w:rsidRPr="007B47FC">
        <w:rPr>
          <w:rFonts w:eastAsia="Calibri"/>
        </w:rPr>
        <w:t>внесением</w:t>
      </w:r>
      <w:r w:rsidRPr="007A6A70">
        <w:rPr>
          <w:rFonts w:eastAsia="Calibri"/>
        </w:rPr>
        <w:t xml:space="preserve"> </w:t>
      </w:r>
      <w:r w:rsidRPr="007B47FC">
        <w:rPr>
          <w:rFonts w:eastAsia="Calibri"/>
        </w:rPr>
        <w:t>денежных</w:t>
      </w:r>
      <w:r w:rsidRPr="007A6A70">
        <w:rPr>
          <w:rFonts w:eastAsia="Calibri"/>
        </w:rPr>
        <w:t xml:space="preserve"> </w:t>
      </w:r>
      <w:r w:rsidRPr="007B47FC">
        <w:rPr>
          <w:rFonts w:eastAsia="Calibri"/>
        </w:rPr>
        <w:t>средств</w:t>
      </w:r>
      <w:r w:rsidRPr="007A6A70">
        <w:rPr>
          <w:rFonts w:eastAsia="Calibri"/>
        </w:rPr>
        <w:t xml:space="preserve"> </w:t>
      </w:r>
      <w:r w:rsidRPr="007B47FC">
        <w:rPr>
          <w:rFonts w:eastAsia="Calibri"/>
        </w:rPr>
        <w:t>на</w:t>
      </w:r>
      <w:r w:rsidRPr="007A6A70">
        <w:rPr>
          <w:rFonts w:eastAsia="Calibri"/>
        </w:rPr>
        <w:t xml:space="preserve"> </w:t>
      </w:r>
      <w:r w:rsidRPr="007B47FC">
        <w:rPr>
          <w:rFonts w:eastAsia="Calibri"/>
        </w:rPr>
        <w:t>указанный</w:t>
      </w:r>
      <w:r w:rsidRPr="007A6A70">
        <w:rPr>
          <w:rFonts w:eastAsia="Calibri"/>
        </w:rPr>
        <w:t xml:space="preserve"> </w:t>
      </w:r>
      <w:r w:rsidRPr="007B47FC">
        <w:rPr>
          <w:rFonts w:eastAsia="Calibri"/>
        </w:rPr>
        <w:t>Заказчиком</w:t>
      </w:r>
      <w:r w:rsidRPr="007A6A70">
        <w:rPr>
          <w:rFonts w:eastAsia="Calibri"/>
        </w:rPr>
        <w:t xml:space="preserve"> </w:t>
      </w:r>
      <w:r w:rsidRPr="007B47FC">
        <w:rPr>
          <w:rFonts w:eastAsia="Calibri"/>
        </w:rPr>
        <w:t>счет</w:t>
      </w:r>
      <w:r w:rsidRPr="007A6A70">
        <w:rPr>
          <w:rFonts w:eastAsia="Calibri"/>
        </w:rPr>
        <w:t xml:space="preserve">, </w:t>
      </w:r>
      <w:r w:rsidRPr="007B47FC">
        <w:rPr>
          <w:rFonts w:eastAsia="Calibri"/>
        </w:rPr>
        <w:t>на</w:t>
      </w:r>
      <w:r w:rsidRPr="007A6A70">
        <w:rPr>
          <w:rFonts w:eastAsia="Calibri"/>
        </w:rPr>
        <w:t xml:space="preserve"> </w:t>
      </w:r>
      <w:r w:rsidRPr="007B47FC">
        <w:rPr>
          <w:rFonts w:eastAsia="Calibri"/>
        </w:rPr>
        <w:t>котором</w:t>
      </w:r>
      <w:r w:rsidRPr="007A6A70">
        <w:rPr>
          <w:rFonts w:eastAsia="Calibri"/>
        </w:rPr>
        <w:t xml:space="preserve"> </w:t>
      </w:r>
      <w:r w:rsidRPr="007B47FC">
        <w:rPr>
          <w:rFonts w:eastAsia="Calibri"/>
        </w:rPr>
        <w:t>в</w:t>
      </w:r>
      <w:r w:rsidRPr="007A6A70">
        <w:rPr>
          <w:rFonts w:eastAsia="Calibri"/>
        </w:rPr>
        <w:t xml:space="preserve"> </w:t>
      </w:r>
      <w:r w:rsidRPr="007B47FC">
        <w:rPr>
          <w:rFonts w:eastAsia="Calibri"/>
        </w:rPr>
        <w:t>соответствии</w:t>
      </w:r>
      <w:r w:rsidRPr="007A6A70">
        <w:rPr>
          <w:rFonts w:eastAsia="Calibri"/>
        </w:rPr>
        <w:t xml:space="preserve"> </w:t>
      </w:r>
      <w:r w:rsidRPr="007B47FC">
        <w:rPr>
          <w:rFonts w:eastAsia="Calibri"/>
        </w:rPr>
        <w:t>с</w:t>
      </w:r>
      <w:r w:rsidRPr="007A6A70">
        <w:rPr>
          <w:rFonts w:eastAsia="Calibri"/>
        </w:rPr>
        <w:t xml:space="preserve"> </w:t>
      </w:r>
      <w:r w:rsidRPr="007B47FC">
        <w:rPr>
          <w:rFonts w:eastAsia="Calibri"/>
        </w:rPr>
        <w:t>законодательством</w:t>
      </w:r>
      <w:r w:rsidRPr="007A6A70">
        <w:rPr>
          <w:rFonts w:eastAsia="Calibri"/>
        </w:rPr>
        <w:t xml:space="preserve"> </w:t>
      </w:r>
      <w:r w:rsidRPr="007B47FC">
        <w:rPr>
          <w:rFonts w:eastAsia="Calibri"/>
        </w:rPr>
        <w:t>Российской</w:t>
      </w:r>
      <w:r w:rsidRPr="007A6A70">
        <w:rPr>
          <w:rFonts w:eastAsia="Calibri"/>
        </w:rPr>
        <w:t xml:space="preserve"> </w:t>
      </w:r>
      <w:r w:rsidRPr="007B47FC">
        <w:rPr>
          <w:rFonts w:eastAsia="Calibri"/>
        </w:rPr>
        <w:t>Федерации</w:t>
      </w:r>
      <w:r w:rsidRPr="007A6A70">
        <w:rPr>
          <w:rFonts w:eastAsia="Calibri"/>
        </w:rPr>
        <w:t xml:space="preserve"> </w:t>
      </w:r>
      <w:r w:rsidRPr="007B47FC">
        <w:rPr>
          <w:rFonts w:eastAsia="Calibri"/>
        </w:rPr>
        <w:t>учитываются</w:t>
      </w:r>
      <w:r w:rsidRPr="007A6A70">
        <w:rPr>
          <w:rFonts w:eastAsia="Calibri"/>
        </w:rPr>
        <w:t xml:space="preserve"> </w:t>
      </w:r>
      <w:r w:rsidRPr="007B47FC">
        <w:rPr>
          <w:rFonts w:eastAsia="Calibri"/>
        </w:rPr>
        <w:t>операции</w:t>
      </w:r>
      <w:r w:rsidRPr="007A6A70">
        <w:rPr>
          <w:rFonts w:eastAsia="Calibri"/>
        </w:rPr>
        <w:t xml:space="preserve"> </w:t>
      </w:r>
      <w:r w:rsidRPr="007B47FC">
        <w:rPr>
          <w:rFonts w:eastAsia="Calibri"/>
        </w:rPr>
        <w:t>со</w:t>
      </w:r>
      <w:r w:rsidRPr="007A6A70">
        <w:rPr>
          <w:rFonts w:eastAsia="Calibri"/>
        </w:rPr>
        <w:t xml:space="preserve"> </w:t>
      </w:r>
      <w:r w:rsidRPr="007B47FC">
        <w:rPr>
          <w:rFonts w:eastAsia="Calibri"/>
        </w:rPr>
        <w:t>средствами</w:t>
      </w:r>
      <w:r w:rsidRPr="007A6A70">
        <w:rPr>
          <w:rFonts w:eastAsia="Calibri"/>
        </w:rPr>
        <w:t xml:space="preserve">, </w:t>
      </w:r>
      <w:r w:rsidRPr="007B47FC">
        <w:rPr>
          <w:rFonts w:eastAsia="Calibri"/>
        </w:rPr>
        <w:t>поступающими</w:t>
      </w:r>
      <w:r w:rsidRPr="007A6A70">
        <w:rPr>
          <w:rFonts w:eastAsia="Calibri"/>
        </w:rPr>
        <w:t xml:space="preserve"> </w:t>
      </w:r>
      <w:r w:rsidRPr="007B47FC">
        <w:rPr>
          <w:rFonts w:eastAsia="Calibri"/>
        </w:rPr>
        <w:t>Заказчику</w:t>
      </w:r>
      <w:r w:rsidRPr="007A6A70">
        <w:t>.</w:t>
      </w:r>
    </w:p>
    <w:p w14:paraId="1090D733" w14:textId="77777777" w:rsidR="00431E48" w:rsidRPr="007A6A70" w:rsidRDefault="00431E48" w:rsidP="00431E48">
      <w:pPr>
        <w:autoSpaceDE w:val="0"/>
        <w:autoSpaceDN w:val="0"/>
        <w:adjustRightInd w:val="0"/>
        <w:ind w:firstLine="709"/>
      </w:pPr>
      <w:r w:rsidRPr="007A6A70">
        <w:t xml:space="preserve">11.13. </w:t>
      </w:r>
      <w:r w:rsidRPr="007B47FC">
        <w:t>Срок</w:t>
      </w:r>
      <w:r w:rsidRPr="007A6A70">
        <w:t xml:space="preserve"> </w:t>
      </w:r>
      <w:r w:rsidRPr="007B47FC">
        <w:t>действия</w:t>
      </w:r>
      <w:r w:rsidRPr="007A6A70">
        <w:t xml:space="preserve"> </w:t>
      </w:r>
      <w:r w:rsidRPr="007B47FC">
        <w:t>независимой</w:t>
      </w:r>
      <w:r w:rsidRPr="007A6A70">
        <w:t xml:space="preserve"> </w:t>
      </w:r>
      <w:r w:rsidRPr="007B47FC">
        <w:t>гарантии</w:t>
      </w:r>
      <w:r w:rsidRPr="007A6A70">
        <w:t xml:space="preserve">, </w:t>
      </w:r>
      <w:r w:rsidRPr="007B47FC">
        <w:t>обеспечивающей</w:t>
      </w:r>
      <w:r w:rsidRPr="007A6A70">
        <w:t xml:space="preserve"> </w:t>
      </w:r>
      <w:r w:rsidRPr="007B47FC">
        <w:t>исполнение</w:t>
      </w:r>
      <w:r w:rsidRPr="007A6A70">
        <w:t xml:space="preserve"> </w:t>
      </w:r>
      <w:r w:rsidRPr="007B47FC">
        <w:t>гарантийных</w:t>
      </w:r>
      <w:r w:rsidRPr="007A6A70">
        <w:t xml:space="preserve"> </w:t>
      </w:r>
      <w:r w:rsidRPr="007B47FC">
        <w:t>обязательств</w:t>
      </w:r>
      <w:r w:rsidRPr="007A6A70">
        <w:t xml:space="preserve">, </w:t>
      </w:r>
      <w:r w:rsidRPr="007B47FC">
        <w:t>должен</w:t>
      </w:r>
      <w:r w:rsidRPr="007A6A70">
        <w:t xml:space="preserve"> </w:t>
      </w:r>
      <w:r w:rsidRPr="007B47FC">
        <w:t>превышать</w:t>
      </w:r>
      <w:r w:rsidRPr="007A6A70">
        <w:t xml:space="preserve"> </w:t>
      </w:r>
      <w:r w:rsidRPr="007B47FC">
        <w:t>предусмотренный</w:t>
      </w:r>
      <w:r w:rsidRPr="007A6A70">
        <w:t xml:space="preserve"> </w:t>
      </w:r>
      <w:r w:rsidRPr="007B47FC">
        <w:t>контрактом</w:t>
      </w:r>
      <w:r w:rsidRPr="007A6A70">
        <w:t xml:space="preserve"> </w:t>
      </w:r>
      <w:r w:rsidRPr="007B47FC">
        <w:t>срок</w:t>
      </w:r>
      <w:r w:rsidRPr="007A6A70">
        <w:t xml:space="preserve"> </w:t>
      </w:r>
      <w:r w:rsidRPr="007B47FC">
        <w:t>исполнения</w:t>
      </w:r>
      <w:r w:rsidRPr="007A6A70">
        <w:t xml:space="preserve"> </w:t>
      </w:r>
      <w:r w:rsidRPr="007B47FC">
        <w:t>таких</w:t>
      </w:r>
      <w:r w:rsidRPr="007A6A70">
        <w:t xml:space="preserve"> </w:t>
      </w:r>
      <w:r w:rsidRPr="007B47FC">
        <w:t>обязательств</w:t>
      </w:r>
      <w:r w:rsidRPr="007A6A70">
        <w:t xml:space="preserve"> </w:t>
      </w:r>
      <w:r w:rsidRPr="007B47FC">
        <w:t>не</w:t>
      </w:r>
      <w:r w:rsidRPr="007A6A70">
        <w:t xml:space="preserve"> </w:t>
      </w:r>
      <w:r w:rsidRPr="007B47FC">
        <w:t>менее</w:t>
      </w:r>
      <w:r w:rsidRPr="007A6A70">
        <w:t xml:space="preserve"> </w:t>
      </w:r>
      <w:r w:rsidRPr="007B47FC">
        <w:t>чем</w:t>
      </w:r>
      <w:r w:rsidRPr="007A6A70">
        <w:t xml:space="preserve"> </w:t>
      </w:r>
      <w:r w:rsidRPr="007B47FC">
        <w:t>на</w:t>
      </w:r>
      <w:r w:rsidRPr="007A6A70">
        <w:t xml:space="preserve"> </w:t>
      </w:r>
      <w:r w:rsidRPr="007B47FC">
        <w:t>один</w:t>
      </w:r>
      <w:r w:rsidRPr="007A6A70">
        <w:t xml:space="preserve"> </w:t>
      </w:r>
      <w:r w:rsidRPr="007B47FC">
        <w:t>месяц</w:t>
      </w:r>
      <w:r w:rsidRPr="007A6A70">
        <w:t xml:space="preserve">, </w:t>
      </w:r>
      <w:r w:rsidRPr="007B47FC">
        <w:t>в</w:t>
      </w:r>
      <w:r w:rsidRPr="007A6A70">
        <w:t xml:space="preserve"> </w:t>
      </w:r>
      <w:r w:rsidRPr="007B47FC">
        <w:t>том</w:t>
      </w:r>
      <w:r w:rsidRPr="007A6A70">
        <w:t xml:space="preserve"> </w:t>
      </w:r>
      <w:r w:rsidRPr="007B47FC">
        <w:t>числе</w:t>
      </w:r>
      <w:r w:rsidRPr="007A6A70">
        <w:t xml:space="preserve"> </w:t>
      </w:r>
      <w:r w:rsidRPr="007B47FC">
        <w:t>в</w:t>
      </w:r>
      <w:r w:rsidRPr="007A6A70">
        <w:t xml:space="preserve"> </w:t>
      </w:r>
      <w:r w:rsidRPr="007B47FC">
        <w:t>случае</w:t>
      </w:r>
      <w:r w:rsidRPr="007A6A70">
        <w:t xml:space="preserve"> </w:t>
      </w:r>
      <w:r w:rsidRPr="007B47FC">
        <w:t>его</w:t>
      </w:r>
      <w:r w:rsidRPr="007A6A70">
        <w:t xml:space="preserve"> </w:t>
      </w:r>
      <w:r w:rsidRPr="007B47FC">
        <w:t>изменения</w:t>
      </w:r>
      <w:r w:rsidRPr="007A6A70">
        <w:t xml:space="preserve"> </w:t>
      </w:r>
      <w:r w:rsidRPr="007B47FC">
        <w:t>в</w:t>
      </w:r>
      <w:r w:rsidRPr="007A6A70">
        <w:t xml:space="preserve"> </w:t>
      </w:r>
      <w:r w:rsidRPr="007B47FC">
        <w:t>соответствии</w:t>
      </w:r>
      <w:r w:rsidRPr="007A6A70">
        <w:t xml:space="preserve"> </w:t>
      </w:r>
      <w:r w:rsidRPr="007B47FC">
        <w:t>со</w:t>
      </w:r>
      <w:r w:rsidRPr="007A6A70">
        <w:t xml:space="preserve"> </w:t>
      </w:r>
      <w:r w:rsidRPr="007B47FC">
        <w:t>статьей</w:t>
      </w:r>
      <w:r w:rsidRPr="007A6A70">
        <w:t xml:space="preserve"> 95 </w:t>
      </w:r>
      <w:r w:rsidRPr="007B47FC">
        <w:t>Федерального</w:t>
      </w:r>
      <w:r w:rsidRPr="007A6A70">
        <w:t xml:space="preserve"> </w:t>
      </w:r>
      <w:r w:rsidRPr="007B47FC">
        <w:t>закона</w:t>
      </w:r>
      <w:r w:rsidRPr="007A6A70">
        <w:t xml:space="preserve"> «</w:t>
      </w:r>
      <w:r w:rsidRPr="007B47FC">
        <w:t>О</w:t>
      </w:r>
      <w:r w:rsidRPr="007A6A70">
        <w:t xml:space="preserve"> </w:t>
      </w:r>
      <w:r w:rsidRPr="007B47FC">
        <w:t>контрактной</w:t>
      </w:r>
      <w:r w:rsidRPr="007A6A70">
        <w:t xml:space="preserve"> </w:t>
      </w:r>
      <w:r w:rsidRPr="007B47FC">
        <w:t>системе</w:t>
      </w:r>
      <w:r w:rsidRPr="007A6A70">
        <w:t xml:space="preserve"> </w:t>
      </w:r>
      <w:r w:rsidRPr="007B47FC">
        <w:t>в</w:t>
      </w:r>
      <w:r w:rsidRPr="007A6A70">
        <w:t xml:space="preserve"> </w:t>
      </w:r>
      <w:r w:rsidRPr="007B47FC">
        <w:t>сфере</w:t>
      </w:r>
      <w:r w:rsidRPr="007A6A70">
        <w:t xml:space="preserve"> </w:t>
      </w:r>
      <w:r w:rsidRPr="007B47FC">
        <w:t>закупок</w:t>
      </w:r>
      <w:r w:rsidRPr="007A6A70">
        <w:t xml:space="preserve"> </w:t>
      </w:r>
      <w:r w:rsidRPr="007B47FC">
        <w:t>товаров</w:t>
      </w:r>
      <w:r w:rsidRPr="007A6A70">
        <w:t xml:space="preserve">, </w:t>
      </w:r>
      <w:r w:rsidRPr="007B47FC">
        <w:t>работ</w:t>
      </w:r>
      <w:r w:rsidRPr="007A6A70">
        <w:t xml:space="preserve">, </w:t>
      </w:r>
      <w:r w:rsidRPr="007B47FC">
        <w:t>услуг</w:t>
      </w:r>
      <w:r w:rsidRPr="007A6A70">
        <w:t xml:space="preserve"> </w:t>
      </w:r>
      <w:r w:rsidRPr="007B47FC">
        <w:t>для</w:t>
      </w:r>
      <w:r w:rsidRPr="007A6A70">
        <w:t xml:space="preserve"> </w:t>
      </w:r>
      <w:r w:rsidRPr="007B47FC">
        <w:t>обеспечения</w:t>
      </w:r>
      <w:r w:rsidRPr="007A6A70">
        <w:t xml:space="preserve"> </w:t>
      </w:r>
      <w:r w:rsidRPr="007B47FC">
        <w:t>государственных</w:t>
      </w:r>
      <w:r w:rsidRPr="007A6A70">
        <w:t xml:space="preserve"> </w:t>
      </w:r>
      <w:r w:rsidRPr="007B47FC">
        <w:t>и</w:t>
      </w:r>
      <w:r w:rsidRPr="007A6A70">
        <w:t xml:space="preserve"> </w:t>
      </w:r>
      <w:r w:rsidRPr="007B47FC">
        <w:t>муниципальных</w:t>
      </w:r>
      <w:r w:rsidRPr="007A6A70">
        <w:t xml:space="preserve"> </w:t>
      </w:r>
      <w:r w:rsidRPr="007B47FC">
        <w:t>нужд</w:t>
      </w:r>
      <w:r w:rsidRPr="007A6A70">
        <w:t xml:space="preserve">». </w:t>
      </w:r>
    </w:p>
    <w:p w14:paraId="1F9C7601" w14:textId="77777777" w:rsidR="00431E48" w:rsidRPr="007B47FC" w:rsidRDefault="00431E48" w:rsidP="00431E48">
      <w:pPr>
        <w:autoSpaceDE w:val="0"/>
        <w:autoSpaceDN w:val="0"/>
        <w:adjustRightInd w:val="0"/>
        <w:ind w:firstLine="709"/>
        <w:rPr>
          <w:b/>
          <w:sz w:val="4"/>
          <w:szCs w:val="4"/>
        </w:rPr>
      </w:pPr>
      <w:r w:rsidRPr="007B47FC">
        <w:t>11.14. Подрядчик вправе изменить</w:t>
      </w:r>
      <w:r w:rsidRPr="007B47FC">
        <w:rPr>
          <w:sz w:val="4"/>
          <w:szCs w:val="4"/>
        </w:rPr>
        <w:t xml:space="preserve"> </w:t>
      </w:r>
      <w:r w:rsidRPr="007B47FC">
        <w:t>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21"/>
      <w:bookmarkEnd w:id="22"/>
    </w:p>
    <w:p w14:paraId="5067B9DD" w14:textId="77777777" w:rsidR="00431E48" w:rsidRPr="00F40C5E" w:rsidRDefault="00431E48" w:rsidP="00431E48">
      <w:pPr>
        <w:autoSpaceDE w:val="0"/>
        <w:autoSpaceDN w:val="0"/>
        <w:adjustRightInd w:val="0"/>
        <w:ind w:firstLine="709"/>
        <w:rPr>
          <w:b/>
          <w:sz w:val="2"/>
          <w:szCs w:val="2"/>
        </w:rPr>
      </w:pPr>
    </w:p>
    <w:p w14:paraId="36522149" w14:textId="77777777" w:rsidR="00431E48" w:rsidRPr="00F40C5E" w:rsidRDefault="00431E48" w:rsidP="00431E48">
      <w:pPr>
        <w:autoSpaceDE w:val="0"/>
        <w:autoSpaceDN w:val="0"/>
        <w:adjustRightInd w:val="0"/>
        <w:ind w:firstLine="709"/>
      </w:pPr>
    </w:p>
    <w:bookmarkEnd w:id="23"/>
    <w:p w14:paraId="07D3CABC" w14:textId="77777777" w:rsidR="00431E48" w:rsidRPr="00867D42" w:rsidRDefault="00431E48" w:rsidP="00431E48">
      <w:pPr>
        <w:jc w:val="center"/>
        <w:rPr>
          <w:b/>
        </w:rPr>
      </w:pPr>
      <w:r w:rsidRPr="00867D42">
        <w:rPr>
          <w:b/>
        </w:rPr>
        <w:t>12. Срок действия Контракта, заключительные условия</w:t>
      </w:r>
    </w:p>
    <w:p w14:paraId="63154046" w14:textId="74F5253F" w:rsidR="00431E48" w:rsidRPr="004F691C" w:rsidRDefault="00431E48" w:rsidP="00431E48">
      <w:pPr>
        <w:ind w:firstLine="709"/>
      </w:pPr>
      <w:r w:rsidRPr="004F691C">
        <w:t xml:space="preserve">12.1. </w:t>
      </w:r>
      <w:bookmarkStart w:id="28" w:name="_Hlk74814013"/>
      <w:r w:rsidRPr="000F254B">
        <w:t xml:space="preserve">Контракт вступает в силу со дня его заключения </w:t>
      </w:r>
      <w:r>
        <w:t>С</w:t>
      </w:r>
      <w:r w:rsidRPr="000F254B">
        <w:t xml:space="preserve">торонами </w:t>
      </w:r>
      <w:r w:rsidRPr="004F691C">
        <w:t xml:space="preserve">в соответствии с законодательством Российской Федерации и действует по </w:t>
      </w:r>
      <w:r w:rsidR="009E06DE">
        <w:t>3</w:t>
      </w:r>
      <w:r w:rsidR="00EE39FE">
        <w:t>0</w:t>
      </w:r>
      <w:r w:rsidRPr="0059693E">
        <w:rPr>
          <w:noProof/>
        </w:rPr>
        <w:t>.09.2024</w:t>
      </w:r>
      <w:r w:rsidRPr="0059693E">
        <w:t xml:space="preserve"> г. (вк</w:t>
      </w:r>
      <w:r w:rsidRPr="004F691C">
        <w:t>лючительно).</w:t>
      </w:r>
    </w:p>
    <w:bookmarkEnd w:id="28"/>
    <w:p w14:paraId="414F9D30" w14:textId="77777777" w:rsidR="00431E48" w:rsidRPr="004F691C" w:rsidRDefault="00431E48" w:rsidP="00431E48">
      <w:pPr>
        <w:ind w:firstLine="709"/>
      </w:pPr>
      <w:r w:rsidRPr="004F691C">
        <w:t xml:space="preserve">12.2. </w:t>
      </w:r>
      <w:bookmarkStart w:id="29" w:name="_Hlk530058712"/>
      <w:r w:rsidRPr="004F691C">
        <w:t xml:space="preserve">Контракт может быть расторгнут по соглашению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14:paraId="264E1986" w14:textId="77777777" w:rsidR="00431E48" w:rsidRPr="00FF14DC" w:rsidRDefault="00431E48" w:rsidP="00431E48">
      <w:pPr>
        <w:ind w:firstLine="709"/>
      </w:pPr>
      <w:r w:rsidRPr="00FF14D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1D35F06A" w14:textId="77777777" w:rsidR="00431E48" w:rsidRPr="00FF14DC" w:rsidRDefault="00431E48" w:rsidP="00431E48">
      <w:pPr>
        <w:ind w:firstLine="709"/>
      </w:pPr>
      <w:r w:rsidRPr="00FF14DC">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3954D7F8" w14:textId="77777777" w:rsidR="00431E48" w:rsidRPr="00FF14DC" w:rsidRDefault="00431E48" w:rsidP="00431E48">
      <w:pPr>
        <w:ind w:firstLine="709"/>
      </w:pPr>
      <w:r w:rsidRPr="00FF14DC">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06EE072F" w14:textId="77777777" w:rsidR="00431E48" w:rsidRPr="00FF14DC" w:rsidRDefault="00431E48" w:rsidP="00431E48">
      <w:pPr>
        <w:ind w:firstLine="709"/>
      </w:pPr>
      <w:r w:rsidRPr="00FF14DC">
        <w:t>12.4. Окончание срока действия Контракта не влечет прекращение обязательств, принятых Сторонами во исполнение Контракта.</w:t>
      </w:r>
    </w:p>
    <w:p w14:paraId="7496517D" w14:textId="77777777" w:rsidR="00431E48" w:rsidRPr="00FF14DC" w:rsidRDefault="00431E48" w:rsidP="00431E48">
      <w:pPr>
        <w:shd w:val="clear" w:color="auto" w:fill="FFFFFF"/>
        <w:ind w:firstLine="709"/>
        <w:rPr>
          <w:spacing w:val="2"/>
        </w:rPr>
      </w:pPr>
      <w:r w:rsidRPr="00FF14DC">
        <w:t xml:space="preserve">12.5. </w:t>
      </w:r>
      <w:bookmarkStart w:id="30" w:name="_Hlk94688145"/>
      <w:bookmarkStart w:id="31" w:name="_Hlk94688694"/>
      <w:bookmarkStart w:id="32" w:name="_Hlk93329603"/>
      <w:r w:rsidRPr="00FF14DC">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45C12A30" w14:textId="77777777" w:rsidR="00431E48" w:rsidRPr="00FF14DC" w:rsidRDefault="00431E48" w:rsidP="00431E48">
      <w:pPr>
        <w:shd w:val="clear" w:color="auto" w:fill="FFFFFF"/>
        <w:ind w:firstLine="709"/>
        <w:rPr>
          <w:spacing w:val="2"/>
        </w:rPr>
      </w:pPr>
      <w:r w:rsidRPr="00FF14DC">
        <w:rPr>
          <w:spacing w:val="2"/>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E7C3DFE" w14:textId="77777777" w:rsidR="00431E48" w:rsidRPr="00074AA8" w:rsidRDefault="00431E48" w:rsidP="00431E48">
      <w:pPr>
        <w:shd w:val="clear" w:color="auto" w:fill="FFFFFF"/>
        <w:ind w:firstLine="709"/>
        <w:rPr>
          <w:spacing w:val="2"/>
        </w:rPr>
      </w:pPr>
      <w:r w:rsidRPr="00FF14DC">
        <w:rPr>
          <w:spacing w:val="2"/>
        </w:rPr>
        <w:t>Сторона</w:t>
      </w:r>
      <w:r w:rsidRPr="009304D4">
        <w:rPr>
          <w:spacing w:val="2"/>
        </w:rPr>
        <w:t xml:space="preserve">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w:t>
      </w:r>
      <w:r w:rsidRPr="009304D4">
        <w:rPr>
          <w:spacing w:val="2"/>
        </w:rPr>
        <w:lastRenderedPageBreak/>
        <w:t>изменении условий Контракта либо в письменной форме отказ об изменении существенных условий Контракта с обоснованием такого отказа.</w:t>
      </w:r>
    </w:p>
    <w:bookmarkEnd w:id="30"/>
    <w:bookmarkEnd w:id="31"/>
    <w:bookmarkEnd w:id="32"/>
    <w:p w14:paraId="1F6308D9" w14:textId="77777777" w:rsidR="00431E48" w:rsidRPr="00942006" w:rsidRDefault="00431E48" w:rsidP="00431E48">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55742ED" w14:textId="77777777" w:rsidR="00431E48" w:rsidRPr="004F691C" w:rsidRDefault="00431E48" w:rsidP="00431E48">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14:paraId="6FAF4C9F" w14:textId="77777777" w:rsidR="00431E48" w:rsidRPr="004F691C" w:rsidRDefault="00431E48" w:rsidP="00431E48">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14:paraId="331B5763" w14:textId="77777777" w:rsidR="00431E48" w:rsidRPr="009304D4" w:rsidRDefault="00431E48" w:rsidP="00431E48">
      <w:pPr>
        <w:ind w:firstLine="709"/>
      </w:pPr>
      <w:r w:rsidRPr="00FF14DC">
        <w:t>12.9.</w:t>
      </w:r>
      <w:r w:rsidRPr="00246406">
        <w:t xml:space="preserve"> </w:t>
      </w:r>
      <w:r w:rsidRPr="009304D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3AF452E6" w14:textId="77777777" w:rsidR="00431E48" w:rsidRPr="009304D4" w:rsidRDefault="00431E48" w:rsidP="00431E48">
      <w:pPr>
        <w:ind w:firstLine="709"/>
      </w:pPr>
      <w:r w:rsidRPr="009304D4">
        <w:t>Датой получения уведомления, указанного в абзаце первом настоящего пункта, считается:</w:t>
      </w:r>
    </w:p>
    <w:p w14:paraId="4A1D048A" w14:textId="77777777" w:rsidR="00431E48" w:rsidRPr="009304D4" w:rsidRDefault="00431E48" w:rsidP="00431E48">
      <w:pPr>
        <w:ind w:firstLine="709"/>
      </w:pPr>
      <w:r w:rsidRPr="009304D4">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6440ACE" w14:textId="77777777" w:rsidR="00431E48" w:rsidRPr="009304D4" w:rsidRDefault="00431E48" w:rsidP="00431E48">
      <w:pPr>
        <w:ind w:firstLine="709"/>
        <w:rPr>
          <w:lang w:eastAsia="en-US"/>
        </w:rPr>
      </w:pPr>
      <w:r w:rsidRPr="009304D4">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B5F7787" w14:textId="77777777" w:rsidR="00431E48" w:rsidRDefault="00431E48" w:rsidP="00431E48">
      <w:pPr>
        <w:tabs>
          <w:tab w:val="left" w:pos="180"/>
        </w:tabs>
        <w:ind w:firstLine="709"/>
      </w:pPr>
      <w:r w:rsidRPr="009304D4">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68791EBA" w14:textId="77777777" w:rsidR="00431E48" w:rsidRDefault="00431E48" w:rsidP="00431E48">
      <w:pPr>
        <w:ind w:firstLine="709"/>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099CB79D" w14:textId="77777777" w:rsidR="00431E48" w:rsidRDefault="00431E48" w:rsidP="00431E48">
      <w:pPr>
        <w:ind w:firstLine="709"/>
      </w:pPr>
      <w:r w:rsidRPr="00074AA8">
        <w:t xml:space="preserve">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w:t>
      </w:r>
      <w:r w:rsidRPr="00074AA8">
        <w:lastRenderedPageBreak/>
        <w:t>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14:paraId="5C3CC70B" w14:textId="77777777" w:rsidR="00431E48" w:rsidRPr="00FF14DC" w:rsidRDefault="00431E48" w:rsidP="00431E48">
      <w:pPr>
        <w:ind w:firstLine="709"/>
      </w:pPr>
      <w:r w:rsidRPr="00FF14DC">
        <w:t>12.10.1.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2ACD600" w14:textId="77777777" w:rsidR="00431E48" w:rsidRPr="009304D4" w:rsidRDefault="00431E48" w:rsidP="00431E48">
      <w:pPr>
        <w:ind w:firstLine="709"/>
      </w:pPr>
      <w:r w:rsidRPr="00FF14DC">
        <w:t>При возникновении любых противоречий, претензий и разногласий, а также споров, связанных с исполнением Контракта</w:t>
      </w:r>
      <w:r w:rsidRPr="009304D4">
        <w:t>,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5B9A9225" w14:textId="77777777" w:rsidR="00431E48" w:rsidRPr="009304D4" w:rsidRDefault="00431E48" w:rsidP="00431E48">
      <w:pPr>
        <w:ind w:firstLine="709"/>
      </w:pPr>
      <w:r w:rsidRPr="009304D4">
        <w:t>Претензионный порядок досудебного урегулирования споров, вытекающих из Контракта, является для Сторон обязательным.</w:t>
      </w:r>
    </w:p>
    <w:p w14:paraId="53E56E9B" w14:textId="77777777" w:rsidR="00431E48" w:rsidRPr="009304D4" w:rsidRDefault="00431E48" w:rsidP="00431E48">
      <w:pPr>
        <w:ind w:firstLine="709"/>
      </w:pPr>
      <w:r w:rsidRPr="009304D4">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23D10FFE" w14:textId="77777777" w:rsidR="00431E48" w:rsidRPr="009304D4" w:rsidRDefault="00431E48" w:rsidP="00431E48">
      <w:pPr>
        <w:ind w:firstLine="709"/>
      </w:pPr>
      <w:r w:rsidRPr="009304D4">
        <w:t>Срок рассмотрения претензии не может превышать 10 (Десяти) календарных дней со дня её получения.</w:t>
      </w:r>
    </w:p>
    <w:p w14:paraId="265F5B64" w14:textId="77777777" w:rsidR="00431E48" w:rsidRDefault="00431E48" w:rsidP="00431E48">
      <w:pPr>
        <w:ind w:firstLine="709"/>
      </w:pPr>
      <w:r w:rsidRPr="000E0945">
        <w:t>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p w14:paraId="3341D62F" w14:textId="77777777" w:rsidR="00650C05" w:rsidRDefault="00650C05" w:rsidP="00431E48">
      <w:pPr>
        <w:ind w:firstLine="709"/>
      </w:pPr>
      <w:r w:rsidRPr="00E667CB">
        <w:t>12.11. 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r>
        <w:t>.</w:t>
      </w:r>
    </w:p>
    <w:p w14:paraId="7FC28E28" w14:textId="77777777" w:rsidR="00431E48" w:rsidRDefault="00431E48" w:rsidP="00431E48">
      <w:pPr>
        <w:ind w:firstLine="709"/>
      </w:pPr>
      <w:r w:rsidRPr="00246406">
        <w:t>12.1</w:t>
      </w:r>
      <w:r w:rsidR="00650C05">
        <w:t>2</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14:paraId="65D48080" w14:textId="77777777" w:rsidR="00431E48" w:rsidRPr="002F77B8" w:rsidRDefault="00431E48" w:rsidP="00431E48">
      <w:pPr>
        <w:ind w:firstLine="709"/>
      </w:pPr>
      <w:r w:rsidRPr="002F77B8">
        <w:t>12.1</w:t>
      </w:r>
      <w:r w:rsidR="00650C05">
        <w:t>3</w:t>
      </w:r>
      <w:r w:rsidRPr="002F77B8">
        <w:t xml:space="preserve">. Неотъемлемыми частями Контракта являются: </w:t>
      </w:r>
    </w:p>
    <w:p w14:paraId="2452A4F7" w14:textId="77777777" w:rsidR="00431E48" w:rsidRPr="002F77B8" w:rsidRDefault="00431E48" w:rsidP="00431E48">
      <w:pPr>
        <w:ind w:firstLine="709"/>
      </w:pPr>
      <w:r w:rsidRPr="002F77B8">
        <w:t>Приложение № 1. Проектная документация;</w:t>
      </w:r>
    </w:p>
    <w:p w14:paraId="118F51E1" w14:textId="77777777" w:rsidR="00431E48" w:rsidRPr="002F77B8" w:rsidRDefault="00431E48" w:rsidP="00431E48">
      <w:pPr>
        <w:ind w:firstLine="709"/>
      </w:pPr>
      <w:r w:rsidRPr="002F77B8">
        <w:t xml:space="preserve">Приложение № 2. Ведомость </w:t>
      </w:r>
      <w:bookmarkStart w:id="34" w:name="_Hlk35503402"/>
      <w:r w:rsidRPr="002F77B8">
        <w:t>объемов конструктивных решений (элементов) и комплексов (видов) работ</w:t>
      </w:r>
      <w:bookmarkStart w:id="35" w:name="_Hlk14077110"/>
      <w:bookmarkEnd w:id="34"/>
      <w:r w:rsidRPr="002F77B8">
        <w:t>;</w:t>
      </w:r>
    </w:p>
    <w:p w14:paraId="4244D66A" w14:textId="77777777" w:rsidR="00431E48" w:rsidRDefault="00431E48" w:rsidP="00431E48">
      <w:pPr>
        <w:ind w:firstLine="709"/>
      </w:pPr>
      <w:r w:rsidRPr="002F77B8">
        <w:t>Приложение № 3. Смета контракта;</w:t>
      </w:r>
    </w:p>
    <w:p w14:paraId="65E28AC1" w14:textId="77777777" w:rsidR="00431E48" w:rsidRDefault="00431E48" w:rsidP="00431E48">
      <w:pPr>
        <w:ind w:firstLine="709"/>
      </w:pPr>
      <w:r w:rsidRPr="002F77B8">
        <w:t xml:space="preserve">Приложение № </w:t>
      </w:r>
      <w:r>
        <w:t>4</w:t>
      </w:r>
      <w:r w:rsidRPr="002F77B8">
        <w:t xml:space="preserve">. </w:t>
      </w:r>
      <w:r>
        <w:t xml:space="preserve">График выполнения работ; </w:t>
      </w:r>
    </w:p>
    <w:p w14:paraId="3EF1FDAF" w14:textId="651E918D" w:rsidR="00431E48" w:rsidRDefault="00431E48" w:rsidP="00650C05">
      <w:pPr>
        <w:ind w:firstLine="709"/>
      </w:pPr>
      <w:r w:rsidRPr="002F77B8">
        <w:t xml:space="preserve">Приложение № </w:t>
      </w:r>
      <w:r>
        <w:t>5</w:t>
      </w:r>
      <w:r w:rsidRPr="002F77B8">
        <w:t>.</w:t>
      </w:r>
      <w:r>
        <w:t xml:space="preserve"> </w:t>
      </w:r>
      <w:r w:rsidRPr="002F77B8">
        <w:t xml:space="preserve">Акт </w:t>
      </w:r>
      <w:r>
        <w:t>приема-</w:t>
      </w:r>
      <w:r w:rsidRPr="007F752E">
        <w:t>передачи строительной площадки</w:t>
      </w:r>
      <w:bookmarkEnd w:id="35"/>
      <w:r w:rsidR="00552E00">
        <w:t>;</w:t>
      </w:r>
    </w:p>
    <w:p w14:paraId="1FC4760B" w14:textId="3B3256AC" w:rsidR="00CB0340" w:rsidRDefault="00CB0340" w:rsidP="00650C05">
      <w:pPr>
        <w:ind w:firstLine="709"/>
      </w:pPr>
      <w:r>
        <w:t>Приложение №6. Ведомость товаров.</w:t>
      </w:r>
    </w:p>
    <w:p w14:paraId="2B5F29D1" w14:textId="77777777" w:rsidR="00552E00" w:rsidRDefault="00552E00" w:rsidP="00650C05">
      <w:pPr>
        <w:ind w:firstLine="709"/>
      </w:pPr>
    </w:p>
    <w:p w14:paraId="649DE7CE" w14:textId="77777777" w:rsidR="00431E48" w:rsidRPr="0061287C" w:rsidRDefault="00431E48" w:rsidP="00431E48">
      <w:pPr>
        <w:keepNext/>
        <w:jc w:val="center"/>
        <w:rPr>
          <w:b/>
        </w:rPr>
      </w:pPr>
      <w:r w:rsidRPr="0061287C">
        <w:rPr>
          <w:b/>
        </w:rPr>
        <w:lastRenderedPageBreak/>
        <w:t xml:space="preserve">13. Реквизиты </w:t>
      </w:r>
      <w:r>
        <w:rPr>
          <w:b/>
        </w:rPr>
        <w:t>С</w:t>
      </w:r>
      <w:r w:rsidRPr="0061287C">
        <w:rPr>
          <w:b/>
        </w:rPr>
        <w:t>торон</w:t>
      </w:r>
    </w:p>
    <w:tbl>
      <w:tblPr>
        <w:tblW w:w="10201" w:type="dxa"/>
        <w:tblInd w:w="-34" w:type="dxa"/>
        <w:tblLayout w:type="fixed"/>
        <w:tblLook w:val="04A0" w:firstRow="1" w:lastRow="0" w:firstColumn="1" w:lastColumn="0" w:noHBand="0" w:noVBand="1"/>
      </w:tblPr>
      <w:tblGrid>
        <w:gridCol w:w="5179"/>
        <w:gridCol w:w="5022"/>
      </w:tblGrid>
      <w:tr w:rsidR="00431E48" w14:paraId="3153B91D" w14:textId="77777777" w:rsidTr="00431E48">
        <w:trPr>
          <w:trHeight w:val="1276"/>
        </w:trPr>
        <w:tc>
          <w:tcPr>
            <w:tcW w:w="5179" w:type="dxa"/>
            <w:shd w:val="clear" w:color="auto" w:fill="auto"/>
          </w:tcPr>
          <w:p w14:paraId="18D2C3BF" w14:textId="77777777" w:rsidR="00431E48" w:rsidRDefault="00431E48" w:rsidP="00431E48">
            <w:pPr>
              <w:keepNext/>
              <w:ind w:right="450"/>
              <w:rPr>
                <w:b/>
              </w:rPr>
            </w:pPr>
            <w:bookmarkStart w:id="36" w:name="_Hlk104996188"/>
            <w:r w:rsidRPr="00D47A9B">
              <w:rPr>
                <w:b/>
              </w:rPr>
              <w:t xml:space="preserve">Заказчик  </w:t>
            </w:r>
          </w:p>
          <w:p w14:paraId="68AC3E2A" w14:textId="77777777" w:rsidR="00431E48" w:rsidRDefault="00431E48" w:rsidP="00431E48">
            <w:pPr>
              <w:keepNext/>
              <w:ind w:right="450"/>
              <w:rPr>
                <w:b/>
              </w:rPr>
            </w:pPr>
          </w:p>
          <w:p w14:paraId="32D9D1E9" w14:textId="77777777" w:rsidR="00431E48" w:rsidRPr="00074AA8" w:rsidRDefault="00431E48" w:rsidP="00431E48">
            <w:pPr>
              <w:keepNext/>
              <w:ind w:right="450"/>
              <w:rPr>
                <w:b/>
              </w:rPr>
            </w:pPr>
            <w:r w:rsidRPr="00074AA8">
              <w:rPr>
                <w:b/>
              </w:rPr>
              <w:t>Наименование Заказчика:</w:t>
            </w:r>
          </w:p>
          <w:p w14:paraId="6956ACC3" w14:textId="77777777" w:rsidR="00431E48" w:rsidRPr="00074AA8" w:rsidRDefault="00431E48" w:rsidP="00431E48">
            <w:pPr>
              <w:keepNext/>
              <w:ind w:right="450"/>
              <w:rPr>
                <w:b/>
              </w:rPr>
            </w:pPr>
          </w:p>
          <w:p w14:paraId="3D2E9BDE" w14:textId="77777777" w:rsidR="00431E48" w:rsidRPr="00074AA8" w:rsidRDefault="00431E48" w:rsidP="00431E48">
            <w:pPr>
              <w:keepNext/>
              <w:ind w:right="450"/>
              <w:rPr>
                <w:b/>
              </w:rPr>
            </w:pPr>
            <w:r w:rsidRPr="00074AA8">
              <w:rPr>
                <w:b/>
              </w:rPr>
              <w:t>Местонахождение, почтовый адрес:</w:t>
            </w:r>
          </w:p>
          <w:p w14:paraId="401E641F" w14:textId="77777777" w:rsidR="00431E48" w:rsidRPr="00074AA8" w:rsidRDefault="00431E48" w:rsidP="00431E48">
            <w:pPr>
              <w:keepNext/>
              <w:ind w:right="450"/>
              <w:rPr>
                <w:b/>
              </w:rPr>
            </w:pPr>
          </w:p>
          <w:p w14:paraId="68F3D63F" w14:textId="77777777" w:rsidR="00431E48" w:rsidRPr="00074AA8" w:rsidRDefault="00431E48" w:rsidP="00431E48">
            <w:pPr>
              <w:keepNext/>
              <w:ind w:right="450"/>
              <w:rPr>
                <w:b/>
              </w:rPr>
            </w:pPr>
            <w:r w:rsidRPr="00074AA8">
              <w:rPr>
                <w:b/>
              </w:rPr>
              <w:t xml:space="preserve">Адрес электронной почты: </w:t>
            </w:r>
          </w:p>
          <w:p w14:paraId="6D6F18AF" w14:textId="77777777" w:rsidR="00431E48" w:rsidRPr="00074AA8" w:rsidRDefault="00431E48" w:rsidP="00431E48">
            <w:pPr>
              <w:keepNext/>
              <w:ind w:right="450"/>
              <w:rPr>
                <w:b/>
              </w:rPr>
            </w:pPr>
          </w:p>
          <w:p w14:paraId="5A12DDB2" w14:textId="77777777" w:rsidR="00431E48" w:rsidRPr="00074AA8" w:rsidRDefault="00431E48" w:rsidP="00431E48">
            <w:pPr>
              <w:keepNext/>
              <w:ind w:right="450"/>
              <w:rPr>
                <w:b/>
              </w:rPr>
            </w:pPr>
            <w:r w:rsidRPr="00074AA8">
              <w:rPr>
                <w:b/>
              </w:rPr>
              <w:t xml:space="preserve">Номер контактного телефона: </w:t>
            </w:r>
          </w:p>
          <w:p w14:paraId="20CFD3B4" w14:textId="77777777" w:rsidR="00431E48" w:rsidRPr="00074AA8" w:rsidRDefault="00431E48" w:rsidP="00431E48">
            <w:pPr>
              <w:keepNext/>
              <w:ind w:right="450"/>
              <w:rPr>
                <w:b/>
              </w:rPr>
            </w:pPr>
          </w:p>
          <w:p w14:paraId="5FF9524B" w14:textId="77777777" w:rsidR="00431E48" w:rsidRPr="00074AA8" w:rsidRDefault="00431E48" w:rsidP="00431E48">
            <w:pPr>
              <w:keepNext/>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14:paraId="7AD6E008" w14:textId="77777777" w:rsidR="00431E48" w:rsidRPr="00074AA8" w:rsidRDefault="00431E48" w:rsidP="00431E48">
            <w:pPr>
              <w:keepNext/>
              <w:ind w:right="450"/>
              <w:rPr>
                <w:bCs/>
                <w:sz w:val="20"/>
                <w:szCs w:val="20"/>
              </w:rPr>
            </w:pPr>
          </w:p>
        </w:tc>
        <w:tc>
          <w:tcPr>
            <w:tcW w:w="5022" w:type="dxa"/>
            <w:shd w:val="clear" w:color="auto" w:fill="auto"/>
          </w:tcPr>
          <w:p w14:paraId="205D9C7A" w14:textId="77777777" w:rsidR="00431E48" w:rsidRDefault="00431E48" w:rsidP="00431E48">
            <w:pPr>
              <w:keepNext/>
              <w:rPr>
                <w:b/>
              </w:rPr>
            </w:pPr>
          </w:p>
          <w:p w14:paraId="4248BAAE" w14:textId="77777777" w:rsidR="00431E48" w:rsidRDefault="00431E48" w:rsidP="00431E48">
            <w:pPr>
              <w:keepNext/>
              <w:rPr>
                <w:b/>
              </w:rPr>
            </w:pPr>
          </w:p>
          <w:p w14:paraId="7B2E6E30" w14:textId="77777777" w:rsidR="00431E48" w:rsidRPr="00074AA8" w:rsidRDefault="00431E48" w:rsidP="00431E48">
            <w:pPr>
              <w:keepNext/>
              <w:rPr>
                <w:b/>
              </w:rPr>
            </w:pPr>
            <w:r w:rsidRPr="00074AA8">
              <w:rPr>
                <w:b/>
              </w:rPr>
              <w:t>__________________________________</w:t>
            </w:r>
          </w:p>
          <w:p w14:paraId="3F46247E" w14:textId="77777777" w:rsidR="00431E48" w:rsidRPr="00074AA8" w:rsidRDefault="00431E48" w:rsidP="00431E48">
            <w:pPr>
              <w:keepNext/>
              <w:rPr>
                <w:b/>
              </w:rPr>
            </w:pPr>
          </w:p>
          <w:p w14:paraId="00F2D5C3" w14:textId="77777777" w:rsidR="00431E48" w:rsidRPr="00074AA8" w:rsidRDefault="00431E48" w:rsidP="00431E48">
            <w:pPr>
              <w:keepNext/>
              <w:rPr>
                <w:b/>
              </w:rPr>
            </w:pPr>
            <w:r w:rsidRPr="00074AA8">
              <w:rPr>
                <w:b/>
              </w:rPr>
              <w:t>__________________________________</w:t>
            </w:r>
          </w:p>
          <w:p w14:paraId="7EFF4119" w14:textId="77777777" w:rsidR="00431E48" w:rsidRPr="00074AA8" w:rsidRDefault="00431E48" w:rsidP="00431E48">
            <w:pPr>
              <w:keepNext/>
              <w:rPr>
                <w:b/>
              </w:rPr>
            </w:pPr>
          </w:p>
          <w:p w14:paraId="2171632E" w14:textId="77777777" w:rsidR="00431E48" w:rsidRPr="00074AA8" w:rsidRDefault="00431E48" w:rsidP="00431E48">
            <w:pPr>
              <w:keepNext/>
              <w:rPr>
                <w:b/>
              </w:rPr>
            </w:pPr>
            <w:r w:rsidRPr="00074AA8">
              <w:rPr>
                <w:b/>
              </w:rPr>
              <w:t>__________________________________</w:t>
            </w:r>
          </w:p>
          <w:p w14:paraId="15F6ADE9" w14:textId="77777777" w:rsidR="00431E48" w:rsidRPr="00074AA8" w:rsidRDefault="00431E48" w:rsidP="00431E48">
            <w:pPr>
              <w:keepNext/>
              <w:rPr>
                <w:b/>
              </w:rPr>
            </w:pPr>
          </w:p>
          <w:p w14:paraId="337A8116" w14:textId="77777777" w:rsidR="00431E48" w:rsidRPr="00074AA8" w:rsidRDefault="00431E48" w:rsidP="00431E48">
            <w:pPr>
              <w:keepNext/>
              <w:rPr>
                <w:b/>
              </w:rPr>
            </w:pPr>
            <w:r w:rsidRPr="00074AA8">
              <w:rPr>
                <w:b/>
              </w:rPr>
              <w:t>__________________________________</w:t>
            </w:r>
          </w:p>
          <w:p w14:paraId="7DB700BB" w14:textId="77777777" w:rsidR="00431E48" w:rsidRDefault="00431E48" w:rsidP="00431E48">
            <w:pPr>
              <w:keepNext/>
              <w:rPr>
                <w:b/>
              </w:rPr>
            </w:pPr>
          </w:p>
          <w:p w14:paraId="70A3FAAB" w14:textId="77777777" w:rsidR="00431E48" w:rsidRDefault="00431E48" w:rsidP="00431E48">
            <w:pPr>
              <w:keepNext/>
              <w:rPr>
                <w:b/>
              </w:rPr>
            </w:pPr>
          </w:p>
          <w:p w14:paraId="5DD47252" w14:textId="77777777" w:rsidR="00431E48" w:rsidRDefault="00431E48" w:rsidP="00431E48">
            <w:pPr>
              <w:keepNext/>
              <w:rPr>
                <w:b/>
              </w:rPr>
            </w:pPr>
          </w:p>
          <w:p w14:paraId="3A32ABE6" w14:textId="77777777" w:rsidR="00431E48" w:rsidRDefault="00431E48" w:rsidP="00431E48">
            <w:pPr>
              <w:keepNext/>
              <w:rPr>
                <w:b/>
              </w:rPr>
            </w:pPr>
          </w:p>
          <w:p w14:paraId="44F976EA" w14:textId="77777777" w:rsidR="00431E48" w:rsidRPr="00074AA8" w:rsidRDefault="00431E48" w:rsidP="00431E48">
            <w:pPr>
              <w:keepNext/>
              <w:rPr>
                <w:b/>
              </w:rPr>
            </w:pPr>
            <w:r w:rsidRPr="00074AA8">
              <w:rPr>
                <w:b/>
              </w:rPr>
              <w:t>__________________________________</w:t>
            </w:r>
          </w:p>
        </w:tc>
      </w:tr>
    </w:tbl>
    <w:p w14:paraId="73F159A9" w14:textId="77777777" w:rsidR="00431E48" w:rsidRPr="00074AA8" w:rsidRDefault="00431E48" w:rsidP="00431E48">
      <w:pPr>
        <w:rPr>
          <w:b/>
        </w:rPr>
      </w:pPr>
    </w:p>
    <w:tbl>
      <w:tblPr>
        <w:tblW w:w="0" w:type="auto"/>
        <w:tblLook w:val="04A0" w:firstRow="1" w:lastRow="0" w:firstColumn="1" w:lastColumn="0" w:noHBand="0" w:noVBand="1"/>
      </w:tblPr>
      <w:tblGrid>
        <w:gridCol w:w="5068"/>
        <w:gridCol w:w="4713"/>
      </w:tblGrid>
      <w:tr w:rsidR="00431E48" w14:paraId="5A551BB5" w14:textId="77777777" w:rsidTr="00431E48">
        <w:tc>
          <w:tcPr>
            <w:tcW w:w="5068" w:type="dxa"/>
            <w:shd w:val="clear" w:color="auto" w:fill="auto"/>
          </w:tcPr>
          <w:p w14:paraId="0D099738" w14:textId="77777777" w:rsidR="00431E48" w:rsidRPr="00074AA8" w:rsidRDefault="00431E48" w:rsidP="00431E48">
            <w:pPr>
              <w:rPr>
                <w:b/>
              </w:rPr>
            </w:pPr>
            <w:r w:rsidRPr="00074AA8">
              <w:rPr>
                <w:b/>
              </w:rPr>
              <w:t>Подрядчик</w:t>
            </w:r>
          </w:p>
          <w:p w14:paraId="43FAE555" w14:textId="77777777" w:rsidR="00431E48" w:rsidRDefault="00431E48" w:rsidP="00431E48">
            <w:pPr>
              <w:rPr>
                <w:b/>
              </w:rPr>
            </w:pPr>
          </w:p>
          <w:p w14:paraId="0B3CCB3E" w14:textId="77777777" w:rsidR="00431E48" w:rsidRPr="00074AA8" w:rsidRDefault="00431E48" w:rsidP="00431E48">
            <w:pPr>
              <w:rPr>
                <w:b/>
              </w:rPr>
            </w:pPr>
            <w:r w:rsidRPr="003D284D">
              <w:rPr>
                <w:b/>
              </w:rPr>
              <w:t>Полное и сокращенное наименование (при наличии) Подрядчика / Фамилия, имя, отчество Подрядчика:</w:t>
            </w:r>
          </w:p>
          <w:p w14:paraId="364DC970" w14:textId="77777777" w:rsidR="00431E48" w:rsidRPr="00074AA8" w:rsidRDefault="00431E48" w:rsidP="00431E48">
            <w:pPr>
              <w:rPr>
                <w:b/>
              </w:rPr>
            </w:pPr>
          </w:p>
          <w:p w14:paraId="6135A534" w14:textId="77777777" w:rsidR="00431E48" w:rsidRPr="00074AA8" w:rsidRDefault="00431E48" w:rsidP="00431E48">
            <w:pPr>
              <w:rPr>
                <w:b/>
              </w:rPr>
            </w:pPr>
            <w:r w:rsidRPr="003D284D">
              <w:rPr>
                <w:b/>
              </w:rPr>
              <w:t>ИНН (при наличии) и должность лица, имеющего право без доверенности действовать от имени Подрядчика:</w:t>
            </w:r>
          </w:p>
          <w:p w14:paraId="620F9BB9" w14:textId="77777777" w:rsidR="00431E48" w:rsidRPr="00074AA8" w:rsidRDefault="00431E48" w:rsidP="00431E48">
            <w:pPr>
              <w:rPr>
                <w:b/>
              </w:rPr>
            </w:pPr>
          </w:p>
          <w:p w14:paraId="0BD5EE43" w14:textId="77777777" w:rsidR="00431E48" w:rsidRPr="00074AA8" w:rsidRDefault="00431E48" w:rsidP="00431E48">
            <w:pPr>
              <w:rPr>
                <w:b/>
              </w:rPr>
            </w:pPr>
            <w:r w:rsidRPr="003D284D">
              <w:rPr>
                <w:b/>
              </w:rPr>
              <w:t>Адрес Подрядчика - юридического лица / место жительства Подрядчика -физического лица:</w:t>
            </w:r>
          </w:p>
          <w:p w14:paraId="292242F4" w14:textId="77777777" w:rsidR="00431E48" w:rsidRPr="00074AA8" w:rsidRDefault="00431E48" w:rsidP="00431E48">
            <w:pPr>
              <w:rPr>
                <w:b/>
              </w:rPr>
            </w:pPr>
          </w:p>
          <w:p w14:paraId="226F507A" w14:textId="77777777" w:rsidR="00431E48" w:rsidRPr="00074AA8" w:rsidRDefault="00431E48" w:rsidP="00431E48">
            <w:pPr>
              <w:rPr>
                <w:b/>
              </w:rPr>
            </w:pPr>
            <w:r w:rsidRPr="00074AA8">
              <w:rPr>
                <w:b/>
              </w:rPr>
              <w:t>Адрес электронной почты:</w:t>
            </w:r>
          </w:p>
          <w:p w14:paraId="236F16E3" w14:textId="77777777" w:rsidR="00431E48" w:rsidRPr="00074AA8" w:rsidRDefault="00431E48" w:rsidP="00431E48">
            <w:pPr>
              <w:rPr>
                <w:b/>
              </w:rPr>
            </w:pPr>
          </w:p>
          <w:p w14:paraId="77CDCFA3" w14:textId="77777777" w:rsidR="00431E48" w:rsidRPr="00074AA8" w:rsidRDefault="00431E48" w:rsidP="00431E48">
            <w:pPr>
              <w:rPr>
                <w:b/>
              </w:rPr>
            </w:pPr>
            <w:r w:rsidRPr="00074AA8">
              <w:rPr>
                <w:b/>
              </w:rPr>
              <w:t xml:space="preserve">Номер контактного телефона: </w:t>
            </w:r>
          </w:p>
          <w:p w14:paraId="2DA3A3DE" w14:textId="77777777" w:rsidR="00431E48" w:rsidRPr="00074AA8" w:rsidRDefault="00431E48" w:rsidP="00431E48">
            <w:pPr>
              <w:rPr>
                <w:b/>
              </w:rPr>
            </w:pPr>
          </w:p>
          <w:p w14:paraId="79D234AA" w14:textId="77777777" w:rsidR="00431E48" w:rsidRPr="00074AA8" w:rsidRDefault="00431E48" w:rsidP="00431E48">
            <w:pPr>
              <w:rPr>
                <w:b/>
              </w:rPr>
            </w:pPr>
            <w:r w:rsidRPr="003D284D">
              <w:rPr>
                <w:b/>
              </w:rPr>
              <w:t>ИНН / КПП Подрядчика - юридического лица / ИНН Подрядчика -</w:t>
            </w:r>
            <w:r>
              <w:rPr>
                <w:b/>
              </w:rPr>
              <w:t xml:space="preserve"> </w:t>
            </w:r>
            <w:r w:rsidRPr="003D284D">
              <w:rPr>
                <w:b/>
              </w:rPr>
              <w:t>физического лица:</w:t>
            </w:r>
          </w:p>
          <w:p w14:paraId="103B66BB" w14:textId="77777777" w:rsidR="00431E48" w:rsidRPr="00074AA8" w:rsidRDefault="00431E48" w:rsidP="00431E48">
            <w:pPr>
              <w:rPr>
                <w:b/>
              </w:rPr>
            </w:pPr>
          </w:p>
          <w:p w14:paraId="51E0C8E8" w14:textId="77777777" w:rsidR="00431E48" w:rsidRPr="00074AA8" w:rsidRDefault="00431E48" w:rsidP="00431E48">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14:paraId="3788563B" w14:textId="77777777" w:rsidR="00431E48" w:rsidRPr="00074AA8" w:rsidRDefault="00431E48" w:rsidP="00431E48">
            <w:pPr>
              <w:rPr>
                <w:b/>
              </w:rPr>
            </w:pPr>
          </w:p>
        </w:tc>
        <w:tc>
          <w:tcPr>
            <w:tcW w:w="4713" w:type="dxa"/>
            <w:shd w:val="clear" w:color="auto" w:fill="auto"/>
          </w:tcPr>
          <w:p w14:paraId="0460E922" w14:textId="77777777" w:rsidR="00431E48" w:rsidRPr="00074AA8" w:rsidRDefault="00431E48" w:rsidP="00431E48">
            <w:pPr>
              <w:rPr>
                <w:b/>
              </w:rPr>
            </w:pPr>
          </w:p>
          <w:p w14:paraId="14DC6CB6" w14:textId="77777777" w:rsidR="00431E48" w:rsidRPr="00074AA8" w:rsidRDefault="00431E48" w:rsidP="00431E48">
            <w:pPr>
              <w:rPr>
                <w:b/>
              </w:rPr>
            </w:pPr>
          </w:p>
          <w:p w14:paraId="67432DCC" w14:textId="77777777" w:rsidR="00431E48" w:rsidRPr="00074AA8" w:rsidRDefault="00431E48" w:rsidP="00431E48">
            <w:pPr>
              <w:rPr>
                <w:b/>
              </w:rPr>
            </w:pPr>
          </w:p>
          <w:p w14:paraId="1740E758" w14:textId="77777777" w:rsidR="00431E48" w:rsidRDefault="00431E48" w:rsidP="00431E48">
            <w:pPr>
              <w:rPr>
                <w:b/>
              </w:rPr>
            </w:pPr>
          </w:p>
          <w:p w14:paraId="2FF7D497" w14:textId="77777777" w:rsidR="00431E48" w:rsidRPr="00074AA8" w:rsidRDefault="00431E48" w:rsidP="00431E48">
            <w:pPr>
              <w:rPr>
                <w:b/>
              </w:rPr>
            </w:pPr>
            <w:r w:rsidRPr="00074AA8">
              <w:rPr>
                <w:b/>
              </w:rPr>
              <w:t>__________________________________</w:t>
            </w:r>
          </w:p>
          <w:p w14:paraId="51A3727B" w14:textId="77777777" w:rsidR="00431E48" w:rsidRDefault="00431E48" w:rsidP="00431E48">
            <w:pPr>
              <w:rPr>
                <w:b/>
              </w:rPr>
            </w:pPr>
          </w:p>
          <w:p w14:paraId="066BB96B" w14:textId="77777777" w:rsidR="00431E48" w:rsidRDefault="00431E48" w:rsidP="00431E48">
            <w:pPr>
              <w:rPr>
                <w:b/>
              </w:rPr>
            </w:pPr>
          </w:p>
          <w:p w14:paraId="6DB50473" w14:textId="77777777" w:rsidR="00431E48" w:rsidRDefault="00431E48" w:rsidP="00431E48">
            <w:pPr>
              <w:rPr>
                <w:b/>
              </w:rPr>
            </w:pPr>
          </w:p>
          <w:p w14:paraId="5478B406" w14:textId="77777777" w:rsidR="00431E48" w:rsidRPr="00074AA8" w:rsidRDefault="00431E48" w:rsidP="00431E48">
            <w:pPr>
              <w:rPr>
                <w:b/>
              </w:rPr>
            </w:pPr>
            <w:r w:rsidRPr="00074AA8">
              <w:rPr>
                <w:b/>
              </w:rPr>
              <w:t>__________________________________</w:t>
            </w:r>
          </w:p>
          <w:p w14:paraId="359F3AF3" w14:textId="77777777" w:rsidR="00431E48" w:rsidRPr="00074AA8" w:rsidRDefault="00431E48" w:rsidP="00431E48">
            <w:pPr>
              <w:rPr>
                <w:b/>
              </w:rPr>
            </w:pPr>
          </w:p>
          <w:p w14:paraId="38A53DEA" w14:textId="77777777" w:rsidR="00431E48" w:rsidRDefault="00431E48" w:rsidP="00431E48">
            <w:pPr>
              <w:rPr>
                <w:b/>
              </w:rPr>
            </w:pPr>
          </w:p>
          <w:p w14:paraId="36451858" w14:textId="77777777" w:rsidR="00431E48" w:rsidRDefault="00431E48" w:rsidP="00431E48">
            <w:pPr>
              <w:rPr>
                <w:b/>
              </w:rPr>
            </w:pPr>
          </w:p>
          <w:p w14:paraId="13C3B5BF" w14:textId="77777777" w:rsidR="00431E48" w:rsidRDefault="00431E48" w:rsidP="00431E48">
            <w:pPr>
              <w:rPr>
                <w:b/>
              </w:rPr>
            </w:pPr>
            <w:r w:rsidRPr="00074AA8">
              <w:rPr>
                <w:b/>
              </w:rPr>
              <w:t>__________________________________</w:t>
            </w:r>
          </w:p>
          <w:p w14:paraId="562028B1" w14:textId="77777777" w:rsidR="00431E48" w:rsidRPr="00074AA8" w:rsidRDefault="00431E48" w:rsidP="00431E48">
            <w:pPr>
              <w:rPr>
                <w:b/>
              </w:rPr>
            </w:pPr>
          </w:p>
          <w:p w14:paraId="2AC5F302" w14:textId="77777777" w:rsidR="00431E48" w:rsidRDefault="00431E48" w:rsidP="00431E48">
            <w:pPr>
              <w:rPr>
                <w:b/>
              </w:rPr>
            </w:pPr>
            <w:r w:rsidRPr="00074AA8">
              <w:rPr>
                <w:b/>
              </w:rPr>
              <w:t>__________________________________</w:t>
            </w:r>
          </w:p>
          <w:p w14:paraId="07084C00" w14:textId="77777777" w:rsidR="00431E48" w:rsidRPr="00074AA8" w:rsidRDefault="00431E48" w:rsidP="00431E48">
            <w:pPr>
              <w:rPr>
                <w:b/>
              </w:rPr>
            </w:pPr>
          </w:p>
          <w:p w14:paraId="64585F49" w14:textId="77777777" w:rsidR="00431E48" w:rsidRPr="00074AA8" w:rsidRDefault="00431E48" w:rsidP="00431E48">
            <w:pPr>
              <w:rPr>
                <w:b/>
              </w:rPr>
            </w:pPr>
            <w:r w:rsidRPr="00074AA8">
              <w:rPr>
                <w:b/>
              </w:rPr>
              <w:t>__________________________________</w:t>
            </w:r>
          </w:p>
          <w:p w14:paraId="2D4C51B5" w14:textId="77777777" w:rsidR="00431E48" w:rsidRPr="00074AA8" w:rsidRDefault="00431E48" w:rsidP="00431E48">
            <w:pPr>
              <w:rPr>
                <w:b/>
              </w:rPr>
            </w:pPr>
          </w:p>
          <w:p w14:paraId="63E74C97" w14:textId="77777777" w:rsidR="00431E48" w:rsidRDefault="00431E48" w:rsidP="00431E48">
            <w:pPr>
              <w:rPr>
                <w:b/>
              </w:rPr>
            </w:pPr>
          </w:p>
          <w:p w14:paraId="3B7233C4" w14:textId="77777777" w:rsidR="00431E48" w:rsidRPr="00074AA8" w:rsidRDefault="00431E48" w:rsidP="00431E48">
            <w:pPr>
              <w:rPr>
                <w:b/>
              </w:rPr>
            </w:pPr>
            <w:r w:rsidRPr="00074AA8">
              <w:rPr>
                <w:b/>
              </w:rPr>
              <w:t>__________________________________</w:t>
            </w:r>
          </w:p>
          <w:p w14:paraId="2738CA29" w14:textId="77777777" w:rsidR="00431E48" w:rsidRPr="00074AA8" w:rsidRDefault="00431E48" w:rsidP="00431E48">
            <w:pPr>
              <w:rPr>
                <w:b/>
              </w:rPr>
            </w:pPr>
          </w:p>
          <w:p w14:paraId="48B04635" w14:textId="77777777" w:rsidR="00431E48" w:rsidRPr="00074AA8" w:rsidRDefault="00431E48" w:rsidP="00431E48">
            <w:pPr>
              <w:rPr>
                <w:b/>
              </w:rPr>
            </w:pPr>
          </w:p>
          <w:p w14:paraId="2D824BC0" w14:textId="77777777" w:rsidR="00431E48" w:rsidRDefault="00431E48" w:rsidP="00431E48">
            <w:pPr>
              <w:rPr>
                <w:b/>
              </w:rPr>
            </w:pPr>
          </w:p>
          <w:p w14:paraId="7AA0DF2F" w14:textId="77777777" w:rsidR="00431E48" w:rsidRDefault="00431E48" w:rsidP="00431E48">
            <w:pPr>
              <w:rPr>
                <w:b/>
              </w:rPr>
            </w:pPr>
          </w:p>
          <w:p w14:paraId="089F177F" w14:textId="77777777" w:rsidR="00431E48" w:rsidRPr="00B93A0D" w:rsidRDefault="00431E48" w:rsidP="00431E48">
            <w:pPr>
              <w:rPr>
                <w:b/>
              </w:rPr>
            </w:pPr>
            <w:r w:rsidRPr="00074AA8">
              <w:rPr>
                <w:b/>
              </w:rPr>
              <w:t>__________________________________</w:t>
            </w:r>
          </w:p>
        </w:tc>
      </w:tr>
      <w:bookmarkEnd w:id="36"/>
    </w:tbl>
    <w:p w14:paraId="0E14CDEB" w14:textId="77777777" w:rsidR="00431E48" w:rsidRDefault="00431E48" w:rsidP="00650C05">
      <w:pPr>
        <w:ind w:left="5670" w:firstLine="567"/>
        <w:sectPr w:rsidR="00431E48" w:rsidSect="00D977E0">
          <w:footerReference w:type="default" r:id="rId8"/>
          <w:footerReference w:type="first" r:id="rId9"/>
          <w:pgSz w:w="11907" w:h="16840" w:code="9"/>
          <w:pgMar w:top="567" w:right="567" w:bottom="567" w:left="1134" w:header="0" w:footer="454" w:gutter="0"/>
          <w:cols w:space="720"/>
          <w:titlePg/>
          <w:docGrid w:linePitch="326"/>
        </w:sectPr>
      </w:pPr>
    </w:p>
    <w:p w14:paraId="4F2C57B5" w14:textId="77777777" w:rsidR="00431E48" w:rsidRDefault="00431E48" w:rsidP="00431E48">
      <w:pPr>
        <w:ind w:firstLine="709"/>
        <w:jc w:val="right"/>
        <w:rPr>
          <w:rFonts w:eastAsia="MS Mincho;ＭＳ 明朝"/>
        </w:rPr>
      </w:pPr>
      <w:r>
        <w:lastRenderedPageBreak/>
        <w:t>Приложение № 4</w:t>
      </w:r>
    </w:p>
    <w:p w14:paraId="732DA274" w14:textId="77777777" w:rsidR="00431E48" w:rsidRDefault="00431E48" w:rsidP="00431E48">
      <w:pPr>
        <w:ind w:firstLine="709"/>
        <w:jc w:val="right"/>
        <w:rPr>
          <w:rFonts w:eastAsia="MS Mincho;ＭＳ 明朝"/>
        </w:rPr>
      </w:pPr>
      <w:r>
        <w:rPr>
          <w:rFonts w:eastAsia="MS Mincho;ＭＳ 明朝"/>
        </w:rPr>
        <w:t>к Контракту от ___.___.20__г. № ____________</w:t>
      </w:r>
    </w:p>
    <w:p w14:paraId="38BE24F7" w14:textId="77777777" w:rsidR="00431E48" w:rsidRDefault="00431E48" w:rsidP="00431E48">
      <w:pPr>
        <w:ind w:firstLine="709"/>
        <w:jc w:val="right"/>
        <w:rPr>
          <w:rFonts w:eastAsia="MS Mincho;ＭＳ 明朝"/>
        </w:rPr>
      </w:pPr>
    </w:p>
    <w:p w14:paraId="719CF610" w14:textId="77777777" w:rsidR="00431E48" w:rsidRDefault="00431E48" w:rsidP="00431E48"/>
    <w:p w14:paraId="2D98B7F4" w14:textId="77777777" w:rsidR="00431E48" w:rsidRPr="005C371C" w:rsidRDefault="00431E48" w:rsidP="00431E48">
      <w:pPr>
        <w:suppressAutoHyphens/>
        <w:jc w:val="center"/>
        <w:rPr>
          <w:b/>
          <w:bCs/>
        </w:rPr>
      </w:pPr>
      <w:r w:rsidRPr="005C371C">
        <w:rPr>
          <w:b/>
          <w:bCs/>
        </w:rPr>
        <w:t xml:space="preserve">График выполнения работ  </w:t>
      </w:r>
    </w:p>
    <w:p w14:paraId="56D5D418" w14:textId="1658692D" w:rsidR="00431E48" w:rsidRPr="005C371C" w:rsidRDefault="00431E48" w:rsidP="00431E48">
      <w:pPr>
        <w:widowControl w:val="0"/>
        <w:autoSpaceDE w:val="0"/>
        <w:autoSpaceDN w:val="0"/>
        <w:adjustRightInd w:val="0"/>
        <w:ind w:firstLine="567"/>
        <w:jc w:val="center"/>
      </w:pPr>
      <w:r w:rsidRPr="00F867BB">
        <w:t>по объекту «</w:t>
      </w:r>
      <w:r w:rsidRPr="00C74728">
        <w:t>Капитальный ремонт</w:t>
      </w:r>
      <w:r w:rsidR="00250393" w:rsidRPr="00250393">
        <w:t xml:space="preserve"> системы водоснабжения по ул. Школьная в с. </w:t>
      </w:r>
      <w:proofErr w:type="spellStart"/>
      <w:r w:rsidR="00250393" w:rsidRPr="00250393">
        <w:t>Кокман</w:t>
      </w:r>
      <w:proofErr w:type="spellEnd"/>
      <w:r w:rsidR="00250393" w:rsidRPr="00250393">
        <w:t xml:space="preserve"> Красногорского района Удмуртской Республики</w:t>
      </w:r>
      <w:r w:rsidRPr="00F867BB">
        <w:t>»</w:t>
      </w:r>
    </w:p>
    <w:p w14:paraId="64368F5B" w14:textId="77777777" w:rsidR="00431E48" w:rsidRPr="005C371C" w:rsidRDefault="00431E48" w:rsidP="00431E48">
      <w:pPr>
        <w:tabs>
          <w:tab w:val="left" w:pos="-360"/>
          <w:tab w:val="left" w:pos="360"/>
        </w:tabs>
        <w:jc w:val="right"/>
      </w:pPr>
      <w:r w:rsidRPr="005C371C">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99"/>
        <w:gridCol w:w="2023"/>
        <w:gridCol w:w="1883"/>
        <w:gridCol w:w="2097"/>
      </w:tblGrid>
      <w:tr w:rsidR="00431E48" w14:paraId="65983F69" w14:textId="77777777" w:rsidTr="00431E48">
        <w:tc>
          <w:tcPr>
            <w:tcW w:w="2263" w:type="dxa"/>
            <w:shd w:val="clear" w:color="auto" w:fill="auto"/>
            <w:vAlign w:val="center"/>
          </w:tcPr>
          <w:p w14:paraId="1C2692D1" w14:textId="77777777" w:rsidR="00431E48" w:rsidRDefault="00431E48" w:rsidP="00431E48">
            <w:pPr>
              <w:tabs>
                <w:tab w:val="left" w:pos="-360"/>
                <w:tab w:val="left" w:pos="360"/>
              </w:tabs>
              <w:jc w:val="center"/>
            </w:pPr>
            <w:r w:rsidRPr="005C371C">
              <w:t>Порядковый номер этапа выполнения контракта и (или) комплекса работ и (или) вида работ и (или) части работ отдельного вида работ</w:t>
            </w:r>
          </w:p>
        </w:tc>
        <w:tc>
          <w:tcPr>
            <w:tcW w:w="4395" w:type="dxa"/>
            <w:shd w:val="clear" w:color="auto" w:fill="auto"/>
            <w:vAlign w:val="center"/>
          </w:tcPr>
          <w:p w14:paraId="0EDB1FF7" w14:textId="77777777" w:rsidR="00431E48" w:rsidRDefault="00431E48" w:rsidP="00431E48">
            <w:pPr>
              <w:tabs>
                <w:tab w:val="left" w:pos="-360"/>
                <w:tab w:val="left" w:pos="360"/>
              </w:tabs>
              <w:jc w:val="center"/>
            </w:pPr>
            <w:r w:rsidRPr="005C371C">
              <w:t xml:space="preserve">Наименование этапа </w:t>
            </w:r>
            <w:r>
              <w:t>исполнения</w:t>
            </w:r>
            <w:r w:rsidRPr="005C371C">
              <w:t xml:space="preserve"> контракта и (или) комплекса работ и (или) вида работ и (или) части работ отдельного вида работ</w:t>
            </w:r>
          </w:p>
        </w:tc>
        <w:tc>
          <w:tcPr>
            <w:tcW w:w="3685" w:type="dxa"/>
            <w:shd w:val="clear" w:color="auto" w:fill="auto"/>
            <w:vAlign w:val="center"/>
          </w:tcPr>
          <w:p w14:paraId="0765F783" w14:textId="77777777" w:rsidR="00431E48" w:rsidRDefault="00431E48" w:rsidP="00431E48">
            <w:pPr>
              <w:tabs>
                <w:tab w:val="left" w:pos="-360"/>
                <w:tab w:val="left" w:pos="360"/>
              </w:tabs>
              <w:jc w:val="center"/>
            </w:pPr>
            <w:r w:rsidRPr="005C371C">
              <w:t xml:space="preserve">Сроки </w:t>
            </w:r>
            <w:r>
              <w:t>выполнения</w:t>
            </w:r>
            <w:r w:rsidRPr="005C371C">
              <w:t xml:space="preserve"> этапа </w:t>
            </w:r>
            <w:r>
              <w:t>исполнения</w:t>
            </w:r>
            <w:r w:rsidRPr="005C371C">
              <w:t xml:space="preserve"> контракта и (или) комплекса работ и (или) вида работ и (или) части работ отдельного вида работ</w:t>
            </w:r>
            <w:r>
              <w:t xml:space="preserve"> </w:t>
            </w:r>
            <w:r w:rsidRPr="005C371C">
              <w:t>(дни, недели, месяцы)</w:t>
            </w:r>
          </w:p>
        </w:tc>
        <w:tc>
          <w:tcPr>
            <w:tcW w:w="3119" w:type="dxa"/>
            <w:shd w:val="clear" w:color="auto" w:fill="auto"/>
            <w:vAlign w:val="center"/>
          </w:tcPr>
          <w:p w14:paraId="6DD51994" w14:textId="77777777" w:rsidR="00431E48" w:rsidRDefault="00431E48" w:rsidP="00431E48">
            <w:pPr>
              <w:tabs>
                <w:tab w:val="left" w:pos="-360"/>
                <w:tab w:val="left" w:pos="360"/>
              </w:tabs>
              <w:jc w:val="center"/>
            </w:pPr>
            <w:r w:rsidRPr="005C371C">
              <w:t>Физический объем работ</w:t>
            </w:r>
          </w:p>
        </w:tc>
        <w:tc>
          <w:tcPr>
            <w:tcW w:w="2232" w:type="dxa"/>
            <w:shd w:val="clear" w:color="auto" w:fill="auto"/>
            <w:vAlign w:val="center"/>
          </w:tcPr>
          <w:p w14:paraId="23433D6D" w14:textId="77777777" w:rsidR="00431E48" w:rsidRDefault="00431E48" w:rsidP="00431E48">
            <w:pPr>
              <w:tabs>
                <w:tab w:val="left" w:pos="-360"/>
                <w:tab w:val="left" w:pos="360"/>
              </w:tabs>
              <w:jc w:val="center"/>
            </w:pPr>
            <w:r w:rsidRPr="005C371C">
              <w:t>Сроки передачи строительных материалов, технологического оборудования заказчика (заполняется Заказчиком при необходимости)</w:t>
            </w:r>
          </w:p>
        </w:tc>
      </w:tr>
      <w:tr w:rsidR="00431E48" w14:paraId="7CABF797" w14:textId="77777777" w:rsidTr="00431E48">
        <w:tc>
          <w:tcPr>
            <w:tcW w:w="2263" w:type="dxa"/>
            <w:shd w:val="clear" w:color="auto" w:fill="auto"/>
          </w:tcPr>
          <w:p w14:paraId="1CC57D8F" w14:textId="77777777" w:rsidR="00431E48" w:rsidRDefault="00431E48" w:rsidP="00431E48">
            <w:pPr>
              <w:tabs>
                <w:tab w:val="left" w:pos="-360"/>
                <w:tab w:val="left" w:pos="360"/>
              </w:tabs>
              <w:jc w:val="center"/>
            </w:pPr>
            <w:r>
              <w:t>1</w:t>
            </w:r>
          </w:p>
        </w:tc>
        <w:tc>
          <w:tcPr>
            <w:tcW w:w="4395" w:type="dxa"/>
            <w:shd w:val="clear" w:color="auto" w:fill="auto"/>
          </w:tcPr>
          <w:p w14:paraId="5F6E8554" w14:textId="77777777" w:rsidR="00431E48" w:rsidRDefault="00431E48" w:rsidP="00431E48">
            <w:pPr>
              <w:tabs>
                <w:tab w:val="left" w:pos="-360"/>
                <w:tab w:val="left" w:pos="360"/>
              </w:tabs>
              <w:jc w:val="center"/>
            </w:pPr>
            <w:r>
              <w:t>2</w:t>
            </w:r>
          </w:p>
        </w:tc>
        <w:tc>
          <w:tcPr>
            <w:tcW w:w="3685" w:type="dxa"/>
            <w:shd w:val="clear" w:color="auto" w:fill="auto"/>
          </w:tcPr>
          <w:p w14:paraId="2DFDD211" w14:textId="77777777" w:rsidR="00431E48" w:rsidRDefault="00431E48" w:rsidP="00431E48">
            <w:pPr>
              <w:tabs>
                <w:tab w:val="left" w:pos="-360"/>
                <w:tab w:val="left" w:pos="360"/>
              </w:tabs>
              <w:jc w:val="center"/>
            </w:pPr>
            <w:r>
              <w:t>3</w:t>
            </w:r>
          </w:p>
        </w:tc>
        <w:tc>
          <w:tcPr>
            <w:tcW w:w="3119" w:type="dxa"/>
            <w:shd w:val="clear" w:color="auto" w:fill="auto"/>
          </w:tcPr>
          <w:p w14:paraId="7D7094E3" w14:textId="77777777" w:rsidR="00431E48" w:rsidRDefault="00431E48" w:rsidP="00431E48">
            <w:pPr>
              <w:tabs>
                <w:tab w:val="left" w:pos="-360"/>
                <w:tab w:val="left" w:pos="360"/>
              </w:tabs>
              <w:jc w:val="center"/>
            </w:pPr>
            <w:r>
              <w:t>4</w:t>
            </w:r>
          </w:p>
        </w:tc>
        <w:tc>
          <w:tcPr>
            <w:tcW w:w="2232" w:type="dxa"/>
            <w:shd w:val="clear" w:color="auto" w:fill="auto"/>
          </w:tcPr>
          <w:p w14:paraId="630CC9F0" w14:textId="77777777" w:rsidR="00431E48" w:rsidRDefault="00431E48" w:rsidP="00431E48">
            <w:pPr>
              <w:tabs>
                <w:tab w:val="left" w:pos="-360"/>
                <w:tab w:val="left" w:pos="360"/>
              </w:tabs>
              <w:jc w:val="center"/>
            </w:pPr>
            <w:r>
              <w:t>5</w:t>
            </w:r>
          </w:p>
        </w:tc>
      </w:tr>
      <w:tr w:rsidR="00431E48" w14:paraId="3073BF96" w14:textId="77777777" w:rsidTr="00431E48">
        <w:trPr>
          <w:trHeight w:val="792"/>
        </w:trPr>
        <w:tc>
          <w:tcPr>
            <w:tcW w:w="2263" w:type="dxa"/>
            <w:shd w:val="clear" w:color="auto" w:fill="auto"/>
            <w:vAlign w:val="center"/>
          </w:tcPr>
          <w:p w14:paraId="6C466246" w14:textId="77777777" w:rsidR="00431E48" w:rsidRDefault="00431E48" w:rsidP="00431E48">
            <w:pPr>
              <w:tabs>
                <w:tab w:val="left" w:pos="-360"/>
                <w:tab w:val="left" w:pos="360"/>
              </w:tabs>
              <w:jc w:val="center"/>
            </w:pPr>
            <w:r>
              <w:t>1</w:t>
            </w:r>
          </w:p>
        </w:tc>
        <w:tc>
          <w:tcPr>
            <w:tcW w:w="4395" w:type="dxa"/>
            <w:shd w:val="clear" w:color="auto" w:fill="auto"/>
            <w:vAlign w:val="center"/>
          </w:tcPr>
          <w:p w14:paraId="63351289" w14:textId="7B65E93D" w:rsidR="00431E48" w:rsidRDefault="00431E48" w:rsidP="00431E48">
            <w:pPr>
              <w:tabs>
                <w:tab w:val="left" w:pos="-360"/>
                <w:tab w:val="left" w:pos="360"/>
              </w:tabs>
              <w:jc w:val="center"/>
            </w:pPr>
            <w:r w:rsidRPr="00C74728">
              <w:t>Капитальный ремонт</w:t>
            </w:r>
            <w:r w:rsidR="00250393">
              <w:t xml:space="preserve"> </w:t>
            </w:r>
            <w:r w:rsidR="00250393" w:rsidRPr="00250393">
              <w:t xml:space="preserve">системы водоснабжения по ул. Школьная в с. </w:t>
            </w:r>
            <w:proofErr w:type="spellStart"/>
            <w:r w:rsidR="00250393" w:rsidRPr="00250393">
              <w:t>Кокман</w:t>
            </w:r>
            <w:proofErr w:type="spellEnd"/>
            <w:r w:rsidR="00250393" w:rsidRPr="00250393">
              <w:t xml:space="preserve"> Красногорского района Удмуртской Республики</w:t>
            </w:r>
            <w:r>
              <w:t xml:space="preserve"> </w:t>
            </w:r>
          </w:p>
        </w:tc>
        <w:tc>
          <w:tcPr>
            <w:tcW w:w="3685" w:type="dxa"/>
            <w:shd w:val="clear" w:color="auto" w:fill="auto"/>
            <w:vAlign w:val="center"/>
          </w:tcPr>
          <w:p w14:paraId="0614FC65" w14:textId="77777777" w:rsidR="00431E48" w:rsidRPr="00382CD8" w:rsidRDefault="00431E48" w:rsidP="00431E48">
            <w:pPr>
              <w:tabs>
                <w:tab w:val="left" w:pos="-360"/>
                <w:tab w:val="left" w:pos="360"/>
              </w:tabs>
              <w:jc w:val="center"/>
            </w:pPr>
            <w:r w:rsidRPr="00215994">
              <w:t>- дата начала выполнения работ по Контракту: с даты заключения контракта</w:t>
            </w:r>
            <w:r w:rsidRPr="00382CD8">
              <w:t>;</w:t>
            </w:r>
          </w:p>
          <w:p w14:paraId="6E23745F" w14:textId="4383263D" w:rsidR="00431E48" w:rsidRPr="00215994" w:rsidRDefault="00431E48" w:rsidP="00431E48">
            <w:pPr>
              <w:tabs>
                <w:tab w:val="left" w:pos="-360"/>
                <w:tab w:val="left" w:pos="360"/>
              </w:tabs>
              <w:jc w:val="center"/>
            </w:pPr>
            <w:r w:rsidRPr="00215994">
              <w:t xml:space="preserve">- </w:t>
            </w:r>
            <w:r w:rsidRPr="00382CD8">
              <w:t>дата окончания выполнения работ по Контракту</w:t>
            </w:r>
            <w:r w:rsidRPr="00215994">
              <w:t xml:space="preserve">: </w:t>
            </w:r>
            <w:r w:rsidR="00250393">
              <w:t>31</w:t>
            </w:r>
            <w:r w:rsidRPr="00215994">
              <w:t>.0</w:t>
            </w:r>
            <w:r w:rsidR="00650C05">
              <w:t>7</w:t>
            </w:r>
            <w:r w:rsidRPr="00215994">
              <w:t>.2024</w:t>
            </w:r>
            <w:r>
              <w:t xml:space="preserve"> </w:t>
            </w:r>
            <w:r w:rsidRPr="00215994">
              <w:t>г</w:t>
            </w:r>
            <w:r w:rsidRPr="00382CD8">
              <w:t>.</w:t>
            </w:r>
          </w:p>
        </w:tc>
        <w:tc>
          <w:tcPr>
            <w:tcW w:w="3119" w:type="dxa"/>
            <w:shd w:val="clear" w:color="auto" w:fill="auto"/>
            <w:vAlign w:val="center"/>
          </w:tcPr>
          <w:p w14:paraId="61345DDD" w14:textId="77777777" w:rsidR="00431E48" w:rsidRDefault="00431E48" w:rsidP="00431E48">
            <w:pPr>
              <w:tabs>
                <w:tab w:val="left" w:pos="-360"/>
                <w:tab w:val="left" w:pos="360"/>
              </w:tabs>
              <w:jc w:val="center"/>
            </w:pPr>
            <w:r>
              <w:t>ЛСР №</w:t>
            </w:r>
            <w:r w:rsidR="00650C05">
              <w:t xml:space="preserve"> ЛС 02-01-01</w:t>
            </w:r>
          </w:p>
        </w:tc>
        <w:tc>
          <w:tcPr>
            <w:tcW w:w="2232" w:type="dxa"/>
            <w:shd w:val="clear" w:color="auto" w:fill="auto"/>
            <w:vAlign w:val="center"/>
          </w:tcPr>
          <w:p w14:paraId="3101E325" w14:textId="77777777" w:rsidR="00431E48" w:rsidRDefault="00431E48" w:rsidP="00431E48">
            <w:pPr>
              <w:tabs>
                <w:tab w:val="left" w:pos="-360"/>
                <w:tab w:val="left" w:pos="360"/>
              </w:tabs>
              <w:jc w:val="center"/>
            </w:pPr>
          </w:p>
        </w:tc>
      </w:tr>
    </w:tbl>
    <w:p w14:paraId="6389995C" w14:textId="77777777" w:rsidR="00431E48" w:rsidRDefault="00431E48" w:rsidP="00431E48">
      <w:pPr>
        <w:suppressAutoHyphens/>
        <w:ind w:firstLine="709"/>
      </w:pPr>
    </w:p>
    <w:p w14:paraId="30CD3D48" w14:textId="77777777" w:rsidR="00431E48" w:rsidRPr="00445CF3" w:rsidRDefault="00431E48" w:rsidP="00431E48">
      <w:pPr>
        <w:suppressAutoHyphens/>
        <w:ind w:firstLine="709"/>
      </w:pPr>
      <w:r w:rsidRPr="00445CF3">
        <w:t xml:space="preserve">а) подписание Сторонами акта о соответствии состояния земельного участка условиям настоящего контракта </w:t>
      </w:r>
      <w:r>
        <w:t>–</w:t>
      </w:r>
      <w:r w:rsidRPr="00445CF3">
        <w:t xml:space="preserve"> </w:t>
      </w:r>
      <w:r>
        <w:t>не требуется</w:t>
      </w:r>
      <w:r w:rsidRPr="00445CF3">
        <w:t>;</w:t>
      </w:r>
    </w:p>
    <w:p w14:paraId="4CB4CB59" w14:textId="77777777" w:rsidR="00431E48" w:rsidRPr="00445CF3" w:rsidRDefault="00431E48" w:rsidP="00431E48">
      <w:pPr>
        <w:suppressAutoHyphens/>
        <w:ind w:firstLine="709"/>
      </w:pPr>
      <w:r w:rsidRPr="00445CF3">
        <w:t>б) передача Подрядчику:</w:t>
      </w:r>
    </w:p>
    <w:p w14:paraId="4EE9E727" w14:textId="77777777" w:rsidR="00431E48" w:rsidRPr="00445CF3" w:rsidRDefault="00431E48" w:rsidP="00431E48">
      <w:pPr>
        <w:suppressAutoHyphens/>
        <w:ind w:firstLine="709"/>
      </w:pPr>
      <w:r w:rsidRPr="00445CF3">
        <w:t xml:space="preserve">копии разрешения на строительство </w:t>
      </w:r>
      <w:r>
        <w:t>–</w:t>
      </w:r>
      <w:r w:rsidRPr="00445CF3">
        <w:t xml:space="preserve"> </w:t>
      </w:r>
      <w:r>
        <w:t>не требуется</w:t>
      </w:r>
      <w:r w:rsidRPr="00445CF3">
        <w:t>;</w:t>
      </w:r>
    </w:p>
    <w:p w14:paraId="7E55AA7E" w14:textId="77777777" w:rsidR="00431E48" w:rsidRPr="00445CF3" w:rsidRDefault="00431E48" w:rsidP="00431E48">
      <w:pPr>
        <w:suppressAutoHyphens/>
        <w:ind w:firstLine="709"/>
      </w:pPr>
      <w:r w:rsidRPr="00445CF3">
        <w:t xml:space="preserve">копии разрешения на вырубку зеленых и лесных насаждений – </w:t>
      </w:r>
      <w:r>
        <w:t>не т</w:t>
      </w:r>
      <w:r w:rsidRPr="00FC3BF7">
        <w:t>ребуется;</w:t>
      </w:r>
      <w:r w:rsidRPr="00445CF3">
        <w:t xml:space="preserve"> </w:t>
      </w:r>
    </w:p>
    <w:p w14:paraId="377A901F" w14:textId="77777777" w:rsidR="00431E48" w:rsidRPr="00445CF3" w:rsidRDefault="00431E48" w:rsidP="00431E48">
      <w:pPr>
        <w:suppressAutoHyphens/>
        <w:ind w:firstLine="709"/>
      </w:pPr>
      <w:r w:rsidRPr="00445CF3">
        <w:t xml:space="preserve">копии технических условий – </w:t>
      </w:r>
      <w:r>
        <w:t>не т</w:t>
      </w:r>
      <w:r w:rsidRPr="00FC3BF7">
        <w:t>ребуется</w:t>
      </w:r>
      <w:r>
        <w:t>;</w:t>
      </w:r>
    </w:p>
    <w:p w14:paraId="73F7C1E9" w14:textId="77777777" w:rsidR="00431E48" w:rsidRPr="00445CF3" w:rsidRDefault="00431E48" w:rsidP="00431E48">
      <w:pPr>
        <w:suppressAutoHyphens/>
        <w:ind w:firstLine="709"/>
      </w:pPr>
      <w:r w:rsidRPr="00445CF3">
        <w:t xml:space="preserve">копии разрешений на временное присоединение объекта к сетям инженерно-технического обеспечения в соответствии с проектом организации строительства – </w:t>
      </w:r>
      <w:r>
        <w:t>не т</w:t>
      </w:r>
      <w:r w:rsidRPr="00FC3BF7">
        <w:t>ребуется</w:t>
      </w:r>
      <w:r w:rsidRPr="00445CF3">
        <w:t>;</w:t>
      </w:r>
    </w:p>
    <w:p w14:paraId="02D700E2" w14:textId="77777777" w:rsidR="00431E48" w:rsidRPr="00445CF3" w:rsidRDefault="00431E48" w:rsidP="00431E48">
      <w:pPr>
        <w:suppressAutoHyphens/>
        <w:ind w:firstLine="709"/>
      </w:pPr>
      <w:r w:rsidRPr="00445CF3">
        <w:t xml:space="preserve">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w:t>
      </w:r>
      <w:r>
        <w:t>не т</w:t>
      </w:r>
      <w:r w:rsidRPr="00FC3BF7">
        <w:t>ребуется</w:t>
      </w:r>
      <w:r w:rsidRPr="00445CF3">
        <w:t>;</w:t>
      </w:r>
    </w:p>
    <w:p w14:paraId="0D498DAF" w14:textId="77777777" w:rsidR="00431E48" w:rsidRPr="00445CF3" w:rsidRDefault="00431E48" w:rsidP="00431E48">
      <w:pPr>
        <w:suppressAutoHyphens/>
        <w:ind w:firstLine="709"/>
      </w:pPr>
      <w:r w:rsidRPr="00445CF3">
        <w:t xml:space="preserve">г) подключение объекта к сетям инженерно-технического обеспечения в соответствии с техническими условиями, предусмотренными проектной документацией - </w:t>
      </w:r>
      <w:r>
        <w:t>не т</w:t>
      </w:r>
      <w:r w:rsidRPr="00FC3BF7">
        <w:t>ребуется</w:t>
      </w:r>
      <w:r w:rsidRPr="00445CF3">
        <w:t>;</w:t>
      </w:r>
    </w:p>
    <w:p w14:paraId="59CD332A" w14:textId="77777777" w:rsidR="00431E48" w:rsidRDefault="00431E48" w:rsidP="00431E48">
      <w:pPr>
        <w:suppressAutoHyphens/>
        <w:ind w:firstLine="709"/>
        <w:rPr>
          <w:noProof/>
        </w:rPr>
      </w:pPr>
      <w:r w:rsidRPr="00445CF3">
        <w:t xml:space="preserve">д) подписание акта о соответствии состояния земельного участка условиям контракта при завершении </w:t>
      </w:r>
      <w:r>
        <w:t>капитального ремонта</w:t>
      </w:r>
      <w:r w:rsidRPr="00445CF3">
        <w:t xml:space="preserve"> объекта -</w:t>
      </w:r>
      <w:r w:rsidRPr="00FC3BF7">
        <w:t xml:space="preserve"> </w:t>
      </w:r>
      <w:r>
        <w:t>не т</w:t>
      </w:r>
      <w:r w:rsidRPr="00FC3BF7">
        <w:t>ребуется</w:t>
      </w:r>
      <w:r w:rsidRPr="00445CF3">
        <w:t>.</w:t>
      </w:r>
    </w:p>
    <w:p w14:paraId="3030B2C2" w14:textId="77777777" w:rsidR="00431E48" w:rsidRDefault="00431E48" w:rsidP="00431E48">
      <w:pPr>
        <w:jc w:val="left"/>
        <w:rPr>
          <w:noProof/>
        </w:rPr>
      </w:pPr>
      <w:r>
        <w:rPr>
          <w:noProof/>
        </w:rPr>
        <w:br w:type="page"/>
      </w:r>
    </w:p>
    <w:p w14:paraId="5746853B" w14:textId="77777777" w:rsidR="00431E48" w:rsidRDefault="00431E48" w:rsidP="00431E48">
      <w:pPr>
        <w:ind w:firstLine="709"/>
        <w:jc w:val="right"/>
        <w:rPr>
          <w:rFonts w:eastAsia="MS Mincho;ＭＳ 明朝"/>
        </w:rPr>
      </w:pPr>
      <w:r>
        <w:lastRenderedPageBreak/>
        <w:t>Приложение № 5</w:t>
      </w:r>
    </w:p>
    <w:p w14:paraId="47721095" w14:textId="77777777" w:rsidR="00431E48" w:rsidRDefault="00431E48" w:rsidP="00431E48">
      <w:pPr>
        <w:ind w:firstLine="709"/>
        <w:jc w:val="right"/>
        <w:rPr>
          <w:rFonts w:eastAsia="MS Mincho;ＭＳ 明朝"/>
        </w:rPr>
      </w:pPr>
      <w:r>
        <w:rPr>
          <w:rFonts w:eastAsia="MS Mincho;ＭＳ 明朝"/>
        </w:rPr>
        <w:t>к Контракту от ___.___.20__г. № ____________</w:t>
      </w:r>
    </w:p>
    <w:p w14:paraId="7DF31066" w14:textId="77777777" w:rsidR="00431E48" w:rsidRDefault="00431E48" w:rsidP="00431E48">
      <w:pPr>
        <w:rPr>
          <w:rFonts w:eastAsia="MS Mincho;ＭＳ 明朝"/>
        </w:rPr>
      </w:pPr>
    </w:p>
    <w:p w14:paraId="70C904F3" w14:textId="77777777" w:rsidR="00431E48" w:rsidRDefault="00431E48" w:rsidP="00431E48">
      <w:pPr>
        <w:jc w:val="right"/>
      </w:pPr>
    </w:p>
    <w:p w14:paraId="6ACFCDB2" w14:textId="77777777" w:rsidR="00431E48" w:rsidRDefault="00431E48" w:rsidP="00431E48">
      <w:pPr>
        <w:jc w:val="right"/>
      </w:pPr>
      <w:r>
        <w:t xml:space="preserve">Форма </w:t>
      </w:r>
    </w:p>
    <w:p w14:paraId="41130366" w14:textId="77777777" w:rsidR="00431E48" w:rsidRDefault="00431E48" w:rsidP="00431E48">
      <w:pPr>
        <w:jc w:val="right"/>
      </w:pPr>
    </w:p>
    <w:p w14:paraId="117642E3" w14:textId="77777777" w:rsidR="00431E48" w:rsidRDefault="00431E48" w:rsidP="00431E48">
      <w:pPr>
        <w:ind w:firstLine="709"/>
        <w:jc w:val="center"/>
        <w:rPr>
          <w:b/>
          <w:bCs/>
        </w:rPr>
      </w:pPr>
      <w:r>
        <w:rPr>
          <w:b/>
          <w:bCs/>
        </w:rPr>
        <w:t xml:space="preserve">АКТ </w:t>
      </w:r>
    </w:p>
    <w:p w14:paraId="00F0C859" w14:textId="77777777" w:rsidR="00431E48" w:rsidRDefault="00431E48" w:rsidP="00431E48">
      <w:pPr>
        <w:ind w:firstLine="709"/>
        <w:jc w:val="center"/>
        <w:rPr>
          <w:b/>
          <w:bCs/>
        </w:rPr>
      </w:pPr>
      <w:r>
        <w:rPr>
          <w:b/>
          <w:bCs/>
        </w:rPr>
        <w:t>ПРИЕМА-ПЕРЕДАЧИ СТРОИТЕЛЬНОЙ ПЛОЩАДКИ</w:t>
      </w:r>
    </w:p>
    <w:p w14:paraId="3042B58E" w14:textId="77777777" w:rsidR="00431E48" w:rsidRDefault="00431E48" w:rsidP="00431E48">
      <w:pPr>
        <w:ind w:firstLine="709"/>
      </w:pPr>
      <w:r>
        <w:t> </w:t>
      </w:r>
    </w:p>
    <w:p w14:paraId="0A3BDD69" w14:textId="77777777" w:rsidR="00431E48" w:rsidRPr="0007255B" w:rsidRDefault="00431E48" w:rsidP="00431E48">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35A9B570" w14:textId="77777777" w:rsidR="00431E48" w:rsidRDefault="00431E48" w:rsidP="00431E48">
      <w:pPr>
        <w:ind w:firstLine="709"/>
      </w:pPr>
      <w:r>
        <w:t> </w:t>
      </w:r>
    </w:p>
    <w:p w14:paraId="4AA252EE" w14:textId="77777777" w:rsidR="00431E48" w:rsidRPr="00CE2579" w:rsidRDefault="00431E48" w:rsidP="00431E48">
      <w:pPr>
        <w:ind w:firstLine="709"/>
      </w:pPr>
      <w:r>
        <w:t xml:space="preserve">_________________________________, с одной стороны, и ____________________, именуемый в дальнейшем </w:t>
      </w:r>
      <w:r w:rsidRPr="00CE2579">
        <w:t>«Подрядчик»,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50545053" w14:textId="77777777" w:rsidR="00431E48" w:rsidRPr="00CE2579" w:rsidRDefault="00431E48" w:rsidP="00431E48">
      <w:pPr>
        <w:ind w:firstLine="709"/>
      </w:pPr>
      <w:r w:rsidRPr="00CE2579">
        <w:tab/>
      </w:r>
    </w:p>
    <w:p w14:paraId="4D9A4E27" w14:textId="77777777" w:rsidR="00431E48" w:rsidRPr="00CE2579" w:rsidRDefault="00431E48" w:rsidP="00431E48">
      <w:pPr>
        <w:ind w:firstLine="709"/>
      </w:pPr>
      <w:r w:rsidRPr="00CE2579">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 ____________________, для целей организации строительной площадки для выполнения работ по объекту «</w:t>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t>__________________________________________________».</w:t>
      </w:r>
    </w:p>
    <w:p w14:paraId="33B50B61" w14:textId="77777777" w:rsidR="00431E48" w:rsidRDefault="00431E48" w:rsidP="00431E48">
      <w:pPr>
        <w:ind w:firstLine="709"/>
      </w:pPr>
      <w:r w:rsidRPr="00CE2579">
        <w:t>2. Подрядчику переданы точки подключения и технические условия на подключение постоянных и временных сетей инженерно-технического</w:t>
      </w:r>
      <w:r>
        <w:t xml:space="preserve"> обеспечения Объекта и строительной площадки, а именно:</w:t>
      </w:r>
    </w:p>
    <w:p w14:paraId="43826094" w14:textId="77777777" w:rsidR="00431E48" w:rsidRDefault="00431E48" w:rsidP="00431E48">
      <w:pPr>
        <w:ind w:firstLine="709"/>
      </w:pPr>
      <w:r>
        <w:t>1. ______________________;</w:t>
      </w:r>
    </w:p>
    <w:p w14:paraId="7BBFED85" w14:textId="77777777" w:rsidR="00431E48" w:rsidRDefault="00431E48" w:rsidP="00431E48">
      <w:pPr>
        <w:ind w:firstLine="709"/>
      </w:pPr>
      <w:r>
        <w:t>2. ______________________.</w:t>
      </w:r>
    </w:p>
    <w:p w14:paraId="0D080CC4" w14:textId="77777777" w:rsidR="00431E48" w:rsidRDefault="00431E48" w:rsidP="00431E48">
      <w:pPr>
        <w:ind w:firstLine="709"/>
      </w:pPr>
      <w:r>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08DE8204" w14:textId="77777777" w:rsidR="00431E48" w:rsidRDefault="00431E48" w:rsidP="00431E48">
      <w:pPr>
        <w:ind w:firstLine="709"/>
      </w:pPr>
      <w:r>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5B2E7984" w14:textId="77777777" w:rsidR="00431E48" w:rsidRDefault="00431E48" w:rsidP="00431E48">
      <w:pPr>
        <w:ind w:firstLine="709"/>
      </w:pPr>
      <w:r>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20F8A149" w14:textId="77777777" w:rsidR="00431E48" w:rsidRDefault="00431E48" w:rsidP="00431E48">
      <w:pPr>
        <w:ind w:firstLine="709"/>
      </w:pPr>
      <w:r>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7D50294F" w14:textId="77777777" w:rsidR="00431E48" w:rsidRDefault="00431E48" w:rsidP="00431E48">
      <w:pPr>
        <w:ind w:firstLine="709"/>
      </w:pPr>
    </w:p>
    <w:p w14:paraId="074DB9F5" w14:textId="77777777" w:rsidR="00431E48" w:rsidRDefault="00431E48" w:rsidP="00431E48">
      <w:pPr>
        <w:ind w:firstLine="709"/>
      </w:pPr>
    </w:p>
    <w:p w14:paraId="4BE3A207" w14:textId="77777777" w:rsidR="00431E48" w:rsidRDefault="00431E48" w:rsidP="00431E48">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431E48" w14:paraId="291E4F99" w14:textId="77777777" w:rsidTr="00431E48">
        <w:tc>
          <w:tcPr>
            <w:tcW w:w="4847" w:type="dxa"/>
            <w:vAlign w:val="center"/>
          </w:tcPr>
          <w:p w14:paraId="76CBBEF5" w14:textId="77777777" w:rsidR="00431E48" w:rsidRDefault="00431E48" w:rsidP="00431E48">
            <w:pPr>
              <w:ind w:firstLine="709"/>
              <w:jc w:val="left"/>
            </w:pPr>
            <w:r>
              <w:t> Заказчик:</w:t>
            </w:r>
          </w:p>
          <w:p w14:paraId="0169A3BC" w14:textId="77777777" w:rsidR="00431E48" w:rsidRDefault="00431E48" w:rsidP="00431E48">
            <w:pPr>
              <w:ind w:firstLine="709"/>
              <w:jc w:val="left"/>
            </w:pPr>
          </w:p>
          <w:p w14:paraId="4CBB17F9" w14:textId="77777777" w:rsidR="00431E48" w:rsidRDefault="00431E48" w:rsidP="00431E48">
            <w:pPr>
              <w:ind w:firstLine="709"/>
              <w:jc w:val="left"/>
            </w:pPr>
          </w:p>
        </w:tc>
        <w:tc>
          <w:tcPr>
            <w:tcW w:w="5040" w:type="dxa"/>
            <w:vAlign w:val="center"/>
          </w:tcPr>
          <w:p w14:paraId="40937989" w14:textId="77777777" w:rsidR="00431E48" w:rsidRDefault="00431E48" w:rsidP="00431E48">
            <w:pPr>
              <w:ind w:firstLine="709"/>
              <w:jc w:val="left"/>
            </w:pPr>
            <w:r>
              <w:t>Подрядчик:</w:t>
            </w:r>
          </w:p>
          <w:p w14:paraId="74AA460C" w14:textId="77777777" w:rsidR="00431E48" w:rsidRDefault="00431E48" w:rsidP="00431E48">
            <w:pPr>
              <w:ind w:firstLine="709"/>
              <w:jc w:val="left"/>
            </w:pPr>
          </w:p>
          <w:p w14:paraId="434E2CED" w14:textId="77777777" w:rsidR="00431E48" w:rsidRDefault="00431E48" w:rsidP="00431E48">
            <w:pPr>
              <w:ind w:firstLine="709"/>
              <w:jc w:val="left"/>
            </w:pPr>
          </w:p>
        </w:tc>
      </w:tr>
      <w:tr w:rsidR="00431E48" w14:paraId="0B9732B8" w14:textId="77777777" w:rsidTr="00431E48">
        <w:tc>
          <w:tcPr>
            <w:tcW w:w="4847" w:type="dxa"/>
            <w:vAlign w:val="center"/>
          </w:tcPr>
          <w:p w14:paraId="0AE06FB6" w14:textId="77777777" w:rsidR="00431E48" w:rsidRDefault="00431E48" w:rsidP="00431E48">
            <w:pPr>
              <w:ind w:firstLine="709"/>
              <w:jc w:val="left"/>
            </w:pPr>
            <w:r>
              <w:t>_________________________</w:t>
            </w:r>
          </w:p>
        </w:tc>
        <w:tc>
          <w:tcPr>
            <w:tcW w:w="5040" w:type="dxa"/>
            <w:vAlign w:val="center"/>
          </w:tcPr>
          <w:p w14:paraId="5F2A4566" w14:textId="77777777" w:rsidR="00431E48" w:rsidRDefault="00431E48" w:rsidP="00431E48">
            <w:pPr>
              <w:ind w:firstLine="709"/>
              <w:jc w:val="left"/>
            </w:pPr>
            <w:r>
              <w:t>_________________________</w:t>
            </w:r>
          </w:p>
          <w:p w14:paraId="73B5414E" w14:textId="77777777" w:rsidR="00431E48" w:rsidRDefault="00431E48" w:rsidP="00431E48">
            <w:pPr>
              <w:ind w:firstLine="709"/>
              <w:jc w:val="left"/>
            </w:pPr>
          </w:p>
        </w:tc>
      </w:tr>
    </w:tbl>
    <w:p w14:paraId="4281672E" w14:textId="77777777" w:rsidR="00431E48" w:rsidRPr="000D31FE" w:rsidRDefault="00431E48" w:rsidP="00431E48">
      <w:pPr>
        <w:tabs>
          <w:tab w:val="left" w:pos="1125"/>
        </w:tabs>
      </w:pPr>
    </w:p>
    <w:p w14:paraId="79601B3C" w14:textId="77777777" w:rsidR="00431E48" w:rsidRPr="00820809" w:rsidRDefault="00431E48" w:rsidP="00431E48">
      <w:pPr>
        <w:jc w:val="left"/>
        <w:rPr>
          <w:sz w:val="2"/>
          <w:szCs w:val="2"/>
        </w:rPr>
      </w:pPr>
    </w:p>
    <w:p w14:paraId="7701D098" w14:textId="77777777" w:rsidR="00431E48" w:rsidRDefault="00431E48" w:rsidP="00474D61">
      <w:pPr>
        <w:jc w:val="left"/>
        <w:rPr>
          <w:noProof/>
        </w:rPr>
      </w:pPr>
    </w:p>
    <w:p w14:paraId="5D9E37DB" w14:textId="77777777" w:rsidR="00552E00" w:rsidRDefault="00552E00" w:rsidP="00474D61">
      <w:pPr>
        <w:jc w:val="left"/>
        <w:rPr>
          <w:noProof/>
        </w:rPr>
      </w:pPr>
    </w:p>
    <w:p w14:paraId="1D678C05" w14:textId="77777777" w:rsidR="00552E00" w:rsidRDefault="00552E00" w:rsidP="00474D61">
      <w:pPr>
        <w:jc w:val="left"/>
        <w:rPr>
          <w:noProof/>
        </w:rPr>
      </w:pPr>
    </w:p>
    <w:p w14:paraId="6B84B89B" w14:textId="77777777" w:rsidR="00552E00" w:rsidRDefault="00552E00" w:rsidP="00474D61">
      <w:pPr>
        <w:jc w:val="left"/>
        <w:rPr>
          <w:noProof/>
        </w:rPr>
      </w:pPr>
    </w:p>
    <w:p w14:paraId="02A7EEBE" w14:textId="77777777" w:rsidR="00552E00" w:rsidRDefault="00552E00" w:rsidP="00474D61">
      <w:pPr>
        <w:jc w:val="left"/>
        <w:rPr>
          <w:noProof/>
        </w:rPr>
      </w:pPr>
    </w:p>
    <w:p w14:paraId="395AAC98" w14:textId="77777777" w:rsidR="00552E00" w:rsidRDefault="00552E00" w:rsidP="00474D61">
      <w:pPr>
        <w:jc w:val="left"/>
        <w:rPr>
          <w:noProof/>
        </w:rPr>
      </w:pPr>
    </w:p>
    <w:p w14:paraId="3628467A" w14:textId="678638D0" w:rsidR="00552E00" w:rsidRPr="00552E00" w:rsidRDefault="00552E00" w:rsidP="00552E00">
      <w:pPr>
        <w:ind w:left="6663"/>
      </w:pPr>
      <w:r w:rsidRPr="00552E00">
        <w:lastRenderedPageBreak/>
        <w:t xml:space="preserve">Приложение № </w:t>
      </w:r>
      <w:r>
        <w:t>6</w:t>
      </w:r>
      <w:r w:rsidRPr="00552E00">
        <w:t xml:space="preserve"> к Контракту </w:t>
      </w:r>
    </w:p>
    <w:p w14:paraId="42247B8E" w14:textId="77777777" w:rsidR="00552E00" w:rsidRPr="00552E00" w:rsidRDefault="00552E00" w:rsidP="00552E00">
      <w:pPr>
        <w:ind w:left="6663"/>
      </w:pPr>
      <w:r w:rsidRPr="00552E00">
        <w:t xml:space="preserve">от «___»________20___г. №____ </w:t>
      </w:r>
    </w:p>
    <w:p w14:paraId="0CA4CA22" w14:textId="77777777" w:rsidR="00552E00" w:rsidRPr="00552E00" w:rsidRDefault="00552E00" w:rsidP="00552E00"/>
    <w:p w14:paraId="28EB4222" w14:textId="77777777" w:rsidR="00552E00" w:rsidRPr="00552E00" w:rsidRDefault="00552E00" w:rsidP="00552E00">
      <w:pPr>
        <w:tabs>
          <w:tab w:val="left" w:pos="0"/>
        </w:tabs>
        <w:jc w:val="center"/>
        <w:rPr>
          <w:rFonts w:eastAsia="Calibri"/>
          <w:b/>
          <w:bCs/>
        </w:rPr>
      </w:pPr>
      <w:r w:rsidRPr="00552E00">
        <w:rPr>
          <w:rFonts w:eastAsia="Calibri"/>
          <w:b/>
          <w:bCs/>
        </w:rPr>
        <w:t xml:space="preserve">Ведомость товаров </w:t>
      </w:r>
    </w:p>
    <w:p w14:paraId="6454ECA3" w14:textId="77777777" w:rsidR="00552E00" w:rsidRPr="00552E00" w:rsidRDefault="00552E00" w:rsidP="00552E00">
      <w:pPr>
        <w:tabs>
          <w:tab w:val="left" w:pos="284"/>
        </w:tabs>
        <w:jc w:val="center"/>
        <w:rPr>
          <w:rFonts w:eastAsia="Calibri"/>
          <w:shd w:val="clear" w:color="auto" w:fill="FFFFFF"/>
        </w:rPr>
      </w:pPr>
      <w:r w:rsidRPr="00552E00">
        <w:rPr>
          <w:rFonts w:eastAsia="Calibri"/>
          <w:highlight w:val="yellow"/>
        </w:rPr>
        <w:t>используемых</w:t>
      </w:r>
      <w:r w:rsidRPr="00552E00">
        <w:rPr>
          <w:rFonts w:eastAsia="Calibri"/>
        </w:rPr>
        <w:t xml:space="preserve"> при выполнении </w:t>
      </w:r>
      <w:r w:rsidRPr="00552E00">
        <w:rPr>
          <w:rFonts w:eastAsia="Calibri"/>
          <w:shd w:val="clear" w:color="auto" w:fill="FFFFFF"/>
        </w:rPr>
        <w:t xml:space="preserve">работ по </w:t>
      </w:r>
      <w:r w:rsidRPr="00552E00">
        <w:rPr>
          <w:rFonts w:eastAsia="Calibri"/>
        </w:rPr>
        <w:t xml:space="preserve">Капитальный ремонт системы водоснабжения по ул. Школьная в с. </w:t>
      </w:r>
      <w:proofErr w:type="spellStart"/>
      <w:r w:rsidRPr="00552E00">
        <w:rPr>
          <w:rFonts w:eastAsia="Calibri"/>
        </w:rPr>
        <w:t>Кокман</w:t>
      </w:r>
      <w:proofErr w:type="spellEnd"/>
      <w:r w:rsidRPr="00552E00">
        <w:rPr>
          <w:rFonts w:eastAsia="Calibri"/>
        </w:rPr>
        <w:t xml:space="preserve"> Красногорского района Удмуртской Республики</w:t>
      </w:r>
    </w:p>
    <w:p w14:paraId="290724B3" w14:textId="77777777" w:rsidR="00552E00" w:rsidRPr="00552E00" w:rsidRDefault="00552E00" w:rsidP="00552E00">
      <w:pPr>
        <w:tabs>
          <w:tab w:val="left" w:pos="284"/>
        </w:tabs>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331"/>
        <w:gridCol w:w="2888"/>
        <w:gridCol w:w="2835"/>
        <w:gridCol w:w="1554"/>
      </w:tblGrid>
      <w:tr w:rsidR="00552E00" w:rsidRPr="00552E00" w14:paraId="1BF769F6" w14:textId="77777777" w:rsidTr="00AE05FE">
        <w:tc>
          <w:tcPr>
            <w:tcW w:w="588" w:type="dxa"/>
            <w:vMerge w:val="restart"/>
            <w:shd w:val="clear" w:color="auto" w:fill="auto"/>
          </w:tcPr>
          <w:p w14:paraId="1217A7B2" w14:textId="77777777" w:rsidR="00552E00" w:rsidRPr="00552E00" w:rsidRDefault="00552E00" w:rsidP="00552E00">
            <w:pPr>
              <w:tabs>
                <w:tab w:val="left" w:pos="284"/>
              </w:tabs>
              <w:jc w:val="center"/>
              <w:rPr>
                <w:rFonts w:eastAsia="Calibri"/>
              </w:rPr>
            </w:pPr>
            <w:r w:rsidRPr="00552E00">
              <w:rPr>
                <w:rFonts w:eastAsia="Calibri"/>
                <w:kern w:val="28"/>
              </w:rPr>
              <w:t>№ п/п</w:t>
            </w:r>
          </w:p>
        </w:tc>
        <w:tc>
          <w:tcPr>
            <w:tcW w:w="2331" w:type="dxa"/>
            <w:vMerge w:val="restart"/>
            <w:shd w:val="clear" w:color="auto" w:fill="auto"/>
            <w:vAlign w:val="center"/>
          </w:tcPr>
          <w:p w14:paraId="308901C6" w14:textId="77777777" w:rsidR="00552E00" w:rsidRPr="00552E00" w:rsidRDefault="00552E00" w:rsidP="00552E00">
            <w:pPr>
              <w:tabs>
                <w:tab w:val="left" w:pos="284"/>
              </w:tabs>
              <w:jc w:val="center"/>
              <w:rPr>
                <w:rFonts w:eastAsia="Calibri"/>
              </w:rPr>
            </w:pPr>
            <w:r w:rsidRPr="00552E00">
              <w:rPr>
                <w:rFonts w:eastAsia="Calibri"/>
                <w:kern w:val="28"/>
              </w:rPr>
              <w:t>Наименование товара</w:t>
            </w:r>
          </w:p>
        </w:tc>
        <w:tc>
          <w:tcPr>
            <w:tcW w:w="5723" w:type="dxa"/>
            <w:gridSpan w:val="2"/>
            <w:shd w:val="clear" w:color="auto" w:fill="auto"/>
            <w:vAlign w:val="center"/>
          </w:tcPr>
          <w:p w14:paraId="1315E5EB" w14:textId="77777777" w:rsidR="00552E00" w:rsidRPr="00552E00" w:rsidRDefault="00552E00" w:rsidP="00552E00">
            <w:pPr>
              <w:tabs>
                <w:tab w:val="left" w:pos="284"/>
              </w:tabs>
              <w:jc w:val="center"/>
              <w:rPr>
                <w:rFonts w:eastAsia="Calibri"/>
              </w:rPr>
            </w:pPr>
            <w:r w:rsidRPr="00552E00">
              <w:rPr>
                <w:rFonts w:eastAsia="Calibri"/>
              </w:rPr>
              <w:t>Показатели товара</w:t>
            </w:r>
          </w:p>
        </w:tc>
        <w:tc>
          <w:tcPr>
            <w:tcW w:w="1554" w:type="dxa"/>
            <w:vMerge w:val="restart"/>
            <w:shd w:val="clear" w:color="auto" w:fill="auto"/>
            <w:vAlign w:val="center"/>
          </w:tcPr>
          <w:p w14:paraId="4A222BCE" w14:textId="77777777" w:rsidR="00552E00" w:rsidRPr="00552E00" w:rsidRDefault="00552E00" w:rsidP="00552E00">
            <w:pPr>
              <w:tabs>
                <w:tab w:val="left" w:pos="284"/>
              </w:tabs>
              <w:jc w:val="center"/>
              <w:rPr>
                <w:rFonts w:eastAsia="Calibri"/>
              </w:rPr>
            </w:pPr>
            <w:r w:rsidRPr="00552E00">
              <w:rPr>
                <w:rFonts w:eastAsia="Calibri"/>
              </w:rPr>
              <w:t>Количество товара</w:t>
            </w:r>
          </w:p>
        </w:tc>
      </w:tr>
      <w:tr w:rsidR="00552E00" w:rsidRPr="00552E00" w14:paraId="1A2B9E08" w14:textId="77777777" w:rsidTr="00AE05FE">
        <w:tc>
          <w:tcPr>
            <w:tcW w:w="588" w:type="dxa"/>
            <w:vMerge/>
            <w:shd w:val="clear" w:color="auto" w:fill="auto"/>
          </w:tcPr>
          <w:p w14:paraId="7DA8B9F6" w14:textId="77777777" w:rsidR="00552E00" w:rsidRPr="00552E00" w:rsidRDefault="00552E00" w:rsidP="00552E00">
            <w:pPr>
              <w:tabs>
                <w:tab w:val="left" w:pos="284"/>
              </w:tabs>
              <w:jc w:val="center"/>
              <w:rPr>
                <w:rFonts w:eastAsia="Calibri"/>
              </w:rPr>
            </w:pPr>
          </w:p>
        </w:tc>
        <w:tc>
          <w:tcPr>
            <w:tcW w:w="2331" w:type="dxa"/>
            <w:vMerge/>
            <w:shd w:val="clear" w:color="auto" w:fill="auto"/>
          </w:tcPr>
          <w:p w14:paraId="4CF30A07" w14:textId="77777777" w:rsidR="00552E00" w:rsidRPr="00552E00" w:rsidRDefault="00552E00" w:rsidP="00552E00">
            <w:pPr>
              <w:tabs>
                <w:tab w:val="left" w:pos="284"/>
              </w:tabs>
              <w:jc w:val="center"/>
              <w:rPr>
                <w:rFonts w:eastAsia="Calibri"/>
              </w:rPr>
            </w:pPr>
          </w:p>
        </w:tc>
        <w:tc>
          <w:tcPr>
            <w:tcW w:w="2888" w:type="dxa"/>
            <w:shd w:val="clear" w:color="auto" w:fill="auto"/>
          </w:tcPr>
          <w:p w14:paraId="22D48B88" w14:textId="77777777" w:rsidR="00552E00" w:rsidRPr="00552E00" w:rsidRDefault="00552E00" w:rsidP="00552E00">
            <w:pPr>
              <w:tabs>
                <w:tab w:val="left" w:pos="284"/>
              </w:tabs>
              <w:jc w:val="center"/>
              <w:rPr>
                <w:rFonts w:eastAsia="Calibri"/>
              </w:rPr>
            </w:pPr>
            <w:r w:rsidRPr="00552E00">
              <w:rPr>
                <w:rFonts w:eastAsia="Calibri"/>
              </w:rPr>
              <w:t>Наименование показателя</w:t>
            </w:r>
          </w:p>
        </w:tc>
        <w:tc>
          <w:tcPr>
            <w:tcW w:w="2835" w:type="dxa"/>
            <w:shd w:val="clear" w:color="auto" w:fill="auto"/>
          </w:tcPr>
          <w:p w14:paraId="4EF9A3D7" w14:textId="77777777" w:rsidR="00552E00" w:rsidRPr="00552E00" w:rsidRDefault="00552E00" w:rsidP="00552E00">
            <w:pPr>
              <w:tabs>
                <w:tab w:val="left" w:pos="284"/>
              </w:tabs>
              <w:jc w:val="center"/>
              <w:rPr>
                <w:rFonts w:eastAsia="Calibri"/>
              </w:rPr>
            </w:pPr>
            <w:r w:rsidRPr="00552E00">
              <w:rPr>
                <w:rFonts w:eastAsia="Calibri"/>
              </w:rPr>
              <w:t>Значение показателя</w:t>
            </w:r>
          </w:p>
        </w:tc>
        <w:tc>
          <w:tcPr>
            <w:tcW w:w="1554" w:type="dxa"/>
            <w:vMerge/>
            <w:shd w:val="clear" w:color="auto" w:fill="auto"/>
          </w:tcPr>
          <w:p w14:paraId="5A0F5B3A" w14:textId="77777777" w:rsidR="00552E00" w:rsidRPr="00552E00" w:rsidRDefault="00552E00" w:rsidP="00552E00">
            <w:pPr>
              <w:tabs>
                <w:tab w:val="left" w:pos="284"/>
              </w:tabs>
              <w:jc w:val="center"/>
              <w:rPr>
                <w:rFonts w:eastAsia="Calibri"/>
              </w:rPr>
            </w:pPr>
          </w:p>
        </w:tc>
      </w:tr>
      <w:tr w:rsidR="00552E00" w:rsidRPr="00552E00" w14:paraId="3AA4A892" w14:textId="77777777" w:rsidTr="00AE05FE">
        <w:tc>
          <w:tcPr>
            <w:tcW w:w="588" w:type="dxa"/>
            <w:shd w:val="clear" w:color="auto" w:fill="auto"/>
          </w:tcPr>
          <w:p w14:paraId="165A6A35" w14:textId="77777777" w:rsidR="00552E00" w:rsidRPr="00552E00" w:rsidRDefault="00552E00" w:rsidP="00552E00">
            <w:pPr>
              <w:tabs>
                <w:tab w:val="left" w:pos="284"/>
              </w:tabs>
              <w:jc w:val="center"/>
              <w:rPr>
                <w:rFonts w:eastAsia="Calibri"/>
              </w:rPr>
            </w:pPr>
            <w:r w:rsidRPr="00552E00">
              <w:rPr>
                <w:rFonts w:eastAsia="Calibri"/>
              </w:rPr>
              <w:t>1</w:t>
            </w:r>
          </w:p>
        </w:tc>
        <w:tc>
          <w:tcPr>
            <w:tcW w:w="2331" w:type="dxa"/>
            <w:shd w:val="clear" w:color="auto" w:fill="auto"/>
          </w:tcPr>
          <w:p w14:paraId="25A929CE" w14:textId="77777777" w:rsidR="00552E00" w:rsidRPr="00552E00" w:rsidRDefault="00552E00" w:rsidP="00552E00">
            <w:pPr>
              <w:tabs>
                <w:tab w:val="left" w:pos="284"/>
              </w:tabs>
              <w:jc w:val="center"/>
              <w:rPr>
                <w:rFonts w:eastAsia="Calibri"/>
              </w:rPr>
            </w:pPr>
            <w:r w:rsidRPr="00552E00">
              <w:rPr>
                <w:rFonts w:eastAsia="Calibri"/>
              </w:rPr>
              <w:t>2</w:t>
            </w:r>
          </w:p>
        </w:tc>
        <w:tc>
          <w:tcPr>
            <w:tcW w:w="2888" w:type="dxa"/>
            <w:shd w:val="clear" w:color="auto" w:fill="auto"/>
          </w:tcPr>
          <w:p w14:paraId="65B5804D" w14:textId="77777777" w:rsidR="00552E00" w:rsidRPr="00552E00" w:rsidRDefault="00552E00" w:rsidP="00552E00">
            <w:pPr>
              <w:tabs>
                <w:tab w:val="left" w:pos="284"/>
              </w:tabs>
              <w:jc w:val="center"/>
              <w:rPr>
                <w:rFonts w:eastAsia="Calibri"/>
              </w:rPr>
            </w:pPr>
            <w:r w:rsidRPr="00552E00">
              <w:rPr>
                <w:rFonts w:eastAsia="Calibri"/>
              </w:rPr>
              <w:t>3</w:t>
            </w:r>
          </w:p>
        </w:tc>
        <w:tc>
          <w:tcPr>
            <w:tcW w:w="2835" w:type="dxa"/>
            <w:shd w:val="clear" w:color="auto" w:fill="auto"/>
          </w:tcPr>
          <w:p w14:paraId="7F07FA36" w14:textId="77777777" w:rsidR="00552E00" w:rsidRPr="00552E00" w:rsidRDefault="00552E00" w:rsidP="00552E00">
            <w:pPr>
              <w:tabs>
                <w:tab w:val="left" w:pos="284"/>
              </w:tabs>
              <w:jc w:val="center"/>
              <w:rPr>
                <w:rFonts w:eastAsia="Calibri"/>
              </w:rPr>
            </w:pPr>
            <w:r w:rsidRPr="00552E00">
              <w:rPr>
                <w:rFonts w:eastAsia="Calibri"/>
              </w:rPr>
              <w:t>4</w:t>
            </w:r>
          </w:p>
        </w:tc>
        <w:tc>
          <w:tcPr>
            <w:tcW w:w="1554" w:type="dxa"/>
            <w:shd w:val="clear" w:color="auto" w:fill="auto"/>
          </w:tcPr>
          <w:p w14:paraId="7016ED90" w14:textId="77777777" w:rsidR="00552E00" w:rsidRPr="00552E00" w:rsidRDefault="00552E00" w:rsidP="00552E00">
            <w:pPr>
              <w:tabs>
                <w:tab w:val="left" w:pos="284"/>
              </w:tabs>
              <w:jc w:val="center"/>
              <w:rPr>
                <w:rFonts w:eastAsia="Calibri"/>
              </w:rPr>
            </w:pPr>
            <w:r w:rsidRPr="00552E00">
              <w:rPr>
                <w:rFonts w:eastAsia="Calibri"/>
              </w:rPr>
              <w:t>5</w:t>
            </w:r>
          </w:p>
        </w:tc>
      </w:tr>
      <w:tr w:rsidR="00552E00" w:rsidRPr="00552E00" w14:paraId="1589B298" w14:textId="77777777" w:rsidTr="00AE05FE">
        <w:tc>
          <w:tcPr>
            <w:tcW w:w="588" w:type="dxa"/>
            <w:shd w:val="clear" w:color="auto" w:fill="auto"/>
          </w:tcPr>
          <w:p w14:paraId="59E3BB3C" w14:textId="77777777" w:rsidR="00552E00" w:rsidRPr="00552E00" w:rsidRDefault="00552E00" w:rsidP="00552E00">
            <w:pPr>
              <w:tabs>
                <w:tab w:val="left" w:pos="284"/>
              </w:tabs>
              <w:jc w:val="center"/>
              <w:rPr>
                <w:rFonts w:eastAsia="Calibri"/>
              </w:rPr>
            </w:pPr>
          </w:p>
        </w:tc>
        <w:tc>
          <w:tcPr>
            <w:tcW w:w="2331" w:type="dxa"/>
            <w:shd w:val="clear" w:color="auto" w:fill="auto"/>
          </w:tcPr>
          <w:p w14:paraId="1092D09B" w14:textId="77777777" w:rsidR="00552E00" w:rsidRPr="00552E00" w:rsidRDefault="00552E00" w:rsidP="00552E00">
            <w:pPr>
              <w:tabs>
                <w:tab w:val="left" w:pos="284"/>
              </w:tabs>
              <w:jc w:val="center"/>
              <w:rPr>
                <w:rFonts w:eastAsia="Calibri"/>
              </w:rPr>
            </w:pPr>
          </w:p>
        </w:tc>
        <w:tc>
          <w:tcPr>
            <w:tcW w:w="2888" w:type="dxa"/>
            <w:shd w:val="clear" w:color="auto" w:fill="auto"/>
          </w:tcPr>
          <w:p w14:paraId="6B597BAF" w14:textId="77777777" w:rsidR="00552E00" w:rsidRPr="00552E00" w:rsidRDefault="00552E00" w:rsidP="00552E00">
            <w:pPr>
              <w:tabs>
                <w:tab w:val="left" w:pos="284"/>
              </w:tabs>
              <w:jc w:val="center"/>
              <w:rPr>
                <w:rFonts w:eastAsia="Calibri"/>
              </w:rPr>
            </w:pPr>
          </w:p>
        </w:tc>
        <w:tc>
          <w:tcPr>
            <w:tcW w:w="2835" w:type="dxa"/>
            <w:shd w:val="clear" w:color="auto" w:fill="auto"/>
          </w:tcPr>
          <w:p w14:paraId="62EADD50" w14:textId="77777777" w:rsidR="00552E00" w:rsidRPr="00552E00" w:rsidRDefault="00552E00" w:rsidP="00552E00">
            <w:pPr>
              <w:tabs>
                <w:tab w:val="left" w:pos="284"/>
              </w:tabs>
              <w:jc w:val="center"/>
              <w:rPr>
                <w:rFonts w:eastAsia="Calibri"/>
              </w:rPr>
            </w:pPr>
          </w:p>
        </w:tc>
        <w:tc>
          <w:tcPr>
            <w:tcW w:w="1554" w:type="dxa"/>
            <w:shd w:val="clear" w:color="auto" w:fill="auto"/>
          </w:tcPr>
          <w:p w14:paraId="67391FE6" w14:textId="77777777" w:rsidR="00552E00" w:rsidRPr="00552E00" w:rsidRDefault="00552E00" w:rsidP="00552E00">
            <w:pPr>
              <w:tabs>
                <w:tab w:val="left" w:pos="284"/>
              </w:tabs>
              <w:jc w:val="center"/>
              <w:rPr>
                <w:rFonts w:eastAsia="Calibri"/>
              </w:rPr>
            </w:pPr>
          </w:p>
        </w:tc>
      </w:tr>
      <w:tr w:rsidR="00552E00" w:rsidRPr="00552E00" w14:paraId="64FDD418" w14:textId="77777777" w:rsidTr="00AE05FE">
        <w:tc>
          <w:tcPr>
            <w:tcW w:w="588" w:type="dxa"/>
            <w:shd w:val="clear" w:color="auto" w:fill="auto"/>
          </w:tcPr>
          <w:p w14:paraId="5E95243E" w14:textId="77777777" w:rsidR="00552E00" w:rsidRPr="00552E00" w:rsidRDefault="00552E00" w:rsidP="00552E00">
            <w:pPr>
              <w:tabs>
                <w:tab w:val="left" w:pos="284"/>
              </w:tabs>
              <w:jc w:val="center"/>
              <w:rPr>
                <w:rFonts w:eastAsia="Calibri"/>
              </w:rPr>
            </w:pPr>
          </w:p>
        </w:tc>
        <w:tc>
          <w:tcPr>
            <w:tcW w:w="2331" w:type="dxa"/>
            <w:shd w:val="clear" w:color="auto" w:fill="auto"/>
          </w:tcPr>
          <w:p w14:paraId="1A9C531D" w14:textId="77777777" w:rsidR="00552E00" w:rsidRPr="00552E00" w:rsidRDefault="00552E00" w:rsidP="00552E00">
            <w:pPr>
              <w:tabs>
                <w:tab w:val="left" w:pos="284"/>
              </w:tabs>
              <w:jc w:val="center"/>
              <w:rPr>
                <w:rFonts w:eastAsia="Calibri"/>
              </w:rPr>
            </w:pPr>
          </w:p>
        </w:tc>
        <w:tc>
          <w:tcPr>
            <w:tcW w:w="2888" w:type="dxa"/>
            <w:shd w:val="clear" w:color="auto" w:fill="auto"/>
          </w:tcPr>
          <w:p w14:paraId="7A2D4B49" w14:textId="77777777" w:rsidR="00552E00" w:rsidRPr="00552E00" w:rsidRDefault="00552E00" w:rsidP="00552E00">
            <w:pPr>
              <w:tabs>
                <w:tab w:val="left" w:pos="284"/>
              </w:tabs>
              <w:jc w:val="center"/>
              <w:rPr>
                <w:rFonts w:eastAsia="Calibri"/>
              </w:rPr>
            </w:pPr>
          </w:p>
        </w:tc>
        <w:tc>
          <w:tcPr>
            <w:tcW w:w="2835" w:type="dxa"/>
            <w:shd w:val="clear" w:color="auto" w:fill="auto"/>
          </w:tcPr>
          <w:p w14:paraId="36AE21DC" w14:textId="77777777" w:rsidR="00552E00" w:rsidRPr="00552E00" w:rsidRDefault="00552E00" w:rsidP="00552E00">
            <w:pPr>
              <w:tabs>
                <w:tab w:val="left" w:pos="284"/>
              </w:tabs>
              <w:jc w:val="center"/>
              <w:rPr>
                <w:rFonts w:eastAsia="Calibri"/>
              </w:rPr>
            </w:pPr>
          </w:p>
        </w:tc>
        <w:tc>
          <w:tcPr>
            <w:tcW w:w="1554" w:type="dxa"/>
            <w:shd w:val="clear" w:color="auto" w:fill="auto"/>
          </w:tcPr>
          <w:p w14:paraId="5155D5F4" w14:textId="77777777" w:rsidR="00552E00" w:rsidRPr="00552E00" w:rsidRDefault="00552E00" w:rsidP="00552E00">
            <w:pPr>
              <w:tabs>
                <w:tab w:val="left" w:pos="284"/>
              </w:tabs>
              <w:jc w:val="center"/>
              <w:rPr>
                <w:rFonts w:eastAsia="Calibri"/>
              </w:rPr>
            </w:pPr>
          </w:p>
        </w:tc>
      </w:tr>
    </w:tbl>
    <w:p w14:paraId="78BE907B" w14:textId="77777777" w:rsidR="00552E00" w:rsidRPr="00552E00" w:rsidRDefault="00552E00" w:rsidP="00552E00">
      <w:pPr>
        <w:tabs>
          <w:tab w:val="left" w:pos="284"/>
        </w:tabs>
        <w:jc w:val="center"/>
        <w:rPr>
          <w:rFonts w:eastAsia="Calibri"/>
          <w:sz w:val="26"/>
          <w:szCs w:val="26"/>
        </w:rPr>
      </w:pPr>
    </w:p>
    <w:p w14:paraId="0FD9C5B1" w14:textId="77777777" w:rsidR="00552E00" w:rsidRDefault="00552E00" w:rsidP="00474D61">
      <w:pPr>
        <w:jc w:val="left"/>
        <w:rPr>
          <w:noProof/>
        </w:rPr>
      </w:pPr>
    </w:p>
    <w:sectPr w:rsidR="00552E00" w:rsidSect="00D977E0">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91CE" w14:textId="77777777" w:rsidR="00D977E0" w:rsidRDefault="00D977E0" w:rsidP="00431E48">
      <w:r>
        <w:separator/>
      </w:r>
    </w:p>
  </w:endnote>
  <w:endnote w:type="continuationSeparator" w:id="0">
    <w:p w14:paraId="01502D32" w14:textId="77777777" w:rsidR="00D977E0" w:rsidRDefault="00D977E0" w:rsidP="0043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ＭＳ 明朝">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D969" w14:textId="77777777" w:rsidR="00431E48" w:rsidRPr="00C8047C" w:rsidRDefault="00431E48">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Pr>
        <w:noProof/>
        <w:sz w:val="20"/>
        <w:szCs w:val="20"/>
      </w:rPr>
      <w:t>23</w:t>
    </w:r>
    <w:r w:rsidRPr="00C8047C">
      <w:rPr>
        <w:sz w:val="20"/>
        <w:szCs w:val="20"/>
      </w:rPr>
      <w:fldChar w:fldCharType="end"/>
    </w:r>
  </w:p>
  <w:p w14:paraId="7A31515B" w14:textId="77777777" w:rsidR="00431E48" w:rsidRPr="00AC3F59" w:rsidRDefault="00431E48" w:rsidP="00431E4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2221" w14:textId="77777777" w:rsidR="00431E48" w:rsidRPr="00AC3F59" w:rsidRDefault="00431E48">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Pr>
        <w:noProof/>
        <w:sz w:val="20"/>
        <w:szCs w:val="20"/>
      </w:rPr>
      <w:t>21</w:t>
    </w:r>
    <w:r w:rsidRPr="00AC3F59">
      <w:rPr>
        <w:sz w:val="20"/>
        <w:szCs w:val="20"/>
      </w:rPr>
      <w:fldChar w:fldCharType="end"/>
    </w:r>
  </w:p>
  <w:p w14:paraId="6A7A0D2C" w14:textId="77777777" w:rsidR="00431E48" w:rsidRDefault="00431E4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18F0" w14:textId="77777777" w:rsidR="00D977E0" w:rsidRDefault="00D977E0" w:rsidP="00431E48">
      <w:r>
        <w:separator/>
      </w:r>
    </w:p>
  </w:footnote>
  <w:footnote w:type="continuationSeparator" w:id="0">
    <w:p w14:paraId="22015565" w14:textId="77777777" w:rsidR="00D977E0" w:rsidRDefault="00D977E0" w:rsidP="00431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FFFFFFFF">
      <w:start w:val="1"/>
      <w:numFmt w:val="bullet"/>
      <w:lvlText w:val=""/>
      <w:lvlJc w:val="left"/>
      <w:pPr>
        <w:ind w:left="1548" w:hanging="360"/>
      </w:pPr>
      <w:rPr>
        <w:rFonts w:ascii="Symbol" w:hAnsi="Symbol" w:hint="default"/>
      </w:rPr>
    </w:lvl>
    <w:lvl w:ilvl="1" w:tplc="FFFFFFFF" w:tentative="1">
      <w:start w:val="1"/>
      <w:numFmt w:val="bullet"/>
      <w:lvlText w:val="o"/>
      <w:lvlJc w:val="left"/>
      <w:pPr>
        <w:ind w:left="2268" w:hanging="360"/>
      </w:pPr>
      <w:rPr>
        <w:rFonts w:ascii="Courier New" w:hAnsi="Courier New" w:cs="Courier New" w:hint="default"/>
      </w:rPr>
    </w:lvl>
    <w:lvl w:ilvl="2" w:tplc="FFFFFFFF" w:tentative="1">
      <w:start w:val="1"/>
      <w:numFmt w:val="bullet"/>
      <w:lvlText w:val=""/>
      <w:lvlJc w:val="left"/>
      <w:pPr>
        <w:ind w:left="2988" w:hanging="360"/>
      </w:pPr>
      <w:rPr>
        <w:rFonts w:ascii="Wingdings" w:hAnsi="Wingdings" w:hint="default"/>
      </w:rPr>
    </w:lvl>
    <w:lvl w:ilvl="3" w:tplc="FFFFFFFF" w:tentative="1">
      <w:start w:val="1"/>
      <w:numFmt w:val="bullet"/>
      <w:lvlText w:val=""/>
      <w:lvlJc w:val="left"/>
      <w:pPr>
        <w:ind w:left="3708" w:hanging="360"/>
      </w:pPr>
      <w:rPr>
        <w:rFonts w:ascii="Symbol" w:hAnsi="Symbol" w:hint="default"/>
      </w:rPr>
    </w:lvl>
    <w:lvl w:ilvl="4" w:tplc="FFFFFFFF" w:tentative="1">
      <w:start w:val="1"/>
      <w:numFmt w:val="bullet"/>
      <w:lvlText w:val="o"/>
      <w:lvlJc w:val="left"/>
      <w:pPr>
        <w:ind w:left="4428" w:hanging="360"/>
      </w:pPr>
      <w:rPr>
        <w:rFonts w:ascii="Courier New" w:hAnsi="Courier New" w:cs="Courier New" w:hint="default"/>
      </w:rPr>
    </w:lvl>
    <w:lvl w:ilvl="5" w:tplc="FFFFFFFF" w:tentative="1">
      <w:start w:val="1"/>
      <w:numFmt w:val="bullet"/>
      <w:lvlText w:val=""/>
      <w:lvlJc w:val="left"/>
      <w:pPr>
        <w:ind w:left="5148" w:hanging="360"/>
      </w:pPr>
      <w:rPr>
        <w:rFonts w:ascii="Wingdings" w:hAnsi="Wingdings" w:hint="default"/>
      </w:rPr>
    </w:lvl>
    <w:lvl w:ilvl="6" w:tplc="FFFFFFFF" w:tentative="1">
      <w:start w:val="1"/>
      <w:numFmt w:val="bullet"/>
      <w:lvlText w:val=""/>
      <w:lvlJc w:val="left"/>
      <w:pPr>
        <w:ind w:left="5868" w:hanging="360"/>
      </w:pPr>
      <w:rPr>
        <w:rFonts w:ascii="Symbol" w:hAnsi="Symbol" w:hint="default"/>
      </w:rPr>
    </w:lvl>
    <w:lvl w:ilvl="7" w:tplc="FFFFFFFF" w:tentative="1">
      <w:start w:val="1"/>
      <w:numFmt w:val="bullet"/>
      <w:lvlText w:val="o"/>
      <w:lvlJc w:val="left"/>
      <w:pPr>
        <w:ind w:left="6588" w:hanging="360"/>
      </w:pPr>
      <w:rPr>
        <w:rFonts w:ascii="Courier New" w:hAnsi="Courier New" w:cs="Courier New" w:hint="default"/>
      </w:rPr>
    </w:lvl>
    <w:lvl w:ilvl="8" w:tplc="FFFFFFFF"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8F67D7E"/>
    <w:multiLevelType w:val="hybridMultilevel"/>
    <w:tmpl w:val="5FD83F66"/>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0" w15:restartNumberingAfterBreak="0">
    <w:nsid w:val="3ED41E3F"/>
    <w:multiLevelType w:val="hybridMultilevel"/>
    <w:tmpl w:val="4AF034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5C36581D"/>
    <w:multiLevelType w:val="hybridMultilevel"/>
    <w:tmpl w:val="4B8A4A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0D920B3"/>
    <w:multiLevelType w:val="hybridMultilevel"/>
    <w:tmpl w:val="7646CAFC"/>
    <w:lvl w:ilvl="0" w:tplc="FFFFFFFF">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1D21DF"/>
    <w:multiLevelType w:val="hybridMultilevel"/>
    <w:tmpl w:val="204E94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8309DF"/>
    <w:multiLevelType w:val="hybridMultilevel"/>
    <w:tmpl w:val="A110769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F9C5F78"/>
    <w:multiLevelType w:val="hybridMultilevel"/>
    <w:tmpl w:val="908494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4275279">
    <w:abstractNumId w:val="18"/>
  </w:num>
  <w:num w:numId="2" w16cid:durableId="666638662">
    <w:abstractNumId w:val="11"/>
  </w:num>
  <w:num w:numId="3" w16cid:durableId="984550411">
    <w:abstractNumId w:val="9"/>
  </w:num>
  <w:num w:numId="4" w16cid:durableId="609707946">
    <w:abstractNumId w:val="17"/>
  </w:num>
  <w:num w:numId="5" w16cid:durableId="601492273">
    <w:abstractNumId w:val="7"/>
  </w:num>
  <w:num w:numId="6" w16cid:durableId="310646480">
    <w:abstractNumId w:val="12"/>
  </w:num>
  <w:num w:numId="7" w16cid:durableId="1366058405">
    <w:abstractNumId w:val="3"/>
  </w:num>
  <w:num w:numId="8" w16cid:durableId="817069535">
    <w:abstractNumId w:val="4"/>
  </w:num>
  <w:num w:numId="9" w16cid:durableId="842430496">
    <w:abstractNumId w:val="20"/>
  </w:num>
  <w:num w:numId="10" w16cid:durableId="713700884">
    <w:abstractNumId w:val="21"/>
  </w:num>
  <w:num w:numId="11" w16cid:durableId="1335498778">
    <w:abstractNumId w:val="16"/>
  </w:num>
  <w:num w:numId="12" w16cid:durableId="1684941144">
    <w:abstractNumId w:val="6"/>
  </w:num>
  <w:num w:numId="13" w16cid:durableId="1393887089">
    <w:abstractNumId w:val="8"/>
  </w:num>
  <w:num w:numId="14" w16cid:durableId="852718913">
    <w:abstractNumId w:val="2"/>
  </w:num>
  <w:num w:numId="15" w16cid:durableId="386344762">
    <w:abstractNumId w:val="14"/>
  </w:num>
  <w:num w:numId="16" w16cid:durableId="449402672">
    <w:abstractNumId w:val="3"/>
  </w:num>
  <w:num w:numId="17" w16cid:durableId="528762089">
    <w:abstractNumId w:val="5"/>
  </w:num>
  <w:num w:numId="18" w16cid:durableId="1705715709">
    <w:abstractNumId w:val="13"/>
  </w:num>
  <w:num w:numId="19" w16cid:durableId="1459301762">
    <w:abstractNumId w:val="10"/>
  </w:num>
  <w:num w:numId="20" w16cid:durableId="62991332">
    <w:abstractNumId w:val="15"/>
  </w:num>
  <w:num w:numId="21" w16cid:durableId="1983843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70"/>
    <w:rsid w:val="001E39C1"/>
    <w:rsid w:val="001F785F"/>
    <w:rsid w:val="00250393"/>
    <w:rsid w:val="00251F12"/>
    <w:rsid w:val="00431E48"/>
    <w:rsid w:val="00474D61"/>
    <w:rsid w:val="004B4E30"/>
    <w:rsid w:val="00552E00"/>
    <w:rsid w:val="005B67A6"/>
    <w:rsid w:val="00650C05"/>
    <w:rsid w:val="007A6A70"/>
    <w:rsid w:val="007B50A2"/>
    <w:rsid w:val="009C0FFA"/>
    <w:rsid w:val="009E06DE"/>
    <w:rsid w:val="00BA1D2B"/>
    <w:rsid w:val="00C330C6"/>
    <w:rsid w:val="00CB0340"/>
    <w:rsid w:val="00CE1B79"/>
    <w:rsid w:val="00D245F2"/>
    <w:rsid w:val="00D977E0"/>
    <w:rsid w:val="00EE39F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0B461"/>
  <w15:chartTrackingRefBased/>
  <w15:docId w15:val="{2A925962-683D-48B0-A434-91D8BC05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Normal (Web)"/>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rsid w:val="004B1F74"/>
    <w:rPr>
      <w:sz w:val="16"/>
      <w:szCs w:val="16"/>
    </w:rPr>
  </w:style>
  <w:style w:type="paragraph" w:styleId="afffe">
    <w:name w:val="annotation text"/>
    <w:basedOn w:val="a1"/>
    <w:link w:val="affff"/>
    <w:uiPriority w:val="99"/>
    <w:rsid w:val="004B1F74"/>
    <w:rPr>
      <w:sz w:val="20"/>
      <w:szCs w:val="20"/>
    </w:rPr>
  </w:style>
  <w:style w:type="character" w:customStyle="1" w:styleId="affff">
    <w:name w:val="Текст примечания Знак"/>
    <w:link w:val="afffe"/>
    <w:uiPriority w:val="99"/>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corp de texte,numbered,маркированный"/>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corp de texte Знак,numbered Знак,маркированный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 w:type="character" w:customStyle="1" w:styleId="1f0">
    <w:name w:val="Текст примечания Знак1"/>
    <w:uiPriority w:val="99"/>
    <w:locked/>
    <w:rsid w:val="003D37A7"/>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49499780">
      <w:bodyDiv w:val="1"/>
      <w:marLeft w:val="0"/>
      <w:marRight w:val="0"/>
      <w:marTop w:val="0"/>
      <w:marBottom w:val="0"/>
      <w:divBdr>
        <w:top w:val="none" w:sz="0" w:space="0" w:color="auto"/>
        <w:left w:val="none" w:sz="0" w:space="0" w:color="auto"/>
        <w:bottom w:val="none" w:sz="0" w:space="0" w:color="auto"/>
        <w:right w:val="none" w:sz="0" w:space="0" w:color="auto"/>
      </w:divBdr>
    </w:div>
    <w:div w:id="164053212">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368533083">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850342045">
      <w:bodyDiv w:val="1"/>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 w:id="1402562839">
      <w:bodyDiv w:val="1"/>
      <w:marLeft w:val="0"/>
      <w:marRight w:val="0"/>
      <w:marTop w:val="0"/>
      <w:marBottom w:val="0"/>
      <w:divBdr>
        <w:top w:val="none" w:sz="0" w:space="0" w:color="auto"/>
        <w:left w:val="none" w:sz="0" w:space="0" w:color="auto"/>
        <w:bottom w:val="none" w:sz="0" w:space="0" w:color="auto"/>
        <w:right w:val="none" w:sz="0" w:space="0" w:color="auto"/>
      </w:divBdr>
    </w:div>
    <w:div w:id="1658459902">
      <w:bodyDiv w:val="1"/>
      <w:marLeft w:val="0"/>
      <w:marRight w:val="0"/>
      <w:marTop w:val="0"/>
      <w:marBottom w:val="0"/>
      <w:divBdr>
        <w:top w:val="none" w:sz="0" w:space="0" w:color="auto"/>
        <w:left w:val="none" w:sz="0" w:space="0" w:color="auto"/>
        <w:bottom w:val="none" w:sz="0" w:space="0" w:color="auto"/>
        <w:right w:val="none" w:sz="0" w:space="0" w:color="auto"/>
      </w:divBdr>
    </w:div>
    <w:div w:id="201190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4C67-6F11-45E6-8A01-6D0E934E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10811</Words>
  <Characters>61627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72294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11</cp:revision>
  <cp:lastPrinted>2018-03-23T07:39:00Z</cp:lastPrinted>
  <dcterms:created xsi:type="dcterms:W3CDTF">2024-03-28T05:30:00Z</dcterms:created>
  <dcterms:modified xsi:type="dcterms:W3CDTF">2024-03-28T06:29:00Z</dcterms:modified>
</cp:coreProperties>
</file>